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CE9062" w14:textId="49DF1B5A" w:rsidR="0085012D" w:rsidRPr="00332904" w:rsidRDefault="001C2AF8" w:rsidP="00BF7D3B">
      <w:pPr>
        <w:jc w:val="center"/>
        <w:rPr>
          <w:rFonts w:ascii="Times New Roman" w:eastAsia="黑体" w:hAnsi="Times New Roman" w:cs="Times New Roman"/>
          <w:sz w:val="32"/>
          <w:szCs w:val="32"/>
        </w:rPr>
      </w:pPr>
      <w:r w:rsidRPr="00332904">
        <w:rPr>
          <w:rFonts w:ascii="Times New Roman" w:eastAsia="黑体" w:hAnsi="Times New Roman" w:cs="Times New Roman"/>
          <w:sz w:val="32"/>
          <w:szCs w:val="32"/>
        </w:rPr>
        <w:t>灵活速率的</w:t>
      </w:r>
      <w:r w:rsidR="00AD4B9B" w:rsidRPr="00332904">
        <w:rPr>
          <w:rFonts w:ascii="Times New Roman" w:eastAsia="黑体" w:hAnsi="Times New Roman" w:cs="Times New Roman" w:hint="eastAsia"/>
          <w:sz w:val="32"/>
          <w:szCs w:val="32"/>
        </w:rPr>
        <w:t>高性能</w:t>
      </w:r>
      <w:r w:rsidR="000533DE" w:rsidRPr="00332904">
        <w:rPr>
          <w:rFonts w:ascii="Times New Roman" w:eastAsia="黑体" w:hAnsi="Times New Roman" w:cs="Times New Roman"/>
          <w:sz w:val="32"/>
          <w:szCs w:val="32"/>
        </w:rPr>
        <w:t>改进</w:t>
      </w:r>
      <w:r w:rsidR="00F150C8" w:rsidRPr="00332904">
        <w:rPr>
          <w:rFonts w:ascii="Times New Roman" w:eastAsia="黑体" w:hAnsi="Times New Roman" w:cs="Times New Roman"/>
          <w:sz w:val="32"/>
          <w:szCs w:val="32"/>
        </w:rPr>
        <w:t>双波</w:t>
      </w:r>
      <w:r w:rsidR="00881F50" w:rsidRPr="00332904">
        <w:rPr>
          <w:rFonts w:ascii="Times New Roman" w:eastAsia="黑体" w:hAnsi="Times New Roman" w:cs="Times New Roman"/>
          <w:sz w:val="32"/>
          <w:szCs w:val="32"/>
        </w:rPr>
        <w:t>相位</w:t>
      </w:r>
      <w:r w:rsidR="00F150C8" w:rsidRPr="00332904">
        <w:rPr>
          <w:rFonts w:ascii="Times New Roman" w:eastAsia="黑体" w:hAnsi="Times New Roman" w:cs="Times New Roman"/>
          <w:sz w:val="32"/>
          <w:szCs w:val="32"/>
        </w:rPr>
        <w:t>共轭技术</w:t>
      </w:r>
      <w:r w:rsidR="000533DE" w:rsidRPr="00332904">
        <w:rPr>
          <w:rFonts w:ascii="Times New Roman" w:eastAsia="黑体" w:hAnsi="Times New Roman" w:cs="Times New Roman"/>
          <w:sz w:val="32"/>
          <w:szCs w:val="32"/>
        </w:rPr>
        <w:t>研究</w:t>
      </w:r>
    </w:p>
    <w:p w14:paraId="0E26609F" w14:textId="7DFB3B5A" w:rsidR="00F150C8" w:rsidRPr="007B2904" w:rsidRDefault="001C2AF8" w:rsidP="00292C5D">
      <w:pPr>
        <w:spacing w:beforeLines="50" w:before="156"/>
        <w:jc w:val="center"/>
        <w:rPr>
          <w:rFonts w:ascii="楷体_GB2312" w:eastAsia="楷体_GB2312" w:hAnsi="Times New Roman" w:cs="Times New Roman"/>
          <w:sz w:val="24"/>
          <w:szCs w:val="24"/>
        </w:rPr>
      </w:pPr>
      <w:r w:rsidRPr="007B2904">
        <w:rPr>
          <w:rFonts w:ascii="楷体_GB2312" w:eastAsia="楷体_GB2312" w:hAnsi="Times New Roman" w:cs="Times New Roman" w:hint="eastAsia"/>
          <w:sz w:val="24"/>
          <w:szCs w:val="24"/>
        </w:rPr>
        <w:t>郭婉桢，张子恒</w:t>
      </w:r>
      <w:r w:rsidR="00366E40" w:rsidRPr="007B2904">
        <w:rPr>
          <w:rFonts w:ascii="楷体_GB2312" w:eastAsia="楷体_GB2312" w:hAnsi="Times New Roman" w:cs="Times New Roman" w:hint="eastAsia"/>
          <w:sz w:val="24"/>
          <w:szCs w:val="24"/>
        </w:rPr>
        <w:t>，赵建</w:t>
      </w:r>
    </w:p>
    <w:p w14:paraId="74D95BA8" w14:textId="1FF08A97" w:rsidR="00F150C8" w:rsidRDefault="001C2AF8" w:rsidP="00BF7D3B">
      <w:pPr>
        <w:jc w:val="center"/>
        <w:rPr>
          <w:rFonts w:ascii="Times New Roman" w:eastAsia="宋体" w:hAnsi="Times New Roman" w:cs="Times New Roman"/>
          <w:sz w:val="15"/>
          <w:szCs w:val="15"/>
        </w:rPr>
      </w:pPr>
      <w:r w:rsidRPr="009C4F18">
        <w:rPr>
          <w:rFonts w:ascii="Times New Roman" w:eastAsia="宋体" w:hAnsi="Times New Roman" w:cs="Times New Roman"/>
          <w:sz w:val="15"/>
          <w:szCs w:val="15"/>
        </w:rPr>
        <w:t>华南理工大学</w:t>
      </w:r>
      <w:r w:rsidR="00472B8D">
        <w:rPr>
          <w:rFonts w:ascii="Times New Roman" w:eastAsia="宋体" w:hAnsi="Times New Roman" w:cs="Times New Roman" w:hint="eastAsia"/>
          <w:sz w:val="15"/>
          <w:szCs w:val="15"/>
        </w:rPr>
        <w:t xml:space="preserve"> </w:t>
      </w:r>
      <w:r w:rsidRPr="009C4F18">
        <w:rPr>
          <w:rFonts w:ascii="Times New Roman" w:eastAsia="宋体" w:hAnsi="Times New Roman" w:cs="Times New Roman"/>
          <w:sz w:val="15"/>
          <w:szCs w:val="15"/>
        </w:rPr>
        <w:t>电子与信息学院，广州</w:t>
      </w:r>
      <w:r w:rsidR="00E31544">
        <w:rPr>
          <w:rFonts w:ascii="Times New Roman" w:eastAsia="宋体" w:hAnsi="Times New Roman" w:cs="Times New Roman" w:hint="eastAsia"/>
          <w:sz w:val="15"/>
          <w:szCs w:val="15"/>
        </w:rPr>
        <w:t xml:space="preserve"> </w:t>
      </w:r>
      <w:r w:rsidRPr="009C4F18">
        <w:rPr>
          <w:rFonts w:ascii="Times New Roman" w:eastAsia="宋体" w:hAnsi="Times New Roman" w:cs="Times New Roman"/>
          <w:sz w:val="15"/>
          <w:szCs w:val="15"/>
        </w:rPr>
        <w:t>510641</w:t>
      </w:r>
    </w:p>
    <w:p w14:paraId="3CB92FB8" w14:textId="47314355" w:rsidR="00F150C8" w:rsidRPr="007B2904" w:rsidRDefault="00F150C8" w:rsidP="00740AF1">
      <w:pPr>
        <w:spacing w:beforeLines="50" w:before="156"/>
        <w:rPr>
          <w:rFonts w:ascii="Times New Roman" w:eastAsia="楷体_GB2312" w:hAnsi="Times New Roman" w:cs="Times New Roman"/>
          <w:sz w:val="18"/>
          <w:szCs w:val="18"/>
        </w:rPr>
      </w:pPr>
      <w:r w:rsidRPr="007B2904">
        <w:rPr>
          <w:rFonts w:ascii="Times New Roman" w:eastAsia="楷体_GB2312" w:hAnsi="Times New Roman" w:cs="Times New Roman"/>
          <w:sz w:val="18"/>
          <w:szCs w:val="18"/>
        </w:rPr>
        <w:t>摘要：</w:t>
      </w:r>
      <w:r w:rsidR="001E7EF8">
        <w:rPr>
          <w:rFonts w:ascii="Times New Roman" w:eastAsia="楷体_GB2312" w:hAnsi="Times New Roman" w:cs="Times New Roman" w:hint="eastAsia"/>
          <w:sz w:val="18"/>
          <w:szCs w:val="18"/>
        </w:rPr>
        <w:t>传统</w:t>
      </w:r>
      <w:r w:rsidR="0089283D" w:rsidRPr="007B2904">
        <w:rPr>
          <w:rFonts w:ascii="Times New Roman" w:eastAsia="楷体_GB2312" w:hAnsi="Times New Roman" w:cs="Times New Roman" w:hint="eastAsia"/>
          <w:sz w:val="18"/>
          <w:szCs w:val="18"/>
        </w:rPr>
        <w:t>双波相位共轭（</w:t>
      </w:r>
      <w:r w:rsidR="0089283D" w:rsidRPr="007B2904">
        <w:rPr>
          <w:rFonts w:ascii="Times New Roman" w:eastAsia="楷体_GB2312" w:hAnsi="Times New Roman" w:cs="Times New Roman"/>
          <w:sz w:val="18"/>
          <w:szCs w:val="18"/>
        </w:rPr>
        <w:t>PCTW</w:t>
      </w:r>
      <w:r w:rsidR="0089283D" w:rsidRPr="007B2904">
        <w:rPr>
          <w:rFonts w:ascii="Times New Roman" w:eastAsia="楷体_GB2312" w:hAnsi="Times New Roman" w:cs="Times New Roman" w:hint="eastAsia"/>
          <w:sz w:val="18"/>
          <w:szCs w:val="18"/>
        </w:rPr>
        <w:t>）</w:t>
      </w:r>
      <w:r w:rsidR="00587D65">
        <w:rPr>
          <w:rFonts w:ascii="Times New Roman" w:eastAsia="楷体_GB2312" w:hAnsi="Times New Roman" w:cs="Times New Roman" w:hint="eastAsia"/>
          <w:sz w:val="18"/>
          <w:szCs w:val="18"/>
        </w:rPr>
        <w:t>非线性补偿</w:t>
      </w:r>
      <w:r w:rsidR="0089283D">
        <w:rPr>
          <w:rFonts w:ascii="Times New Roman" w:eastAsia="楷体_GB2312" w:hAnsi="Times New Roman" w:cs="Times New Roman" w:hint="eastAsia"/>
          <w:sz w:val="18"/>
          <w:szCs w:val="18"/>
        </w:rPr>
        <w:t>方法</w:t>
      </w:r>
      <w:r w:rsidR="00660BBB">
        <w:rPr>
          <w:rFonts w:ascii="Times New Roman" w:eastAsia="楷体_GB2312" w:hAnsi="Times New Roman" w:cs="Times New Roman" w:hint="eastAsia"/>
          <w:sz w:val="18"/>
          <w:szCs w:val="18"/>
        </w:rPr>
        <w:t>的</w:t>
      </w:r>
      <w:r w:rsidR="0089283D">
        <w:rPr>
          <w:rFonts w:ascii="Times New Roman" w:eastAsia="楷体_GB2312" w:hAnsi="Times New Roman" w:cs="Times New Roman" w:hint="eastAsia"/>
          <w:sz w:val="18"/>
          <w:szCs w:val="18"/>
        </w:rPr>
        <w:t>频谱效率</w:t>
      </w:r>
      <w:r w:rsidR="001E7EF8">
        <w:rPr>
          <w:rFonts w:ascii="Times New Roman" w:eastAsia="楷体_GB2312" w:hAnsi="Times New Roman" w:cs="Times New Roman" w:hint="eastAsia"/>
          <w:sz w:val="18"/>
          <w:szCs w:val="18"/>
        </w:rPr>
        <w:t>低</w:t>
      </w:r>
      <w:r w:rsidR="00660BBB">
        <w:rPr>
          <w:rFonts w:ascii="Times New Roman" w:eastAsia="楷体_GB2312" w:hAnsi="Times New Roman" w:cs="Times New Roman" w:hint="eastAsia"/>
          <w:sz w:val="18"/>
          <w:szCs w:val="18"/>
        </w:rPr>
        <w:t>。</w:t>
      </w:r>
      <w:r w:rsidR="0089283D">
        <w:rPr>
          <w:rFonts w:ascii="Times New Roman" w:eastAsia="楷体_GB2312" w:hAnsi="Times New Roman" w:cs="Times New Roman" w:hint="eastAsia"/>
          <w:sz w:val="18"/>
          <w:szCs w:val="18"/>
        </w:rPr>
        <w:t>改进</w:t>
      </w:r>
      <w:r w:rsidR="001E7EF8">
        <w:rPr>
          <w:rFonts w:ascii="Times New Roman" w:eastAsia="楷体_GB2312" w:hAnsi="Times New Roman" w:cs="Times New Roman" w:hint="eastAsia"/>
          <w:sz w:val="18"/>
          <w:szCs w:val="18"/>
        </w:rPr>
        <w:t>P</w:t>
      </w:r>
      <w:r w:rsidR="001E7EF8">
        <w:rPr>
          <w:rFonts w:ascii="Times New Roman" w:eastAsia="楷体_GB2312" w:hAnsi="Times New Roman" w:cs="Times New Roman"/>
          <w:sz w:val="18"/>
          <w:szCs w:val="18"/>
        </w:rPr>
        <w:t>CTW</w:t>
      </w:r>
      <w:r w:rsidR="0089283D">
        <w:rPr>
          <w:rFonts w:ascii="Times New Roman" w:eastAsia="楷体_GB2312" w:hAnsi="Times New Roman" w:cs="Times New Roman" w:hint="eastAsia"/>
          <w:sz w:val="18"/>
          <w:szCs w:val="18"/>
        </w:rPr>
        <w:t>（</w:t>
      </w:r>
      <w:r w:rsidR="0089283D">
        <w:rPr>
          <w:rFonts w:ascii="Times New Roman" w:eastAsia="楷体_GB2312" w:hAnsi="Times New Roman" w:cs="Times New Roman" w:hint="eastAsia"/>
          <w:sz w:val="18"/>
          <w:szCs w:val="18"/>
        </w:rPr>
        <w:t>M</w:t>
      </w:r>
      <w:r w:rsidR="0089283D">
        <w:rPr>
          <w:rFonts w:ascii="Times New Roman" w:eastAsia="楷体_GB2312" w:hAnsi="Times New Roman" w:cs="Times New Roman"/>
          <w:sz w:val="18"/>
          <w:szCs w:val="18"/>
        </w:rPr>
        <w:t>-PCTW</w:t>
      </w:r>
      <w:r w:rsidR="0089283D">
        <w:rPr>
          <w:rFonts w:ascii="Times New Roman" w:eastAsia="楷体_GB2312" w:hAnsi="Times New Roman" w:cs="Times New Roman" w:hint="eastAsia"/>
          <w:sz w:val="18"/>
          <w:szCs w:val="18"/>
        </w:rPr>
        <w:t>）</w:t>
      </w:r>
      <w:r w:rsidR="00947086">
        <w:rPr>
          <w:rFonts w:ascii="Times New Roman" w:eastAsia="楷体_GB2312" w:hAnsi="Times New Roman" w:cs="Times New Roman" w:hint="eastAsia"/>
          <w:sz w:val="18"/>
          <w:szCs w:val="18"/>
        </w:rPr>
        <w:t>方法</w:t>
      </w:r>
      <w:r w:rsidR="00660BBB">
        <w:rPr>
          <w:rFonts w:ascii="Times New Roman" w:eastAsia="楷体_GB2312" w:hAnsi="Times New Roman" w:cs="Times New Roman" w:hint="eastAsia"/>
          <w:sz w:val="18"/>
          <w:szCs w:val="18"/>
        </w:rPr>
        <w:t>提升了谱效，但是</w:t>
      </w:r>
      <w:r w:rsidR="001E7EF8">
        <w:rPr>
          <w:rFonts w:ascii="Times New Roman" w:eastAsia="楷体_GB2312" w:hAnsi="Times New Roman" w:cs="Times New Roman" w:hint="eastAsia"/>
          <w:sz w:val="18"/>
          <w:szCs w:val="18"/>
        </w:rPr>
        <w:t>存在</w:t>
      </w:r>
      <w:r w:rsidR="00947086">
        <w:rPr>
          <w:rFonts w:ascii="Times New Roman" w:eastAsia="楷体_GB2312" w:hAnsi="Times New Roman" w:cs="Times New Roman" w:hint="eastAsia"/>
          <w:sz w:val="18"/>
          <w:szCs w:val="18"/>
        </w:rPr>
        <w:t>误码传播</w:t>
      </w:r>
      <w:r w:rsidR="00660BBB">
        <w:rPr>
          <w:rFonts w:ascii="Times New Roman" w:eastAsia="楷体_GB2312" w:hAnsi="Times New Roman" w:cs="Times New Roman" w:hint="eastAsia"/>
          <w:sz w:val="18"/>
          <w:szCs w:val="18"/>
        </w:rPr>
        <w:t>导致的性能损伤</w:t>
      </w:r>
      <w:r w:rsidR="00FA68C0">
        <w:rPr>
          <w:rFonts w:ascii="Times New Roman" w:eastAsia="楷体_GB2312" w:hAnsi="Times New Roman" w:cs="Times New Roman" w:hint="eastAsia"/>
          <w:sz w:val="18"/>
          <w:szCs w:val="18"/>
        </w:rPr>
        <w:t>。</w:t>
      </w:r>
      <w:r w:rsidR="00FF44A9" w:rsidRPr="007B2904">
        <w:rPr>
          <w:rFonts w:ascii="Times New Roman" w:eastAsia="楷体_GB2312" w:hAnsi="Times New Roman" w:cs="Times New Roman"/>
          <w:sz w:val="18"/>
          <w:szCs w:val="18"/>
        </w:rPr>
        <w:t>本文</w:t>
      </w:r>
      <w:r w:rsidR="00FF44A9">
        <w:rPr>
          <w:rFonts w:ascii="Times New Roman" w:eastAsia="楷体_GB2312" w:hAnsi="Times New Roman" w:cs="Times New Roman" w:hint="eastAsia"/>
          <w:sz w:val="18"/>
          <w:szCs w:val="18"/>
        </w:rPr>
        <w:t>提出</w:t>
      </w:r>
      <w:r w:rsidR="00FF44A9" w:rsidRPr="007B2904">
        <w:rPr>
          <w:rFonts w:ascii="Times New Roman" w:eastAsia="楷体_GB2312" w:hAnsi="Times New Roman" w:cs="Times New Roman"/>
          <w:sz w:val="18"/>
          <w:szCs w:val="18"/>
        </w:rPr>
        <w:t>了一种新型的</w:t>
      </w:r>
      <w:r w:rsidR="00FF44A9" w:rsidRPr="007B2904">
        <w:rPr>
          <w:rFonts w:ascii="Times New Roman" w:eastAsia="楷体_GB2312" w:hAnsi="Times New Roman" w:cs="Times New Roman" w:hint="eastAsia"/>
          <w:sz w:val="18"/>
          <w:szCs w:val="18"/>
        </w:rPr>
        <w:t>灵活速率、高性能</w:t>
      </w:r>
      <w:r w:rsidR="00947086">
        <w:rPr>
          <w:rFonts w:ascii="Times New Roman" w:eastAsia="楷体_GB2312" w:hAnsi="Times New Roman" w:cs="Times New Roman" w:hint="eastAsia"/>
          <w:sz w:val="18"/>
          <w:szCs w:val="18"/>
        </w:rPr>
        <w:t>M</w:t>
      </w:r>
      <w:r w:rsidR="00947086">
        <w:rPr>
          <w:rFonts w:ascii="Times New Roman" w:eastAsia="楷体_GB2312" w:hAnsi="Times New Roman" w:cs="Times New Roman"/>
          <w:sz w:val="18"/>
          <w:szCs w:val="18"/>
        </w:rPr>
        <w:t>-PCTW</w:t>
      </w:r>
      <w:r w:rsidR="00947086">
        <w:rPr>
          <w:rFonts w:ascii="Times New Roman" w:eastAsia="宋体" w:hAnsi="Times New Roman" w:cs="Times New Roman" w:hint="eastAsia"/>
          <w:sz w:val="18"/>
          <w:szCs w:val="18"/>
        </w:rPr>
        <w:t>（</w:t>
      </w:r>
      <w:r w:rsidR="00947086" w:rsidRPr="000F01C4">
        <w:rPr>
          <w:rFonts w:ascii="Times New Roman" w:eastAsia="宋体" w:hAnsi="Times New Roman" w:cs="Times New Roman"/>
          <w:sz w:val="18"/>
          <w:szCs w:val="18"/>
        </w:rPr>
        <w:t>FH-M-PCTW</w:t>
      </w:r>
      <w:r w:rsidR="00947086">
        <w:rPr>
          <w:rFonts w:ascii="Times New Roman" w:eastAsia="宋体" w:hAnsi="Times New Roman" w:cs="Times New Roman" w:hint="eastAsia"/>
          <w:sz w:val="18"/>
          <w:szCs w:val="18"/>
        </w:rPr>
        <w:t>）</w:t>
      </w:r>
      <w:r w:rsidR="00660BBB">
        <w:rPr>
          <w:rFonts w:ascii="Times New Roman" w:eastAsia="楷体_GB2312" w:hAnsi="Times New Roman" w:cs="Times New Roman" w:hint="eastAsia"/>
          <w:sz w:val="18"/>
          <w:szCs w:val="18"/>
        </w:rPr>
        <w:t>方法，</w:t>
      </w:r>
      <w:r w:rsidR="001E7EF8">
        <w:rPr>
          <w:rFonts w:ascii="Times New Roman" w:eastAsia="楷体_GB2312" w:hAnsi="Times New Roman" w:cs="Times New Roman" w:hint="eastAsia"/>
          <w:sz w:val="18"/>
          <w:szCs w:val="18"/>
        </w:rPr>
        <w:t>通过在相位共轭信号中叠加一个经过纠错编码且</w:t>
      </w:r>
      <w:r w:rsidR="00671EBD">
        <w:rPr>
          <w:rFonts w:ascii="Times New Roman" w:eastAsia="楷体_GB2312" w:hAnsi="Times New Roman" w:cs="Times New Roman" w:hint="eastAsia"/>
          <w:sz w:val="18"/>
          <w:szCs w:val="18"/>
        </w:rPr>
        <w:t>速率</w:t>
      </w:r>
      <w:r w:rsidR="001E7EF8">
        <w:rPr>
          <w:rFonts w:ascii="Times New Roman" w:eastAsia="楷体_GB2312" w:hAnsi="Times New Roman" w:cs="Times New Roman" w:hint="eastAsia"/>
          <w:sz w:val="18"/>
          <w:szCs w:val="18"/>
        </w:rPr>
        <w:t>可变的相位信号，</w:t>
      </w:r>
      <w:r w:rsidR="00660BBB">
        <w:rPr>
          <w:rFonts w:ascii="Times New Roman" w:eastAsia="楷体_GB2312" w:hAnsi="Times New Roman" w:cs="Times New Roman" w:hint="eastAsia"/>
          <w:sz w:val="18"/>
          <w:szCs w:val="18"/>
        </w:rPr>
        <w:t>在提升谱效的同时</w:t>
      </w:r>
      <w:r w:rsidR="00491A29">
        <w:rPr>
          <w:rFonts w:ascii="Times New Roman" w:eastAsia="楷体_GB2312" w:hAnsi="Times New Roman" w:cs="Times New Roman" w:hint="eastAsia"/>
          <w:sz w:val="18"/>
          <w:szCs w:val="18"/>
        </w:rPr>
        <w:t>，</w:t>
      </w:r>
      <w:r w:rsidR="00660BBB">
        <w:rPr>
          <w:rFonts w:ascii="Times New Roman" w:eastAsia="楷体_GB2312" w:hAnsi="Times New Roman" w:cs="Times New Roman" w:hint="eastAsia"/>
          <w:sz w:val="18"/>
          <w:szCs w:val="18"/>
        </w:rPr>
        <w:t>克服</w:t>
      </w:r>
      <w:r w:rsidR="00947086">
        <w:rPr>
          <w:rFonts w:ascii="Times New Roman" w:eastAsia="楷体_GB2312" w:hAnsi="Times New Roman" w:cs="Times New Roman" w:hint="eastAsia"/>
          <w:sz w:val="18"/>
          <w:szCs w:val="18"/>
        </w:rPr>
        <w:t>了误码传播问题并</w:t>
      </w:r>
      <w:r w:rsidR="00660BBB">
        <w:rPr>
          <w:rFonts w:ascii="Times New Roman" w:eastAsia="楷体_GB2312" w:hAnsi="Times New Roman" w:cs="Times New Roman" w:hint="eastAsia"/>
          <w:sz w:val="18"/>
          <w:szCs w:val="18"/>
        </w:rPr>
        <w:t>提高了</w:t>
      </w:r>
      <w:r w:rsidR="00947086">
        <w:rPr>
          <w:rFonts w:ascii="Times New Roman" w:eastAsia="楷体_GB2312" w:hAnsi="Times New Roman" w:cs="Times New Roman" w:hint="eastAsia"/>
          <w:sz w:val="18"/>
          <w:szCs w:val="18"/>
        </w:rPr>
        <w:t>谱效</w:t>
      </w:r>
      <w:r w:rsidR="00660BBB">
        <w:rPr>
          <w:rFonts w:ascii="Times New Roman" w:eastAsia="楷体_GB2312" w:hAnsi="Times New Roman" w:cs="Times New Roman" w:hint="eastAsia"/>
          <w:sz w:val="18"/>
          <w:szCs w:val="18"/>
        </w:rPr>
        <w:t>调节</w:t>
      </w:r>
      <w:r w:rsidR="00947086">
        <w:rPr>
          <w:rFonts w:ascii="Times New Roman" w:eastAsia="楷体_GB2312" w:hAnsi="Times New Roman" w:cs="Times New Roman" w:hint="eastAsia"/>
          <w:sz w:val="18"/>
          <w:szCs w:val="18"/>
        </w:rPr>
        <w:t>的</w:t>
      </w:r>
      <w:r w:rsidR="0089283D">
        <w:rPr>
          <w:rFonts w:ascii="Times New Roman" w:eastAsia="楷体_GB2312" w:hAnsi="Times New Roman" w:cs="Times New Roman" w:hint="eastAsia"/>
          <w:sz w:val="18"/>
          <w:szCs w:val="18"/>
        </w:rPr>
        <w:t>灵活性</w:t>
      </w:r>
      <w:r w:rsidR="00FF44A9" w:rsidRPr="007B2904">
        <w:rPr>
          <w:rFonts w:ascii="Times New Roman" w:eastAsia="楷体_GB2312" w:hAnsi="Times New Roman" w:cs="Times New Roman"/>
          <w:sz w:val="18"/>
          <w:szCs w:val="18"/>
        </w:rPr>
        <w:t>。</w:t>
      </w:r>
      <w:r w:rsidR="00FF44A9" w:rsidRPr="007B2904">
        <w:rPr>
          <w:rFonts w:ascii="Times New Roman" w:eastAsia="楷体_GB2312" w:hAnsi="Times New Roman" w:cs="Times New Roman"/>
          <w:sz w:val="18"/>
          <w:szCs w:val="18"/>
        </w:rPr>
        <w:t>64</w:t>
      </w:r>
      <w:r w:rsidR="00FF44A9">
        <w:rPr>
          <w:rFonts w:ascii="Times New Roman" w:eastAsia="楷体_GB2312" w:hAnsi="Times New Roman" w:cs="Times New Roman"/>
          <w:sz w:val="18"/>
          <w:szCs w:val="18"/>
        </w:rPr>
        <w:t>GBaud</w:t>
      </w:r>
      <w:r w:rsidR="00FF44A9">
        <w:rPr>
          <w:rFonts w:ascii="Times New Roman" w:eastAsia="楷体_GB2312" w:hAnsi="Times New Roman" w:cs="Times New Roman" w:hint="eastAsia"/>
          <w:sz w:val="18"/>
          <w:szCs w:val="18"/>
        </w:rPr>
        <w:t>和</w:t>
      </w:r>
      <w:r w:rsidR="00FF44A9">
        <w:rPr>
          <w:rFonts w:ascii="Times New Roman" w:eastAsia="楷体_GB2312" w:hAnsi="Times New Roman" w:cs="Times New Roman"/>
          <w:sz w:val="18"/>
          <w:szCs w:val="18"/>
        </w:rPr>
        <w:t>100</w:t>
      </w:r>
      <w:r w:rsidR="00FF44A9" w:rsidRPr="007B2904">
        <w:rPr>
          <w:rFonts w:ascii="Times New Roman" w:eastAsia="楷体_GB2312" w:hAnsi="Times New Roman" w:cs="Times New Roman"/>
          <w:sz w:val="18"/>
          <w:szCs w:val="18"/>
        </w:rPr>
        <w:t>GBaud</w:t>
      </w:r>
      <w:r w:rsidR="00FF44A9" w:rsidRPr="007B2904">
        <w:rPr>
          <w:rFonts w:ascii="Times New Roman" w:eastAsia="楷体_GB2312" w:hAnsi="Times New Roman" w:cs="Times New Roman"/>
          <w:sz w:val="18"/>
          <w:szCs w:val="18"/>
        </w:rPr>
        <w:t>光纤传输</w:t>
      </w:r>
      <w:r w:rsidR="00FF44A9">
        <w:rPr>
          <w:rFonts w:ascii="Times New Roman" w:eastAsia="楷体_GB2312" w:hAnsi="Times New Roman" w:cs="Times New Roman" w:hint="eastAsia"/>
          <w:sz w:val="18"/>
          <w:szCs w:val="18"/>
        </w:rPr>
        <w:t>系统</w:t>
      </w:r>
      <w:r w:rsidR="00FF44A9" w:rsidRPr="007B2904">
        <w:rPr>
          <w:rFonts w:ascii="Times New Roman" w:eastAsia="楷体_GB2312" w:hAnsi="Times New Roman" w:cs="Times New Roman"/>
          <w:sz w:val="18"/>
          <w:szCs w:val="18"/>
        </w:rPr>
        <w:t>仿真表明，所提</w:t>
      </w:r>
      <w:r w:rsidR="00152D12" w:rsidRPr="000F01C4">
        <w:rPr>
          <w:rFonts w:ascii="Times New Roman" w:eastAsia="宋体" w:hAnsi="Times New Roman" w:cs="Times New Roman"/>
          <w:sz w:val="18"/>
          <w:szCs w:val="18"/>
        </w:rPr>
        <w:t>FH-M-PCTW</w:t>
      </w:r>
      <w:r w:rsidR="00FF44A9" w:rsidRPr="007B2904">
        <w:rPr>
          <w:rFonts w:ascii="Times New Roman" w:eastAsia="楷体_GB2312" w:hAnsi="Times New Roman" w:cs="Times New Roman"/>
          <w:sz w:val="18"/>
          <w:szCs w:val="18"/>
        </w:rPr>
        <w:t>方法在保证非线性补偿性能的前提下，相比传统</w:t>
      </w:r>
      <w:r w:rsidR="00FF44A9" w:rsidRPr="007B2904">
        <w:rPr>
          <w:rFonts w:ascii="Times New Roman" w:eastAsia="楷体_GB2312" w:hAnsi="Times New Roman" w:cs="Times New Roman"/>
          <w:sz w:val="18"/>
          <w:szCs w:val="18"/>
        </w:rPr>
        <w:t>PCTW</w:t>
      </w:r>
      <w:r w:rsidR="00FF44A9" w:rsidRPr="007B2904">
        <w:rPr>
          <w:rFonts w:ascii="Times New Roman" w:eastAsia="楷体_GB2312" w:hAnsi="Times New Roman" w:cs="Times New Roman"/>
          <w:sz w:val="18"/>
          <w:szCs w:val="18"/>
        </w:rPr>
        <w:t>方法</w:t>
      </w:r>
      <w:r w:rsidR="00FF44A9">
        <w:rPr>
          <w:rFonts w:ascii="Times New Roman" w:eastAsia="楷体_GB2312" w:hAnsi="Times New Roman" w:cs="Times New Roman" w:hint="eastAsia"/>
          <w:sz w:val="18"/>
          <w:szCs w:val="18"/>
        </w:rPr>
        <w:t>在</w:t>
      </w:r>
      <w:r w:rsidR="00FF44A9">
        <w:rPr>
          <w:rFonts w:ascii="Times New Roman" w:eastAsia="楷体_GB2312" w:hAnsi="Times New Roman" w:cs="Times New Roman" w:hint="eastAsia"/>
          <w:sz w:val="18"/>
          <w:szCs w:val="18"/>
        </w:rPr>
        <w:t>8</w:t>
      </w:r>
      <w:r w:rsidR="00FF44A9">
        <w:rPr>
          <w:rFonts w:ascii="Times New Roman" w:eastAsia="楷体_GB2312" w:hAnsi="Times New Roman" w:cs="Times New Roman"/>
          <w:sz w:val="18"/>
          <w:szCs w:val="18"/>
        </w:rPr>
        <w:t>QAM</w:t>
      </w:r>
      <w:r w:rsidR="00FF44A9">
        <w:rPr>
          <w:rFonts w:ascii="Times New Roman" w:eastAsia="楷体_GB2312" w:hAnsi="Times New Roman" w:cs="Times New Roman" w:hint="eastAsia"/>
          <w:sz w:val="18"/>
          <w:szCs w:val="18"/>
        </w:rPr>
        <w:t>和</w:t>
      </w:r>
      <w:r w:rsidR="00FF44A9">
        <w:rPr>
          <w:rFonts w:ascii="Times New Roman" w:eastAsia="楷体_GB2312" w:hAnsi="Times New Roman" w:cs="Times New Roman" w:hint="eastAsia"/>
          <w:sz w:val="18"/>
          <w:szCs w:val="18"/>
        </w:rPr>
        <w:t>1</w:t>
      </w:r>
      <w:r w:rsidR="00FF44A9">
        <w:rPr>
          <w:rFonts w:ascii="Times New Roman" w:eastAsia="楷体_GB2312" w:hAnsi="Times New Roman" w:cs="Times New Roman"/>
          <w:sz w:val="18"/>
          <w:szCs w:val="18"/>
        </w:rPr>
        <w:t>6QAM</w:t>
      </w:r>
      <w:r w:rsidR="00FF44A9">
        <w:rPr>
          <w:rFonts w:ascii="Times New Roman" w:eastAsia="楷体_GB2312" w:hAnsi="Times New Roman" w:cs="Times New Roman" w:hint="eastAsia"/>
          <w:sz w:val="18"/>
          <w:szCs w:val="18"/>
        </w:rPr>
        <w:t>下分别</w:t>
      </w:r>
      <w:r w:rsidR="00FF44A9" w:rsidRPr="007B2904">
        <w:rPr>
          <w:rFonts w:ascii="Times New Roman" w:eastAsia="楷体_GB2312" w:hAnsi="Times New Roman" w:cs="Times New Roman"/>
          <w:sz w:val="18"/>
          <w:szCs w:val="18"/>
        </w:rPr>
        <w:t>将</w:t>
      </w:r>
      <w:r w:rsidR="00FF44A9" w:rsidRPr="007B2904">
        <w:rPr>
          <w:rFonts w:ascii="Times New Roman" w:eastAsia="楷体_GB2312" w:hAnsi="Times New Roman" w:cs="Times New Roman" w:hint="eastAsia"/>
          <w:sz w:val="18"/>
          <w:szCs w:val="18"/>
        </w:rPr>
        <w:t>频谱</w:t>
      </w:r>
      <w:r w:rsidR="00FF44A9" w:rsidRPr="007B2904">
        <w:rPr>
          <w:rFonts w:ascii="Times New Roman" w:eastAsia="楷体_GB2312" w:hAnsi="Times New Roman" w:cs="Times New Roman"/>
          <w:sz w:val="18"/>
          <w:szCs w:val="18"/>
        </w:rPr>
        <w:t>效率提高了</w:t>
      </w:r>
      <w:r w:rsidR="00FF44A9">
        <w:rPr>
          <w:rFonts w:ascii="Times New Roman" w:eastAsia="楷体_GB2312" w:hAnsi="Times New Roman" w:cs="Times New Roman" w:hint="eastAsia"/>
          <w:sz w:val="18"/>
          <w:szCs w:val="18"/>
        </w:rPr>
        <w:t>5</w:t>
      </w:r>
      <w:r w:rsidR="00FF44A9">
        <w:rPr>
          <w:rFonts w:ascii="Times New Roman" w:eastAsia="楷体_GB2312" w:hAnsi="Times New Roman" w:cs="Times New Roman"/>
          <w:sz w:val="18"/>
          <w:szCs w:val="18"/>
        </w:rPr>
        <w:t>0</w:t>
      </w:r>
      <w:r w:rsidR="00FF44A9" w:rsidRPr="007B2904">
        <w:rPr>
          <w:rFonts w:ascii="Times New Roman" w:eastAsia="楷体_GB2312" w:hAnsi="Times New Roman" w:cs="Times New Roman"/>
          <w:sz w:val="18"/>
          <w:szCs w:val="18"/>
        </w:rPr>
        <w:t>%</w:t>
      </w:r>
      <w:r w:rsidR="00FF44A9">
        <w:rPr>
          <w:rFonts w:ascii="Times New Roman" w:eastAsia="楷体_GB2312" w:hAnsi="Times New Roman" w:cs="Times New Roman" w:hint="eastAsia"/>
          <w:sz w:val="18"/>
          <w:szCs w:val="18"/>
        </w:rPr>
        <w:t>和</w:t>
      </w:r>
      <w:r w:rsidR="00FF44A9">
        <w:rPr>
          <w:rFonts w:ascii="Times New Roman" w:eastAsia="楷体_GB2312" w:hAnsi="Times New Roman" w:cs="Times New Roman" w:hint="eastAsia"/>
          <w:sz w:val="18"/>
          <w:szCs w:val="18"/>
        </w:rPr>
        <w:t>3</w:t>
      </w:r>
      <w:r w:rsidR="00FF44A9">
        <w:rPr>
          <w:rFonts w:ascii="Times New Roman" w:eastAsia="楷体_GB2312" w:hAnsi="Times New Roman" w:cs="Times New Roman"/>
          <w:sz w:val="18"/>
          <w:szCs w:val="18"/>
        </w:rPr>
        <w:t>5%</w:t>
      </w:r>
      <w:r w:rsidR="00FF44A9" w:rsidRPr="007B2904">
        <w:rPr>
          <w:rFonts w:ascii="Times New Roman" w:eastAsia="楷体_GB2312" w:hAnsi="Times New Roman" w:cs="Times New Roman"/>
          <w:sz w:val="18"/>
          <w:szCs w:val="18"/>
        </w:rPr>
        <w:t>。同时，</w:t>
      </w:r>
      <w:r w:rsidR="006B3526">
        <w:rPr>
          <w:rFonts w:ascii="Times New Roman" w:eastAsia="楷体_GB2312" w:hAnsi="Times New Roman" w:cs="Times New Roman" w:hint="eastAsia"/>
          <w:sz w:val="18"/>
          <w:szCs w:val="18"/>
        </w:rPr>
        <w:t>此</w:t>
      </w:r>
      <w:r w:rsidR="00FF44A9" w:rsidRPr="007B2904">
        <w:rPr>
          <w:rFonts w:ascii="Times New Roman" w:eastAsia="楷体_GB2312" w:hAnsi="Times New Roman" w:cs="Times New Roman"/>
          <w:sz w:val="18"/>
          <w:szCs w:val="18"/>
        </w:rPr>
        <w:t>方法实现了灵活速率可调，性能明显优于传统</w:t>
      </w:r>
      <w:r w:rsidR="00FF44A9" w:rsidRPr="007B2904">
        <w:rPr>
          <w:rFonts w:ascii="Times New Roman" w:eastAsia="楷体_GB2312" w:hAnsi="Times New Roman" w:cs="Times New Roman"/>
          <w:sz w:val="18"/>
          <w:szCs w:val="18"/>
        </w:rPr>
        <w:t>M-PCTW</w:t>
      </w:r>
      <w:r w:rsidR="00FF44A9" w:rsidRPr="007B2904">
        <w:rPr>
          <w:rFonts w:ascii="Times New Roman" w:eastAsia="楷体_GB2312" w:hAnsi="Times New Roman" w:cs="Times New Roman"/>
          <w:sz w:val="18"/>
          <w:szCs w:val="18"/>
        </w:rPr>
        <w:t>方法。</w:t>
      </w:r>
    </w:p>
    <w:p w14:paraId="242629E3" w14:textId="0A0F1DD1" w:rsidR="00F150C8" w:rsidRPr="007B2904" w:rsidRDefault="00F150C8" w:rsidP="00B03279">
      <w:pPr>
        <w:rPr>
          <w:rFonts w:ascii="Times New Roman" w:eastAsia="楷体_GB2312" w:hAnsi="Times New Roman" w:cs="Times New Roman"/>
          <w:sz w:val="18"/>
          <w:szCs w:val="18"/>
        </w:rPr>
      </w:pPr>
      <w:r w:rsidRPr="007B2904">
        <w:rPr>
          <w:rFonts w:ascii="Times New Roman" w:eastAsia="楷体_GB2312" w:hAnsi="Times New Roman" w:cs="Times New Roman"/>
          <w:sz w:val="18"/>
          <w:szCs w:val="18"/>
        </w:rPr>
        <w:t>关键词：</w:t>
      </w:r>
      <w:r w:rsidR="001C2AF8" w:rsidRPr="007B2904">
        <w:rPr>
          <w:rFonts w:ascii="Times New Roman" w:eastAsia="楷体_GB2312" w:hAnsi="Times New Roman" w:cs="Times New Roman"/>
          <w:sz w:val="18"/>
          <w:szCs w:val="18"/>
        </w:rPr>
        <w:t>非线性补偿，双波相位共轭，</w:t>
      </w:r>
      <w:r w:rsidR="006D17BC" w:rsidRPr="007B2904">
        <w:rPr>
          <w:rFonts w:ascii="Times New Roman" w:eastAsia="楷体_GB2312" w:hAnsi="Times New Roman" w:cs="Times New Roman"/>
          <w:sz w:val="18"/>
          <w:szCs w:val="18"/>
        </w:rPr>
        <w:t>正交振幅调制</w:t>
      </w:r>
      <w:r w:rsidR="00FF44A9">
        <w:rPr>
          <w:rFonts w:ascii="Times New Roman" w:eastAsia="楷体_GB2312" w:hAnsi="Times New Roman" w:cs="Times New Roman" w:hint="eastAsia"/>
          <w:sz w:val="18"/>
          <w:szCs w:val="18"/>
        </w:rPr>
        <w:t>，</w:t>
      </w:r>
      <w:r w:rsidR="00FF44A9" w:rsidRPr="007B2904">
        <w:rPr>
          <w:rFonts w:ascii="Times New Roman" w:eastAsia="楷体_GB2312" w:hAnsi="Times New Roman" w:cs="Times New Roman"/>
          <w:sz w:val="18"/>
          <w:szCs w:val="18"/>
        </w:rPr>
        <w:t>前向纠错编码</w:t>
      </w:r>
      <w:r w:rsidR="00FF44A9">
        <w:rPr>
          <w:rFonts w:ascii="Times New Roman" w:eastAsia="楷体_GB2312" w:hAnsi="Times New Roman" w:cs="Times New Roman" w:hint="eastAsia"/>
          <w:sz w:val="18"/>
          <w:szCs w:val="18"/>
        </w:rPr>
        <w:t>，频谱效率</w:t>
      </w:r>
    </w:p>
    <w:p w14:paraId="21CB00BD" w14:textId="53B1497B" w:rsidR="00F150C8" w:rsidRPr="007B2904" w:rsidRDefault="00F150C8" w:rsidP="00BF7D3B">
      <w:pPr>
        <w:rPr>
          <w:rFonts w:ascii="Times New Roman" w:eastAsia="楷体_GB2312" w:hAnsi="Times New Roman" w:cs="Times New Roman"/>
          <w:sz w:val="18"/>
          <w:szCs w:val="18"/>
        </w:rPr>
      </w:pPr>
      <w:r w:rsidRPr="007B2904">
        <w:rPr>
          <w:rFonts w:ascii="Times New Roman" w:eastAsia="楷体_GB2312" w:hAnsi="Times New Roman" w:cs="Times New Roman"/>
          <w:sz w:val="18"/>
          <w:szCs w:val="18"/>
        </w:rPr>
        <w:t>中国分类号：</w:t>
      </w:r>
      <w:r w:rsidR="00330CB1" w:rsidRPr="007B2904">
        <w:rPr>
          <w:rFonts w:ascii="Times New Roman" w:eastAsia="楷体_GB2312" w:hAnsi="Times New Roman" w:cs="Times New Roman"/>
          <w:sz w:val="18"/>
          <w:szCs w:val="18"/>
        </w:rPr>
        <w:t>TN</w:t>
      </w:r>
      <w:r w:rsidR="00BA2E9E" w:rsidRPr="007B2904">
        <w:rPr>
          <w:rFonts w:ascii="Times New Roman" w:eastAsia="楷体_GB2312" w:hAnsi="Times New Roman" w:cs="Times New Roman"/>
          <w:sz w:val="18"/>
          <w:szCs w:val="18"/>
        </w:rPr>
        <w:t>91</w:t>
      </w:r>
      <w:r w:rsidRPr="007B2904">
        <w:rPr>
          <w:rFonts w:ascii="Times New Roman" w:eastAsia="楷体_GB2312" w:hAnsi="Times New Roman" w:cs="Times New Roman"/>
          <w:sz w:val="18"/>
          <w:szCs w:val="18"/>
        </w:rPr>
        <w:t xml:space="preserve">      </w:t>
      </w:r>
      <w:r w:rsidRPr="007B2904">
        <w:rPr>
          <w:rFonts w:ascii="Times New Roman" w:eastAsia="楷体_GB2312" w:hAnsi="Times New Roman" w:cs="Times New Roman"/>
          <w:sz w:val="18"/>
          <w:szCs w:val="18"/>
        </w:rPr>
        <w:t>文献识别码：</w:t>
      </w:r>
      <w:r w:rsidR="00330CB1" w:rsidRPr="007B2904">
        <w:rPr>
          <w:rFonts w:ascii="Times New Roman" w:eastAsia="楷体_GB2312" w:hAnsi="Times New Roman" w:cs="Times New Roman"/>
          <w:sz w:val="18"/>
          <w:szCs w:val="18"/>
        </w:rPr>
        <w:t>A</w:t>
      </w:r>
    </w:p>
    <w:p w14:paraId="633EA113" w14:textId="77777777" w:rsidR="00292C5D" w:rsidRPr="009C4F18" w:rsidRDefault="00292C5D" w:rsidP="00BF7D3B">
      <w:pPr>
        <w:rPr>
          <w:rFonts w:ascii="Times New Roman" w:eastAsia="宋体" w:hAnsi="Times New Roman" w:cs="Times New Roman"/>
        </w:rPr>
      </w:pPr>
    </w:p>
    <w:p w14:paraId="0994490C" w14:textId="10375741" w:rsidR="00D9443F" w:rsidRPr="009C4F18" w:rsidRDefault="00D9443F" w:rsidP="00D9443F">
      <w:pPr>
        <w:jc w:val="center"/>
        <w:rPr>
          <w:rFonts w:ascii="Times New Roman" w:eastAsia="宋体" w:hAnsi="Times New Roman" w:cs="Times New Roman"/>
          <w:sz w:val="32"/>
          <w:szCs w:val="32"/>
        </w:rPr>
      </w:pPr>
      <w:r w:rsidRPr="009C4F18">
        <w:rPr>
          <w:rFonts w:ascii="Times New Roman" w:eastAsia="宋体" w:hAnsi="Times New Roman" w:cs="Times New Roman"/>
          <w:sz w:val="32"/>
          <w:szCs w:val="32"/>
        </w:rPr>
        <w:t>Flexible-rate Modified Phase</w:t>
      </w:r>
      <w:r w:rsidR="00AF32A4">
        <w:rPr>
          <w:rFonts w:ascii="Times New Roman" w:eastAsia="宋体" w:hAnsi="Times New Roman" w:cs="Times New Roman"/>
          <w:sz w:val="32"/>
          <w:szCs w:val="32"/>
        </w:rPr>
        <w:t>-c</w:t>
      </w:r>
      <w:r w:rsidRPr="009C4F18">
        <w:rPr>
          <w:rFonts w:ascii="Times New Roman" w:eastAsia="宋体" w:hAnsi="Times New Roman" w:cs="Times New Roman"/>
          <w:sz w:val="32"/>
          <w:szCs w:val="32"/>
        </w:rPr>
        <w:t xml:space="preserve">onjugate Twin Wave Technology with </w:t>
      </w:r>
      <w:r w:rsidR="00AF32A4">
        <w:rPr>
          <w:rFonts w:ascii="Times New Roman" w:eastAsia="宋体" w:hAnsi="Times New Roman" w:cs="Times New Roman"/>
          <w:sz w:val="32"/>
          <w:szCs w:val="32"/>
        </w:rPr>
        <w:t>Improved</w:t>
      </w:r>
      <w:r w:rsidRPr="009C4F18">
        <w:rPr>
          <w:rFonts w:ascii="Times New Roman" w:eastAsia="宋体" w:hAnsi="Times New Roman" w:cs="Times New Roman"/>
          <w:sz w:val="32"/>
          <w:szCs w:val="32"/>
        </w:rPr>
        <w:t xml:space="preserve"> </w:t>
      </w:r>
      <w:r w:rsidR="00AF32A4">
        <w:rPr>
          <w:rFonts w:ascii="Times New Roman" w:eastAsia="宋体" w:hAnsi="Times New Roman" w:cs="Times New Roman"/>
          <w:sz w:val="32"/>
          <w:szCs w:val="32"/>
        </w:rPr>
        <w:t>Performance</w:t>
      </w:r>
    </w:p>
    <w:p w14:paraId="70B304EF" w14:textId="39F86A34" w:rsidR="00D9443F" w:rsidRPr="009C4F18" w:rsidRDefault="00D9443F" w:rsidP="00292C5D">
      <w:pPr>
        <w:spacing w:beforeLines="50" w:before="156"/>
        <w:jc w:val="center"/>
        <w:rPr>
          <w:rFonts w:ascii="Times New Roman" w:eastAsia="宋体" w:hAnsi="Times New Roman" w:cs="Times New Roman"/>
          <w:sz w:val="24"/>
          <w:szCs w:val="24"/>
        </w:rPr>
      </w:pPr>
      <w:r w:rsidRPr="009C4F18">
        <w:rPr>
          <w:rFonts w:ascii="Times New Roman" w:eastAsia="宋体" w:hAnsi="Times New Roman" w:cs="Times New Roman"/>
          <w:sz w:val="24"/>
          <w:szCs w:val="24"/>
        </w:rPr>
        <w:t>Wanzhen Guo, Ziheng Zhang</w:t>
      </w:r>
      <w:r w:rsidR="00366E40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="00366E40">
        <w:rPr>
          <w:rFonts w:ascii="Times New Roman" w:eastAsia="宋体" w:hAnsi="Times New Roman" w:cs="Times New Roman" w:hint="eastAsia"/>
          <w:sz w:val="24"/>
          <w:szCs w:val="24"/>
        </w:rPr>
        <w:t>a</w:t>
      </w:r>
      <w:r w:rsidR="00366E40">
        <w:rPr>
          <w:rFonts w:ascii="Times New Roman" w:eastAsia="宋体" w:hAnsi="Times New Roman" w:cs="Times New Roman"/>
          <w:sz w:val="24"/>
          <w:szCs w:val="24"/>
        </w:rPr>
        <w:t xml:space="preserve">nd </w:t>
      </w:r>
      <w:r w:rsidR="00366E40" w:rsidRPr="009C4F18">
        <w:rPr>
          <w:rFonts w:ascii="Times New Roman" w:eastAsia="宋体" w:hAnsi="Times New Roman" w:cs="Times New Roman"/>
          <w:sz w:val="24"/>
          <w:szCs w:val="24"/>
        </w:rPr>
        <w:t xml:space="preserve">Jian </w:t>
      </w:r>
      <w:r w:rsidR="007D61DB">
        <w:rPr>
          <w:rFonts w:ascii="Times New Roman" w:eastAsia="宋体" w:hAnsi="Times New Roman" w:cs="Times New Roman" w:hint="eastAsia"/>
          <w:sz w:val="24"/>
          <w:szCs w:val="24"/>
        </w:rPr>
        <w:t>Z</w:t>
      </w:r>
      <w:r w:rsidR="00366E40" w:rsidRPr="009C4F18">
        <w:rPr>
          <w:rFonts w:ascii="Times New Roman" w:eastAsia="宋体" w:hAnsi="Times New Roman" w:cs="Times New Roman"/>
          <w:sz w:val="24"/>
          <w:szCs w:val="24"/>
        </w:rPr>
        <w:t>hao</w:t>
      </w:r>
    </w:p>
    <w:p w14:paraId="1971B26F" w14:textId="4B0B440F" w:rsidR="00D9443F" w:rsidRDefault="00D9443F" w:rsidP="00D9443F">
      <w:pPr>
        <w:jc w:val="center"/>
        <w:rPr>
          <w:rFonts w:ascii="Times New Roman" w:eastAsia="宋体" w:hAnsi="Times New Roman" w:cs="Times New Roman"/>
          <w:sz w:val="15"/>
          <w:szCs w:val="15"/>
        </w:rPr>
      </w:pPr>
      <w:r w:rsidRPr="009C4F18">
        <w:rPr>
          <w:rFonts w:ascii="Times New Roman" w:eastAsia="宋体" w:hAnsi="Times New Roman" w:cs="Times New Roman"/>
          <w:sz w:val="15"/>
          <w:szCs w:val="15"/>
        </w:rPr>
        <w:t>South China University of Technology, School of Electronic and Information Engineering, Guangzhou, 510641</w:t>
      </w:r>
    </w:p>
    <w:p w14:paraId="5B552641" w14:textId="1D003629" w:rsidR="00D9443F" w:rsidRPr="009C4F18" w:rsidRDefault="00D9443F" w:rsidP="00740AF1">
      <w:pPr>
        <w:spacing w:beforeLines="50" w:before="156"/>
        <w:rPr>
          <w:rFonts w:ascii="Times New Roman" w:eastAsia="宋体" w:hAnsi="Times New Roman" w:cs="Times New Roman"/>
          <w:sz w:val="18"/>
          <w:szCs w:val="18"/>
        </w:rPr>
      </w:pPr>
      <w:r w:rsidRPr="009C4F18">
        <w:rPr>
          <w:rFonts w:ascii="Times New Roman" w:eastAsia="宋体" w:hAnsi="Times New Roman" w:cs="Times New Roman"/>
          <w:sz w:val="18"/>
          <w:szCs w:val="18"/>
        </w:rPr>
        <w:t xml:space="preserve">Abstract: </w:t>
      </w:r>
      <w:r w:rsidR="00100F8B">
        <w:rPr>
          <w:rFonts w:ascii="Times New Roman" w:eastAsia="宋体" w:hAnsi="Times New Roman" w:cs="Times New Roman"/>
          <w:sz w:val="18"/>
          <w:szCs w:val="18"/>
        </w:rPr>
        <w:t>T</w:t>
      </w:r>
      <w:r w:rsidR="00587D65">
        <w:rPr>
          <w:rFonts w:ascii="Times New Roman" w:eastAsia="宋体" w:hAnsi="Times New Roman" w:cs="Times New Roman"/>
          <w:sz w:val="18"/>
          <w:szCs w:val="18"/>
        </w:rPr>
        <w:t>raditional p</w:t>
      </w:r>
      <w:r w:rsidR="007D61DB">
        <w:rPr>
          <w:rFonts w:ascii="Times New Roman" w:eastAsia="宋体" w:hAnsi="Times New Roman" w:cs="Times New Roman"/>
          <w:sz w:val="18"/>
          <w:szCs w:val="18"/>
        </w:rPr>
        <w:t xml:space="preserve">hase-conjugate twin wave </w:t>
      </w:r>
      <w:r w:rsidR="007D61DB" w:rsidRPr="000F01C4">
        <w:rPr>
          <w:rFonts w:ascii="Times New Roman" w:eastAsia="宋体" w:hAnsi="Times New Roman" w:cs="Times New Roman"/>
          <w:sz w:val="18"/>
          <w:szCs w:val="18"/>
        </w:rPr>
        <w:t xml:space="preserve">(PCTW) </w:t>
      </w:r>
      <w:r w:rsidR="00100F8B">
        <w:rPr>
          <w:rFonts w:ascii="Times New Roman" w:eastAsia="宋体" w:hAnsi="Times New Roman" w:cs="Times New Roman" w:hint="eastAsia"/>
          <w:sz w:val="18"/>
          <w:szCs w:val="18"/>
        </w:rPr>
        <w:t>fiber</w:t>
      </w:r>
      <w:r w:rsidR="00100F8B">
        <w:rPr>
          <w:rFonts w:ascii="Times New Roman" w:eastAsia="宋体" w:hAnsi="Times New Roman" w:cs="Times New Roman"/>
          <w:sz w:val="18"/>
          <w:szCs w:val="18"/>
        </w:rPr>
        <w:t xml:space="preserve"> nonlinearity compensation method </w:t>
      </w:r>
      <w:r w:rsidR="00FA68C0">
        <w:rPr>
          <w:rFonts w:ascii="Times New Roman" w:eastAsia="宋体" w:hAnsi="Times New Roman" w:cs="Times New Roman"/>
          <w:sz w:val="18"/>
          <w:szCs w:val="18"/>
        </w:rPr>
        <w:t>has a low</w:t>
      </w:r>
      <w:r w:rsidR="00A2733A">
        <w:rPr>
          <w:rFonts w:ascii="Times New Roman" w:eastAsia="宋体" w:hAnsi="Times New Roman" w:cs="Times New Roman"/>
          <w:sz w:val="18"/>
          <w:szCs w:val="18"/>
        </w:rPr>
        <w:t xml:space="preserve"> spectral efficiency</w:t>
      </w:r>
      <w:r w:rsidR="00FA68C0">
        <w:rPr>
          <w:rFonts w:ascii="Times New Roman" w:eastAsia="宋体" w:hAnsi="Times New Roman" w:cs="Times New Roman"/>
          <w:sz w:val="18"/>
          <w:szCs w:val="18"/>
        </w:rPr>
        <w:t>.</w:t>
      </w:r>
      <w:r w:rsidR="00100F8B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="00FA68C0">
        <w:rPr>
          <w:rFonts w:ascii="Times New Roman" w:eastAsia="宋体" w:hAnsi="Times New Roman" w:cs="Times New Roman"/>
          <w:sz w:val="18"/>
          <w:szCs w:val="18"/>
        </w:rPr>
        <w:t>M</w:t>
      </w:r>
      <w:r w:rsidR="00A2733A">
        <w:rPr>
          <w:rFonts w:ascii="Times New Roman" w:eastAsia="宋体" w:hAnsi="Times New Roman" w:cs="Times New Roman"/>
          <w:sz w:val="18"/>
          <w:szCs w:val="18"/>
        </w:rPr>
        <w:t xml:space="preserve">odified PCTW (M-PCTW) method </w:t>
      </w:r>
      <w:r w:rsidR="00FA68C0">
        <w:rPr>
          <w:rFonts w:ascii="Times New Roman" w:eastAsia="宋体" w:hAnsi="Times New Roman" w:cs="Times New Roman"/>
          <w:sz w:val="18"/>
          <w:szCs w:val="18"/>
        </w:rPr>
        <w:t xml:space="preserve">improves the spectral efficiency, but it </w:t>
      </w:r>
      <w:r w:rsidR="00A2733A">
        <w:rPr>
          <w:rFonts w:ascii="Times New Roman" w:eastAsia="宋体" w:hAnsi="Times New Roman" w:cs="Times New Roman"/>
          <w:sz w:val="18"/>
          <w:szCs w:val="18"/>
        </w:rPr>
        <w:t xml:space="preserve">suffers from </w:t>
      </w:r>
      <w:r w:rsidR="00FA68C0">
        <w:rPr>
          <w:rFonts w:ascii="Times New Roman" w:eastAsia="宋体" w:hAnsi="Times New Roman" w:cs="Times New Roman"/>
          <w:sz w:val="18"/>
          <w:szCs w:val="18"/>
        </w:rPr>
        <w:t xml:space="preserve">performance degradation due to </w:t>
      </w:r>
      <w:r w:rsidR="00A2733A">
        <w:rPr>
          <w:rFonts w:ascii="Times New Roman" w:eastAsia="宋体" w:hAnsi="Times New Roman" w:cs="Times New Roman"/>
          <w:sz w:val="18"/>
          <w:szCs w:val="18"/>
        </w:rPr>
        <w:t xml:space="preserve">error propagation. </w:t>
      </w:r>
      <w:r w:rsidR="00FA68C0">
        <w:rPr>
          <w:rFonts w:ascii="Times New Roman" w:eastAsia="宋体" w:hAnsi="Times New Roman" w:cs="Times New Roman" w:hint="eastAsia"/>
          <w:sz w:val="18"/>
          <w:szCs w:val="18"/>
        </w:rPr>
        <w:t>In</w:t>
      </w:r>
      <w:r w:rsidR="00FA68C0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="00100F8B">
        <w:rPr>
          <w:rFonts w:ascii="Times New Roman" w:eastAsia="宋体" w:hAnsi="Times New Roman" w:cs="Times New Roman"/>
          <w:sz w:val="18"/>
          <w:szCs w:val="18"/>
        </w:rPr>
        <w:t>t</w:t>
      </w:r>
      <w:r w:rsidR="00A2733A">
        <w:rPr>
          <w:rFonts w:ascii="Times New Roman" w:eastAsia="宋体" w:hAnsi="Times New Roman" w:cs="Times New Roman"/>
          <w:sz w:val="18"/>
          <w:szCs w:val="18"/>
        </w:rPr>
        <w:t>his paper</w:t>
      </w:r>
      <w:r w:rsidR="00FA68C0">
        <w:rPr>
          <w:rFonts w:ascii="Times New Roman" w:eastAsia="宋体" w:hAnsi="Times New Roman" w:cs="Times New Roman"/>
          <w:sz w:val="18"/>
          <w:szCs w:val="18"/>
        </w:rPr>
        <w:t>,</w:t>
      </w:r>
      <w:r w:rsidR="007D61DB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="00FA68C0">
        <w:rPr>
          <w:rFonts w:ascii="Times New Roman" w:eastAsia="宋体" w:hAnsi="Times New Roman" w:cs="Times New Roman"/>
          <w:sz w:val="18"/>
          <w:szCs w:val="18"/>
        </w:rPr>
        <w:t xml:space="preserve">we </w:t>
      </w:r>
      <w:r w:rsidR="007D61DB">
        <w:rPr>
          <w:rFonts w:ascii="Times New Roman" w:eastAsia="宋体" w:hAnsi="Times New Roman" w:cs="Times New Roman"/>
          <w:sz w:val="18"/>
          <w:szCs w:val="18"/>
        </w:rPr>
        <w:t>propose</w:t>
      </w:r>
      <w:r w:rsidR="007D61DB" w:rsidRPr="000F01C4">
        <w:rPr>
          <w:rFonts w:ascii="Times New Roman" w:eastAsia="宋体" w:hAnsi="Times New Roman" w:cs="Times New Roman"/>
          <w:sz w:val="18"/>
          <w:szCs w:val="18"/>
        </w:rPr>
        <w:t xml:space="preserve"> a </w:t>
      </w:r>
      <w:r w:rsidR="007D61DB">
        <w:rPr>
          <w:rFonts w:ascii="Times New Roman" w:eastAsia="宋体" w:hAnsi="Times New Roman" w:cs="Times New Roman"/>
          <w:sz w:val="18"/>
          <w:szCs w:val="18"/>
        </w:rPr>
        <w:t>new</w:t>
      </w:r>
      <w:r w:rsidR="007D61DB" w:rsidRPr="000F01C4">
        <w:rPr>
          <w:rFonts w:ascii="Times New Roman" w:eastAsia="宋体" w:hAnsi="Times New Roman" w:cs="Times New Roman"/>
          <w:sz w:val="18"/>
          <w:szCs w:val="18"/>
        </w:rPr>
        <w:t xml:space="preserve"> flexible</w:t>
      </w:r>
      <w:r w:rsidR="007D61DB">
        <w:rPr>
          <w:rFonts w:ascii="Times New Roman" w:eastAsia="宋体" w:hAnsi="Times New Roman" w:cs="Times New Roman"/>
          <w:sz w:val="18"/>
          <w:szCs w:val="18"/>
        </w:rPr>
        <w:t>-</w:t>
      </w:r>
      <w:r w:rsidR="007D61DB" w:rsidRPr="000F01C4">
        <w:rPr>
          <w:rFonts w:ascii="Times New Roman" w:eastAsia="宋体" w:hAnsi="Times New Roman" w:cs="Times New Roman"/>
          <w:sz w:val="18"/>
          <w:szCs w:val="18"/>
        </w:rPr>
        <w:t xml:space="preserve">rate, high-performance </w:t>
      </w:r>
      <w:r w:rsidR="007D61DB">
        <w:rPr>
          <w:rFonts w:ascii="Times New Roman" w:eastAsia="宋体" w:hAnsi="Times New Roman" w:cs="Times New Roman"/>
          <w:sz w:val="18"/>
          <w:szCs w:val="18"/>
        </w:rPr>
        <w:t>M-PCTW</w:t>
      </w:r>
      <w:r w:rsidR="007D61DB" w:rsidRPr="000F01C4">
        <w:rPr>
          <w:rFonts w:ascii="Times New Roman" w:eastAsia="宋体" w:hAnsi="Times New Roman" w:cs="Times New Roman"/>
          <w:sz w:val="18"/>
          <w:szCs w:val="18"/>
        </w:rPr>
        <w:t xml:space="preserve"> (FH-M-PCTW) method</w:t>
      </w:r>
      <w:r w:rsidR="00FA68C0">
        <w:rPr>
          <w:rFonts w:ascii="Times New Roman" w:eastAsia="宋体" w:hAnsi="Times New Roman" w:cs="Times New Roman"/>
          <w:sz w:val="18"/>
          <w:szCs w:val="18"/>
        </w:rPr>
        <w:t>.</w:t>
      </w:r>
      <w:r w:rsidR="007D61DB" w:rsidRPr="000F01C4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="00FA68C0" w:rsidRPr="000F01C4">
        <w:rPr>
          <w:rFonts w:ascii="Times New Roman" w:eastAsia="宋体" w:hAnsi="Times New Roman" w:cs="Times New Roman"/>
          <w:sz w:val="18"/>
          <w:szCs w:val="18"/>
        </w:rPr>
        <w:t xml:space="preserve">This method </w:t>
      </w:r>
      <w:r w:rsidR="00FA68C0">
        <w:rPr>
          <w:rFonts w:ascii="Times New Roman" w:eastAsia="宋体" w:hAnsi="Times New Roman" w:cs="Times New Roman"/>
          <w:sz w:val="18"/>
          <w:szCs w:val="18"/>
        </w:rPr>
        <w:t xml:space="preserve">superposes </w:t>
      </w:r>
      <w:r w:rsidR="00FA68C0" w:rsidRPr="000F01C4">
        <w:rPr>
          <w:rFonts w:ascii="Times New Roman" w:eastAsia="宋体" w:hAnsi="Times New Roman" w:cs="Times New Roman"/>
          <w:sz w:val="18"/>
          <w:szCs w:val="18"/>
        </w:rPr>
        <w:t>a phase signal</w:t>
      </w:r>
      <w:r w:rsidR="00FA68C0">
        <w:rPr>
          <w:rFonts w:ascii="Times New Roman" w:eastAsia="宋体" w:hAnsi="Times New Roman" w:cs="Times New Roman"/>
          <w:sz w:val="18"/>
          <w:szCs w:val="18"/>
        </w:rPr>
        <w:t xml:space="preserve">, which is protected by </w:t>
      </w:r>
      <w:r w:rsidR="00FA68C0" w:rsidRPr="000F01C4">
        <w:rPr>
          <w:rFonts w:ascii="Times New Roman" w:eastAsia="宋体" w:hAnsi="Times New Roman" w:cs="Times New Roman"/>
          <w:sz w:val="18"/>
          <w:szCs w:val="18"/>
        </w:rPr>
        <w:t>forward error correction</w:t>
      </w:r>
      <w:r w:rsidR="00275111">
        <w:rPr>
          <w:rFonts w:ascii="Times New Roman" w:eastAsia="宋体" w:hAnsi="Times New Roman" w:cs="Times New Roman"/>
          <w:sz w:val="18"/>
          <w:szCs w:val="18"/>
        </w:rPr>
        <w:t xml:space="preserve"> and has a flexible rate</w:t>
      </w:r>
      <w:r w:rsidR="00FA68C0">
        <w:rPr>
          <w:rFonts w:ascii="Times New Roman" w:eastAsia="宋体" w:hAnsi="Times New Roman" w:cs="Times New Roman"/>
          <w:sz w:val="18"/>
          <w:szCs w:val="18"/>
        </w:rPr>
        <w:t>,</w:t>
      </w:r>
      <w:r w:rsidR="00FA68C0" w:rsidRPr="000F01C4">
        <w:rPr>
          <w:rFonts w:ascii="Times New Roman" w:eastAsia="宋体" w:hAnsi="Times New Roman" w:cs="Times New Roman"/>
          <w:sz w:val="18"/>
          <w:szCs w:val="18"/>
        </w:rPr>
        <w:t xml:space="preserve"> to the </w:t>
      </w:r>
      <w:r w:rsidR="00FA68C0">
        <w:rPr>
          <w:rFonts w:ascii="Times New Roman" w:eastAsia="宋体" w:hAnsi="Times New Roman" w:cs="Times New Roman"/>
          <w:sz w:val="18"/>
          <w:szCs w:val="18"/>
        </w:rPr>
        <w:t>phase-conjugated signal</w:t>
      </w:r>
      <w:r w:rsidR="00FA68C0" w:rsidRPr="000F01C4">
        <w:rPr>
          <w:rFonts w:ascii="Times New Roman" w:eastAsia="宋体" w:hAnsi="Times New Roman" w:cs="Times New Roman"/>
          <w:sz w:val="18"/>
          <w:szCs w:val="18"/>
        </w:rPr>
        <w:t>.</w:t>
      </w:r>
      <w:r w:rsidR="00FA68C0">
        <w:rPr>
          <w:rFonts w:ascii="Times New Roman" w:eastAsia="宋体" w:hAnsi="Times New Roman" w:cs="Times New Roman"/>
          <w:sz w:val="18"/>
          <w:szCs w:val="18"/>
        </w:rPr>
        <w:t xml:space="preserve"> In this way, </w:t>
      </w:r>
      <w:r w:rsidR="00FA68C0" w:rsidRPr="000F01C4">
        <w:rPr>
          <w:rFonts w:ascii="Times New Roman" w:eastAsia="宋体" w:hAnsi="Times New Roman" w:cs="Times New Roman"/>
          <w:sz w:val="18"/>
          <w:szCs w:val="18"/>
        </w:rPr>
        <w:t xml:space="preserve">the proposed method </w:t>
      </w:r>
      <w:r w:rsidR="00FA68C0">
        <w:rPr>
          <w:rFonts w:ascii="Times New Roman" w:eastAsia="宋体" w:hAnsi="Times New Roman" w:cs="Times New Roman"/>
          <w:sz w:val="18"/>
          <w:szCs w:val="18"/>
        </w:rPr>
        <w:t xml:space="preserve">overcomes the </w:t>
      </w:r>
      <w:r w:rsidR="00FA68C0" w:rsidRPr="000F01C4">
        <w:rPr>
          <w:rFonts w:ascii="Times New Roman" w:eastAsia="宋体" w:hAnsi="Times New Roman" w:cs="Times New Roman"/>
          <w:sz w:val="18"/>
          <w:szCs w:val="18"/>
        </w:rPr>
        <w:t xml:space="preserve">error propagation </w:t>
      </w:r>
      <w:r w:rsidR="00FA68C0">
        <w:rPr>
          <w:rFonts w:ascii="Times New Roman" w:eastAsia="宋体" w:hAnsi="Times New Roman" w:cs="Times New Roman"/>
          <w:sz w:val="18"/>
          <w:szCs w:val="18"/>
        </w:rPr>
        <w:t xml:space="preserve">problem </w:t>
      </w:r>
      <w:r w:rsidR="00FA68C0" w:rsidRPr="000F01C4">
        <w:rPr>
          <w:rFonts w:ascii="Times New Roman" w:eastAsia="宋体" w:hAnsi="Times New Roman" w:cs="Times New Roman"/>
          <w:sz w:val="18"/>
          <w:szCs w:val="18"/>
        </w:rPr>
        <w:t>and improve</w:t>
      </w:r>
      <w:r w:rsidR="00FA68C0">
        <w:rPr>
          <w:rFonts w:ascii="Times New Roman" w:eastAsia="宋体" w:hAnsi="Times New Roman" w:cs="Times New Roman"/>
          <w:sz w:val="18"/>
          <w:szCs w:val="18"/>
        </w:rPr>
        <w:t>s</w:t>
      </w:r>
      <w:r w:rsidR="00FA68C0" w:rsidRPr="000F01C4">
        <w:rPr>
          <w:rFonts w:ascii="Times New Roman" w:eastAsia="宋体" w:hAnsi="Times New Roman" w:cs="Times New Roman"/>
          <w:sz w:val="18"/>
          <w:szCs w:val="18"/>
        </w:rPr>
        <w:t xml:space="preserve"> the </w:t>
      </w:r>
      <w:r w:rsidR="00FA68C0">
        <w:rPr>
          <w:rFonts w:ascii="Times New Roman" w:eastAsia="宋体" w:hAnsi="Times New Roman" w:cs="Times New Roman"/>
          <w:sz w:val="18"/>
          <w:szCs w:val="18"/>
        </w:rPr>
        <w:t xml:space="preserve">spectral efficiency as well as its </w:t>
      </w:r>
      <w:r w:rsidR="00FA68C0" w:rsidRPr="000F01C4">
        <w:rPr>
          <w:rFonts w:ascii="Times New Roman" w:eastAsia="宋体" w:hAnsi="Times New Roman" w:cs="Times New Roman"/>
          <w:sz w:val="18"/>
          <w:szCs w:val="18"/>
        </w:rPr>
        <w:t xml:space="preserve">flexibility. </w:t>
      </w:r>
      <w:r w:rsidR="007D61DB">
        <w:rPr>
          <w:rFonts w:ascii="Times New Roman" w:eastAsia="宋体" w:hAnsi="Times New Roman" w:cs="Times New Roman"/>
          <w:sz w:val="18"/>
          <w:szCs w:val="18"/>
        </w:rPr>
        <w:t>S</w:t>
      </w:r>
      <w:r w:rsidR="007D61DB" w:rsidRPr="000F01C4">
        <w:rPr>
          <w:rFonts w:ascii="Times New Roman" w:eastAsia="宋体" w:hAnsi="Times New Roman" w:cs="Times New Roman"/>
          <w:sz w:val="18"/>
          <w:szCs w:val="18"/>
        </w:rPr>
        <w:t>imulation</w:t>
      </w:r>
      <w:r w:rsidR="007D61DB">
        <w:rPr>
          <w:rFonts w:ascii="Times New Roman" w:eastAsia="宋体" w:hAnsi="Times New Roman" w:cs="Times New Roman"/>
          <w:sz w:val="18"/>
          <w:szCs w:val="18"/>
        </w:rPr>
        <w:t>s</w:t>
      </w:r>
      <w:r w:rsidR="007D61DB" w:rsidRPr="000F01C4">
        <w:rPr>
          <w:rFonts w:ascii="Times New Roman" w:eastAsia="宋体" w:hAnsi="Times New Roman" w:cs="Times New Roman"/>
          <w:sz w:val="18"/>
          <w:szCs w:val="18"/>
        </w:rPr>
        <w:t xml:space="preserve"> of 64</w:t>
      </w:r>
      <w:r w:rsidR="007D61DB">
        <w:rPr>
          <w:rFonts w:ascii="Times New Roman" w:eastAsia="宋体" w:hAnsi="Times New Roman" w:cs="Times New Roman"/>
          <w:sz w:val="18"/>
          <w:szCs w:val="18"/>
        </w:rPr>
        <w:t>GBaud and 100</w:t>
      </w:r>
      <w:r w:rsidR="007D61DB" w:rsidRPr="000F01C4">
        <w:rPr>
          <w:rFonts w:ascii="Times New Roman" w:eastAsia="宋体" w:hAnsi="Times New Roman" w:cs="Times New Roman"/>
          <w:sz w:val="18"/>
          <w:szCs w:val="18"/>
        </w:rPr>
        <w:t xml:space="preserve">GBaud </w:t>
      </w:r>
      <w:r w:rsidR="007D61DB">
        <w:rPr>
          <w:rFonts w:ascii="Times New Roman" w:eastAsia="宋体" w:hAnsi="Times New Roman" w:cs="Times New Roman"/>
          <w:sz w:val="18"/>
          <w:szCs w:val="18"/>
        </w:rPr>
        <w:t>optical</w:t>
      </w:r>
      <w:r w:rsidR="007D61DB" w:rsidRPr="000F01C4">
        <w:rPr>
          <w:rFonts w:ascii="Times New Roman" w:eastAsia="宋体" w:hAnsi="Times New Roman" w:cs="Times New Roman"/>
          <w:sz w:val="18"/>
          <w:szCs w:val="18"/>
        </w:rPr>
        <w:t xml:space="preserve"> transmission </w:t>
      </w:r>
      <w:r w:rsidR="007D61DB">
        <w:rPr>
          <w:rFonts w:ascii="Times New Roman" w:eastAsia="宋体" w:hAnsi="Times New Roman" w:cs="Times New Roman"/>
          <w:sz w:val="18"/>
          <w:szCs w:val="18"/>
        </w:rPr>
        <w:t xml:space="preserve">systems </w:t>
      </w:r>
      <w:r w:rsidR="007D61DB" w:rsidRPr="000F01C4">
        <w:rPr>
          <w:rFonts w:ascii="Times New Roman" w:eastAsia="宋体" w:hAnsi="Times New Roman" w:cs="Times New Roman"/>
          <w:sz w:val="18"/>
          <w:szCs w:val="18"/>
        </w:rPr>
        <w:t xml:space="preserve">show that the proposed FH-M-PCTW method improves </w:t>
      </w:r>
      <w:r w:rsidR="007D61DB">
        <w:rPr>
          <w:rFonts w:ascii="Times New Roman" w:eastAsia="宋体" w:hAnsi="Times New Roman" w:cs="Times New Roman"/>
          <w:sz w:val="18"/>
          <w:szCs w:val="18"/>
        </w:rPr>
        <w:t xml:space="preserve">the </w:t>
      </w:r>
      <w:r w:rsidR="007D61DB" w:rsidRPr="000F01C4">
        <w:rPr>
          <w:rFonts w:ascii="Times New Roman" w:eastAsia="宋体" w:hAnsi="Times New Roman" w:cs="Times New Roman"/>
          <w:sz w:val="18"/>
          <w:szCs w:val="18"/>
        </w:rPr>
        <w:t xml:space="preserve">spectral efficiency by </w:t>
      </w:r>
      <w:r w:rsidR="007D61DB">
        <w:rPr>
          <w:rFonts w:ascii="Times New Roman" w:eastAsia="宋体" w:hAnsi="Times New Roman" w:cs="Times New Roman"/>
          <w:sz w:val="18"/>
          <w:szCs w:val="18"/>
        </w:rPr>
        <w:t>50</w:t>
      </w:r>
      <w:r w:rsidR="007D61DB" w:rsidRPr="000F01C4">
        <w:rPr>
          <w:rFonts w:ascii="Times New Roman" w:eastAsia="宋体" w:hAnsi="Times New Roman" w:cs="Times New Roman"/>
          <w:sz w:val="18"/>
          <w:szCs w:val="18"/>
        </w:rPr>
        <w:t xml:space="preserve">% </w:t>
      </w:r>
      <w:r w:rsidR="007D61DB">
        <w:rPr>
          <w:rFonts w:ascii="Times New Roman" w:eastAsia="宋体" w:hAnsi="Times New Roman" w:cs="Times New Roman"/>
          <w:sz w:val="18"/>
          <w:szCs w:val="18"/>
        </w:rPr>
        <w:t>and 35% under 8QAM and 16QAM</w:t>
      </w:r>
      <w:r w:rsidR="007D61DB" w:rsidRPr="000F01C4">
        <w:rPr>
          <w:rFonts w:ascii="Times New Roman" w:eastAsia="宋体" w:hAnsi="Times New Roman" w:cs="Times New Roman"/>
          <w:sz w:val="18"/>
          <w:szCs w:val="18"/>
        </w:rPr>
        <w:t xml:space="preserve"> compared to </w:t>
      </w:r>
      <w:r w:rsidR="007D61DB">
        <w:rPr>
          <w:rFonts w:ascii="Times New Roman" w:eastAsia="宋体" w:hAnsi="Times New Roman" w:cs="Times New Roman"/>
          <w:sz w:val="18"/>
          <w:szCs w:val="18"/>
        </w:rPr>
        <w:t xml:space="preserve">the </w:t>
      </w:r>
      <w:r w:rsidR="007D61DB" w:rsidRPr="000F01C4">
        <w:rPr>
          <w:rFonts w:ascii="Times New Roman" w:eastAsia="宋体" w:hAnsi="Times New Roman" w:cs="Times New Roman"/>
          <w:sz w:val="18"/>
          <w:szCs w:val="18"/>
        </w:rPr>
        <w:t>traditional PCTW method</w:t>
      </w:r>
      <w:r w:rsidR="007D61DB">
        <w:rPr>
          <w:rFonts w:ascii="Times New Roman" w:eastAsia="宋体" w:hAnsi="Times New Roman" w:cs="Times New Roman"/>
          <w:sz w:val="18"/>
          <w:szCs w:val="18"/>
        </w:rPr>
        <w:t>,</w:t>
      </w:r>
      <w:r w:rsidR="007D61DB" w:rsidRPr="000F01C4">
        <w:rPr>
          <w:rFonts w:ascii="Times New Roman" w:eastAsia="宋体" w:hAnsi="Times New Roman" w:cs="Times New Roman"/>
          <w:sz w:val="18"/>
          <w:szCs w:val="18"/>
        </w:rPr>
        <w:t xml:space="preserve"> while </w:t>
      </w:r>
      <w:r w:rsidR="007D61DB">
        <w:rPr>
          <w:rFonts w:ascii="Times New Roman" w:eastAsia="宋体" w:hAnsi="Times New Roman" w:cs="Times New Roman"/>
          <w:sz w:val="18"/>
          <w:szCs w:val="18"/>
        </w:rPr>
        <w:t xml:space="preserve">the </w:t>
      </w:r>
      <w:r w:rsidR="007D61DB" w:rsidRPr="000F01C4">
        <w:rPr>
          <w:rFonts w:ascii="Times New Roman" w:eastAsia="宋体" w:hAnsi="Times New Roman" w:cs="Times New Roman"/>
          <w:sz w:val="18"/>
          <w:szCs w:val="18"/>
        </w:rPr>
        <w:t>compensation performance</w:t>
      </w:r>
      <w:r w:rsidR="007D61DB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="007D61DB">
        <w:rPr>
          <w:rFonts w:ascii="Times New Roman" w:eastAsia="宋体" w:hAnsi="Times New Roman" w:cs="Times New Roman" w:hint="eastAsia"/>
          <w:sz w:val="18"/>
          <w:szCs w:val="18"/>
        </w:rPr>
        <w:t>c</w:t>
      </w:r>
      <w:r w:rsidR="007D61DB">
        <w:rPr>
          <w:rFonts w:ascii="Times New Roman" w:eastAsia="宋体" w:hAnsi="Times New Roman" w:cs="Times New Roman"/>
          <w:sz w:val="18"/>
          <w:szCs w:val="18"/>
        </w:rPr>
        <w:t>an still be maintained</w:t>
      </w:r>
      <w:r w:rsidR="007D61DB" w:rsidRPr="000F01C4">
        <w:rPr>
          <w:rFonts w:ascii="Times New Roman" w:eastAsia="宋体" w:hAnsi="Times New Roman" w:cs="Times New Roman"/>
          <w:sz w:val="18"/>
          <w:szCs w:val="18"/>
        </w:rPr>
        <w:t>. Meanwhile, th</w:t>
      </w:r>
      <w:r w:rsidR="007D61DB">
        <w:rPr>
          <w:rFonts w:ascii="Times New Roman" w:eastAsia="宋体" w:hAnsi="Times New Roman" w:cs="Times New Roman"/>
          <w:sz w:val="18"/>
          <w:szCs w:val="18"/>
        </w:rPr>
        <w:t>is</w:t>
      </w:r>
      <w:r w:rsidR="007D61DB" w:rsidRPr="000F01C4">
        <w:rPr>
          <w:rFonts w:ascii="Times New Roman" w:eastAsia="宋体" w:hAnsi="Times New Roman" w:cs="Times New Roman"/>
          <w:sz w:val="18"/>
          <w:szCs w:val="18"/>
        </w:rPr>
        <w:t xml:space="preserve"> method achieves flexible rate and significantly outperforms traditional M-PCTW method.</w:t>
      </w:r>
    </w:p>
    <w:p w14:paraId="623968B6" w14:textId="0DB63BD0" w:rsidR="00D9443F" w:rsidRPr="007D61DB" w:rsidRDefault="00D9443F" w:rsidP="00BF7D3B">
      <w:pPr>
        <w:rPr>
          <w:rFonts w:ascii="Times New Roman" w:eastAsia="宋体" w:hAnsi="Times New Roman" w:cs="Times New Roman"/>
          <w:sz w:val="18"/>
          <w:szCs w:val="18"/>
        </w:rPr>
      </w:pPr>
      <w:r w:rsidRPr="009C4F18">
        <w:rPr>
          <w:rFonts w:ascii="Times New Roman" w:eastAsia="宋体" w:hAnsi="Times New Roman" w:cs="Times New Roman"/>
          <w:sz w:val="18"/>
          <w:szCs w:val="18"/>
        </w:rPr>
        <w:t xml:space="preserve">Key words: </w:t>
      </w:r>
      <w:r w:rsidR="006D17BC" w:rsidRPr="009C4F18">
        <w:rPr>
          <w:rFonts w:ascii="Times New Roman" w:eastAsia="宋体" w:hAnsi="Times New Roman" w:cs="Times New Roman"/>
          <w:sz w:val="18"/>
          <w:szCs w:val="18"/>
        </w:rPr>
        <w:t>Fiber nonlinearity compensation, phase</w:t>
      </w:r>
      <w:r w:rsidR="00530063">
        <w:rPr>
          <w:rFonts w:ascii="Times New Roman" w:eastAsia="宋体" w:hAnsi="Times New Roman" w:cs="Times New Roman"/>
          <w:sz w:val="18"/>
          <w:szCs w:val="18"/>
        </w:rPr>
        <w:t>-</w:t>
      </w:r>
      <w:r w:rsidR="006D17BC" w:rsidRPr="009C4F18">
        <w:rPr>
          <w:rFonts w:ascii="Times New Roman" w:eastAsia="宋体" w:hAnsi="Times New Roman" w:cs="Times New Roman"/>
          <w:sz w:val="18"/>
          <w:szCs w:val="18"/>
        </w:rPr>
        <w:t>conjugate twin wave, quadrature amplitude modulation</w:t>
      </w:r>
      <w:r w:rsidR="007D61DB">
        <w:rPr>
          <w:rFonts w:ascii="Times New Roman" w:eastAsia="宋体" w:hAnsi="Times New Roman" w:cs="Times New Roman"/>
          <w:sz w:val="18"/>
          <w:szCs w:val="18"/>
        </w:rPr>
        <w:t xml:space="preserve">, </w:t>
      </w:r>
      <w:r w:rsidR="007D61DB" w:rsidRPr="000F01C4">
        <w:rPr>
          <w:rFonts w:ascii="Times New Roman" w:eastAsia="宋体" w:hAnsi="Times New Roman" w:cs="Times New Roman"/>
          <w:sz w:val="18"/>
          <w:szCs w:val="18"/>
        </w:rPr>
        <w:t>forward error correction</w:t>
      </w:r>
      <w:r w:rsidR="007D61DB">
        <w:rPr>
          <w:rFonts w:ascii="Times New Roman" w:eastAsia="宋体" w:hAnsi="Times New Roman" w:cs="Times New Roman"/>
          <w:sz w:val="18"/>
          <w:szCs w:val="18"/>
        </w:rPr>
        <w:t xml:space="preserve">, </w:t>
      </w:r>
      <w:r w:rsidR="007D61DB">
        <w:rPr>
          <w:rFonts w:ascii="Times New Roman" w:eastAsia="宋体" w:hAnsi="Times New Roman" w:cs="Times New Roman" w:hint="eastAsia"/>
          <w:sz w:val="18"/>
          <w:szCs w:val="18"/>
        </w:rPr>
        <w:t>spectral</w:t>
      </w:r>
      <w:r w:rsidR="007D61DB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="007D61DB" w:rsidRPr="008C54D2">
        <w:rPr>
          <w:rFonts w:ascii="Times New Roman" w:eastAsia="宋体" w:hAnsi="Times New Roman" w:cs="Times New Roman"/>
          <w:sz w:val="18"/>
          <w:szCs w:val="18"/>
        </w:rPr>
        <w:t>efficiency</w:t>
      </w:r>
    </w:p>
    <w:p w14:paraId="0C411E7A" w14:textId="77777777" w:rsidR="00292C5D" w:rsidRPr="009C4F18" w:rsidRDefault="00292C5D" w:rsidP="00BF7D3B">
      <w:pPr>
        <w:rPr>
          <w:rFonts w:ascii="Times New Roman" w:eastAsia="宋体" w:hAnsi="Times New Roman" w:cs="Times New Roman"/>
        </w:rPr>
      </w:pPr>
    </w:p>
    <w:p w14:paraId="4AE1FE38" w14:textId="3C5CE2FF" w:rsidR="00F150C8" w:rsidRPr="004F2BC8" w:rsidRDefault="004F2BC8" w:rsidP="004F2BC8">
      <w:pPr>
        <w:spacing w:afterLines="30" w:after="93"/>
        <w:rPr>
          <w:rFonts w:ascii="Times New Roman" w:eastAsia="宋体" w:hAnsi="Times New Roman" w:cs="Times New Roman"/>
          <w:sz w:val="24"/>
          <w:szCs w:val="24"/>
        </w:rPr>
      </w:pPr>
      <w:r w:rsidRPr="004F2BC8">
        <w:rPr>
          <w:rFonts w:ascii="Times New Roman" w:eastAsia="宋体" w:hAnsi="Times New Roman" w:cs="Times New Roman" w:hint="eastAsia"/>
          <w:sz w:val="24"/>
          <w:szCs w:val="24"/>
        </w:rPr>
        <w:t>0</w:t>
      </w:r>
      <w:r w:rsidR="00F150C8" w:rsidRPr="004F2BC8">
        <w:rPr>
          <w:rFonts w:ascii="Times New Roman" w:eastAsia="宋体" w:hAnsi="Times New Roman" w:cs="Times New Roman"/>
          <w:sz w:val="24"/>
          <w:szCs w:val="24"/>
        </w:rPr>
        <w:t>引言</w:t>
      </w:r>
    </w:p>
    <w:p w14:paraId="1F41DB7F" w14:textId="2BEEC57E" w:rsidR="008B0160" w:rsidRPr="009C4F18" w:rsidRDefault="0052299E" w:rsidP="00DA6020">
      <w:pPr>
        <w:ind w:firstLine="420"/>
        <w:rPr>
          <w:rFonts w:ascii="Times New Roman" w:eastAsia="宋体" w:hAnsi="Times New Roman" w:cs="Times New Roman"/>
          <w:bCs/>
          <w:color w:val="000000"/>
          <w:szCs w:val="21"/>
          <w:lang w:bidi="ar"/>
        </w:rPr>
      </w:pPr>
      <w:r w:rsidRPr="009C4F18">
        <w:rPr>
          <w:rFonts w:ascii="Times New Roman" w:eastAsia="宋体" w:hAnsi="Times New Roman" w:cs="Times New Roman"/>
          <w:szCs w:val="21"/>
          <w:lang w:bidi="ar"/>
        </w:rPr>
        <w:t>随着移动互联、</w:t>
      </w:r>
      <w:r w:rsidRPr="009C4F18">
        <w:rPr>
          <w:rFonts w:ascii="Times New Roman" w:eastAsia="宋体" w:hAnsi="Times New Roman" w:cs="Times New Roman"/>
          <w:szCs w:val="21"/>
          <w:lang w:bidi="ar"/>
        </w:rPr>
        <w:t>5G</w:t>
      </w:r>
      <w:r w:rsidRPr="009C4F18">
        <w:rPr>
          <w:rFonts w:ascii="Times New Roman" w:eastAsia="宋体" w:hAnsi="Times New Roman" w:cs="Times New Roman"/>
          <w:szCs w:val="21"/>
          <w:lang w:bidi="ar"/>
        </w:rPr>
        <w:t>网络、云计算服务等技术的迅猛发展，带宽需求急速增长</w:t>
      </w:r>
      <w:r w:rsidR="0027062A" w:rsidRPr="009C4F18">
        <w:rPr>
          <w:rFonts w:ascii="Times New Roman" w:eastAsia="宋体" w:hAnsi="Times New Roman" w:cs="Times New Roman"/>
          <w:szCs w:val="21"/>
          <w:lang w:bidi="ar"/>
        </w:rPr>
        <w:t>。</w:t>
      </w:r>
      <w:r w:rsidRPr="009C4F18">
        <w:rPr>
          <w:rFonts w:ascii="Times New Roman" w:eastAsia="宋体" w:hAnsi="Times New Roman" w:cs="Times New Roman"/>
          <w:szCs w:val="21"/>
          <w:lang w:bidi="ar"/>
        </w:rPr>
        <w:t>相干探测、高增益编码、概率整形等新型技术</w:t>
      </w:r>
      <w:r w:rsidR="008308D7">
        <w:rPr>
          <w:rFonts w:ascii="Times New Roman" w:eastAsia="宋体" w:hAnsi="Times New Roman" w:cs="Times New Roman" w:hint="eastAsia"/>
          <w:szCs w:val="21"/>
          <w:lang w:bidi="ar"/>
        </w:rPr>
        <w:t>应运</w:t>
      </w:r>
      <w:r w:rsidRPr="009C4F18">
        <w:rPr>
          <w:rFonts w:ascii="Times New Roman" w:eastAsia="宋体" w:hAnsi="Times New Roman" w:cs="Times New Roman"/>
          <w:szCs w:val="21"/>
          <w:lang w:bidi="ar"/>
        </w:rPr>
        <w:t>而生</w:t>
      </w:r>
      <w:r w:rsidR="0027062A" w:rsidRPr="009C4F18">
        <w:rPr>
          <w:rFonts w:ascii="Times New Roman" w:eastAsia="宋体" w:hAnsi="Times New Roman" w:cs="Times New Roman"/>
          <w:szCs w:val="21"/>
          <w:lang w:bidi="ar"/>
        </w:rPr>
        <w:t>，</w:t>
      </w:r>
      <w:r w:rsidR="00B829A0" w:rsidRPr="009C4F18">
        <w:rPr>
          <w:rFonts w:ascii="Times New Roman" w:eastAsia="宋体" w:hAnsi="Times New Roman" w:cs="Times New Roman"/>
          <w:szCs w:val="21"/>
          <w:lang w:bidi="ar"/>
        </w:rPr>
        <w:t>以</w:t>
      </w:r>
      <w:r w:rsidR="0027062A" w:rsidRPr="009C4F18">
        <w:rPr>
          <w:rFonts w:ascii="Times New Roman" w:eastAsia="宋体" w:hAnsi="Times New Roman" w:cs="Times New Roman"/>
          <w:szCs w:val="21"/>
          <w:lang w:bidi="ar"/>
        </w:rPr>
        <w:t>应对光纤骨干通信网络不断提升的扩容需求</w:t>
      </w:r>
      <w:r w:rsidRPr="009C4F18">
        <w:rPr>
          <w:rFonts w:ascii="Times New Roman" w:eastAsia="宋体" w:hAnsi="Times New Roman" w:cs="Times New Roman"/>
          <w:szCs w:val="21"/>
          <w:lang w:bidi="ar"/>
        </w:rPr>
        <w:t>。但是，</w:t>
      </w:r>
      <w:r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光纤克尔非线性这一关键问题始终制约着光传输容量</w:t>
      </w:r>
      <w:r w:rsidR="00F34FC6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和</w:t>
      </w:r>
      <w:r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距离的持续增长</w:t>
      </w:r>
      <w:r w:rsidR="00181812">
        <w:rPr>
          <w:rFonts w:ascii="Times New Roman" w:eastAsia="宋体" w:hAnsi="Times New Roman" w:cs="Times New Roman" w:hint="eastAsia"/>
          <w:bCs/>
          <w:color w:val="000000"/>
          <w:szCs w:val="21"/>
          <w:lang w:bidi="ar"/>
        </w:rPr>
        <w:t>，被</w:t>
      </w:r>
      <w:r w:rsidR="00AD7A40">
        <w:rPr>
          <w:rFonts w:ascii="Times New Roman" w:eastAsia="宋体" w:hAnsi="Times New Roman" w:cs="Times New Roman" w:hint="eastAsia"/>
          <w:bCs/>
          <w:color w:val="000000"/>
          <w:szCs w:val="21"/>
          <w:lang w:bidi="ar"/>
        </w:rPr>
        <w:t>称为</w:t>
      </w:r>
      <w:r w:rsidR="00181812">
        <w:rPr>
          <w:rFonts w:ascii="Times New Roman" w:eastAsia="宋体" w:hAnsi="Times New Roman" w:cs="Times New Roman" w:hint="eastAsia"/>
          <w:bCs/>
          <w:color w:val="000000"/>
          <w:szCs w:val="21"/>
          <w:lang w:bidi="ar"/>
        </w:rPr>
        <w:t>“非线性香农极限”</w:t>
      </w:r>
      <w:r w:rsidR="00DC7ADB" w:rsidRPr="0081286A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[1]</w:t>
      </w:r>
      <w:r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。</w:t>
      </w:r>
      <w:r w:rsidR="00681ADE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到目前为止，已经有了大量</w:t>
      </w:r>
      <w:r w:rsidR="00F1369E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关于</w:t>
      </w:r>
      <w:r w:rsidR="00DA6020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非线性</w:t>
      </w:r>
      <w:r w:rsidR="00AD7A40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补偿</w:t>
      </w:r>
      <w:r w:rsidR="00F1369E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的研究</w:t>
      </w:r>
      <w:r w:rsidR="00DA6020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，包括数字反向传播算法</w:t>
      </w:r>
      <w:r w:rsidR="00BE69C7">
        <w:rPr>
          <w:rFonts w:ascii="Times New Roman" w:eastAsia="宋体" w:hAnsi="Times New Roman" w:cs="Times New Roman" w:hint="eastAsia"/>
          <w:bCs/>
          <w:color w:val="000000"/>
          <w:szCs w:val="21"/>
          <w:lang w:bidi="ar"/>
        </w:rPr>
        <w:t>（</w:t>
      </w:r>
      <w:r w:rsidR="00BE69C7">
        <w:rPr>
          <w:rFonts w:ascii="Times New Roman" w:eastAsia="宋体" w:hAnsi="Times New Roman" w:cs="Times New Roman" w:hint="eastAsia"/>
          <w:bCs/>
          <w:color w:val="000000"/>
          <w:szCs w:val="21"/>
          <w:lang w:bidi="ar"/>
        </w:rPr>
        <w:t>D</w:t>
      </w:r>
      <w:r w:rsidR="00BE69C7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BP</w:t>
      </w:r>
      <w:r w:rsidR="00BE69C7">
        <w:rPr>
          <w:rFonts w:ascii="Times New Roman" w:eastAsia="宋体" w:hAnsi="Times New Roman" w:cs="Times New Roman" w:hint="eastAsia"/>
          <w:bCs/>
          <w:color w:val="000000"/>
          <w:szCs w:val="21"/>
          <w:lang w:bidi="ar"/>
        </w:rPr>
        <w:t>）</w:t>
      </w:r>
      <w:r w:rsidR="00DA6020" w:rsidRPr="0081286A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[</w:t>
      </w:r>
      <w:r w:rsidR="00DC7ADB" w:rsidRPr="0081286A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2</w:t>
      </w:r>
      <w:r w:rsidR="00DA6020" w:rsidRPr="0081286A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]</w:t>
      </w:r>
      <w:r w:rsidR="00DA6020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、</w:t>
      </w:r>
      <w:r w:rsidR="00DC7ADB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非线性</w:t>
      </w:r>
      <w:r w:rsidR="00DA6020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滤波器</w:t>
      </w:r>
      <w:r w:rsidR="00DA6020" w:rsidRPr="0081286A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[</w:t>
      </w:r>
      <w:r w:rsidR="00DC7ADB" w:rsidRPr="0081286A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3</w:t>
      </w:r>
      <w:r w:rsidR="00DA6020" w:rsidRPr="0081286A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]</w:t>
      </w:r>
      <w:r w:rsidR="00DA6020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、</w:t>
      </w:r>
      <w:r w:rsidR="00447163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神经网络</w:t>
      </w:r>
      <w:r w:rsidR="00DA6020" w:rsidRPr="0081286A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[</w:t>
      </w:r>
      <w:r w:rsidR="00DD34C1" w:rsidRPr="0081286A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4</w:t>
      </w:r>
      <w:r w:rsidR="00DA6020" w:rsidRPr="0081286A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]</w:t>
      </w:r>
      <w:r w:rsidR="00DA6020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等。</w:t>
      </w:r>
      <w:r w:rsidR="004513F2" w:rsidRPr="00507194">
        <w:rPr>
          <w:rFonts w:ascii="Times New Roman" w:eastAsia="宋体" w:hAnsi="Times New Roman" w:cs="Times New Roman" w:hint="eastAsia"/>
          <w:bCs/>
          <w:color w:val="000000" w:themeColor="text1"/>
          <w:szCs w:val="21"/>
          <w:lang w:bidi="ar"/>
        </w:rPr>
        <w:t>D</w:t>
      </w:r>
      <w:r w:rsidR="004513F2" w:rsidRPr="00507194">
        <w:rPr>
          <w:rFonts w:ascii="Times New Roman" w:eastAsia="宋体" w:hAnsi="Times New Roman" w:cs="Times New Roman"/>
          <w:bCs/>
          <w:color w:val="000000" w:themeColor="text1"/>
          <w:szCs w:val="21"/>
          <w:lang w:bidi="ar"/>
        </w:rPr>
        <w:t>BP</w:t>
      </w:r>
      <w:r w:rsidR="004513F2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通过分步傅里叶法反向求解非线性薛定谔方程</w:t>
      </w:r>
      <w:r w:rsidR="00A3273C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补偿非线性</w:t>
      </w:r>
      <w:r w:rsidR="00CB5C1D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，</w:t>
      </w:r>
      <w:r w:rsidR="004513F2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但是这种方法的复杂度高，不利于实际应用。非线性滤波器的复杂度也随着距离的增加迅速上升。神经网络是</w:t>
      </w:r>
      <w:r w:rsidR="00CB5C1D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一类</w:t>
      </w:r>
      <w:r w:rsidR="004513F2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高性能补偿方法，但是</w:t>
      </w:r>
      <w:r w:rsidR="006C1A4F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其</w:t>
      </w:r>
      <w:r w:rsidR="004513F2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泛化性</w:t>
      </w:r>
      <w:r w:rsidR="006C1A4F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还</w:t>
      </w:r>
      <w:r w:rsidR="00A3273C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需要</w:t>
      </w:r>
      <w:r w:rsidR="006C1A4F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深入研究</w:t>
      </w:r>
      <w:r w:rsidR="00744962">
        <w:rPr>
          <w:rFonts w:ascii="Times New Roman" w:eastAsia="宋体" w:hAnsi="Times New Roman" w:cs="Times New Roman" w:hint="eastAsia"/>
          <w:color w:val="000000" w:themeColor="text1"/>
          <w:szCs w:val="21"/>
        </w:rPr>
        <w:t>，且</w:t>
      </w:r>
      <w:r w:rsidR="004513F2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需要大量的训练数据。</w:t>
      </w:r>
      <w:r w:rsidR="00122D5F">
        <w:rPr>
          <w:rFonts w:ascii="Times New Roman" w:eastAsia="宋体" w:hAnsi="Times New Roman" w:cs="Times New Roman" w:hint="eastAsia"/>
          <w:szCs w:val="21"/>
        </w:rPr>
        <w:t>除了接收端非线性补偿</w:t>
      </w:r>
      <w:r w:rsidR="003D594F">
        <w:rPr>
          <w:rFonts w:ascii="Times New Roman" w:eastAsia="宋体" w:hAnsi="Times New Roman" w:cs="Times New Roman" w:hint="eastAsia"/>
          <w:szCs w:val="21"/>
        </w:rPr>
        <w:t>外</w:t>
      </w:r>
      <w:r w:rsidR="00DA6020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，也可以通过发射端</w:t>
      </w:r>
      <w:r w:rsidR="006D48B0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信号</w:t>
      </w:r>
      <w:r w:rsidR="00B219D2">
        <w:rPr>
          <w:rFonts w:ascii="Times New Roman" w:eastAsia="宋体" w:hAnsi="Times New Roman" w:cs="Times New Roman" w:hint="eastAsia"/>
          <w:bCs/>
          <w:color w:val="000000"/>
          <w:szCs w:val="21"/>
          <w:lang w:bidi="ar"/>
        </w:rPr>
        <w:t>的</w:t>
      </w:r>
      <w:r w:rsidR="00DA6020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设计抑制非线性</w:t>
      </w:r>
      <w:r w:rsidR="006D48B0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效应</w:t>
      </w:r>
      <w:r w:rsidR="00DA6020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，例如采用具有优化载波间隔的数字多载波技术</w:t>
      </w:r>
      <w:r w:rsidR="00DA6020" w:rsidRPr="0081286A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[</w:t>
      </w:r>
      <w:r w:rsidR="00DD34C1" w:rsidRPr="0081286A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5</w:t>
      </w:r>
      <w:r w:rsidR="00DA6020" w:rsidRPr="0081286A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]</w:t>
      </w:r>
      <w:r w:rsidR="00DA6020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、优化</w:t>
      </w:r>
      <w:r w:rsidR="005A43ED">
        <w:rPr>
          <w:rFonts w:ascii="Times New Roman" w:eastAsia="宋体" w:hAnsi="Times New Roman" w:cs="Times New Roman" w:hint="eastAsia"/>
          <w:bCs/>
          <w:color w:val="000000"/>
          <w:szCs w:val="21"/>
          <w:lang w:bidi="ar"/>
        </w:rPr>
        <w:t>的</w:t>
      </w:r>
      <w:r w:rsidR="00DA6020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概率整形序</w:t>
      </w:r>
      <w:r w:rsidR="00DA6020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lastRenderedPageBreak/>
        <w:t>列长度</w:t>
      </w:r>
      <w:r w:rsidR="00DA6020" w:rsidRPr="0081286A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[</w:t>
      </w:r>
      <w:r w:rsidR="00DD34C1" w:rsidRPr="0081286A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6</w:t>
      </w:r>
      <w:r w:rsidR="00DA6020" w:rsidRPr="0081286A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]</w:t>
      </w:r>
      <w:r w:rsidR="00DA6020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、多维调制</w:t>
      </w:r>
      <w:r w:rsidR="00DA6020" w:rsidRPr="0081286A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[</w:t>
      </w:r>
      <w:r w:rsidR="00DD34C1" w:rsidRPr="0081286A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7</w:t>
      </w:r>
      <w:r w:rsidR="00DA6020" w:rsidRPr="0081286A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]</w:t>
      </w:r>
      <w:r w:rsidR="00DA6020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等。</w:t>
      </w:r>
    </w:p>
    <w:p w14:paraId="15D99FAF" w14:textId="05BAC00B" w:rsidR="00D9443F" w:rsidRPr="009C4F18" w:rsidRDefault="00744962" w:rsidP="00DA6020">
      <w:pPr>
        <w:ind w:firstLine="420"/>
        <w:rPr>
          <w:rFonts w:ascii="Times New Roman" w:eastAsia="宋体" w:hAnsi="Times New Roman" w:cs="Times New Roman"/>
        </w:rPr>
      </w:pPr>
      <w:r w:rsidRPr="00744962">
        <w:rPr>
          <w:rFonts w:ascii="Times New Roman" w:eastAsia="宋体" w:hAnsi="Times New Roman" w:cs="Times New Roman"/>
          <w:color w:val="404040"/>
          <w:shd w:val="clear" w:color="auto" w:fill="FFFFFF"/>
        </w:rPr>
        <w:t>双波相位共轭（</w:t>
      </w:r>
      <w:r w:rsidRPr="00744962">
        <w:rPr>
          <w:rFonts w:ascii="Times New Roman" w:eastAsia="宋体" w:hAnsi="Times New Roman" w:cs="Times New Roman"/>
          <w:color w:val="404040"/>
          <w:shd w:val="clear" w:color="auto" w:fill="FFFFFF"/>
        </w:rPr>
        <w:t>PCTW</w:t>
      </w:r>
      <w:r w:rsidRPr="00744962">
        <w:rPr>
          <w:rFonts w:ascii="Times New Roman" w:eastAsia="宋体" w:hAnsi="Times New Roman" w:cs="Times New Roman"/>
          <w:color w:val="404040"/>
          <w:shd w:val="clear" w:color="auto" w:fill="FFFFFF"/>
        </w:rPr>
        <w:t>）技术首次于</w:t>
      </w:r>
      <w:r w:rsidRPr="00744962">
        <w:rPr>
          <w:rFonts w:ascii="Times New Roman" w:eastAsia="宋体" w:hAnsi="Times New Roman" w:cs="Times New Roman"/>
          <w:color w:val="404040"/>
          <w:shd w:val="clear" w:color="auto" w:fill="FFFFFF"/>
        </w:rPr>
        <w:t> </w:t>
      </w:r>
      <w:r w:rsidRPr="00744962">
        <w:rPr>
          <w:rStyle w:val="af3"/>
          <w:rFonts w:ascii="Times New Roman" w:eastAsia="宋体" w:hAnsi="Times New Roman" w:cs="Times New Roman"/>
          <w:color w:val="404040"/>
          <w:shd w:val="clear" w:color="auto" w:fill="FFFFFF"/>
        </w:rPr>
        <w:t>Nature Photonics</w:t>
      </w:r>
      <w:r w:rsidRPr="00744962">
        <w:rPr>
          <w:rFonts w:ascii="Times New Roman" w:eastAsia="宋体" w:hAnsi="Times New Roman" w:cs="Times New Roman"/>
          <w:color w:val="404040"/>
          <w:shd w:val="clear" w:color="auto" w:fill="FFFFFF"/>
        </w:rPr>
        <w:t> </w:t>
      </w:r>
      <w:r w:rsidRPr="00744962">
        <w:rPr>
          <w:rFonts w:ascii="Times New Roman" w:eastAsia="宋体" w:hAnsi="Times New Roman" w:cs="Times New Roman"/>
          <w:color w:val="404040"/>
          <w:shd w:val="clear" w:color="auto" w:fill="FFFFFF"/>
        </w:rPr>
        <w:t>提出，该方法结合了发射端的信号设计与接收端的非线性补偿</w:t>
      </w:r>
      <w:r w:rsidR="00DC7ADB" w:rsidRPr="00744962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[</w:t>
      </w:r>
      <w:r w:rsidR="00DD34C1" w:rsidRPr="00744962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8</w:t>
      </w:r>
      <w:r w:rsidR="00DC7ADB" w:rsidRPr="00744962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]</w:t>
      </w:r>
      <w:r w:rsidR="00DA6020" w:rsidRPr="00744962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。</w:t>
      </w:r>
      <w:r w:rsidRPr="00744962">
        <w:rPr>
          <w:rFonts w:ascii="Times New Roman" w:eastAsia="宋体" w:hAnsi="Times New Roman" w:cs="Times New Roman"/>
          <w:color w:val="404040"/>
          <w:shd w:val="clear" w:color="auto" w:fill="FFFFFF"/>
        </w:rPr>
        <w:t>该研究指出，当</w:t>
      </w:r>
      <w:r w:rsidRPr="00744962">
        <w:rPr>
          <w:rFonts w:ascii="Times New Roman" w:eastAsia="宋体" w:hAnsi="Times New Roman" w:cs="Times New Roman"/>
          <w:color w:val="404040"/>
          <w:shd w:val="clear" w:color="auto" w:fill="FFFFFF"/>
        </w:rPr>
        <w:t xml:space="preserve"> x </w:t>
      </w:r>
      <w:r w:rsidRPr="00744962">
        <w:rPr>
          <w:rFonts w:ascii="Times New Roman" w:eastAsia="宋体" w:hAnsi="Times New Roman" w:cs="Times New Roman"/>
          <w:color w:val="404040"/>
          <w:shd w:val="clear" w:color="auto" w:fill="FFFFFF"/>
        </w:rPr>
        <w:t>偏振与</w:t>
      </w:r>
      <w:r w:rsidRPr="00744962">
        <w:rPr>
          <w:rFonts w:ascii="Times New Roman" w:eastAsia="宋体" w:hAnsi="Times New Roman" w:cs="Times New Roman"/>
          <w:color w:val="404040"/>
          <w:shd w:val="clear" w:color="auto" w:fill="FFFFFF"/>
        </w:rPr>
        <w:t xml:space="preserve"> y </w:t>
      </w:r>
      <w:r w:rsidRPr="00744962">
        <w:rPr>
          <w:rFonts w:ascii="Times New Roman" w:eastAsia="宋体" w:hAnsi="Times New Roman" w:cs="Times New Roman"/>
          <w:color w:val="404040"/>
          <w:shd w:val="clear" w:color="auto" w:fill="FFFFFF"/>
        </w:rPr>
        <w:t>偏振信号构成共轭关系时，在光纤传输后两偏振态上的非线性噪声呈现相关性，因而在接收端仅需将</w:t>
      </w:r>
      <w:r w:rsidRPr="00744962">
        <w:rPr>
          <w:rFonts w:ascii="Times New Roman" w:eastAsia="宋体" w:hAnsi="Times New Roman" w:cs="Times New Roman"/>
          <w:color w:val="404040"/>
          <w:shd w:val="clear" w:color="auto" w:fill="FFFFFF"/>
        </w:rPr>
        <w:t xml:space="preserve"> x </w:t>
      </w:r>
      <w:r w:rsidRPr="00744962">
        <w:rPr>
          <w:rFonts w:ascii="Times New Roman" w:eastAsia="宋体" w:hAnsi="Times New Roman" w:cs="Times New Roman"/>
          <w:color w:val="404040"/>
          <w:shd w:val="clear" w:color="auto" w:fill="FFFFFF"/>
        </w:rPr>
        <w:t>偏振信号与</w:t>
      </w:r>
      <w:r w:rsidRPr="00744962">
        <w:rPr>
          <w:rFonts w:ascii="Times New Roman" w:eastAsia="宋体" w:hAnsi="Times New Roman" w:cs="Times New Roman"/>
          <w:color w:val="404040"/>
          <w:shd w:val="clear" w:color="auto" w:fill="FFFFFF"/>
        </w:rPr>
        <w:t xml:space="preserve"> y </w:t>
      </w:r>
      <w:r w:rsidRPr="00744962">
        <w:rPr>
          <w:rFonts w:ascii="Times New Roman" w:eastAsia="宋体" w:hAnsi="Times New Roman" w:cs="Times New Roman"/>
          <w:color w:val="404040"/>
          <w:shd w:val="clear" w:color="auto" w:fill="FFFFFF"/>
        </w:rPr>
        <w:t>偏振的共轭信号简单相加，即可有效消除非线性噪声。该方法具有复杂度低、无需训练数据的特点。其原理已在单载波</w:t>
      </w:r>
      <w:r w:rsidR="00A34EB7" w:rsidRPr="00744962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[</w:t>
      </w:r>
      <w:r w:rsidR="00DD34C1" w:rsidRPr="00744962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8</w:t>
      </w:r>
      <w:r w:rsidR="00A34EB7" w:rsidRPr="00744962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]</w:t>
      </w:r>
      <w:r w:rsidR="00A34EB7" w:rsidRPr="00744962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、多载波</w:t>
      </w:r>
      <w:r w:rsidR="00A34EB7" w:rsidRPr="00744962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[</w:t>
      </w:r>
      <w:r w:rsidR="00DD34C1" w:rsidRPr="00744962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9</w:t>
      </w:r>
      <w:r w:rsidR="00A34EB7" w:rsidRPr="00744962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]</w:t>
      </w:r>
      <w:r w:rsidR="00A34EB7" w:rsidRPr="00744962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及模分复用系统</w:t>
      </w:r>
      <w:r w:rsidR="00B219D2" w:rsidRPr="00744962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中</w:t>
      </w:r>
      <w:r w:rsidR="00A34EB7" w:rsidRPr="00744962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[</w:t>
      </w:r>
      <w:r w:rsidR="00DC7ADB" w:rsidRPr="00744962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1</w:t>
      </w:r>
      <w:r w:rsidR="00DD34C1" w:rsidRPr="00744962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0</w:t>
      </w:r>
      <w:r w:rsidR="00A34EB7" w:rsidRPr="00744962">
        <w:rPr>
          <w:rFonts w:ascii="Times New Roman" w:eastAsia="宋体" w:hAnsi="Times New Roman" w:cs="Times New Roman"/>
          <w:bCs/>
          <w:color w:val="000000"/>
          <w:szCs w:val="21"/>
          <w:vertAlign w:val="superscript"/>
          <w:lang w:bidi="ar"/>
        </w:rPr>
        <w:t>]</w:t>
      </w:r>
      <w:r w:rsidRPr="00744962">
        <w:rPr>
          <w:rFonts w:ascii="Times New Roman" w:eastAsia="宋体" w:hAnsi="Times New Roman" w:cs="Times New Roman"/>
          <w:color w:val="404040"/>
          <w:shd w:val="clear" w:color="auto" w:fill="FFFFFF"/>
        </w:rPr>
        <w:t xml:space="preserve"> </w:t>
      </w:r>
      <w:r w:rsidRPr="00744962">
        <w:rPr>
          <w:rFonts w:ascii="Times New Roman" w:eastAsia="宋体" w:hAnsi="Times New Roman" w:cs="Times New Roman"/>
          <w:color w:val="404040"/>
          <w:shd w:val="clear" w:color="auto" w:fill="FFFFFF"/>
        </w:rPr>
        <w:t>得到应用，并被广泛验证有效。</w:t>
      </w:r>
      <w:r w:rsidR="00DA6020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但是，</w:t>
      </w:r>
      <w:r w:rsidR="0064735D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因为</w:t>
      </w:r>
      <w:r w:rsidR="0064735D" w:rsidRPr="00F9672A">
        <w:rPr>
          <w:rFonts w:ascii="Times New Roman" w:eastAsia="宋体" w:hAnsi="Times New Roman" w:cs="Times New Roman"/>
          <w:bCs/>
          <w:i/>
          <w:color w:val="000000"/>
          <w:szCs w:val="21"/>
          <w:lang w:bidi="ar"/>
        </w:rPr>
        <w:t>x</w:t>
      </w:r>
      <w:r w:rsidR="0064735D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偏振和</w:t>
      </w:r>
      <w:r w:rsidR="0064735D" w:rsidRPr="00F9672A">
        <w:rPr>
          <w:rFonts w:ascii="Times New Roman" w:eastAsia="宋体" w:hAnsi="Times New Roman" w:cs="Times New Roman"/>
          <w:bCs/>
          <w:i/>
          <w:color w:val="000000"/>
          <w:szCs w:val="21"/>
          <w:lang w:bidi="ar"/>
        </w:rPr>
        <w:t>y</w:t>
      </w:r>
      <w:r w:rsidR="0064735D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偏振的信号</w:t>
      </w:r>
      <w:r w:rsidR="00A34EB7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需要</w:t>
      </w:r>
      <w:r w:rsidR="0064735D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为</w:t>
      </w:r>
      <w:r w:rsidR="00B219D2">
        <w:rPr>
          <w:rFonts w:ascii="Times New Roman" w:eastAsia="宋体" w:hAnsi="Times New Roman" w:cs="Times New Roman" w:hint="eastAsia"/>
          <w:bCs/>
          <w:color w:val="000000"/>
          <w:szCs w:val="21"/>
          <w:lang w:bidi="ar"/>
        </w:rPr>
        <w:t>相位</w:t>
      </w:r>
      <w:r w:rsidR="0064735D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共轭信号，所以</w:t>
      </w:r>
      <w:r w:rsidR="00A34EB7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相比传统</w:t>
      </w:r>
      <w:r w:rsidR="00A3273C">
        <w:rPr>
          <w:rFonts w:ascii="Times New Roman" w:eastAsia="宋体" w:hAnsi="Times New Roman" w:cs="Times New Roman" w:hint="eastAsia"/>
          <w:bCs/>
          <w:color w:val="000000"/>
          <w:szCs w:val="21"/>
          <w:lang w:bidi="ar"/>
        </w:rPr>
        <w:t>双偏振</w:t>
      </w:r>
      <w:r w:rsidR="00345A41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光</w:t>
      </w:r>
      <w:r w:rsidR="00A34EB7" w:rsidRPr="009C4F18">
        <w:rPr>
          <w:rFonts w:ascii="Times New Roman" w:eastAsia="宋体" w:hAnsi="Times New Roman" w:cs="Times New Roman"/>
          <w:bCs/>
          <w:color w:val="000000"/>
          <w:szCs w:val="21"/>
          <w:lang w:bidi="ar"/>
        </w:rPr>
        <w:t>传输系统，此系统的</w:t>
      </w:r>
      <w:r w:rsidR="00B219D2">
        <w:rPr>
          <w:rFonts w:ascii="Times New Roman" w:eastAsia="宋体" w:hAnsi="Times New Roman" w:cs="Times New Roman" w:hint="eastAsia"/>
          <w:bCs/>
          <w:color w:val="000000"/>
          <w:szCs w:val="21"/>
          <w:lang w:bidi="ar"/>
        </w:rPr>
        <w:t>频谱</w:t>
      </w:r>
      <w:r w:rsidR="00BF7D3B" w:rsidRPr="009C4F18">
        <w:rPr>
          <w:rFonts w:ascii="Times New Roman" w:eastAsia="宋体" w:hAnsi="Times New Roman" w:cs="Times New Roman"/>
        </w:rPr>
        <w:t>效率（</w:t>
      </w:r>
      <w:r w:rsidR="00BF7D3B" w:rsidRPr="009C4F18">
        <w:rPr>
          <w:rFonts w:ascii="Times New Roman" w:eastAsia="宋体" w:hAnsi="Times New Roman" w:cs="Times New Roman"/>
        </w:rPr>
        <w:t>SE</w:t>
      </w:r>
      <w:r w:rsidR="00BF7D3B" w:rsidRPr="009C4F18">
        <w:rPr>
          <w:rFonts w:ascii="Times New Roman" w:eastAsia="宋体" w:hAnsi="Times New Roman" w:cs="Times New Roman"/>
        </w:rPr>
        <w:t>）降低</w:t>
      </w:r>
      <w:r w:rsidR="00A34EB7" w:rsidRPr="009C4F18">
        <w:rPr>
          <w:rFonts w:ascii="Times New Roman" w:eastAsia="宋体" w:hAnsi="Times New Roman" w:cs="Times New Roman"/>
        </w:rPr>
        <w:t>了</w:t>
      </w:r>
      <w:r w:rsidR="00DA6020" w:rsidRPr="009C4F18">
        <w:rPr>
          <w:rFonts w:ascii="Times New Roman" w:eastAsia="宋体" w:hAnsi="Times New Roman" w:cs="Times New Roman"/>
        </w:rPr>
        <w:t>一</w:t>
      </w:r>
      <w:r w:rsidR="008C4EE7" w:rsidRPr="009C4F18">
        <w:rPr>
          <w:rFonts w:ascii="Times New Roman" w:eastAsia="宋体" w:hAnsi="Times New Roman" w:cs="Times New Roman"/>
        </w:rPr>
        <w:t>半</w:t>
      </w:r>
      <w:r w:rsidR="00DA6020" w:rsidRPr="009C4F18">
        <w:rPr>
          <w:rFonts w:ascii="Times New Roman" w:eastAsia="宋体" w:hAnsi="Times New Roman" w:cs="Times New Roman"/>
        </w:rPr>
        <w:t>。</w:t>
      </w:r>
      <w:r w:rsidR="00A34EB7" w:rsidRPr="009C4F18">
        <w:rPr>
          <w:rFonts w:ascii="Times New Roman" w:eastAsia="宋体" w:hAnsi="Times New Roman" w:cs="Times New Roman"/>
        </w:rPr>
        <w:t>为了克服此问题，一些改进的方法</w:t>
      </w:r>
      <w:r w:rsidR="00F1369E" w:rsidRPr="009C4F18">
        <w:rPr>
          <w:rFonts w:ascii="Times New Roman" w:eastAsia="宋体" w:hAnsi="Times New Roman" w:cs="Times New Roman"/>
        </w:rPr>
        <w:t>被</w:t>
      </w:r>
      <w:r w:rsidR="00A34EB7" w:rsidRPr="009C4F18">
        <w:rPr>
          <w:rFonts w:ascii="Times New Roman" w:eastAsia="宋体" w:hAnsi="Times New Roman" w:cs="Times New Roman"/>
        </w:rPr>
        <w:t>相继提出</w:t>
      </w:r>
      <w:r w:rsidR="00DC7ADB" w:rsidRPr="0081286A">
        <w:rPr>
          <w:rFonts w:ascii="Times New Roman" w:eastAsia="宋体" w:hAnsi="Times New Roman" w:cs="Times New Roman"/>
          <w:vertAlign w:val="superscript"/>
        </w:rPr>
        <w:t>[1</w:t>
      </w:r>
      <w:r w:rsidR="00DD34C1" w:rsidRPr="0081286A">
        <w:rPr>
          <w:rFonts w:ascii="Times New Roman" w:eastAsia="宋体" w:hAnsi="Times New Roman" w:cs="Times New Roman"/>
          <w:vertAlign w:val="superscript"/>
        </w:rPr>
        <w:t>1</w:t>
      </w:r>
      <w:r w:rsidR="00DC7ADB" w:rsidRPr="0081286A">
        <w:rPr>
          <w:rFonts w:ascii="Times New Roman" w:eastAsia="宋体" w:hAnsi="Times New Roman" w:cs="Times New Roman"/>
          <w:vertAlign w:val="superscript"/>
        </w:rPr>
        <w:t>-1</w:t>
      </w:r>
      <w:r w:rsidR="00DD34C1" w:rsidRPr="0081286A">
        <w:rPr>
          <w:rFonts w:ascii="Times New Roman" w:eastAsia="宋体" w:hAnsi="Times New Roman" w:cs="Times New Roman"/>
          <w:vertAlign w:val="superscript"/>
        </w:rPr>
        <w:t>4</w:t>
      </w:r>
      <w:r w:rsidR="00DC7ADB" w:rsidRPr="0081286A">
        <w:rPr>
          <w:rFonts w:ascii="Times New Roman" w:eastAsia="宋体" w:hAnsi="Times New Roman" w:cs="Times New Roman"/>
          <w:vertAlign w:val="superscript"/>
        </w:rPr>
        <w:t>]</w:t>
      </w:r>
      <w:r w:rsidR="000A5A0F">
        <w:rPr>
          <w:rFonts w:ascii="Times New Roman" w:eastAsia="宋体" w:hAnsi="Times New Roman" w:cs="Times New Roman"/>
        </w:rPr>
        <w:t>。</w:t>
      </w:r>
      <w:r w:rsidR="00472B8D">
        <w:rPr>
          <w:rFonts w:ascii="Times New Roman" w:eastAsia="宋体" w:hAnsi="Times New Roman" w:cs="Times New Roman" w:hint="eastAsia"/>
        </w:rPr>
        <w:t>文献</w:t>
      </w:r>
      <w:r w:rsidR="00A34EB7" w:rsidRPr="009C4F18">
        <w:rPr>
          <w:rFonts w:ascii="Times New Roman" w:eastAsia="宋体" w:hAnsi="Times New Roman" w:cs="Times New Roman"/>
        </w:rPr>
        <w:t>[</w:t>
      </w:r>
      <w:r w:rsidR="00DC7ADB" w:rsidRPr="009C4F18">
        <w:rPr>
          <w:rFonts w:ascii="Times New Roman" w:eastAsia="宋体" w:hAnsi="Times New Roman" w:cs="Times New Roman"/>
        </w:rPr>
        <w:t>1</w:t>
      </w:r>
      <w:r w:rsidR="00DD34C1">
        <w:rPr>
          <w:rFonts w:ascii="Times New Roman" w:eastAsia="宋体" w:hAnsi="Times New Roman" w:cs="Times New Roman"/>
        </w:rPr>
        <w:t>1</w:t>
      </w:r>
      <w:r w:rsidR="00DC7ADB" w:rsidRPr="009C4F18">
        <w:rPr>
          <w:rFonts w:ascii="Times New Roman" w:eastAsia="宋体" w:hAnsi="Times New Roman" w:cs="Times New Roman"/>
        </w:rPr>
        <w:t>-1</w:t>
      </w:r>
      <w:r w:rsidR="00DD34C1">
        <w:rPr>
          <w:rFonts w:ascii="Times New Roman" w:eastAsia="宋体" w:hAnsi="Times New Roman" w:cs="Times New Roman"/>
        </w:rPr>
        <w:t>2</w:t>
      </w:r>
      <w:r w:rsidR="00A34EB7" w:rsidRPr="009C4F18">
        <w:rPr>
          <w:rFonts w:ascii="Times New Roman" w:eastAsia="宋体" w:hAnsi="Times New Roman" w:cs="Times New Roman"/>
        </w:rPr>
        <w:t>]</w:t>
      </w:r>
      <w:r w:rsidR="000A5A0F">
        <w:rPr>
          <w:rFonts w:ascii="Times New Roman" w:eastAsia="宋体" w:hAnsi="Times New Roman" w:cs="Times New Roman"/>
        </w:rPr>
        <w:t>提出</w:t>
      </w:r>
      <w:r w:rsidR="00A34EB7" w:rsidRPr="009C4F18">
        <w:rPr>
          <w:rFonts w:ascii="Times New Roman" w:eastAsia="宋体" w:hAnsi="Times New Roman" w:cs="Times New Roman"/>
        </w:rPr>
        <w:t>一种</w:t>
      </w:r>
      <w:r w:rsidR="001573D1" w:rsidRPr="009C4F18">
        <w:rPr>
          <w:rFonts w:ascii="Times New Roman" w:eastAsia="宋体" w:hAnsi="Times New Roman" w:cs="Times New Roman"/>
        </w:rPr>
        <w:t>新型的改进双波相位共轭（</w:t>
      </w:r>
      <w:r w:rsidR="001573D1" w:rsidRPr="009C4F18">
        <w:rPr>
          <w:rFonts w:ascii="Times New Roman" w:eastAsia="宋体" w:hAnsi="Times New Roman" w:cs="Times New Roman"/>
        </w:rPr>
        <w:t>M-PCTW</w:t>
      </w:r>
      <w:r w:rsidR="001573D1" w:rsidRPr="009C4F18">
        <w:rPr>
          <w:rFonts w:ascii="Times New Roman" w:eastAsia="宋体" w:hAnsi="Times New Roman" w:cs="Times New Roman"/>
        </w:rPr>
        <w:t>）方法，此方法</w:t>
      </w:r>
      <w:r w:rsidR="00A34EB7" w:rsidRPr="009C4F18">
        <w:rPr>
          <w:rFonts w:ascii="Times New Roman" w:eastAsia="宋体" w:hAnsi="Times New Roman" w:cs="Times New Roman"/>
        </w:rPr>
        <w:t>在</w:t>
      </w:r>
      <w:r w:rsidR="00A34EB7" w:rsidRPr="00F9672A">
        <w:rPr>
          <w:rFonts w:ascii="Times New Roman" w:eastAsia="宋体" w:hAnsi="Times New Roman" w:cs="Times New Roman"/>
          <w:i/>
        </w:rPr>
        <w:t>x</w:t>
      </w:r>
      <w:r w:rsidR="00A34EB7" w:rsidRPr="009C4F18">
        <w:rPr>
          <w:rFonts w:ascii="Times New Roman" w:eastAsia="宋体" w:hAnsi="Times New Roman" w:cs="Times New Roman"/>
        </w:rPr>
        <w:t>和</w:t>
      </w:r>
      <w:r w:rsidR="00A34EB7" w:rsidRPr="00F9672A">
        <w:rPr>
          <w:rFonts w:ascii="Times New Roman" w:eastAsia="宋体" w:hAnsi="Times New Roman" w:cs="Times New Roman"/>
          <w:i/>
        </w:rPr>
        <w:t>y</w:t>
      </w:r>
      <w:r w:rsidR="00A34EB7" w:rsidRPr="009C4F18">
        <w:rPr>
          <w:rFonts w:ascii="Times New Roman" w:eastAsia="宋体" w:hAnsi="Times New Roman" w:cs="Times New Roman"/>
        </w:rPr>
        <w:t>偏振</w:t>
      </w:r>
      <w:r w:rsidR="001573D1" w:rsidRPr="009C4F18">
        <w:rPr>
          <w:rFonts w:ascii="Times New Roman" w:eastAsia="宋体" w:hAnsi="Times New Roman" w:cs="Times New Roman"/>
        </w:rPr>
        <w:t>的信号</w:t>
      </w:r>
      <w:r w:rsidR="004026B4" w:rsidRPr="009C4F18">
        <w:rPr>
          <w:rFonts w:ascii="Times New Roman" w:eastAsia="宋体" w:hAnsi="Times New Roman" w:cs="Times New Roman"/>
        </w:rPr>
        <w:t>互为</w:t>
      </w:r>
      <w:r w:rsidR="00A34EB7" w:rsidRPr="009C4F18">
        <w:rPr>
          <w:rFonts w:ascii="Times New Roman" w:eastAsia="宋体" w:hAnsi="Times New Roman" w:cs="Times New Roman"/>
        </w:rPr>
        <w:t>相位共轭的基础上</w:t>
      </w:r>
      <w:r w:rsidR="001573D1" w:rsidRPr="009C4F18">
        <w:rPr>
          <w:rFonts w:ascii="Times New Roman" w:eastAsia="宋体" w:hAnsi="Times New Roman" w:cs="Times New Roman"/>
        </w:rPr>
        <w:t>，在</w:t>
      </w:r>
      <w:r w:rsidR="001573D1" w:rsidRPr="00F9672A">
        <w:rPr>
          <w:rFonts w:ascii="Times New Roman" w:eastAsia="宋体" w:hAnsi="Times New Roman" w:cs="Times New Roman"/>
          <w:i/>
        </w:rPr>
        <w:t>y</w:t>
      </w:r>
      <w:r w:rsidR="001573D1" w:rsidRPr="009C4F18">
        <w:rPr>
          <w:rFonts w:ascii="Times New Roman" w:eastAsia="宋体" w:hAnsi="Times New Roman" w:cs="Times New Roman"/>
        </w:rPr>
        <w:t>偏振信号上额外</w:t>
      </w:r>
      <w:r w:rsidR="008B0160" w:rsidRPr="009C4F18">
        <w:rPr>
          <w:rFonts w:ascii="Times New Roman" w:eastAsia="宋体" w:hAnsi="Times New Roman" w:cs="Times New Roman"/>
        </w:rPr>
        <w:t>叠加了</w:t>
      </w:r>
      <w:r w:rsidR="001573D1" w:rsidRPr="009C4F18">
        <w:rPr>
          <w:rFonts w:ascii="Times New Roman" w:eastAsia="宋体" w:hAnsi="Times New Roman" w:cs="Times New Roman"/>
        </w:rPr>
        <w:t>一个</w:t>
      </w:r>
      <w:r w:rsidR="00A34EB7" w:rsidRPr="009C4F18">
        <w:rPr>
          <w:rFonts w:ascii="Times New Roman" w:eastAsia="宋体" w:hAnsi="Times New Roman" w:cs="Times New Roman"/>
        </w:rPr>
        <w:t>调制</w:t>
      </w:r>
      <w:r w:rsidR="001573D1" w:rsidRPr="009C4F18">
        <w:rPr>
          <w:rFonts w:ascii="Times New Roman" w:eastAsia="宋体" w:hAnsi="Times New Roman" w:cs="Times New Roman"/>
        </w:rPr>
        <w:t>信号。</w:t>
      </w:r>
      <w:r w:rsidR="008B0160" w:rsidRPr="009C4F18">
        <w:rPr>
          <w:rFonts w:ascii="Times New Roman" w:eastAsia="宋体" w:hAnsi="Times New Roman" w:cs="Times New Roman"/>
        </w:rPr>
        <w:t>研究表明，</w:t>
      </w:r>
      <w:r w:rsidR="001573D1" w:rsidRPr="009C4F18">
        <w:rPr>
          <w:rFonts w:ascii="Times New Roman" w:eastAsia="宋体" w:hAnsi="Times New Roman" w:cs="Times New Roman"/>
        </w:rPr>
        <w:t>当</w:t>
      </w:r>
      <w:r w:rsidR="005A43ED">
        <w:rPr>
          <w:rFonts w:ascii="Times New Roman" w:eastAsia="宋体" w:hAnsi="Times New Roman" w:cs="Times New Roman" w:hint="eastAsia"/>
        </w:rPr>
        <w:t>叠加</w:t>
      </w:r>
      <w:r w:rsidR="001573D1" w:rsidRPr="009C4F18">
        <w:rPr>
          <w:rFonts w:ascii="Times New Roman" w:eastAsia="宋体" w:hAnsi="Times New Roman" w:cs="Times New Roman"/>
        </w:rPr>
        <w:t>的信号为相位信号</w:t>
      </w:r>
      <w:r w:rsidR="008B0160" w:rsidRPr="009C4F18">
        <w:rPr>
          <w:rFonts w:ascii="Times New Roman" w:eastAsia="宋体" w:hAnsi="Times New Roman" w:cs="Times New Roman"/>
        </w:rPr>
        <w:t>并且</w:t>
      </w:r>
      <w:r w:rsidR="007E230D" w:rsidRPr="009C4F18">
        <w:rPr>
          <w:rFonts w:ascii="Times New Roman" w:eastAsia="宋体" w:hAnsi="Times New Roman" w:cs="Times New Roman"/>
        </w:rPr>
        <w:t>当</w:t>
      </w:r>
      <w:r w:rsidR="008B0160" w:rsidRPr="009C4F18">
        <w:rPr>
          <w:rFonts w:ascii="Times New Roman" w:eastAsia="宋体" w:hAnsi="Times New Roman" w:cs="Times New Roman"/>
        </w:rPr>
        <w:t>此相位</w:t>
      </w:r>
      <w:r w:rsidR="00D41519" w:rsidRPr="009C4F18">
        <w:rPr>
          <w:rFonts w:ascii="Times New Roman" w:eastAsia="宋体" w:hAnsi="Times New Roman" w:cs="Times New Roman"/>
        </w:rPr>
        <w:t>信号</w:t>
      </w:r>
      <w:r w:rsidR="008B0160" w:rsidRPr="009C4F18">
        <w:rPr>
          <w:rFonts w:ascii="Times New Roman" w:eastAsia="宋体" w:hAnsi="Times New Roman" w:cs="Times New Roman"/>
        </w:rPr>
        <w:t>在</w:t>
      </w:r>
      <w:r w:rsidR="00345A41" w:rsidRPr="009C4F18">
        <w:rPr>
          <w:rFonts w:ascii="Times New Roman" w:eastAsia="宋体" w:hAnsi="Times New Roman" w:cs="Times New Roman"/>
        </w:rPr>
        <w:t>接收端</w:t>
      </w:r>
      <w:r w:rsidR="008B0160" w:rsidRPr="009C4F18">
        <w:rPr>
          <w:rFonts w:ascii="Times New Roman" w:eastAsia="宋体" w:hAnsi="Times New Roman" w:cs="Times New Roman"/>
        </w:rPr>
        <w:t>被</w:t>
      </w:r>
      <w:r w:rsidR="00345A41" w:rsidRPr="009C4F18">
        <w:rPr>
          <w:rFonts w:ascii="Times New Roman" w:eastAsia="宋体" w:hAnsi="Times New Roman" w:cs="Times New Roman"/>
        </w:rPr>
        <w:t>正确检测</w:t>
      </w:r>
      <w:r w:rsidR="00B219D2">
        <w:rPr>
          <w:rFonts w:ascii="Times New Roman" w:eastAsia="宋体" w:hAnsi="Times New Roman" w:cs="Times New Roman" w:hint="eastAsia"/>
        </w:rPr>
        <w:t>时</w:t>
      </w:r>
      <w:r w:rsidR="008B0160" w:rsidRPr="009C4F18">
        <w:rPr>
          <w:rFonts w:ascii="Times New Roman" w:eastAsia="宋体" w:hAnsi="Times New Roman" w:cs="Times New Roman"/>
        </w:rPr>
        <w:t>，</w:t>
      </w:r>
      <w:r w:rsidR="00D41519" w:rsidRPr="009C4F18">
        <w:rPr>
          <w:rFonts w:ascii="Times New Roman" w:eastAsia="宋体" w:hAnsi="Times New Roman" w:cs="Times New Roman"/>
        </w:rPr>
        <w:t>基于检测出的相位信号</w:t>
      </w:r>
      <w:r w:rsidR="008B0160" w:rsidRPr="009C4F18">
        <w:rPr>
          <w:rFonts w:ascii="Times New Roman" w:eastAsia="宋体" w:hAnsi="Times New Roman" w:cs="Times New Roman"/>
        </w:rPr>
        <w:t>处理原有的两个互为相位共轭的信号仍然可以消除非线性噪声，从而保证</w:t>
      </w:r>
      <w:r w:rsidR="005A43ED">
        <w:rPr>
          <w:rFonts w:ascii="Times New Roman" w:eastAsia="宋体" w:hAnsi="Times New Roman" w:cs="Times New Roman" w:hint="eastAsia"/>
        </w:rPr>
        <w:t>了</w:t>
      </w:r>
      <w:r w:rsidR="008B0160" w:rsidRPr="009C4F18">
        <w:rPr>
          <w:rFonts w:ascii="Times New Roman" w:eastAsia="宋体" w:hAnsi="Times New Roman" w:cs="Times New Roman"/>
        </w:rPr>
        <w:t>非线性补偿性能。相比传统的</w:t>
      </w:r>
      <w:r w:rsidR="008B0160" w:rsidRPr="009C4F18">
        <w:rPr>
          <w:rFonts w:ascii="Times New Roman" w:eastAsia="宋体" w:hAnsi="Times New Roman" w:cs="Times New Roman"/>
        </w:rPr>
        <w:t>PCTW</w:t>
      </w:r>
      <w:r w:rsidR="008B0160" w:rsidRPr="009C4F18">
        <w:rPr>
          <w:rFonts w:ascii="Times New Roman" w:eastAsia="宋体" w:hAnsi="Times New Roman" w:cs="Times New Roman"/>
        </w:rPr>
        <w:t>方法</w:t>
      </w:r>
      <w:r w:rsidR="00345A41" w:rsidRPr="009C4F18">
        <w:rPr>
          <w:rFonts w:ascii="Times New Roman" w:eastAsia="宋体" w:hAnsi="Times New Roman" w:cs="Times New Roman"/>
        </w:rPr>
        <w:t>，</w:t>
      </w:r>
      <w:r w:rsidR="008B0160" w:rsidRPr="009C4F18">
        <w:rPr>
          <w:rFonts w:ascii="Times New Roman" w:eastAsia="宋体" w:hAnsi="Times New Roman" w:cs="Times New Roman"/>
        </w:rPr>
        <w:t>叠加的相位信号</w:t>
      </w:r>
      <w:r w:rsidR="001573D1" w:rsidRPr="009C4F18">
        <w:rPr>
          <w:rFonts w:ascii="Times New Roman" w:eastAsia="宋体" w:hAnsi="Times New Roman" w:cs="Times New Roman"/>
        </w:rPr>
        <w:t>增加了额外信息，提升了频谱效率</w:t>
      </w:r>
      <w:r w:rsidR="008B0160" w:rsidRPr="009C4F18">
        <w:rPr>
          <w:rFonts w:ascii="Times New Roman" w:eastAsia="宋体" w:hAnsi="Times New Roman" w:cs="Times New Roman"/>
        </w:rPr>
        <w:t>。</w:t>
      </w:r>
      <w:r w:rsidR="001573D1" w:rsidRPr="009C4F18">
        <w:rPr>
          <w:rFonts w:ascii="Times New Roman" w:eastAsia="宋体" w:hAnsi="Times New Roman" w:cs="Times New Roman"/>
        </w:rPr>
        <w:t>但是此研究主要基于</w:t>
      </w:r>
      <w:r w:rsidR="008B0160" w:rsidRPr="009C4F18">
        <w:rPr>
          <w:rFonts w:ascii="Times New Roman" w:eastAsia="宋体" w:hAnsi="Times New Roman" w:cs="Times New Roman"/>
        </w:rPr>
        <w:t>正交相移键控（</w:t>
      </w:r>
      <w:r w:rsidR="001573D1" w:rsidRPr="009C4F18">
        <w:rPr>
          <w:rFonts w:ascii="Times New Roman" w:eastAsia="宋体" w:hAnsi="Times New Roman" w:cs="Times New Roman"/>
        </w:rPr>
        <w:t>QPSK</w:t>
      </w:r>
      <w:r w:rsidR="008B0160" w:rsidRPr="009C4F18">
        <w:rPr>
          <w:rFonts w:ascii="Times New Roman" w:eastAsia="宋体" w:hAnsi="Times New Roman" w:cs="Times New Roman"/>
        </w:rPr>
        <w:t>）</w:t>
      </w:r>
      <w:r w:rsidR="000A5A0F">
        <w:rPr>
          <w:rFonts w:ascii="Times New Roman" w:eastAsia="宋体" w:hAnsi="Times New Roman" w:cs="Times New Roman"/>
        </w:rPr>
        <w:t>调制。</w:t>
      </w:r>
      <w:r w:rsidR="000A5A0F">
        <w:rPr>
          <w:rFonts w:ascii="Times New Roman" w:eastAsia="宋体" w:hAnsi="Times New Roman" w:cs="Times New Roman" w:hint="eastAsia"/>
        </w:rPr>
        <w:t>文献</w:t>
      </w:r>
      <w:r w:rsidR="001573D1" w:rsidRPr="009C4F18">
        <w:rPr>
          <w:rFonts w:ascii="Times New Roman" w:eastAsia="宋体" w:hAnsi="Times New Roman" w:cs="Times New Roman"/>
        </w:rPr>
        <w:t>[</w:t>
      </w:r>
      <w:r w:rsidR="00DC7ADB" w:rsidRPr="009C4F18">
        <w:rPr>
          <w:rFonts w:ascii="Times New Roman" w:eastAsia="宋体" w:hAnsi="Times New Roman" w:cs="Times New Roman"/>
        </w:rPr>
        <w:t>1</w:t>
      </w:r>
      <w:r w:rsidR="00DD34C1">
        <w:rPr>
          <w:rFonts w:ascii="Times New Roman" w:eastAsia="宋体" w:hAnsi="Times New Roman" w:cs="Times New Roman"/>
        </w:rPr>
        <w:t>4</w:t>
      </w:r>
      <w:r w:rsidR="001573D1" w:rsidRPr="009C4F18">
        <w:rPr>
          <w:rFonts w:ascii="Times New Roman" w:eastAsia="宋体" w:hAnsi="Times New Roman" w:cs="Times New Roman"/>
        </w:rPr>
        <w:t>]</w:t>
      </w:r>
      <w:r w:rsidR="008B0160" w:rsidRPr="009C4F18">
        <w:rPr>
          <w:rFonts w:ascii="Times New Roman" w:eastAsia="宋体" w:hAnsi="Times New Roman" w:cs="Times New Roman"/>
        </w:rPr>
        <w:t>将研究</w:t>
      </w:r>
      <w:r w:rsidR="001573D1" w:rsidRPr="009C4F18">
        <w:rPr>
          <w:rFonts w:ascii="Times New Roman" w:eastAsia="宋体" w:hAnsi="Times New Roman" w:cs="Times New Roman"/>
        </w:rPr>
        <w:t>进一步扩展到包括</w:t>
      </w:r>
      <w:r w:rsidR="008B0160" w:rsidRPr="009C4F18">
        <w:rPr>
          <w:rFonts w:ascii="Times New Roman" w:eastAsia="宋体" w:hAnsi="Times New Roman" w:cs="Times New Roman"/>
        </w:rPr>
        <w:t>8</w:t>
      </w:r>
      <w:r w:rsidR="008B0160" w:rsidRPr="009C4F18">
        <w:rPr>
          <w:rFonts w:ascii="Times New Roman" w:eastAsia="宋体" w:hAnsi="Times New Roman" w:cs="Times New Roman"/>
        </w:rPr>
        <w:t>阶正交振幅调制（</w:t>
      </w:r>
      <w:r w:rsidR="001573D1" w:rsidRPr="009C4F18">
        <w:rPr>
          <w:rFonts w:ascii="Times New Roman" w:eastAsia="宋体" w:hAnsi="Times New Roman" w:cs="Times New Roman"/>
        </w:rPr>
        <w:t>8QAM</w:t>
      </w:r>
      <w:r w:rsidR="008B0160" w:rsidRPr="009C4F18">
        <w:rPr>
          <w:rFonts w:ascii="Times New Roman" w:eastAsia="宋体" w:hAnsi="Times New Roman" w:cs="Times New Roman"/>
        </w:rPr>
        <w:t>）</w:t>
      </w:r>
      <w:r w:rsidR="00B219D2">
        <w:rPr>
          <w:rFonts w:ascii="Times New Roman" w:eastAsia="宋体" w:hAnsi="Times New Roman" w:cs="Times New Roman" w:hint="eastAsia"/>
        </w:rPr>
        <w:t>的</w:t>
      </w:r>
      <w:r w:rsidR="005A43ED" w:rsidRPr="009C4F18">
        <w:rPr>
          <w:rFonts w:ascii="Times New Roman" w:eastAsia="宋体" w:hAnsi="Times New Roman" w:cs="Times New Roman"/>
        </w:rPr>
        <w:t>高阶调制</w:t>
      </w:r>
      <w:r w:rsidR="001573D1" w:rsidRPr="009C4F18">
        <w:rPr>
          <w:rFonts w:ascii="Times New Roman" w:eastAsia="宋体" w:hAnsi="Times New Roman" w:cs="Times New Roman"/>
        </w:rPr>
        <w:t>信号，但是</w:t>
      </w:r>
      <w:r w:rsidR="008B0160" w:rsidRPr="009C4F18">
        <w:rPr>
          <w:rFonts w:ascii="Times New Roman" w:eastAsia="宋体" w:hAnsi="Times New Roman" w:cs="Times New Roman"/>
        </w:rPr>
        <w:t>此工作并未对所叠加的相位信号的编解码进行深入研究。</w:t>
      </w:r>
      <w:r w:rsidR="00022ADC" w:rsidRPr="009C4F18">
        <w:rPr>
          <w:rFonts w:ascii="Times New Roman" w:eastAsia="宋体" w:hAnsi="Times New Roman" w:cs="Times New Roman"/>
        </w:rPr>
        <w:t>当叠加在</w:t>
      </w:r>
      <w:r w:rsidR="00022ADC" w:rsidRPr="00F9672A">
        <w:rPr>
          <w:rFonts w:ascii="Times New Roman" w:eastAsia="宋体" w:hAnsi="Times New Roman" w:cs="Times New Roman"/>
          <w:i/>
        </w:rPr>
        <w:t>y</w:t>
      </w:r>
      <w:r w:rsidR="00022ADC" w:rsidRPr="009C4F18">
        <w:rPr>
          <w:rFonts w:ascii="Times New Roman" w:eastAsia="宋体" w:hAnsi="Times New Roman" w:cs="Times New Roman"/>
        </w:rPr>
        <w:t>偏振上的</w:t>
      </w:r>
      <w:r w:rsidR="007D25EB">
        <w:rPr>
          <w:rFonts w:ascii="Times New Roman" w:eastAsia="宋体" w:hAnsi="Times New Roman" w:cs="Times New Roman" w:hint="eastAsia"/>
        </w:rPr>
        <w:t>相位</w:t>
      </w:r>
      <w:r w:rsidR="00022ADC" w:rsidRPr="009C4F18">
        <w:rPr>
          <w:rFonts w:ascii="Times New Roman" w:eastAsia="宋体" w:hAnsi="Times New Roman" w:cs="Times New Roman"/>
        </w:rPr>
        <w:t>信号在检测中出现错误时，此错误</w:t>
      </w:r>
      <w:r w:rsidR="00B532A8" w:rsidRPr="009C4F18">
        <w:rPr>
          <w:rFonts w:ascii="Times New Roman" w:eastAsia="宋体" w:hAnsi="Times New Roman" w:cs="Times New Roman"/>
        </w:rPr>
        <w:t>会传播到</w:t>
      </w:r>
      <w:r w:rsidR="00022ADC" w:rsidRPr="009C4F18">
        <w:rPr>
          <w:rFonts w:ascii="Times New Roman" w:eastAsia="宋体" w:hAnsi="Times New Roman" w:cs="Times New Roman"/>
        </w:rPr>
        <w:t>后续检测</w:t>
      </w:r>
      <w:r w:rsidR="00A3273C">
        <w:rPr>
          <w:rFonts w:ascii="Times New Roman" w:eastAsia="宋体" w:hAnsi="Times New Roman" w:cs="Times New Roman" w:hint="eastAsia"/>
        </w:rPr>
        <w:t>中</w:t>
      </w:r>
      <w:r w:rsidR="00022ADC" w:rsidRPr="009C4F18">
        <w:rPr>
          <w:rFonts w:ascii="Times New Roman" w:eastAsia="宋体" w:hAnsi="Times New Roman" w:cs="Times New Roman"/>
        </w:rPr>
        <w:t>，从而</w:t>
      </w:r>
      <w:r w:rsidR="005A43ED">
        <w:rPr>
          <w:rFonts w:ascii="Times New Roman" w:eastAsia="宋体" w:hAnsi="Times New Roman" w:cs="Times New Roman" w:hint="eastAsia"/>
        </w:rPr>
        <w:t>降低了</w:t>
      </w:r>
      <w:r w:rsidR="00022ADC" w:rsidRPr="009C4F18">
        <w:rPr>
          <w:rFonts w:ascii="Times New Roman" w:eastAsia="宋体" w:hAnsi="Times New Roman" w:cs="Times New Roman"/>
        </w:rPr>
        <w:t>整体性能。此外，叠加的相位信号具有有限的比特</w:t>
      </w:r>
      <w:r w:rsidR="007D25EB">
        <w:rPr>
          <w:rFonts w:ascii="Times New Roman" w:eastAsia="宋体" w:hAnsi="Times New Roman" w:cs="Times New Roman" w:hint="eastAsia"/>
        </w:rPr>
        <w:t>可调</w:t>
      </w:r>
      <w:r w:rsidR="00022ADC" w:rsidRPr="009C4F18">
        <w:rPr>
          <w:rFonts w:ascii="Times New Roman" w:eastAsia="宋体" w:hAnsi="Times New Roman" w:cs="Times New Roman"/>
        </w:rPr>
        <w:t>精细度，不利于灵活速率</w:t>
      </w:r>
      <w:r w:rsidR="005A43ED">
        <w:rPr>
          <w:rFonts w:ascii="Times New Roman" w:eastAsia="宋体" w:hAnsi="Times New Roman" w:cs="Times New Roman" w:hint="eastAsia"/>
        </w:rPr>
        <w:t>光传输</w:t>
      </w:r>
      <w:r w:rsidR="00022ADC" w:rsidRPr="009C4F18">
        <w:rPr>
          <w:rFonts w:ascii="Times New Roman" w:eastAsia="宋体" w:hAnsi="Times New Roman" w:cs="Times New Roman"/>
        </w:rPr>
        <w:t>系统</w:t>
      </w:r>
      <w:r w:rsidR="007D25EB">
        <w:rPr>
          <w:rFonts w:ascii="Times New Roman" w:eastAsia="宋体" w:hAnsi="Times New Roman" w:cs="Times New Roman" w:hint="eastAsia"/>
        </w:rPr>
        <w:t>的实现</w:t>
      </w:r>
      <w:r w:rsidR="00022ADC" w:rsidRPr="009C4F18">
        <w:rPr>
          <w:rFonts w:ascii="Times New Roman" w:eastAsia="宋体" w:hAnsi="Times New Roman" w:cs="Times New Roman"/>
        </w:rPr>
        <w:t>。</w:t>
      </w:r>
    </w:p>
    <w:p w14:paraId="7CF47353" w14:textId="33E900BE" w:rsidR="00D9443F" w:rsidRPr="009C4F18" w:rsidRDefault="00022ADC" w:rsidP="00B532A8">
      <w:pPr>
        <w:ind w:firstLine="420"/>
        <w:rPr>
          <w:rFonts w:ascii="Times New Roman" w:eastAsia="宋体" w:hAnsi="Times New Roman" w:cs="Times New Roman"/>
        </w:rPr>
      </w:pPr>
      <w:r w:rsidRPr="009C4F18">
        <w:rPr>
          <w:rFonts w:ascii="Times New Roman" w:eastAsia="宋体" w:hAnsi="Times New Roman" w:cs="Times New Roman"/>
        </w:rPr>
        <w:t>本文</w:t>
      </w:r>
      <w:r w:rsidR="0032406D">
        <w:rPr>
          <w:rFonts w:ascii="Times New Roman" w:eastAsia="宋体" w:hAnsi="Times New Roman" w:cs="Times New Roman" w:hint="eastAsia"/>
        </w:rPr>
        <w:t>提出</w:t>
      </w:r>
      <w:r w:rsidRPr="009C4F18">
        <w:rPr>
          <w:rFonts w:ascii="Times New Roman" w:eastAsia="宋体" w:hAnsi="Times New Roman" w:cs="Times New Roman"/>
        </w:rPr>
        <w:t>一种新型的</w:t>
      </w:r>
      <w:r w:rsidR="00AD4B9B">
        <w:rPr>
          <w:rFonts w:ascii="Times New Roman" w:eastAsia="宋体" w:hAnsi="Times New Roman" w:cs="Times New Roman" w:hint="eastAsia"/>
        </w:rPr>
        <w:t>灵活速率、高性能</w:t>
      </w:r>
      <w:r w:rsidRPr="009C4F18">
        <w:rPr>
          <w:rFonts w:ascii="Times New Roman" w:eastAsia="宋体" w:hAnsi="Times New Roman" w:cs="Times New Roman"/>
        </w:rPr>
        <w:t>改进双波相位共轭方法</w:t>
      </w:r>
      <w:r w:rsidR="00AD4B9B">
        <w:rPr>
          <w:rFonts w:ascii="Times New Roman" w:eastAsia="宋体" w:hAnsi="Times New Roman" w:cs="Times New Roman" w:hint="eastAsia"/>
        </w:rPr>
        <w:t>（</w:t>
      </w:r>
      <w:r w:rsidR="00AD4B9B">
        <w:rPr>
          <w:rFonts w:ascii="Times New Roman" w:eastAsia="宋体" w:hAnsi="Times New Roman" w:cs="Times New Roman" w:hint="eastAsia"/>
        </w:rPr>
        <w:t>F</w:t>
      </w:r>
      <w:r w:rsidR="00AD4B9B">
        <w:rPr>
          <w:rFonts w:ascii="Times New Roman" w:eastAsia="宋体" w:hAnsi="Times New Roman" w:cs="Times New Roman"/>
        </w:rPr>
        <w:t>H-M-PCTW</w:t>
      </w:r>
      <w:r w:rsidR="00AD4B9B">
        <w:rPr>
          <w:rFonts w:ascii="Times New Roman" w:eastAsia="宋体" w:hAnsi="Times New Roman" w:cs="Times New Roman" w:hint="eastAsia"/>
        </w:rPr>
        <w:t>）</w:t>
      </w:r>
      <w:r w:rsidR="007F237F" w:rsidRPr="009C4F18">
        <w:rPr>
          <w:rFonts w:ascii="Times New Roman" w:eastAsia="宋体" w:hAnsi="Times New Roman" w:cs="Times New Roman"/>
        </w:rPr>
        <w:t>，并将</w:t>
      </w:r>
      <w:r w:rsidR="007D25EB">
        <w:rPr>
          <w:rFonts w:ascii="Times New Roman" w:eastAsia="宋体" w:hAnsi="Times New Roman" w:cs="Times New Roman" w:hint="eastAsia"/>
        </w:rPr>
        <w:t>此方法</w:t>
      </w:r>
      <w:r w:rsidR="007F237F" w:rsidRPr="009C4F18">
        <w:rPr>
          <w:rFonts w:ascii="Times New Roman" w:eastAsia="宋体" w:hAnsi="Times New Roman" w:cs="Times New Roman"/>
        </w:rPr>
        <w:t>应用到</w:t>
      </w:r>
      <w:r w:rsidR="007F237F" w:rsidRPr="009C4F18">
        <w:rPr>
          <w:rFonts w:ascii="Times New Roman" w:eastAsia="宋体" w:hAnsi="Times New Roman" w:cs="Times New Roman"/>
        </w:rPr>
        <w:t>8QAM</w:t>
      </w:r>
      <w:r w:rsidR="00F4320B">
        <w:rPr>
          <w:rFonts w:ascii="Times New Roman" w:eastAsia="宋体" w:hAnsi="Times New Roman" w:cs="Times New Roman" w:hint="eastAsia"/>
        </w:rPr>
        <w:t>和</w:t>
      </w:r>
      <w:r w:rsidR="00F4320B">
        <w:rPr>
          <w:rFonts w:ascii="Times New Roman" w:eastAsia="宋体" w:hAnsi="Times New Roman" w:cs="Times New Roman"/>
        </w:rPr>
        <w:t>16</w:t>
      </w:r>
      <w:r w:rsidR="00F4320B">
        <w:rPr>
          <w:rFonts w:ascii="Times New Roman" w:eastAsia="宋体" w:hAnsi="Times New Roman" w:cs="Times New Roman" w:hint="eastAsia"/>
        </w:rPr>
        <w:t>QAM</w:t>
      </w:r>
      <w:r w:rsidR="005A43ED">
        <w:rPr>
          <w:rFonts w:ascii="Times New Roman" w:eastAsia="宋体" w:hAnsi="Times New Roman" w:cs="Times New Roman" w:hint="eastAsia"/>
        </w:rPr>
        <w:t>光传输</w:t>
      </w:r>
      <w:r w:rsidR="007F237F" w:rsidRPr="009C4F18">
        <w:rPr>
          <w:rFonts w:ascii="Times New Roman" w:eastAsia="宋体" w:hAnsi="Times New Roman" w:cs="Times New Roman"/>
        </w:rPr>
        <w:t>系统</w:t>
      </w:r>
      <w:r w:rsidRPr="009C4F18">
        <w:rPr>
          <w:rFonts w:ascii="Times New Roman" w:eastAsia="宋体" w:hAnsi="Times New Roman" w:cs="Times New Roman"/>
        </w:rPr>
        <w:t>。</w:t>
      </w:r>
    </w:p>
    <w:p w14:paraId="4981BACD" w14:textId="10E8285C" w:rsidR="00F150C8" w:rsidRPr="009C4F18" w:rsidRDefault="00F150C8" w:rsidP="00BF7D3B">
      <w:pPr>
        <w:rPr>
          <w:rFonts w:ascii="Times New Roman" w:eastAsia="宋体" w:hAnsi="Times New Roman" w:cs="Times New Roman"/>
        </w:rPr>
      </w:pPr>
    </w:p>
    <w:p w14:paraId="15C7B848" w14:textId="0265CC9E" w:rsidR="00292C5D" w:rsidRPr="001A17A1" w:rsidRDefault="001A17A1" w:rsidP="001A17A1">
      <w:pPr>
        <w:spacing w:afterLines="30" w:after="93"/>
        <w:rPr>
          <w:rFonts w:ascii="Times New Roman" w:eastAsia="宋体" w:hAnsi="Times New Roman" w:cs="Times New Roman"/>
          <w:b/>
          <w:sz w:val="24"/>
          <w:szCs w:val="24"/>
        </w:rPr>
      </w:pPr>
      <w:r w:rsidRPr="001A17A1">
        <w:rPr>
          <w:rFonts w:ascii="Times New Roman" w:eastAsia="宋体" w:hAnsi="Times New Roman" w:cs="Times New Roman"/>
          <w:b/>
          <w:sz w:val="24"/>
          <w:szCs w:val="24"/>
        </w:rPr>
        <w:t xml:space="preserve">1  </w:t>
      </w:r>
      <w:r w:rsidR="00AD4B9B" w:rsidRPr="001A17A1">
        <w:rPr>
          <w:rFonts w:ascii="Times New Roman" w:eastAsia="宋体" w:hAnsi="Times New Roman" w:cs="Times New Roman"/>
          <w:b/>
          <w:sz w:val="24"/>
          <w:szCs w:val="24"/>
        </w:rPr>
        <w:t>FH-M-PCTW</w:t>
      </w:r>
      <w:r w:rsidR="004A6C82" w:rsidRPr="001A17A1">
        <w:rPr>
          <w:rFonts w:ascii="Times New Roman" w:eastAsia="宋体" w:hAnsi="Times New Roman" w:cs="Times New Roman"/>
          <w:b/>
          <w:sz w:val="24"/>
          <w:szCs w:val="24"/>
        </w:rPr>
        <w:t>方法</w:t>
      </w:r>
      <w:r w:rsidR="00F150C8" w:rsidRPr="001A17A1">
        <w:rPr>
          <w:rFonts w:ascii="Times New Roman" w:eastAsia="宋体" w:hAnsi="Times New Roman" w:cs="Times New Roman"/>
          <w:b/>
          <w:sz w:val="24"/>
          <w:szCs w:val="24"/>
        </w:rPr>
        <w:t>原理</w:t>
      </w:r>
    </w:p>
    <w:bookmarkStart w:id="0" w:name="OLE_LINK1"/>
    <w:p w14:paraId="4FB4D62C" w14:textId="042ECCF9" w:rsidR="00F150C8" w:rsidRDefault="00F92849" w:rsidP="00280628">
      <w:pPr>
        <w:spacing w:beforeLines="50" w:before="156" w:afterLines="30" w:after="93"/>
        <w:jc w:val="center"/>
      </w:pPr>
      <w:r>
        <w:rPr>
          <w:rFonts w:hint="eastAsia"/>
        </w:rPr>
        <w:object w:dxaOrig="7156" w:dyaOrig="2655" w14:anchorId="526D7E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2.45pt;height:149.35pt;mso-position-horizontal:absolute" o:ole="">
            <v:imagedata r:id="rId8" o:title=""/>
          </v:shape>
          <o:OLEObject Type="Embed" ProgID="Visio.Drawing.15" ShapeID="_x0000_i1025" DrawAspect="Content" ObjectID="_1817626973" r:id="rId9"/>
        </w:object>
      </w:r>
      <w:bookmarkEnd w:id="0"/>
    </w:p>
    <w:p w14:paraId="447F98A0" w14:textId="15C7307C" w:rsidR="00FD45C8" w:rsidRPr="00472B8D" w:rsidRDefault="000533DE" w:rsidP="00E66407">
      <w:pPr>
        <w:jc w:val="center"/>
        <w:rPr>
          <w:rFonts w:ascii="Times New Roman" w:eastAsia="宋体" w:hAnsi="Times New Roman" w:cs="Times New Roman"/>
          <w:b/>
          <w:sz w:val="18"/>
          <w:szCs w:val="18"/>
        </w:rPr>
      </w:pPr>
      <w:r w:rsidRPr="00472B8D">
        <w:rPr>
          <w:rFonts w:ascii="Times New Roman" w:eastAsia="宋体" w:hAnsi="Times New Roman" w:cs="Times New Roman"/>
          <w:b/>
          <w:sz w:val="18"/>
          <w:szCs w:val="18"/>
        </w:rPr>
        <w:t>图</w:t>
      </w:r>
      <w:r w:rsidR="00472B8D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1</w:t>
      </w:r>
      <w:r w:rsidR="00472B8D" w:rsidRPr="00472B8D">
        <w:rPr>
          <w:rFonts w:ascii="Times New Roman" w:eastAsia="宋体" w:hAnsi="Times New Roman" w:cs="Times New Roman"/>
          <w:b/>
          <w:sz w:val="18"/>
          <w:szCs w:val="18"/>
        </w:rPr>
        <w:t xml:space="preserve"> </w:t>
      </w:r>
      <w:r w:rsidR="004A6C82" w:rsidRPr="00472B8D">
        <w:rPr>
          <w:rFonts w:ascii="Times New Roman" w:eastAsia="宋体" w:hAnsi="Times New Roman" w:cs="Times New Roman"/>
          <w:b/>
          <w:sz w:val="18"/>
          <w:szCs w:val="18"/>
        </w:rPr>
        <w:t>提出的</w:t>
      </w:r>
      <w:r w:rsidR="00AD4B9B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F</w:t>
      </w:r>
      <w:r w:rsidR="00AD4B9B" w:rsidRPr="00472B8D">
        <w:rPr>
          <w:rFonts w:ascii="Times New Roman" w:eastAsia="宋体" w:hAnsi="Times New Roman" w:cs="Times New Roman"/>
          <w:b/>
          <w:sz w:val="18"/>
          <w:szCs w:val="18"/>
        </w:rPr>
        <w:t>H-M-PCTW</w:t>
      </w:r>
      <w:r w:rsidR="004A6C82" w:rsidRPr="00472B8D">
        <w:rPr>
          <w:rFonts w:ascii="Times New Roman" w:eastAsia="宋体" w:hAnsi="Times New Roman" w:cs="Times New Roman"/>
          <w:b/>
          <w:sz w:val="18"/>
          <w:szCs w:val="18"/>
        </w:rPr>
        <w:t>方法</w:t>
      </w:r>
      <w:r w:rsidR="00D864D9" w:rsidRPr="00472B8D">
        <w:rPr>
          <w:rFonts w:ascii="Times New Roman" w:eastAsia="宋体" w:hAnsi="Times New Roman" w:cs="Times New Roman"/>
          <w:b/>
          <w:sz w:val="18"/>
          <w:szCs w:val="18"/>
        </w:rPr>
        <w:t>的</w:t>
      </w:r>
      <w:r w:rsidR="004A6C82" w:rsidRPr="00472B8D">
        <w:rPr>
          <w:rFonts w:ascii="Times New Roman" w:eastAsia="宋体" w:hAnsi="Times New Roman" w:cs="Times New Roman"/>
          <w:b/>
          <w:sz w:val="18"/>
          <w:szCs w:val="18"/>
        </w:rPr>
        <w:t>收发端</w:t>
      </w:r>
      <w:r w:rsidR="00D864D9" w:rsidRPr="00472B8D">
        <w:rPr>
          <w:rFonts w:ascii="Times New Roman" w:eastAsia="宋体" w:hAnsi="Times New Roman" w:cs="Times New Roman"/>
          <w:b/>
          <w:sz w:val="18"/>
          <w:szCs w:val="18"/>
        </w:rPr>
        <w:t>编解码原理图。</w:t>
      </w:r>
      <w:r w:rsidR="00620AD3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FEC</w:t>
      </w:r>
      <w:r w:rsidR="00620AD3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：前向纠错码</w:t>
      </w:r>
      <w:r w:rsidR="00C64576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。</w:t>
      </w:r>
    </w:p>
    <w:p w14:paraId="1542D062" w14:textId="1BC5D2A3" w:rsidR="00343734" w:rsidRPr="009C4F18" w:rsidRDefault="00343734" w:rsidP="00343734">
      <w:pPr>
        <w:ind w:firstLine="42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 w:hint="eastAsia"/>
        </w:rPr>
        <w:t>F</w:t>
      </w:r>
      <w:r>
        <w:rPr>
          <w:rFonts w:ascii="Times New Roman" w:eastAsia="宋体" w:hAnsi="Times New Roman" w:cs="Times New Roman"/>
        </w:rPr>
        <w:t>H-M-PCTW</w:t>
      </w:r>
      <w:r>
        <w:rPr>
          <w:rFonts w:ascii="Times New Roman" w:eastAsia="宋体" w:hAnsi="Times New Roman" w:cs="Times New Roman" w:hint="eastAsia"/>
        </w:rPr>
        <w:t>方法</w:t>
      </w:r>
      <w:r w:rsidRPr="009C4F18">
        <w:rPr>
          <w:rFonts w:ascii="Times New Roman" w:eastAsia="宋体" w:hAnsi="Times New Roman" w:cs="Times New Roman"/>
        </w:rPr>
        <w:t>的原理图</w:t>
      </w:r>
      <w:r w:rsidR="00D06193">
        <w:rPr>
          <w:rFonts w:ascii="Times New Roman" w:eastAsia="宋体" w:hAnsi="Times New Roman" w:cs="Times New Roman" w:hint="eastAsia"/>
        </w:rPr>
        <w:t>如</w:t>
      </w:r>
      <w:r w:rsidR="00D06193">
        <w:rPr>
          <w:rFonts w:ascii="Times New Roman" w:eastAsia="宋体" w:hAnsi="Times New Roman" w:cs="Times New Roman"/>
        </w:rPr>
        <w:t>图</w:t>
      </w:r>
      <w:r w:rsidR="00D06193">
        <w:rPr>
          <w:rFonts w:ascii="Times New Roman" w:eastAsia="宋体" w:hAnsi="Times New Roman" w:cs="Times New Roman" w:hint="eastAsia"/>
        </w:rPr>
        <w:t>1</w:t>
      </w:r>
      <w:r w:rsidR="00D06193">
        <w:rPr>
          <w:rFonts w:ascii="Times New Roman" w:eastAsia="宋体" w:hAnsi="Times New Roman" w:cs="Times New Roman" w:hint="eastAsia"/>
        </w:rPr>
        <w:t>所</w:t>
      </w:r>
      <w:r w:rsidR="00D06193">
        <w:rPr>
          <w:rFonts w:ascii="Times New Roman" w:eastAsia="宋体" w:hAnsi="Times New Roman" w:cs="Times New Roman"/>
        </w:rPr>
        <w:t>示</w:t>
      </w:r>
      <w:r w:rsidRPr="009C4F18">
        <w:rPr>
          <w:rFonts w:ascii="Times New Roman" w:eastAsia="宋体" w:hAnsi="Times New Roman" w:cs="Times New Roman"/>
        </w:rPr>
        <w:t>。</w:t>
      </w:r>
      <w:r w:rsidR="00D06193">
        <w:rPr>
          <w:rFonts w:ascii="Times New Roman" w:eastAsia="宋体" w:hAnsi="Times New Roman" w:cs="Times New Roman" w:hint="eastAsia"/>
        </w:rPr>
        <w:t>在</w:t>
      </w:r>
      <w:r w:rsidRPr="009C4F18">
        <w:rPr>
          <w:rFonts w:ascii="Times New Roman" w:eastAsia="宋体" w:hAnsi="Times New Roman" w:cs="Times New Roman"/>
        </w:rPr>
        <w:t>传统</w:t>
      </w:r>
      <w:r w:rsidRPr="009C4F18">
        <w:rPr>
          <w:rFonts w:ascii="Times New Roman" w:eastAsia="宋体" w:hAnsi="Times New Roman" w:cs="Times New Roman"/>
        </w:rPr>
        <w:t>PCTW</w:t>
      </w:r>
      <w:r w:rsidRPr="009C4F18">
        <w:rPr>
          <w:rFonts w:ascii="Times New Roman" w:eastAsia="宋体" w:hAnsi="Times New Roman" w:cs="Times New Roman"/>
        </w:rPr>
        <w:t>系统中</w:t>
      </w:r>
      <w:r w:rsidR="00D06193">
        <w:rPr>
          <w:rFonts w:ascii="Times New Roman" w:eastAsia="宋体" w:hAnsi="Times New Roman" w:cs="Times New Roman" w:hint="eastAsia"/>
        </w:rPr>
        <w:t>，</w:t>
      </w:r>
      <w:r w:rsidRPr="00F9672A">
        <w:rPr>
          <w:rFonts w:ascii="Times New Roman" w:eastAsia="宋体" w:hAnsi="Times New Roman" w:cs="Times New Roman"/>
          <w:i/>
        </w:rPr>
        <w:t>x</w:t>
      </w:r>
      <w:r w:rsidRPr="009C4F18">
        <w:rPr>
          <w:rFonts w:ascii="Times New Roman" w:eastAsia="宋体" w:hAnsi="Times New Roman" w:cs="Times New Roman"/>
        </w:rPr>
        <w:t>偏振和</w:t>
      </w:r>
      <w:r w:rsidRPr="00F9672A">
        <w:rPr>
          <w:rFonts w:ascii="Times New Roman" w:eastAsia="宋体" w:hAnsi="Times New Roman" w:cs="Times New Roman"/>
          <w:i/>
        </w:rPr>
        <w:t>y</w:t>
      </w:r>
      <w:r w:rsidRPr="009C4F18">
        <w:rPr>
          <w:rFonts w:ascii="Times New Roman" w:eastAsia="宋体" w:hAnsi="Times New Roman" w:cs="Times New Roman"/>
        </w:rPr>
        <w:t>偏振的调制信号</w:t>
      </w:r>
      <w:r w:rsidR="00D06193">
        <w:rPr>
          <w:rFonts w:ascii="Times New Roman" w:eastAsia="宋体" w:hAnsi="Times New Roman" w:cs="Times New Roman" w:hint="eastAsia"/>
        </w:rPr>
        <w:t>（</w:t>
      </w:r>
      <w:r w:rsidRPr="009C4F18">
        <w:rPr>
          <w:rFonts w:ascii="Times New Roman" w:eastAsia="宋体" w:hAnsi="Times New Roman" w:cs="Times New Roman"/>
          <w:i/>
        </w:rPr>
        <w:t>E</w:t>
      </w:r>
      <w:r w:rsidRPr="009C4F18">
        <w:rPr>
          <w:rFonts w:ascii="Times New Roman" w:eastAsia="宋体" w:hAnsi="Times New Roman" w:cs="Times New Roman"/>
          <w:i/>
          <w:vertAlign w:val="subscript"/>
        </w:rPr>
        <w:t>x</w:t>
      </w:r>
      <w:r w:rsidRPr="006E64CE">
        <w:rPr>
          <w:rFonts w:ascii="Times New Roman" w:eastAsia="宋体" w:hAnsi="Times New Roman" w:cs="Times New Roman"/>
          <w:vertAlign w:val="subscript"/>
        </w:rPr>
        <w:t>,</w:t>
      </w:r>
      <w:r w:rsidRPr="009C4F18">
        <w:rPr>
          <w:rFonts w:ascii="Times New Roman" w:eastAsia="宋体" w:hAnsi="Times New Roman" w:cs="Times New Roman"/>
          <w:i/>
          <w:vertAlign w:val="subscript"/>
        </w:rPr>
        <w:t>k</w:t>
      </w:r>
      <w:r w:rsidRPr="009C4F18">
        <w:rPr>
          <w:rFonts w:ascii="Times New Roman" w:eastAsia="宋体" w:hAnsi="Times New Roman" w:cs="Times New Roman"/>
        </w:rPr>
        <w:t>和</w:t>
      </w:r>
      <w:r w:rsidRPr="009C4F18">
        <w:rPr>
          <w:rFonts w:ascii="Times New Roman" w:eastAsia="宋体" w:hAnsi="Times New Roman" w:cs="Times New Roman"/>
          <w:i/>
        </w:rPr>
        <w:t>E</w:t>
      </w:r>
      <w:r w:rsidRPr="009C4F18">
        <w:rPr>
          <w:rFonts w:ascii="Times New Roman" w:eastAsia="宋体" w:hAnsi="Times New Roman" w:cs="Times New Roman"/>
          <w:i/>
          <w:vertAlign w:val="subscript"/>
        </w:rPr>
        <w:t>y</w:t>
      </w:r>
      <w:r w:rsidRPr="009C4F18">
        <w:rPr>
          <w:rFonts w:ascii="Times New Roman" w:eastAsia="宋体" w:hAnsi="Times New Roman" w:cs="Times New Roman"/>
          <w:vertAlign w:val="subscript"/>
        </w:rPr>
        <w:t>,</w:t>
      </w:r>
      <w:r w:rsidRPr="009C4F18">
        <w:rPr>
          <w:rFonts w:ascii="Times New Roman" w:eastAsia="宋体" w:hAnsi="Times New Roman" w:cs="Times New Roman"/>
          <w:i/>
          <w:vertAlign w:val="subscript"/>
        </w:rPr>
        <w:t>k</w:t>
      </w:r>
      <w:r w:rsidR="00D06193">
        <w:rPr>
          <w:rFonts w:ascii="Times New Roman" w:eastAsia="宋体" w:hAnsi="Times New Roman" w:cs="Times New Roman" w:hint="eastAsia"/>
        </w:rPr>
        <w:t>）</w:t>
      </w:r>
      <w:r w:rsidR="00D06193">
        <w:rPr>
          <w:rFonts w:ascii="Times New Roman" w:eastAsia="宋体" w:hAnsi="Times New Roman" w:cs="Times New Roman" w:hint="eastAsia"/>
        </w:rPr>
        <w:t>被设计</w:t>
      </w:r>
      <w:r w:rsidR="00D06193">
        <w:rPr>
          <w:rFonts w:ascii="Times New Roman" w:eastAsia="宋体" w:hAnsi="Times New Roman" w:cs="Times New Roman"/>
        </w:rPr>
        <w:t>为</w:t>
      </w:r>
      <w:r w:rsidRPr="009C4F18">
        <w:rPr>
          <w:rFonts w:ascii="Times New Roman" w:eastAsia="宋体" w:hAnsi="Times New Roman" w:cs="Times New Roman"/>
        </w:rPr>
        <w:t>相位共轭信号，即</w:t>
      </w:r>
      <w:r w:rsidRPr="009C4F18">
        <w:rPr>
          <w:rFonts w:ascii="Times New Roman" w:eastAsia="宋体" w:hAnsi="Times New Roman" w:cs="Times New Roman"/>
          <w:i/>
          <w:snapToGrid w:val="0"/>
        </w:rPr>
        <w:t>E</w:t>
      </w:r>
      <w:r w:rsidRPr="009C4F18">
        <w:rPr>
          <w:rFonts w:ascii="Times New Roman" w:eastAsia="宋体" w:hAnsi="Times New Roman" w:cs="Times New Roman"/>
          <w:i/>
          <w:snapToGrid w:val="0"/>
          <w:vertAlign w:val="subscript"/>
        </w:rPr>
        <w:t>y</w:t>
      </w:r>
      <w:r w:rsidRPr="009C4F18">
        <w:rPr>
          <w:rFonts w:ascii="Times New Roman" w:eastAsia="宋体" w:hAnsi="Times New Roman" w:cs="Times New Roman"/>
          <w:snapToGrid w:val="0"/>
          <w:vertAlign w:val="subscript"/>
        </w:rPr>
        <w:t>,</w:t>
      </w:r>
      <w:r w:rsidRPr="009C4F18">
        <w:rPr>
          <w:rFonts w:ascii="Times New Roman" w:eastAsia="宋体" w:hAnsi="Times New Roman" w:cs="Times New Roman"/>
          <w:i/>
          <w:vertAlign w:val="subscript"/>
        </w:rPr>
        <w:t>k</w:t>
      </w:r>
      <w:r w:rsidRPr="009C4F18">
        <w:rPr>
          <w:rFonts w:ascii="Times New Roman" w:eastAsia="宋体" w:hAnsi="Times New Roman" w:cs="Times New Roman"/>
          <w:snapToGrid w:val="0"/>
        </w:rPr>
        <w:t xml:space="preserve"> = </w:t>
      </w:r>
      <w:r w:rsidRPr="009C4F18">
        <w:rPr>
          <w:rFonts w:ascii="Times New Roman" w:eastAsia="宋体" w:hAnsi="Times New Roman" w:cs="Times New Roman"/>
          <w:i/>
          <w:snapToGrid w:val="0"/>
        </w:rPr>
        <w:t>E</w:t>
      </w:r>
      <w:r w:rsidRPr="009C4F18">
        <w:rPr>
          <w:rFonts w:ascii="Times New Roman" w:eastAsia="宋体" w:hAnsi="Times New Roman" w:cs="Times New Roman"/>
          <w:i/>
          <w:snapToGrid w:val="0"/>
          <w:vertAlign w:val="subscript"/>
        </w:rPr>
        <w:t>x</w:t>
      </w:r>
      <w:r w:rsidRPr="009C4F18">
        <w:rPr>
          <w:rFonts w:ascii="Times New Roman" w:eastAsia="宋体" w:hAnsi="Times New Roman" w:cs="Times New Roman"/>
          <w:snapToGrid w:val="0"/>
          <w:vertAlign w:val="subscript"/>
        </w:rPr>
        <w:t>,</w:t>
      </w:r>
      <w:r w:rsidRPr="009C4F18">
        <w:rPr>
          <w:rFonts w:ascii="Times New Roman" w:eastAsia="宋体" w:hAnsi="Times New Roman" w:cs="Times New Roman"/>
          <w:i/>
          <w:vertAlign w:val="subscript"/>
        </w:rPr>
        <w:t>k</w:t>
      </w:r>
      <w:r w:rsidRPr="009C4F18">
        <w:rPr>
          <w:rFonts w:ascii="Times New Roman" w:eastAsia="宋体" w:hAnsi="Times New Roman" w:cs="Times New Roman"/>
          <w:vertAlign w:val="superscript"/>
        </w:rPr>
        <w:t>*</w:t>
      </w:r>
      <w:r w:rsidRPr="009C4F18">
        <w:rPr>
          <w:rFonts w:ascii="Times New Roman" w:eastAsia="宋体" w:hAnsi="Times New Roman" w:cs="Times New Roman"/>
          <w:snapToGrid w:val="0"/>
        </w:rPr>
        <w:t>，其中</w:t>
      </w:r>
      <w:r w:rsidRPr="009C4F18">
        <w:rPr>
          <w:rFonts w:ascii="Times New Roman" w:eastAsia="宋体" w:hAnsi="Times New Roman" w:cs="Times New Roman"/>
          <w:i/>
          <w:snapToGrid w:val="0"/>
        </w:rPr>
        <w:t>k</w:t>
      </w:r>
      <w:r w:rsidRPr="009C4F18">
        <w:rPr>
          <w:rFonts w:ascii="Times New Roman" w:eastAsia="宋体" w:hAnsi="Times New Roman" w:cs="Times New Roman"/>
          <w:snapToGrid w:val="0"/>
        </w:rPr>
        <w:t>表示符号索引。</w:t>
      </w:r>
      <w:r w:rsidRPr="009C4F18">
        <w:rPr>
          <w:rFonts w:ascii="Times New Roman" w:eastAsia="宋体" w:hAnsi="Times New Roman" w:cs="Times New Roman"/>
        </w:rPr>
        <w:t>接收端</w:t>
      </w:r>
      <w:r w:rsidR="00D06193">
        <w:rPr>
          <w:rFonts w:ascii="Times New Roman" w:eastAsia="宋体" w:hAnsi="Times New Roman" w:cs="Times New Roman" w:hint="eastAsia"/>
        </w:rPr>
        <w:t>通过</w:t>
      </w:r>
      <w:r w:rsidRPr="009C4F18">
        <w:rPr>
          <w:rFonts w:ascii="Times New Roman" w:eastAsia="宋体" w:hAnsi="Times New Roman" w:cs="Times New Roman"/>
        </w:rPr>
        <w:t>将接收</w:t>
      </w:r>
      <w:r w:rsidR="00D06193">
        <w:rPr>
          <w:rFonts w:ascii="Times New Roman" w:eastAsia="宋体" w:hAnsi="Times New Roman" w:cs="Times New Roman" w:hint="eastAsia"/>
        </w:rPr>
        <w:t>到</w:t>
      </w:r>
      <w:r w:rsidRPr="009C4F18">
        <w:rPr>
          <w:rFonts w:ascii="Times New Roman" w:eastAsia="宋体" w:hAnsi="Times New Roman" w:cs="Times New Roman"/>
        </w:rPr>
        <w:t>的</w:t>
      </w:r>
      <w:r w:rsidRPr="001C2509">
        <w:rPr>
          <w:rFonts w:ascii="Times New Roman" w:eastAsia="宋体" w:hAnsi="Times New Roman" w:cs="Times New Roman"/>
          <w:i/>
        </w:rPr>
        <w:t>x</w:t>
      </w:r>
      <w:r w:rsidRPr="009C4F18">
        <w:rPr>
          <w:rFonts w:ascii="Times New Roman" w:eastAsia="宋体" w:hAnsi="Times New Roman" w:cs="Times New Roman"/>
        </w:rPr>
        <w:t>偏振</w:t>
      </w:r>
      <w:r>
        <w:rPr>
          <w:rFonts w:ascii="Times New Roman" w:eastAsia="宋体" w:hAnsi="Times New Roman" w:cs="Times New Roman" w:hint="eastAsia"/>
        </w:rPr>
        <w:t>信号</w:t>
      </w:r>
      <w:r w:rsidRPr="009C4F18">
        <w:rPr>
          <w:rFonts w:ascii="Times New Roman" w:eastAsia="宋体" w:hAnsi="Times New Roman" w:cs="Times New Roman"/>
        </w:rPr>
        <w:t>和</w:t>
      </w:r>
      <w:r w:rsidRPr="001C2509">
        <w:rPr>
          <w:rFonts w:ascii="Times New Roman" w:eastAsia="宋体" w:hAnsi="Times New Roman" w:cs="Times New Roman"/>
          <w:i/>
        </w:rPr>
        <w:t>y</w:t>
      </w:r>
      <w:r w:rsidRPr="009C4F18">
        <w:rPr>
          <w:rFonts w:ascii="Times New Roman" w:eastAsia="宋体" w:hAnsi="Times New Roman" w:cs="Times New Roman"/>
        </w:rPr>
        <w:t>偏振</w:t>
      </w:r>
      <w:r>
        <w:rPr>
          <w:rFonts w:ascii="Times New Roman" w:eastAsia="宋体" w:hAnsi="Times New Roman" w:cs="Times New Roman" w:hint="eastAsia"/>
        </w:rPr>
        <w:t>信号的</w:t>
      </w:r>
      <w:r w:rsidRPr="009C4F18">
        <w:rPr>
          <w:rFonts w:ascii="Times New Roman" w:eastAsia="宋体" w:hAnsi="Times New Roman" w:cs="Times New Roman"/>
        </w:rPr>
        <w:t>共轭相加</w:t>
      </w:r>
      <w:r>
        <w:rPr>
          <w:rFonts w:ascii="Times New Roman" w:eastAsia="宋体" w:hAnsi="Times New Roman" w:cs="Times New Roman" w:hint="eastAsia"/>
        </w:rPr>
        <w:t>，可</w:t>
      </w:r>
      <w:r w:rsidR="00D06193">
        <w:rPr>
          <w:rFonts w:ascii="Times New Roman" w:eastAsia="宋体" w:hAnsi="Times New Roman" w:cs="Times New Roman" w:hint="eastAsia"/>
        </w:rPr>
        <w:t>在恢复</w:t>
      </w:r>
      <w:r w:rsidRPr="009C4F18">
        <w:rPr>
          <w:rFonts w:ascii="Times New Roman" w:eastAsia="宋体" w:hAnsi="Times New Roman" w:cs="Times New Roman"/>
        </w:rPr>
        <w:t>发送信号</w:t>
      </w:r>
      <w:r>
        <w:rPr>
          <w:rFonts w:ascii="Times New Roman" w:eastAsia="宋体" w:hAnsi="Times New Roman" w:cs="Times New Roman" w:hint="eastAsia"/>
        </w:rPr>
        <w:t>的同时</w:t>
      </w:r>
      <w:r w:rsidR="00D06193">
        <w:rPr>
          <w:rFonts w:ascii="Times New Roman" w:eastAsia="宋体" w:hAnsi="Times New Roman" w:cs="Times New Roman" w:hint="eastAsia"/>
        </w:rPr>
        <w:t>有</w:t>
      </w:r>
      <w:r w:rsidR="00D06193">
        <w:rPr>
          <w:rFonts w:ascii="Times New Roman" w:eastAsia="宋体" w:hAnsi="Times New Roman" w:cs="Times New Roman"/>
        </w:rPr>
        <w:t>效</w:t>
      </w:r>
      <w:r w:rsidR="00D06193">
        <w:rPr>
          <w:rFonts w:ascii="Times New Roman" w:eastAsia="宋体" w:hAnsi="Times New Roman" w:cs="Times New Roman" w:hint="eastAsia"/>
        </w:rPr>
        <w:t>抑制</w:t>
      </w:r>
      <w:r>
        <w:rPr>
          <w:rFonts w:ascii="Times New Roman" w:eastAsia="宋体" w:hAnsi="Times New Roman" w:cs="Times New Roman" w:hint="eastAsia"/>
        </w:rPr>
        <w:t>非线性噪声</w:t>
      </w:r>
      <w:r w:rsidRPr="0081286A">
        <w:rPr>
          <w:rFonts w:ascii="Times New Roman" w:eastAsia="宋体" w:hAnsi="Times New Roman" w:cs="Times New Roman"/>
          <w:vertAlign w:val="superscript"/>
        </w:rPr>
        <w:t>[8]</w:t>
      </w:r>
      <w:r w:rsidRPr="009C4F18">
        <w:rPr>
          <w:rFonts w:ascii="Times New Roman" w:eastAsia="宋体" w:hAnsi="Times New Roman" w:cs="Times New Roman"/>
        </w:rPr>
        <w:t>。</w:t>
      </w:r>
      <w:r w:rsidR="00D06193">
        <w:rPr>
          <w:rFonts w:ascii="Times New Roman" w:eastAsia="宋体" w:hAnsi="Times New Roman" w:cs="Times New Roman" w:hint="eastAsia"/>
        </w:rPr>
        <w:t>该</w:t>
      </w:r>
      <w:r w:rsidRPr="009C4F18">
        <w:rPr>
          <w:rFonts w:ascii="Times New Roman" w:eastAsia="宋体" w:hAnsi="Times New Roman" w:cs="Times New Roman"/>
        </w:rPr>
        <w:t>方法</w:t>
      </w:r>
      <w:r w:rsidR="00D06193">
        <w:rPr>
          <w:rFonts w:ascii="Times New Roman" w:eastAsia="宋体" w:hAnsi="Times New Roman" w:cs="Times New Roman" w:hint="eastAsia"/>
        </w:rPr>
        <w:t>虽</w:t>
      </w:r>
      <w:r>
        <w:rPr>
          <w:rFonts w:ascii="Times New Roman" w:eastAsia="宋体" w:hAnsi="Times New Roman" w:cs="Times New Roman" w:hint="eastAsia"/>
        </w:rPr>
        <w:t>简单有效</w:t>
      </w:r>
      <w:r w:rsidR="00D06193">
        <w:rPr>
          <w:rFonts w:ascii="Times New Roman" w:eastAsia="宋体" w:hAnsi="Times New Roman" w:cs="Times New Roman"/>
        </w:rPr>
        <w:t>，但</w:t>
      </w:r>
      <w:r w:rsidR="00D06193">
        <w:rPr>
          <w:rFonts w:ascii="Times New Roman" w:eastAsia="宋体" w:hAnsi="Times New Roman" w:cs="Times New Roman" w:hint="eastAsia"/>
        </w:rPr>
        <w:t>存</w:t>
      </w:r>
      <w:r w:rsidR="00D06193">
        <w:rPr>
          <w:rFonts w:ascii="Times New Roman" w:eastAsia="宋体" w:hAnsi="Times New Roman" w:cs="Times New Roman"/>
        </w:rPr>
        <w:t>在</w:t>
      </w:r>
      <w:r w:rsidRPr="009C4F18">
        <w:rPr>
          <w:rFonts w:ascii="Times New Roman" w:eastAsia="宋体" w:hAnsi="Times New Roman" w:cs="Times New Roman"/>
        </w:rPr>
        <w:t>频谱效率</w:t>
      </w:r>
      <w:r w:rsidR="00D06193">
        <w:rPr>
          <w:rFonts w:ascii="Times New Roman" w:eastAsia="宋体" w:hAnsi="Times New Roman" w:cs="Times New Roman" w:hint="eastAsia"/>
        </w:rPr>
        <w:t>较</w:t>
      </w:r>
      <w:r w:rsidR="00D06193">
        <w:rPr>
          <w:rFonts w:ascii="Times New Roman" w:eastAsia="宋体" w:hAnsi="Times New Roman" w:cs="Times New Roman"/>
        </w:rPr>
        <w:t>低的问题。为</w:t>
      </w:r>
      <w:r w:rsidRPr="009C4F18">
        <w:rPr>
          <w:rFonts w:ascii="Times New Roman" w:eastAsia="宋体" w:hAnsi="Times New Roman" w:cs="Times New Roman"/>
        </w:rPr>
        <w:t>提高谱效率，</w:t>
      </w:r>
      <w:r w:rsidR="00D06193">
        <w:rPr>
          <w:rFonts w:ascii="Times New Roman" w:eastAsia="宋体" w:hAnsi="Times New Roman" w:cs="Times New Roman" w:hint="eastAsia"/>
        </w:rPr>
        <w:t>可</w:t>
      </w:r>
      <w:r w:rsidRPr="009C4F18">
        <w:rPr>
          <w:rFonts w:ascii="Times New Roman" w:eastAsia="宋体" w:hAnsi="Times New Roman" w:cs="Times New Roman"/>
        </w:rPr>
        <w:t>在</w:t>
      </w:r>
      <w:r w:rsidRPr="009C4F18">
        <w:rPr>
          <w:rFonts w:ascii="Times New Roman" w:eastAsia="宋体" w:hAnsi="Times New Roman" w:cs="Times New Roman"/>
          <w:i/>
        </w:rPr>
        <w:t>E</w:t>
      </w:r>
      <w:r w:rsidRPr="009C4F18">
        <w:rPr>
          <w:rFonts w:ascii="Times New Roman" w:eastAsia="宋体" w:hAnsi="Times New Roman" w:cs="Times New Roman"/>
          <w:i/>
          <w:vertAlign w:val="subscript"/>
        </w:rPr>
        <w:t>y</w:t>
      </w:r>
      <w:r w:rsidRPr="009C4F18">
        <w:rPr>
          <w:rFonts w:ascii="Times New Roman" w:eastAsia="宋体" w:hAnsi="Times New Roman" w:cs="Times New Roman"/>
          <w:vertAlign w:val="subscript"/>
        </w:rPr>
        <w:t>,</w:t>
      </w:r>
      <w:r w:rsidRPr="009C4F18">
        <w:rPr>
          <w:rFonts w:ascii="Times New Roman" w:eastAsia="宋体" w:hAnsi="Times New Roman" w:cs="Times New Roman"/>
          <w:i/>
          <w:vertAlign w:val="subscript"/>
        </w:rPr>
        <w:t>k</w:t>
      </w:r>
      <w:r w:rsidRPr="009C4F18">
        <w:rPr>
          <w:rFonts w:ascii="Times New Roman" w:eastAsia="宋体" w:hAnsi="Times New Roman" w:cs="Times New Roman"/>
        </w:rPr>
        <w:t>额外调制一个由比特流</w:t>
      </w:r>
      <w:r w:rsidRPr="009C4F18">
        <w:rPr>
          <w:rFonts w:ascii="Times New Roman" w:eastAsia="宋体" w:hAnsi="Times New Roman" w:cs="Times New Roman"/>
          <w:i/>
        </w:rPr>
        <w:t>b</w:t>
      </w:r>
      <w:r w:rsidRPr="009C4F18">
        <w:rPr>
          <w:rFonts w:ascii="Times New Roman" w:eastAsia="宋体" w:hAnsi="Times New Roman" w:cs="Times New Roman"/>
          <w:i/>
          <w:vertAlign w:val="subscript"/>
        </w:rPr>
        <w:t>i</w:t>
      </w:r>
      <w:r w:rsidR="00D06193">
        <w:rPr>
          <w:rFonts w:ascii="Times New Roman" w:eastAsia="宋体" w:hAnsi="Times New Roman" w:cs="Times New Roman"/>
        </w:rPr>
        <w:t>映射</w:t>
      </w:r>
      <w:r w:rsidRPr="009C4F18">
        <w:rPr>
          <w:rFonts w:ascii="Times New Roman" w:eastAsia="宋体" w:hAnsi="Times New Roman" w:cs="Times New Roman"/>
        </w:rPr>
        <w:t>得</w:t>
      </w:r>
      <w:r w:rsidR="00D06193">
        <w:rPr>
          <w:rFonts w:ascii="Times New Roman" w:eastAsia="宋体" w:hAnsi="Times New Roman" w:cs="Times New Roman" w:hint="eastAsia"/>
        </w:rPr>
        <w:t>到</w:t>
      </w:r>
      <w:r w:rsidRPr="009C4F18">
        <w:rPr>
          <w:rFonts w:ascii="Times New Roman" w:eastAsia="宋体" w:hAnsi="Times New Roman" w:cs="Times New Roman"/>
        </w:rPr>
        <w:t>的</w:t>
      </w:r>
      <w:r w:rsidR="00D06193">
        <w:rPr>
          <w:rFonts w:ascii="Times New Roman" w:eastAsia="宋体" w:hAnsi="Times New Roman" w:cs="Times New Roman" w:hint="eastAsia"/>
        </w:rPr>
        <w:t>调制</w:t>
      </w:r>
      <w:r w:rsidRPr="009C4F18">
        <w:rPr>
          <w:rFonts w:ascii="Times New Roman" w:eastAsia="宋体" w:hAnsi="Times New Roman" w:cs="Times New Roman"/>
        </w:rPr>
        <w:t>信号</w:t>
      </w:r>
      <w:r w:rsidRPr="009C4F18">
        <w:rPr>
          <w:rFonts w:ascii="Times New Roman" w:eastAsia="宋体" w:hAnsi="Times New Roman" w:cs="Times New Roman"/>
          <w:i/>
        </w:rPr>
        <w:t>E</w:t>
      </w:r>
      <w:r w:rsidRPr="009C4F18">
        <w:rPr>
          <w:rFonts w:ascii="Times New Roman" w:eastAsia="宋体" w:hAnsi="Times New Roman" w:cs="Times New Roman"/>
          <w:i/>
          <w:vertAlign w:val="subscript"/>
        </w:rPr>
        <w:t>a</w:t>
      </w:r>
      <w:r w:rsidRPr="009C4F18">
        <w:rPr>
          <w:rFonts w:ascii="Times New Roman" w:eastAsia="宋体" w:hAnsi="Times New Roman" w:cs="Times New Roman"/>
          <w:vertAlign w:val="subscript"/>
        </w:rPr>
        <w:t>,</w:t>
      </w:r>
      <w:r w:rsidRPr="009C4F18">
        <w:rPr>
          <w:rFonts w:ascii="Times New Roman" w:eastAsia="宋体" w:hAnsi="Times New Roman" w:cs="Times New Roman"/>
          <w:i/>
          <w:vertAlign w:val="subscript"/>
        </w:rPr>
        <w:t>k</w:t>
      </w:r>
      <w:r w:rsidRPr="009C4F18">
        <w:rPr>
          <w:rFonts w:ascii="Times New Roman" w:eastAsia="宋体" w:hAnsi="Times New Roman" w:cs="Times New Roman"/>
        </w:rPr>
        <w:t>，其中</w:t>
      </w:r>
      <w:r w:rsidRPr="009C4F18">
        <w:rPr>
          <w:rFonts w:ascii="Times New Roman" w:eastAsia="宋体" w:hAnsi="Times New Roman" w:cs="Times New Roman"/>
          <w:i/>
        </w:rPr>
        <w:t>i</w:t>
      </w:r>
      <w:r w:rsidRPr="009C4F18">
        <w:rPr>
          <w:rFonts w:ascii="Times New Roman" w:eastAsia="宋体" w:hAnsi="Times New Roman" w:cs="Times New Roman"/>
        </w:rPr>
        <w:t>为比特索引，</w:t>
      </w:r>
      <w:r w:rsidRPr="009C4F18">
        <w:rPr>
          <w:rFonts w:ascii="Times New Roman" w:eastAsia="宋体" w:hAnsi="Times New Roman" w:cs="Times New Roman"/>
          <w:i/>
        </w:rPr>
        <w:t>E</w:t>
      </w:r>
      <w:r w:rsidRPr="009C4F18">
        <w:rPr>
          <w:rFonts w:ascii="Times New Roman" w:eastAsia="宋体" w:hAnsi="Times New Roman" w:cs="Times New Roman"/>
          <w:i/>
          <w:vertAlign w:val="subscript"/>
        </w:rPr>
        <w:t>a</w:t>
      </w:r>
      <w:r w:rsidRPr="009C4F18">
        <w:rPr>
          <w:rFonts w:ascii="Times New Roman" w:eastAsia="宋体" w:hAnsi="Times New Roman" w:cs="Times New Roman"/>
          <w:vertAlign w:val="subscript"/>
        </w:rPr>
        <w:t>,</w:t>
      </w:r>
      <w:r w:rsidRPr="009C4F18">
        <w:rPr>
          <w:rFonts w:ascii="Times New Roman" w:eastAsia="宋体" w:hAnsi="Times New Roman" w:cs="Times New Roman"/>
          <w:i/>
          <w:vertAlign w:val="subscript"/>
        </w:rPr>
        <w:t>k</w:t>
      </w:r>
      <w:r w:rsidRPr="009C4F18">
        <w:rPr>
          <w:rFonts w:ascii="Times New Roman" w:eastAsia="宋体" w:hAnsi="Times New Roman" w:cs="Times New Roman"/>
        </w:rPr>
        <w:t>为一个相位调制信号</w:t>
      </w:r>
      <w:r>
        <w:rPr>
          <w:rFonts w:ascii="Times New Roman" w:eastAsia="宋体" w:hAnsi="Times New Roman" w:cs="Times New Roman" w:hint="eastAsia"/>
        </w:rPr>
        <w:t>。</w:t>
      </w:r>
    </w:p>
    <w:p w14:paraId="3F40F8D9" w14:textId="77777777" w:rsidR="00343734" w:rsidRDefault="00821C2E" w:rsidP="00343734">
      <w:pPr>
        <w:spacing w:beforeLines="50" w:before="156" w:afterLines="50" w:after="156"/>
        <w:jc w:val="right"/>
      </w:pPr>
      <m:oMath>
        <m:sSub>
          <m:sSubPr>
            <m:ctrlPr>
              <w:rPr>
                <w:rFonts w:ascii="Cambria Math" w:eastAsia="宋体" w:hAnsi="Cambria Math" w:cs="Times New Roman"/>
                <w:i/>
                <w:snapToGrid w:val="0"/>
                <w:szCs w:val="21"/>
              </w:rPr>
            </m:ctrlPr>
          </m:sSubPr>
          <m:e>
            <m:r>
              <w:rPr>
                <w:rFonts w:ascii="Cambria Math" w:eastAsia="宋体" w:hAnsi="Cambria Math" w:cs="Times New Roman"/>
                <w:snapToGrid w:val="0"/>
                <w:szCs w:val="21"/>
              </w:rPr>
              <m:t>E</m:t>
            </m:r>
          </m:e>
          <m:sub>
            <m:r>
              <w:rPr>
                <w:rFonts w:ascii="Cambria Math" w:eastAsia="宋体" w:hAnsi="Cambria Math" w:cs="Times New Roman"/>
                <w:snapToGrid w:val="0"/>
                <w:szCs w:val="21"/>
              </w:rPr>
              <m:t>y,k</m:t>
            </m:r>
          </m:sub>
        </m:sSub>
        <m:r>
          <w:rPr>
            <w:rFonts w:ascii="Cambria Math" w:eastAsia="宋体" w:hAnsi="Cambria Math" w:cs="Times New Roman"/>
            <w:snapToGrid w:val="0"/>
            <w:szCs w:val="21"/>
          </w:rPr>
          <m:t>=</m:t>
        </m:r>
        <m:sSubSup>
          <m:sSubSupPr>
            <m:ctrlPr>
              <w:rPr>
                <w:rFonts w:ascii="Cambria Math" w:eastAsia="宋体" w:hAnsi="Cambria Math" w:cs="Times New Roman"/>
                <w:i/>
                <w:snapToGrid w:val="0"/>
                <w:szCs w:val="21"/>
              </w:rPr>
            </m:ctrlPr>
          </m:sSubSupPr>
          <m:e>
            <m:r>
              <w:rPr>
                <w:rFonts w:ascii="Cambria Math" w:eastAsia="宋体" w:hAnsi="Cambria Math" w:cs="Times New Roman"/>
                <w:snapToGrid w:val="0"/>
                <w:szCs w:val="21"/>
              </w:rPr>
              <m:t>E</m:t>
            </m:r>
          </m:e>
          <m:sub>
            <m:r>
              <w:rPr>
                <w:rFonts w:ascii="Cambria Math" w:eastAsia="宋体" w:hAnsi="Cambria Math" w:cs="Times New Roman"/>
                <w:snapToGrid w:val="0"/>
                <w:szCs w:val="21"/>
              </w:rPr>
              <m:t>x,k</m:t>
            </m:r>
          </m:sub>
          <m:sup>
            <m:r>
              <w:rPr>
                <w:rFonts w:ascii="Cambria Math" w:eastAsia="宋体" w:hAnsi="Cambria Math" w:cs="Times New Roman"/>
                <w:snapToGrid w:val="0"/>
                <w:szCs w:val="21"/>
              </w:rPr>
              <m:t>*</m:t>
            </m:r>
          </m:sup>
        </m:sSubSup>
        <m:r>
          <w:rPr>
            <w:rFonts w:ascii="Cambria Math" w:eastAsia="宋体" w:hAnsi="Cambria Math" w:cs="Times New Roman"/>
            <w:snapToGrid w:val="0"/>
            <w:szCs w:val="21"/>
          </w:rPr>
          <m:t>×</m:t>
        </m:r>
        <m:sSub>
          <m:sSubPr>
            <m:ctrlPr>
              <w:rPr>
                <w:rFonts w:ascii="Cambria Math" w:eastAsia="宋体" w:hAnsi="Cambria Math" w:cs="Times New Roman"/>
                <w:i/>
                <w:snapToGrid w:val="0"/>
                <w:szCs w:val="21"/>
              </w:rPr>
            </m:ctrlPr>
          </m:sSubPr>
          <m:e>
            <m:r>
              <w:rPr>
                <w:rFonts w:ascii="Cambria Math" w:eastAsia="宋体" w:hAnsi="Cambria Math" w:cs="Times New Roman"/>
                <w:snapToGrid w:val="0"/>
                <w:szCs w:val="21"/>
              </w:rPr>
              <m:t>E</m:t>
            </m:r>
          </m:e>
          <m:sub>
            <m:r>
              <w:rPr>
                <w:rFonts w:ascii="Cambria Math" w:eastAsia="宋体" w:hAnsi="Cambria Math" w:cs="Times New Roman"/>
                <w:snapToGrid w:val="0"/>
                <w:szCs w:val="21"/>
              </w:rPr>
              <m:t>a,k</m:t>
            </m:r>
          </m:sub>
        </m:sSub>
      </m:oMath>
      <w:r w:rsidR="00343734" w:rsidRPr="00D24BB1">
        <w:rPr>
          <w:rFonts w:ascii="Times New Roman" w:eastAsia="宋体" w:hAnsi="Times New Roman" w:cs="Times New Roman"/>
          <w:snapToGrid w:val="0"/>
          <w:szCs w:val="21"/>
        </w:rPr>
        <w:t xml:space="preserve"> </w:t>
      </w:r>
      <w:r w:rsidR="00343734" w:rsidRPr="009C4F18">
        <w:rPr>
          <w:rFonts w:ascii="Times New Roman" w:eastAsia="宋体" w:hAnsi="Times New Roman" w:cs="Times New Roman"/>
          <w:snapToGrid w:val="0"/>
          <w:szCs w:val="21"/>
        </w:rPr>
        <w:t xml:space="preserve">   </w:t>
      </w:r>
      <w:r w:rsidR="00343734">
        <w:rPr>
          <w:rFonts w:ascii="Times New Roman" w:eastAsia="宋体" w:hAnsi="Times New Roman" w:cs="Times New Roman" w:hint="eastAsia"/>
          <w:snapToGrid w:val="0"/>
          <w:szCs w:val="21"/>
        </w:rPr>
        <w:t xml:space="preserve">      </w:t>
      </w:r>
      <w:r w:rsidR="00343734" w:rsidRPr="009C4F18">
        <w:rPr>
          <w:rFonts w:ascii="Times New Roman" w:eastAsia="宋体" w:hAnsi="Times New Roman" w:cs="Times New Roman"/>
          <w:snapToGrid w:val="0"/>
          <w:szCs w:val="21"/>
        </w:rPr>
        <w:t xml:space="preserve">  </w:t>
      </w:r>
      <w:r w:rsidR="00343734">
        <w:rPr>
          <w:rFonts w:ascii="Times New Roman" w:eastAsia="宋体" w:hAnsi="Times New Roman" w:cs="Times New Roman" w:hint="eastAsia"/>
          <w:snapToGrid w:val="0"/>
          <w:szCs w:val="21"/>
        </w:rPr>
        <w:t xml:space="preserve"> </w:t>
      </w:r>
      <w:r w:rsidR="00343734" w:rsidRPr="009C4F18">
        <w:rPr>
          <w:rFonts w:ascii="Times New Roman" w:eastAsia="宋体" w:hAnsi="Times New Roman" w:cs="Times New Roman"/>
          <w:snapToGrid w:val="0"/>
          <w:szCs w:val="21"/>
        </w:rPr>
        <w:t xml:space="preserve">                (1)</w:t>
      </w:r>
    </w:p>
    <w:p w14:paraId="1EDD1321" w14:textId="12F0A230" w:rsidR="00DA40F2" w:rsidRPr="009C4F18" w:rsidRDefault="00114A2E" w:rsidP="00740AF1">
      <w:pPr>
        <w:ind w:firstLine="420"/>
        <w:rPr>
          <w:rFonts w:ascii="Times New Roman" w:eastAsia="宋体" w:hAnsi="Times New Roman" w:cs="Times New Roman"/>
          <w:snapToGrid w:val="0"/>
          <w:szCs w:val="21"/>
        </w:rPr>
      </w:pPr>
      <w:r w:rsidRPr="009C4F18">
        <w:rPr>
          <w:rFonts w:ascii="Times New Roman" w:eastAsia="宋体" w:hAnsi="Times New Roman" w:cs="Times New Roman"/>
          <w:snapToGrid w:val="0"/>
          <w:szCs w:val="21"/>
        </w:rPr>
        <w:t>在接收端</w:t>
      </w:r>
      <w:r w:rsidR="00B32A81" w:rsidRPr="009C4F18">
        <w:rPr>
          <w:rFonts w:ascii="Times New Roman" w:eastAsia="宋体" w:hAnsi="Times New Roman" w:cs="Times New Roman"/>
          <w:snapToGrid w:val="0"/>
          <w:szCs w:val="21"/>
        </w:rPr>
        <w:t>，经过色散补偿、解偏振和相位估计等处理后</w:t>
      </w:r>
      <w:r w:rsidR="00F97ED7" w:rsidRPr="009C4F18">
        <w:rPr>
          <w:rFonts w:ascii="Times New Roman" w:eastAsia="宋体" w:hAnsi="Times New Roman" w:cs="Times New Roman"/>
          <w:snapToGrid w:val="0"/>
          <w:szCs w:val="21"/>
        </w:rPr>
        <w:t>，</w:t>
      </w:r>
      <w:r w:rsidR="00DA40F2" w:rsidRPr="009C4F18">
        <w:rPr>
          <w:rFonts w:ascii="Times New Roman" w:eastAsia="宋体" w:hAnsi="Times New Roman" w:cs="Times New Roman"/>
          <w:snapToGrid w:val="0"/>
          <w:szCs w:val="21"/>
        </w:rPr>
        <w:t>可以证明</w:t>
      </w:r>
      <w:r w:rsidR="001C2509">
        <w:rPr>
          <w:rFonts w:ascii="Times New Roman" w:eastAsia="宋体" w:hAnsi="Times New Roman" w:cs="Times New Roman" w:hint="eastAsia"/>
          <w:snapToGrid w:val="0"/>
          <w:szCs w:val="21"/>
        </w:rPr>
        <w:t>：</w:t>
      </w:r>
      <w:r w:rsidR="00EA1713" w:rsidRPr="009C4F18">
        <w:rPr>
          <w:rFonts w:ascii="Times New Roman" w:eastAsia="宋体" w:hAnsi="Times New Roman" w:cs="Times New Roman"/>
          <w:snapToGrid w:val="0"/>
          <w:szCs w:val="21"/>
        </w:rPr>
        <w:t>当</w:t>
      </w:r>
      <w:r w:rsidR="00EA1713" w:rsidRPr="009C4F18">
        <w:rPr>
          <w:rFonts w:ascii="Times New Roman" w:eastAsia="宋体" w:hAnsi="Times New Roman" w:cs="Times New Roman"/>
        </w:rPr>
        <w:t>信号</w:t>
      </w:r>
      <w:r w:rsidR="00EA1713" w:rsidRPr="009C4F18">
        <w:rPr>
          <w:rFonts w:ascii="Times New Roman" w:eastAsia="宋体" w:hAnsi="Times New Roman" w:cs="Times New Roman"/>
          <w:i/>
        </w:rPr>
        <w:t>E</w:t>
      </w:r>
      <w:r w:rsidR="00EA1713" w:rsidRPr="009C4F18">
        <w:rPr>
          <w:rFonts w:ascii="Times New Roman" w:eastAsia="宋体" w:hAnsi="Times New Roman" w:cs="Times New Roman"/>
          <w:i/>
          <w:vertAlign w:val="subscript"/>
        </w:rPr>
        <w:t>a</w:t>
      </w:r>
      <w:r w:rsidR="00EA1713" w:rsidRPr="009C4F18">
        <w:rPr>
          <w:rFonts w:ascii="Times New Roman" w:eastAsia="宋体" w:hAnsi="Times New Roman" w:cs="Times New Roman"/>
          <w:vertAlign w:val="subscript"/>
        </w:rPr>
        <w:t>,</w:t>
      </w:r>
      <w:r w:rsidR="00EA1713" w:rsidRPr="009C4F18">
        <w:rPr>
          <w:rFonts w:ascii="Times New Roman" w:eastAsia="宋体" w:hAnsi="Times New Roman" w:cs="Times New Roman"/>
          <w:i/>
          <w:vertAlign w:val="subscript"/>
        </w:rPr>
        <w:t>k</w:t>
      </w:r>
      <w:r w:rsidR="00EA1713" w:rsidRPr="009C4F18">
        <w:rPr>
          <w:rFonts w:ascii="Times New Roman" w:eastAsia="宋体" w:hAnsi="Times New Roman" w:cs="Times New Roman"/>
        </w:rPr>
        <w:t>为相位调制信号时，</w:t>
      </w:r>
      <w:r w:rsidR="00DA40F2" w:rsidRPr="009C4F18">
        <w:rPr>
          <w:rFonts w:ascii="Times New Roman" w:eastAsia="宋体" w:hAnsi="Times New Roman" w:cs="Times New Roman"/>
          <w:snapToGrid w:val="0"/>
          <w:szCs w:val="21"/>
        </w:rPr>
        <w:t>接收</w:t>
      </w:r>
      <w:r w:rsidR="00530692">
        <w:rPr>
          <w:rFonts w:ascii="Times New Roman" w:eastAsia="宋体" w:hAnsi="Times New Roman" w:cs="Times New Roman" w:hint="eastAsia"/>
          <w:snapToGrid w:val="0"/>
          <w:szCs w:val="21"/>
        </w:rPr>
        <w:t>到</w:t>
      </w:r>
      <w:r w:rsidR="00DA40F2" w:rsidRPr="009C4F18">
        <w:rPr>
          <w:rFonts w:ascii="Times New Roman" w:eastAsia="宋体" w:hAnsi="Times New Roman" w:cs="Times New Roman"/>
          <w:snapToGrid w:val="0"/>
          <w:szCs w:val="21"/>
        </w:rPr>
        <w:t>的</w:t>
      </w:r>
      <w:r w:rsidR="00DA40F2" w:rsidRPr="00F9672A">
        <w:rPr>
          <w:rFonts w:ascii="Times New Roman" w:eastAsia="宋体" w:hAnsi="Times New Roman" w:cs="Times New Roman"/>
          <w:i/>
          <w:snapToGrid w:val="0"/>
          <w:szCs w:val="21"/>
        </w:rPr>
        <w:t>x</w:t>
      </w:r>
      <w:r w:rsidR="00DA40F2" w:rsidRPr="009C4F18">
        <w:rPr>
          <w:rFonts w:ascii="Times New Roman" w:eastAsia="宋体" w:hAnsi="Times New Roman" w:cs="Times New Roman"/>
          <w:snapToGrid w:val="0"/>
          <w:szCs w:val="21"/>
        </w:rPr>
        <w:t>偏振和</w:t>
      </w:r>
      <w:r w:rsidR="00DA40F2" w:rsidRPr="00F9672A">
        <w:rPr>
          <w:rFonts w:ascii="Times New Roman" w:eastAsia="宋体" w:hAnsi="Times New Roman" w:cs="Times New Roman"/>
          <w:i/>
          <w:snapToGrid w:val="0"/>
          <w:szCs w:val="21"/>
        </w:rPr>
        <w:t>y</w:t>
      </w:r>
      <w:r w:rsidR="00DA40F2" w:rsidRPr="009C4F18">
        <w:rPr>
          <w:rFonts w:ascii="Times New Roman" w:eastAsia="宋体" w:hAnsi="Times New Roman" w:cs="Times New Roman"/>
          <w:snapToGrid w:val="0"/>
          <w:szCs w:val="21"/>
        </w:rPr>
        <w:t>偏振上的非线性噪声</w:t>
      </w:r>
      <w:r w:rsidR="00530692">
        <w:rPr>
          <w:rFonts w:ascii="Times New Roman" w:eastAsia="宋体" w:hAnsi="Times New Roman" w:cs="Times New Roman" w:hint="eastAsia"/>
          <w:snapToGrid w:val="0"/>
          <w:szCs w:val="21"/>
        </w:rPr>
        <w:t>（</w:t>
      </w:r>
      <w:r w:rsidR="001C2509" w:rsidRPr="001C2509">
        <w:rPr>
          <w:rFonts w:ascii="Times New Roman" w:eastAsia="宋体" w:hAnsi="Times New Roman" w:cs="Times New Roman"/>
          <w:i/>
          <w:snapToGrid w:val="0"/>
          <w:szCs w:val="21"/>
        </w:rPr>
        <w:sym w:font="Symbol" w:char="F064"/>
      </w:r>
      <w:r w:rsidR="001C2509" w:rsidRPr="001C2509">
        <w:rPr>
          <w:rFonts w:ascii="Times New Roman" w:eastAsia="宋体" w:hAnsi="Times New Roman" w:cs="Times New Roman"/>
          <w:i/>
          <w:snapToGrid w:val="0"/>
          <w:szCs w:val="21"/>
        </w:rPr>
        <w:t>E</w:t>
      </w:r>
      <w:r w:rsidR="001C2509" w:rsidRPr="001C2509">
        <w:rPr>
          <w:rFonts w:ascii="Times New Roman" w:eastAsia="宋体" w:hAnsi="Times New Roman" w:cs="Times New Roman"/>
          <w:i/>
          <w:snapToGrid w:val="0"/>
          <w:szCs w:val="21"/>
          <w:vertAlign w:val="subscript"/>
        </w:rPr>
        <w:t>x</w:t>
      </w:r>
      <w:r w:rsidR="001C2509" w:rsidRPr="001C2509">
        <w:rPr>
          <w:rFonts w:ascii="Times New Roman" w:eastAsia="宋体" w:hAnsi="Times New Roman" w:cs="Times New Roman"/>
          <w:snapToGrid w:val="0"/>
          <w:szCs w:val="21"/>
          <w:vertAlign w:val="subscript"/>
        </w:rPr>
        <w:t>,</w:t>
      </w:r>
      <w:r w:rsidR="001C2509" w:rsidRPr="001C2509">
        <w:rPr>
          <w:rFonts w:ascii="Times New Roman" w:eastAsia="宋体" w:hAnsi="Times New Roman" w:cs="Times New Roman"/>
          <w:i/>
          <w:snapToGrid w:val="0"/>
          <w:szCs w:val="21"/>
          <w:vertAlign w:val="subscript"/>
        </w:rPr>
        <w:t>k</w:t>
      </w:r>
      <w:r w:rsidR="001C2509">
        <w:rPr>
          <w:rFonts w:ascii="Times New Roman" w:eastAsia="宋体" w:hAnsi="Times New Roman" w:cs="Times New Roman" w:hint="eastAsia"/>
          <w:snapToGrid w:val="0"/>
          <w:szCs w:val="21"/>
        </w:rPr>
        <w:t>和</w:t>
      </w:r>
      <w:r w:rsidR="001C2509" w:rsidRPr="001C2509">
        <w:rPr>
          <w:rFonts w:ascii="Times New Roman" w:eastAsia="宋体" w:hAnsi="Times New Roman" w:cs="Times New Roman"/>
          <w:i/>
          <w:snapToGrid w:val="0"/>
          <w:szCs w:val="21"/>
        </w:rPr>
        <w:sym w:font="Symbol" w:char="F064"/>
      </w:r>
      <w:r w:rsidR="001C2509" w:rsidRPr="001C2509">
        <w:rPr>
          <w:rFonts w:ascii="Times New Roman" w:eastAsia="宋体" w:hAnsi="Times New Roman" w:cs="Times New Roman"/>
          <w:i/>
          <w:snapToGrid w:val="0"/>
          <w:szCs w:val="21"/>
        </w:rPr>
        <w:t>E</w:t>
      </w:r>
      <w:r w:rsidR="00175A40">
        <w:rPr>
          <w:rFonts w:ascii="Times New Roman" w:eastAsia="宋体" w:hAnsi="Times New Roman" w:cs="Times New Roman"/>
          <w:i/>
          <w:snapToGrid w:val="0"/>
          <w:szCs w:val="21"/>
          <w:vertAlign w:val="subscript"/>
        </w:rPr>
        <w:t>y</w:t>
      </w:r>
      <w:r w:rsidR="001C2509" w:rsidRPr="001C2509">
        <w:rPr>
          <w:rFonts w:ascii="Times New Roman" w:eastAsia="宋体" w:hAnsi="Times New Roman" w:cs="Times New Roman"/>
          <w:snapToGrid w:val="0"/>
          <w:szCs w:val="21"/>
          <w:vertAlign w:val="subscript"/>
        </w:rPr>
        <w:t>,</w:t>
      </w:r>
      <w:r w:rsidR="001C2509" w:rsidRPr="001C2509">
        <w:rPr>
          <w:rFonts w:ascii="Times New Roman" w:eastAsia="宋体" w:hAnsi="Times New Roman" w:cs="Times New Roman"/>
          <w:i/>
          <w:snapToGrid w:val="0"/>
          <w:szCs w:val="21"/>
          <w:vertAlign w:val="subscript"/>
        </w:rPr>
        <w:t>k</w:t>
      </w:r>
      <w:r w:rsidR="00530692">
        <w:rPr>
          <w:rFonts w:ascii="Times New Roman" w:eastAsia="宋体" w:hAnsi="Times New Roman" w:cs="Times New Roman" w:hint="eastAsia"/>
        </w:rPr>
        <w:t>）</w:t>
      </w:r>
      <w:r w:rsidR="00DA40F2" w:rsidRPr="009C4F18">
        <w:rPr>
          <w:rFonts w:ascii="Times New Roman" w:eastAsia="宋体" w:hAnsi="Times New Roman" w:cs="Times New Roman"/>
          <w:snapToGrid w:val="0"/>
          <w:szCs w:val="21"/>
        </w:rPr>
        <w:t>具有以下关系</w:t>
      </w:r>
      <w:r w:rsidR="00DC7ADB" w:rsidRPr="0081286A">
        <w:rPr>
          <w:rFonts w:ascii="Times New Roman" w:eastAsia="宋体" w:hAnsi="Times New Roman" w:cs="Times New Roman"/>
          <w:snapToGrid w:val="0"/>
          <w:szCs w:val="21"/>
          <w:vertAlign w:val="superscript"/>
        </w:rPr>
        <w:t>[1</w:t>
      </w:r>
      <w:r w:rsidR="00DD34C1" w:rsidRPr="0081286A">
        <w:rPr>
          <w:rFonts w:ascii="Times New Roman" w:eastAsia="宋体" w:hAnsi="Times New Roman" w:cs="Times New Roman"/>
          <w:snapToGrid w:val="0"/>
          <w:szCs w:val="21"/>
          <w:vertAlign w:val="superscript"/>
        </w:rPr>
        <w:t>1</w:t>
      </w:r>
      <w:r w:rsidR="00DC7ADB" w:rsidRPr="0081286A">
        <w:rPr>
          <w:rFonts w:ascii="Times New Roman" w:eastAsia="宋体" w:hAnsi="Times New Roman" w:cs="Times New Roman"/>
          <w:snapToGrid w:val="0"/>
          <w:szCs w:val="21"/>
          <w:vertAlign w:val="superscript"/>
        </w:rPr>
        <w:t>]</w:t>
      </w:r>
      <w:r w:rsidR="00DA40F2" w:rsidRPr="009C4F18">
        <w:rPr>
          <w:rFonts w:ascii="Times New Roman" w:eastAsia="宋体" w:hAnsi="Times New Roman" w:cs="Times New Roman"/>
          <w:snapToGrid w:val="0"/>
          <w:szCs w:val="21"/>
        </w:rPr>
        <w:t>：</w:t>
      </w:r>
    </w:p>
    <w:p w14:paraId="2F63FA1C" w14:textId="6FFFE3DB" w:rsidR="00DA40F2" w:rsidRPr="009C4F18" w:rsidRDefault="00821C2E" w:rsidP="00FA68C0">
      <w:pPr>
        <w:spacing w:beforeLines="50" w:before="156" w:afterLines="50" w:after="156"/>
        <w:ind w:firstLine="420"/>
        <w:jc w:val="right"/>
        <w:rPr>
          <w:rFonts w:ascii="Times New Roman" w:eastAsia="宋体" w:hAnsi="Times New Roman" w:cs="Times New Roman"/>
          <w:snapToGrid w:val="0"/>
          <w:szCs w:val="21"/>
        </w:rPr>
      </w:pPr>
      <m:oMath>
        <m:sSub>
          <m:sSubPr>
            <m:ctrlPr>
              <w:rPr>
                <w:rFonts w:ascii="Cambria Math" w:eastAsia="宋体" w:hAnsi="Cambria Math" w:cs="Times New Roman"/>
                <w:i/>
                <w:color w:val="000000" w:themeColor="text1"/>
                <w:szCs w:val="21"/>
                <w:lang w:eastAsia="en-US"/>
              </w:rPr>
            </m:ctrlPr>
          </m:sSubPr>
          <m:e>
            <m:r>
              <w:rPr>
                <w:rFonts w:ascii="Cambria Math" w:eastAsia="宋体" w:hAnsi="Cambria Math" w:cs="Times New Roman"/>
                <w:color w:val="000000" w:themeColor="text1"/>
                <w:szCs w:val="21"/>
                <w:lang w:eastAsia="en-US"/>
              </w:rPr>
              <m:t>δE</m:t>
            </m:r>
          </m:e>
          <m:sub>
            <m:r>
              <w:rPr>
                <w:rFonts w:ascii="Cambria Math" w:eastAsia="宋体" w:hAnsi="Cambria Math" w:cs="Times New Roman"/>
                <w:color w:val="000000" w:themeColor="text1"/>
                <w:szCs w:val="21"/>
                <w:lang w:eastAsia="en-US"/>
              </w:rPr>
              <m:t>x,k</m:t>
            </m:r>
          </m:sub>
        </m:sSub>
        <m:r>
          <w:rPr>
            <w:rFonts w:ascii="Cambria Math" w:eastAsia="宋体" w:hAnsi="Cambria Math" w:cs="Times New Roman"/>
            <w:color w:val="000000" w:themeColor="text1"/>
            <w:szCs w:val="21"/>
            <w:lang w:eastAsia="en-US"/>
          </w:rPr>
          <m:t>×</m:t>
        </m:r>
        <m:sSubSup>
          <m:sSubSupPr>
            <m:ctrlPr>
              <w:rPr>
                <w:rFonts w:ascii="Cambria Math" w:eastAsia="宋体" w:hAnsi="Cambria Math" w:cs="Times New Roman"/>
                <w:i/>
                <w:color w:val="000000" w:themeColor="text1"/>
                <w:szCs w:val="21"/>
                <w:lang w:eastAsia="en-US"/>
              </w:rPr>
            </m:ctrlPr>
          </m:sSubSupPr>
          <m:e>
            <m:r>
              <w:rPr>
                <w:rFonts w:ascii="Cambria Math" w:eastAsia="宋体" w:hAnsi="Cambria Math" w:cs="Times New Roman"/>
                <w:color w:val="000000" w:themeColor="text1"/>
                <w:szCs w:val="21"/>
                <w:lang w:eastAsia="en-US"/>
              </w:rPr>
              <m:t>E</m:t>
            </m:r>
          </m:e>
          <m:sub>
            <m:r>
              <w:rPr>
                <w:rFonts w:ascii="Cambria Math" w:eastAsia="宋体" w:hAnsi="Cambria Math" w:cs="Times New Roman"/>
                <w:color w:val="000000" w:themeColor="text1"/>
                <w:szCs w:val="21"/>
                <w:lang w:eastAsia="en-US"/>
              </w:rPr>
              <m:t>y,k</m:t>
            </m:r>
          </m:sub>
          <m:sup>
            <m:r>
              <w:rPr>
                <w:rFonts w:ascii="Cambria Math" w:eastAsia="宋体" w:hAnsi="Cambria Math" w:cs="Times New Roman"/>
                <w:color w:val="000000" w:themeColor="text1"/>
                <w:szCs w:val="21"/>
                <w:lang w:eastAsia="en-US"/>
              </w:rPr>
              <m:t>*</m:t>
            </m:r>
          </m:sup>
        </m:sSubSup>
        <m:r>
          <w:rPr>
            <w:rFonts w:ascii="Cambria Math" w:eastAsia="宋体" w:hAnsi="Cambria Math" w:cs="Times New Roman"/>
            <w:color w:val="000000" w:themeColor="text1"/>
            <w:szCs w:val="21"/>
            <w:lang w:eastAsia="en-US"/>
          </w:rPr>
          <m:t>=</m:t>
        </m:r>
        <m:sSubSup>
          <m:sSubSupPr>
            <m:ctrlPr>
              <w:rPr>
                <w:rFonts w:ascii="Cambria Math" w:eastAsia="宋体" w:hAnsi="Cambria Math" w:cs="Times New Roman"/>
                <w:i/>
                <w:color w:val="000000" w:themeColor="text1"/>
                <w:szCs w:val="21"/>
                <w:lang w:eastAsia="en-US"/>
              </w:rPr>
            </m:ctrlPr>
          </m:sSubSupPr>
          <m:e>
            <m:r>
              <w:rPr>
                <w:rFonts w:ascii="Cambria Math" w:eastAsia="宋体" w:hAnsi="Cambria Math" w:cs="Times New Roman"/>
                <w:color w:val="000000" w:themeColor="text1"/>
                <w:szCs w:val="21"/>
                <w:lang w:eastAsia="en-US"/>
              </w:rPr>
              <m:t>-δE</m:t>
            </m:r>
          </m:e>
          <m:sub>
            <m:r>
              <w:rPr>
                <w:rFonts w:ascii="Cambria Math" w:eastAsia="宋体" w:hAnsi="Cambria Math" w:cs="Times New Roman"/>
                <w:color w:val="000000" w:themeColor="text1"/>
                <w:szCs w:val="21"/>
                <w:lang w:eastAsia="en-US"/>
              </w:rPr>
              <m:t>y,k</m:t>
            </m:r>
          </m:sub>
          <m:sup>
            <m:r>
              <w:rPr>
                <w:rFonts w:ascii="Cambria Math" w:eastAsia="宋体" w:hAnsi="Cambria Math" w:cs="Times New Roman"/>
                <w:color w:val="000000" w:themeColor="text1"/>
                <w:szCs w:val="21"/>
                <w:lang w:eastAsia="en-US"/>
              </w:rPr>
              <m:t>*</m:t>
            </m:r>
          </m:sup>
        </m:sSubSup>
        <m:r>
          <w:rPr>
            <w:rFonts w:ascii="Cambria Math" w:eastAsia="宋体" w:hAnsi="Cambria Math" w:cs="Times New Roman" w:hint="eastAsia"/>
            <w:color w:val="000000" w:themeColor="text1"/>
            <w:szCs w:val="21"/>
            <w:lang w:eastAsia="en-US"/>
          </w:rPr>
          <m:t>×</m:t>
        </m:r>
        <m:sSub>
          <m:sSubPr>
            <m:ctrlPr>
              <w:rPr>
                <w:rFonts w:ascii="Cambria Math" w:eastAsia="宋体" w:hAnsi="Cambria Math" w:cs="Times New Roman"/>
                <w:i/>
                <w:color w:val="000000" w:themeColor="text1"/>
                <w:szCs w:val="21"/>
                <w:lang w:eastAsia="en-US"/>
              </w:rPr>
            </m:ctrlPr>
          </m:sSubPr>
          <m:e>
            <m:r>
              <w:rPr>
                <w:rFonts w:ascii="Cambria Math" w:eastAsia="宋体" w:hAnsi="Cambria Math" w:cs="Times New Roman"/>
                <w:color w:val="000000" w:themeColor="text1"/>
                <w:szCs w:val="21"/>
                <w:lang w:eastAsia="en-US"/>
              </w:rPr>
              <m:t>E</m:t>
            </m:r>
          </m:e>
          <m:sub>
            <m:r>
              <w:rPr>
                <w:rFonts w:ascii="Cambria Math" w:eastAsia="宋体" w:hAnsi="Cambria Math" w:cs="Times New Roman"/>
                <w:color w:val="000000" w:themeColor="text1"/>
                <w:szCs w:val="21"/>
                <w:lang w:eastAsia="en-US"/>
              </w:rPr>
              <m:t>x,k</m:t>
            </m:r>
          </m:sub>
        </m:sSub>
      </m:oMath>
      <w:r w:rsidR="00DA40F2" w:rsidRPr="009C4F18">
        <w:rPr>
          <w:rFonts w:ascii="Times New Roman" w:eastAsia="宋体" w:hAnsi="Times New Roman" w:cs="Times New Roman"/>
          <w:color w:val="0000FF"/>
          <w:szCs w:val="21"/>
        </w:rPr>
        <w:t xml:space="preserve">                       </w:t>
      </w:r>
      <w:r w:rsidR="00DA40F2" w:rsidRPr="009C4F18">
        <w:rPr>
          <w:rFonts w:ascii="Times New Roman" w:eastAsia="宋体" w:hAnsi="Times New Roman" w:cs="Times New Roman"/>
          <w:color w:val="000000" w:themeColor="text1"/>
          <w:szCs w:val="21"/>
        </w:rPr>
        <w:t>(2)</w:t>
      </w:r>
    </w:p>
    <w:p w14:paraId="03735E83" w14:textId="6C7BF4D8" w:rsidR="00114A2E" w:rsidRPr="009C4F18" w:rsidRDefault="00F97ED7" w:rsidP="00BF7D3B">
      <w:pPr>
        <w:ind w:firstLine="420"/>
        <w:rPr>
          <w:rFonts w:ascii="Times New Roman" w:eastAsia="宋体" w:hAnsi="Times New Roman" w:cs="Times New Roman"/>
          <w:snapToGrid w:val="0"/>
          <w:szCs w:val="21"/>
        </w:rPr>
      </w:pPr>
      <w:r w:rsidRPr="009C4F18">
        <w:rPr>
          <w:rFonts w:ascii="Times New Roman" w:eastAsia="宋体" w:hAnsi="Times New Roman" w:cs="Times New Roman"/>
          <w:snapToGrid w:val="0"/>
          <w:szCs w:val="21"/>
        </w:rPr>
        <w:lastRenderedPageBreak/>
        <w:t>因此，如果</w:t>
      </w:r>
      <w:r w:rsidR="00114A2E" w:rsidRPr="009C4F18">
        <w:rPr>
          <w:rFonts w:ascii="Times New Roman" w:eastAsia="宋体" w:hAnsi="Times New Roman" w:cs="Times New Roman"/>
          <w:snapToGrid w:val="0"/>
          <w:szCs w:val="21"/>
        </w:rPr>
        <w:t>首先</w:t>
      </w:r>
      <w:r w:rsidRPr="009C4F18">
        <w:rPr>
          <w:rFonts w:ascii="Times New Roman" w:eastAsia="宋体" w:hAnsi="Times New Roman" w:cs="Times New Roman"/>
          <w:snapToGrid w:val="0"/>
          <w:szCs w:val="21"/>
        </w:rPr>
        <w:t>根据接收信号</w:t>
      </w:r>
      <w:r w:rsidR="00114A2E" w:rsidRPr="009C4F18">
        <w:rPr>
          <w:rFonts w:ascii="Times New Roman" w:eastAsia="宋体" w:hAnsi="Times New Roman" w:cs="Times New Roman"/>
          <w:snapToGrid w:val="0"/>
          <w:szCs w:val="21"/>
        </w:rPr>
        <w:t>检测</w:t>
      </w:r>
      <w:r w:rsidRPr="009C4F18">
        <w:rPr>
          <w:rFonts w:ascii="Times New Roman" w:eastAsia="宋体" w:hAnsi="Times New Roman" w:cs="Times New Roman"/>
          <w:snapToGrid w:val="0"/>
          <w:szCs w:val="21"/>
        </w:rPr>
        <w:t>出</w:t>
      </w:r>
      <w:r w:rsidR="001D1824" w:rsidRPr="009C4F18">
        <w:rPr>
          <w:rFonts w:ascii="Times New Roman" w:eastAsia="宋体" w:hAnsi="Times New Roman" w:cs="Times New Roman"/>
          <w:i/>
          <w:szCs w:val="21"/>
        </w:rPr>
        <w:t>E</w:t>
      </w:r>
      <w:r w:rsidR="001D1824" w:rsidRPr="009C4F18">
        <w:rPr>
          <w:rFonts w:ascii="Times New Roman" w:eastAsia="宋体" w:hAnsi="Times New Roman" w:cs="Times New Roman"/>
          <w:i/>
          <w:szCs w:val="21"/>
          <w:vertAlign w:val="subscript"/>
        </w:rPr>
        <w:t>a</w:t>
      </w:r>
      <w:r w:rsidR="001D1824" w:rsidRPr="009C4F18">
        <w:rPr>
          <w:rFonts w:ascii="Times New Roman" w:eastAsia="宋体" w:hAnsi="Times New Roman" w:cs="Times New Roman"/>
          <w:szCs w:val="21"/>
          <w:vertAlign w:val="subscript"/>
        </w:rPr>
        <w:t>,</w:t>
      </w:r>
      <w:r w:rsidR="001D1824" w:rsidRPr="009C4F18">
        <w:rPr>
          <w:rFonts w:ascii="Times New Roman" w:eastAsia="宋体" w:hAnsi="Times New Roman" w:cs="Times New Roman"/>
          <w:i/>
          <w:szCs w:val="21"/>
          <w:vertAlign w:val="subscript"/>
        </w:rPr>
        <w:t>k</w:t>
      </w:r>
      <w:r w:rsidR="00B32A81" w:rsidRPr="009C4F18">
        <w:rPr>
          <w:rFonts w:ascii="Times New Roman" w:eastAsia="宋体" w:hAnsi="Times New Roman" w:cs="Times New Roman"/>
          <w:snapToGrid w:val="0"/>
          <w:szCs w:val="21"/>
        </w:rPr>
        <w:t>，</w:t>
      </w:r>
      <w:r w:rsidR="006A722E" w:rsidRPr="009C4F18">
        <w:rPr>
          <w:rFonts w:ascii="Times New Roman" w:eastAsia="宋体" w:hAnsi="Times New Roman" w:cs="Times New Roman"/>
          <w:snapToGrid w:val="0"/>
          <w:szCs w:val="21"/>
        </w:rPr>
        <w:t>然后</w:t>
      </w:r>
      <w:r w:rsidR="00B32A81" w:rsidRPr="009C4F18">
        <w:rPr>
          <w:rFonts w:ascii="Times New Roman" w:eastAsia="宋体" w:hAnsi="Times New Roman" w:cs="Times New Roman"/>
          <w:snapToGrid w:val="0"/>
          <w:szCs w:val="21"/>
        </w:rPr>
        <w:t>再根据</w:t>
      </w:r>
      <w:r w:rsidR="00B52230">
        <w:rPr>
          <w:rFonts w:ascii="Times New Roman" w:eastAsia="宋体" w:hAnsi="Times New Roman" w:cs="Times New Roman" w:hint="eastAsia"/>
          <w:snapToGrid w:val="0"/>
          <w:szCs w:val="21"/>
        </w:rPr>
        <w:t>检测的</w:t>
      </w:r>
      <w:r w:rsidR="001D1824" w:rsidRPr="009C4F18">
        <w:rPr>
          <w:rFonts w:ascii="Times New Roman" w:eastAsia="宋体" w:hAnsi="Times New Roman" w:cs="Times New Roman"/>
          <w:i/>
          <w:szCs w:val="21"/>
        </w:rPr>
        <w:t>E</w:t>
      </w:r>
      <w:r w:rsidR="001D1824" w:rsidRPr="009C4F18">
        <w:rPr>
          <w:rFonts w:ascii="Times New Roman" w:eastAsia="宋体" w:hAnsi="Times New Roman" w:cs="Times New Roman"/>
          <w:i/>
          <w:szCs w:val="21"/>
          <w:vertAlign w:val="subscript"/>
        </w:rPr>
        <w:t>a</w:t>
      </w:r>
      <w:r w:rsidR="001D1824" w:rsidRPr="009C4F18">
        <w:rPr>
          <w:rFonts w:ascii="Times New Roman" w:eastAsia="宋体" w:hAnsi="Times New Roman" w:cs="Times New Roman"/>
          <w:szCs w:val="21"/>
          <w:vertAlign w:val="subscript"/>
        </w:rPr>
        <w:t>,</w:t>
      </w:r>
      <w:r w:rsidR="001D1824" w:rsidRPr="009C4F18">
        <w:rPr>
          <w:rFonts w:ascii="Times New Roman" w:eastAsia="宋体" w:hAnsi="Times New Roman" w:cs="Times New Roman"/>
          <w:i/>
          <w:szCs w:val="21"/>
          <w:vertAlign w:val="subscript"/>
        </w:rPr>
        <w:t>k</w:t>
      </w:r>
      <w:r w:rsidR="00824E93">
        <w:rPr>
          <w:rFonts w:ascii="Times New Roman" w:eastAsia="宋体" w:hAnsi="Times New Roman" w:cs="Times New Roman" w:hint="eastAsia"/>
          <w:szCs w:val="21"/>
        </w:rPr>
        <w:t>联合</w:t>
      </w:r>
      <w:r w:rsidR="00C03A05">
        <w:rPr>
          <w:rFonts w:ascii="Times New Roman" w:eastAsia="宋体" w:hAnsi="Times New Roman" w:cs="Times New Roman" w:hint="eastAsia"/>
          <w:snapToGrid w:val="0"/>
          <w:szCs w:val="21"/>
        </w:rPr>
        <w:t>处理</w:t>
      </w:r>
      <w:r w:rsidR="00114A2E" w:rsidRPr="009C4F18">
        <w:rPr>
          <w:rFonts w:ascii="Times New Roman" w:eastAsia="宋体" w:hAnsi="Times New Roman" w:cs="Times New Roman"/>
          <w:i/>
          <w:snapToGrid w:val="0"/>
          <w:szCs w:val="21"/>
        </w:rPr>
        <w:t>E</w:t>
      </w:r>
      <w:r w:rsidR="00114A2E" w:rsidRPr="009C4F18">
        <w:rPr>
          <w:rFonts w:ascii="Times New Roman" w:eastAsia="宋体" w:hAnsi="Times New Roman" w:cs="Times New Roman"/>
          <w:i/>
          <w:snapToGrid w:val="0"/>
          <w:szCs w:val="21"/>
          <w:vertAlign w:val="subscript"/>
        </w:rPr>
        <w:t>x</w:t>
      </w:r>
      <w:r w:rsidR="006A722E" w:rsidRPr="009C4F18">
        <w:rPr>
          <w:rFonts w:ascii="Times New Roman" w:eastAsia="宋体" w:hAnsi="Times New Roman" w:cs="Times New Roman"/>
          <w:i/>
          <w:snapToGrid w:val="0"/>
          <w:szCs w:val="21"/>
          <w:vertAlign w:val="subscript"/>
        </w:rPr>
        <w:t>,</w:t>
      </w:r>
      <w:r w:rsidRPr="009C4F18">
        <w:rPr>
          <w:rFonts w:ascii="Times New Roman" w:eastAsia="宋体" w:hAnsi="Times New Roman" w:cs="Times New Roman"/>
          <w:i/>
          <w:snapToGrid w:val="0"/>
          <w:szCs w:val="21"/>
          <w:vertAlign w:val="subscript"/>
        </w:rPr>
        <w:t>k</w:t>
      </w:r>
      <w:r w:rsidR="00C03A05">
        <w:rPr>
          <w:rFonts w:ascii="Times New Roman" w:eastAsia="宋体" w:hAnsi="Times New Roman" w:cs="Times New Roman" w:hint="eastAsia"/>
          <w:snapToGrid w:val="0"/>
          <w:szCs w:val="21"/>
        </w:rPr>
        <w:t>和</w:t>
      </w:r>
      <w:r w:rsidR="00C03A05" w:rsidRPr="009C4F18">
        <w:rPr>
          <w:rFonts w:ascii="Times New Roman" w:eastAsia="宋体" w:hAnsi="Times New Roman" w:cs="Times New Roman"/>
          <w:i/>
          <w:snapToGrid w:val="0"/>
          <w:szCs w:val="21"/>
        </w:rPr>
        <w:t>E</w:t>
      </w:r>
      <w:r w:rsidR="00C03A05">
        <w:rPr>
          <w:rFonts w:ascii="Times New Roman" w:eastAsia="宋体" w:hAnsi="Times New Roman" w:cs="Times New Roman"/>
          <w:i/>
          <w:snapToGrid w:val="0"/>
          <w:szCs w:val="21"/>
          <w:vertAlign w:val="subscript"/>
        </w:rPr>
        <w:t>y</w:t>
      </w:r>
      <w:r w:rsidR="00C03A05" w:rsidRPr="009C4F18">
        <w:rPr>
          <w:rFonts w:ascii="Times New Roman" w:eastAsia="宋体" w:hAnsi="Times New Roman" w:cs="Times New Roman"/>
          <w:i/>
          <w:snapToGrid w:val="0"/>
          <w:szCs w:val="21"/>
          <w:vertAlign w:val="subscript"/>
        </w:rPr>
        <w:t>,k</w:t>
      </w:r>
      <w:r w:rsidR="00C03A05">
        <w:rPr>
          <w:rFonts w:ascii="Times New Roman" w:eastAsia="宋体" w:hAnsi="Times New Roman" w:cs="Times New Roman" w:hint="eastAsia"/>
          <w:snapToGrid w:val="0"/>
          <w:szCs w:val="21"/>
        </w:rPr>
        <w:t>，</w:t>
      </w:r>
      <w:r w:rsidR="006A722E" w:rsidRPr="009C4F18">
        <w:rPr>
          <w:rFonts w:ascii="Times New Roman" w:eastAsia="宋体" w:hAnsi="Times New Roman" w:cs="Times New Roman"/>
          <w:snapToGrid w:val="0"/>
          <w:szCs w:val="21"/>
        </w:rPr>
        <w:t>仍</w:t>
      </w:r>
      <w:r w:rsidRPr="009C4F18">
        <w:rPr>
          <w:rFonts w:ascii="Times New Roman" w:eastAsia="宋体" w:hAnsi="Times New Roman" w:cs="Times New Roman"/>
          <w:snapToGrid w:val="0"/>
          <w:szCs w:val="21"/>
        </w:rPr>
        <w:t>可以抑制非线性</w:t>
      </w:r>
      <w:r w:rsidR="00C03A05">
        <w:rPr>
          <w:rFonts w:ascii="Times New Roman" w:eastAsia="宋体" w:hAnsi="Times New Roman" w:cs="Times New Roman" w:hint="eastAsia"/>
          <w:snapToGrid w:val="0"/>
          <w:szCs w:val="21"/>
        </w:rPr>
        <w:t>噪声</w:t>
      </w:r>
      <w:r w:rsidRPr="009C4F18">
        <w:rPr>
          <w:rFonts w:ascii="Times New Roman" w:eastAsia="宋体" w:hAnsi="Times New Roman" w:cs="Times New Roman"/>
          <w:snapToGrid w:val="0"/>
          <w:szCs w:val="21"/>
        </w:rPr>
        <w:t>：</w:t>
      </w:r>
    </w:p>
    <w:p w14:paraId="5975E3FA" w14:textId="4F7A42A8" w:rsidR="00114A2E" w:rsidRDefault="00821C2E" w:rsidP="001F09CF">
      <w:pPr>
        <w:spacing w:beforeLines="50" w:before="156" w:afterLines="50" w:after="156"/>
        <w:jc w:val="right"/>
        <w:rPr>
          <w:rFonts w:ascii="Times New Roman" w:eastAsia="宋体" w:hAnsi="Times New Roman" w:cs="Times New Roman"/>
        </w:rPr>
      </w:pPr>
      <m:oMath>
        <m:sSub>
          <m:sSubPr>
            <m:ctrlPr>
              <w:rPr>
                <w:rFonts w:ascii="Cambria Math" w:eastAsia="宋体" w:hAnsi="Cambria Math" w:cs="Times New Roman"/>
                <w:i/>
                <w:snapToGrid w:val="0"/>
              </w:rPr>
            </m:ctrlPr>
          </m:sSubPr>
          <m:e>
            <m:r>
              <w:rPr>
                <w:rFonts w:ascii="Cambria Math" w:eastAsia="宋体" w:hAnsi="Cambria Math" w:cs="Times New Roman"/>
                <w:snapToGrid w:val="0"/>
              </w:rPr>
              <m:t>E</m:t>
            </m:r>
          </m:e>
          <m:sub>
            <m:r>
              <w:rPr>
                <w:rFonts w:ascii="Cambria Math" w:eastAsia="宋体" w:hAnsi="Cambria Math" w:cs="Times New Roman"/>
                <w:snapToGrid w:val="0"/>
              </w:rPr>
              <m:t>r,k</m:t>
            </m:r>
          </m:sub>
        </m:sSub>
        <m:r>
          <w:rPr>
            <w:rFonts w:ascii="Cambria Math" w:eastAsia="宋体" w:hAnsi="Cambria Math" w:cs="Times New Roman"/>
            <w:snapToGrid w:val="0"/>
          </w:rPr>
          <m:t>=</m:t>
        </m:r>
        <m:sSub>
          <m:sSubPr>
            <m:ctrlPr>
              <w:rPr>
                <w:rFonts w:ascii="Cambria Math" w:eastAsia="宋体" w:hAnsi="Cambria Math" w:cs="Times New Roman"/>
                <w:i/>
                <w:snapToGrid w:val="0"/>
              </w:rPr>
            </m:ctrlPr>
          </m:sSubPr>
          <m:e>
            <m:r>
              <w:rPr>
                <w:rFonts w:ascii="Cambria Math" w:eastAsia="宋体" w:hAnsi="Cambria Math" w:cs="Times New Roman"/>
                <w:snapToGrid w:val="0"/>
              </w:rPr>
              <m:t>E</m:t>
            </m:r>
          </m:e>
          <m:sub>
            <m:r>
              <w:rPr>
                <w:rFonts w:ascii="Cambria Math" w:eastAsia="宋体" w:hAnsi="Cambria Math" w:cs="Times New Roman"/>
                <w:snapToGrid w:val="0"/>
              </w:rPr>
              <m:t>x,k</m:t>
            </m:r>
          </m:sub>
        </m:sSub>
        <m:r>
          <w:rPr>
            <w:rFonts w:ascii="Cambria Math" w:eastAsia="宋体" w:hAnsi="Cambria Math" w:cs="Times New Roman"/>
            <w:snapToGrid w:val="0"/>
          </w:rPr>
          <m:t>+</m:t>
        </m:r>
        <m:sSub>
          <m:sSubPr>
            <m:ctrlPr>
              <w:rPr>
                <w:rFonts w:ascii="Cambria Math" w:eastAsia="宋体" w:hAnsi="Cambria Math" w:cs="Times New Roman"/>
                <w:i/>
                <w:snapToGrid w:val="0"/>
              </w:rPr>
            </m:ctrlPr>
          </m:sSubPr>
          <m:e>
            <m:r>
              <w:rPr>
                <w:rFonts w:ascii="Cambria Math" w:eastAsia="宋体" w:hAnsi="Cambria Math" w:cs="Times New Roman"/>
                <w:snapToGrid w:val="0"/>
              </w:rPr>
              <m:t>δE</m:t>
            </m:r>
          </m:e>
          <m:sub>
            <m:r>
              <w:rPr>
                <w:rFonts w:ascii="Cambria Math" w:eastAsia="宋体" w:hAnsi="Cambria Math" w:cs="Times New Roman"/>
                <w:snapToGrid w:val="0"/>
              </w:rPr>
              <m:t>x,k</m:t>
            </m:r>
          </m:sub>
        </m:sSub>
        <m:r>
          <w:rPr>
            <w:rFonts w:ascii="Cambria Math" w:eastAsia="宋体" w:hAnsi="Cambria Math" w:cs="Times New Roman"/>
            <w:snapToGrid w:val="0"/>
          </w:rPr>
          <m:t>+</m:t>
        </m:r>
        <m:sSup>
          <m:sSupPr>
            <m:ctrlPr>
              <w:rPr>
                <w:rFonts w:ascii="Cambria Math" w:eastAsia="宋体" w:hAnsi="Cambria Math" w:cs="Times New Roman"/>
                <w:i/>
                <w:snapToGrid w:val="0"/>
              </w:rPr>
            </m:ctrlPr>
          </m:sSupPr>
          <m:e>
            <m:d>
              <m:dPr>
                <m:ctrlPr>
                  <w:rPr>
                    <w:rFonts w:ascii="Cambria Math" w:eastAsia="宋体" w:hAnsi="Cambria Math" w:cs="Times New Roman"/>
                    <w:i/>
                    <w:snapToGrid w:val="0"/>
                  </w:rPr>
                </m:ctrlPr>
              </m:dPr>
              <m:e>
                <m:f>
                  <m:fPr>
                    <m:type m:val="lin"/>
                    <m:ctrlPr>
                      <w:rPr>
                        <w:rFonts w:ascii="Cambria Math" w:eastAsia="宋体" w:hAnsi="Cambria Math" w:cs="Times New Roman"/>
                        <w:i/>
                        <w:snapToGrid w:val="0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eastAsia="宋体" w:hAnsi="Cambria Math" w:cs="Times New Roman"/>
                            <w:i/>
                            <w:snapToGrid w:val="0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宋体" w:hAnsi="Cambria Math" w:cs="Times New Roman"/>
                                <w:i/>
                                <w:snapToGrid w:val="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宋体" w:hAnsi="Cambria Math" w:cs="Times New Roman"/>
                                <w:snapToGrid w:val="0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eastAsia="宋体" w:hAnsi="Cambria Math" w:cs="Times New Roman"/>
                                <w:snapToGrid w:val="0"/>
                              </w:rPr>
                              <m:t>y,k</m:t>
                            </m:r>
                          </m:sub>
                        </m:sSub>
                        <m:r>
                          <w:rPr>
                            <w:rFonts w:ascii="Cambria Math" w:eastAsia="宋体" w:hAnsi="Cambria Math" w:cs="Times New Roman"/>
                            <w:snapToGrid w:val="0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宋体" w:hAnsi="Cambria Math" w:cs="Times New Roman"/>
                                <w:i/>
                                <w:snapToGrid w:val="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宋体" w:hAnsi="Cambria Math" w:cs="Times New Roman"/>
                                <w:snapToGrid w:val="0"/>
                              </w:rPr>
                              <m:t>δE</m:t>
                            </m:r>
                          </m:e>
                          <m:sub>
                            <m:r>
                              <w:rPr>
                                <w:rFonts w:ascii="Cambria Math" w:eastAsia="宋体" w:hAnsi="Cambria Math" w:cs="Times New Roman"/>
                                <w:snapToGrid w:val="0"/>
                              </w:rPr>
                              <m:t>y,k</m:t>
                            </m:r>
                          </m:sub>
                        </m:sSub>
                      </m:e>
                    </m:d>
                  </m:num>
                  <m:den>
                    <m:sSub>
                      <m:sSubPr>
                        <m:ctrlPr>
                          <w:rPr>
                            <w:rFonts w:ascii="Cambria Math" w:eastAsia="宋体" w:hAnsi="Cambria Math" w:cs="Times New Roman"/>
                            <w:i/>
                            <w:snapToGrid w:val="0"/>
                          </w:rPr>
                        </m:ctrlPr>
                      </m:sSubPr>
                      <m:e>
                        <m:r>
                          <w:rPr>
                            <w:rFonts w:ascii="Cambria Math" w:eastAsia="宋体" w:hAnsi="Cambria Math" w:cs="Times New Roman"/>
                            <w:snapToGrid w:val="0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eastAsia="宋体" w:hAnsi="Cambria Math" w:cs="Times New Roman"/>
                            <w:snapToGrid w:val="0"/>
                          </w:rPr>
                          <m:t>a,k</m:t>
                        </m:r>
                      </m:sub>
                    </m:sSub>
                  </m:den>
                </m:f>
              </m:e>
            </m:d>
          </m:e>
          <m:sup>
            <m:r>
              <w:rPr>
                <w:rFonts w:ascii="Cambria Math" w:eastAsia="宋体" w:hAnsi="Cambria Math" w:cs="Times New Roman"/>
                <w:snapToGrid w:val="0"/>
              </w:rPr>
              <m:t>*</m:t>
            </m:r>
          </m:sup>
        </m:sSup>
        <m:r>
          <w:rPr>
            <w:rFonts w:ascii="Cambria Math" w:eastAsia="宋体" w:hAnsi="Cambria Math" w:cs="Times New Roman"/>
            <w:snapToGrid w:val="0"/>
          </w:rPr>
          <m:t>=2</m:t>
        </m:r>
        <w:bookmarkStart w:id="1" w:name="_Hlk191052116"/>
        <m:sSub>
          <m:sSubPr>
            <m:ctrlPr>
              <w:rPr>
                <w:rFonts w:ascii="Cambria Math" w:eastAsia="宋体" w:hAnsi="Cambria Math" w:cs="Times New Roman"/>
                <w:i/>
                <w:snapToGrid w:val="0"/>
              </w:rPr>
            </m:ctrlPr>
          </m:sSubPr>
          <m:e>
            <m:r>
              <w:rPr>
                <w:rFonts w:ascii="Cambria Math" w:eastAsia="宋体" w:hAnsi="Cambria Math" w:cs="Times New Roman"/>
                <w:snapToGrid w:val="0"/>
              </w:rPr>
              <m:t>E</m:t>
            </m:r>
          </m:e>
          <m:sub>
            <m:r>
              <w:rPr>
                <w:rFonts w:ascii="Cambria Math" w:eastAsia="宋体" w:hAnsi="Cambria Math" w:cs="Times New Roman"/>
                <w:snapToGrid w:val="0"/>
              </w:rPr>
              <m:t>x,k</m:t>
            </m:r>
          </m:sub>
        </m:sSub>
        <w:bookmarkEnd w:id="1"/>
        <m:r>
          <w:rPr>
            <w:rFonts w:ascii="Cambria Math" w:eastAsia="宋体" w:hAnsi="Cambria Math" w:cs="Times New Roman"/>
            <w:snapToGrid w:val="0"/>
          </w:rPr>
          <m:t>+</m:t>
        </m:r>
        <m:sSub>
          <m:sSubPr>
            <m:ctrlPr>
              <w:rPr>
                <w:rFonts w:ascii="Cambria Math" w:eastAsia="宋体" w:hAnsi="Cambria Math" w:cs="Times New Roman"/>
                <w:i/>
                <w:snapToGrid w:val="0"/>
              </w:rPr>
            </m:ctrlPr>
          </m:sSubPr>
          <m:e>
            <m:r>
              <w:rPr>
                <w:rFonts w:ascii="Cambria Math" w:eastAsia="宋体" w:hAnsi="Cambria Math" w:cs="Times New Roman"/>
                <w:snapToGrid w:val="0"/>
              </w:rPr>
              <m:t>δE</m:t>
            </m:r>
          </m:e>
          <m:sub>
            <m:r>
              <w:rPr>
                <w:rFonts w:ascii="Cambria Math" w:eastAsia="宋体" w:hAnsi="Cambria Math" w:cs="Times New Roman"/>
                <w:snapToGrid w:val="0"/>
              </w:rPr>
              <m:t>x,k</m:t>
            </m:r>
          </m:sub>
        </m:sSub>
        <m:r>
          <w:rPr>
            <w:rFonts w:ascii="Cambria Math" w:eastAsia="宋体" w:hAnsi="Cambria Math" w:cs="Times New Roman"/>
            <w:snapToGrid w:val="0"/>
          </w:rPr>
          <m:t>+</m:t>
        </m:r>
        <m:f>
          <m:fPr>
            <m:type m:val="lin"/>
            <m:ctrlPr>
              <w:rPr>
                <w:rFonts w:ascii="Cambria Math" w:eastAsia="宋体" w:hAnsi="Cambria Math" w:cs="Times New Roman"/>
                <w:i/>
                <w:snapToGrid w:val="0"/>
              </w:rPr>
            </m:ctrlPr>
          </m:fPr>
          <m:num>
            <m:r>
              <w:rPr>
                <w:rFonts w:ascii="Cambria Math" w:eastAsia="宋体" w:hAnsi="Cambria Math" w:cs="Times New Roman"/>
                <w:snapToGrid w:val="0"/>
              </w:rPr>
              <m:t>δ</m:t>
            </m:r>
            <m:sSubSup>
              <m:sSubSupPr>
                <m:ctrlPr>
                  <w:rPr>
                    <w:rFonts w:ascii="Cambria Math" w:eastAsia="宋体" w:hAnsi="Cambria Math" w:cs="Times New Roman"/>
                    <w:i/>
                    <w:snapToGrid w:val="0"/>
                  </w:rPr>
                </m:ctrlPr>
              </m:sSubSupPr>
              <m:e>
                <m:r>
                  <w:rPr>
                    <w:rFonts w:ascii="Cambria Math" w:eastAsia="宋体" w:hAnsi="Cambria Math" w:cs="Times New Roman"/>
                    <w:snapToGrid w:val="0"/>
                  </w:rPr>
                  <m:t>E</m:t>
                </m:r>
              </m:e>
              <m:sub>
                <m:r>
                  <w:rPr>
                    <w:rFonts w:ascii="Cambria Math" w:eastAsia="宋体" w:hAnsi="Cambria Math" w:cs="Times New Roman"/>
                    <w:snapToGrid w:val="0"/>
                  </w:rPr>
                  <m:t>y,k</m:t>
                </m:r>
              </m:sub>
              <m:sup>
                <m:r>
                  <w:rPr>
                    <w:rFonts w:ascii="Cambria Math" w:eastAsia="宋体" w:hAnsi="Cambria Math" w:cs="Times New Roman"/>
                    <w:snapToGrid w:val="0"/>
                  </w:rPr>
                  <m:t>*</m:t>
                </m:r>
              </m:sup>
            </m:sSubSup>
          </m:num>
          <m:den>
            <m:sSubSup>
              <m:sSubSupPr>
                <m:ctrlPr>
                  <w:rPr>
                    <w:rFonts w:ascii="Cambria Math" w:eastAsia="宋体" w:hAnsi="Cambria Math" w:cs="Times New Roman"/>
                    <w:i/>
                    <w:snapToGrid w:val="0"/>
                  </w:rPr>
                </m:ctrlPr>
              </m:sSubSupPr>
              <m:e>
                <m:r>
                  <w:rPr>
                    <w:rFonts w:ascii="Cambria Math" w:eastAsia="宋体" w:hAnsi="Cambria Math" w:cs="Times New Roman"/>
                    <w:snapToGrid w:val="0"/>
                  </w:rPr>
                  <m:t>E</m:t>
                </m:r>
              </m:e>
              <m:sub>
                <m:r>
                  <w:rPr>
                    <w:rFonts w:ascii="Cambria Math" w:eastAsia="宋体" w:hAnsi="Cambria Math" w:cs="Times New Roman"/>
                    <w:snapToGrid w:val="0"/>
                  </w:rPr>
                  <m:t>a,k</m:t>
                </m:r>
              </m:sub>
              <m:sup>
                <m:r>
                  <w:rPr>
                    <w:rFonts w:ascii="Cambria Math" w:eastAsia="宋体" w:hAnsi="Cambria Math" w:cs="Times New Roman"/>
                    <w:snapToGrid w:val="0"/>
                  </w:rPr>
                  <m:t>*</m:t>
                </m:r>
              </m:sup>
            </m:sSubSup>
          </m:den>
        </m:f>
        <m:r>
          <w:rPr>
            <w:rFonts w:ascii="Cambria Math" w:eastAsia="宋体" w:hAnsi="Cambria Math" w:cs="Times New Roman"/>
            <w:snapToGrid w:val="0"/>
          </w:rPr>
          <m:t>=</m:t>
        </m:r>
        <m:sSub>
          <m:sSubPr>
            <m:ctrlPr>
              <w:rPr>
                <w:rFonts w:ascii="Cambria Math" w:eastAsia="宋体" w:hAnsi="Cambria Math" w:cs="Times New Roman"/>
                <w:i/>
                <w:snapToGrid w:val="0"/>
              </w:rPr>
            </m:ctrlPr>
          </m:sSubPr>
          <m:e>
            <m:r>
              <w:rPr>
                <w:rFonts w:ascii="Cambria Math" w:eastAsia="宋体" w:hAnsi="Cambria Math" w:cs="Times New Roman"/>
                <w:snapToGrid w:val="0"/>
              </w:rPr>
              <m:t>2E</m:t>
            </m:r>
          </m:e>
          <m:sub>
            <m:r>
              <w:rPr>
                <w:rFonts w:ascii="Cambria Math" w:eastAsia="宋体" w:hAnsi="Cambria Math" w:cs="Times New Roman"/>
                <w:snapToGrid w:val="0"/>
              </w:rPr>
              <m:t>x,k</m:t>
            </m:r>
          </m:sub>
        </m:sSub>
      </m:oMath>
      <w:r w:rsidR="00114A2E" w:rsidRPr="009C4F18">
        <w:rPr>
          <w:rFonts w:ascii="Times New Roman" w:eastAsia="宋体" w:hAnsi="Times New Roman" w:cs="Times New Roman"/>
        </w:rPr>
        <w:t xml:space="preserve">   (</w:t>
      </w:r>
      <w:r w:rsidR="00F97ED7" w:rsidRPr="009C4F18">
        <w:rPr>
          <w:rFonts w:ascii="Times New Roman" w:eastAsia="宋体" w:hAnsi="Times New Roman" w:cs="Times New Roman"/>
        </w:rPr>
        <w:t>3</w:t>
      </w:r>
      <w:r w:rsidR="00114A2E" w:rsidRPr="009C4F18">
        <w:rPr>
          <w:rFonts w:ascii="Times New Roman" w:eastAsia="宋体" w:hAnsi="Times New Roman" w:cs="Times New Roman"/>
        </w:rPr>
        <w:t>)</w:t>
      </w:r>
    </w:p>
    <w:p w14:paraId="14020744" w14:textId="2C85E3B4" w:rsidR="005340C6" w:rsidRPr="009C4F18" w:rsidRDefault="008411E6" w:rsidP="00BF7D3B">
      <w:pPr>
        <w:ind w:firstLine="420"/>
        <w:rPr>
          <w:rFonts w:ascii="Times New Roman" w:eastAsia="宋体" w:hAnsi="Times New Roman" w:cs="Times New Roman"/>
        </w:rPr>
      </w:pPr>
      <w:r w:rsidRPr="009C4F18">
        <w:rPr>
          <w:rFonts w:ascii="Times New Roman" w:eastAsia="宋体" w:hAnsi="Times New Roman" w:cs="Times New Roman"/>
        </w:rPr>
        <w:t>其中</w:t>
      </w:r>
      <w:r w:rsidR="005340C6" w:rsidRPr="009C4F18">
        <w:rPr>
          <w:rFonts w:ascii="Times New Roman" w:eastAsia="宋体" w:hAnsi="Times New Roman" w:cs="Times New Roman"/>
          <w:i/>
        </w:rPr>
        <w:t>E</w:t>
      </w:r>
      <w:r w:rsidR="005340C6" w:rsidRPr="009C4F18">
        <w:rPr>
          <w:rFonts w:ascii="Times New Roman" w:eastAsia="宋体" w:hAnsi="Times New Roman" w:cs="Times New Roman"/>
          <w:i/>
          <w:vertAlign w:val="subscript"/>
        </w:rPr>
        <w:t>a</w:t>
      </w:r>
      <w:r w:rsidR="005340C6" w:rsidRPr="009C4F18">
        <w:rPr>
          <w:rFonts w:ascii="Times New Roman" w:eastAsia="宋体" w:hAnsi="Times New Roman" w:cs="Times New Roman"/>
          <w:vertAlign w:val="subscript"/>
        </w:rPr>
        <w:t>,</w:t>
      </w:r>
      <w:r w:rsidR="005340C6" w:rsidRPr="009C4F18">
        <w:rPr>
          <w:rFonts w:ascii="Times New Roman" w:eastAsia="宋体" w:hAnsi="Times New Roman" w:cs="Times New Roman"/>
          <w:i/>
          <w:vertAlign w:val="subscript"/>
        </w:rPr>
        <w:t>k</w:t>
      </w:r>
      <w:r w:rsidR="005340C6" w:rsidRPr="009C4F18">
        <w:rPr>
          <w:rFonts w:ascii="Times New Roman" w:eastAsia="宋体" w:hAnsi="Times New Roman" w:cs="Times New Roman"/>
        </w:rPr>
        <w:t>采用如下的检测方法：</w:t>
      </w:r>
    </w:p>
    <w:p w14:paraId="647AA16B" w14:textId="42DEA3B3" w:rsidR="00980B74" w:rsidRPr="00F06DBD" w:rsidRDefault="00821C2E" w:rsidP="00980B74">
      <w:pPr>
        <w:spacing w:beforeLines="50" w:before="156" w:afterLines="50" w:after="156"/>
        <w:jc w:val="right"/>
        <w:rPr>
          <w:rFonts w:ascii="Times New Roman" w:eastAsia="宋体" w:hAnsi="Times New Roman" w:cs="Times New Roman"/>
        </w:rPr>
      </w:pPr>
      <m:oMath>
        <m:sSub>
          <m:sSubPr>
            <m:ctrlPr>
              <w:rPr>
                <w:rFonts w:ascii="Cambria Math" w:eastAsia="宋体" w:hAnsi="Cambria Math" w:cs="Times New Roman"/>
                <w:i/>
              </w:rPr>
            </m:ctrlPr>
          </m:sSubPr>
          <m:e>
            <m:r>
              <w:rPr>
                <w:rFonts w:ascii="Cambria Math" w:eastAsia="宋体" w:hAnsi="Cambria Math" w:cs="Times New Roman"/>
              </w:rPr>
              <m:t>E</m:t>
            </m:r>
          </m:e>
          <m:sub>
            <m:r>
              <w:rPr>
                <w:rFonts w:ascii="Cambria Math" w:eastAsia="宋体" w:hAnsi="Cambria Math" w:cs="Times New Roman"/>
              </w:rPr>
              <m:t>est,a,k</m:t>
            </m:r>
          </m:sub>
        </m:sSub>
        <m:r>
          <w:rPr>
            <w:rFonts w:ascii="Cambria Math" w:eastAsia="宋体" w:hAnsi="Cambria Math" w:cs="Times New Roman"/>
          </w:rPr>
          <m:t>=</m:t>
        </m:r>
        <m:func>
          <m:funcPr>
            <m:ctrlPr>
              <w:rPr>
                <w:rFonts w:ascii="Cambria Math" w:eastAsia="宋体" w:hAnsi="Cambria Math" w:cs="Times New Roman"/>
                <w:i/>
              </w:rPr>
            </m:ctrlPr>
          </m:funcPr>
          <m:fName>
            <m:limLow>
              <m:limLowPr>
                <m:ctrlPr>
                  <w:rPr>
                    <w:rFonts w:ascii="Cambria Math" w:eastAsia="宋体" w:hAnsi="Cambria Math" w:cs="Times New Roman"/>
                    <w:i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宋体" w:hAnsi="Cambria Math" w:cs="Times New Roman"/>
                  </w:rPr>
                  <m:t>argmax</m:t>
                </m:r>
              </m:e>
              <m:lim>
                <m:sSub>
                  <m:sSubPr>
                    <m:ctrlPr>
                      <w:rPr>
                        <w:rFonts w:ascii="Cambria Math" w:eastAsia="宋体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eastAsia="宋体" w:hAnsi="Cambria Math" w:cs="Times New Roman"/>
                      </w:rPr>
                      <m:t>E</m:t>
                    </m:r>
                  </m:e>
                  <m:sub>
                    <m:r>
                      <w:rPr>
                        <w:rFonts w:ascii="Cambria Math" w:eastAsia="宋体" w:hAnsi="Cambria Math" w:cs="Times New Roman"/>
                      </w:rPr>
                      <m:t>a,k</m:t>
                    </m:r>
                  </m:sub>
                </m:sSub>
                <m:r>
                  <w:rPr>
                    <w:rFonts w:ascii="Cambria Math" w:eastAsia="宋体" w:hAnsi="Cambria Math" w:cs="Times New Roman"/>
                  </w:rPr>
                  <m:t>∈</m:t>
                </m:r>
                <m:r>
                  <m:rPr>
                    <m:sty m:val="p"/>
                  </m:rPr>
                  <w:rPr>
                    <w:rFonts w:ascii="Cambria Math" w:eastAsia="宋体" w:hAnsi="Cambria Math" w:cs="Times New Roman"/>
                  </w:rPr>
                  <m:t>Θ</m:t>
                </m:r>
              </m:lim>
            </m:limLow>
          </m:fName>
          <m:e>
            <m:d>
              <m:dPr>
                <m:begChr m:val="{"/>
                <m:endChr m:val="}"/>
                <m:ctrlPr>
                  <w:rPr>
                    <w:rFonts w:ascii="Cambria Math" w:eastAsia="宋体" w:hAnsi="Cambria Math" w:cs="Times New Roman"/>
                    <w:i/>
                  </w:rPr>
                </m:ctrlPr>
              </m:dPr>
              <m:e>
                <w:bookmarkStart w:id="2" w:name="_Hlk191053637"/>
                <m:sSub>
                  <m:sSubPr>
                    <m:ctrlPr>
                      <w:rPr>
                        <w:rFonts w:ascii="Cambria Math" w:eastAsia="宋体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eastAsia="宋体" w:hAnsi="Cambria Math" w:cs="Times New Roman"/>
                      </w:rPr>
                      <m:t>E</m:t>
                    </m:r>
                  </m:e>
                  <m:sub>
                    <m:r>
                      <w:rPr>
                        <w:rFonts w:ascii="Cambria Math" w:eastAsia="宋体" w:hAnsi="Cambria Math" w:cs="Times New Roman"/>
                      </w:rPr>
                      <m:t>r,x,k</m:t>
                    </m:r>
                  </m:sub>
                </m:sSub>
                <w:bookmarkEnd w:id="2"/>
                <m:r>
                  <w:rPr>
                    <w:rFonts w:ascii="Cambria Math" w:eastAsia="宋体" w:hAnsi="Cambria Math" w:cs="Times New Roman"/>
                  </w:rPr>
                  <m:t>+</m:t>
                </m:r>
                <m:sSup>
                  <m:sSupPr>
                    <m:ctrlPr>
                      <w:rPr>
                        <w:rFonts w:ascii="Cambria Math" w:eastAsia="宋体" w:hAnsi="Cambria Math" w:cs="Times New Roman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宋体" w:hAnsi="Cambria Math" w:cs="Times New Roman"/>
                            <w:i/>
                          </w:rPr>
                        </m:ctrlPr>
                      </m:dPr>
                      <m:e>
                        <m:f>
                          <m:fPr>
                            <m:type m:val="lin"/>
                            <m:ctrlPr>
                              <w:rPr>
                                <w:rFonts w:ascii="Cambria Math" w:eastAsia="宋体" w:hAnsi="Cambria Math" w:cs="Times New Roman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eastAsia="宋体" w:hAnsi="Cambria Math" w:cs="Times New Roman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宋体" w:hAnsi="Cambria Math" w:cs="Times New Roman"/>
                                  </w:rPr>
                                  <m:t>E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宋体" w:hAnsi="Cambria Math" w:cs="Times New Roman"/>
                                  </w:rPr>
                                  <m:t>r,y,k</m:t>
                                </m:r>
                              </m:sub>
                            </m:sSub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="宋体" w:hAnsi="Cambria Math" w:cs="Times New Roman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宋体" w:hAnsi="Cambria Math" w:cs="Times New Roman"/>
                                  </w:rPr>
                                  <m:t>E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宋体" w:hAnsi="Cambria Math" w:cs="Times New Roman"/>
                                  </w:rPr>
                                  <m:t>a,k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="宋体" w:hAnsi="Cambria Math" w:cs="Times New Roman"/>
                      </w:rPr>
                      <m:t>*</m:t>
                    </m:r>
                  </m:sup>
                </m:sSup>
              </m:e>
            </m:d>
          </m:e>
        </m:func>
      </m:oMath>
      <w:r w:rsidR="008411E6" w:rsidRPr="009C4F18">
        <w:rPr>
          <w:rFonts w:ascii="Times New Roman" w:eastAsia="宋体" w:hAnsi="Times New Roman" w:cs="Times New Roman"/>
        </w:rPr>
        <w:t xml:space="preserve">     </w:t>
      </w:r>
      <w:r w:rsidR="00B8216C" w:rsidRPr="009C4F18">
        <w:rPr>
          <w:rFonts w:ascii="Times New Roman" w:eastAsia="宋体" w:hAnsi="Times New Roman" w:cs="Times New Roman"/>
        </w:rPr>
        <w:t xml:space="preserve"> </w:t>
      </w:r>
      <w:r w:rsidR="008411E6" w:rsidRPr="009C4F18">
        <w:rPr>
          <w:rFonts w:ascii="Times New Roman" w:eastAsia="宋体" w:hAnsi="Times New Roman" w:cs="Times New Roman"/>
        </w:rPr>
        <w:t xml:space="preserve"> </w:t>
      </w:r>
      <w:r w:rsidR="00A06907" w:rsidRPr="009C4F18">
        <w:rPr>
          <w:rFonts w:ascii="Times New Roman" w:eastAsia="宋体" w:hAnsi="Times New Roman" w:cs="Times New Roman"/>
        </w:rPr>
        <w:t xml:space="preserve">  </w:t>
      </w:r>
      <w:r w:rsidR="008411E6" w:rsidRPr="009C4F18">
        <w:rPr>
          <w:rFonts w:ascii="Times New Roman" w:eastAsia="宋体" w:hAnsi="Times New Roman" w:cs="Times New Roman"/>
        </w:rPr>
        <w:t xml:space="preserve">       (4)</w:t>
      </w:r>
    </w:p>
    <w:p w14:paraId="2FD5659C" w14:textId="7127154A" w:rsidR="008411E6" w:rsidRPr="009C4F18" w:rsidRDefault="008411E6" w:rsidP="00BF7D3B">
      <w:pPr>
        <w:rPr>
          <w:rFonts w:ascii="Times New Roman" w:eastAsia="宋体" w:hAnsi="Times New Roman" w:cs="Times New Roman"/>
        </w:rPr>
      </w:pPr>
      <w:r w:rsidRPr="009C4F18">
        <w:rPr>
          <w:rFonts w:ascii="Times New Roman" w:eastAsia="宋体" w:hAnsi="Times New Roman" w:cs="Times New Roman"/>
        </w:rPr>
        <w:t>其中</w:t>
      </w:r>
      <w:r w:rsidR="00530692">
        <w:rPr>
          <w:rFonts w:ascii="Times New Roman" w:eastAsia="宋体" w:hAnsi="Times New Roman" w:cs="Times New Roman" w:hint="eastAsia"/>
        </w:rPr>
        <w:t>，</w:t>
      </w:r>
      <w:r w:rsidRPr="009C4F18">
        <w:rPr>
          <w:rFonts w:ascii="Times New Roman" w:eastAsia="宋体" w:hAnsi="Times New Roman" w:cs="Times New Roman"/>
          <w:i/>
        </w:rPr>
        <w:t>E</w:t>
      </w:r>
      <w:r w:rsidRPr="009C4F18">
        <w:rPr>
          <w:rFonts w:ascii="Times New Roman" w:eastAsia="宋体" w:hAnsi="Times New Roman" w:cs="Times New Roman"/>
          <w:i/>
          <w:vertAlign w:val="subscript"/>
        </w:rPr>
        <w:t>est</w:t>
      </w:r>
      <w:r w:rsidRPr="009C4F18">
        <w:rPr>
          <w:rFonts w:ascii="Times New Roman" w:eastAsia="宋体" w:hAnsi="Times New Roman" w:cs="Times New Roman"/>
          <w:vertAlign w:val="subscript"/>
        </w:rPr>
        <w:t>,</w:t>
      </w:r>
      <w:r w:rsidRPr="009C4F18">
        <w:rPr>
          <w:rFonts w:ascii="Times New Roman" w:eastAsia="宋体" w:hAnsi="Times New Roman" w:cs="Times New Roman"/>
          <w:i/>
          <w:vertAlign w:val="subscript"/>
        </w:rPr>
        <w:t>a</w:t>
      </w:r>
      <w:r w:rsidRPr="009C4F18">
        <w:rPr>
          <w:rFonts w:ascii="Times New Roman" w:eastAsia="宋体" w:hAnsi="Times New Roman" w:cs="Times New Roman"/>
          <w:vertAlign w:val="subscript"/>
        </w:rPr>
        <w:t>,</w:t>
      </w:r>
      <w:r w:rsidRPr="009C4F18">
        <w:rPr>
          <w:rFonts w:ascii="Times New Roman" w:eastAsia="宋体" w:hAnsi="Times New Roman" w:cs="Times New Roman"/>
          <w:i/>
          <w:vertAlign w:val="subscript"/>
        </w:rPr>
        <w:t>k</w:t>
      </w:r>
      <w:r w:rsidR="00FE0022" w:rsidRPr="009C4F18">
        <w:rPr>
          <w:rFonts w:ascii="Times New Roman" w:eastAsia="宋体" w:hAnsi="Times New Roman" w:cs="Times New Roman"/>
        </w:rPr>
        <w:t>为</w:t>
      </w:r>
      <w:r w:rsidR="00FE0022" w:rsidRPr="009C4F18">
        <w:rPr>
          <w:rFonts w:ascii="Times New Roman" w:eastAsia="宋体" w:hAnsi="Times New Roman" w:cs="Times New Roman"/>
          <w:i/>
        </w:rPr>
        <w:t>E</w:t>
      </w:r>
      <w:r w:rsidR="00FE0022" w:rsidRPr="009C4F18">
        <w:rPr>
          <w:rFonts w:ascii="Times New Roman" w:eastAsia="宋体" w:hAnsi="Times New Roman" w:cs="Times New Roman"/>
          <w:i/>
          <w:vertAlign w:val="subscript"/>
        </w:rPr>
        <w:t>a</w:t>
      </w:r>
      <w:r w:rsidR="00FE0022" w:rsidRPr="009C4F18">
        <w:rPr>
          <w:rFonts w:ascii="Times New Roman" w:eastAsia="宋体" w:hAnsi="Times New Roman" w:cs="Times New Roman"/>
          <w:vertAlign w:val="subscript"/>
        </w:rPr>
        <w:t>,</w:t>
      </w:r>
      <w:r w:rsidR="00FE0022" w:rsidRPr="009C4F18">
        <w:rPr>
          <w:rFonts w:ascii="Times New Roman" w:eastAsia="宋体" w:hAnsi="Times New Roman" w:cs="Times New Roman"/>
          <w:i/>
          <w:vertAlign w:val="subscript"/>
        </w:rPr>
        <w:t>k</w:t>
      </w:r>
      <w:r w:rsidR="00FE0022" w:rsidRPr="009C4F18">
        <w:rPr>
          <w:rFonts w:ascii="Times New Roman" w:eastAsia="宋体" w:hAnsi="Times New Roman" w:cs="Times New Roman"/>
        </w:rPr>
        <w:t>的估计值，</w:t>
      </w:r>
      <w:r w:rsidR="00FE0022" w:rsidRPr="009C4F18">
        <w:rPr>
          <w:rFonts w:ascii="Times New Roman" w:eastAsia="宋体" w:hAnsi="Times New Roman" w:cs="Times New Roman"/>
          <w:b/>
        </w:rPr>
        <w:sym w:font="Symbol" w:char="F051"/>
      </w:r>
      <w:r w:rsidR="00FE0022" w:rsidRPr="009C4F18">
        <w:rPr>
          <w:rFonts w:ascii="Times New Roman" w:eastAsia="宋体" w:hAnsi="Times New Roman" w:cs="Times New Roman"/>
        </w:rPr>
        <w:t>为</w:t>
      </w:r>
      <w:r w:rsidR="00A06907" w:rsidRPr="009C4F18">
        <w:rPr>
          <w:rFonts w:ascii="Times New Roman" w:eastAsia="宋体" w:hAnsi="Times New Roman" w:cs="Times New Roman"/>
          <w:i/>
        </w:rPr>
        <w:t>E</w:t>
      </w:r>
      <w:r w:rsidR="00A06907" w:rsidRPr="009C4F18">
        <w:rPr>
          <w:rFonts w:ascii="Times New Roman" w:eastAsia="宋体" w:hAnsi="Times New Roman" w:cs="Times New Roman"/>
          <w:i/>
          <w:vertAlign w:val="subscript"/>
        </w:rPr>
        <w:t>a</w:t>
      </w:r>
      <w:r w:rsidR="00A06907" w:rsidRPr="009C4F18">
        <w:rPr>
          <w:rFonts w:ascii="Times New Roman" w:eastAsia="宋体" w:hAnsi="Times New Roman" w:cs="Times New Roman"/>
          <w:vertAlign w:val="subscript"/>
        </w:rPr>
        <w:t>,</w:t>
      </w:r>
      <w:r w:rsidR="00A06907" w:rsidRPr="009C4F18">
        <w:rPr>
          <w:rFonts w:ascii="Times New Roman" w:eastAsia="宋体" w:hAnsi="Times New Roman" w:cs="Times New Roman"/>
          <w:i/>
          <w:vertAlign w:val="subscript"/>
        </w:rPr>
        <w:t>k</w:t>
      </w:r>
      <w:r w:rsidR="00A06907" w:rsidRPr="009C4F18">
        <w:rPr>
          <w:rFonts w:ascii="Times New Roman" w:eastAsia="宋体" w:hAnsi="Times New Roman" w:cs="Times New Roman"/>
        </w:rPr>
        <w:t>可以选择的符号集合</w:t>
      </w:r>
      <w:r w:rsidR="00A6797D" w:rsidRPr="009C4F18">
        <w:rPr>
          <w:rFonts w:ascii="Times New Roman" w:eastAsia="宋体" w:hAnsi="Times New Roman" w:cs="Times New Roman"/>
        </w:rPr>
        <w:t xml:space="preserve">, </w:t>
      </w:r>
      <w:r w:rsidR="00A6797D" w:rsidRPr="009C4F18">
        <w:rPr>
          <w:rFonts w:ascii="Times New Roman" w:eastAsia="宋体" w:hAnsi="Times New Roman" w:cs="Times New Roman"/>
          <w:i/>
        </w:rPr>
        <w:t>E</w:t>
      </w:r>
      <w:r w:rsidR="00A6797D" w:rsidRPr="009C4F18">
        <w:rPr>
          <w:rFonts w:ascii="Times New Roman" w:eastAsia="宋体" w:hAnsi="Times New Roman" w:cs="Times New Roman"/>
          <w:i/>
          <w:vertAlign w:val="subscript"/>
        </w:rPr>
        <w:t>r</w:t>
      </w:r>
      <w:r w:rsidR="00A6797D" w:rsidRPr="009C4F18">
        <w:rPr>
          <w:rFonts w:ascii="Times New Roman" w:eastAsia="宋体" w:hAnsi="Times New Roman" w:cs="Times New Roman"/>
          <w:vertAlign w:val="subscript"/>
        </w:rPr>
        <w:t>,</w:t>
      </w:r>
      <w:r w:rsidR="00A6797D" w:rsidRPr="009C4F18">
        <w:rPr>
          <w:rFonts w:ascii="Times New Roman" w:eastAsia="宋体" w:hAnsi="Times New Roman" w:cs="Times New Roman"/>
          <w:i/>
          <w:vertAlign w:val="subscript"/>
        </w:rPr>
        <w:t>x</w:t>
      </w:r>
      <w:r w:rsidR="00A6797D" w:rsidRPr="009C4F18">
        <w:rPr>
          <w:rFonts w:ascii="Times New Roman" w:eastAsia="宋体" w:hAnsi="Times New Roman" w:cs="Times New Roman"/>
          <w:vertAlign w:val="subscript"/>
        </w:rPr>
        <w:t>,</w:t>
      </w:r>
      <w:r w:rsidR="00A6797D" w:rsidRPr="009C4F18">
        <w:rPr>
          <w:rFonts w:ascii="Times New Roman" w:eastAsia="宋体" w:hAnsi="Times New Roman" w:cs="Times New Roman"/>
          <w:i/>
          <w:vertAlign w:val="subscript"/>
        </w:rPr>
        <w:t>k</w:t>
      </w:r>
      <w:r w:rsidR="00A6797D" w:rsidRPr="009C4F18">
        <w:rPr>
          <w:rFonts w:ascii="Times New Roman" w:eastAsia="宋体" w:hAnsi="Times New Roman" w:cs="Times New Roman"/>
        </w:rPr>
        <w:t>和</w:t>
      </w:r>
      <w:r w:rsidR="00A6797D" w:rsidRPr="009C4F18">
        <w:rPr>
          <w:rFonts w:ascii="Times New Roman" w:eastAsia="宋体" w:hAnsi="Times New Roman" w:cs="Times New Roman"/>
          <w:i/>
        </w:rPr>
        <w:t>E</w:t>
      </w:r>
      <w:r w:rsidR="00A6797D" w:rsidRPr="009C4F18">
        <w:rPr>
          <w:rFonts w:ascii="Times New Roman" w:eastAsia="宋体" w:hAnsi="Times New Roman" w:cs="Times New Roman"/>
          <w:i/>
          <w:vertAlign w:val="subscript"/>
        </w:rPr>
        <w:t>r</w:t>
      </w:r>
      <w:r w:rsidR="00A6797D" w:rsidRPr="009C4F18">
        <w:rPr>
          <w:rFonts w:ascii="Times New Roman" w:eastAsia="宋体" w:hAnsi="Times New Roman" w:cs="Times New Roman"/>
          <w:vertAlign w:val="subscript"/>
        </w:rPr>
        <w:t>,</w:t>
      </w:r>
      <w:r w:rsidR="00A6797D" w:rsidRPr="009C4F18">
        <w:rPr>
          <w:rFonts w:ascii="Times New Roman" w:eastAsia="宋体" w:hAnsi="Times New Roman" w:cs="Times New Roman"/>
          <w:i/>
          <w:vertAlign w:val="subscript"/>
        </w:rPr>
        <w:t>y</w:t>
      </w:r>
      <w:r w:rsidR="00A6797D" w:rsidRPr="009C4F18">
        <w:rPr>
          <w:rFonts w:ascii="Times New Roman" w:eastAsia="宋体" w:hAnsi="Times New Roman" w:cs="Times New Roman"/>
          <w:vertAlign w:val="subscript"/>
        </w:rPr>
        <w:t>,</w:t>
      </w:r>
      <w:r w:rsidR="00A6797D" w:rsidRPr="009C4F18">
        <w:rPr>
          <w:rFonts w:ascii="Times New Roman" w:eastAsia="宋体" w:hAnsi="Times New Roman" w:cs="Times New Roman"/>
          <w:i/>
          <w:vertAlign w:val="subscript"/>
        </w:rPr>
        <w:t>k</w:t>
      </w:r>
      <w:r w:rsidR="00A6797D" w:rsidRPr="009C4F18">
        <w:rPr>
          <w:rFonts w:ascii="Times New Roman" w:eastAsia="宋体" w:hAnsi="Times New Roman" w:cs="Times New Roman"/>
        </w:rPr>
        <w:t>分别为接收的</w:t>
      </w:r>
      <w:r w:rsidR="00A6797D" w:rsidRPr="009C4F18">
        <w:rPr>
          <w:rFonts w:ascii="Times New Roman" w:eastAsia="宋体" w:hAnsi="Times New Roman" w:cs="Times New Roman"/>
          <w:i/>
          <w:snapToGrid w:val="0"/>
          <w:szCs w:val="21"/>
        </w:rPr>
        <w:t>E</w:t>
      </w:r>
      <w:r w:rsidR="00A6797D" w:rsidRPr="009C4F18">
        <w:rPr>
          <w:rFonts w:ascii="Times New Roman" w:eastAsia="宋体" w:hAnsi="Times New Roman" w:cs="Times New Roman"/>
          <w:i/>
          <w:snapToGrid w:val="0"/>
          <w:szCs w:val="21"/>
          <w:vertAlign w:val="subscript"/>
        </w:rPr>
        <w:t>x</w:t>
      </w:r>
      <w:r w:rsidR="00A6797D" w:rsidRPr="009C4F18">
        <w:rPr>
          <w:rFonts w:ascii="Times New Roman" w:eastAsia="宋体" w:hAnsi="Times New Roman" w:cs="Times New Roman"/>
          <w:snapToGrid w:val="0"/>
          <w:szCs w:val="21"/>
          <w:vertAlign w:val="subscript"/>
        </w:rPr>
        <w:t>,</w:t>
      </w:r>
      <w:r w:rsidR="00A6797D" w:rsidRPr="009C4F18">
        <w:rPr>
          <w:rFonts w:ascii="Times New Roman" w:eastAsia="宋体" w:hAnsi="Times New Roman" w:cs="Times New Roman"/>
          <w:i/>
          <w:snapToGrid w:val="0"/>
          <w:szCs w:val="21"/>
          <w:vertAlign w:val="subscript"/>
        </w:rPr>
        <w:t>k</w:t>
      </w:r>
      <w:r w:rsidR="00A6797D" w:rsidRPr="009C4F18">
        <w:rPr>
          <w:rFonts w:ascii="Times New Roman" w:eastAsia="宋体" w:hAnsi="Times New Roman" w:cs="Times New Roman"/>
          <w:snapToGrid w:val="0"/>
          <w:szCs w:val="21"/>
        </w:rPr>
        <w:t>和</w:t>
      </w:r>
      <w:r w:rsidR="00A6797D" w:rsidRPr="009C4F18">
        <w:rPr>
          <w:rFonts w:ascii="Times New Roman" w:eastAsia="宋体" w:hAnsi="Times New Roman" w:cs="Times New Roman"/>
          <w:i/>
          <w:snapToGrid w:val="0"/>
          <w:szCs w:val="21"/>
        </w:rPr>
        <w:t>E</w:t>
      </w:r>
      <w:r w:rsidR="00A6797D" w:rsidRPr="009C4F18">
        <w:rPr>
          <w:rFonts w:ascii="Times New Roman" w:eastAsia="宋体" w:hAnsi="Times New Roman" w:cs="Times New Roman"/>
          <w:i/>
          <w:snapToGrid w:val="0"/>
          <w:szCs w:val="21"/>
          <w:vertAlign w:val="subscript"/>
        </w:rPr>
        <w:t>y</w:t>
      </w:r>
      <w:r w:rsidR="00A6797D" w:rsidRPr="009C4F18">
        <w:rPr>
          <w:rFonts w:ascii="Times New Roman" w:eastAsia="宋体" w:hAnsi="Times New Roman" w:cs="Times New Roman"/>
          <w:snapToGrid w:val="0"/>
          <w:szCs w:val="21"/>
          <w:vertAlign w:val="subscript"/>
        </w:rPr>
        <w:t>,</w:t>
      </w:r>
      <w:r w:rsidR="00A6797D" w:rsidRPr="009C4F18">
        <w:rPr>
          <w:rFonts w:ascii="Times New Roman" w:eastAsia="宋体" w:hAnsi="Times New Roman" w:cs="Times New Roman"/>
          <w:i/>
          <w:snapToGrid w:val="0"/>
          <w:szCs w:val="21"/>
          <w:vertAlign w:val="subscript"/>
        </w:rPr>
        <w:t>k</w:t>
      </w:r>
      <w:r w:rsidR="00A06907" w:rsidRPr="009C4F18">
        <w:rPr>
          <w:rFonts w:ascii="Times New Roman" w:eastAsia="宋体" w:hAnsi="Times New Roman" w:cs="Times New Roman"/>
        </w:rPr>
        <w:t>。</w:t>
      </w:r>
      <w:r w:rsidR="005568AE">
        <w:rPr>
          <w:rFonts w:ascii="Times New Roman" w:eastAsia="宋体" w:hAnsi="Times New Roman" w:cs="Times New Roman" w:hint="eastAsia"/>
        </w:rPr>
        <w:t>对于</w:t>
      </w:r>
      <w:r w:rsidR="005568AE">
        <w:rPr>
          <w:rFonts w:ascii="Times New Roman" w:eastAsia="宋体" w:hAnsi="Times New Roman" w:cs="Times New Roman" w:hint="eastAsia"/>
        </w:rPr>
        <w:t>8</w:t>
      </w:r>
      <w:r w:rsidR="005568AE">
        <w:rPr>
          <w:rFonts w:ascii="Times New Roman" w:eastAsia="宋体" w:hAnsi="Times New Roman" w:cs="Times New Roman"/>
        </w:rPr>
        <w:t>QAM</w:t>
      </w:r>
      <w:r w:rsidR="005568AE">
        <w:rPr>
          <w:rFonts w:ascii="Times New Roman" w:eastAsia="宋体" w:hAnsi="Times New Roman" w:cs="Times New Roman" w:hint="eastAsia"/>
        </w:rPr>
        <w:t>和</w:t>
      </w:r>
      <w:r w:rsidR="005568AE">
        <w:rPr>
          <w:rFonts w:ascii="Times New Roman" w:eastAsia="宋体" w:hAnsi="Times New Roman" w:cs="Times New Roman" w:hint="eastAsia"/>
        </w:rPr>
        <w:t>1</w:t>
      </w:r>
      <w:r w:rsidR="005568AE">
        <w:rPr>
          <w:rFonts w:ascii="Times New Roman" w:eastAsia="宋体" w:hAnsi="Times New Roman" w:cs="Times New Roman"/>
        </w:rPr>
        <w:t>6QAM</w:t>
      </w:r>
      <w:r w:rsidR="005568AE">
        <w:rPr>
          <w:rFonts w:ascii="Times New Roman" w:eastAsia="宋体" w:hAnsi="Times New Roman" w:cs="Times New Roman" w:hint="eastAsia"/>
        </w:rPr>
        <w:t>，</w:t>
      </w:r>
      <w:r w:rsidR="005568AE" w:rsidRPr="009C4F18">
        <w:rPr>
          <w:rFonts w:ascii="Times New Roman" w:eastAsia="宋体" w:hAnsi="Times New Roman" w:cs="Times New Roman"/>
          <w:b/>
        </w:rPr>
        <w:sym w:font="Symbol" w:char="F051"/>
      </w:r>
      <w:r w:rsidR="005568AE">
        <w:rPr>
          <w:rFonts w:ascii="Times New Roman" w:eastAsia="宋体" w:hAnsi="Times New Roman" w:cs="Times New Roman" w:hint="eastAsia"/>
        </w:rPr>
        <w:t>的最大的元素个数为</w:t>
      </w:r>
      <w:r w:rsidR="005568AE">
        <w:rPr>
          <w:rFonts w:ascii="Times New Roman" w:eastAsia="宋体" w:hAnsi="Times New Roman" w:cs="Times New Roman" w:hint="eastAsia"/>
        </w:rPr>
        <w:t>4</w:t>
      </w:r>
      <w:r w:rsidR="005568AE">
        <w:rPr>
          <w:rFonts w:ascii="Times New Roman" w:eastAsia="宋体" w:hAnsi="Times New Roman" w:cs="Times New Roman" w:hint="eastAsia"/>
        </w:rPr>
        <w:t>。</w:t>
      </w:r>
      <w:r w:rsidR="008A4ACA" w:rsidRPr="009C4F18">
        <w:rPr>
          <w:rFonts w:ascii="Times New Roman" w:eastAsia="宋体" w:hAnsi="Times New Roman" w:cs="Times New Roman"/>
        </w:rPr>
        <w:t>当</w:t>
      </w:r>
      <w:r w:rsidR="00A06907" w:rsidRPr="009C4F18">
        <w:rPr>
          <w:rFonts w:ascii="Times New Roman" w:eastAsia="宋体" w:hAnsi="Times New Roman" w:cs="Times New Roman"/>
          <w:b/>
        </w:rPr>
        <w:sym w:font="Symbol" w:char="F051"/>
      </w:r>
      <w:r w:rsidR="00A06907" w:rsidRPr="009C4F18">
        <w:rPr>
          <w:rFonts w:ascii="Times New Roman" w:eastAsia="宋体" w:hAnsi="Times New Roman" w:cs="Times New Roman"/>
        </w:rPr>
        <w:t>为</w:t>
      </w:r>
      <w:r w:rsidR="00A06907" w:rsidRPr="009C4F18">
        <w:rPr>
          <w:rFonts w:ascii="Times New Roman" w:eastAsia="宋体" w:hAnsi="Times New Roman" w:cs="Times New Roman"/>
        </w:rPr>
        <w:t>{1, -1}</w:t>
      </w:r>
      <w:r w:rsidR="008A4ACA" w:rsidRPr="009C4F18">
        <w:rPr>
          <w:rFonts w:ascii="Times New Roman" w:eastAsia="宋体" w:hAnsi="Times New Roman" w:cs="Times New Roman"/>
        </w:rPr>
        <w:t>时</w:t>
      </w:r>
      <w:r w:rsidR="00A06907" w:rsidRPr="009C4F18">
        <w:rPr>
          <w:rFonts w:ascii="Times New Roman" w:eastAsia="宋体" w:hAnsi="Times New Roman" w:cs="Times New Roman"/>
        </w:rPr>
        <w:t>，</w:t>
      </w:r>
      <w:r w:rsidR="00A06907" w:rsidRPr="009C4F18">
        <w:rPr>
          <w:rFonts w:ascii="Times New Roman" w:eastAsia="宋体" w:hAnsi="Times New Roman" w:cs="Times New Roman"/>
          <w:i/>
        </w:rPr>
        <w:t>E</w:t>
      </w:r>
      <w:r w:rsidR="00A06907" w:rsidRPr="009C4F18">
        <w:rPr>
          <w:rFonts w:ascii="Times New Roman" w:eastAsia="宋体" w:hAnsi="Times New Roman" w:cs="Times New Roman"/>
          <w:i/>
          <w:vertAlign w:val="subscript"/>
        </w:rPr>
        <w:t>a</w:t>
      </w:r>
      <w:r w:rsidR="00A06907" w:rsidRPr="009C4F18">
        <w:rPr>
          <w:rFonts w:ascii="Times New Roman" w:eastAsia="宋体" w:hAnsi="Times New Roman" w:cs="Times New Roman"/>
          <w:vertAlign w:val="subscript"/>
        </w:rPr>
        <w:t>,</w:t>
      </w:r>
      <w:r w:rsidR="00A06907" w:rsidRPr="009C4F18">
        <w:rPr>
          <w:rFonts w:ascii="Times New Roman" w:eastAsia="宋体" w:hAnsi="Times New Roman" w:cs="Times New Roman"/>
          <w:i/>
          <w:vertAlign w:val="subscript"/>
        </w:rPr>
        <w:t>k</w:t>
      </w:r>
      <w:r w:rsidR="00A06907" w:rsidRPr="009C4F18">
        <w:rPr>
          <w:rFonts w:ascii="Times New Roman" w:eastAsia="宋体" w:hAnsi="Times New Roman" w:cs="Times New Roman"/>
        </w:rPr>
        <w:t>在传统</w:t>
      </w:r>
      <w:r w:rsidR="00A06907" w:rsidRPr="009C4F18">
        <w:rPr>
          <w:rFonts w:ascii="Times New Roman" w:eastAsia="宋体" w:hAnsi="Times New Roman" w:cs="Times New Roman"/>
        </w:rPr>
        <w:t>PCTW</w:t>
      </w:r>
      <w:r w:rsidR="00A06907" w:rsidRPr="009C4F18">
        <w:rPr>
          <w:rFonts w:ascii="Times New Roman" w:eastAsia="宋体" w:hAnsi="Times New Roman" w:cs="Times New Roman"/>
        </w:rPr>
        <w:t>的基础上增加了</w:t>
      </w:r>
      <w:r w:rsidR="00530692">
        <w:rPr>
          <w:rFonts w:ascii="Times New Roman" w:eastAsia="宋体" w:hAnsi="Times New Roman" w:cs="Times New Roman" w:hint="eastAsia"/>
        </w:rPr>
        <w:t>1</w:t>
      </w:r>
      <w:r w:rsidR="00A06907" w:rsidRPr="009C4F18">
        <w:rPr>
          <w:rFonts w:ascii="Times New Roman" w:eastAsia="宋体" w:hAnsi="Times New Roman" w:cs="Times New Roman"/>
        </w:rPr>
        <w:t>个比特；</w:t>
      </w:r>
      <w:r w:rsidR="008A4ACA" w:rsidRPr="009C4F18">
        <w:rPr>
          <w:rFonts w:ascii="Times New Roman" w:eastAsia="宋体" w:hAnsi="Times New Roman" w:cs="Times New Roman"/>
        </w:rPr>
        <w:t>当</w:t>
      </w:r>
      <w:r w:rsidR="00A06907" w:rsidRPr="009C4F18">
        <w:rPr>
          <w:rFonts w:ascii="Times New Roman" w:eastAsia="宋体" w:hAnsi="Times New Roman" w:cs="Times New Roman"/>
          <w:b/>
        </w:rPr>
        <w:sym w:font="Symbol" w:char="F051"/>
      </w:r>
      <w:r w:rsidR="00A06907" w:rsidRPr="009C4F18">
        <w:rPr>
          <w:rFonts w:ascii="Times New Roman" w:eastAsia="宋体" w:hAnsi="Times New Roman" w:cs="Times New Roman"/>
        </w:rPr>
        <w:t>为</w:t>
      </w:r>
      <w:r w:rsidR="00A06907" w:rsidRPr="009C4F18">
        <w:rPr>
          <w:rFonts w:ascii="Times New Roman" w:eastAsia="宋体" w:hAnsi="Times New Roman" w:cs="Times New Roman"/>
        </w:rPr>
        <w:t xml:space="preserve">{1, </w:t>
      </w:r>
      <w:r w:rsidR="00A06907" w:rsidRPr="009C4F18">
        <w:rPr>
          <w:rFonts w:ascii="Times New Roman" w:eastAsia="宋体" w:hAnsi="Times New Roman" w:cs="Times New Roman"/>
          <w:i/>
        </w:rPr>
        <w:t>j</w:t>
      </w:r>
      <w:r w:rsidR="00A06907" w:rsidRPr="009C4F18">
        <w:rPr>
          <w:rFonts w:ascii="Times New Roman" w:eastAsia="宋体" w:hAnsi="Times New Roman" w:cs="Times New Roman"/>
        </w:rPr>
        <w:t>, -</w:t>
      </w:r>
      <w:r w:rsidR="00A06907" w:rsidRPr="009C4F18">
        <w:rPr>
          <w:rFonts w:ascii="Times New Roman" w:eastAsia="宋体" w:hAnsi="Times New Roman" w:cs="Times New Roman"/>
          <w:i/>
        </w:rPr>
        <w:t>j</w:t>
      </w:r>
      <w:r w:rsidR="00A06907" w:rsidRPr="009C4F18">
        <w:rPr>
          <w:rFonts w:ascii="Times New Roman" w:eastAsia="宋体" w:hAnsi="Times New Roman" w:cs="Times New Roman"/>
        </w:rPr>
        <w:t>, -1}</w:t>
      </w:r>
      <w:r w:rsidR="008A4ACA" w:rsidRPr="009C4F18">
        <w:rPr>
          <w:rFonts w:ascii="Times New Roman" w:eastAsia="宋体" w:hAnsi="Times New Roman" w:cs="Times New Roman"/>
        </w:rPr>
        <w:t>时</w:t>
      </w:r>
      <w:r w:rsidR="00A06907" w:rsidRPr="009C4F18">
        <w:rPr>
          <w:rFonts w:ascii="Times New Roman" w:eastAsia="宋体" w:hAnsi="Times New Roman" w:cs="Times New Roman"/>
        </w:rPr>
        <w:t>，</w:t>
      </w:r>
      <w:r w:rsidR="00A06907" w:rsidRPr="009C4F18">
        <w:rPr>
          <w:rFonts w:ascii="Times New Roman" w:eastAsia="宋体" w:hAnsi="Times New Roman" w:cs="Times New Roman"/>
          <w:i/>
        </w:rPr>
        <w:t>E</w:t>
      </w:r>
      <w:r w:rsidR="00A06907" w:rsidRPr="009C4F18">
        <w:rPr>
          <w:rFonts w:ascii="Times New Roman" w:eastAsia="宋体" w:hAnsi="Times New Roman" w:cs="Times New Roman"/>
          <w:i/>
          <w:vertAlign w:val="subscript"/>
        </w:rPr>
        <w:t>a</w:t>
      </w:r>
      <w:r w:rsidR="00A06907" w:rsidRPr="009C4F18">
        <w:rPr>
          <w:rFonts w:ascii="Times New Roman" w:eastAsia="宋体" w:hAnsi="Times New Roman" w:cs="Times New Roman"/>
          <w:vertAlign w:val="subscript"/>
        </w:rPr>
        <w:t>,</w:t>
      </w:r>
      <w:r w:rsidR="00A06907" w:rsidRPr="009C4F18">
        <w:rPr>
          <w:rFonts w:ascii="Times New Roman" w:eastAsia="宋体" w:hAnsi="Times New Roman" w:cs="Times New Roman"/>
          <w:i/>
          <w:vertAlign w:val="subscript"/>
        </w:rPr>
        <w:t>k</w:t>
      </w:r>
      <w:r w:rsidR="00A06907" w:rsidRPr="009C4F18">
        <w:rPr>
          <w:rFonts w:ascii="Times New Roman" w:eastAsia="宋体" w:hAnsi="Times New Roman" w:cs="Times New Roman"/>
        </w:rPr>
        <w:t>增加了</w:t>
      </w:r>
      <w:r w:rsidR="00530692">
        <w:rPr>
          <w:rFonts w:ascii="Times New Roman" w:eastAsia="宋体" w:hAnsi="Times New Roman" w:cs="Times New Roman" w:hint="eastAsia"/>
        </w:rPr>
        <w:t>2</w:t>
      </w:r>
      <w:r w:rsidR="00A06907" w:rsidRPr="009C4F18">
        <w:rPr>
          <w:rFonts w:ascii="Times New Roman" w:eastAsia="宋体" w:hAnsi="Times New Roman" w:cs="Times New Roman"/>
        </w:rPr>
        <w:t>个比特。</w:t>
      </w:r>
    </w:p>
    <w:p w14:paraId="1480E8E3" w14:textId="66DF89C0" w:rsidR="00F97ED7" w:rsidRPr="009C4F18" w:rsidRDefault="00981A45" w:rsidP="00BF7D3B">
      <w:pPr>
        <w:ind w:firstLine="420"/>
        <w:rPr>
          <w:rFonts w:ascii="Times New Roman" w:eastAsia="宋体" w:hAnsi="Times New Roman" w:cs="Times New Roman"/>
        </w:rPr>
      </w:pPr>
      <w:r w:rsidRPr="009C4F18">
        <w:rPr>
          <w:rFonts w:ascii="Times New Roman" w:eastAsia="宋体" w:hAnsi="Times New Roman" w:cs="Times New Roman"/>
        </w:rPr>
        <w:t>但是</w:t>
      </w:r>
      <w:r w:rsidR="00EA1713" w:rsidRPr="009C4F18">
        <w:rPr>
          <w:rFonts w:ascii="Times New Roman" w:eastAsia="宋体" w:hAnsi="Times New Roman" w:cs="Times New Roman"/>
        </w:rPr>
        <w:t>上述</w:t>
      </w:r>
      <w:r w:rsidR="008411E6" w:rsidRPr="009C4F18">
        <w:rPr>
          <w:rFonts w:ascii="Times New Roman" w:eastAsia="宋体" w:hAnsi="Times New Roman" w:cs="Times New Roman"/>
        </w:rPr>
        <w:t>方案存在</w:t>
      </w:r>
      <w:r w:rsidR="001E1829">
        <w:rPr>
          <w:rFonts w:ascii="Times New Roman" w:eastAsia="宋体" w:hAnsi="Times New Roman" w:cs="Times New Roman" w:hint="eastAsia"/>
        </w:rPr>
        <w:t>以下问题</w:t>
      </w:r>
      <w:r w:rsidR="008411E6" w:rsidRPr="009C4F18">
        <w:rPr>
          <w:rFonts w:ascii="Times New Roman" w:eastAsia="宋体" w:hAnsi="Times New Roman" w:cs="Times New Roman"/>
        </w:rPr>
        <w:t>：</w:t>
      </w:r>
      <w:r w:rsidR="008411E6" w:rsidRPr="009C4F18">
        <w:rPr>
          <w:rFonts w:ascii="Times New Roman" w:eastAsia="宋体" w:hAnsi="Times New Roman" w:cs="Times New Roman"/>
        </w:rPr>
        <w:t>1</w:t>
      </w:r>
      <w:r w:rsidR="008411E6" w:rsidRPr="009C4F18">
        <w:rPr>
          <w:rFonts w:ascii="Times New Roman" w:eastAsia="宋体" w:hAnsi="Times New Roman" w:cs="Times New Roman"/>
        </w:rPr>
        <w:t>）</w:t>
      </w:r>
      <w:r w:rsidR="00F97ED7" w:rsidRPr="009C4F18">
        <w:rPr>
          <w:rFonts w:ascii="Times New Roman" w:eastAsia="宋体" w:hAnsi="Times New Roman" w:cs="Times New Roman"/>
        </w:rPr>
        <w:t>推导是</w:t>
      </w:r>
      <w:r w:rsidRPr="009C4F18">
        <w:rPr>
          <w:rFonts w:ascii="Times New Roman" w:eastAsia="宋体" w:hAnsi="Times New Roman" w:cs="Times New Roman"/>
        </w:rPr>
        <w:t>基于</w:t>
      </w:r>
      <w:r w:rsidR="00F97ED7" w:rsidRPr="009C4F18">
        <w:rPr>
          <w:rFonts w:ascii="Times New Roman" w:eastAsia="宋体" w:hAnsi="Times New Roman" w:cs="Times New Roman"/>
          <w:i/>
          <w:szCs w:val="21"/>
        </w:rPr>
        <w:t>E</w:t>
      </w:r>
      <w:r w:rsidR="00F97ED7" w:rsidRPr="009C4F18">
        <w:rPr>
          <w:rFonts w:ascii="Times New Roman" w:eastAsia="宋体" w:hAnsi="Times New Roman" w:cs="Times New Roman"/>
          <w:i/>
          <w:szCs w:val="21"/>
          <w:vertAlign w:val="subscript"/>
        </w:rPr>
        <w:t>a</w:t>
      </w:r>
      <w:r w:rsidR="00F97ED7" w:rsidRPr="009C4F18">
        <w:rPr>
          <w:rFonts w:ascii="Times New Roman" w:eastAsia="宋体" w:hAnsi="Times New Roman" w:cs="Times New Roman"/>
          <w:szCs w:val="21"/>
          <w:vertAlign w:val="subscript"/>
        </w:rPr>
        <w:t>,</w:t>
      </w:r>
      <w:r w:rsidR="00F97ED7" w:rsidRPr="009C4F18">
        <w:rPr>
          <w:rFonts w:ascii="Times New Roman" w:eastAsia="宋体" w:hAnsi="Times New Roman" w:cs="Times New Roman"/>
          <w:i/>
          <w:szCs w:val="21"/>
          <w:vertAlign w:val="subscript"/>
        </w:rPr>
        <w:t>k</w:t>
      </w:r>
      <w:r w:rsidRPr="009C4F18">
        <w:rPr>
          <w:rFonts w:ascii="Times New Roman" w:eastAsia="宋体" w:hAnsi="Times New Roman" w:cs="Times New Roman"/>
          <w:szCs w:val="21"/>
        </w:rPr>
        <w:t>被正确</w:t>
      </w:r>
      <w:r w:rsidR="00F97ED7" w:rsidRPr="009C4F18">
        <w:rPr>
          <w:rFonts w:ascii="Times New Roman" w:eastAsia="宋体" w:hAnsi="Times New Roman" w:cs="Times New Roman"/>
          <w:szCs w:val="21"/>
        </w:rPr>
        <w:t>检测出来</w:t>
      </w:r>
      <w:r w:rsidRPr="009C4F18">
        <w:rPr>
          <w:rFonts w:ascii="Times New Roman" w:eastAsia="宋体" w:hAnsi="Times New Roman" w:cs="Times New Roman"/>
          <w:szCs w:val="21"/>
        </w:rPr>
        <w:t>的</w:t>
      </w:r>
      <w:r w:rsidR="002971D6">
        <w:rPr>
          <w:rFonts w:ascii="Times New Roman" w:eastAsia="宋体" w:hAnsi="Times New Roman" w:cs="Times New Roman" w:hint="eastAsia"/>
          <w:szCs w:val="21"/>
        </w:rPr>
        <w:t>基础上的</w:t>
      </w:r>
      <w:r w:rsidR="00F97ED7" w:rsidRPr="009C4F18">
        <w:rPr>
          <w:rFonts w:ascii="Times New Roman" w:eastAsia="宋体" w:hAnsi="Times New Roman" w:cs="Times New Roman"/>
          <w:szCs w:val="21"/>
        </w:rPr>
        <w:t>。</w:t>
      </w:r>
      <w:r w:rsidRPr="009C4F18">
        <w:rPr>
          <w:rFonts w:ascii="Times New Roman" w:eastAsia="宋体" w:hAnsi="Times New Roman" w:cs="Times New Roman"/>
          <w:szCs w:val="21"/>
        </w:rPr>
        <w:t>在实际系统中，</w:t>
      </w:r>
      <w:r w:rsidR="00F97ED7" w:rsidRPr="009C4F18">
        <w:rPr>
          <w:rFonts w:ascii="Times New Roman" w:eastAsia="宋体" w:hAnsi="Times New Roman" w:cs="Times New Roman"/>
          <w:i/>
          <w:szCs w:val="21"/>
        </w:rPr>
        <w:t>E</w:t>
      </w:r>
      <w:r w:rsidR="00F97ED7" w:rsidRPr="009C4F18">
        <w:rPr>
          <w:rFonts w:ascii="Times New Roman" w:eastAsia="宋体" w:hAnsi="Times New Roman" w:cs="Times New Roman"/>
          <w:i/>
          <w:szCs w:val="21"/>
          <w:vertAlign w:val="subscript"/>
        </w:rPr>
        <w:t>a</w:t>
      </w:r>
      <w:r w:rsidR="00F97ED7" w:rsidRPr="009C4F18">
        <w:rPr>
          <w:rFonts w:ascii="Times New Roman" w:eastAsia="宋体" w:hAnsi="Times New Roman" w:cs="Times New Roman"/>
          <w:szCs w:val="21"/>
          <w:vertAlign w:val="subscript"/>
        </w:rPr>
        <w:t>,</w:t>
      </w:r>
      <w:r w:rsidR="00F97ED7" w:rsidRPr="009C4F18">
        <w:rPr>
          <w:rFonts w:ascii="Times New Roman" w:eastAsia="宋体" w:hAnsi="Times New Roman" w:cs="Times New Roman"/>
          <w:i/>
          <w:szCs w:val="21"/>
          <w:vertAlign w:val="subscript"/>
        </w:rPr>
        <w:t>k</w:t>
      </w:r>
      <w:r w:rsidR="005340C6" w:rsidRPr="009C4F18">
        <w:rPr>
          <w:rFonts w:ascii="Times New Roman" w:eastAsia="宋体" w:hAnsi="Times New Roman" w:cs="Times New Roman"/>
          <w:szCs w:val="21"/>
        </w:rPr>
        <w:t>不可避免地会</w:t>
      </w:r>
      <w:r w:rsidR="00F97ED7" w:rsidRPr="009C4F18">
        <w:rPr>
          <w:rFonts w:ascii="Times New Roman" w:eastAsia="宋体" w:hAnsi="Times New Roman" w:cs="Times New Roman"/>
          <w:szCs w:val="21"/>
        </w:rPr>
        <w:t>出现错误，</w:t>
      </w:r>
      <w:r w:rsidR="005340C6" w:rsidRPr="009C4F18">
        <w:rPr>
          <w:rFonts w:ascii="Times New Roman" w:eastAsia="宋体" w:hAnsi="Times New Roman" w:cs="Times New Roman"/>
          <w:szCs w:val="21"/>
        </w:rPr>
        <w:t>从而</w:t>
      </w:r>
      <w:r w:rsidR="00F97ED7" w:rsidRPr="009C4F18">
        <w:rPr>
          <w:rFonts w:ascii="Times New Roman" w:eastAsia="宋体" w:hAnsi="Times New Roman" w:cs="Times New Roman"/>
          <w:szCs w:val="21"/>
        </w:rPr>
        <w:t>影响</w:t>
      </w:r>
      <w:r w:rsidR="005340C6" w:rsidRPr="009C4F18">
        <w:rPr>
          <w:rFonts w:ascii="Times New Roman" w:eastAsia="宋体" w:hAnsi="Times New Roman" w:cs="Times New Roman"/>
          <w:szCs w:val="21"/>
        </w:rPr>
        <w:t>了</w:t>
      </w:r>
      <w:r w:rsidR="008A4ACA" w:rsidRPr="009C4F18">
        <w:rPr>
          <w:rFonts w:ascii="Times New Roman" w:eastAsia="宋体" w:hAnsi="Times New Roman" w:cs="Times New Roman"/>
          <w:szCs w:val="21"/>
        </w:rPr>
        <w:t>后续</w:t>
      </w:r>
      <w:r w:rsidR="00F97ED7" w:rsidRPr="009C4F18">
        <w:rPr>
          <w:rFonts w:ascii="Times New Roman" w:eastAsia="宋体" w:hAnsi="Times New Roman" w:cs="Times New Roman"/>
          <w:i/>
          <w:snapToGrid w:val="0"/>
          <w:szCs w:val="21"/>
        </w:rPr>
        <w:t>E</w:t>
      </w:r>
      <w:r w:rsidR="00F97ED7" w:rsidRPr="009C4F18">
        <w:rPr>
          <w:rFonts w:ascii="Times New Roman" w:eastAsia="宋体" w:hAnsi="Times New Roman" w:cs="Times New Roman"/>
          <w:i/>
          <w:snapToGrid w:val="0"/>
          <w:szCs w:val="21"/>
          <w:vertAlign w:val="subscript"/>
        </w:rPr>
        <w:t>x</w:t>
      </w:r>
      <w:r w:rsidR="005340C6" w:rsidRPr="009C4F18">
        <w:rPr>
          <w:rFonts w:ascii="Times New Roman" w:eastAsia="宋体" w:hAnsi="Times New Roman" w:cs="Times New Roman"/>
          <w:i/>
          <w:snapToGrid w:val="0"/>
          <w:szCs w:val="21"/>
          <w:vertAlign w:val="subscript"/>
        </w:rPr>
        <w:t>,</w:t>
      </w:r>
      <w:r w:rsidR="00F97ED7" w:rsidRPr="009C4F18">
        <w:rPr>
          <w:rFonts w:ascii="Times New Roman" w:eastAsia="宋体" w:hAnsi="Times New Roman" w:cs="Times New Roman"/>
          <w:i/>
          <w:snapToGrid w:val="0"/>
          <w:szCs w:val="21"/>
          <w:vertAlign w:val="subscript"/>
        </w:rPr>
        <w:t>k</w:t>
      </w:r>
      <w:r w:rsidR="00F97ED7" w:rsidRPr="009C4F18">
        <w:rPr>
          <w:rFonts w:ascii="Times New Roman" w:eastAsia="宋体" w:hAnsi="Times New Roman" w:cs="Times New Roman"/>
          <w:szCs w:val="21"/>
        </w:rPr>
        <w:t>的检测</w:t>
      </w:r>
      <w:r w:rsidR="008411E6" w:rsidRPr="009C4F18">
        <w:rPr>
          <w:rFonts w:ascii="Times New Roman" w:eastAsia="宋体" w:hAnsi="Times New Roman" w:cs="Times New Roman"/>
          <w:szCs w:val="21"/>
        </w:rPr>
        <w:t>；</w:t>
      </w:r>
      <w:r w:rsidR="008411E6" w:rsidRPr="009C4F18">
        <w:rPr>
          <w:rFonts w:ascii="Times New Roman" w:eastAsia="宋体" w:hAnsi="Times New Roman" w:cs="Times New Roman"/>
          <w:szCs w:val="21"/>
        </w:rPr>
        <w:t>2</w:t>
      </w:r>
      <w:r w:rsidR="008411E6" w:rsidRPr="009C4F18">
        <w:rPr>
          <w:rFonts w:ascii="Times New Roman" w:eastAsia="宋体" w:hAnsi="Times New Roman" w:cs="Times New Roman"/>
          <w:szCs w:val="21"/>
        </w:rPr>
        <w:t>）</w:t>
      </w:r>
      <w:r w:rsidR="00B8216C" w:rsidRPr="009C4F18">
        <w:rPr>
          <w:rFonts w:ascii="Times New Roman" w:eastAsia="宋体" w:hAnsi="Times New Roman" w:cs="Times New Roman"/>
          <w:i/>
        </w:rPr>
        <w:t>E</w:t>
      </w:r>
      <w:r w:rsidR="00B8216C" w:rsidRPr="009C4F18">
        <w:rPr>
          <w:rFonts w:ascii="Times New Roman" w:eastAsia="宋体" w:hAnsi="Times New Roman" w:cs="Times New Roman"/>
          <w:i/>
          <w:vertAlign w:val="subscript"/>
        </w:rPr>
        <w:t>a</w:t>
      </w:r>
      <w:r w:rsidR="00B8216C" w:rsidRPr="009C4F18">
        <w:rPr>
          <w:rFonts w:ascii="Times New Roman" w:eastAsia="宋体" w:hAnsi="Times New Roman" w:cs="Times New Roman"/>
          <w:vertAlign w:val="subscript"/>
        </w:rPr>
        <w:t>,</w:t>
      </w:r>
      <w:r w:rsidR="00B8216C" w:rsidRPr="009C4F18">
        <w:rPr>
          <w:rFonts w:ascii="Times New Roman" w:eastAsia="宋体" w:hAnsi="Times New Roman" w:cs="Times New Roman"/>
          <w:i/>
          <w:vertAlign w:val="subscript"/>
        </w:rPr>
        <w:t>k</w:t>
      </w:r>
      <w:r w:rsidR="00B8216C" w:rsidRPr="009C4F18">
        <w:rPr>
          <w:rFonts w:ascii="Times New Roman" w:eastAsia="宋体" w:hAnsi="Times New Roman" w:cs="Times New Roman"/>
        </w:rPr>
        <w:t>只能增加有限</w:t>
      </w:r>
      <w:r w:rsidR="001A646A" w:rsidRPr="009C4F18">
        <w:rPr>
          <w:rFonts w:ascii="Times New Roman" w:eastAsia="宋体" w:hAnsi="Times New Roman" w:cs="Times New Roman"/>
        </w:rPr>
        <w:t>精细度</w:t>
      </w:r>
      <w:r w:rsidR="00B8216C" w:rsidRPr="009C4F18">
        <w:rPr>
          <w:rFonts w:ascii="Times New Roman" w:eastAsia="宋体" w:hAnsi="Times New Roman" w:cs="Times New Roman"/>
        </w:rPr>
        <w:t>的比特数，例如</w:t>
      </w:r>
      <w:r w:rsidR="00B8216C" w:rsidRPr="009C4F18">
        <w:rPr>
          <w:rFonts w:ascii="Times New Roman" w:eastAsia="宋体" w:hAnsi="Times New Roman" w:cs="Times New Roman"/>
        </w:rPr>
        <w:t>1</w:t>
      </w:r>
      <w:r w:rsidR="00B8216C" w:rsidRPr="009C4F18">
        <w:rPr>
          <w:rFonts w:ascii="Times New Roman" w:eastAsia="宋体" w:hAnsi="Times New Roman" w:cs="Times New Roman"/>
        </w:rPr>
        <w:t>个或</w:t>
      </w:r>
      <w:r w:rsidR="00B8216C" w:rsidRPr="009C4F18">
        <w:rPr>
          <w:rFonts w:ascii="Times New Roman" w:eastAsia="宋体" w:hAnsi="Times New Roman" w:cs="Times New Roman"/>
        </w:rPr>
        <w:t>2</w:t>
      </w:r>
      <w:r w:rsidR="00B8216C" w:rsidRPr="009C4F18">
        <w:rPr>
          <w:rFonts w:ascii="Times New Roman" w:eastAsia="宋体" w:hAnsi="Times New Roman" w:cs="Times New Roman"/>
        </w:rPr>
        <w:t>个比特，不利于</w:t>
      </w:r>
      <w:r w:rsidR="002971D6">
        <w:rPr>
          <w:rFonts w:ascii="Times New Roman" w:eastAsia="宋体" w:hAnsi="Times New Roman" w:cs="Times New Roman" w:hint="eastAsia"/>
        </w:rPr>
        <w:t>速率</w:t>
      </w:r>
      <w:r w:rsidR="00B8216C" w:rsidRPr="009C4F18">
        <w:rPr>
          <w:rFonts w:ascii="Times New Roman" w:eastAsia="宋体" w:hAnsi="Times New Roman" w:cs="Times New Roman"/>
        </w:rPr>
        <w:t>灵活</w:t>
      </w:r>
      <w:r w:rsidR="002971D6">
        <w:rPr>
          <w:rFonts w:ascii="Times New Roman" w:eastAsia="宋体" w:hAnsi="Times New Roman" w:cs="Times New Roman" w:hint="eastAsia"/>
        </w:rPr>
        <w:t>可调</w:t>
      </w:r>
      <w:r w:rsidR="00B8216C" w:rsidRPr="009C4F18">
        <w:rPr>
          <w:rFonts w:ascii="Times New Roman" w:eastAsia="宋体" w:hAnsi="Times New Roman" w:cs="Times New Roman"/>
        </w:rPr>
        <w:t>光传输系统的实现。</w:t>
      </w:r>
    </w:p>
    <w:p w14:paraId="1162B270" w14:textId="103F9C4B" w:rsidR="009B381B" w:rsidRPr="00A0494F" w:rsidRDefault="00530692" w:rsidP="00343734">
      <w:pPr>
        <w:ind w:firstLine="420"/>
        <w:rPr>
          <w:rFonts w:ascii="Times New Roman" w:eastAsia="宋体" w:hAnsi="Times New Roman" w:cs="Times New Roman" w:hint="eastAsia"/>
        </w:rPr>
      </w:pPr>
      <w:r>
        <w:rPr>
          <w:rFonts w:ascii="Times New Roman" w:eastAsia="宋体" w:hAnsi="Times New Roman" w:cs="Times New Roman" w:hint="eastAsia"/>
        </w:rPr>
        <w:t>针对</w:t>
      </w:r>
      <w:r w:rsidR="00B8216C" w:rsidRPr="009C4F18">
        <w:rPr>
          <w:rFonts w:ascii="Times New Roman" w:eastAsia="宋体" w:hAnsi="Times New Roman" w:cs="Times New Roman"/>
        </w:rPr>
        <w:t>上述问题，本文提出了</w:t>
      </w:r>
      <w:r w:rsidR="002971D6">
        <w:rPr>
          <w:rFonts w:ascii="Times New Roman" w:eastAsia="宋体" w:hAnsi="Times New Roman" w:cs="Times New Roman" w:hint="eastAsia"/>
        </w:rPr>
        <w:t>以下</w:t>
      </w:r>
      <w:r w:rsidR="00B8216C" w:rsidRPr="009C4F18">
        <w:rPr>
          <w:rFonts w:ascii="Times New Roman" w:eastAsia="宋体" w:hAnsi="Times New Roman" w:cs="Times New Roman"/>
        </w:rPr>
        <w:t>改进方案</w:t>
      </w:r>
      <w:r w:rsidR="005E1F80" w:rsidRPr="009C4F18">
        <w:rPr>
          <w:rFonts w:ascii="Times New Roman" w:eastAsia="宋体" w:hAnsi="Times New Roman" w:cs="Times New Roman"/>
        </w:rPr>
        <w:t>：</w:t>
      </w:r>
      <w:r w:rsidR="00872164" w:rsidRPr="009C4F18">
        <w:rPr>
          <w:rFonts w:ascii="Times New Roman" w:eastAsia="宋体" w:hAnsi="Times New Roman" w:cs="Times New Roman"/>
        </w:rPr>
        <w:t>1</w:t>
      </w:r>
      <w:r w:rsidR="00872164" w:rsidRPr="009C4F18">
        <w:rPr>
          <w:rFonts w:ascii="Times New Roman" w:eastAsia="宋体" w:hAnsi="Times New Roman" w:cs="Times New Roman"/>
        </w:rPr>
        <w:t>）</w:t>
      </w:r>
      <w:r w:rsidR="006A722E" w:rsidRPr="009C4F18">
        <w:rPr>
          <w:rFonts w:ascii="Times New Roman" w:eastAsia="宋体" w:hAnsi="Times New Roman" w:cs="Times New Roman"/>
        </w:rPr>
        <w:t>如图</w:t>
      </w:r>
      <w:r w:rsidR="00981212">
        <w:rPr>
          <w:rFonts w:ascii="Times New Roman" w:eastAsia="宋体" w:hAnsi="Times New Roman" w:cs="Times New Roman" w:hint="eastAsia"/>
        </w:rPr>
        <w:t>1</w:t>
      </w:r>
      <w:r w:rsidR="006A722E" w:rsidRPr="009C4F18">
        <w:rPr>
          <w:rFonts w:ascii="Times New Roman" w:eastAsia="宋体" w:hAnsi="Times New Roman" w:cs="Times New Roman"/>
        </w:rPr>
        <w:t>所示，</w:t>
      </w:r>
      <w:r w:rsidR="001A646A" w:rsidRPr="009C4F18">
        <w:rPr>
          <w:rFonts w:ascii="Times New Roman" w:eastAsia="宋体" w:hAnsi="Times New Roman" w:cs="Times New Roman"/>
        </w:rPr>
        <w:t>将</w:t>
      </w:r>
      <w:r>
        <w:rPr>
          <w:rFonts w:ascii="Times New Roman" w:eastAsia="宋体" w:hAnsi="Times New Roman" w:cs="Times New Roman" w:hint="eastAsia"/>
        </w:rPr>
        <w:t>用于生</w:t>
      </w:r>
      <w:r>
        <w:rPr>
          <w:rFonts w:ascii="Times New Roman" w:eastAsia="宋体" w:hAnsi="Times New Roman" w:cs="Times New Roman"/>
        </w:rPr>
        <w:t>成</w:t>
      </w:r>
      <w:r w:rsidR="001A646A" w:rsidRPr="009C4F18">
        <w:rPr>
          <w:rFonts w:ascii="Times New Roman" w:eastAsia="宋体" w:hAnsi="Times New Roman" w:cs="Times New Roman"/>
          <w:i/>
        </w:rPr>
        <w:t>E</w:t>
      </w:r>
      <w:r w:rsidR="001A646A" w:rsidRPr="009C4F18">
        <w:rPr>
          <w:rFonts w:ascii="Times New Roman" w:eastAsia="宋体" w:hAnsi="Times New Roman" w:cs="Times New Roman"/>
          <w:i/>
          <w:vertAlign w:val="subscript"/>
        </w:rPr>
        <w:t>a</w:t>
      </w:r>
      <w:r w:rsidR="001A646A" w:rsidRPr="009C4F18">
        <w:rPr>
          <w:rFonts w:ascii="Times New Roman" w:eastAsia="宋体" w:hAnsi="Times New Roman" w:cs="Times New Roman"/>
          <w:vertAlign w:val="subscript"/>
        </w:rPr>
        <w:t>,</w:t>
      </w:r>
      <w:r w:rsidR="001A646A" w:rsidRPr="009C4F18">
        <w:rPr>
          <w:rFonts w:ascii="Times New Roman" w:eastAsia="宋体" w:hAnsi="Times New Roman" w:cs="Times New Roman"/>
          <w:i/>
          <w:vertAlign w:val="subscript"/>
        </w:rPr>
        <w:t>k</w:t>
      </w:r>
      <w:r w:rsidR="001A646A" w:rsidRPr="009C4F18">
        <w:rPr>
          <w:rFonts w:ascii="Times New Roman" w:eastAsia="宋体" w:hAnsi="Times New Roman" w:cs="Times New Roman"/>
        </w:rPr>
        <w:t>的</w:t>
      </w:r>
      <w:r>
        <w:rPr>
          <w:rFonts w:ascii="Times New Roman" w:eastAsia="宋体" w:hAnsi="Times New Roman" w:cs="Times New Roman" w:hint="eastAsia"/>
        </w:rPr>
        <w:t>原始</w:t>
      </w:r>
      <w:r w:rsidR="001A646A" w:rsidRPr="009C4F18">
        <w:rPr>
          <w:rFonts w:ascii="Times New Roman" w:eastAsia="宋体" w:hAnsi="Times New Roman" w:cs="Times New Roman"/>
        </w:rPr>
        <w:t>比特流</w:t>
      </w:r>
      <w:r w:rsidR="006A722E" w:rsidRPr="009C4F18">
        <w:rPr>
          <w:rFonts w:ascii="Times New Roman" w:eastAsia="宋体" w:hAnsi="Times New Roman" w:cs="Times New Roman"/>
          <w:i/>
        </w:rPr>
        <w:t>a</w:t>
      </w:r>
      <w:r w:rsidR="006A722E" w:rsidRPr="009C4F18">
        <w:rPr>
          <w:rFonts w:ascii="Times New Roman" w:eastAsia="宋体" w:hAnsi="Times New Roman" w:cs="Times New Roman"/>
          <w:i/>
          <w:vertAlign w:val="subscript"/>
        </w:rPr>
        <w:t>i</w:t>
      </w:r>
      <w:r w:rsidR="006A722E" w:rsidRPr="009C4F18">
        <w:rPr>
          <w:rFonts w:ascii="Times New Roman" w:eastAsia="宋体" w:hAnsi="Times New Roman" w:cs="Times New Roman"/>
        </w:rPr>
        <w:t>首先</w:t>
      </w:r>
      <w:r w:rsidR="001A646A" w:rsidRPr="009C4F18">
        <w:rPr>
          <w:rFonts w:ascii="Times New Roman" w:eastAsia="宋体" w:hAnsi="Times New Roman" w:cs="Times New Roman"/>
        </w:rPr>
        <w:t>进行前向纠错</w:t>
      </w:r>
      <w:r>
        <w:rPr>
          <w:rFonts w:ascii="Times New Roman" w:eastAsia="宋体" w:hAnsi="Times New Roman" w:cs="Times New Roman" w:hint="eastAsia"/>
        </w:rPr>
        <w:t>（</w:t>
      </w:r>
      <w:r>
        <w:rPr>
          <w:rFonts w:ascii="Times New Roman" w:eastAsia="宋体" w:hAnsi="Times New Roman" w:cs="Times New Roman" w:hint="eastAsia"/>
        </w:rPr>
        <w:t>FEC</w:t>
      </w:r>
      <w:r>
        <w:rPr>
          <w:rFonts w:ascii="Times New Roman" w:eastAsia="宋体" w:hAnsi="Times New Roman" w:cs="Times New Roman" w:hint="eastAsia"/>
        </w:rPr>
        <w:t>）</w:t>
      </w:r>
      <w:r w:rsidR="001A646A" w:rsidRPr="009C4F18">
        <w:rPr>
          <w:rFonts w:ascii="Times New Roman" w:eastAsia="宋体" w:hAnsi="Times New Roman" w:cs="Times New Roman"/>
        </w:rPr>
        <w:t>编码</w:t>
      </w:r>
      <w:r>
        <w:rPr>
          <w:rFonts w:ascii="Times New Roman" w:eastAsia="宋体" w:hAnsi="Times New Roman" w:cs="Times New Roman" w:hint="eastAsia"/>
        </w:rPr>
        <w:t>，</w:t>
      </w:r>
      <w:r w:rsidR="006A722E" w:rsidRPr="009C4F18">
        <w:rPr>
          <w:rFonts w:ascii="Times New Roman" w:eastAsia="宋体" w:hAnsi="Times New Roman" w:cs="Times New Roman"/>
        </w:rPr>
        <w:t>得</w:t>
      </w:r>
      <w:r>
        <w:rPr>
          <w:rFonts w:ascii="Times New Roman" w:eastAsia="宋体" w:hAnsi="Times New Roman" w:cs="Times New Roman" w:hint="eastAsia"/>
        </w:rPr>
        <w:t>到</w:t>
      </w:r>
      <w:r w:rsidR="006A722E" w:rsidRPr="009C4F18">
        <w:rPr>
          <w:rFonts w:ascii="Times New Roman" w:eastAsia="宋体" w:hAnsi="Times New Roman" w:cs="Times New Roman"/>
        </w:rPr>
        <w:t>编码后的比特流</w:t>
      </w:r>
      <w:r w:rsidR="006A722E" w:rsidRPr="009C4F18">
        <w:rPr>
          <w:rFonts w:ascii="Times New Roman" w:eastAsia="宋体" w:hAnsi="Times New Roman" w:cs="Times New Roman"/>
          <w:i/>
        </w:rPr>
        <w:t>b</w:t>
      </w:r>
      <w:r w:rsidR="006A722E" w:rsidRPr="009C4F18">
        <w:rPr>
          <w:rFonts w:ascii="Times New Roman" w:eastAsia="宋体" w:hAnsi="Times New Roman" w:cs="Times New Roman"/>
          <w:i/>
          <w:vertAlign w:val="subscript"/>
        </w:rPr>
        <w:t>i</w:t>
      </w:r>
      <w:r w:rsidR="001A646A" w:rsidRPr="009C4F18">
        <w:rPr>
          <w:rFonts w:ascii="Times New Roman" w:eastAsia="宋体" w:hAnsi="Times New Roman" w:cs="Times New Roman"/>
        </w:rPr>
        <w:t>，</w:t>
      </w:r>
      <w:r w:rsidR="006A722E" w:rsidRPr="009C4F18">
        <w:rPr>
          <w:rFonts w:ascii="Times New Roman" w:eastAsia="宋体" w:hAnsi="Times New Roman" w:cs="Times New Roman"/>
        </w:rPr>
        <w:t>再将</w:t>
      </w:r>
      <w:r w:rsidR="006A722E" w:rsidRPr="009C4F18">
        <w:rPr>
          <w:rFonts w:ascii="Times New Roman" w:eastAsia="宋体" w:hAnsi="Times New Roman" w:cs="Times New Roman"/>
          <w:i/>
        </w:rPr>
        <w:t>b</w:t>
      </w:r>
      <w:r w:rsidR="006A722E" w:rsidRPr="009C4F18">
        <w:rPr>
          <w:rFonts w:ascii="Times New Roman" w:eastAsia="宋体" w:hAnsi="Times New Roman" w:cs="Times New Roman"/>
          <w:i/>
          <w:vertAlign w:val="subscript"/>
        </w:rPr>
        <w:t>i</w:t>
      </w:r>
      <w:r>
        <w:rPr>
          <w:rFonts w:ascii="Times New Roman" w:eastAsia="宋体" w:hAnsi="Times New Roman" w:cs="Times New Roman"/>
        </w:rPr>
        <w:t>映射</w:t>
      </w:r>
      <w:r>
        <w:rPr>
          <w:rFonts w:ascii="Times New Roman" w:eastAsia="宋体" w:hAnsi="Times New Roman" w:cs="Times New Roman" w:hint="eastAsia"/>
        </w:rPr>
        <w:t>至</w:t>
      </w:r>
      <w:r w:rsidR="005E087B" w:rsidRPr="009C4F18">
        <w:rPr>
          <w:rFonts w:ascii="Times New Roman" w:eastAsia="宋体" w:hAnsi="Times New Roman" w:cs="Times New Roman"/>
          <w:i/>
        </w:rPr>
        <w:t>E</w:t>
      </w:r>
      <w:r w:rsidR="005E087B" w:rsidRPr="009C4F18">
        <w:rPr>
          <w:rFonts w:ascii="Times New Roman" w:eastAsia="宋体" w:hAnsi="Times New Roman" w:cs="Times New Roman"/>
          <w:i/>
          <w:vertAlign w:val="subscript"/>
        </w:rPr>
        <w:t>a</w:t>
      </w:r>
      <w:r w:rsidR="005E087B" w:rsidRPr="009C4F18">
        <w:rPr>
          <w:rFonts w:ascii="Times New Roman" w:eastAsia="宋体" w:hAnsi="Times New Roman" w:cs="Times New Roman"/>
          <w:vertAlign w:val="subscript"/>
        </w:rPr>
        <w:t>,</w:t>
      </w:r>
      <w:r w:rsidR="005E087B" w:rsidRPr="009C4F18">
        <w:rPr>
          <w:rFonts w:ascii="Times New Roman" w:eastAsia="宋体" w:hAnsi="Times New Roman" w:cs="Times New Roman"/>
          <w:i/>
          <w:vertAlign w:val="subscript"/>
        </w:rPr>
        <w:t>k</w:t>
      </w:r>
      <w:r w:rsidR="00674130" w:rsidRPr="009C4F18">
        <w:rPr>
          <w:rFonts w:ascii="Times New Roman" w:eastAsia="宋体" w:hAnsi="Times New Roman" w:cs="Times New Roman"/>
        </w:rPr>
        <w:t>。</w:t>
      </w:r>
      <w:r w:rsidR="005E087B" w:rsidRPr="009C4F18">
        <w:rPr>
          <w:rFonts w:ascii="Times New Roman" w:eastAsia="宋体" w:hAnsi="Times New Roman" w:cs="Times New Roman"/>
        </w:rPr>
        <w:t>需要说明的是，采用</w:t>
      </w:r>
      <w:r>
        <w:rPr>
          <w:rFonts w:ascii="Times New Roman" w:eastAsia="宋体" w:hAnsi="Times New Roman" w:cs="Times New Roman" w:hint="eastAsia"/>
        </w:rPr>
        <w:t>F</w:t>
      </w:r>
      <w:r>
        <w:rPr>
          <w:rFonts w:ascii="Times New Roman" w:eastAsia="宋体" w:hAnsi="Times New Roman" w:cs="Times New Roman"/>
        </w:rPr>
        <w:t>EC</w:t>
      </w:r>
      <w:r w:rsidR="005E087B" w:rsidRPr="009C4F18">
        <w:rPr>
          <w:rFonts w:ascii="Times New Roman" w:eastAsia="宋体" w:hAnsi="Times New Roman" w:cs="Times New Roman"/>
        </w:rPr>
        <w:t>编码</w:t>
      </w:r>
      <w:r w:rsidR="0046221F" w:rsidRPr="009C4F18">
        <w:rPr>
          <w:rFonts w:ascii="Times New Roman" w:eastAsia="宋体" w:hAnsi="Times New Roman" w:cs="Times New Roman"/>
        </w:rPr>
        <w:t>不仅提高了</w:t>
      </w:r>
      <w:r w:rsidR="0046221F" w:rsidRPr="009C4F18">
        <w:rPr>
          <w:rFonts w:ascii="Times New Roman" w:eastAsia="宋体" w:hAnsi="Times New Roman" w:cs="Times New Roman"/>
          <w:i/>
        </w:rPr>
        <w:t>E</w:t>
      </w:r>
      <w:r w:rsidR="0046221F" w:rsidRPr="009C4F18">
        <w:rPr>
          <w:rFonts w:ascii="Times New Roman" w:eastAsia="宋体" w:hAnsi="Times New Roman" w:cs="Times New Roman"/>
          <w:i/>
          <w:vertAlign w:val="subscript"/>
        </w:rPr>
        <w:t>a</w:t>
      </w:r>
      <w:r w:rsidR="0046221F" w:rsidRPr="009C4F18">
        <w:rPr>
          <w:rFonts w:ascii="Times New Roman" w:eastAsia="宋体" w:hAnsi="Times New Roman" w:cs="Times New Roman"/>
          <w:vertAlign w:val="subscript"/>
        </w:rPr>
        <w:t>,</w:t>
      </w:r>
      <w:r w:rsidR="0046221F" w:rsidRPr="009C4F18">
        <w:rPr>
          <w:rFonts w:ascii="Times New Roman" w:eastAsia="宋体" w:hAnsi="Times New Roman" w:cs="Times New Roman"/>
          <w:i/>
          <w:vertAlign w:val="subscript"/>
        </w:rPr>
        <w:t>k</w:t>
      </w:r>
      <w:r w:rsidR="0046221F" w:rsidRPr="009C4F18">
        <w:rPr>
          <w:rFonts w:ascii="Times New Roman" w:eastAsia="宋体" w:hAnsi="Times New Roman" w:cs="Times New Roman"/>
        </w:rPr>
        <w:t>的</w:t>
      </w:r>
      <w:r>
        <w:rPr>
          <w:rFonts w:ascii="Times New Roman" w:eastAsia="宋体" w:hAnsi="Times New Roman" w:cs="Times New Roman" w:hint="eastAsia"/>
        </w:rPr>
        <w:t>检测</w:t>
      </w:r>
      <w:r w:rsidR="0046221F" w:rsidRPr="009C4F18">
        <w:rPr>
          <w:rFonts w:ascii="Times New Roman" w:eastAsia="宋体" w:hAnsi="Times New Roman" w:cs="Times New Roman"/>
        </w:rPr>
        <w:t>准确性</w:t>
      </w:r>
      <w:r w:rsidR="002971D6">
        <w:rPr>
          <w:rFonts w:ascii="Times New Roman" w:eastAsia="宋体" w:hAnsi="Times New Roman" w:cs="Times New Roman" w:hint="eastAsia"/>
        </w:rPr>
        <w:t>，缓解了</w:t>
      </w:r>
      <w:r w:rsidR="005E087B" w:rsidRPr="009C4F18">
        <w:rPr>
          <w:rFonts w:ascii="Times New Roman" w:eastAsia="宋体" w:hAnsi="Times New Roman" w:cs="Times New Roman"/>
        </w:rPr>
        <w:t>错误传播问题，</w:t>
      </w:r>
      <w:r w:rsidR="001E1829">
        <w:rPr>
          <w:rFonts w:ascii="Times New Roman" w:eastAsia="宋体" w:hAnsi="Times New Roman" w:cs="Times New Roman" w:hint="eastAsia"/>
        </w:rPr>
        <w:t>还</w:t>
      </w:r>
      <w:r w:rsidR="00013657">
        <w:rPr>
          <w:rFonts w:ascii="Times New Roman" w:eastAsia="宋体" w:hAnsi="Times New Roman" w:cs="Times New Roman"/>
        </w:rPr>
        <w:t>可通过</w:t>
      </w:r>
      <w:r w:rsidR="00013657">
        <w:rPr>
          <w:rFonts w:ascii="Times New Roman" w:eastAsia="宋体" w:hAnsi="Times New Roman" w:cs="Times New Roman" w:hint="eastAsia"/>
        </w:rPr>
        <w:t>调整编码</w:t>
      </w:r>
      <w:r w:rsidR="00013657">
        <w:rPr>
          <w:rFonts w:ascii="Times New Roman" w:eastAsia="宋体" w:hAnsi="Times New Roman" w:cs="Times New Roman"/>
        </w:rPr>
        <w:t>码率灵活</w:t>
      </w:r>
      <w:r w:rsidR="00013657">
        <w:rPr>
          <w:rFonts w:ascii="Times New Roman" w:eastAsia="宋体" w:hAnsi="Times New Roman" w:cs="Times New Roman" w:hint="eastAsia"/>
        </w:rPr>
        <w:t>控制</w:t>
      </w:r>
      <w:r w:rsidR="005E087B" w:rsidRPr="009C4F18">
        <w:rPr>
          <w:rFonts w:ascii="Times New Roman" w:eastAsia="宋体" w:hAnsi="Times New Roman" w:cs="Times New Roman"/>
        </w:rPr>
        <w:t>频谱效率</w:t>
      </w:r>
      <w:r w:rsidR="005E1F80" w:rsidRPr="009C4F18">
        <w:rPr>
          <w:rFonts w:ascii="Times New Roman" w:eastAsia="宋体" w:hAnsi="Times New Roman" w:cs="Times New Roman"/>
        </w:rPr>
        <w:t>；</w:t>
      </w:r>
      <w:r w:rsidR="00872164" w:rsidRPr="009C4F18">
        <w:rPr>
          <w:rFonts w:ascii="Times New Roman" w:eastAsia="宋体" w:hAnsi="Times New Roman" w:cs="Times New Roman"/>
        </w:rPr>
        <w:t>2</w:t>
      </w:r>
      <w:r w:rsidR="00872164" w:rsidRPr="009C4F18">
        <w:rPr>
          <w:rFonts w:ascii="Times New Roman" w:eastAsia="宋体" w:hAnsi="Times New Roman" w:cs="Times New Roman"/>
        </w:rPr>
        <w:t>）</w:t>
      </w:r>
      <w:r w:rsidR="00013657">
        <w:rPr>
          <w:rFonts w:ascii="Times New Roman" w:eastAsia="宋体" w:hAnsi="Times New Roman" w:cs="Times New Roman" w:hint="eastAsia"/>
        </w:rPr>
        <w:t>除</w:t>
      </w:r>
      <w:r w:rsidR="00FD32B3">
        <w:rPr>
          <w:rFonts w:ascii="Times New Roman" w:eastAsia="宋体" w:hAnsi="Times New Roman" w:cs="Times New Roman" w:hint="eastAsia"/>
        </w:rPr>
        <w:t>调节</w:t>
      </w:r>
      <w:r w:rsidR="00FD32B3" w:rsidRPr="009C4F18">
        <w:rPr>
          <w:rFonts w:ascii="Times New Roman" w:eastAsia="宋体" w:hAnsi="Times New Roman" w:cs="Times New Roman"/>
          <w:i/>
        </w:rPr>
        <w:t>E</w:t>
      </w:r>
      <w:r w:rsidR="00FD32B3" w:rsidRPr="009C4F18">
        <w:rPr>
          <w:rFonts w:ascii="Times New Roman" w:eastAsia="宋体" w:hAnsi="Times New Roman" w:cs="Times New Roman"/>
          <w:i/>
          <w:vertAlign w:val="subscript"/>
        </w:rPr>
        <w:t>a</w:t>
      </w:r>
      <w:r w:rsidR="00FD32B3" w:rsidRPr="009C4F18">
        <w:rPr>
          <w:rFonts w:ascii="Times New Roman" w:eastAsia="宋体" w:hAnsi="Times New Roman" w:cs="Times New Roman"/>
          <w:vertAlign w:val="subscript"/>
        </w:rPr>
        <w:t>,</w:t>
      </w:r>
      <w:r w:rsidR="00FD32B3" w:rsidRPr="009C4F18">
        <w:rPr>
          <w:rFonts w:ascii="Times New Roman" w:eastAsia="宋体" w:hAnsi="Times New Roman" w:cs="Times New Roman"/>
          <w:i/>
          <w:vertAlign w:val="subscript"/>
        </w:rPr>
        <w:t>k</w:t>
      </w:r>
      <w:r w:rsidR="00013657">
        <w:rPr>
          <w:rFonts w:ascii="Times New Roman" w:eastAsia="宋体" w:hAnsi="Times New Roman" w:cs="Times New Roman" w:hint="eastAsia"/>
        </w:rPr>
        <w:t>的</w:t>
      </w:r>
      <w:r w:rsidR="00013657">
        <w:rPr>
          <w:rFonts w:ascii="Times New Roman" w:eastAsia="宋体" w:hAnsi="Times New Roman" w:cs="Times New Roman"/>
        </w:rPr>
        <w:t>相位</w:t>
      </w:r>
      <w:r w:rsidR="00013657">
        <w:rPr>
          <w:rFonts w:ascii="Times New Roman" w:eastAsia="宋体" w:hAnsi="Times New Roman" w:cs="Times New Roman" w:hint="eastAsia"/>
        </w:rPr>
        <w:t>调制</w:t>
      </w:r>
      <w:r w:rsidR="00013657">
        <w:rPr>
          <w:rFonts w:ascii="Times New Roman" w:eastAsia="宋体" w:hAnsi="Times New Roman" w:cs="Times New Roman"/>
        </w:rPr>
        <w:t>除数</w:t>
      </w:r>
      <w:r w:rsidR="00013657">
        <w:rPr>
          <w:rFonts w:ascii="Times New Roman" w:eastAsia="宋体" w:hAnsi="Times New Roman" w:cs="Times New Roman" w:hint="eastAsia"/>
        </w:rPr>
        <w:t>（</w:t>
      </w:r>
      <w:r w:rsidR="00FD32B3">
        <w:rPr>
          <w:rFonts w:ascii="Times New Roman" w:eastAsia="宋体" w:hAnsi="Times New Roman" w:cs="Times New Roman" w:hint="eastAsia"/>
        </w:rPr>
        <w:t>例如</w:t>
      </w:r>
      <w:r w:rsidR="00FD32B3" w:rsidRPr="009C4F18">
        <w:rPr>
          <w:rFonts w:ascii="Times New Roman" w:eastAsia="宋体" w:hAnsi="Times New Roman" w:cs="Times New Roman"/>
          <w:b/>
        </w:rPr>
        <w:sym w:font="Symbol" w:char="F051"/>
      </w:r>
      <w:r w:rsidR="00DF57F4" w:rsidRPr="00DF57F4">
        <w:rPr>
          <w:rFonts w:ascii="Times New Roman" w:eastAsia="宋体" w:hAnsi="Times New Roman" w:cs="Times New Roman" w:hint="eastAsia"/>
        </w:rPr>
        <w:t>采用</w:t>
      </w:r>
      <w:r w:rsidR="00FD32B3" w:rsidRPr="009C4F18">
        <w:rPr>
          <w:rFonts w:ascii="Times New Roman" w:eastAsia="宋体" w:hAnsi="Times New Roman" w:cs="Times New Roman"/>
        </w:rPr>
        <w:t>{1, -1}</w:t>
      </w:r>
      <w:r w:rsidR="00FD32B3">
        <w:rPr>
          <w:rFonts w:ascii="Times New Roman" w:eastAsia="宋体" w:hAnsi="Times New Roman" w:cs="Times New Roman" w:hint="eastAsia"/>
        </w:rPr>
        <w:t>或者</w:t>
      </w:r>
      <w:r w:rsidR="00FD32B3" w:rsidRPr="009C4F18">
        <w:rPr>
          <w:rFonts w:ascii="Times New Roman" w:eastAsia="宋体" w:hAnsi="Times New Roman" w:cs="Times New Roman"/>
        </w:rPr>
        <w:t xml:space="preserve">{1, </w:t>
      </w:r>
      <w:r w:rsidR="00FD32B3" w:rsidRPr="009C4F18">
        <w:rPr>
          <w:rFonts w:ascii="Times New Roman" w:eastAsia="宋体" w:hAnsi="Times New Roman" w:cs="Times New Roman"/>
          <w:i/>
        </w:rPr>
        <w:t>j</w:t>
      </w:r>
      <w:r w:rsidR="00FD32B3" w:rsidRPr="009C4F18">
        <w:rPr>
          <w:rFonts w:ascii="Times New Roman" w:eastAsia="宋体" w:hAnsi="Times New Roman" w:cs="Times New Roman"/>
        </w:rPr>
        <w:t>, -</w:t>
      </w:r>
      <w:r w:rsidR="00FD32B3" w:rsidRPr="009C4F18">
        <w:rPr>
          <w:rFonts w:ascii="Times New Roman" w:eastAsia="宋体" w:hAnsi="Times New Roman" w:cs="Times New Roman"/>
          <w:i/>
        </w:rPr>
        <w:t>j</w:t>
      </w:r>
      <w:r w:rsidR="00FD32B3" w:rsidRPr="009C4F18">
        <w:rPr>
          <w:rFonts w:ascii="Times New Roman" w:eastAsia="宋体" w:hAnsi="Times New Roman" w:cs="Times New Roman"/>
        </w:rPr>
        <w:t>, -1}</w:t>
      </w:r>
      <w:r w:rsidR="00013657">
        <w:rPr>
          <w:rFonts w:ascii="Times New Roman" w:eastAsia="宋体" w:hAnsi="Times New Roman" w:cs="Times New Roman" w:hint="eastAsia"/>
        </w:rPr>
        <w:t>等</w:t>
      </w:r>
      <w:r w:rsidR="00013657">
        <w:rPr>
          <w:rFonts w:ascii="Times New Roman" w:eastAsia="宋体" w:hAnsi="Times New Roman" w:cs="Times New Roman"/>
        </w:rPr>
        <w:t>星座点外）</w:t>
      </w:r>
      <w:r w:rsidR="00FD32B3">
        <w:rPr>
          <w:rFonts w:ascii="Times New Roman" w:eastAsia="宋体" w:hAnsi="Times New Roman" w:cs="Times New Roman" w:hint="eastAsia"/>
        </w:rPr>
        <w:t>，</w:t>
      </w:r>
      <w:r w:rsidR="00013657">
        <w:rPr>
          <w:rFonts w:ascii="Times New Roman" w:eastAsia="宋体" w:hAnsi="Times New Roman" w:cs="Times New Roman" w:hint="eastAsia"/>
        </w:rPr>
        <w:t>还可</w:t>
      </w:r>
      <w:r w:rsidR="00FD32B3">
        <w:rPr>
          <w:rFonts w:ascii="Times New Roman" w:eastAsia="宋体" w:hAnsi="Times New Roman" w:cs="Times New Roman" w:hint="eastAsia"/>
        </w:rPr>
        <w:t>将</w:t>
      </w:r>
      <w:r w:rsidR="00013657">
        <w:rPr>
          <w:rFonts w:ascii="Times New Roman" w:eastAsia="宋体" w:hAnsi="Times New Roman" w:cs="Times New Roman"/>
        </w:rPr>
        <w:t>同一</w:t>
      </w:r>
      <w:r w:rsidR="00FD32B3" w:rsidRPr="009C4F18">
        <w:rPr>
          <w:rFonts w:ascii="Times New Roman" w:eastAsia="宋体" w:hAnsi="Times New Roman" w:cs="Times New Roman"/>
          <w:i/>
        </w:rPr>
        <w:t>E</w:t>
      </w:r>
      <w:r w:rsidR="00FD32B3" w:rsidRPr="009C4F18">
        <w:rPr>
          <w:rFonts w:ascii="Times New Roman" w:eastAsia="宋体" w:hAnsi="Times New Roman" w:cs="Times New Roman"/>
          <w:i/>
          <w:vertAlign w:val="subscript"/>
        </w:rPr>
        <w:t>a</w:t>
      </w:r>
      <w:r w:rsidR="00FD32B3" w:rsidRPr="009C4F18">
        <w:rPr>
          <w:rFonts w:ascii="Times New Roman" w:eastAsia="宋体" w:hAnsi="Times New Roman" w:cs="Times New Roman"/>
          <w:vertAlign w:val="subscript"/>
        </w:rPr>
        <w:t>,</w:t>
      </w:r>
      <w:r w:rsidR="00FD32B3" w:rsidRPr="009C4F18">
        <w:rPr>
          <w:rFonts w:ascii="Times New Roman" w:eastAsia="宋体" w:hAnsi="Times New Roman" w:cs="Times New Roman"/>
          <w:i/>
          <w:vertAlign w:val="subscript"/>
        </w:rPr>
        <w:t>k</w:t>
      </w:r>
      <w:r w:rsidR="00FD32B3" w:rsidRPr="009C4F18">
        <w:rPr>
          <w:rFonts w:ascii="Times New Roman" w:eastAsia="宋体" w:hAnsi="Times New Roman" w:cs="Times New Roman"/>
        </w:rPr>
        <w:t>符号与连续</w:t>
      </w:r>
      <w:r w:rsidR="00013657">
        <w:rPr>
          <w:rFonts w:ascii="Times New Roman" w:eastAsia="宋体" w:hAnsi="Times New Roman" w:cs="Times New Roman" w:hint="eastAsia"/>
        </w:rPr>
        <w:t>多</w:t>
      </w:r>
      <w:r w:rsidR="00FD32B3">
        <w:rPr>
          <w:rFonts w:ascii="Times New Roman" w:eastAsia="宋体" w:hAnsi="Times New Roman" w:cs="Times New Roman" w:hint="eastAsia"/>
        </w:rPr>
        <w:t>个</w:t>
      </w:r>
      <w:r w:rsidR="00FD32B3" w:rsidRPr="009C4F18">
        <w:rPr>
          <w:rFonts w:ascii="Times New Roman" w:eastAsia="宋体" w:hAnsi="Times New Roman" w:cs="Times New Roman"/>
          <w:i/>
          <w:snapToGrid w:val="0"/>
        </w:rPr>
        <w:t>E</w:t>
      </w:r>
      <w:r w:rsidR="00FD32B3" w:rsidRPr="009C4F18">
        <w:rPr>
          <w:rFonts w:ascii="Times New Roman" w:eastAsia="宋体" w:hAnsi="Times New Roman" w:cs="Times New Roman"/>
          <w:i/>
          <w:snapToGrid w:val="0"/>
          <w:vertAlign w:val="subscript"/>
        </w:rPr>
        <w:t>x</w:t>
      </w:r>
      <w:r w:rsidR="00FD32B3" w:rsidRPr="009C4F18">
        <w:rPr>
          <w:rFonts w:ascii="Times New Roman" w:eastAsia="宋体" w:hAnsi="Times New Roman" w:cs="Times New Roman"/>
          <w:snapToGrid w:val="0"/>
          <w:vertAlign w:val="subscript"/>
        </w:rPr>
        <w:t>,</w:t>
      </w:r>
      <w:r w:rsidR="00FD32B3" w:rsidRPr="009C4F18">
        <w:rPr>
          <w:rFonts w:ascii="Times New Roman" w:eastAsia="宋体" w:hAnsi="Times New Roman" w:cs="Times New Roman"/>
          <w:i/>
          <w:vertAlign w:val="subscript"/>
        </w:rPr>
        <w:t>k</w:t>
      </w:r>
      <w:r w:rsidR="00FD32B3" w:rsidRPr="009C4F18">
        <w:rPr>
          <w:rFonts w:ascii="Times New Roman" w:eastAsia="宋体" w:hAnsi="Times New Roman" w:cs="Times New Roman"/>
          <w:vertAlign w:val="superscript"/>
        </w:rPr>
        <w:t>*</w:t>
      </w:r>
      <w:r w:rsidR="00FD32B3" w:rsidRPr="009C4F18">
        <w:rPr>
          <w:rFonts w:ascii="Times New Roman" w:eastAsia="宋体" w:hAnsi="Times New Roman" w:cs="Times New Roman"/>
        </w:rPr>
        <w:t>相乘</w:t>
      </w:r>
      <w:r w:rsidR="00013657">
        <w:rPr>
          <w:rFonts w:ascii="Times New Roman" w:eastAsia="宋体" w:hAnsi="Times New Roman" w:cs="Times New Roman" w:hint="eastAsia"/>
        </w:rPr>
        <w:t>以</w:t>
      </w:r>
      <w:r w:rsidR="00013657">
        <w:rPr>
          <w:rFonts w:ascii="Times New Roman" w:eastAsia="宋体" w:hAnsi="Times New Roman" w:cs="Times New Roman"/>
        </w:rPr>
        <w:t>生成</w:t>
      </w:r>
      <w:r w:rsidR="00FD32B3" w:rsidRPr="009C4F18">
        <w:rPr>
          <w:rFonts w:ascii="Times New Roman" w:eastAsia="宋体" w:hAnsi="Times New Roman" w:cs="Times New Roman"/>
          <w:i/>
        </w:rPr>
        <w:t>E</w:t>
      </w:r>
      <w:r w:rsidR="00FD32B3">
        <w:rPr>
          <w:rFonts w:ascii="Times New Roman" w:eastAsia="宋体" w:hAnsi="Times New Roman" w:cs="Times New Roman" w:hint="eastAsia"/>
          <w:i/>
          <w:vertAlign w:val="subscript"/>
        </w:rPr>
        <w:t>y</w:t>
      </w:r>
      <w:r w:rsidR="00FD32B3" w:rsidRPr="009C4F18">
        <w:rPr>
          <w:rFonts w:ascii="Times New Roman" w:eastAsia="宋体" w:hAnsi="Times New Roman" w:cs="Times New Roman"/>
          <w:vertAlign w:val="subscript"/>
        </w:rPr>
        <w:t>,</w:t>
      </w:r>
      <w:r w:rsidR="00FD32B3" w:rsidRPr="009C4F18">
        <w:rPr>
          <w:rFonts w:ascii="Times New Roman" w:eastAsia="宋体" w:hAnsi="Times New Roman" w:cs="Times New Roman"/>
          <w:i/>
          <w:vertAlign w:val="subscript"/>
        </w:rPr>
        <w:t>k</w:t>
      </w:r>
      <w:r w:rsidR="00013657">
        <w:rPr>
          <w:rFonts w:ascii="Times New Roman" w:eastAsia="宋体" w:hAnsi="Times New Roman" w:cs="Times New Roman" w:hint="eastAsia"/>
        </w:rPr>
        <w:t>，从</w:t>
      </w:r>
      <w:r w:rsidR="00013657">
        <w:rPr>
          <w:rFonts w:ascii="Times New Roman" w:eastAsia="宋体" w:hAnsi="Times New Roman" w:cs="Times New Roman"/>
        </w:rPr>
        <w:t>而</w:t>
      </w:r>
      <w:r w:rsidR="00013657">
        <w:rPr>
          <w:rFonts w:ascii="Times New Roman" w:eastAsia="宋体" w:hAnsi="Times New Roman" w:cs="Times New Roman" w:hint="eastAsia"/>
        </w:rPr>
        <w:t>提高</w:t>
      </w:r>
      <w:r w:rsidR="00334D48" w:rsidRPr="009C4F18">
        <w:rPr>
          <w:rFonts w:ascii="Times New Roman" w:eastAsia="宋体" w:hAnsi="Times New Roman" w:cs="Times New Roman"/>
          <w:i/>
        </w:rPr>
        <w:t>E</w:t>
      </w:r>
      <w:r w:rsidR="00334D48" w:rsidRPr="009C4F18">
        <w:rPr>
          <w:rFonts w:ascii="Times New Roman" w:eastAsia="宋体" w:hAnsi="Times New Roman" w:cs="Times New Roman"/>
          <w:i/>
          <w:vertAlign w:val="subscript"/>
        </w:rPr>
        <w:t>a</w:t>
      </w:r>
      <w:r w:rsidR="00334D48" w:rsidRPr="009C4F18">
        <w:rPr>
          <w:rFonts w:ascii="Times New Roman" w:eastAsia="宋体" w:hAnsi="Times New Roman" w:cs="Times New Roman"/>
          <w:vertAlign w:val="subscript"/>
        </w:rPr>
        <w:t>,</w:t>
      </w:r>
      <w:r w:rsidR="00334D48" w:rsidRPr="009C4F18">
        <w:rPr>
          <w:rFonts w:ascii="Times New Roman" w:eastAsia="宋体" w:hAnsi="Times New Roman" w:cs="Times New Roman"/>
          <w:i/>
          <w:vertAlign w:val="subscript"/>
        </w:rPr>
        <w:t>k</w:t>
      </w:r>
      <w:r w:rsidR="00334D48" w:rsidRPr="009C4F18">
        <w:rPr>
          <w:rFonts w:ascii="Times New Roman" w:eastAsia="宋体" w:hAnsi="Times New Roman" w:cs="Times New Roman"/>
        </w:rPr>
        <w:t>符号率</w:t>
      </w:r>
      <w:r w:rsidR="00013657">
        <w:rPr>
          <w:rFonts w:ascii="Times New Roman" w:eastAsia="宋体" w:hAnsi="Times New Roman" w:cs="Times New Roman" w:hint="eastAsia"/>
        </w:rPr>
        <w:t>设置</w:t>
      </w:r>
      <w:r w:rsidR="00FD32B3">
        <w:rPr>
          <w:rFonts w:ascii="Times New Roman" w:eastAsia="宋体" w:hAnsi="Times New Roman" w:cs="Times New Roman" w:hint="eastAsia"/>
        </w:rPr>
        <w:t>的灵活性</w:t>
      </w:r>
      <w:r w:rsidR="00573864" w:rsidRPr="009C4F18">
        <w:rPr>
          <w:rFonts w:ascii="Times New Roman" w:eastAsia="宋体" w:hAnsi="Times New Roman" w:cs="Times New Roman"/>
        </w:rPr>
        <w:t>。具体而言，</w:t>
      </w:r>
      <w:r w:rsidR="00013657">
        <w:rPr>
          <w:rFonts w:ascii="Times New Roman" w:eastAsia="宋体" w:hAnsi="Times New Roman" w:cs="Times New Roman"/>
        </w:rPr>
        <w:t>如图</w:t>
      </w:r>
      <w:r w:rsidR="00013657">
        <w:rPr>
          <w:rFonts w:ascii="Times New Roman" w:eastAsia="宋体" w:hAnsi="Times New Roman" w:cs="Times New Roman"/>
        </w:rPr>
        <w:t>2</w:t>
      </w:r>
      <w:r w:rsidR="005E087B" w:rsidRPr="009C4F18">
        <w:rPr>
          <w:rFonts w:ascii="Times New Roman" w:eastAsia="宋体" w:hAnsi="Times New Roman" w:cs="Times New Roman"/>
        </w:rPr>
        <w:t>所示，</w:t>
      </w:r>
      <w:r w:rsidR="00BE34E6" w:rsidRPr="009C4F18">
        <w:rPr>
          <w:rFonts w:ascii="Times New Roman" w:eastAsia="宋体" w:hAnsi="Times New Roman" w:cs="Times New Roman"/>
        </w:rPr>
        <w:t>在</w:t>
      </w:r>
      <w:r w:rsidR="00BE34E6" w:rsidRPr="002971D6">
        <w:rPr>
          <w:rFonts w:ascii="Times New Roman" w:eastAsia="宋体" w:hAnsi="Times New Roman" w:cs="Times New Roman"/>
          <w:i/>
        </w:rPr>
        <w:t>y</w:t>
      </w:r>
      <w:r w:rsidR="00BE34E6" w:rsidRPr="009C4F18">
        <w:rPr>
          <w:rFonts w:ascii="Times New Roman" w:eastAsia="宋体" w:hAnsi="Times New Roman" w:cs="Times New Roman"/>
        </w:rPr>
        <w:t>偏振</w:t>
      </w:r>
      <w:r w:rsidR="00573864" w:rsidRPr="009C4F18">
        <w:rPr>
          <w:rFonts w:ascii="Times New Roman" w:eastAsia="宋体" w:hAnsi="Times New Roman" w:cs="Times New Roman"/>
        </w:rPr>
        <w:t>上</w:t>
      </w:r>
      <w:r w:rsidR="00BE34E6" w:rsidRPr="009C4F18">
        <w:rPr>
          <w:rFonts w:ascii="Times New Roman" w:eastAsia="宋体" w:hAnsi="Times New Roman" w:cs="Times New Roman"/>
        </w:rPr>
        <w:t>，</w:t>
      </w:r>
      <w:r w:rsidR="00013657">
        <w:rPr>
          <w:rFonts w:ascii="Times New Roman" w:eastAsia="宋体" w:hAnsi="Times New Roman" w:cs="Times New Roman" w:hint="eastAsia"/>
        </w:rPr>
        <w:t>若</w:t>
      </w:r>
      <w:r w:rsidR="00013657">
        <w:rPr>
          <w:rFonts w:ascii="Times New Roman" w:eastAsia="宋体" w:hAnsi="Times New Roman" w:cs="Times New Roman"/>
        </w:rPr>
        <w:t>同一</w:t>
      </w:r>
      <w:r w:rsidR="005E1F80" w:rsidRPr="009C4F18">
        <w:rPr>
          <w:rFonts w:ascii="Times New Roman" w:eastAsia="宋体" w:hAnsi="Times New Roman" w:cs="Times New Roman"/>
          <w:i/>
        </w:rPr>
        <w:t>E</w:t>
      </w:r>
      <w:r w:rsidR="005E1F80" w:rsidRPr="009C4F18">
        <w:rPr>
          <w:rFonts w:ascii="Times New Roman" w:eastAsia="宋体" w:hAnsi="Times New Roman" w:cs="Times New Roman"/>
          <w:i/>
          <w:vertAlign w:val="subscript"/>
        </w:rPr>
        <w:t>a</w:t>
      </w:r>
      <w:r w:rsidR="005E1F80" w:rsidRPr="009C4F18">
        <w:rPr>
          <w:rFonts w:ascii="Times New Roman" w:eastAsia="宋体" w:hAnsi="Times New Roman" w:cs="Times New Roman"/>
          <w:vertAlign w:val="subscript"/>
        </w:rPr>
        <w:t>,</w:t>
      </w:r>
      <w:r w:rsidR="005E1F80" w:rsidRPr="009C4F18">
        <w:rPr>
          <w:rFonts w:ascii="Times New Roman" w:eastAsia="宋体" w:hAnsi="Times New Roman" w:cs="Times New Roman"/>
          <w:i/>
          <w:vertAlign w:val="subscript"/>
        </w:rPr>
        <w:t>k</w:t>
      </w:r>
      <w:r w:rsidR="005E1F80" w:rsidRPr="009C4F18">
        <w:rPr>
          <w:rFonts w:ascii="Times New Roman" w:eastAsia="宋体" w:hAnsi="Times New Roman" w:cs="Times New Roman"/>
        </w:rPr>
        <w:t>符号</w:t>
      </w:r>
      <w:r w:rsidR="00013657">
        <w:rPr>
          <w:rFonts w:ascii="Times New Roman" w:eastAsia="宋体" w:hAnsi="Times New Roman" w:cs="Times New Roman"/>
        </w:rPr>
        <w:t>与连续</w:t>
      </w:r>
      <w:r w:rsidR="00013657">
        <w:rPr>
          <w:rFonts w:ascii="Times New Roman" w:eastAsia="宋体" w:hAnsi="Times New Roman" w:cs="Times New Roman" w:hint="eastAsia"/>
        </w:rPr>
        <w:t>2</w:t>
      </w:r>
      <w:r w:rsidR="00BE34E6" w:rsidRPr="009C4F18">
        <w:rPr>
          <w:rFonts w:ascii="Times New Roman" w:eastAsia="宋体" w:hAnsi="Times New Roman" w:cs="Times New Roman"/>
        </w:rPr>
        <w:t>个</w:t>
      </w:r>
      <w:r w:rsidR="00BE34E6" w:rsidRPr="009C4F18">
        <w:rPr>
          <w:rFonts w:ascii="Times New Roman" w:eastAsia="宋体" w:hAnsi="Times New Roman" w:cs="Times New Roman"/>
          <w:i/>
          <w:snapToGrid w:val="0"/>
        </w:rPr>
        <w:t>E</w:t>
      </w:r>
      <w:r w:rsidR="00BE34E6" w:rsidRPr="009C4F18">
        <w:rPr>
          <w:rFonts w:ascii="Times New Roman" w:eastAsia="宋体" w:hAnsi="Times New Roman" w:cs="Times New Roman"/>
          <w:i/>
          <w:snapToGrid w:val="0"/>
          <w:vertAlign w:val="subscript"/>
        </w:rPr>
        <w:t>x</w:t>
      </w:r>
      <w:r w:rsidR="00BE34E6" w:rsidRPr="009C4F18">
        <w:rPr>
          <w:rFonts w:ascii="Times New Roman" w:eastAsia="宋体" w:hAnsi="Times New Roman" w:cs="Times New Roman"/>
          <w:snapToGrid w:val="0"/>
          <w:vertAlign w:val="subscript"/>
        </w:rPr>
        <w:t>,</w:t>
      </w:r>
      <w:r w:rsidR="00BE34E6" w:rsidRPr="009C4F18">
        <w:rPr>
          <w:rFonts w:ascii="Times New Roman" w:eastAsia="宋体" w:hAnsi="Times New Roman" w:cs="Times New Roman"/>
          <w:i/>
          <w:vertAlign w:val="subscript"/>
        </w:rPr>
        <w:t>k</w:t>
      </w:r>
      <w:r w:rsidR="00BE34E6" w:rsidRPr="009C4F18">
        <w:rPr>
          <w:rFonts w:ascii="Times New Roman" w:eastAsia="宋体" w:hAnsi="Times New Roman" w:cs="Times New Roman"/>
          <w:vertAlign w:val="superscript"/>
        </w:rPr>
        <w:t>*</w:t>
      </w:r>
      <w:r w:rsidR="00BE34E6" w:rsidRPr="009C4F18">
        <w:rPr>
          <w:rFonts w:ascii="Times New Roman" w:eastAsia="宋体" w:hAnsi="Times New Roman" w:cs="Times New Roman"/>
        </w:rPr>
        <w:t>相乘时</w:t>
      </w:r>
      <w:r w:rsidR="005E1F80" w:rsidRPr="009C4F18">
        <w:rPr>
          <w:rFonts w:ascii="Times New Roman" w:eastAsia="宋体" w:hAnsi="Times New Roman" w:cs="Times New Roman"/>
        </w:rPr>
        <w:t>，</w:t>
      </w:r>
      <w:r w:rsidR="00013657">
        <w:rPr>
          <w:rFonts w:ascii="Times New Roman" w:eastAsia="宋体" w:hAnsi="Times New Roman" w:cs="Times New Roman" w:hint="eastAsia"/>
        </w:rPr>
        <w:t>则其</w:t>
      </w:r>
      <w:r w:rsidR="00013657" w:rsidRPr="009C4F18">
        <w:rPr>
          <w:rFonts w:ascii="Times New Roman" w:eastAsia="宋体" w:hAnsi="Times New Roman" w:cs="Times New Roman"/>
        </w:rPr>
        <w:t>符号</w:t>
      </w:r>
      <w:r w:rsidR="00013657">
        <w:rPr>
          <w:rFonts w:ascii="Times New Roman" w:eastAsia="宋体" w:hAnsi="Times New Roman" w:cs="Times New Roman" w:hint="eastAsia"/>
        </w:rPr>
        <w:t>率</w:t>
      </w:r>
      <w:r w:rsidR="00013657" w:rsidRPr="00013657">
        <w:rPr>
          <w:rFonts w:ascii="Times New Roman" w:eastAsia="宋体" w:hAnsi="Times New Roman" w:cs="Times New Roman" w:hint="eastAsia"/>
        </w:rPr>
        <w:t>降低为</w:t>
      </w:r>
      <w:r w:rsidR="00013657" w:rsidRPr="00013657">
        <w:rPr>
          <w:rFonts w:ascii="Times New Roman" w:eastAsia="宋体" w:hAnsi="Times New Roman" w:cs="Times New Roman"/>
        </w:rPr>
        <w:t>原来的一</w:t>
      </w:r>
      <w:r w:rsidR="00013657" w:rsidRPr="00013657">
        <w:rPr>
          <w:rFonts w:ascii="Times New Roman" w:eastAsia="宋体" w:hAnsi="Times New Roman" w:cs="Times New Roman" w:hint="eastAsia"/>
        </w:rPr>
        <w:t>半</w:t>
      </w:r>
      <w:r w:rsidR="00013657">
        <w:rPr>
          <w:rFonts w:ascii="Times New Roman" w:eastAsia="宋体" w:hAnsi="Times New Roman" w:cs="Times New Roman" w:hint="eastAsia"/>
        </w:rPr>
        <w:t>（</w:t>
      </w:r>
      <w:r w:rsidR="00C845BF">
        <w:rPr>
          <w:rFonts w:ascii="Times New Roman" w:eastAsia="宋体" w:hAnsi="Times New Roman" w:cs="Times New Roman" w:hint="eastAsia"/>
        </w:rPr>
        <w:t>图中的</w:t>
      </w:r>
      <w:r w:rsidR="00C845BF" w:rsidRPr="00C845BF">
        <w:rPr>
          <w:rFonts w:ascii="Times New Roman" w:eastAsia="宋体" w:hAnsi="Times New Roman" w:cs="Times New Roman" w:hint="eastAsia"/>
          <w:i/>
        </w:rPr>
        <w:t>T</w:t>
      </w:r>
      <w:r w:rsidR="00C845BF">
        <w:rPr>
          <w:rFonts w:ascii="Times New Roman" w:eastAsia="宋体" w:hAnsi="Times New Roman" w:cs="Times New Roman" w:hint="eastAsia"/>
        </w:rPr>
        <w:t>为符号周期</w:t>
      </w:r>
      <w:r w:rsidR="00013657">
        <w:rPr>
          <w:rFonts w:ascii="Times New Roman" w:eastAsia="宋体" w:hAnsi="Times New Roman" w:cs="Times New Roman" w:hint="eastAsia"/>
        </w:rPr>
        <w:t>）</w:t>
      </w:r>
      <w:r w:rsidR="00BE34E6" w:rsidRPr="009C4F18">
        <w:rPr>
          <w:rFonts w:ascii="Times New Roman" w:eastAsia="宋体" w:hAnsi="Times New Roman" w:cs="Times New Roman"/>
        </w:rPr>
        <w:t>。</w:t>
      </w:r>
      <w:r w:rsidR="00573864" w:rsidRPr="009C4F18">
        <w:rPr>
          <w:rFonts w:ascii="Times New Roman" w:eastAsia="宋体" w:hAnsi="Times New Roman" w:cs="Times New Roman"/>
        </w:rPr>
        <w:t>类似</w:t>
      </w:r>
      <w:r w:rsidR="002971D6">
        <w:rPr>
          <w:rFonts w:ascii="Times New Roman" w:eastAsia="宋体" w:hAnsi="Times New Roman" w:cs="Times New Roman" w:hint="eastAsia"/>
        </w:rPr>
        <w:t>地</w:t>
      </w:r>
      <w:r w:rsidR="00573864" w:rsidRPr="009C4F18">
        <w:rPr>
          <w:rFonts w:ascii="Times New Roman" w:eastAsia="宋体" w:hAnsi="Times New Roman" w:cs="Times New Roman"/>
        </w:rPr>
        <w:t>，</w:t>
      </w:r>
      <w:r w:rsidR="00013657">
        <w:rPr>
          <w:rFonts w:ascii="Times New Roman" w:eastAsia="宋体" w:hAnsi="Times New Roman" w:cs="Times New Roman" w:hint="eastAsia"/>
        </w:rPr>
        <w:t>该</w:t>
      </w:r>
      <w:r w:rsidR="00BE34E6" w:rsidRPr="009C4F18">
        <w:rPr>
          <w:rFonts w:ascii="Times New Roman" w:eastAsia="宋体" w:hAnsi="Times New Roman" w:cs="Times New Roman"/>
        </w:rPr>
        <w:t>符号</w:t>
      </w:r>
      <w:r w:rsidR="00013657">
        <w:rPr>
          <w:rFonts w:ascii="Times New Roman" w:eastAsia="宋体" w:hAnsi="Times New Roman" w:cs="Times New Roman" w:hint="eastAsia"/>
        </w:rPr>
        <w:t>也可</w:t>
      </w:r>
      <w:r w:rsidR="00BE34E6" w:rsidRPr="009C4F18">
        <w:rPr>
          <w:rFonts w:ascii="Times New Roman" w:eastAsia="宋体" w:hAnsi="Times New Roman" w:cs="Times New Roman"/>
        </w:rPr>
        <w:t>与</w:t>
      </w:r>
      <w:r w:rsidR="00013657">
        <w:rPr>
          <w:rFonts w:ascii="Times New Roman" w:eastAsia="宋体" w:hAnsi="Times New Roman" w:cs="Times New Roman" w:hint="eastAsia"/>
        </w:rPr>
        <w:t>更多</w:t>
      </w:r>
      <w:r w:rsidR="00BE34E6" w:rsidRPr="009C4F18">
        <w:rPr>
          <w:rFonts w:ascii="Times New Roman" w:eastAsia="宋体" w:hAnsi="Times New Roman" w:cs="Times New Roman"/>
        </w:rPr>
        <w:t>连续</w:t>
      </w:r>
      <w:r w:rsidR="00013657">
        <w:rPr>
          <w:rFonts w:ascii="Times New Roman" w:eastAsia="宋体" w:hAnsi="Times New Roman" w:cs="Times New Roman" w:hint="eastAsia"/>
        </w:rPr>
        <w:t>的</w:t>
      </w:r>
      <w:r w:rsidR="00BE34E6" w:rsidRPr="009C4F18">
        <w:rPr>
          <w:rFonts w:ascii="Times New Roman" w:eastAsia="宋体" w:hAnsi="Times New Roman" w:cs="Times New Roman"/>
          <w:i/>
          <w:snapToGrid w:val="0"/>
        </w:rPr>
        <w:t>E</w:t>
      </w:r>
      <w:r w:rsidR="00BE34E6" w:rsidRPr="009C4F18">
        <w:rPr>
          <w:rFonts w:ascii="Times New Roman" w:eastAsia="宋体" w:hAnsi="Times New Roman" w:cs="Times New Roman"/>
          <w:i/>
          <w:snapToGrid w:val="0"/>
          <w:vertAlign w:val="subscript"/>
        </w:rPr>
        <w:t>x</w:t>
      </w:r>
      <w:r w:rsidR="00BE34E6" w:rsidRPr="009C4F18">
        <w:rPr>
          <w:rFonts w:ascii="Times New Roman" w:eastAsia="宋体" w:hAnsi="Times New Roman" w:cs="Times New Roman"/>
          <w:snapToGrid w:val="0"/>
          <w:vertAlign w:val="subscript"/>
        </w:rPr>
        <w:t>,</w:t>
      </w:r>
      <w:r w:rsidR="00BE34E6" w:rsidRPr="009C4F18">
        <w:rPr>
          <w:rFonts w:ascii="Times New Roman" w:eastAsia="宋体" w:hAnsi="Times New Roman" w:cs="Times New Roman"/>
          <w:i/>
          <w:vertAlign w:val="subscript"/>
        </w:rPr>
        <w:t>k</w:t>
      </w:r>
      <w:r w:rsidR="00BE34E6" w:rsidRPr="009C4F18">
        <w:rPr>
          <w:rFonts w:ascii="Times New Roman" w:eastAsia="宋体" w:hAnsi="Times New Roman" w:cs="Times New Roman"/>
          <w:vertAlign w:val="superscript"/>
        </w:rPr>
        <w:t>*</w:t>
      </w:r>
      <w:r w:rsidR="00BE34E6" w:rsidRPr="009C4F18">
        <w:rPr>
          <w:rFonts w:ascii="Times New Roman" w:eastAsia="宋体" w:hAnsi="Times New Roman" w:cs="Times New Roman"/>
        </w:rPr>
        <w:t>相乘</w:t>
      </w:r>
      <w:r w:rsidR="00013657">
        <w:rPr>
          <w:rFonts w:ascii="Times New Roman" w:eastAsia="宋体" w:hAnsi="Times New Roman" w:cs="Times New Roman" w:hint="eastAsia"/>
        </w:rPr>
        <w:t>。</w:t>
      </w:r>
      <w:r w:rsidR="005E087B" w:rsidRPr="009C4F18">
        <w:rPr>
          <w:rFonts w:ascii="Times New Roman" w:eastAsia="宋体" w:hAnsi="Times New Roman" w:cs="Times New Roman"/>
        </w:rPr>
        <w:t>实际</w:t>
      </w:r>
      <w:r w:rsidR="006F38ED">
        <w:rPr>
          <w:rFonts w:ascii="Times New Roman" w:eastAsia="宋体" w:hAnsi="Times New Roman" w:cs="Times New Roman" w:hint="eastAsia"/>
        </w:rPr>
        <w:t>系统</w:t>
      </w:r>
      <w:r w:rsidR="005E087B" w:rsidRPr="009C4F18">
        <w:rPr>
          <w:rFonts w:ascii="Times New Roman" w:eastAsia="宋体" w:hAnsi="Times New Roman" w:cs="Times New Roman"/>
        </w:rPr>
        <w:t>中</w:t>
      </w:r>
      <w:r w:rsidR="006F38ED">
        <w:rPr>
          <w:rFonts w:ascii="Times New Roman" w:eastAsia="宋体" w:hAnsi="Times New Roman" w:cs="Times New Roman" w:hint="eastAsia"/>
        </w:rPr>
        <w:t>，可联合</w:t>
      </w:r>
      <w:r w:rsidR="006F38ED">
        <w:rPr>
          <w:rFonts w:ascii="Times New Roman" w:eastAsia="宋体" w:hAnsi="Times New Roman" w:cs="Times New Roman"/>
        </w:rPr>
        <w:t>调整</w:t>
      </w:r>
      <w:r w:rsidR="00FD32B3" w:rsidRPr="009C4F18">
        <w:rPr>
          <w:rFonts w:ascii="Times New Roman" w:eastAsia="宋体" w:hAnsi="Times New Roman" w:cs="Times New Roman"/>
          <w:i/>
        </w:rPr>
        <w:t>E</w:t>
      </w:r>
      <w:r w:rsidR="00FD32B3" w:rsidRPr="009C4F18">
        <w:rPr>
          <w:rFonts w:ascii="Times New Roman" w:eastAsia="宋体" w:hAnsi="Times New Roman" w:cs="Times New Roman"/>
          <w:i/>
          <w:vertAlign w:val="subscript"/>
        </w:rPr>
        <w:t>a</w:t>
      </w:r>
      <w:r w:rsidR="00FD32B3" w:rsidRPr="009C4F18">
        <w:rPr>
          <w:rFonts w:ascii="Times New Roman" w:eastAsia="宋体" w:hAnsi="Times New Roman" w:cs="Times New Roman"/>
          <w:vertAlign w:val="subscript"/>
        </w:rPr>
        <w:t>,</w:t>
      </w:r>
      <w:r w:rsidR="00FD32B3" w:rsidRPr="009C4F18">
        <w:rPr>
          <w:rFonts w:ascii="Times New Roman" w:eastAsia="宋体" w:hAnsi="Times New Roman" w:cs="Times New Roman"/>
          <w:i/>
          <w:vertAlign w:val="subscript"/>
        </w:rPr>
        <w:t>k</w:t>
      </w:r>
      <w:r w:rsidR="00FD32B3">
        <w:rPr>
          <w:rFonts w:ascii="Times New Roman" w:eastAsia="宋体" w:hAnsi="Times New Roman" w:cs="Times New Roman" w:hint="eastAsia"/>
        </w:rPr>
        <w:t>的</w:t>
      </w:r>
      <w:r w:rsidR="006F38ED">
        <w:rPr>
          <w:rFonts w:ascii="Segoe UI" w:hAnsi="Segoe UI" w:cs="Segoe UI"/>
          <w:color w:val="404040"/>
          <w:shd w:val="clear" w:color="auto" w:fill="FFFFFF"/>
        </w:rPr>
        <w:t>调制阶数和符号率，以实现传输速率的灵活配置。</w:t>
      </w:r>
    </w:p>
    <w:p w14:paraId="577923BB" w14:textId="506C51C9" w:rsidR="005E087B" w:rsidRPr="00955C00" w:rsidRDefault="00F92849" w:rsidP="0058709D">
      <w:pPr>
        <w:pStyle w:val="OEBodySP"/>
        <w:spacing w:beforeLines="50" w:before="156" w:afterLines="30" w:after="93"/>
        <w:ind w:firstLine="0"/>
        <w:jc w:val="center"/>
        <w:rPr>
          <w:iCs/>
          <w:snapToGrid w:val="0"/>
        </w:rPr>
      </w:pPr>
      <w:r>
        <w:rPr>
          <w:rFonts w:hint="eastAsia"/>
        </w:rPr>
        <w:object w:dxaOrig="6000" w:dyaOrig="1801" w14:anchorId="1B3FA518">
          <v:shape id="_x0000_i1026" type="#_x0000_t75" style="width:336.9pt;height:101.55pt;mso-position-horizontal:absolute" o:ole="">
            <v:imagedata r:id="rId10" o:title=""/>
          </v:shape>
          <o:OLEObject Type="Embed" ProgID="Visio.Drawing.15" ShapeID="_x0000_i1026" DrawAspect="Content" ObjectID="_1817626974" r:id="rId11"/>
        </w:object>
      </w:r>
    </w:p>
    <w:p w14:paraId="4B5CCD34" w14:textId="1FFE53F8" w:rsidR="00F150C8" w:rsidRPr="00472B8D" w:rsidRDefault="00E66407" w:rsidP="00E66407">
      <w:pPr>
        <w:jc w:val="center"/>
        <w:rPr>
          <w:rFonts w:ascii="宋体" w:eastAsia="宋体" w:hAnsi="宋体"/>
          <w:b/>
          <w:sz w:val="18"/>
          <w:szCs w:val="18"/>
        </w:rPr>
      </w:pPr>
      <w:r w:rsidRPr="00472B8D">
        <w:rPr>
          <w:rFonts w:ascii="宋体" w:eastAsia="宋体" w:hAnsi="宋体" w:hint="eastAsia"/>
          <w:b/>
          <w:sz w:val="18"/>
          <w:szCs w:val="18"/>
        </w:rPr>
        <w:t>图</w:t>
      </w:r>
      <w:r w:rsidR="00472B8D" w:rsidRPr="00472B8D">
        <w:rPr>
          <w:rFonts w:ascii="宋体" w:eastAsia="宋体" w:hAnsi="宋体" w:hint="eastAsia"/>
          <w:b/>
          <w:sz w:val="18"/>
          <w:szCs w:val="18"/>
        </w:rPr>
        <w:t>2</w:t>
      </w:r>
      <w:r w:rsidR="00472B8D" w:rsidRPr="00472B8D">
        <w:rPr>
          <w:rFonts w:ascii="宋体" w:eastAsia="宋体" w:hAnsi="宋体"/>
          <w:b/>
          <w:sz w:val="18"/>
          <w:szCs w:val="18"/>
        </w:rPr>
        <w:t xml:space="preserve">  </w:t>
      </w:r>
      <w:r w:rsidR="00B23D5D" w:rsidRPr="00472B8D">
        <w:rPr>
          <w:rFonts w:ascii="宋体" w:eastAsia="宋体" w:hAnsi="宋体" w:hint="eastAsia"/>
          <w:b/>
          <w:sz w:val="18"/>
          <w:szCs w:val="18"/>
        </w:rPr>
        <w:t>通过</w:t>
      </w:r>
      <w:r w:rsidRPr="00472B8D">
        <w:rPr>
          <w:rFonts w:ascii="宋体" w:eastAsia="宋体" w:hAnsi="宋体" w:hint="eastAsia"/>
          <w:b/>
          <w:sz w:val="18"/>
          <w:szCs w:val="18"/>
        </w:rPr>
        <w:t>改变</w:t>
      </w:r>
      <w:r w:rsidRPr="00472B8D">
        <w:rPr>
          <w:rFonts w:ascii="Times New Roman" w:eastAsia="宋体" w:hAnsi="Times New Roman" w:cs="Times New Roman"/>
          <w:b/>
          <w:i/>
          <w:sz w:val="18"/>
          <w:szCs w:val="18"/>
        </w:rPr>
        <w:t>E</w:t>
      </w:r>
      <w:r w:rsidRPr="00472B8D">
        <w:rPr>
          <w:rFonts w:ascii="Times New Roman" w:eastAsia="宋体" w:hAnsi="Times New Roman" w:cs="Times New Roman"/>
          <w:b/>
          <w:i/>
          <w:sz w:val="18"/>
          <w:szCs w:val="18"/>
          <w:vertAlign w:val="subscript"/>
        </w:rPr>
        <w:t>a</w:t>
      </w:r>
      <w:r w:rsidRPr="00472B8D">
        <w:rPr>
          <w:rFonts w:ascii="Times New Roman" w:eastAsia="宋体" w:hAnsi="Times New Roman" w:cs="Times New Roman"/>
          <w:b/>
          <w:sz w:val="18"/>
          <w:szCs w:val="18"/>
          <w:vertAlign w:val="subscript"/>
        </w:rPr>
        <w:t>,</w:t>
      </w:r>
      <w:r w:rsidRPr="00472B8D">
        <w:rPr>
          <w:rFonts w:ascii="Times New Roman" w:eastAsia="宋体" w:hAnsi="Times New Roman" w:cs="Times New Roman"/>
          <w:b/>
          <w:i/>
          <w:sz w:val="18"/>
          <w:szCs w:val="18"/>
          <w:vertAlign w:val="subscript"/>
        </w:rPr>
        <w:t>k</w:t>
      </w:r>
      <w:r w:rsidRPr="00472B8D">
        <w:rPr>
          <w:rFonts w:ascii="宋体" w:eastAsia="宋体" w:hAnsi="宋体" w:hint="eastAsia"/>
          <w:b/>
          <w:sz w:val="18"/>
          <w:szCs w:val="18"/>
        </w:rPr>
        <w:t>的</w:t>
      </w:r>
      <w:r w:rsidR="004C077D" w:rsidRPr="00472B8D">
        <w:rPr>
          <w:rFonts w:ascii="宋体" w:eastAsia="宋体" w:hAnsi="宋体" w:hint="eastAsia"/>
          <w:b/>
          <w:sz w:val="18"/>
          <w:szCs w:val="18"/>
        </w:rPr>
        <w:t>符号率</w:t>
      </w:r>
      <w:r w:rsidRPr="00472B8D">
        <w:rPr>
          <w:rFonts w:ascii="宋体" w:eastAsia="宋体" w:hAnsi="宋体" w:hint="eastAsia"/>
          <w:b/>
          <w:sz w:val="18"/>
          <w:szCs w:val="18"/>
        </w:rPr>
        <w:t>调节</w:t>
      </w:r>
      <w:r w:rsidR="00EE186A" w:rsidRPr="00472B8D">
        <w:rPr>
          <w:rFonts w:ascii="宋体" w:eastAsia="宋体" w:hAnsi="宋体" w:hint="eastAsia"/>
          <w:b/>
          <w:sz w:val="18"/>
          <w:szCs w:val="18"/>
        </w:rPr>
        <w:t>频谱效率</w:t>
      </w:r>
      <w:r w:rsidR="001E1829" w:rsidRPr="00472B8D">
        <w:rPr>
          <w:rFonts w:ascii="宋体" w:eastAsia="宋体" w:hAnsi="宋体" w:hint="eastAsia"/>
          <w:b/>
          <w:sz w:val="18"/>
          <w:szCs w:val="18"/>
        </w:rPr>
        <w:t>。</w:t>
      </w:r>
      <w:r w:rsidR="006D2FEB" w:rsidRPr="00472B8D">
        <w:rPr>
          <w:rFonts w:ascii="宋体" w:eastAsia="宋体" w:hAnsi="宋体" w:hint="eastAsia"/>
          <w:b/>
          <w:sz w:val="18"/>
          <w:szCs w:val="18"/>
        </w:rPr>
        <w:t>在</w:t>
      </w:r>
      <w:r w:rsidR="001E1829" w:rsidRPr="00472B8D">
        <w:rPr>
          <w:rFonts w:ascii="宋体" w:eastAsia="宋体" w:hAnsi="宋体" w:hint="eastAsia"/>
          <w:b/>
          <w:sz w:val="18"/>
          <w:szCs w:val="18"/>
        </w:rPr>
        <w:t>此例中，</w:t>
      </w:r>
      <w:r w:rsidR="006D2FEB" w:rsidRPr="00472B8D">
        <w:rPr>
          <w:rFonts w:ascii="宋体" w:eastAsia="宋体" w:hAnsi="宋体" w:hint="eastAsia"/>
          <w:b/>
          <w:sz w:val="18"/>
          <w:szCs w:val="18"/>
        </w:rPr>
        <w:t>同一个</w:t>
      </w:r>
      <w:r w:rsidR="001E1829" w:rsidRPr="00472B8D">
        <w:rPr>
          <w:rFonts w:ascii="Times New Roman" w:eastAsia="宋体" w:hAnsi="Times New Roman" w:cs="Times New Roman"/>
          <w:b/>
          <w:i/>
          <w:sz w:val="18"/>
          <w:szCs w:val="18"/>
        </w:rPr>
        <w:t>E</w:t>
      </w:r>
      <w:r w:rsidR="001E1829" w:rsidRPr="00472B8D">
        <w:rPr>
          <w:rFonts w:ascii="Times New Roman" w:eastAsia="宋体" w:hAnsi="Times New Roman" w:cs="Times New Roman"/>
          <w:b/>
          <w:i/>
          <w:sz w:val="18"/>
          <w:szCs w:val="18"/>
          <w:vertAlign w:val="subscript"/>
        </w:rPr>
        <w:t>a</w:t>
      </w:r>
      <w:r w:rsidR="001E1829" w:rsidRPr="00472B8D">
        <w:rPr>
          <w:rFonts w:ascii="Times New Roman" w:eastAsia="宋体" w:hAnsi="Times New Roman" w:cs="Times New Roman"/>
          <w:b/>
          <w:sz w:val="18"/>
          <w:szCs w:val="18"/>
          <w:vertAlign w:val="subscript"/>
        </w:rPr>
        <w:t>,</w:t>
      </w:r>
      <w:r w:rsidR="001E1829" w:rsidRPr="00472B8D">
        <w:rPr>
          <w:rFonts w:ascii="Times New Roman" w:eastAsia="宋体" w:hAnsi="Times New Roman" w:cs="Times New Roman"/>
          <w:b/>
          <w:i/>
          <w:sz w:val="18"/>
          <w:szCs w:val="18"/>
          <w:vertAlign w:val="subscript"/>
        </w:rPr>
        <w:t>k</w:t>
      </w:r>
      <w:r w:rsidR="001E1829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被</w:t>
      </w:r>
      <w:r w:rsidR="001E1829" w:rsidRPr="00472B8D">
        <w:rPr>
          <w:rFonts w:ascii="宋体" w:eastAsia="宋体" w:hAnsi="宋体" w:hint="eastAsia"/>
          <w:b/>
          <w:sz w:val="18"/>
          <w:szCs w:val="18"/>
        </w:rPr>
        <w:t>叠加在两个</w:t>
      </w:r>
      <w:r w:rsidR="006D2FEB" w:rsidRPr="00472B8D">
        <w:rPr>
          <w:rFonts w:ascii="Times New Roman" w:eastAsia="宋体" w:hAnsi="Times New Roman" w:cs="Times New Roman"/>
          <w:b/>
          <w:i/>
          <w:sz w:val="18"/>
          <w:szCs w:val="18"/>
        </w:rPr>
        <w:t>E</w:t>
      </w:r>
      <w:r w:rsidR="006D2FEB" w:rsidRPr="00472B8D">
        <w:rPr>
          <w:rFonts w:ascii="Times New Roman" w:eastAsia="宋体" w:hAnsi="Times New Roman" w:cs="Times New Roman"/>
          <w:b/>
          <w:i/>
          <w:sz w:val="18"/>
          <w:szCs w:val="18"/>
          <w:vertAlign w:val="subscript"/>
        </w:rPr>
        <w:t>x</w:t>
      </w:r>
      <w:r w:rsidR="006D2FEB" w:rsidRPr="00472B8D">
        <w:rPr>
          <w:rFonts w:ascii="Times New Roman" w:eastAsia="宋体" w:hAnsi="Times New Roman" w:cs="Times New Roman"/>
          <w:b/>
          <w:sz w:val="18"/>
          <w:szCs w:val="18"/>
          <w:vertAlign w:val="subscript"/>
        </w:rPr>
        <w:t>,</w:t>
      </w:r>
      <w:r w:rsidR="006D2FEB" w:rsidRPr="00472B8D">
        <w:rPr>
          <w:rFonts w:ascii="Times New Roman" w:eastAsia="宋体" w:hAnsi="Times New Roman" w:cs="Times New Roman"/>
          <w:b/>
          <w:i/>
          <w:sz w:val="18"/>
          <w:szCs w:val="18"/>
          <w:vertAlign w:val="subscript"/>
        </w:rPr>
        <w:t>k</w:t>
      </w:r>
      <w:r w:rsidR="001E1829" w:rsidRPr="00472B8D">
        <w:rPr>
          <w:rFonts w:ascii="宋体" w:eastAsia="宋体" w:hAnsi="宋体" w:hint="eastAsia"/>
          <w:b/>
          <w:sz w:val="18"/>
          <w:szCs w:val="18"/>
        </w:rPr>
        <w:t>符号上</w:t>
      </w:r>
      <w:r w:rsidR="00833A31" w:rsidRPr="00472B8D">
        <w:rPr>
          <w:rFonts w:ascii="宋体" w:eastAsia="宋体" w:hAnsi="宋体" w:hint="eastAsia"/>
          <w:b/>
          <w:sz w:val="18"/>
          <w:szCs w:val="18"/>
        </w:rPr>
        <w:t>。</w:t>
      </w:r>
    </w:p>
    <w:p w14:paraId="0B7FCE27" w14:textId="06879462" w:rsidR="00343734" w:rsidRDefault="00343734" w:rsidP="00343734">
      <w:pPr>
        <w:ind w:firstLine="42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 w:hint="eastAsia"/>
        </w:rPr>
        <w:t>假设系统的符号率（即</w:t>
      </w:r>
      <w:r w:rsidRPr="009C4F18">
        <w:rPr>
          <w:rFonts w:ascii="Times New Roman" w:eastAsia="宋体" w:hAnsi="Times New Roman" w:cs="Times New Roman"/>
          <w:i/>
        </w:rPr>
        <w:t>E</w:t>
      </w:r>
      <w:r>
        <w:rPr>
          <w:rFonts w:ascii="Times New Roman" w:eastAsia="宋体" w:hAnsi="Times New Roman" w:cs="Times New Roman" w:hint="eastAsia"/>
          <w:i/>
          <w:vertAlign w:val="subscript"/>
        </w:rPr>
        <w:t>x</w:t>
      </w:r>
      <w:r w:rsidRPr="009C4F18">
        <w:rPr>
          <w:rFonts w:ascii="Times New Roman" w:eastAsia="宋体" w:hAnsi="Times New Roman" w:cs="Times New Roman"/>
          <w:vertAlign w:val="subscript"/>
        </w:rPr>
        <w:t>,</w:t>
      </w:r>
      <w:r w:rsidRPr="009C4F18">
        <w:rPr>
          <w:rFonts w:ascii="Times New Roman" w:eastAsia="宋体" w:hAnsi="Times New Roman" w:cs="Times New Roman"/>
          <w:i/>
          <w:vertAlign w:val="subscript"/>
        </w:rPr>
        <w:t>k</w:t>
      </w:r>
      <w:r>
        <w:rPr>
          <w:rFonts w:ascii="Times New Roman" w:eastAsia="宋体" w:hAnsi="Times New Roman" w:cs="Times New Roman" w:hint="eastAsia"/>
        </w:rPr>
        <w:t>和</w:t>
      </w:r>
      <w:r w:rsidRPr="009C4F18">
        <w:rPr>
          <w:rFonts w:ascii="Times New Roman" w:eastAsia="宋体" w:hAnsi="Times New Roman" w:cs="Times New Roman"/>
          <w:i/>
        </w:rPr>
        <w:t>E</w:t>
      </w:r>
      <w:r>
        <w:rPr>
          <w:rFonts w:ascii="Times New Roman" w:eastAsia="宋体" w:hAnsi="Times New Roman" w:cs="Times New Roman" w:hint="eastAsia"/>
          <w:i/>
          <w:vertAlign w:val="subscript"/>
        </w:rPr>
        <w:t>y</w:t>
      </w:r>
      <w:r w:rsidRPr="009C4F18">
        <w:rPr>
          <w:rFonts w:ascii="Times New Roman" w:eastAsia="宋体" w:hAnsi="Times New Roman" w:cs="Times New Roman"/>
          <w:vertAlign w:val="subscript"/>
        </w:rPr>
        <w:t>,</w:t>
      </w:r>
      <w:r w:rsidRPr="009C4F18">
        <w:rPr>
          <w:rFonts w:ascii="Times New Roman" w:eastAsia="宋体" w:hAnsi="Times New Roman" w:cs="Times New Roman"/>
          <w:i/>
          <w:vertAlign w:val="subscript"/>
        </w:rPr>
        <w:t>k</w:t>
      </w:r>
      <w:r>
        <w:rPr>
          <w:rFonts w:ascii="Times New Roman" w:eastAsia="宋体" w:hAnsi="Times New Roman" w:cs="Times New Roman" w:hint="eastAsia"/>
        </w:rPr>
        <w:t>的符号率）为</w:t>
      </w:r>
      <w:r w:rsidRPr="00F06459">
        <w:rPr>
          <w:rFonts w:ascii="Times New Roman" w:eastAsia="宋体" w:hAnsi="Times New Roman" w:cs="Times New Roman" w:hint="eastAsia"/>
          <w:i/>
        </w:rPr>
        <w:t>R</w:t>
      </w:r>
      <w:r>
        <w:rPr>
          <w:rFonts w:ascii="Times New Roman" w:eastAsia="宋体" w:hAnsi="Times New Roman" w:cs="Times New Roman"/>
          <w:vertAlign w:val="subscript"/>
        </w:rPr>
        <w:t>1</w:t>
      </w:r>
      <w:r>
        <w:rPr>
          <w:rFonts w:ascii="Times New Roman" w:eastAsia="宋体" w:hAnsi="Times New Roman" w:cs="Times New Roman" w:hint="eastAsia"/>
        </w:rPr>
        <w:t>，</w:t>
      </w:r>
      <w:r w:rsidRPr="009C4F18">
        <w:rPr>
          <w:rFonts w:ascii="Times New Roman" w:eastAsia="宋体" w:hAnsi="Times New Roman" w:cs="Times New Roman"/>
          <w:i/>
        </w:rPr>
        <w:t>E</w:t>
      </w:r>
      <w:r>
        <w:rPr>
          <w:rFonts w:ascii="Times New Roman" w:eastAsia="宋体" w:hAnsi="Times New Roman" w:cs="Times New Roman" w:hint="eastAsia"/>
          <w:i/>
          <w:vertAlign w:val="subscript"/>
        </w:rPr>
        <w:t>x</w:t>
      </w:r>
      <w:r w:rsidRPr="009C4F18">
        <w:rPr>
          <w:rFonts w:ascii="Times New Roman" w:eastAsia="宋体" w:hAnsi="Times New Roman" w:cs="Times New Roman"/>
          <w:vertAlign w:val="subscript"/>
        </w:rPr>
        <w:t>,</w:t>
      </w:r>
      <w:r w:rsidRPr="009C4F18">
        <w:rPr>
          <w:rFonts w:ascii="Times New Roman" w:eastAsia="宋体" w:hAnsi="Times New Roman" w:cs="Times New Roman"/>
          <w:i/>
          <w:vertAlign w:val="subscript"/>
        </w:rPr>
        <w:t>k</w:t>
      </w:r>
      <w:r>
        <w:rPr>
          <w:rFonts w:ascii="Times New Roman" w:eastAsia="宋体" w:hAnsi="Times New Roman" w:cs="Times New Roman" w:hint="eastAsia"/>
        </w:rPr>
        <w:t>或</w:t>
      </w:r>
      <w:r w:rsidRPr="009C4F18">
        <w:rPr>
          <w:rFonts w:ascii="Times New Roman" w:eastAsia="宋体" w:hAnsi="Times New Roman" w:cs="Times New Roman"/>
          <w:i/>
        </w:rPr>
        <w:t>E</w:t>
      </w:r>
      <w:r>
        <w:rPr>
          <w:rFonts w:ascii="Times New Roman" w:eastAsia="宋体" w:hAnsi="Times New Roman" w:cs="Times New Roman" w:hint="eastAsia"/>
          <w:i/>
          <w:vertAlign w:val="subscript"/>
        </w:rPr>
        <w:t>y</w:t>
      </w:r>
      <w:r w:rsidRPr="009C4F18">
        <w:rPr>
          <w:rFonts w:ascii="Times New Roman" w:eastAsia="宋体" w:hAnsi="Times New Roman" w:cs="Times New Roman"/>
          <w:vertAlign w:val="subscript"/>
        </w:rPr>
        <w:t>,</w:t>
      </w:r>
      <w:r w:rsidRPr="009C4F18">
        <w:rPr>
          <w:rFonts w:ascii="Times New Roman" w:eastAsia="宋体" w:hAnsi="Times New Roman" w:cs="Times New Roman"/>
          <w:i/>
          <w:vertAlign w:val="subscript"/>
        </w:rPr>
        <w:t>k</w:t>
      </w:r>
      <w:r>
        <w:rPr>
          <w:rFonts w:ascii="Times New Roman" w:eastAsia="宋体" w:hAnsi="Times New Roman" w:cs="Times New Roman" w:hint="eastAsia"/>
        </w:rPr>
        <w:t>中每个符号中的比特数为</w:t>
      </w:r>
      <w:r w:rsidRPr="00F06459">
        <w:rPr>
          <w:rFonts w:ascii="Times New Roman" w:eastAsia="宋体" w:hAnsi="Times New Roman" w:cs="Times New Roman" w:hint="eastAsia"/>
          <w:i/>
        </w:rPr>
        <w:t>m</w:t>
      </w:r>
      <w:r w:rsidRPr="00F06459">
        <w:rPr>
          <w:rFonts w:ascii="Times New Roman" w:eastAsia="宋体" w:hAnsi="Times New Roman" w:cs="Times New Roman"/>
          <w:vertAlign w:val="subscript"/>
        </w:rPr>
        <w:t>1</w:t>
      </w:r>
      <w:r>
        <w:rPr>
          <w:rFonts w:ascii="Times New Roman" w:eastAsia="宋体" w:hAnsi="Times New Roman" w:cs="Times New Roman" w:hint="eastAsia"/>
        </w:rPr>
        <w:t>，</w:t>
      </w:r>
      <w:r w:rsidRPr="009C4F18">
        <w:rPr>
          <w:rFonts w:ascii="Times New Roman" w:eastAsia="宋体" w:hAnsi="Times New Roman" w:cs="Times New Roman"/>
          <w:i/>
        </w:rPr>
        <w:t>E</w:t>
      </w:r>
      <w:r w:rsidRPr="009C4F18">
        <w:rPr>
          <w:rFonts w:ascii="Times New Roman" w:eastAsia="宋体" w:hAnsi="Times New Roman" w:cs="Times New Roman"/>
          <w:i/>
          <w:vertAlign w:val="subscript"/>
        </w:rPr>
        <w:t>a</w:t>
      </w:r>
      <w:r w:rsidRPr="009C4F18">
        <w:rPr>
          <w:rFonts w:ascii="Times New Roman" w:eastAsia="宋体" w:hAnsi="Times New Roman" w:cs="Times New Roman"/>
          <w:vertAlign w:val="subscript"/>
        </w:rPr>
        <w:t>,</w:t>
      </w:r>
      <w:r w:rsidRPr="009C4F18">
        <w:rPr>
          <w:rFonts w:ascii="Times New Roman" w:eastAsia="宋体" w:hAnsi="Times New Roman" w:cs="Times New Roman"/>
          <w:i/>
          <w:vertAlign w:val="subscript"/>
        </w:rPr>
        <w:t>k</w:t>
      </w:r>
      <w:r>
        <w:rPr>
          <w:rFonts w:ascii="Times New Roman" w:eastAsia="宋体" w:hAnsi="Times New Roman" w:cs="Times New Roman" w:hint="eastAsia"/>
        </w:rPr>
        <w:t>的符号率为</w:t>
      </w:r>
      <w:r w:rsidRPr="00F06459">
        <w:rPr>
          <w:rFonts w:ascii="Times New Roman" w:eastAsia="宋体" w:hAnsi="Times New Roman" w:cs="Times New Roman" w:hint="eastAsia"/>
          <w:i/>
        </w:rPr>
        <w:t>R</w:t>
      </w:r>
      <w:r w:rsidRPr="00F06459">
        <w:rPr>
          <w:rFonts w:ascii="Times New Roman" w:eastAsia="宋体" w:hAnsi="Times New Roman" w:cs="Times New Roman"/>
          <w:i/>
          <w:vertAlign w:val="subscript"/>
        </w:rPr>
        <w:t>a</w:t>
      </w:r>
      <w:r>
        <w:rPr>
          <w:rFonts w:ascii="Times New Roman" w:eastAsia="宋体" w:hAnsi="Times New Roman" w:cs="Times New Roman" w:hint="eastAsia"/>
        </w:rPr>
        <w:t>，每个符号中的比特数为</w:t>
      </w:r>
      <w:r w:rsidRPr="00F06459">
        <w:rPr>
          <w:rFonts w:ascii="Times New Roman" w:eastAsia="宋体" w:hAnsi="Times New Roman" w:cs="Times New Roman" w:hint="eastAsia"/>
          <w:i/>
        </w:rPr>
        <w:t>m</w:t>
      </w:r>
      <w:r w:rsidRPr="00F06459">
        <w:rPr>
          <w:rFonts w:ascii="Times New Roman" w:eastAsia="宋体" w:hAnsi="Times New Roman" w:cs="Times New Roman"/>
          <w:i/>
          <w:vertAlign w:val="subscript"/>
        </w:rPr>
        <w:t>a</w:t>
      </w:r>
      <w:r>
        <w:rPr>
          <w:rFonts w:ascii="Times New Roman" w:eastAsia="宋体" w:hAnsi="Times New Roman" w:cs="Times New Roman" w:hint="eastAsia"/>
        </w:rPr>
        <w:t>，</w:t>
      </w:r>
      <w:r>
        <w:rPr>
          <w:rFonts w:ascii="Times New Roman" w:eastAsia="宋体" w:hAnsi="Times New Roman" w:cs="Times New Roman" w:hint="eastAsia"/>
        </w:rPr>
        <w:t>F</w:t>
      </w:r>
      <w:r>
        <w:rPr>
          <w:rFonts w:ascii="Times New Roman" w:eastAsia="宋体" w:hAnsi="Times New Roman" w:cs="Times New Roman"/>
        </w:rPr>
        <w:t>EC</w:t>
      </w:r>
      <w:r>
        <w:rPr>
          <w:rFonts w:ascii="Times New Roman" w:eastAsia="宋体" w:hAnsi="Times New Roman" w:cs="Times New Roman" w:hint="eastAsia"/>
        </w:rPr>
        <w:t>的开销为</w:t>
      </w:r>
      <w:r w:rsidRPr="00F06459">
        <w:rPr>
          <w:rFonts w:ascii="Times New Roman" w:eastAsia="宋体" w:hAnsi="Times New Roman" w:cs="Times New Roman" w:hint="eastAsia"/>
          <w:i/>
        </w:rPr>
        <w:t>r</w:t>
      </w:r>
      <w:r w:rsidR="003A08A2">
        <w:rPr>
          <w:rFonts w:ascii="Times New Roman" w:eastAsia="宋体" w:hAnsi="Times New Roman" w:cs="Times New Roman" w:hint="eastAsia"/>
        </w:rPr>
        <w:t>，则所提方法相对于传统双偏振方案的归一化频谱效率可以表示为</w:t>
      </w:r>
    </w:p>
    <w:p w14:paraId="5B1AEC09" w14:textId="53F4B88A" w:rsidR="00D26E63" w:rsidRDefault="00D26E63" w:rsidP="00292AA8">
      <w:pPr>
        <w:spacing w:beforeLines="50" w:before="156" w:afterLines="50" w:after="156"/>
        <w:ind w:firstLine="420"/>
        <w:jc w:val="right"/>
        <w:rPr>
          <w:rFonts w:ascii="Times New Roman" w:eastAsia="宋体" w:hAnsi="Times New Roman" w:cs="Times New Roman"/>
        </w:rPr>
      </w:pPr>
      <m:oMath>
        <m:r>
          <m:rPr>
            <m:sty m:val="p"/>
          </m:rPr>
          <w:rPr>
            <w:rFonts w:ascii="Cambria Math" w:eastAsia="宋体" w:hAnsi="Cambria Math" w:cs="Times New Roman" w:hint="eastAsia"/>
          </w:rPr>
          <m:t>归一化谱效率</m:t>
        </m:r>
        <m:r>
          <w:rPr>
            <w:rFonts w:ascii="Cambria Math" w:eastAsia="宋体" w:hAnsi="Cambria Math" w:cs="Times New Roman"/>
          </w:rPr>
          <m:t>=</m:t>
        </m:r>
        <m:f>
          <m:fPr>
            <m:type m:val="lin"/>
            <m:ctrlPr>
              <w:rPr>
                <w:rFonts w:ascii="Cambria Math" w:eastAsia="宋体" w:hAnsi="Cambria Math" w:cs="Times New Roman"/>
                <w:i/>
              </w:rPr>
            </m:ctrlPr>
          </m:fPr>
          <m:num>
            <m:d>
              <m:dPr>
                <m:ctrlPr>
                  <w:rPr>
                    <w:rFonts w:ascii="Cambria Math" w:eastAsia="宋体" w:hAnsi="Cambria Math" w:cs="Times New Roman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宋体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eastAsia="宋体" w:hAnsi="Cambria Math" w:cs="Times New Roman"/>
                      </w:rPr>
                      <m:t>m</m:t>
                    </m:r>
                  </m:e>
                  <m:sub>
                    <m:r>
                      <w:rPr>
                        <w:rFonts w:ascii="Cambria Math" w:eastAsia="宋体" w:hAnsi="Cambria Math" w:cs="Times New Roman"/>
                      </w:rPr>
                      <m:t>1</m:t>
                    </m:r>
                  </m:sub>
                </m:sSub>
                <m:r>
                  <w:rPr>
                    <w:rFonts w:ascii="Cambria Math" w:eastAsia="宋体" w:hAnsi="Cambria Math" w:cs="Times New Roman"/>
                  </w:rPr>
                  <m:t>×</m:t>
                </m:r>
                <m:sSub>
                  <m:sSubPr>
                    <m:ctrlPr>
                      <w:rPr>
                        <w:rFonts w:ascii="Cambria Math" w:eastAsia="宋体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eastAsia="宋体" w:hAnsi="Cambria Math" w:cs="Times New Roman"/>
                      </w:rPr>
                      <m:t>R</m:t>
                    </m:r>
                  </m:e>
                  <m:sub>
                    <m:r>
                      <w:rPr>
                        <w:rFonts w:ascii="Cambria Math" w:eastAsia="宋体" w:hAnsi="Cambria Math" w:cs="Times New Roman"/>
                      </w:rPr>
                      <m:t>1</m:t>
                    </m:r>
                  </m:sub>
                </m:sSub>
                <m:r>
                  <w:rPr>
                    <w:rFonts w:ascii="Cambria Math" w:eastAsia="宋体" w:hAnsi="Cambria Math" w:cs="Times New Roman"/>
                  </w:rPr>
                  <m:t>+</m:t>
                </m:r>
                <m:sSub>
                  <m:sSubPr>
                    <m:ctrlPr>
                      <w:rPr>
                        <w:rFonts w:ascii="Cambria Math" w:eastAsia="宋体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eastAsia="宋体" w:hAnsi="Cambria Math" w:cs="Times New Roman"/>
                      </w:rPr>
                      <m:t>m</m:t>
                    </m:r>
                  </m:e>
                  <m:sub>
                    <m:r>
                      <w:rPr>
                        <w:rFonts w:ascii="Cambria Math" w:eastAsia="宋体" w:hAnsi="Cambria Math" w:cs="Times New Roman"/>
                      </w:rPr>
                      <m:t>a</m:t>
                    </m:r>
                  </m:sub>
                </m:sSub>
                <m:r>
                  <w:rPr>
                    <w:rFonts w:ascii="Cambria Math" w:eastAsia="宋体" w:hAnsi="Cambria Math" w:cs="Times New Roman"/>
                  </w:rPr>
                  <m:t>×</m:t>
                </m:r>
                <m:f>
                  <m:fPr>
                    <m:type m:val="lin"/>
                    <m:ctrlPr>
                      <w:rPr>
                        <w:rFonts w:ascii="Cambria Math" w:eastAsia="宋体" w:hAnsi="Cambria Math" w:cs="Times New Roman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宋体" w:hAnsi="Cambria Math" w:cs="Times New Roman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宋体" w:hAnsi="Cambria Math" w:cs="Times New Roman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="宋体" w:hAnsi="Cambria Math" w:cs="Times New Roman"/>
                          </w:rPr>
                          <m:t>a</m:t>
                        </m:r>
                      </m:sub>
                    </m:sSub>
                  </m:num>
                  <m:den>
                    <m:d>
                      <m:dPr>
                        <m:ctrlPr>
                          <w:rPr>
                            <w:rFonts w:ascii="Cambria Math" w:eastAsia="宋体" w:hAnsi="Cambria Math" w:cs="Times New Roman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="宋体" w:hAnsi="Cambria Math" w:cs="Times New Roman"/>
                          </w:rPr>
                          <m:t>1+r</m:t>
                        </m:r>
                      </m:e>
                    </m:d>
                  </m:den>
                </m:f>
              </m:e>
            </m:d>
          </m:num>
          <m:den>
            <m:d>
              <m:dPr>
                <m:ctrlPr>
                  <w:rPr>
                    <w:rFonts w:ascii="Cambria Math" w:eastAsia="宋体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="宋体" w:hAnsi="Cambria Math" w:cs="Times New Roman"/>
                  </w:rPr>
                  <m:t>2</m:t>
                </m:r>
                <m:sSub>
                  <m:sSubPr>
                    <m:ctrlPr>
                      <w:rPr>
                        <w:rFonts w:ascii="Cambria Math" w:eastAsia="宋体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eastAsia="宋体" w:hAnsi="Cambria Math" w:cs="Times New Roman"/>
                      </w:rPr>
                      <m:t>m</m:t>
                    </m:r>
                  </m:e>
                  <m:sub>
                    <m:r>
                      <w:rPr>
                        <w:rFonts w:ascii="Cambria Math" w:eastAsia="宋体" w:hAnsi="Cambria Math" w:cs="Times New Roman"/>
                      </w:rPr>
                      <m:t>1</m:t>
                    </m:r>
                  </m:sub>
                </m:sSub>
                <m:r>
                  <w:rPr>
                    <w:rFonts w:ascii="Cambria Math" w:eastAsia="宋体" w:hAnsi="Cambria Math" w:cs="Times New Roman"/>
                  </w:rPr>
                  <m:t>×</m:t>
                </m:r>
                <m:sSub>
                  <m:sSubPr>
                    <m:ctrlPr>
                      <w:rPr>
                        <w:rFonts w:ascii="Cambria Math" w:eastAsia="宋体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eastAsia="宋体" w:hAnsi="Cambria Math" w:cs="Times New Roman"/>
                      </w:rPr>
                      <m:t>R</m:t>
                    </m:r>
                  </m:e>
                  <m:sub>
                    <m:r>
                      <w:rPr>
                        <w:rFonts w:ascii="Cambria Math" w:eastAsia="宋体" w:hAnsi="Cambria Math" w:cs="Times New Roman"/>
                      </w:rPr>
                      <m:t>1</m:t>
                    </m:r>
                  </m:sub>
                </m:sSub>
              </m:e>
            </m:d>
          </m:den>
        </m:f>
      </m:oMath>
      <w:r>
        <w:rPr>
          <w:rFonts w:ascii="Times New Roman" w:eastAsia="宋体" w:hAnsi="Times New Roman" w:cs="Times New Roman" w:hint="eastAsia"/>
        </w:rPr>
        <w:t xml:space="preserve">          (5)</w:t>
      </w:r>
    </w:p>
    <w:p w14:paraId="0F17C7D8" w14:textId="4C509A32" w:rsidR="00343734" w:rsidRDefault="003A08A2" w:rsidP="00343734">
      <w:pPr>
        <w:ind w:firstLine="42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 w:hint="eastAsia"/>
        </w:rPr>
        <w:t>由</w:t>
      </w:r>
      <w:r w:rsidR="00343734">
        <w:rPr>
          <w:rFonts w:ascii="Times New Roman" w:eastAsia="宋体" w:hAnsi="Times New Roman" w:cs="Times New Roman" w:hint="eastAsia"/>
        </w:rPr>
        <w:t>式（</w:t>
      </w:r>
      <w:r w:rsidR="00343734">
        <w:rPr>
          <w:rFonts w:ascii="Times New Roman" w:eastAsia="宋体" w:hAnsi="Times New Roman" w:cs="Times New Roman" w:hint="eastAsia"/>
        </w:rPr>
        <w:t>5</w:t>
      </w:r>
      <w:r>
        <w:rPr>
          <w:rFonts w:ascii="Times New Roman" w:eastAsia="宋体" w:hAnsi="Times New Roman" w:cs="Times New Roman" w:hint="eastAsia"/>
        </w:rPr>
        <w:t>）可知</w:t>
      </w:r>
      <w:r w:rsidR="00343734">
        <w:rPr>
          <w:rFonts w:ascii="Times New Roman" w:eastAsia="宋体" w:hAnsi="Times New Roman" w:cs="Times New Roman" w:hint="eastAsia"/>
        </w:rPr>
        <w:t>，</w:t>
      </w:r>
      <w:r>
        <w:rPr>
          <w:rFonts w:ascii="Times New Roman" w:eastAsia="宋体" w:hAnsi="Times New Roman" w:cs="Times New Roman" w:hint="eastAsia"/>
        </w:rPr>
        <w:t>归一化谱效率</w:t>
      </w:r>
      <w:r>
        <w:rPr>
          <w:rFonts w:ascii="Times New Roman" w:eastAsia="宋体" w:hAnsi="Times New Roman" w:cs="Times New Roman" w:hint="eastAsia"/>
        </w:rPr>
        <w:t>受</w:t>
      </w:r>
      <w:r w:rsidR="00343734" w:rsidRPr="007F5391">
        <w:rPr>
          <w:rFonts w:ascii="Times New Roman" w:eastAsia="宋体" w:hAnsi="Times New Roman" w:cs="Times New Roman" w:hint="eastAsia"/>
          <w:i/>
        </w:rPr>
        <w:t>m</w:t>
      </w:r>
      <w:r w:rsidR="00343734" w:rsidRPr="007F5391">
        <w:rPr>
          <w:rFonts w:ascii="Times New Roman" w:eastAsia="宋体" w:hAnsi="Times New Roman" w:cs="Times New Roman"/>
          <w:i/>
          <w:vertAlign w:val="subscript"/>
        </w:rPr>
        <w:t>a</w:t>
      </w:r>
      <w:r w:rsidR="00343734">
        <w:rPr>
          <w:rFonts w:ascii="Times New Roman" w:eastAsia="宋体" w:hAnsi="Times New Roman" w:cs="Times New Roman" w:hint="eastAsia"/>
        </w:rPr>
        <w:t>,</w:t>
      </w:r>
      <w:r w:rsidR="00343734">
        <w:rPr>
          <w:rFonts w:ascii="Times New Roman" w:eastAsia="宋体" w:hAnsi="Times New Roman" w:cs="Times New Roman"/>
        </w:rPr>
        <w:t xml:space="preserve"> </w:t>
      </w:r>
      <w:r w:rsidR="00343734" w:rsidRPr="007F5391">
        <w:rPr>
          <w:rFonts w:ascii="Times New Roman" w:eastAsia="宋体" w:hAnsi="Times New Roman" w:cs="Times New Roman"/>
          <w:i/>
        </w:rPr>
        <w:t>R</w:t>
      </w:r>
      <w:r w:rsidR="00343734" w:rsidRPr="007F5391">
        <w:rPr>
          <w:rFonts w:ascii="Times New Roman" w:eastAsia="宋体" w:hAnsi="Times New Roman" w:cs="Times New Roman"/>
          <w:i/>
          <w:vertAlign w:val="subscript"/>
        </w:rPr>
        <w:t>a</w:t>
      </w:r>
      <w:r w:rsidR="00343734">
        <w:rPr>
          <w:rFonts w:ascii="Times New Roman" w:eastAsia="宋体" w:hAnsi="Times New Roman" w:cs="Times New Roman" w:hint="eastAsia"/>
        </w:rPr>
        <w:t>和</w:t>
      </w:r>
      <w:r w:rsidR="00343734" w:rsidRPr="007F5391">
        <w:rPr>
          <w:rFonts w:ascii="Times New Roman" w:eastAsia="宋体" w:hAnsi="Times New Roman" w:cs="Times New Roman" w:hint="eastAsia"/>
          <w:i/>
        </w:rPr>
        <w:t>r</w:t>
      </w:r>
      <w:r>
        <w:rPr>
          <w:rFonts w:ascii="Times New Roman" w:eastAsia="宋体" w:hAnsi="Times New Roman" w:cs="Times New Roman" w:hint="eastAsia"/>
        </w:rPr>
        <w:t>共同影响</w:t>
      </w:r>
      <w:r w:rsidR="00343734">
        <w:rPr>
          <w:rFonts w:ascii="Times New Roman" w:eastAsia="宋体" w:hAnsi="Times New Roman" w:cs="Times New Roman" w:hint="eastAsia"/>
        </w:rPr>
        <w:t>。</w:t>
      </w:r>
      <w:r w:rsidR="00343734" w:rsidRPr="007F5391">
        <w:rPr>
          <w:rFonts w:ascii="Times New Roman" w:eastAsia="宋体" w:hAnsi="Times New Roman" w:cs="Times New Roman" w:hint="eastAsia"/>
          <w:i/>
        </w:rPr>
        <w:t>m</w:t>
      </w:r>
      <w:r w:rsidR="00343734" w:rsidRPr="007F5391">
        <w:rPr>
          <w:rFonts w:ascii="Times New Roman" w:eastAsia="宋体" w:hAnsi="Times New Roman" w:cs="Times New Roman"/>
          <w:i/>
          <w:vertAlign w:val="subscript"/>
        </w:rPr>
        <w:t>a</w:t>
      </w:r>
      <w:r>
        <w:rPr>
          <w:rFonts w:ascii="Times New Roman" w:eastAsia="宋体" w:hAnsi="Times New Roman" w:cs="Times New Roman" w:hint="eastAsia"/>
        </w:rPr>
        <w:t>和</w:t>
      </w:r>
      <w:r w:rsidR="00343734" w:rsidRPr="007F5391">
        <w:rPr>
          <w:rFonts w:ascii="Times New Roman" w:eastAsia="宋体" w:hAnsi="Times New Roman" w:cs="Times New Roman"/>
          <w:i/>
        </w:rPr>
        <w:t>R</w:t>
      </w:r>
      <w:r w:rsidR="00343734" w:rsidRPr="007F5391">
        <w:rPr>
          <w:rFonts w:ascii="Times New Roman" w:eastAsia="宋体" w:hAnsi="Times New Roman" w:cs="Times New Roman"/>
          <w:i/>
          <w:vertAlign w:val="subscript"/>
        </w:rPr>
        <w:t>a</w:t>
      </w:r>
      <w:r w:rsidR="00343734">
        <w:rPr>
          <w:rFonts w:ascii="Times New Roman" w:eastAsia="宋体" w:hAnsi="Times New Roman" w:cs="Times New Roman" w:hint="eastAsia"/>
        </w:rPr>
        <w:t>的值越大</w:t>
      </w:r>
      <w:r>
        <w:rPr>
          <w:rFonts w:ascii="Times New Roman" w:eastAsia="宋体" w:hAnsi="Times New Roman" w:cs="Times New Roman" w:hint="eastAsia"/>
        </w:rPr>
        <w:t>、</w:t>
      </w:r>
      <w:r w:rsidR="00343734" w:rsidRPr="007F5391">
        <w:rPr>
          <w:rFonts w:ascii="Times New Roman" w:eastAsia="宋体" w:hAnsi="Times New Roman" w:cs="Times New Roman" w:hint="eastAsia"/>
          <w:i/>
        </w:rPr>
        <w:t>r</w:t>
      </w:r>
      <w:r w:rsidR="00343734">
        <w:rPr>
          <w:rFonts w:ascii="Times New Roman" w:eastAsia="宋体" w:hAnsi="Times New Roman" w:cs="Times New Roman" w:hint="eastAsia"/>
        </w:rPr>
        <w:t>越小，归一化谱效率</w:t>
      </w:r>
      <w:r>
        <w:rPr>
          <w:rFonts w:ascii="Times New Roman" w:eastAsia="宋体" w:hAnsi="Times New Roman" w:cs="Times New Roman" w:hint="eastAsia"/>
        </w:rPr>
        <w:t>越</w:t>
      </w:r>
      <w:r>
        <w:rPr>
          <w:rFonts w:ascii="Times New Roman" w:eastAsia="宋体" w:hAnsi="Times New Roman" w:cs="Times New Roman"/>
        </w:rPr>
        <w:t>高</w:t>
      </w:r>
      <w:r w:rsidR="00343734">
        <w:rPr>
          <w:rFonts w:ascii="Times New Roman" w:eastAsia="宋体" w:hAnsi="Times New Roman" w:cs="Times New Roman" w:hint="eastAsia"/>
        </w:rPr>
        <w:t>。</w:t>
      </w:r>
      <w:r w:rsidR="002E3A2E">
        <w:rPr>
          <w:rFonts w:ascii="Times New Roman" w:eastAsia="宋体" w:hAnsi="Times New Roman" w:cs="Times New Roman" w:hint="eastAsia"/>
        </w:rPr>
        <w:t>然而，</w:t>
      </w:r>
      <w:r w:rsidR="00343734" w:rsidRPr="007F5391">
        <w:rPr>
          <w:rFonts w:ascii="Times New Roman" w:eastAsia="宋体" w:hAnsi="Times New Roman" w:cs="Times New Roman" w:hint="eastAsia"/>
          <w:i/>
        </w:rPr>
        <w:t>m</w:t>
      </w:r>
      <w:r w:rsidR="00343734" w:rsidRPr="007F5391">
        <w:rPr>
          <w:rFonts w:ascii="Times New Roman" w:eastAsia="宋体" w:hAnsi="Times New Roman" w:cs="Times New Roman"/>
          <w:i/>
          <w:vertAlign w:val="subscript"/>
        </w:rPr>
        <w:t>a</w:t>
      </w:r>
      <w:r w:rsidR="002E3A2E">
        <w:rPr>
          <w:rFonts w:ascii="Times New Roman" w:eastAsia="宋体" w:hAnsi="Times New Roman" w:cs="Times New Roman" w:hint="eastAsia"/>
        </w:rPr>
        <w:t>和</w:t>
      </w:r>
      <w:r w:rsidR="00343734" w:rsidRPr="007F5391">
        <w:rPr>
          <w:rFonts w:ascii="Times New Roman" w:eastAsia="宋体" w:hAnsi="Times New Roman" w:cs="Times New Roman"/>
          <w:i/>
        </w:rPr>
        <w:t>R</w:t>
      </w:r>
      <w:r w:rsidR="00343734" w:rsidRPr="007F5391">
        <w:rPr>
          <w:rFonts w:ascii="Times New Roman" w:eastAsia="宋体" w:hAnsi="Times New Roman" w:cs="Times New Roman"/>
          <w:i/>
          <w:vertAlign w:val="subscript"/>
        </w:rPr>
        <w:t>a</w:t>
      </w:r>
      <w:r w:rsidR="00343734">
        <w:rPr>
          <w:rFonts w:ascii="Times New Roman" w:eastAsia="宋体" w:hAnsi="Times New Roman" w:cs="Times New Roman" w:hint="eastAsia"/>
        </w:rPr>
        <w:t>的</w:t>
      </w:r>
      <w:r w:rsidR="002E3A2E">
        <w:rPr>
          <w:rFonts w:ascii="Times New Roman" w:eastAsia="宋体" w:hAnsi="Times New Roman" w:cs="Times New Roman" w:hint="eastAsia"/>
        </w:rPr>
        <w:t>增大会</w:t>
      </w:r>
      <w:r w:rsidR="002E3A2E">
        <w:rPr>
          <w:rFonts w:ascii="Times New Roman" w:eastAsia="宋体" w:hAnsi="Times New Roman" w:cs="Times New Roman"/>
        </w:rPr>
        <w:t>导致</w:t>
      </w:r>
      <w:r w:rsidR="00343734">
        <w:rPr>
          <w:rFonts w:ascii="Times New Roman" w:eastAsia="宋体" w:hAnsi="Times New Roman" w:cs="Times New Roman" w:hint="eastAsia"/>
        </w:rPr>
        <w:t>正确</w:t>
      </w:r>
      <w:r w:rsidR="002E3A2E">
        <w:rPr>
          <w:rFonts w:ascii="Times New Roman" w:eastAsia="宋体" w:hAnsi="Times New Roman" w:cs="Times New Roman" w:hint="eastAsia"/>
        </w:rPr>
        <w:t>检测</w:t>
      </w:r>
      <w:r w:rsidR="00343734" w:rsidRPr="007F5391">
        <w:rPr>
          <w:rFonts w:ascii="Times New Roman" w:eastAsia="宋体" w:hAnsi="Times New Roman" w:cs="Times New Roman" w:hint="eastAsia"/>
          <w:i/>
        </w:rPr>
        <w:t>E</w:t>
      </w:r>
      <w:r w:rsidR="00343734" w:rsidRPr="007F5391">
        <w:rPr>
          <w:rFonts w:ascii="Times New Roman" w:eastAsia="宋体" w:hAnsi="Times New Roman" w:cs="Times New Roman"/>
          <w:i/>
          <w:vertAlign w:val="subscript"/>
        </w:rPr>
        <w:t>a</w:t>
      </w:r>
      <w:r w:rsidR="00343734" w:rsidRPr="007F5391">
        <w:rPr>
          <w:rFonts w:ascii="Times New Roman" w:eastAsia="宋体" w:hAnsi="Times New Roman" w:cs="Times New Roman"/>
          <w:vertAlign w:val="subscript"/>
        </w:rPr>
        <w:t>,</w:t>
      </w:r>
      <w:r w:rsidR="00343734" w:rsidRPr="007F5391">
        <w:rPr>
          <w:rFonts w:ascii="Times New Roman" w:eastAsia="宋体" w:hAnsi="Times New Roman" w:cs="Times New Roman"/>
          <w:i/>
          <w:vertAlign w:val="subscript"/>
        </w:rPr>
        <w:t>k</w:t>
      </w:r>
      <w:r w:rsidR="00343734">
        <w:rPr>
          <w:rFonts w:ascii="Times New Roman" w:eastAsia="宋体" w:hAnsi="Times New Roman" w:cs="Times New Roman" w:hint="eastAsia"/>
        </w:rPr>
        <w:t>所需的信噪比</w:t>
      </w:r>
      <w:r w:rsidR="002E3A2E">
        <w:rPr>
          <w:rFonts w:ascii="Times New Roman" w:eastAsia="宋体" w:hAnsi="Times New Roman" w:cs="Times New Roman" w:hint="eastAsia"/>
        </w:rPr>
        <w:t>升高，或</w:t>
      </w:r>
      <w:r w:rsidR="00343734">
        <w:rPr>
          <w:rFonts w:ascii="Times New Roman" w:eastAsia="宋体" w:hAnsi="Times New Roman" w:cs="Times New Roman" w:hint="eastAsia"/>
        </w:rPr>
        <w:t>在</w:t>
      </w:r>
      <w:r w:rsidR="002E3A2E">
        <w:rPr>
          <w:rFonts w:ascii="Times New Roman" w:eastAsia="宋体" w:hAnsi="Times New Roman" w:cs="Times New Roman" w:hint="eastAsia"/>
        </w:rPr>
        <w:t>相同</w:t>
      </w:r>
      <w:r w:rsidR="00343734">
        <w:rPr>
          <w:rFonts w:ascii="Times New Roman" w:eastAsia="宋体" w:hAnsi="Times New Roman" w:cs="Times New Roman" w:hint="eastAsia"/>
        </w:rPr>
        <w:t>信噪比下检测</w:t>
      </w:r>
      <w:r w:rsidR="002E3A2E" w:rsidRPr="002E3A2E">
        <w:rPr>
          <w:rFonts w:ascii="Times New Roman" w:eastAsia="宋体" w:hAnsi="Times New Roman" w:cs="Times New Roman" w:hint="eastAsia"/>
        </w:rPr>
        <w:t>准确</w:t>
      </w:r>
      <w:r w:rsidR="00343734">
        <w:rPr>
          <w:rFonts w:ascii="Times New Roman" w:eastAsia="宋体" w:hAnsi="Times New Roman" w:cs="Times New Roman" w:hint="eastAsia"/>
        </w:rPr>
        <w:t>率</w:t>
      </w:r>
      <w:r w:rsidR="002E3A2E">
        <w:rPr>
          <w:rFonts w:ascii="Times New Roman" w:eastAsia="宋体" w:hAnsi="Times New Roman" w:cs="Times New Roman" w:hint="eastAsia"/>
        </w:rPr>
        <w:t>下降；而</w:t>
      </w:r>
      <w:r w:rsidR="00343734" w:rsidRPr="007F5391">
        <w:rPr>
          <w:rFonts w:ascii="Times New Roman" w:eastAsia="宋体" w:hAnsi="Times New Roman" w:cs="Times New Roman" w:hint="eastAsia"/>
          <w:i/>
        </w:rPr>
        <w:t>r</w:t>
      </w:r>
      <w:r w:rsidR="002E3A2E">
        <w:rPr>
          <w:rFonts w:ascii="Times New Roman" w:eastAsia="宋体" w:hAnsi="Times New Roman" w:cs="Times New Roman" w:hint="eastAsia"/>
        </w:rPr>
        <w:t>减小则意味</w:t>
      </w:r>
      <w:r w:rsidR="002E3A2E">
        <w:rPr>
          <w:rFonts w:ascii="Times New Roman" w:eastAsia="宋体" w:hAnsi="Times New Roman" w:cs="Times New Roman"/>
        </w:rPr>
        <w:t>着</w:t>
      </w:r>
      <w:r w:rsidR="00343734">
        <w:rPr>
          <w:rFonts w:ascii="Times New Roman" w:eastAsia="宋体" w:hAnsi="Times New Roman" w:cs="Times New Roman" w:hint="eastAsia"/>
        </w:rPr>
        <w:t>FEC</w:t>
      </w:r>
      <w:r w:rsidR="002E3A2E">
        <w:rPr>
          <w:rFonts w:ascii="Times New Roman" w:eastAsia="宋体" w:hAnsi="Times New Roman" w:cs="Times New Roman" w:hint="eastAsia"/>
        </w:rPr>
        <w:t>开销降低，纠错的能力随</w:t>
      </w:r>
      <w:r w:rsidR="002E3A2E">
        <w:rPr>
          <w:rFonts w:ascii="Times New Roman" w:eastAsia="宋体" w:hAnsi="Times New Roman" w:cs="Times New Roman"/>
        </w:rPr>
        <w:t>之</w:t>
      </w:r>
      <w:r w:rsidR="002E3A2E">
        <w:rPr>
          <w:rFonts w:ascii="Times New Roman" w:eastAsia="宋体" w:hAnsi="Times New Roman" w:cs="Times New Roman" w:hint="eastAsia"/>
        </w:rPr>
        <w:t>减弱</w:t>
      </w:r>
      <w:r w:rsidR="00343734">
        <w:rPr>
          <w:rFonts w:ascii="Times New Roman" w:eastAsia="宋体" w:hAnsi="Times New Roman" w:cs="Times New Roman" w:hint="eastAsia"/>
        </w:rPr>
        <w:t>。因此</w:t>
      </w:r>
      <w:r w:rsidR="00395525">
        <w:rPr>
          <w:rFonts w:ascii="Times New Roman" w:eastAsia="宋体" w:hAnsi="Times New Roman" w:cs="Times New Roman" w:hint="eastAsia"/>
        </w:rPr>
        <w:t>，</w:t>
      </w:r>
      <w:r w:rsidR="00395525">
        <w:rPr>
          <w:rFonts w:ascii="Times New Roman" w:eastAsia="宋体" w:hAnsi="Times New Roman" w:cs="Times New Roman"/>
        </w:rPr>
        <w:t>在</w:t>
      </w:r>
      <w:r w:rsidR="00343734">
        <w:rPr>
          <w:rFonts w:ascii="Times New Roman" w:eastAsia="宋体" w:hAnsi="Times New Roman" w:cs="Times New Roman" w:hint="eastAsia"/>
        </w:rPr>
        <w:t>实际</w:t>
      </w:r>
      <w:r w:rsidR="00395525">
        <w:rPr>
          <w:rFonts w:ascii="Times New Roman" w:eastAsia="宋体" w:hAnsi="Times New Roman" w:cs="Times New Roman" w:hint="eastAsia"/>
        </w:rPr>
        <w:t>系统</w:t>
      </w:r>
      <w:r w:rsidR="00343734">
        <w:rPr>
          <w:rFonts w:ascii="Times New Roman" w:eastAsia="宋体" w:hAnsi="Times New Roman" w:cs="Times New Roman" w:hint="eastAsia"/>
        </w:rPr>
        <w:t>中</w:t>
      </w:r>
      <w:r w:rsidR="00395525">
        <w:rPr>
          <w:rFonts w:ascii="Times New Roman" w:eastAsia="宋体" w:hAnsi="Times New Roman" w:cs="Times New Roman" w:hint="eastAsia"/>
        </w:rPr>
        <w:t>，需通过协调这些参数，</w:t>
      </w:r>
      <w:r w:rsidR="00395525">
        <w:rPr>
          <w:rFonts w:ascii="Times New Roman" w:eastAsia="宋体" w:hAnsi="Times New Roman" w:cs="Times New Roman"/>
        </w:rPr>
        <w:t>以在</w:t>
      </w:r>
      <w:r w:rsidR="00395525">
        <w:rPr>
          <w:rFonts w:ascii="Times New Roman" w:eastAsia="宋体" w:hAnsi="Times New Roman" w:cs="Times New Roman" w:hint="eastAsia"/>
        </w:rPr>
        <w:t>传输</w:t>
      </w:r>
      <w:r w:rsidR="00395525">
        <w:rPr>
          <w:rFonts w:ascii="Times New Roman" w:eastAsia="宋体" w:hAnsi="Times New Roman" w:cs="Times New Roman"/>
        </w:rPr>
        <w:t>性能和</w:t>
      </w:r>
      <w:r w:rsidR="00395525">
        <w:rPr>
          <w:rFonts w:ascii="Times New Roman" w:eastAsia="宋体" w:hAnsi="Times New Roman" w:cs="Times New Roman" w:hint="eastAsia"/>
        </w:rPr>
        <w:t>频率之</w:t>
      </w:r>
      <w:r w:rsidR="00395525">
        <w:rPr>
          <w:rFonts w:ascii="Times New Roman" w:eastAsia="宋体" w:hAnsi="Times New Roman" w:cs="Times New Roman"/>
        </w:rPr>
        <w:t>间</w:t>
      </w:r>
      <w:r w:rsidR="00395525">
        <w:rPr>
          <w:rFonts w:ascii="Times New Roman" w:eastAsia="宋体" w:hAnsi="Times New Roman" w:cs="Times New Roman" w:hint="eastAsia"/>
        </w:rPr>
        <w:t>取得平衡</w:t>
      </w:r>
      <w:r w:rsidR="008855ED">
        <w:rPr>
          <w:rFonts w:ascii="Times New Roman" w:eastAsia="宋体" w:hAnsi="Times New Roman" w:cs="Times New Roman" w:hint="eastAsia"/>
        </w:rPr>
        <w:t>。在</w:t>
      </w:r>
      <w:r w:rsidR="00343734">
        <w:rPr>
          <w:rFonts w:ascii="Times New Roman" w:eastAsia="宋体" w:hAnsi="Times New Roman" w:cs="Times New Roman" w:hint="eastAsia"/>
        </w:rPr>
        <w:t>式（</w:t>
      </w:r>
      <w:r w:rsidR="00343734">
        <w:rPr>
          <w:rFonts w:ascii="Times New Roman" w:eastAsia="宋体" w:hAnsi="Times New Roman" w:cs="Times New Roman" w:hint="eastAsia"/>
        </w:rPr>
        <w:t>5</w:t>
      </w:r>
      <w:r w:rsidR="00343734">
        <w:rPr>
          <w:rFonts w:ascii="Times New Roman" w:eastAsia="宋体" w:hAnsi="Times New Roman" w:cs="Times New Roman" w:hint="eastAsia"/>
        </w:rPr>
        <w:t>）中，当</w:t>
      </w:r>
      <w:r w:rsidR="00343734" w:rsidRPr="00EE186A">
        <w:rPr>
          <w:rFonts w:ascii="Times New Roman" w:eastAsia="宋体" w:hAnsi="Times New Roman" w:cs="Times New Roman" w:hint="eastAsia"/>
          <w:i/>
        </w:rPr>
        <w:t>R</w:t>
      </w:r>
      <w:r w:rsidR="00343734" w:rsidRPr="00EE186A">
        <w:rPr>
          <w:rFonts w:ascii="Times New Roman" w:eastAsia="宋体" w:hAnsi="Times New Roman" w:cs="Times New Roman"/>
          <w:i/>
          <w:vertAlign w:val="subscript"/>
        </w:rPr>
        <w:t>a</w:t>
      </w:r>
      <w:r w:rsidR="00343734">
        <w:rPr>
          <w:rFonts w:ascii="Times New Roman" w:eastAsia="宋体" w:hAnsi="Times New Roman" w:cs="Times New Roman"/>
        </w:rPr>
        <w:t>=0</w:t>
      </w:r>
      <w:r w:rsidR="00343734">
        <w:rPr>
          <w:rFonts w:ascii="Times New Roman" w:eastAsia="宋体" w:hAnsi="Times New Roman" w:cs="Times New Roman" w:hint="eastAsia"/>
        </w:rPr>
        <w:t>，归一化谱效率为</w:t>
      </w:r>
      <w:r w:rsidR="00343734">
        <w:rPr>
          <w:rFonts w:ascii="Times New Roman" w:eastAsia="宋体" w:hAnsi="Times New Roman" w:cs="Times New Roman" w:hint="eastAsia"/>
        </w:rPr>
        <w:t>0</w:t>
      </w:r>
      <w:r w:rsidR="00343734">
        <w:rPr>
          <w:rFonts w:ascii="Times New Roman" w:eastAsia="宋体" w:hAnsi="Times New Roman" w:cs="Times New Roman"/>
        </w:rPr>
        <w:t>.5</w:t>
      </w:r>
      <w:r w:rsidR="00343734">
        <w:rPr>
          <w:rFonts w:ascii="Times New Roman" w:eastAsia="宋体" w:hAnsi="Times New Roman" w:cs="Times New Roman" w:hint="eastAsia"/>
        </w:rPr>
        <w:t>，</w:t>
      </w:r>
      <w:r w:rsidR="00995EBC">
        <w:rPr>
          <w:rFonts w:ascii="Times New Roman" w:eastAsia="宋体" w:hAnsi="Times New Roman" w:cs="Times New Roman" w:hint="eastAsia"/>
        </w:rPr>
        <w:t>对应</w:t>
      </w:r>
      <w:r w:rsidR="00343734">
        <w:rPr>
          <w:rFonts w:ascii="Times New Roman" w:eastAsia="宋体" w:hAnsi="Times New Roman" w:cs="Times New Roman" w:hint="eastAsia"/>
        </w:rPr>
        <w:t>传统的</w:t>
      </w:r>
      <w:r w:rsidR="00343734">
        <w:rPr>
          <w:rFonts w:ascii="Times New Roman" w:eastAsia="宋体" w:hAnsi="Times New Roman" w:cs="Times New Roman" w:hint="eastAsia"/>
        </w:rPr>
        <w:t>P</w:t>
      </w:r>
      <w:r w:rsidR="00343734">
        <w:rPr>
          <w:rFonts w:ascii="Times New Roman" w:eastAsia="宋体" w:hAnsi="Times New Roman" w:cs="Times New Roman"/>
        </w:rPr>
        <w:t>CTW</w:t>
      </w:r>
      <w:r w:rsidR="00343734">
        <w:rPr>
          <w:rFonts w:ascii="Times New Roman" w:eastAsia="宋体" w:hAnsi="Times New Roman" w:cs="Times New Roman" w:hint="eastAsia"/>
        </w:rPr>
        <w:t>方法；当</w:t>
      </w:r>
      <w:r w:rsidR="00343734" w:rsidRPr="00EE186A">
        <w:rPr>
          <w:rFonts w:ascii="Times New Roman" w:eastAsia="宋体" w:hAnsi="Times New Roman" w:cs="Times New Roman" w:hint="eastAsia"/>
          <w:i/>
        </w:rPr>
        <w:t>r</w:t>
      </w:r>
      <w:r w:rsidR="00343734">
        <w:rPr>
          <w:rFonts w:ascii="Times New Roman" w:eastAsia="宋体" w:hAnsi="Times New Roman" w:cs="Times New Roman"/>
        </w:rPr>
        <w:t>=0</w:t>
      </w:r>
      <w:r w:rsidR="00995EBC">
        <w:rPr>
          <w:rFonts w:ascii="Times New Roman" w:eastAsia="宋体" w:hAnsi="Times New Roman" w:cs="Times New Roman" w:hint="eastAsia"/>
        </w:rPr>
        <w:t>且</w:t>
      </w:r>
      <w:r w:rsidR="00343734" w:rsidRPr="00EE186A">
        <w:rPr>
          <w:rFonts w:ascii="Times New Roman" w:eastAsia="宋体" w:hAnsi="Times New Roman" w:cs="Times New Roman"/>
          <w:i/>
        </w:rPr>
        <w:t>R</w:t>
      </w:r>
      <w:r w:rsidR="00343734" w:rsidRPr="00EE186A">
        <w:rPr>
          <w:rFonts w:ascii="Times New Roman" w:eastAsia="宋体" w:hAnsi="Times New Roman" w:cs="Times New Roman"/>
          <w:i/>
          <w:vertAlign w:val="subscript"/>
        </w:rPr>
        <w:t>a</w:t>
      </w:r>
      <w:r w:rsidR="00343734">
        <w:rPr>
          <w:rFonts w:ascii="Times New Roman" w:eastAsia="宋体" w:hAnsi="Times New Roman" w:cs="Times New Roman"/>
        </w:rPr>
        <w:t>=</w:t>
      </w:r>
      <w:r w:rsidR="00343734" w:rsidRPr="00EE186A">
        <w:rPr>
          <w:rFonts w:ascii="Times New Roman" w:eastAsia="宋体" w:hAnsi="Times New Roman" w:cs="Times New Roman"/>
          <w:i/>
        </w:rPr>
        <w:t>R</w:t>
      </w:r>
      <w:r w:rsidR="00343734" w:rsidRPr="00EE186A">
        <w:rPr>
          <w:rFonts w:ascii="Times New Roman" w:eastAsia="宋体" w:hAnsi="Times New Roman" w:cs="Times New Roman"/>
          <w:vertAlign w:val="subscript"/>
        </w:rPr>
        <w:t>1</w:t>
      </w:r>
      <w:r w:rsidR="00995EBC" w:rsidRPr="00995EBC">
        <w:rPr>
          <w:rFonts w:ascii="Times New Roman" w:eastAsia="宋体" w:hAnsi="Times New Roman" w:cs="Times New Roman" w:hint="eastAsia"/>
        </w:rPr>
        <w:t>时</w:t>
      </w:r>
      <w:r w:rsidR="00343734">
        <w:rPr>
          <w:rFonts w:ascii="Times New Roman" w:eastAsia="宋体" w:hAnsi="Times New Roman" w:cs="Times New Roman" w:hint="eastAsia"/>
        </w:rPr>
        <w:t>，归一化谱效率为</w:t>
      </w:r>
      <w:r w:rsidR="00343734">
        <w:rPr>
          <w:rFonts w:ascii="Times New Roman" w:eastAsia="宋体" w:hAnsi="Times New Roman" w:cs="Times New Roman" w:hint="eastAsia"/>
        </w:rPr>
        <w:t>(</w:t>
      </w:r>
      <w:r w:rsidR="00343734" w:rsidRPr="00EE186A">
        <w:rPr>
          <w:rFonts w:ascii="Times New Roman" w:eastAsia="宋体" w:hAnsi="Times New Roman" w:cs="Times New Roman" w:hint="eastAsia"/>
          <w:i/>
        </w:rPr>
        <w:t>m</w:t>
      </w:r>
      <w:r w:rsidR="00343734" w:rsidRPr="00EE186A">
        <w:rPr>
          <w:rFonts w:ascii="Times New Roman" w:eastAsia="宋体" w:hAnsi="Times New Roman" w:cs="Times New Roman"/>
          <w:vertAlign w:val="subscript"/>
        </w:rPr>
        <w:t>1</w:t>
      </w:r>
      <w:r w:rsidR="00343734">
        <w:rPr>
          <w:rFonts w:ascii="Times New Roman" w:eastAsia="宋体" w:hAnsi="Times New Roman" w:cs="Times New Roman"/>
        </w:rPr>
        <w:t>+</w:t>
      </w:r>
      <w:r w:rsidR="00343734" w:rsidRPr="00EE186A">
        <w:rPr>
          <w:rFonts w:ascii="Times New Roman" w:eastAsia="宋体" w:hAnsi="Times New Roman" w:cs="Times New Roman"/>
          <w:i/>
        </w:rPr>
        <w:t>m</w:t>
      </w:r>
      <w:r w:rsidR="00343734" w:rsidRPr="00EE186A">
        <w:rPr>
          <w:rFonts w:ascii="Times New Roman" w:eastAsia="宋体" w:hAnsi="Times New Roman" w:cs="Times New Roman"/>
          <w:i/>
          <w:vertAlign w:val="subscript"/>
        </w:rPr>
        <w:t>a</w:t>
      </w:r>
      <w:r w:rsidR="00343734">
        <w:rPr>
          <w:rFonts w:ascii="Times New Roman" w:eastAsia="宋体" w:hAnsi="Times New Roman" w:cs="Times New Roman"/>
        </w:rPr>
        <w:t>)</w:t>
      </w:r>
      <w:r w:rsidR="00343734">
        <w:rPr>
          <w:rFonts w:ascii="Times New Roman" w:eastAsia="宋体" w:hAnsi="Times New Roman" w:cs="Times New Roman" w:hint="eastAsia"/>
        </w:rPr>
        <w:t>/</w:t>
      </w:r>
      <w:r w:rsidR="00343734">
        <w:rPr>
          <w:rFonts w:ascii="Times New Roman" w:eastAsia="宋体" w:hAnsi="Times New Roman" w:cs="Times New Roman"/>
        </w:rPr>
        <w:t>(2</w:t>
      </w:r>
      <w:r w:rsidR="00343734" w:rsidRPr="00EE186A">
        <w:rPr>
          <w:rFonts w:ascii="Times New Roman" w:eastAsia="宋体" w:hAnsi="Times New Roman" w:cs="Times New Roman"/>
          <w:i/>
        </w:rPr>
        <w:t>m</w:t>
      </w:r>
      <w:r w:rsidR="00343734" w:rsidRPr="00EE186A">
        <w:rPr>
          <w:rFonts w:ascii="Times New Roman" w:eastAsia="宋体" w:hAnsi="Times New Roman" w:cs="Times New Roman"/>
          <w:vertAlign w:val="subscript"/>
        </w:rPr>
        <w:t>1</w:t>
      </w:r>
      <w:r w:rsidR="00343734">
        <w:rPr>
          <w:rFonts w:ascii="Times New Roman" w:eastAsia="宋体" w:hAnsi="Times New Roman" w:cs="Times New Roman"/>
        </w:rPr>
        <w:t>)</w:t>
      </w:r>
      <w:r w:rsidR="00343734">
        <w:rPr>
          <w:rFonts w:ascii="Times New Roman" w:eastAsia="宋体" w:hAnsi="Times New Roman" w:cs="Times New Roman" w:hint="eastAsia"/>
        </w:rPr>
        <w:t>，</w:t>
      </w:r>
      <w:r w:rsidR="00995EBC">
        <w:rPr>
          <w:rFonts w:ascii="Times New Roman" w:eastAsia="宋体" w:hAnsi="Times New Roman" w:cs="Times New Roman" w:hint="eastAsia"/>
        </w:rPr>
        <w:t>对应</w:t>
      </w:r>
      <w:r w:rsidR="00343734">
        <w:rPr>
          <w:rFonts w:ascii="Times New Roman" w:eastAsia="宋体" w:hAnsi="Times New Roman" w:cs="Times New Roman" w:hint="eastAsia"/>
        </w:rPr>
        <w:t>传统的</w:t>
      </w:r>
      <w:r w:rsidR="00343734">
        <w:rPr>
          <w:rFonts w:ascii="Times New Roman" w:eastAsia="宋体" w:hAnsi="Times New Roman" w:cs="Times New Roman" w:hint="eastAsia"/>
        </w:rPr>
        <w:t>M</w:t>
      </w:r>
      <w:r w:rsidR="00343734">
        <w:rPr>
          <w:rFonts w:ascii="Times New Roman" w:eastAsia="宋体" w:hAnsi="Times New Roman" w:cs="Times New Roman"/>
        </w:rPr>
        <w:t>-PCTW</w:t>
      </w:r>
      <w:r w:rsidR="00343734">
        <w:rPr>
          <w:rFonts w:ascii="Times New Roman" w:eastAsia="宋体" w:hAnsi="Times New Roman" w:cs="Times New Roman" w:hint="eastAsia"/>
        </w:rPr>
        <w:t>方法。</w:t>
      </w:r>
    </w:p>
    <w:p w14:paraId="7828D231" w14:textId="449B1795" w:rsidR="0061348A" w:rsidRDefault="007C0A8C" w:rsidP="00343734">
      <w:pPr>
        <w:ind w:firstLine="420"/>
        <w:rPr>
          <w:rFonts w:ascii="Times New Roman" w:eastAsia="宋体" w:hAnsi="Times New Roman" w:cs="Times New Roman"/>
          <w:color w:val="000000" w:themeColor="text1"/>
          <w:szCs w:val="21"/>
        </w:rPr>
      </w:pPr>
      <w:r>
        <w:rPr>
          <w:rFonts w:ascii="Times New Roman" w:eastAsia="宋体" w:hAnsi="Times New Roman" w:cs="Times New Roman" w:hint="eastAsia"/>
          <w:color w:val="000000" w:themeColor="text1"/>
        </w:rPr>
        <w:t>本</w:t>
      </w:r>
      <w:r>
        <w:rPr>
          <w:rFonts w:ascii="Times New Roman" w:eastAsia="宋体" w:hAnsi="Times New Roman" w:cs="Times New Roman"/>
          <w:color w:val="000000" w:themeColor="text1"/>
        </w:rPr>
        <w:t>文</w:t>
      </w:r>
      <w:r w:rsidR="005A120D" w:rsidRPr="00507194">
        <w:rPr>
          <w:rFonts w:ascii="Times New Roman" w:eastAsia="宋体" w:hAnsi="Times New Roman" w:cs="Times New Roman" w:hint="eastAsia"/>
          <w:color w:val="000000" w:themeColor="text1"/>
        </w:rPr>
        <w:t>提出的</w:t>
      </w:r>
      <w:r w:rsidR="005A120D" w:rsidRPr="00507194">
        <w:rPr>
          <w:rFonts w:ascii="Times New Roman" w:eastAsia="宋体" w:hAnsi="Times New Roman" w:cs="Times New Roman" w:hint="eastAsia"/>
          <w:color w:val="000000" w:themeColor="text1"/>
        </w:rPr>
        <w:t>F</w:t>
      </w:r>
      <w:r w:rsidR="005A120D" w:rsidRPr="00507194">
        <w:rPr>
          <w:rFonts w:ascii="Times New Roman" w:eastAsia="宋体" w:hAnsi="Times New Roman" w:cs="Times New Roman"/>
          <w:color w:val="000000" w:themeColor="text1"/>
        </w:rPr>
        <w:t>H-M-PCTW</w:t>
      </w:r>
      <w:r w:rsidR="00A0494F" w:rsidRPr="00507194">
        <w:rPr>
          <w:rFonts w:ascii="Times New Roman" w:eastAsia="宋体" w:hAnsi="Times New Roman" w:cs="Times New Roman" w:hint="eastAsia"/>
          <w:color w:val="000000" w:themeColor="text1"/>
        </w:rPr>
        <w:t>方法在传统</w:t>
      </w:r>
      <w:r w:rsidR="00A0494F" w:rsidRPr="00507194">
        <w:rPr>
          <w:rFonts w:ascii="Times New Roman" w:eastAsia="宋体" w:hAnsi="Times New Roman" w:cs="Times New Roman" w:hint="eastAsia"/>
          <w:color w:val="000000" w:themeColor="text1"/>
        </w:rPr>
        <w:t>M</w:t>
      </w:r>
      <w:r w:rsidR="00A0494F" w:rsidRPr="00507194">
        <w:rPr>
          <w:rFonts w:ascii="Times New Roman" w:eastAsia="宋体" w:hAnsi="Times New Roman" w:cs="Times New Roman"/>
          <w:color w:val="000000" w:themeColor="text1"/>
        </w:rPr>
        <w:t>-PCTW</w:t>
      </w:r>
      <w:r w:rsidR="00A0494F" w:rsidRPr="00507194">
        <w:rPr>
          <w:rFonts w:ascii="Times New Roman" w:eastAsia="宋体" w:hAnsi="Times New Roman" w:cs="Times New Roman" w:hint="eastAsia"/>
          <w:color w:val="000000" w:themeColor="text1"/>
        </w:rPr>
        <w:t>的基础上增加了一对</w:t>
      </w:r>
      <w:r w:rsidR="00A0494F" w:rsidRPr="00507194">
        <w:rPr>
          <w:rFonts w:ascii="Times New Roman" w:eastAsia="宋体" w:hAnsi="Times New Roman" w:cs="Times New Roman" w:hint="eastAsia"/>
          <w:color w:val="000000" w:themeColor="text1"/>
        </w:rPr>
        <w:t>F</w:t>
      </w:r>
      <w:r w:rsidR="00A0494F" w:rsidRPr="00507194">
        <w:rPr>
          <w:rFonts w:ascii="Times New Roman" w:eastAsia="宋体" w:hAnsi="Times New Roman" w:cs="Times New Roman"/>
          <w:color w:val="000000" w:themeColor="text1"/>
        </w:rPr>
        <w:t>EC</w:t>
      </w:r>
      <w:r w:rsidR="00A0494F" w:rsidRPr="00507194">
        <w:rPr>
          <w:rFonts w:ascii="Times New Roman" w:eastAsia="宋体" w:hAnsi="Times New Roman" w:cs="Times New Roman" w:hint="eastAsia"/>
          <w:color w:val="000000" w:themeColor="text1"/>
        </w:rPr>
        <w:t>编解码器。</w:t>
      </w:r>
      <w:r w:rsidR="00F06AE7">
        <w:rPr>
          <w:rFonts w:ascii="Times New Roman" w:eastAsia="宋体" w:hAnsi="Times New Roman" w:cs="Times New Roman" w:hint="eastAsia"/>
          <w:color w:val="000000" w:themeColor="text1"/>
        </w:rPr>
        <w:t>由</w:t>
      </w:r>
      <w:r w:rsidR="00F06AE7">
        <w:rPr>
          <w:rFonts w:ascii="Times New Roman" w:eastAsia="宋体" w:hAnsi="Times New Roman" w:cs="Times New Roman"/>
          <w:color w:val="000000" w:themeColor="text1"/>
        </w:rPr>
        <w:lastRenderedPageBreak/>
        <w:t>于</w:t>
      </w:r>
      <w:r w:rsidR="00A0494F" w:rsidRPr="00507194">
        <w:rPr>
          <w:rFonts w:ascii="Times New Roman" w:eastAsia="宋体" w:hAnsi="Times New Roman" w:cs="Times New Roman" w:hint="eastAsia"/>
          <w:color w:val="000000" w:themeColor="text1"/>
        </w:rPr>
        <w:t>对</w:t>
      </w:r>
      <w:r w:rsidR="00A0494F" w:rsidRPr="00507194">
        <w:rPr>
          <w:rFonts w:ascii="Times New Roman" w:eastAsia="宋体" w:hAnsi="Times New Roman" w:cs="Times New Roman"/>
          <w:i/>
          <w:color w:val="000000" w:themeColor="text1"/>
          <w:szCs w:val="21"/>
        </w:rPr>
        <w:t>E</w:t>
      </w:r>
      <w:r w:rsidR="00A0494F" w:rsidRPr="00507194">
        <w:rPr>
          <w:rFonts w:ascii="Times New Roman" w:eastAsia="宋体" w:hAnsi="Times New Roman" w:cs="Times New Roman"/>
          <w:i/>
          <w:color w:val="000000" w:themeColor="text1"/>
          <w:szCs w:val="21"/>
          <w:vertAlign w:val="subscript"/>
        </w:rPr>
        <w:t>a</w:t>
      </w:r>
      <w:r w:rsidR="00A0494F" w:rsidRPr="00507194">
        <w:rPr>
          <w:rFonts w:ascii="Times New Roman" w:eastAsia="宋体" w:hAnsi="Times New Roman" w:cs="Times New Roman"/>
          <w:color w:val="000000" w:themeColor="text1"/>
          <w:szCs w:val="21"/>
          <w:vertAlign w:val="subscript"/>
        </w:rPr>
        <w:t>,</w:t>
      </w:r>
      <w:r w:rsidR="00A0494F" w:rsidRPr="00507194">
        <w:rPr>
          <w:rFonts w:ascii="Times New Roman" w:eastAsia="宋体" w:hAnsi="Times New Roman" w:cs="Times New Roman"/>
          <w:i/>
          <w:color w:val="000000" w:themeColor="text1"/>
          <w:szCs w:val="21"/>
          <w:vertAlign w:val="subscript"/>
        </w:rPr>
        <w:t>k</w:t>
      </w:r>
      <w:r w:rsidR="005A120D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的</w:t>
      </w:r>
      <w:r w:rsidR="00A0494F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编码主要用于</w:t>
      </w:r>
      <w:r w:rsidR="00F06AE7">
        <w:rPr>
          <w:rFonts w:ascii="Times New Roman" w:eastAsia="宋体" w:hAnsi="Times New Roman" w:cs="Times New Roman" w:hint="eastAsia"/>
          <w:color w:val="000000" w:themeColor="text1"/>
          <w:szCs w:val="21"/>
        </w:rPr>
        <w:t>抑制</w:t>
      </w:r>
      <w:r w:rsidR="00A0494F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错误传播，</w:t>
      </w:r>
      <w:r w:rsidR="00F06AE7">
        <w:rPr>
          <w:rFonts w:ascii="Times New Roman" w:eastAsia="宋体" w:hAnsi="Times New Roman" w:cs="Times New Roman" w:hint="eastAsia"/>
          <w:color w:val="000000" w:themeColor="text1"/>
          <w:szCs w:val="21"/>
        </w:rPr>
        <w:t>且</w:t>
      </w:r>
      <w:r w:rsidR="00A0494F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在解码</w:t>
      </w:r>
      <w:r w:rsidR="00526A07" w:rsidRPr="00507194">
        <w:rPr>
          <w:rFonts w:ascii="Times New Roman" w:eastAsia="宋体" w:hAnsi="Times New Roman" w:cs="Times New Roman" w:hint="eastAsia"/>
          <w:i/>
          <w:color w:val="000000" w:themeColor="text1"/>
          <w:szCs w:val="21"/>
        </w:rPr>
        <w:t>E</w:t>
      </w:r>
      <w:r w:rsidR="00526A07" w:rsidRPr="00507194">
        <w:rPr>
          <w:rFonts w:ascii="Times New Roman" w:eastAsia="宋体" w:hAnsi="Times New Roman" w:cs="Times New Roman"/>
          <w:i/>
          <w:color w:val="000000" w:themeColor="text1"/>
          <w:szCs w:val="21"/>
          <w:vertAlign w:val="subscript"/>
        </w:rPr>
        <w:t>a</w:t>
      </w:r>
      <w:r w:rsidR="00526A07" w:rsidRPr="00507194">
        <w:rPr>
          <w:rFonts w:ascii="Times New Roman" w:eastAsia="宋体" w:hAnsi="Times New Roman" w:cs="Times New Roman"/>
          <w:color w:val="000000" w:themeColor="text1"/>
          <w:szCs w:val="21"/>
          <w:vertAlign w:val="subscript"/>
        </w:rPr>
        <w:t>,</w:t>
      </w:r>
      <w:r w:rsidR="00526A07" w:rsidRPr="00507194">
        <w:rPr>
          <w:rFonts w:ascii="Times New Roman" w:eastAsia="宋体" w:hAnsi="Times New Roman" w:cs="Times New Roman"/>
          <w:i/>
          <w:color w:val="000000" w:themeColor="text1"/>
          <w:szCs w:val="21"/>
          <w:vertAlign w:val="subscript"/>
        </w:rPr>
        <w:t>k</w:t>
      </w:r>
      <w:r w:rsidR="00F06AE7">
        <w:rPr>
          <w:rFonts w:ascii="Times New Roman" w:eastAsia="宋体" w:hAnsi="Times New Roman" w:cs="Times New Roman" w:hint="eastAsia"/>
          <w:color w:val="000000" w:themeColor="text1"/>
          <w:szCs w:val="21"/>
        </w:rPr>
        <w:t>后还需进</w:t>
      </w:r>
      <w:r w:rsidR="00F06AE7">
        <w:rPr>
          <w:rFonts w:ascii="Times New Roman" w:eastAsia="宋体" w:hAnsi="Times New Roman" w:cs="Times New Roman"/>
          <w:color w:val="000000" w:themeColor="text1"/>
          <w:szCs w:val="21"/>
        </w:rPr>
        <w:t>一步用于</w:t>
      </w:r>
      <w:r w:rsidR="00A0494F" w:rsidRPr="00507194">
        <w:rPr>
          <w:rFonts w:ascii="Times New Roman" w:eastAsia="宋体" w:hAnsi="Times New Roman" w:cs="Times New Roman" w:hint="eastAsia"/>
          <w:i/>
          <w:color w:val="000000" w:themeColor="text1"/>
          <w:szCs w:val="21"/>
        </w:rPr>
        <w:t>E</w:t>
      </w:r>
      <w:r w:rsidR="00A0494F" w:rsidRPr="00507194">
        <w:rPr>
          <w:rFonts w:ascii="Times New Roman" w:eastAsia="宋体" w:hAnsi="Times New Roman" w:cs="Times New Roman"/>
          <w:i/>
          <w:color w:val="000000" w:themeColor="text1"/>
          <w:szCs w:val="21"/>
          <w:vertAlign w:val="subscript"/>
        </w:rPr>
        <w:t>x</w:t>
      </w:r>
      <w:r w:rsidR="00A0494F" w:rsidRPr="00507194">
        <w:rPr>
          <w:rFonts w:ascii="Times New Roman" w:eastAsia="宋体" w:hAnsi="Times New Roman" w:cs="Times New Roman"/>
          <w:color w:val="000000" w:themeColor="text1"/>
          <w:szCs w:val="21"/>
          <w:vertAlign w:val="subscript"/>
        </w:rPr>
        <w:t>,</w:t>
      </w:r>
      <w:r w:rsidR="00A0494F" w:rsidRPr="00507194">
        <w:rPr>
          <w:rFonts w:ascii="Times New Roman" w:eastAsia="宋体" w:hAnsi="Times New Roman" w:cs="Times New Roman"/>
          <w:i/>
          <w:color w:val="000000" w:themeColor="text1"/>
          <w:szCs w:val="21"/>
          <w:vertAlign w:val="subscript"/>
        </w:rPr>
        <w:t>k</w:t>
      </w:r>
      <w:r w:rsidR="00F06AE7" w:rsidRPr="00F06AE7">
        <w:rPr>
          <w:rFonts w:ascii="Times New Roman" w:eastAsia="宋体" w:hAnsi="Times New Roman" w:cs="Times New Roman" w:hint="eastAsia"/>
          <w:color w:val="000000" w:themeColor="text1"/>
          <w:szCs w:val="21"/>
        </w:rPr>
        <w:t>的</w:t>
      </w:r>
      <w:r w:rsidR="00F06AE7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解码</w:t>
      </w:r>
      <w:r w:rsidR="00A0494F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，</w:t>
      </w:r>
      <w:r w:rsidR="00A4487E">
        <w:rPr>
          <w:rFonts w:ascii="Times New Roman" w:eastAsia="宋体" w:hAnsi="Times New Roman" w:cs="Times New Roman" w:hint="eastAsia"/>
          <w:color w:val="000000" w:themeColor="text1"/>
          <w:szCs w:val="21"/>
        </w:rPr>
        <w:t>因此</w:t>
      </w:r>
      <w:r w:rsidR="00A4487E">
        <w:rPr>
          <w:rFonts w:ascii="Times New Roman" w:eastAsia="宋体" w:hAnsi="Times New Roman" w:cs="Times New Roman"/>
          <w:color w:val="000000" w:themeColor="text1"/>
          <w:szCs w:val="21"/>
        </w:rPr>
        <w:t>所选</w:t>
      </w:r>
      <w:r w:rsidR="00526A07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F</w:t>
      </w:r>
      <w:r w:rsidR="00526A07" w:rsidRPr="00507194">
        <w:rPr>
          <w:rFonts w:ascii="Times New Roman" w:eastAsia="宋体" w:hAnsi="Times New Roman" w:cs="Times New Roman"/>
          <w:color w:val="000000" w:themeColor="text1"/>
          <w:szCs w:val="21"/>
        </w:rPr>
        <w:t>EC</w:t>
      </w:r>
      <w:r w:rsidR="00A4487E">
        <w:rPr>
          <w:rFonts w:ascii="Times New Roman" w:eastAsia="宋体" w:hAnsi="Times New Roman" w:cs="Times New Roman" w:hint="eastAsia"/>
          <w:color w:val="000000" w:themeColor="text1"/>
          <w:szCs w:val="21"/>
        </w:rPr>
        <w:t>应具备</w:t>
      </w:r>
      <w:r w:rsidR="00A4487E">
        <w:rPr>
          <w:rFonts w:ascii="Times New Roman" w:eastAsia="宋体" w:hAnsi="Times New Roman" w:cs="Times New Roman"/>
          <w:color w:val="000000" w:themeColor="text1"/>
          <w:szCs w:val="21"/>
        </w:rPr>
        <w:t>较低的</w:t>
      </w:r>
      <w:r w:rsidR="00A0494F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复杂度和</w:t>
      </w:r>
      <w:r w:rsidR="00A4487E">
        <w:rPr>
          <w:rFonts w:ascii="Times New Roman" w:eastAsia="宋体" w:hAnsi="Times New Roman" w:cs="Times New Roman" w:hint="eastAsia"/>
          <w:color w:val="000000" w:themeColor="text1"/>
          <w:szCs w:val="21"/>
        </w:rPr>
        <w:t>时延。</w:t>
      </w:r>
      <w:r w:rsidR="00A0494F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本文采用</w:t>
      </w:r>
      <w:r w:rsidR="00971DFC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易于</w:t>
      </w:r>
      <w:r w:rsidR="0079745F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在硬件实现的</w:t>
      </w:r>
      <w:r w:rsidR="00A0494F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B</w:t>
      </w:r>
      <w:r w:rsidR="00A0494F" w:rsidRPr="00507194">
        <w:rPr>
          <w:rFonts w:ascii="Times New Roman" w:eastAsia="宋体" w:hAnsi="Times New Roman" w:cs="Times New Roman"/>
          <w:color w:val="000000" w:themeColor="text1"/>
          <w:szCs w:val="21"/>
        </w:rPr>
        <w:t>CH</w:t>
      </w:r>
      <w:r w:rsidR="00A0494F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码</w:t>
      </w:r>
      <w:r w:rsidR="00AA73CA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和</w:t>
      </w:r>
      <w:r w:rsidR="00AA73CA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H</w:t>
      </w:r>
      <w:r w:rsidR="00AA73CA" w:rsidRPr="00507194">
        <w:rPr>
          <w:rFonts w:ascii="Times New Roman" w:eastAsia="宋体" w:hAnsi="Times New Roman" w:cs="Times New Roman"/>
          <w:color w:val="000000" w:themeColor="text1"/>
          <w:szCs w:val="21"/>
        </w:rPr>
        <w:t>amming</w:t>
      </w:r>
      <w:r w:rsidR="00AA73CA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码</w:t>
      </w:r>
      <w:r w:rsidR="00526A07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，</w:t>
      </w:r>
      <w:r w:rsidR="0079745F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其中</w:t>
      </w:r>
      <w:r w:rsidR="00A0494F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B</w:t>
      </w:r>
      <w:r w:rsidR="00A0494F" w:rsidRPr="00507194">
        <w:rPr>
          <w:rFonts w:ascii="Times New Roman" w:eastAsia="宋体" w:hAnsi="Times New Roman" w:cs="Times New Roman"/>
          <w:color w:val="000000" w:themeColor="text1"/>
          <w:szCs w:val="21"/>
        </w:rPr>
        <w:t>CH</w:t>
      </w:r>
      <w:r w:rsidR="00A0494F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码</w:t>
      </w:r>
      <w:r w:rsidR="00A4487E">
        <w:rPr>
          <w:rFonts w:ascii="Times New Roman" w:eastAsia="宋体" w:hAnsi="Times New Roman" w:cs="Times New Roman" w:hint="eastAsia"/>
          <w:color w:val="000000" w:themeColor="text1"/>
          <w:szCs w:val="21"/>
        </w:rPr>
        <w:t>性能更优</w:t>
      </w:r>
      <w:r w:rsidR="0079745F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，将作为主要研究的</w:t>
      </w:r>
      <w:r w:rsidR="00A4487E">
        <w:rPr>
          <w:rFonts w:ascii="Times New Roman" w:eastAsia="宋体" w:hAnsi="Times New Roman" w:cs="Times New Roman" w:hint="eastAsia"/>
          <w:color w:val="000000" w:themeColor="text1"/>
          <w:szCs w:val="21"/>
        </w:rPr>
        <w:t>编码方案</w:t>
      </w:r>
      <w:r w:rsidR="0079745F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。</w:t>
      </w:r>
      <w:r w:rsidR="00A0494F" w:rsidRPr="00507194">
        <w:rPr>
          <w:rFonts w:ascii="Times New Roman" w:eastAsia="宋体" w:hAnsi="Times New Roman" w:cs="Times New Roman" w:hint="eastAsia"/>
          <w:color w:val="000000" w:themeColor="text1"/>
          <w:szCs w:val="21"/>
          <w:shd w:val="clear" w:color="auto" w:fill="FFFFFF"/>
        </w:rPr>
        <w:t>相比传统</w:t>
      </w:r>
      <w:r w:rsidR="00A0494F" w:rsidRPr="00507194">
        <w:rPr>
          <w:rFonts w:ascii="Times New Roman" w:eastAsia="宋体" w:hAnsi="Times New Roman" w:cs="Times New Roman" w:hint="eastAsia"/>
          <w:color w:val="000000" w:themeColor="text1"/>
          <w:szCs w:val="21"/>
          <w:shd w:val="clear" w:color="auto" w:fill="FFFFFF"/>
        </w:rPr>
        <w:t>P</w:t>
      </w:r>
      <w:r w:rsidR="00A0494F" w:rsidRPr="00507194">
        <w:rPr>
          <w:rFonts w:ascii="Times New Roman" w:eastAsia="宋体" w:hAnsi="Times New Roman" w:cs="Times New Roman"/>
          <w:color w:val="000000" w:themeColor="text1"/>
          <w:szCs w:val="21"/>
          <w:shd w:val="clear" w:color="auto" w:fill="FFFFFF"/>
        </w:rPr>
        <w:t>CTW</w:t>
      </w:r>
      <w:r w:rsidR="00A0494F" w:rsidRPr="00507194">
        <w:rPr>
          <w:rFonts w:ascii="Times New Roman" w:eastAsia="宋体" w:hAnsi="Times New Roman" w:cs="Times New Roman" w:hint="eastAsia"/>
          <w:color w:val="000000" w:themeColor="text1"/>
          <w:szCs w:val="21"/>
          <w:shd w:val="clear" w:color="auto" w:fill="FFFFFF"/>
        </w:rPr>
        <w:t>，</w:t>
      </w:r>
      <w:r w:rsidR="00A0494F" w:rsidRPr="00507194">
        <w:rPr>
          <w:rFonts w:ascii="Times New Roman" w:eastAsia="宋体" w:hAnsi="Times New Roman" w:cs="Times New Roman" w:hint="eastAsia"/>
          <w:color w:val="000000" w:themeColor="text1"/>
          <w:szCs w:val="21"/>
          <w:shd w:val="clear" w:color="auto" w:fill="FFFFFF"/>
        </w:rPr>
        <w:t>F</w:t>
      </w:r>
      <w:r w:rsidR="00A0494F" w:rsidRPr="00507194">
        <w:rPr>
          <w:rFonts w:ascii="Times New Roman" w:eastAsia="宋体" w:hAnsi="Times New Roman" w:cs="Times New Roman"/>
          <w:color w:val="000000" w:themeColor="text1"/>
          <w:szCs w:val="21"/>
          <w:shd w:val="clear" w:color="auto" w:fill="FFFFFF"/>
        </w:rPr>
        <w:t>H-M-PCTW</w:t>
      </w:r>
      <w:r w:rsidR="004C7C69">
        <w:rPr>
          <w:rFonts w:ascii="Times New Roman" w:eastAsia="宋体" w:hAnsi="Times New Roman" w:cs="Times New Roman" w:hint="eastAsia"/>
          <w:color w:val="000000" w:themeColor="text1"/>
          <w:szCs w:val="21"/>
          <w:shd w:val="clear" w:color="auto" w:fill="FFFFFF"/>
        </w:rPr>
        <w:t>还需通过</w:t>
      </w:r>
      <w:r w:rsidR="00A0494F" w:rsidRPr="00507194">
        <w:rPr>
          <w:rFonts w:ascii="Times New Roman" w:eastAsia="宋体" w:hAnsi="Times New Roman" w:cs="Times New Roman" w:hint="eastAsia"/>
          <w:color w:val="000000" w:themeColor="text1"/>
          <w:szCs w:val="21"/>
          <w:shd w:val="clear" w:color="auto" w:fill="FFFFFF"/>
        </w:rPr>
        <w:t>式（</w:t>
      </w:r>
      <w:r w:rsidR="00A0494F" w:rsidRPr="00507194">
        <w:rPr>
          <w:rFonts w:ascii="Times New Roman" w:eastAsia="宋体" w:hAnsi="Times New Roman" w:cs="Times New Roman" w:hint="eastAsia"/>
          <w:color w:val="000000" w:themeColor="text1"/>
          <w:szCs w:val="21"/>
          <w:shd w:val="clear" w:color="auto" w:fill="FFFFFF"/>
        </w:rPr>
        <w:t>4</w:t>
      </w:r>
      <w:r w:rsidR="004C7C69">
        <w:rPr>
          <w:rFonts w:ascii="Times New Roman" w:eastAsia="宋体" w:hAnsi="Times New Roman" w:cs="Times New Roman" w:hint="eastAsia"/>
          <w:color w:val="000000" w:themeColor="text1"/>
          <w:szCs w:val="21"/>
          <w:shd w:val="clear" w:color="auto" w:fill="FFFFFF"/>
        </w:rPr>
        <w:t>）实现</w:t>
      </w:r>
      <w:r w:rsidR="00A0494F" w:rsidRPr="00507194">
        <w:rPr>
          <w:rFonts w:ascii="Times New Roman" w:eastAsia="宋体" w:hAnsi="Times New Roman" w:cs="Times New Roman"/>
          <w:i/>
          <w:color w:val="000000" w:themeColor="text1"/>
          <w:szCs w:val="21"/>
        </w:rPr>
        <w:t>E</w:t>
      </w:r>
      <w:r w:rsidR="00A0494F" w:rsidRPr="00507194">
        <w:rPr>
          <w:rFonts w:ascii="Times New Roman" w:eastAsia="宋体" w:hAnsi="Times New Roman" w:cs="Times New Roman"/>
          <w:i/>
          <w:color w:val="000000" w:themeColor="text1"/>
          <w:szCs w:val="21"/>
          <w:vertAlign w:val="subscript"/>
        </w:rPr>
        <w:t>a</w:t>
      </w:r>
      <w:r w:rsidR="00A0494F" w:rsidRPr="00507194">
        <w:rPr>
          <w:rFonts w:ascii="Times New Roman" w:eastAsia="宋体" w:hAnsi="Times New Roman" w:cs="Times New Roman"/>
          <w:color w:val="000000" w:themeColor="text1"/>
          <w:szCs w:val="21"/>
          <w:vertAlign w:val="subscript"/>
        </w:rPr>
        <w:t>,</w:t>
      </w:r>
      <w:r w:rsidR="00A0494F" w:rsidRPr="00507194">
        <w:rPr>
          <w:rFonts w:ascii="Times New Roman" w:eastAsia="宋体" w:hAnsi="Times New Roman" w:cs="Times New Roman"/>
          <w:i/>
          <w:color w:val="000000" w:themeColor="text1"/>
          <w:szCs w:val="21"/>
          <w:vertAlign w:val="subscript"/>
        </w:rPr>
        <w:t>k</w:t>
      </w:r>
      <w:r w:rsidR="004C7C69" w:rsidRPr="004C7C69">
        <w:rPr>
          <w:rFonts w:ascii="Times New Roman" w:eastAsia="宋体" w:hAnsi="Times New Roman" w:cs="Times New Roman" w:hint="eastAsia"/>
          <w:color w:val="000000" w:themeColor="text1"/>
          <w:szCs w:val="21"/>
        </w:rPr>
        <w:t>的</w:t>
      </w:r>
      <w:r w:rsidR="004C7C69" w:rsidRPr="004C7C69">
        <w:rPr>
          <w:rFonts w:ascii="Times New Roman" w:eastAsia="宋体" w:hAnsi="Times New Roman" w:cs="Times New Roman"/>
          <w:color w:val="000000" w:themeColor="text1"/>
          <w:szCs w:val="21"/>
        </w:rPr>
        <w:t>检测</w:t>
      </w:r>
      <w:r w:rsidR="0061348A">
        <w:rPr>
          <w:rFonts w:ascii="Times New Roman" w:eastAsia="宋体" w:hAnsi="Times New Roman" w:cs="Times New Roman" w:hint="eastAsia"/>
          <w:color w:val="000000" w:themeColor="text1"/>
          <w:szCs w:val="21"/>
        </w:rPr>
        <w:t>，该操作仅需</w:t>
      </w:r>
      <w:r w:rsidR="00343734">
        <w:rPr>
          <w:rFonts w:ascii="Times New Roman" w:eastAsia="宋体" w:hAnsi="Times New Roman" w:cs="Times New Roman" w:hint="eastAsia"/>
          <w:color w:val="000000" w:themeColor="text1"/>
          <w:szCs w:val="21"/>
        </w:rPr>
        <w:t>2</w:t>
      </w:r>
      <w:r w:rsidR="00343734">
        <w:rPr>
          <w:rFonts w:ascii="Times New Roman" w:eastAsia="宋体" w:hAnsi="Times New Roman" w:cs="Times New Roman" w:hint="eastAsia"/>
          <w:color w:val="000000" w:themeColor="text1"/>
          <w:szCs w:val="21"/>
        </w:rPr>
        <w:t>个（</w:t>
      </w:r>
      <w:r w:rsidR="0058709D">
        <w:rPr>
          <w:rFonts w:ascii="Times New Roman" w:eastAsia="宋体" w:hAnsi="Times New Roman" w:cs="Times New Roman" w:hint="eastAsia"/>
          <w:color w:val="000000" w:themeColor="text1"/>
          <w:szCs w:val="21"/>
        </w:rPr>
        <w:t>当</w:t>
      </w:r>
      <w:r w:rsidR="00343734" w:rsidRPr="00507194">
        <w:rPr>
          <w:rFonts w:ascii="Times New Roman" w:eastAsia="宋体" w:hAnsi="Times New Roman" w:cs="Times New Roman" w:hint="eastAsia"/>
          <w:i/>
          <w:color w:val="000000" w:themeColor="text1"/>
          <w:szCs w:val="21"/>
        </w:rPr>
        <w:t>m</w:t>
      </w:r>
      <w:r w:rsidR="00343734" w:rsidRPr="00507194">
        <w:rPr>
          <w:rFonts w:ascii="Times New Roman" w:eastAsia="宋体" w:hAnsi="Times New Roman" w:cs="Times New Roman"/>
          <w:i/>
          <w:color w:val="000000" w:themeColor="text1"/>
          <w:szCs w:val="21"/>
          <w:vertAlign w:val="subscript"/>
        </w:rPr>
        <w:t>a</w:t>
      </w:r>
      <w:r w:rsidR="00343734">
        <w:rPr>
          <w:rFonts w:ascii="Times New Roman" w:eastAsia="宋体" w:hAnsi="Times New Roman" w:cs="Times New Roman" w:hint="eastAsia"/>
          <w:color w:val="000000" w:themeColor="text1"/>
          <w:szCs w:val="21"/>
        </w:rPr>
        <w:t>=</w:t>
      </w:r>
      <w:r w:rsidR="00343734" w:rsidRPr="00507194">
        <w:rPr>
          <w:rFonts w:ascii="Times New Roman" w:eastAsia="宋体" w:hAnsi="Times New Roman" w:cs="Times New Roman"/>
          <w:color w:val="000000" w:themeColor="text1"/>
          <w:szCs w:val="21"/>
        </w:rPr>
        <w:t>1</w:t>
      </w:r>
      <w:r w:rsidR="00343734">
        <w:rPr>
          <w:rFonts w:ascii="Times New Roman" w:eastAsia="宋体" w:hAnsi="Times New Roman" w:cs="Times New Roman" w:hint="eastAsia"/>
          <w:color w:val="000000" w:themeColor="text1"/>
          <w:szCs w:val="21"/>
        </w:rPr>
        <w:t>）或</w:t>
      </w:r>
      <w:r w:rsidR="00343734">
        <w:rPr>
          <w:rFonts w:ascii="Times New Roman" w:eastAsia="宋体" w:hAnsi="Times New Roman" w:cs="Times New Roman" w:hint="eastAsia"/>
          <w:color w:val="000000" w:themeColor="text1"/>
          <w:szCs w:val="21"/>
        </w:rPr>
        <w:t>4</w:t>
      </w:r>
      <w:r w:rsidR="00343734">
        <w:rPr>
          <w:rFonts w:ascii="Times New Roman" w:eastAsia="宋体" w:hAnsi="Times New Roman" w:cs="Times New Roman" w:hint="eastAsia"/>
          <w:color w:val="000000" w:themeColor="text1"/>
          <w:szCs w:val="21"/>
        </w:rPr>
        <w:t>个（</w:t>
      </w:r>
      <w:r w:rsidR="0058709D">
        <w:rPr>
          <w:rFonts w:ascii="Times New Roman" w:eastAsia="宋体" w:hAnsi="Times New Roman" w:cs="Times New Roman" w:hint="eastAsia"/>
          <w:color w:val="000000" w:themeColor="text1"/>
          <w:szCs w:val="21"/>
        </w:rPr>
        <w:t>当</w:t>
      </w:r>
      <w:r w:rsidR="00343734" w:rsidRPr="00507194">
        <w:rPr>
          <w:rFonts w:ascii="Times New Roman" w:eastAsia="宋体" w:hAnsi="Times New Roman" w:cs="Times New Roman" w:hint="eastAsia"/>
          <w:i/>
          <w:color w:val="000000" w:themeColor="text1"/>
          <w:szCs w:val="21"/>
        </w:rPr>
        <w:t>m</w:t>
      </w:r>
      <w:r w:rsidR="00343734" w:rsidRPr="00507194">
        <w:rPr>
          <w:rFonts w:ascii="Times New Roman" w:eastAsia="宋体" w:hAnsi="Times New Roman" w:cs="Times New Roman"/>
          <w:i/>
          <w:color w:val="000000" w:themeColor="text1"/>
          <w:szCs w:val="21"/>
          <w:vertAlign w:val="subscript"/>
        </w:rPr>
        <w:t>a</w:t>
      </w:r>
      <w:r w:rsidR="00343734">
        <w:rPr>
          <w:rFonts w:ascii="Times New Roman" w:eastAsia="宋体" w:hAnsi="Times New Roman" w:cs="Times New Roman" w:hint="eastAsia"/>
          <w:color w:val="000000" w:themeColor="text1"/>
          <w:szCs w:val="21"/>
        </w:rPr>
        <w:t>=</w:t>
      </w:r>
      <w:r w:rsidR="00343734">
        <w:rPr>
          <w:rFonts w:ascii="Times New Roman" w:eastAsia="宋体" w:hAnsi="Times New Roman" w:cs="Times New Roman"/>
          <w:color w:val="000000" w:themeColor="text1"/>
          <w:szCs w:val="21"/>
        </w:rPr>
        <w:t>2</w:t>
      </w:r>
      <w:r w:rsidR="00343734">
        <w:rPr>
          <w:rFonts w:ascii="Times New Roman" w:eastAsia="宋体" w:hAnsi="Times New Roman" w:cs="Times New Roman" w:hint="eastAsia"/>
          <w:color w:val="000000" w:themeColor="text1"/>
          <w:szCs w:val="21"/>
        </w:rPr>
        <w:t>）</w:t>
      </w:r>
      <w:r w:rsidR="00A0494F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除法器、</w:t>
      </w:r>
      <w:r w:rsidR="0061348A">
        <w:rPr>
          <w:rFonts w:ascii="Times New Roman" w:eastAsia="宋体" w:hAnsi="Times New Roman" w:cs="Times New Roman" w:hint="eastAsia"/>
          <w:color w:val="000000" w:themeColor="text1"/>
          <w:szCs w:val="21"/>
        </w:rPr>
        <w:t>相同</w:t>
      </w:r>
      <w:r w:rsidR="0061348A">
        <w:rPr>
          <w:rFonts w:ascii="Times New Roman" w:eastAsia="宋体" w:hAnsi="Times New Roman" w:cs="Times New Roman"/>
          <w:color w:val="000000" w:themeColor="text1"/>
          <w:szCs w:val="21"/>
        </w:rPr>
        <w:t>数量的</w:t>
      </w:r>
      <w:r w:rsidR="00A0494F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加法器以及</w:t>
      </w:r>
      <w:r w:rsidR="0061348A">
        <w:rPr>
          <w:rFonts w:ascii="Times New Roman" w:eastAsia="宋体" w:hAnsi="Times New Roman" w:cs="Times New Roman" w:hint="eastAsia"/>
          <w:color w:val="000000" w:themeColor="text1"/>
          <w:szCs w:val="21"/>
        </w:rPr>
        <w:t>1</w:t>
      </w:r>
      <w:r w:rsidR="00A0494F" w:rsidRPr="00507194">
        <w:rPr>
          <w:rFonts w:ascii="Times New Roman" w:eastAsia="宋体" w:hAnsi="Times New Roman" w:cs="Times New Roman" w:hint="eastAsia"/>
          <w:color w:val="000000" w:themeColor="text1"/>
          <w:szCs w:val="21"/>
        </w:rPr>
        <w:t>个判决器</w:t>
      </w:r>
      <w:r w:rsidR="0061348A" w:rsidRPr="0061348A">
        <w:rPr>
          <w:rFonts w:ascii="Times New Roman" w:eastAsia="宋体" w:hAnsi="Times New Roman" w:cs="Times New Roman"/>
          <w:color w:val="404040"/>
          <w:shd w:val="clear" w:color="auto" w:fill="FFFFFF"/>
        </w:rPr>
        <w:t>，其复杂度远低于接收端</w:t>
      </w:r>
      <w:r w:rsidR="0061348A" w:rsidRPr="0061348A">
        <w:rPr>
          <w:rFonts w:ascii="Times New Roman" w:eastAsia="宋体" w:hAnsi="Times New Roman" w:cs="Times New Roman"/>
          <w:color w:val="404040"/>
          <w:shd w:val="clear" w:color="auto" w:fill="FFFFFF"/>
        </w:rPr>
        <w:t>DSP</w:t>
      </w:r>
      <w:r w:rsidR="0061348A" w:rsidRPr="0061348A">
        <w:rPr>
          <w:rFonts w:ascii="Times New Roman" w:eastAsia="宋体" w:hAnsi="Times New Roman" w:cs="Times New Roman"/>
          <w:color w:val="404040"/>
          <w:shd w:val="clear" w:color="auto" w:fill="FFFFFF"/>
        </w:rPr>
        <w:t>中的同步、色散补偿和相位恢复等模块，可忽略不计。与</w:t>
      </w:r>
      <w:r w:rsidR="0061348A" w:rsidRPr="0061348A">
        <w:rPr>
          <w:rFonts w:ascii="Times New Roman" w:eastAsia="宋体" w:hAnsi="Times New Roman" w:cs="Times New Roman"/>
          <w:color w:val="404040"/>
          <w:shd w:val="clear" w:color="auto" w:fill="FFFFFF"/>
        </w:rPr>
        <w:t>DBP</w:t>
      </w:r>
      <w:r w:rsidR="0061348A" w:rsidRPr="0061348A">
        <w:rPr>
          <w:rFonts w:ascii="Times New Roman" w:eastAsia="宋体" w:hAnsi="Times New Roman" w:cs="Times New Roman"/>
          <w:color w:val="404040"/>
          <w:shd w:val="clear" w:color="auto" w:fill="FFFFFF"/>
        </w:rPr>
        <w:t>等非线性补偿方法相比，本方法无需复杂信号处理，能够在实际应用中更好地兼顾频谱效率、系统性能与实现复杂度。此外，</w:t>
      </w:r>
      <w:r w:rsidR="0061348A" w:rsidRPr="0061348A">
        <w:rPr>
          <w:rFonts w:ascii="Times New Roman" w:eastAsia="宋体" w:hAnsi="Times New Roman" w:cs="Times New Roman"/>
          <w:color w:val="404040"/>
          <w:shd w:val="clear" w:color="auto" w:fill="FFFFFF"/>
        </w:rPr>
        <w:t>FH-M-PCTW</w:t>
      </w:r>
      <w:r w:rsidR="0061348A" w:rsidRPr="0061348A">
        <w:rPr>
          <w:rFonts w:ascii="Times New Roman" w:eastAsia="宋体" w:hAnsi="Times New Roman" w:cs="Times New Roman"/>
          <w:color w:val="404040"/>
          <w:shd w:val="clear" w:color="auto" w:fill="FFFFFF"/>
        </w:rPr>
        <w:t>无需改变现有收发信号处理架构，仅需在发射端调制</w:t>
      </w:r>
      <w:r w:rsidR="0061348A" w:rsidRPr="0061348A">
        <w:rPr>
          <w:rFonts w:ascii="Times New Roman" w:eastAsia="宋体" w:hAnsi="Times New Roman" w:cs="Times New Roman"/>
          <w:color w:val="404040"/>
          <w:shd w:val="clear" w:color="auto" w:fill="FFFFFF"/>
        </w:rPr>
        <w:t xml:space="preserve"> x</w:t>
      </w:r>
      <w:r w:rsidR="0061348A" w:rsidRPr="0061348A">
        <w:rPr>
          <w:rFonts w:ascii="Times New Roman" w:eastAsia="宋体" w:hAnsi="Times New Roman" w:cs="Times New Roman"/>
          <w:color w:val="404040"/>
          <w:shd w:val="clear" w:color="auto" w:fill="FFFFFF"/>
        </w:rPr>
        <w:t>、</w:t>
      </w:r>
      <w:r w:rsidR="0061348A" w:rsidRPr="0061348A">
        <w:rPr>
          <w:rFonts w:ascii="Times New Roman" w:eastAsia="宋体" w:hAnsi="Times New Roman" w:cs="Times New Roman"/>
          <w:color w:val="404040"/>
          <w:shd w:val="clear" w:color="auto" w:fill="FFFFFF"/>
        </w:rPr>
        <w:t xml:space="preserve">y </w:t>
      </w:r>
      <w:r w:rsidR="0061348A" w:rsidRPr="0061348A">
        <w:rPr>
          <w:rFonts w:ascii="Times New Roman" w:eastAsia="宋体" w:hAnsi="Times New Roman" w:cs="Times New Roman"/>
          <w:color w:val="404040"/>
          <w:shd w:val="clear" w:color="auto" w:fill="FFFFFF"/>
        </w:rPr>
        <w:t>偏振前和接收端信号处理之后嵌入图</w:t>
      </w:r>
      <w:r w:rsidR="00AF3D2D">
        <w:rPr>
          <w:rFonts w:ascii="Times New Roman" w:eastAsia="宋体" w:hAnsi="Times New Roman" w:cs="Times New Roman" w:hint="eastAsia"/>
          <w:color w:val="404040"/>
          <w:shd w:val="clear" w:color="auto" w:fill="FFFFFF"/>
        </w:rPr>
        <w:t>1</w:t>
      </w:r>
      <w:r w:rsidR="0061348A" w:rsidRPr="0061348A">
        <w:rPr>
          <w:rFonts w:ascii="Times New Roman" w:eastAsia="宋体" w:hAnsi="Times New Roman" w:cs="Times New Roman"/>
          <w:color w:val="404040"/>
          <w:shd w:val="clear" w:color="auto" w:fill="FFFFFF"/>
        </w:rPr>
        <w:t>方案，从而具有良好的系统兼容性。</w:t>
      </w:r>
    </w:p>
    <w:p w14:paraId="1DDDEEBA" w14:textId="77777777" w:rsidR="00A0494F" w:rsidRPr="009C4F18" w:rsidRDefault="00A0494F" w:rsidP="00BF7D3B">
      <w:pPr>
        <w:rPr>
          <w:rFonts w:ascii="Times New Roman" w:eastAsia="宋体" w:hAnsi="Times New Roman" w:cs="Times New Roman"/>
        </w:rPr>
      </w:pPr>
    </w:p>
    <w:p w14:paraId="255BE7B3" w14:textId="521B8E44" w:rsidR="00F150C8" w:rsidRDefault="007F49D6" w:rsidP="00740AF1">
      <w:pPr>
        <w:spacing w:afterLines="30" w:after="93"/>
        <w:rPr>
          <w:rFonts w:ascii="Times New Roman" w:eastAsia="宋体" w:hAnsi="Times New Roman" w:cs="Times New Roman"/>
          <w:b/>
          <w:sz w:val="24"/>
          <w:szCs w:val="24"/>
        </w:rPr>
      </w:pPr>
      <w:r>
        <w:rPr>
          <w:rFonts w:ascii="Times New Roman" w:eastAsia="宋体" w:hAnsi="Times New Roman" w:cs="Times New Roman"/>
          <w:b/>
          <w:sz w:val="24"/>
          <w:szCs w:val="24"/>
        </w:rPr>
        <w:t>2</w:t>
      </w:r>
      <w:r w:rsidRPr="007F49D6">
        <w:rPr>
          <w:rFonts w:ascii="Times New Roman" w:eastAsia="宋体" w:hAnsi="Times New Roman" w:cs="Times New Roman"/>
          <w:b/>
          <w:sz w:val="24"/>
          <w:szCs w:val="24"/>
        </w:rPr>
        <w:t xml:space="preserve"> </w:t>
      </w:r>
      <w:r w:rsidR="00F150C8" w:rsidRPr="007F49D6">
        <w:rPr>
          <w:rFonts w:ascii="Times New Roman" w:eastAsia="宋体" w:hAnsi="Times New Roman" w:cs="Times New Roman"/>
          <w:b/>
          <w:sz w:val="24"/>
          <w:szCs w:val="24"/>
        </w:rPr>
        <w:t>仿真</w:t>
      </w:r>
      <w:r w:rsidR="00C7000D">
        <w:rPr>
          <w:rFonts w:ascii="Times New Roman" w:eastAsia="宋体" w:hAnsi="Times New Roman" w:cs="Times New Roman" w:hint="eastAsia"/>
          <w:b/>
          <w:sz w:val="24"/>
          <w:szCs w:val="24"/>
        </w:rPr>
        <w:t>分析</w:t>
      </w:r>
      <w:bookmarkStart w:id="3" w:name="_GoBack"/>
      <w:bookmarkEnd w:id="3"/>
    </w:p>
    <w:p w14:paraId="0429022C" w14:textId="46EB617A" w:rsidR="00C7000D" w:rsidRPr="007F49D6" w:rsidRDefault="00C7000D" w:rsidP="00740AF1">
      <w:pPr>
        <w:spacing w:afterLines="30" w:after="93"/>
        <w:rPr>
          <w:rFonts w:ascii="Times New Roman" w:eastAsia="宋体" w:hAnsi="Times New Roman" w:cs="Times New Roman" w:hint="eastAsia"/>
          <w:b/>
          <w:sz w:val="24"/>
          <w:szCs w:val="24"/>
        </w:rPr>
      </w:pPr>
      <w:r>
        <w:rPr>
          <w:rFonts w:ascii="Times New Roman" w:eastAsia="宋体" w:hAnsi="Times New Roman" w:cs="Times New Roman" w:hint="eastAsia"/>
          <w:b/>
          <w:sz w:val="24"/>
          <w:szCs w:val="24"/>
        </w:rPr>
        <w:t xml:space="preserve">2.1 </w:t>
      </w:r>
      <w:r>
        <w:rPr>
          <w:rFonts w:ascii="Times New Roman" w:eastAsia="宋体" w:hAnsi="Times New Roman" w:cs="Times New Roman" w:hint="eastAsia"/>
          <w:b/>
          <w:sz w:val="24"/>
          <w:szCs w:val="24"/>
        </w:rPr>
        <w:t>仿真</w:t>
      </w:r>
      <w:r>
        <w:rPr>
          <w:rFonts w:ascii="Times New Roman" w:eastAsia="宋体" w:hAnsi="Times New Roman" w:cs="Times New Roman"/>
          <w:b/>
          <w:sz w:val="24"/>
          <w:szCs w:val="24"/>
        </w:rPr>
        <w:t>装置</w:t>
      </w:r>
    </w:p>
    <w:bookmarkStart w:id="4" w:name="_Hlk191311039"/>
    <w:p w14:paraId="6129AFF8" w14:textId="397E4A4F" w:rsidR="00F150C8" w:rsidRDefault="00F92849" w:rsidP="00A01746">
      <w:pPr>
        <w:spacing w:afterLines="30" w:after="93"/>
        <w:jc w:val="center"/>
        <w:rPr>
          <w:rFonts w:ascii="宋体" w:eastAsia="宋体" w:hAnsi="宋体"/>
        </w:rPr>
      </w:pPr>
      <w:r>
        <w:rPr>
          <w:rFonts w:hint="eastAsia"/>
        </w:rPr>
        <w:object w:dxaOrig="6975" w:dyaOrig="3150" w14:anchorId="6507E5E5">
          <v:shape id="_x0000_i1027" type="#_x0000_t75" style="width:390.65pt;height:177.85pt;mso-position-horizontal:absolute" o:ole="">
            <v:imagedata r:id="rId12" o:title=""/>
          </v:shape>
          <o:OLEObject Type="Embed" ProgID="Visio.Drawing.15" ShapeID="_x0000_i1027" DrawAspect="Content" ObjectID="_1817626975" r:id="rId13"/>
        </w:object>
      </w:r>
      <w:bookmarkEnd w:id="4"/>
    </w:p>
    <w:p w14:paraId="3072BDC7" w14:textId="2E475F6F" w:rsidR="00F84A69" w:rsidRPr="00472B8D" w:rsidRDefault="00F84A69" w:rsidP="004422CE">
      <w:pPr>
        <w:jc w:val="center"/>
        <w:rPr>
          <w:rFonts w:ascii="宋体" w:eastAsia="宋体" w:hAnsi="宋体"/>
          <w:b/>
          <w:sz w:val="18"/>
          <w:szCs w:val="18"/>
        </w:rPr>
      </w:pPr>
      <w:r w:rsidRPr="00472B8D">
        <w:rPr>
          <w:rFonts w:ascii="宋体" w:eastAsia="宋体" w:hAnsi="宋体" w:hint="eastAsia"/>
          <w:b/>
          <w:sz w:val="18"/>
          <w:szCs w:val="18"/>
        </w:rPr>
        <w:t>图</w:t>
      </w:r>
      <w:r w:rsidR="00472B8D" w:rsidRPr="00472B8D">
        <w:rPr>
          <w:rFonts w:ascii="宋体" w:eastAsia="宋体" w:hAnsi="宋体" w:hint="eastAsia"/>
          <w:b/>
          <w:sz w:val="18"/>
          <w:szCs w:val="18"/>
        </w:rPr>
        <w:t>3</w:t>
      </w:r>
      <w:r w:rsidR="00472B8D" w:rsidRPr="00472B8D">
        <w:rPr>
          <w:rFonts w:ascii="宋体" w:eastAsia="宋体" w:hAnsi="宋体"/>
          <w:b/>
          <w:sz w:val="18"/>
          <w:szCs w:val="18"/>
        </w:rPr>
        <w:t xml:space="preserve"> </w:t>
      </w:r>
      <w:r w:rsidRPr="00472B8D">
        <w:rPr>
          <w:rFonts w:ascii="宋体" w:eastAsia="宋体" w:hAnsi="宋体" w:hint="eastAsia"/>
          <w:b/>
          <w:sz w:val="18"/>
          <w:szCs w:val="18"/>
        </w:rPr>
        <w:t>仿真装置图</w:t>
      </w:r>
    </w:p>
    <w:p w14:paraId="2BEEB6B8" w14:textId="4F075139" w:rsidR="00740AF1" w:rsidRDefault="005B3E9C" w:rsidP="00BF7D3B">
      <w:pPr>
        <w:rPr>
          <w:rFonts w:ascii="Times New Roman" w:eastAsia="宋体" w:hAnsi="Times New Roman" w:cs="Times New Roman"/>
          <w:color w:val="404040"/>
          <w:shd w:val="clear" w:color="auto" w:fill="FFFFFF"/>
        </w:rPr>
      </w:pPr>
      <w:r>
        <w:rPr>
          <w:rFonts w:ascii="宋体" w:eastAsia="宋体" w:hAnsi="宋体"/>
        </w:rPr>
        <w:tab/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本文在双偏振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8QAM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和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16QAM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仿真系统中对所提方案进行了验证，信号波特率分别为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64 GBaud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和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100 GBaud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。仿真装置如图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3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所示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。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其中收发端数字信号处理（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DSP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）由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 xml:space="preserve"> MATLAB 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实现，传输链路基于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 xml:space="preserve"> VPIphotonics Design Suite 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构建。在发射端，随机比特流根据前述原理映射为双偏振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8QAM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或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16QAM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信号，默认采用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BCH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码作为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FEC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方案。映射后的信号经过波形成型和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50%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色散预补偿后，通过数模转换器（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DAC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）转换为电信号，并由双偏振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IQ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调制器调制到光载波上。在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64 GBaud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和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100 GBaud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系统中，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DAC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采样率分别设置为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128 GSa/s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和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200 GSa/s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，带宽分别为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40 GHz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和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60 GHz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；调制器带宽也相应设置为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40 GHz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和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60 GHz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。光纤链路包含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 xml:space="preserve"> K 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个跨段，每段由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80 km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标准单模光纤（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SSMF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）、一个掺铒光纤放大器（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EDFA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）和一个光滤波器组成。光纤参数为：损耗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0.2 dB/km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，非线性系数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1.3 1/W/km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，色散系数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17 ps/km/nm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。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EDFA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增益为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16 dB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，噪声系数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4.5 dB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。光滤波器带宽在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64 GBaud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和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100 GBaud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系统中分别设为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100 GHz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和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150 GHz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。接收端光信号经相干接收机转换为电信号，并通过模数转换器（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ADC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）采样后送入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DSP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处理。接收机带宽设置为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26 GHz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或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40 GHz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。接收端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DSP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流程包括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50%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色散后补偿、多输入多输出蝶形滤波器（基于最小均方算法优化抽头系数）和盲搜索相位估计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  <w:vertAlign w:val="superscript"/>
        </w:rPr>
        <w:t>[15]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。最终，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x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和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y</w:t>
      </w:r>
      <w:r w:rsidR="007F49D6" w:rsidRPr="007F49D6">
        <w:rPr>
          <w:rFonts w:ascii="Times New Roman" w:eastAsia="宋体" w:hAnsi="Times New Roman" w:cs="Times New Roman"/>
          <w:color w:val="404040"/>
          <w:shd w:val="clear" w:color="auto" w:fill="FFFFFF"/>
        </w:rPr>
        <w:t>偏振信号根据前述方法进行检测与解码。</w:t>
      </w:r>
    </w:p>
    <w:p w14:paraId="66C3D19E" w14:textId="6014D4E5" w:rsidR="00C7000D" w:rsidRPr="00C7000D" w:rsidRDefault="00C7000D" w:rsidP="00BF7D3B">
      <w:pPr>
        <w:rPr>
          <w:rFonts w:ascii="Times New Roman" w:eastAsia="宋体" w:hAnsi="Times New Roman" w:cs="Times New Roman" w:hint="eastAsia"/>
          <w:b/>
        </w:rPr>
      </w:pPr>
      <w:r w:rsidRPr="00C7000D">
        <w:rPr>
          <w:rFonts w:ascii="Times New Roman" w:eastAsia="宋体" w:hAnsi="Times New Roman" w:cs="Times New Roman" w:hint="eastAsia"/>
          <w:b/>
          <w:color w:val="404040"/>
          <w:shd w:val="clear" w:color="auto" w:fill="FFFFFF"/>
        </w:rPr>
        <w:t xml:space="preserve">2.2 </w:t>
      </w:r>
      <w:r w:rsidRPr="00C7000D">
        <w:rPr>
          <w:rFonts w:ascii="Times New Roman" w:eastAsia="宋体" w:hAnsi="Times New Roman" w:cs="Times New Roman" w:hint="eastAsia"/>
          <w:b/>
          <w:color w:val="404040"/>
          <w:shd w:val="clear" w:color="auto" w:fill="FFFFFF"/>
        </w:rPr>
        <w:t>仿真</w:t>
      </w:r>
      <w:r w:rsidRPr="00C7000D">
        <w:rPr>
          <w:rFonts w:ascii="Times New Roman" w:eastAsia="宋体" w:hAnsi="Times New Roman" w:cs="Times New Roman"/>
          <w:b/>
          <w:color w:val="404040"/>
          <w:shd w:val="clear" w:color="auto" w:fill="FFFFFF"/>
        </w:rPr>
        <w:t>结果</w:t>
      </w:r>
    </w:p>
    <w:p w14:paraId="7C97B999" w14:textId="441854AF" w:rsidR="00F552F0" w:rsidRDefault="00391EFB" w:rsidP="002F6979">
      <w:pPr>
        <w:ind w:firstLine="420"/>
        <w:rPr>
          <w:rFonts w:ascii="Times New Roman" w:eastAsia="宋体" w:hAnsi="Times New Roman" w:cs="Times New Roman"/>
        </w:rPr>
      </w:pPr>
      <w:r>
        <w:rPr>
          <w:rFonts w:ascii="宋体" w:eastAsia="宋体" w:hAnsi="宋体" w:hint="eastAsia"/>
        </w:rPr>
        <w:t>本文在</w:t>
      </w:r>
      <w:r w:rsidR="00FF467B" w:rsidRPr="00FF467B">
        <w:rPr>
          <w:rFonts w:ascii="Times New Roman" w:eastAsia="宋体" w:hAnsi="Times New Roman" w:cs="Times New Roman"/>
        </w:rPr>
        <w:t>64GBaud 8QAM</w:t>
      </w:r>
      <w:r w:rsidR="00FF467B" w:rsidRPr="00FF467B">
        <w:rPr>
          <w:rFonts w:ascii="Times New Roman" w:eastAsia="宋体" w:hAnsi="Times New Roman" w:cs="Times New Roman"/>
        </w:rPr>
        <w:t>系统</w:t>
      </w:r>
      <w:r>
        <w:rPr>
          <w:rFonts w:ascii="Times New Roman" w:eastAsia="宋体" w:hAnsi="Times New Roman" w:cs="Times New Roman" w:hint="eastAsia"/>
        </w:rPr>
        <w:t>中</w:t>
      </w:r>
      <w:r>
        <w:rPr>
          <w:rFonts w:ascii="Times New Roman" w:eastAsia="宋体" w:hAnsi="Times New Roman" w:cs="Times New Roman"/>
        </w:rPr>
        <w:t>首先</w:t>
      </w:r>
      <w:r>
        <w:rPr>
          <w:rFonts w:ascii="Times New Roman" w:eastAsia="宋体" w:hAnsi="Times New Roman" w:cs="Times New Roman" w:hint="eastAsia"/>
        </w:rPr>
        <w:t>对</w:t>
      </w:r>
      <w:r>
        <w:rPr>
          <w:rFonts w:ascii="Times New Roman" w:eastAsia="宋体" w:hAnsi="Times New Roman" w:cs="Times New Roman"/>
        </w:rPr>
        <w:t>所提方法</w:t>
      </w:r>
      <w:r>
        <w:rPr>
          <w:rFonts w:ascii="Times New Roman" w:eastAsia="宋体" w:hAnsi="Times New Roman" w:cs="Times New Roman" w:hint="eastAsia"/>
        </w:rPr>
        <w:t>进</w:t>
      </w:r>
      <w:r>
        <w:rPr>
          <w:rFonts w:ascii="Times New Roman" w:eastAsia="宋体" w:hAnsi="Times New Roman" w:cs="Times New Roman"/>
        </w:rPr>
        <w:t>行评估</w:t>
      </w:r>
      <w:r w:rsidR="00FF467B" w:rsidRPr="00FF467B">
        <w:rPr>
          <w:rFonts w:ascii="Times New Roman" w:eastAsia="宋体" w:hAnsi="Times New Roman" w:cs="Times New Roman"/>
        </w:rPr>
        <w:t>。</w:t>
      </w:r>
      <w:r w:rsidR="00AE2307">
        <w:rPr>
          <w:rFonts w:ascii="宋体" w:eastAsia="宋体" w:hAnsi="宋体" w:hint="eastAsia"/>
        </w:rPr>
        <w:t>根据定义，</w:t>
      </w:r>
      <w:r w:rsidR="00AE2307" w:rsidRPr="00F06459">
        <w:rPr>
          <w:rFonts w:ascii="Times New Roman" w:eastAsia="宋体" w:hAnsi="Times New Roman" w:cs="Times New Roman" w:hint="eastAsia"/>
          <w:i/>
        </w:rPr>
        <w:t>R</w:t>
      </w:r>
      <w:r w:rsidR="00AE2307">
        <w:rPr>
          <w:rFonts w:ascii="Times New Roman" w:eastAsia="宋体" w:hAnsi="Times New Roman" w:cs="Times New Roman"/>
          <w:vertAlign w:val="subscript"/>
        </w:rPr>
        <w:t>1</w:t>
      </w:r>
      <w:r w:rsidR="00AE2307">
        <w:rPr>
          <w:rFonts w:ascii="Times New Roman" w:eastAsia="宋体" w:hAnsi="Times New Roman" w:cs="Times New Roman" w:hint="eastAsia"/>
        </w:rPr>
        <w:t>=</w:t>
      </w:r>
      <w:r w:rsidR="00AE2307">
        <w:rPr>
          <w:rFonts w:ascii="Times New Roman" w:eastAsia="宋体" w:hAnsi="Times New Roman" w:cs="Times New Roman"/>
        </w:rPr>
        <w:t>64</w:t>
      </w:r>
      <w:r w:rsidR="0007320E">
        <w:rPr>
          <w:rFonts w:ascii="Times New Roman" w:eastAsia="宋体" w:hAnsi="Times New Roman" w:cs="Times New Roman"/>
        </w:rPr>
        <w:t xml:space="preserve"> </w:t>
      </w:r>
      <w:r w:rsidR="00AE2307">
        <w:rPr>
          <w:rFonts w:ascii="Times New Roman" w:eastAsia="宋体" w:hAnsi="Times New Roman" w:cs="Times New Roman"/>
        </w:rPr>
        <w:t>GBaud</w:t>
      </w:r>
      <w:r w:rsidR="00AE2307">
        <w:rPr>
          <w:rFonts w:ascii="Times New Roman" w:eastAsia="宋体" w:hAnsi="Times New Roman" w:cs="Times New Roman" w:hint="eastAsia"/>
        </w:rPr>
        <w:t>，</w:t>
      </w:r>
      <w:r w:rsidR="00AE2307" w:rsidRPr="00F06459">
        <w:rPr>
          <w:rFonts w:ascii="Times New Roman" w:eastAsia="宋体" w:hAnsi="Times New Roman" w:cs="Times New Roman" w:hint="eastAsia"/>
          <w:i/>
        </w:rPr>
        <w:t>m</w:t>
      </w:r>
      <w:r w:rsidR="00AE2307" w:rsidRPr="00F06459">
        <w:rPr>
          <w:rFonts w:ascii="Times New Roman" w:eastAsia="宋体" w:hAnsi="Times New Roman" w:cs="Times New Roman"/>
          <w:vertAlign w:val="subscript"/>
        </w:rPr>
        <w:t>1</w:t>
      </w:r>
      <w:r w:rsidR="00AE2307">
        <w:rPr>
          <w:rFonts w:ascii="Times New Roman" w:eastAsia="宋体" w:hAnsi="Times New Roman" w:cs="Times New Roman" w:hint="eastAsia"/>
        </w:rPr>
        <w:t>=</w:t>
      </w:r>
      <w:r w:rsidR="00AE2307">
        <w:rPr>
          <w:rFonts w:ascii="Times New Roman" w:eastAsia="宋体" w:hAnsi="Times New Roman" w:cs="Times New Roman"/>
        </w:rPr>
        <w:t>3</w:t>
      </w:r>
      <w:r w:rsidR="00CF6DF0">
        <w:rPr>
          <w:rFonts w:ascii="Times New Roman" w:eastAsia="宋体" w:hAnsi="Times New Roman" w:cs="Times New Roman" w:hint="eastAsia"/>
        </w:rPr>
        <w:t>。将</w:t>
      </w:r>
      <w:r w:rsidR="00AE2307" w:rsidRPr="00F06459">
        <w:rPr>
          <w:rFonts w:ascii="Times New Roman" w:eastAsia="宋体" w:hAnsi="Times New Roman" w:cs="Times New Roman" w:hint="eastAsia"/>
          <w:i/>
        </w:rPr>
        <w:t>R</w:t>
      </w:r>
      <w:r w:rsidR="00AE2307" w:rsidRPr="00F06459">
        <w:rPr>
          <w:rFonts w:ascii="Times New Roman" w:eastAsia="宋体" w:hAnsi="Times New Roman" w:cs="Times New Roman"/>
          <w:i/>
          <w:vertAlign w:val="subscript"/>
        </w:rPr>
        <w:t>a</w:t>
      </w:r>
      <w:r w:rsidR="00FF467B">
        <w:rPr>
          <w:rFonts w:ascii="Times New Roman" w:eastAsia="宋体" w:hAnsi="Times New Roman" w:cs="Times New Roman" w:hint="eastAsia"/>
        </w:rPr>
        <w:t>和</w:t>
      </w:r>
      <w:r w:rsidR="00FF467B" w:rsidRPr="00F06459">
        <w:rPr>
          <w:rFonts w:ascii="Times New Roman" w:eastAsia="宋体" w:hAnsi="Times New Roman" w:cs="Times New Roman" w:hint="eastAsia"/>
          <w:i/>
        </w:rPr>
        <w:t>m</w:t>
      </w:r>
      <w:r w:rsidR="00FF467B" w:rsidRPr="00F06459">
        <w:rPr>
          <w:rFonts w:ascii="Times New Roman" w:eastAsia="宋体" w:hAnsi="Times New Roman" w:cs="Times New Roman"/>
          <w:i/>
          <w:vertAlign w:val="subscript"/>
        </w:rPr>
        <w:t>a</w:t>
      </w:r>
      <w:r w:rsidR="00FF467B" w:rsidDel="00FF467B">
        <w:rPr>
          <w:rFonts w:ascii="Times New Roman" w:eastAsia="宋体" w:hAnsi="Times New Roman" w:cs="Times New Roman" w:hint="eastAsia"/>
        </w:rPr>
        <w:t xml:space="preserve"> </w:t>
      </w:r>
      <w:r w:rsidR="00FF467B">
        <w:rPr>
          <w:rFonts w:ascii="Times New Roman" w:eastAsia="宋体" w:hAnsi="Times New Roman" w:cs="Times New Roman" w:hint="eastAsia"/>
        </w:rPr>
        <w:t>分别设为</w:t>
      </w:r>
      <w:r w:rsidR="00AE2307">
        <w:rPr>
          <w:rFonts w:ascii="Times New Roman" w:eastAsia="宋体" w:hAnsi="Times New Roman" w:cs="Times New Roman"/>
        </w:rPr>
        <w:t>64</w:t>
      </w:r>
      <w:r w:rsidR="0007320E">
        <w:rPr>
          <w:rFonts w:ascii="Times New Roman" w:eastAsia="宋体" w:hAnsi="Times New Roman" w:cs="Times New Roman"/>
        </w:rPr>
        <w:t xml:space="preserve"> </w:t>
      </w:r>
      <w:r w:rsidR="00AE2307">
        <w:rPr>
          <w:rFonts w:ascii="Times New Roman" w:eastAsia="宋体" w:hAnsi="Times New Roman" w:cs="Times New Roman" w:hint="eastAsia"/>
        </w:rPr>
        <w:t>G</w:t>
      </w:r>
      <w:r w:rsidR="00AE2307">
        <w:rPr>
          <w:rFonts w:ascii="Times New Roman" w:eastAsia="宋体" w:hAnsi="Times New Roman" w:cs="Times New Roman"/>
        </w:rPr>
        <w:t>Baud</w:t>
      </w:r>
      <w:r w:rsidR="00FF467B">
        <w:rPr>
          <w:rFonts w:ascii="Times New Roman" w:eastAsia="宋体" w:hAnsi="Times New Roman" w:cs="Times New Roman" w:hint="eastAsia"/>
        </w:rPr>
        <w:t>和</w:t>
      </w:r>
      <w:r w:rsidR="00AE2307">
        <w:rPr>
          <w:rFonts w:ascii="Times New Roman" w:eastAsia="宋体" w:hAnsi="Times New Roman" w:cs="Times New Roman"/>
        </w:rPr>
        <w:t>2</w:t>
      </w:r>
      <w:r w:rsidR="002842ED">
        <w:rPr>
          <w:rFonts w:ascii="Times New Roman" w:eastAsia="宋体" w:hAnsi="Times New Roman" w:cs="Times New Roman" w:hint="eastAsia"/>
        </w:rPr>
        <w:t>，</w:t>
      </w:r>
      <w:r w:rsidR="0048567B">
        <w:rPr>
          <w:rFonts w:ascii="Times New Roman" w:eastAsia="宋体" w:hAnsi="Times New Roman" w:cs="Times New Roman" w:hint="eastAsia"/>
        </w:rPr>
        <w:t>传输距离</w:t>
      </w:r>
      <w:r w:rsidR="00971DFC">
        <w:rPr>
          <w:rFonts w:ascii="Times New Roman" w:eastAsia="宋体" w:hAnsi="Times New Roman" w:cs="Times New Roman" w:hint="eastAsia"/>
        </w:rPr>
        <w:t>为</w:t>
      </w:r>
      <w:r w:rsidR="004A54BB">
        <w:rPr>
          <w:rFonts w:ascii="Times New Roman" w:eastAsia="宋体" w:hAnsi="Times New Roman" w:cs="Times New Roman"/>
        </w:rPr>
        <w:t>3200</w:t>
      </w:r>
      <w:r w:rsidR="0048567B">
        <w:rPr>
          <w:rFonts w:ascii="Times New Roman" w:eastAsia="宋体" w:hAnsi="Times New Roman" w:cs="Times New Roman" w:hint="eastAsia"/>
        </w:rPr>
        <w:t>公里。</w:t>
      </w:r>
      <w:r w:rsidR="00AE2307">
        <w:rPr>
          <w:rFonts w:ascii="Times New Roman" w:eastAsia="宋体" w:hAnsi="Times New Roman" w:cs="Times New Roman" w:hint="eastAsia"/>
        </w:rPr>
        <w:t>误码率随着信号功率</w:t>
      </w:r>
      <w:r w:rsidR="00AE2307">
        <w:rPr>
          <w:rFonts w:ascii="Times New Roman" w:eastAsia="宋体" w:hAnsi="Times New Roman" w:cs="Times New Roman" w:hint="eastAsia"/>
        </w:rPr>
        <w:lastRenderedPageBreak/>
        <w:t>变化的曲线</w:t>
      </w:r>
      <w:r w:rsidR="00CF6DF0">
        <w:rPr>
          <w:rFonts w:ascii="Times New Roman" w:eastAsia="宋体" w:hAnsi="Times New Roman" w:cs="Times New Roman" w:hint="eastAsia"/>
        </w:rPr>
        <w:t>如</w:t>
      </w:r>
      <w:r w:rsidR="00CF6DF0">
        <w:rPr>
          <w:rFonts w:ascii="Times New Roman" w:eastAsia="宋体" w:hAnsi="Times New Roman" w:cs="Times New Roman"/>
        </w:rPr>
        <w:t>图</w:t>
      </w:r>
      <w:r w:rsidR="00CF6DF0">
        <w:rPr>
          <w:rFonts w:ascii="Times New Roman" w:eastAsia="宋体" w:hAnsi="Times New Roman" w:cs="Times New Roman" w:hint="eastAsia"/>
        </w:rPr>
        <w:t>4</w:t>
      </w:r>
      <w:r w:rsidR="00CF6DF0">
        <w:rPr>
          <w:rFonts w:ascii="Times New Roman" w:eastAsia="宋体" w:hAnsi="Times New Roman" w:cs="Times New Roman" w:hint="eastAsia"/>
        </w:rPr>
        <w:t>（</w:t>
      </w:r>
      <w:r w:rsidR="00CF6DF0">
        <w:rPr>
          <w:rFonts w:ascii="Times New Roman" w:eastAsia="宋体" w:hAnsi="Times New Roman" w:cs="Times New Roman" w:hint="eastAsia"/>
        </w:rPr>
        <w:t>a</w:t>
      </w:r>
      <w:r w:rsidR="00CF6DF0">
        <w:rPr>
          <w:rFonts w:ascii="Times New Roman" w:eastAsia="宋体" w:hAnsi="Times New Roman" w:cs="Times New Roman" w:hint="eastAsia"/>
        </w:rPr>
        <w:t>）</w:t>
      </w:r>
      <w:r w:rsidR="00CF6DF0">
        <w:rPr>
          <w:rFonts w:ascii="Times New Roman" w:eastAsia="宋体" w:hAnsi="Times New Roman" w:cs="Times New Roman"/>
        </w:rPr>
        <w:t>所示</w:t>
      </w:r>
      <w:r w:rsidR="00C8362B">
        <w:rPr>
          <w:rFonts w:ascii="Times New Roman" w:eastAsia="宋体" w:hAnsi="Times New Roman" w:cs="Times New Roman" w:hint="eastAsia"/>
        </w:rPr>
        <w:t>。</w:t>
      </w:r>
      <w:r w:rsidR="00971DFC">
        <w:rPr>
          <w:rFonts w:ascii="Times New Roman" w:eastAsia="宋体" w:hAnsi="Times New Roman" w:cs="Times New Roman" w:hint="eastAsia"/>
        </w:rPr>
        <w:t>其中</w:t>
      </w:r>
      <w:r w:rsidR="00971DFC">
        <w:rPr>
          <w:rFonts w:ascii="Times New Roman" w:eastAsia="宋体" w:hAnsi="Times New Roman" w:cs="Times New Roman" w:hint="eastAsia"/>
        </w:rPr>
        <w:t>F</w:t>
      </w:r>
      <w:r w:rsidR="00971DFC">
        <w:rPr>
          <w:rFonts w:ascii="Times New Roman" w:eastAsia="宋体" w:hAnsi="Times New Roman" w:cs="Times New Roman"/>
        </w:rPr>
        <w:t>EC</w:t>
      </w:r>
      <w:r w:rsidR="00971DFC">
        <w:rPr>
          <w:rFonts w:ascii="Times New Roman" w:eastAsia="宋体" w:hAnsi="Times New Roman" w:cs="Times New Roman" w:hint="eastAsia"/>
        </w:rPr>
        <w:t>采用</w:t>
      </w:r>
      <w:r w:rsidR="00971DFC">
        <w:rPr>
          <w:rFonts w:ascii="Times New Roman" w:eastAsia="宋体" w:hAnsi="Times New Roman" w:cs="Times New Roman" w:hint="eastAsia"/>
        </w:rPr>
        <w:t>B</w:t>
      </w:r>
      <w:r w:rsidR="00971DFC">
        <w:rPr>
          <w:rFonts w:ascii="Times New Roman" w:eastAsia="宋体" w:hAnsi="Times New Roman" w:cs="Times New Roman"/>
        </w:rPr>
        <w:t>CH</w:t>
      </w:r>
      <w:r w:rsidR="00971DFC">
        <w:rPr>
          <w:rFonts w:ascii="Times New Roman" w:eastAsia="宋体" w:hAnsi="Times New Roman" w:cs="Times New Roman" w:hint="eastAsia"/>
        </w:rPr>
        <w:t>码，码长为</w:t>
      </w:r>
      <w:r w:rsidR="00971DFC">
        <w:rPr>
          <w:rFonts w:ascii="Times New Roman" w:eastAsia="宋体" w:hAnsi="Times New Roman" w:cs="Times New Roman"/>
        </w:rPr>
        <w:t>16383</w:t>
      </w:r>
      <w:r w:rsidR="00971DFC">
        <w:rPr>
          <w:rFonts w:ascii="Times New Roman" w:eastAsia="宋体" w:hAnsi="Times New Roman" w:cs="Times New Roman" w:hint="eastAsia"/>
        </w:rPr>
        <w:t>，</w:t>
      </w:r>
      <w:r w:rsidR="00C8362B" w:rsidRPr="00D764EC">
        <w:rPr>
          <w:rFonts w:ascii="Times New Roman" w:eastAsia="宋体" w:hAnsi="Times New Roman" w:cs="Times New Roman" w:hint="eastAsia"/>
        </w:rPr>
        <w:t>校验比特个数为</w:t>
      </w:r>
      <w:r w:rsidR="00D764EC" w:rsidRPr="00D764EC">
        <w:rPr>
          <w:rFonts w:ascii="Times New Roman" w:eastAsia="宋体" w:hAnsi="Times New Roman" w:cs="Times New Roman" w:hint="eastAsia"/>
        </w:rPr>
        <w:t>4</w:t>
      </w:r>
      <w:r w:rsidR="00D764EC" w:rsidRPr="00D764EC">
        <w:rPr>
          <w:rFonts w:ascii="Times New Roman" w:eastAsia="宋体" w:hAnsi="Times New Roman" w:cs="Times New Roman"/>
        </w:rPr>
        <w:t>907</w:t>
      </w:r>
      <w:r w:rsidR="00C8362B" w:rsidRPr="00D764EC">
        <w:rPr>
          <w:rFonts w:ascii="Times New Roman" w:eastAsia="宋体" w:hAnsi="Times New Roman" w:cs="Times New Roman" w:hint="eastAsia"/>
        </w:rPr>
        <w:t>，</w:t>
      </w:r>
      <w:r w:rsidR="00CF6DF0">
        <w:rPr>
          <w:rFonts w:ascii="Times New Roman" w:eastAsia="宋体" w:hAnsi="Times New Roman" w:cs="Times New Roman" w:hint="eastAsia"/>
        </w:rPr>
        <w:t>该配置</w:t>
      </w:r>
      <w:r w:rsidR="00CF6DF0">
        <w:rPr>
          <w:rFonts w:ascii="Times New Roman" w:eastAsia="宋体" w:hAnsi="Times New Roman" w:cs="Times New Roman"/>
        </w:rPr>
        <w:t>下</w:t>
      </w:r>
      <w:r w:rsidR="00C8362B" w:rsidRPr="00D764EC">
        <w:rPr>
          <w:rFonts w:ascii="Times New Roman" w:eastAsia="宋体" w:hAnsi="Times New Roman" w:cs="Times New Roman"/>
        </w:rPr>
        <w:t>FH-M-PCTW</w:t>
      </w:r>
      <w:r w:rsidR="00C8362B" w:rsidRPr="00D764EC">
        <w:rPr>
          <w:rFonts w:ascii="Times New Roman" w:eastAsia="宋体" w:hAnsi="Times New Roman" w:cs="Times New Roman" w:hint="eastAsia"/>
        </w:rPr>
        <w:t>的</w:t>
      </w:r>
      <w:r w:rsidR="00476C36" w:rsidRPr="00D764EC">
        <w:rPr>
          <w:rFonts w:ascii="Times New Roman" w:eastAsia="宋体" w:hAnsi="Times New Roman" w:cs="Times New Roman" w:hint="eastAsia"/>
        </w:rPr>
        <w:t>谱效率</w:t>
      </w:r>
      <w:r w:rsidR="00CF6DF0">
        <w:rPr>
          <w:rFonts w:ascii="Times New Roman" w:eastAsia="宋体" w:hAnsi="Times New Roman" w:cs="Times New Roman" w:hint="eastAsia"/>
        </w:rPr>
        <w:t>较传统</w:t>
      </w:r>
      <w:r w:rsidR="00C8362B" w:rsidRPr="00D764EC">
        <w:rPr>
          <w:rFonts w:ascii="Times New Roman" w:eastAsia="宋体" w:hAnsi="Times New Roman" w:cs="Times New Roman" w:hint="eastAsia"/>
        </w:rPr>
        <w:t>P</w:t>
      </w:r>
      <w:r w:rsidR="00C8362B" w:rsidRPr="00D764EC">
        <w:rPr>
          <w:rFonts w:ascii="Times New Roman" w:eastAsia="宋体" w:hAnsi="Times New Roman" w:cs="Times New Roman"/>
        </w:rPr>
        <w:t>CTW</w:t>
      </w:r>
      <w:r w:rsidR="00C8362B" w:rsidRPr="00D764EC">
        <w:rPr>
          <w:rFonts w:ascii="Times New Roman" w:eastAsia="宋体" w:hAnsi="Times New Roman" w:cs="Times New Roman" w:hint="eastAsia"/>
        </w:rPr>
        <w:t>提高了</w:t>
      </w:r>
      <w:r w:rsidR="00D764EC" w:rsidRPr="00D764EC">
        <w:rPr>
          <w:rFonts w:ascii="Times New Roman" w:eastAsia="宋体" w:hAnsi="Times New Roman" w:cs="Times New Roman" w:hint="eastAsia"/>
        </w:rPr>
        <w:t>4</w:t>
      </w:r>
      <w:r w:rsidR="00D764EC" w:rsidRPr="00D764EC">
        <w:rPr>
          <w:rFonts w:ascii="Times New Roman" w:eastAsia="宋体" w:hAnsi="Times New Roman" w:cs="Times New Roman"/>
        </w:rPr>
        <w:t>6</w:t>
      </w:r>
      <w:r w:rsidR="00C8362B" w:rsidRPr="00D764EC">
        <w:rPr>
          <w:rFonts w:ascii="Times New Roman" w:eastAsia="宋体" w:hAnsi="Times New Roman" w:cs="Times New Roman"/>
        </w:rPr>
        <w:t>%</w:t>
      </w:r>
      <w:r w:rsidR="00C8362B" w:rsidRPr="00D764EC">
        <w:rPr>
          <w:rFonts w:ascii="Times New Roman" w:eastAsia="宋体" w:hAnsi="Times New Roman" w:cs="Times New Roman" w:hint="eastAsia"/>
        </w:rPr>
        <w:t>。</w:t>
      </w:r>
      <w:r w:rsidR="00AE2307">
        <w:rPr>
          <w:rFonts w:ascii="Times New Roman" w:eastAsia="宋体" w:hAnsi="Times New Roman" w:cs="Times New Roman" w:hint="eastAsia"/>
        </w:rPr>
        <w:t>可以看</w:t>
      </w:r>
      <w:r w:rsidR="00CF6DF0">
        <w:rPr>
          <w:rFonts w:ascii="Times New Roman" w:eastAsia="宋体" w:hAnsi="Times New Roman" w:cs="Times New Roman" w:hint="eastAsia"/>
        </w:rPr>
        <w:t>出</w:t>
      </w:r>
      <w:r w:rsidR="00AE2307">
        <w:rPr>
          <w:rFonts w:ascii="Times New Roman" w:eastAsia="宋体" w:hAnsi="Times New Roman" w:cs="Times New Roman" w:hint="eastAsia"/>
        </w:rPr>
        <w:t>，</w:t>
      </w:r>
      <w:r w:rsidR="00CF6DF0">
        <w:rPr>
          <w:rFonts w:ascii="Segoe UI" w:hAnsi="Segoe UI" w:cs="Segoe UI"/>
          <w:color w:val="404040"/>
          <w:shd w:val="clear" w:color="auto" w:fill="FFFFFF"/>
        </w:rPr>
        <w:t>所有方案的误码率均随信号功率呈先降后升的趋势。当信号功率较低（小于</w:t>
      </w:r>
      <w:r w:rsidR="00CF6DF0">
        <w:rPr>
          <w:rFonts w:ascii="Segoe UI" w:hAnsi="Segoe UI" w:cs="Segoe UI"/>
          <w:color w:val="404040"/>
          <w:shd w:val="clear" w:color="auto" w:fill="FFFFFF"/>
        </w:rPr>
        <w:t>2 dBm</w:t>
      </w:r>
      <w:r w:rsidR="00CF6DF0">
        <w:rPr>
          <w:rFonts w:ascii="Segoe UI" w:hAnsi="Segoe UI" w:cs="Segoe UI"/>
          <w:color w:val="404040"/>
          <w:shd w:val="clear" w:color="auto" w:fill="FFFFFF"/>
        </w:rPr>
        <w:t>）时，噪声占主导地位，误码率随功率增加而下降；当功率超过</w:t>
      </w:r>
      <w:r w:rsidR="00CF6DF0">
        <w:rPr>
          <w:rFonts w:ascii="Segoe UI" w:hAnsi="Segoe UI" w:cs="Segoe UI"/>
          <w:color w:val="404040"/>
          <w:shd w:val="clear" w:color="auto" w:fill="FFFFFF"/>
        </w:rPr>
        <w:t>2 dBm</w:t>
      </w:r>
      <w:r w:rsidR="00CF6DF0">
        <w:rPr>
          <w:rFonts w:ascii="Segoe UI" w:hAnsi="Segoe UI" w:cs="Segoe UI"/>
          <w:color w:val="404040"/>
          <w:shd w:val="clear" w:color="auto" w:fill="FFFFFF"/>
        </w:rPr>
        <w:t>后，非线性效应逐渐显著，导致误码率在达到最低值后转而上升。传统</w:t>
      </w:r>
      <w:r w:rsidR="00CF6DF0">
        <w:rPr>
          <w:rFonts w:ascii="Segoe UI" w:hAnsi="Segoe UI" w:cs="Segoe UI"/>
          <w:color w:val="404040"/>
          <w:shd w:val="clear" w:color="auto" w:fill="FFFFFF"/>
        </w:rPr>
        <w:t>PCTW</w:t>
      </w:r>
      <w:r w:rsidR="00CF6DF0">
        <w:rPr>
          <w:rFonts w:ascii="Segoe UI" w:hAnsi="Segoe UI" w:cs="Segoe UI"/>
          <w:color w:val="404040"/>
          <w:shd w:val="clear" w:color="auto" w:fill="FFFFFF"/>
        </w:rPr>
        <w:t>相比普通双偏振</w:t>
      </w:r>
      <w:r w:rsidR="00CF6DF0">
        <w:rPr>
          <w:rFonts w:ascii="Segoe UI" w:hAnsi="Segoe UI" w:cs="Segoe UI"/>
          <w:color w:val="404040"/>
          <w:shd w:val="clear" w:color="auto" w:fill="FFFFFF"/>
        </w:rPr>
        <w:t>8QAM</w:t>
      </w:r>
      <w:r w:rsidR="00CF6DF0">
        <w:rPr>
          <w:rFonts w:ascii="Segoe UI" w:hAnsi="Segoe UI" w:cs="Segoe UI"/>
          <w:color w:val="404040"/>
          <w:shd w:val="clear" w:color="auto" w:fill="FFFFFF"/>
        </w:rPr>
        <w:t>系统显著降低了误码率。传统</w:t>
      </w:r>
      <w:r w:rsidR="00CF6DF0">
        <w:rPr>
          <w:rFonts w:ascii="Segoe UI" w:hAnsi="Segoe UI" w:cs="Segoe UI"/>
          <w:color w:val="404040"/>
          <w:shd w:val="clear" w:color="auto" w:fill="FFFFFF"/>
        </w:rPr>
        <w:t>M-PCTW</w:t>
      </w:r>
      <w:r w:rsidR="00CF6DF0">
        <w:rPr>
          <w:rFonts w:ascii="Segoe UI" w:hAnsi="Segoe UI" w:cs="Segoe UI"/>
          <w:color w:val="404040"/>
          <w:shd w:val="clear" w:color="auto" w:fill="FFFFFF"/>
        </w:rPr>
        <w:t>虽然将频谱效率提升了</w:t>
      </w:r>
      <w:r w:rsidR="00CF6DF0">
        <w:rPr>
          <w:rFonts w:ascii="Segoe UI" w:hAnsi="Segoe UI" w:cs="Segoe UI"/>
          <w:color w:val="404040"/>
          <w:shd w:val="clear" w:color="auto" w:fill="FFFFFF"/>
        </w:rPr>
        <w:t>67%</w:t>
      </w:r>
      <w:r w:rsidR="00CF6DF0">
        <w:rPr>
          <w:rFonts w:ascii="Segoe UI" w:hAnsi="Segoe UI" w:cs="Segoe UI"/>
          <w:color w:val="404040"/>
          <w:shd w:val="clear" w:color="auto" w:fill="FFFFFF"/>
        </w:rPr>
        <w:t>，</w:t>
      </w:r>
      <w:r w:rsidR="00AE2307">
        <w:rPr>
          <w:rFonts w:ascii="Times New Roman" w:eastAsia="宋体" w:hAnsi="Times New Roman" w:cs="Times New Roman" w:hint="eastAsia"/>
        </w:rPr>
        <w:t>但</w:t>
      </w:r>
      <w:r w:rsidR="00CF6DF0">
        <w:rPr>
          <w:rFonts w:ascii="Times New Roman" w:eastAsia="宋体" w:hAnsi="Times New Roman" w:cs="Times New Roman" w:hint="eastAsia"/>
        </w:rPr>
        <w:t>由于</w:t>
      </w:r>
      <w:r w:rsidR="00AE2307" w:rsidRPr="00AE2307">
        <w:rPr>
          <w:rFonts w:ascii="Times New Roman" w:eastAsia="宋体" w:hAnsi="Times New Roman" w:cs="Times New Roman" w:hint="eastAsia"/>
          <w:i/>
        </w:rPr>
        <w:t>E</w:t>
      </w:r>
      <w:r w:rsidR="00AE2307" w:rsidRPr="00AE2307">
        <w:rPr>
          <w:rFonts w:ascii="Times New Roman" w:eastAsia="宋体" w:hAnsi="Times New Roman" w:cs="Times New Roman"/>
          <w:i/>
          <w:vertAlign w:val="subscript"/>
        </w:rPr>
        <w:t>a</w:t>
      </w:r>
      <w:r w:rsidR="00AE2307" w:rsidRPr="00AE2307">
        <w:rPr>
          <w:rFonts w:ascii="Times New Roman" w:eastAsia="宋体" w:hAnsi="Times New Roman" w:cs="Times New Roman"/>
          <w:vertAlign w:val="subscript"/>
        </w:rPr>
        <w:t>,</w:t>
      </w:r>
      <w:r w:rsidR="00AE2307" w:rsidRPr="00AE2307">
        <w:rPr>
          <w:rFonts w:ascii="Times New Roman" w:eastAsia="宋体" w:hAnsi="Times New Roman" w:cs="Times New Roman"/>
          <w:i/>
          <w:vertAlign w:val="subscript"/>
        </w:rPr>
        <w:t>k</w:t>
      </w:r>
      <w:r w:rsidR="00393B49">
        <w:rPr>
          <w:rFonts w:ascii="Times New Roman" w:eastAsia="宋体" w:hAnsi="Times New Roman" w:cs="Times New Roman" w:hint="eastAsia"/>
        </w:rPr>
        <w:t>的误码</w:t>
      </w:r>
      <w:r w:rsidR="00CF6DF0">
        <w:rPr>
          <w:rFonts w:ascii="Times New Roman" w:eastAsia="宋体" w:hAnsi="Times New Roman" w:cs="Times New Roman" w:hint="eastAsia"/>
        </w:rPr>
        <w:t>较</w:t>
      </w:r>
      <w:r w:rsidR="00CF6DF0">
        <w:rPr>
          <w:rFonts w:ascii="Times New Roman" w:eastAsia="宋体" w:hAnsi="Times New Roman" w:cs="Times New Roman"/>
        </w:rPr>
        <w:t>多</w:t>
      </w:r>
      <w:r w:rsidR="00AE2307">
        <w:rPr>
          <w:rFonts w:ascii="Times New Roman" w:eastAsia="宋体" w:hAnsi="Times New Roman" w:cs="Times New Roman" w:hint="eastAsia"/>
        </w:rPr>
        <w:t>，</w:t>
      </w:r>
      <w:r w:rsidR="00CF6DF0">
        <w:rPr>
          <w:rFonts w:ascii="Segoe UI" w:hAnsi="Segoe UI" w:cs="Segoe UI"/>
          <w:color w:val="404040"/>
          <w:shd w:val="clear" w:color="auto" w:fill="FFFFFF"/>
        </w:rPr>
        <w:t>性能反而显著下降。本文提出的</w:t>
      </w:r>
      <w:r w:rsidR="00CF6DF0">
        <w:rPr>
          <w:rFonts w:ascii="Segoe UI" w:hAnsi="Segoe UI" w:cs="Segoe UI"/>
          <w:color w:val="404040"/>
          <w:shd w:val="clear" w:color="auto" w:fill="FFFFFF"/>
        </w:rPr>
        <w:t>FH-M-PCTW</w:t>
      </w:r>
      <w:r w:rsidR="00CF6DF0">
        <w:rPr>
          <w:rFonts w:ascii="Segoe UI" w:hAnsi="Segoe UI" w:cs="Segoe UI"/>
          <w:color w:val="404040"/>
          <w:shd w:val="clear" w:color="auto" w:fill="FFFFFF"/>
        </w:rPr>
        <w:t>在频谱效率上虽略低于传统</w:t>
      </w:r>
      <w:r w:rsidR="00CF6DF0">
        <w:rPr>
          <w:rFonts w:ascii="Segoe UI" w:hAnsi="Segoe UI" w:cs="Segoe UI"/>
          <w:color w:val="404040"/>
          <w:shd w:val="clear" w:color="auto" w:fill="FFFFFF"/>
        </w:rPr>
        <w:t>M-PCTW</w:t>
      </w:r>
      <w:r w:rsidR="00CF6DF0">
        <w:rPr>
          <w:rFonts w:ascii="Segoe UI" w:hAnsi="Segoe UI" w:cs="Segoe UI"/>
          <w:color w:val="404040"/>
          <w:shd w:val="clear" w:color="auto" w:fill="FFFFFF"/>
        </w:rPr>
        <w:t>，但误码性能得到大幅改善，尤其在信号功率低于</w:t>
      </w:r>
      <w:r w:rsidR="00CF6DF0">
        <w:rPr>
          <w:rFonts w:ascii="Segoe UI" w:hAnsi="Segoe UI" w:cs="Segoe UI"/>
          <w:color w:val="404040"/>
          <w:shd w:val="clear" w:color="auto" w:fill="FFFFFF"/>
        </w:rPr>
        <w:t>4 dBm</w:t>
      </w:r>
      <w:r w:rsidR="00CF6DF0">
        <w:rPr>
          <w:rFonts w:ascii="Segoe UI" w:hAnsi="Segoe UI" w:cs="Segoe UI"/>
          <w:color w:val="404040"/>
          <w:shd w:val="clear" w:color="auto" w:fill="FFFFFF"/>
        </w:rPr>
        <w:t>时，其性能甚至优于传统</w:t>
      </w:r>
      <w:r w:rsidR="00CF6DF0">
        <w:rPr>
          <w:rFonts w:ascii="Segoe UI" w:hAnsi="Segoe UI" w:cs="Segoe UI"/>
          <w:color w:val="404040"/>
          <w:shd w:val="clear" w:color="auto" w:fill="FFFFFF"/>
        </w:rPr>
        <w:t>PCTW</w:t>
      </w:r>
      <w:r w:rsidR="00CF6DF0">
        <w:rPr>
          <w:rFonts w:ascii="Segoe UI" w:hAnsi="Segoe UI" w:cs="Segoe UI"/>
          <w:color w:val="404040"/>
          <w:shd w:val="clear" w:color="auto" w:fill="FFFFFF"/>
        </w:rPr>
        <w:t>。这主要得益于</w:t>
      </w:r>
      <w:r w:rsidR="00AE39C7" w:rsidRPr="00AE39C7">
        <w:rPr>
          <w:rFonts w:ascii="Times New Roman" w:eastAsia="宋体" w:hAnsi="Times New Roman" w:cs="Times New Roman"/>
          <w:i/>
        </w:rPr>
        <w:t>E</w:t>
      </w:r>
      <w:r w:rsidR="00AE39C7" w:rsidRPr="00AE39C7">
        <w:rPr>
          <w:rFonts w:ascii="Times New Roman" w:eastAsia="宋体" w:hAnsi="Times New Roman" w:cs="Times New Roman"/>
          <w:i/>
          <w:vertAlign w:val="subscript"/>
        </w:rPr>
        <w:t>a</w:t>
      </w:r>
      <w:r w:rsidR="00AE39C7" w:rsidRPr="00AE39C7">
        <w:rPr>
          <w:rFonts w:ascii="Times New Roman" w:eastAsia="宋体" w:hAnsi="Times New Roman" w:cs="Times New Roman"/>
          <w:vertAlign w:val="subscript"/>
        </w:rPr>
        <w:t>,</w:t>
      </w:r>
      <w:r w:rsidR="00AE39C7" w:rsidRPr="00AE39C7">
        <w:rPr>
          <w:rFonts w:ascii="Times New Roman" w:eastAsia="宋体" w:hAnsi="Times New Roman" w:cs="Times New Roman"/>
          <w:i/>
          <w:vertAlign w:val="subscript"/>
        </w:rPr>
        <w:t>k</w:t>
      </w:r>
      <w:r w:rsidR="00AE39C7">
        <w:rPr>
          <w:rFonts w:ascii="Times New Roman" w:eastAsia="宋体" w:hAnsi="Times New Roman" w:cs="Times New Roman" w:hint="eastAsia"/>
        </w:rPr>
        <w:t>几乎无误码</w:t>
      </w:r>
      <w:r w:rsidR="00045C0F">
        <w:rPr>
          <w:rFonts w:ascii="Times New Roman" w:eastAsia="宋体" w:hAnsi="Times New Roman" w:cs="Times New Roman" w:hint="eastAsia"/>
        </w:rPr>
        <w:t>，</w:t>
      </w:r>
      <w:r w:rsidR="00CF6DF0">
        <w:rPr>
          <w:rFonts w:ascii="Times New Roman" w:eastAsia="宋体" w:hAnsi="Times New Roman" w:cs="Times New Roman" w:hint="eastAsia"/>
        </w:rPr>
        <w:t>同时</w:t>
      </w:r>
      <w:r w:rsidR="00AE39C7" w:rsidRPr="00AE39C7">
        <w:rPr>
          <w:rFonts w:ascii="Times New Roman" w:eastAsia="宋体" w:hAnsi="Times New Roman" w:cs="Times New Roman" w:hint="eastAsia"/>
          <w:i/>
        </w:rPr>
        <w:t>E</w:t>
      </w:r>
      <w:r w:rsidR="00AE39C7" w:rsidRPr="00AE39C7">
        <w:rPr>
          <w:rFonts w:ascii="Times New Roman" w:eastAsia="宋体" w:hAnsi="Times New Roman" w:cs="Times New Roman"/>
          <w:i/>
          <w:vertAlign w:val="subscript"/>
        </w:rPr>
        <w:t>x</w:t>
      </w:r>
      <w:r w:rsidR="00AE39C7" w:rsidRPr="00AE39C7">
        <w:rPr>
          <w:rFonts w:ascii="Times New Roman" w:eastAsia="宋体" w:hAnsi="Times New Roman" w:cs="Times New Roman"/>
          <w:vertAlign w:val="subscript"/>
        </w:rPr>
        <w:t>,</w:t>
      </w:r>
      <w:r w:rsidR="00AE39C7" w:rsidRPr="00AE39C7">
        <w:rPr>
          <w:rFonts w:ascii="Times New Roman" w:eastAsia="宋体" w:hAnsi="Times New Roman" w:cs="Times New Roman"/>
          <w:i/>
          <w:vertAlign w:val="subscript"/>
        </w:rPr>
        <w:t>k</w:t>
      </w:r>
      <w:r w:rsidR="00CF6DF0">
        <w:rPr>
          <w:rFonts w:ascii="Times New Roman" w:eastAsia="宋体" w:hAnsi="Times New Roman" w:cs="Times New Roman" w:hint="eastAsia"/>
        </w:rPr>
        <w:t>的性能</w:t>
      </w:r>
      <w:r w:rsidR="00AE39C7">
        <w:rPr>
          <w:rFonts w:ascii="Times New Roman" w:eastAsia="宋体" w:hAnsi="Times New Roman" w:cs="Times New Roman" w:hint="eastAsia"/>
        </w:rPr>
        <w:t>与</w:t>
      </w:r>
      <w:r w:rsidR="00AE39C7">
        <w:rPr>
          <w:rFonts w:ascii="Times New Roman" w:eastAsia="宋体" w:hAnsi="Times New Roman" w:cs="Times New Roman" w:hint="eastAsia"/>
        </w:rPr>
        <w:t>P</w:t>
      </w:r>
      <w:r w:rsidR="00AE39C7">
        <w:rPr>
          <w:rFonts w:ascii="Times New Roman" w:eastAsia="宋体" w:hAnsi="Times New Roman" w:cs="Times New Roman"/>
        </w:rPr>
        <w:t>CTW</w:t>
      </w:r>
      <w:r w:rsidR="00CF6DF0">
        <w:rPr>
          <w:rFonts w:ascii="Times New Roman" w:eastAsia="宋体" w:hAnsi="Times New Roman" w:cs="Times New Roman" w:hint="eastAsia"/>
        </w:rPr>
        <w:t>相当</w:t>
      </w:r>
      <w:r w:rsidR="00AE39C7">
        <w:rPr>
          <w:rFonts w:ascii="Times New Roman" w:eastAsia="宋体" w:hAnsi="Times New Roman" w:cs="Times New Roman" w:hint="eastAsia"/>
        </w:rPr>
        <w:t>，</w:t>
      </w:r>
      <w:r w:rsidR="00CF6DF0">
        <w:rPr>
          <w:rFonts w:ascii="Times New Roman" w:eastAsia="宋体" w:hAnsi="Times New Roman" w:cs="Times New Roman" w:hint="eastAsia"/>
        </w:rPr>
        <w:t>从而</w:t>
      </w:r>
      <w:r w:rsidR="00AE39C7">
        <w:rPr>
          <w:rFonts w:ascii="Times New Roman" w:eastAsia="宋体" w:hAnsi="Times New Roman" w:cs="Times New Roman" w:hint="eastAsia"/>
        </w:rPr>
        <w:t>整体误码率</w:t>
      </w:r>
      <w:r w:rsidR="00CF6DF0">
        <w:rPr>
          <w:rFonts w:ascii="Times New Roman" w:eastAsia="宋体" w:hAnsi="Times New Roman" w:cs="Times New Roman" w:hint="eastAsia"/>
        </w:rPr>
        <w:t>更低</w:t>
      </w:r>
      <w:r w:rsidR="00AE39C7">
        <w:rPr>
          <w:rFonts w:ascii="Times New Roman" w:eastAsia="宋体" w:hAnsi="Times New Roman" w:cs="Times New Roman" w:hint="eastAsia"/>
        </w:rPr>
        <w:t>。</w:t>
      </w:r>
    </w:p>
    <w:p w14:paraId="76D69416" w14:textId="5567A02B" w:rsidR="00287C83" w:rsidRDefault="00F92849" w:rsidP="00ED6DC1">
      <w:pPr>
        <w:spacing w:beforeLines="50" w:before="156" w:afterLines="30" w:after="93"/>
        <w:rPr>
          <w:rFonts w:ascii="Times New Roman" w:eastAsia="宋体" w:hAnsi="Times New Roman" w:cs="Times New Roman"/>
        </w:rPr>
      </w:pPr>
      <w:r>
        <w:rPr>
          <w:rFonts w:hint="eastAsia"/>
        </w:rPr>
        <w:object w:dxaOrig="7246" w:dyaOrig="3046" w14:anchorId="1180A765">
          <v:shape id="_x0000_i1028" type="#_x0000_t75" style="width:405.65pt;height:170.85pt;mso-position-horizontal:absolute" o:ole="">
            <v:imagedata r:id="rId14" o:title=""/>
          </v:shape>
          <o:OLEObject Type="Embed" ProgID="Visio.Drawing.15" ShapeID="_x0000_i1028" DrawAspect="Content" ObjectID="_1817626976" r:id="rId15"/>
        </w:object>
      </w:r>
    </w:p>
    <w:p w14:paraId="2220D536" w14:textId="389816E5" w:rsidR="002C61DA" w:rsidRPr="00472B8D" w:rsidRDefault="002C61DA" w:rsidP="00944271">
      <w:pPr>
        <w:rPr>
          <w:rFonts w:ascii="Times New Roman" w:eastAsia="宋体" w:hAnsi="Times New Roman" w:cs="Times New Roman"/>
          <w:b/>
          <w:sz w:val="18"/>
          <w:szCs w:val="18"/>
        </w:rPr>
      </w:pPr>
      <w:r w:rsidRPr="00472B8D">
        <w:rPr>
          <w:rFonts w:ascii="宋体" w:eastAsia="宋体" w:hAnsi="宋体" w:hint="eastAsia"/>
          <w:b/>
          <w:sz w:val="18"/>
          <w:szCs w:val="18"/>
        </w:rPr>
        <w:t>图</w:t>
      </w:r>
      <w:r w:rsidR="00472B8D" w:rsidRPr="00472B8D">
        <w:rPr>
          <w:rFonts w:ascii="宋体" w:eastAsia="宋体" w:hAnsi="宋体" w:hint="eastAsia"/>
          <w:b/>
          <w:sz w:val="18"/>
          <w:szCs w:val="18"/>
        </w:rPr>
        <w:t>4</w:t>
      </w:r>
      <w:r w:rsidR="00AC4546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（</w:t>
      </w:r>
      <w:r w:rsidR="00287C83" w:rsidRPr="00472B8D">
        <w:rPr>
          <w:rFonts w:ascii="Times New Roman" w:eastAsia="宋体" w:hAnsi="Times New Roman" w:cs="Times New Roman"/>
          <w:b/>
          <w:sz w:val="18"/>
          <w:szCs w:val="18"/>
        </w:rPr>
        <w:t>a</w:t>
      </w:r>
      <w:r w:rsidR="00AC4546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）</w:t>
      </w:r>
      <w:r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误码率随信号功率变化</w:t>
      </w:r>
      <w:r w:rsidR="00A55885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的</w:t>
      </w:r>
      <w:r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曲线</w:t>
      </w:r>
      <w:r w:rsidR="00F4320B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，</w:t>
      </w:r>
      <w:r w:rsidR="00251662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F</w:t>
      </w:r>
      <w:r w:rsidR="00251662" w:rsidRPr="00472B8D">
        <w:rPr>
          <w:rFonts w:ascii="Times New Roman" w:eastAsia="宋体" w:hAnsi="Times New Roman" w:cs="Times New Roman"/>
          <w:b/>
          <w:sz w:val="18"/>
          <w:szCs w:val="18"/>
        </w:rPr>
        <w:t>EC</w:t>
      </w:r>
      <w:r w:rsidR="00251662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采用</w:t>
      </w:r>
      <w:r w:rsidR="00251662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B</w:t>
      </w:r>
      <w:r w:rsidR="00251662" w:rsidRPr="00472B8D">
        <w:rPr>
          <w:rFonts w:ascii="Times New Roman" w:eastAsia="宋体" w:hAnsi="Times New Roman" w:cs="Times New Roman"/>
          <w:b/>
          <w:sz w:val="18"/>
          <w:szCs w:val="18"/>
        </w:rPr>
        <w:t>CH</w:t>
      </w:r>
      <w:r w:rsidR="00251662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码</w:t>
      </w:r>
      <w:r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；</w:t>
      </w:r>
      <w:r w:rsidR="00AC4546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（</w:t>
      </w:r>
      <w:r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b</w:t>
      </w:r>
      <w:r w:rsidR="00AC4546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）</w:t>
      </w:r>
      <w:r w:rsidRPr="00472B8D">
        <w:rPr>
          <w:rFonts w:ascii="Times New Roman" w:eastAsia="宋体" w:hAnsi="Times New Roman" w:cs="Times New Roman"/>
          <w:b/>
          <w:sz w:val="18"/>
          <w:szCs w:val="18"/>
        </w:rPr>
        <w:t>最优发射功率下误码率随</w:t>
      </w:r>
      <w:r w:rsidR="00287C83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归一化</w:t>
      </w:r>
      <w:r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频谱效率变化</w:t>
      </w:r>
      <w:r w:rsidR="00A55885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的</w:t>
      </w:r>
      <w:r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曲线</w:t>
      </w:r>
      <w:r w:rsidR="00A55885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，</w:t>
      </w:r>
      <w:r w:rsidR="00003FB7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其中</w:t>
      </w:r>
      <w:r w:rsidR="00287C83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频谱效率</w:t>
      </w:r>
      <w:r w:rsidR="00A55885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是</w:t>
      </w:r>
      <w:r w:rsidR="00287C83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相对于传统双偏振</w:t>
      </w:r>
      <w:r w:rsidR="00287C83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8</w:t>
      </w:r>
      <w:r w:rsidR="00287C83" w:rsidRPr="00472B8D">
        <w:rPr>
          <w:rFonts w:ascii="Times New Roman" w:eastAsia="宋体" w:hAnsi="Times New Roman" w:cs="Times New Roman"/>
          <w:b/>
          <w:sz w:val="18"/>
          <w:szCs w:val="18"/>
        </w:rPr>
        <w:t>QAM</w:t>
      </w:r>
      <w:r w:rsidR="00287C83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谱效</w:t>
      </w:r>
      <w:r w:rsidR="00A55885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的</w:t>
      </w:r>
      <w:r w:rsidR="00287C83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归一化</w:t>
      </w:r>
      <w:r w:rsidR="00A55885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值</w:t>
      </w:r>
      <w:r w:rsidR="00287C83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。</w:t>
      </w:r>
      <w:r w:rsidR="00AC4546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（</w:t>
      </w:r>
      <w:r w:rsidR="00287C83" w:rsidRPr="00472B8D">
        <w:rPr>
          <w:rFonts w:ascii="Times New Roman" w:eastAsia="宋体" w:hAnsi="Times New Roman" w:cs="Times New Roman"/>
          <w:b/>
          <w:sz w:val="18"/>
          <w:szCs w:val="18"/>
        </w:rPr>
        <w:t>a</w:t>
      </w:r>
      <w:r w:rsidR="00AC4546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）</w:t>
      </w:r>
      <w:r w:rsidR="00287C83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和</w:t>
      </w:r>
      <w:r w:rsidR="00AC4546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（</w:t>
      </w:r>
      <w:r w:rsidR="00287C83" w:rsidRPr="00472B8D">
        <w:rPr>
          <w:rFonts w:ascii="Times New Roman" w:eastAsia="宋体" w:hAnsi="Times New Roman" w:cs="Times New Roman"/>
          <w:b/>
          <w:sz w:val="18"/>
          <w:szCs w:val="18"/>
        </w:rPr>
        <w:t>b</w:t>
      </w:r>
      <w:r w:rsidR="00AC4546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）</w:t>
      </w:r>
      <w:r w:rsidR="00287C83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中</w:t>
      </w:r>
      <w:r w:rsidR="00FF467B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，信号为</w:t>
      </w:r>
      <w:r w:rsidR="00FF467B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6</w:t>
      </w:r>
      <w:r w:rsidR="00FF467B" w:rsidRPr="00472B8D">
        <w:rPr>
          <w:rFonts w:ascii="Times New Roman" w:eastAsia="宋体" w:hAnsi="Times New Roman" w:cs="Times New Roman"/>
          <w:b/>
          <w:sz w:val="18"/>
          <w:szCs w:val="18"/>
        </w:rPr>
        <w:t>4GBaud 8</w:t>
      </w:r>
      <w:r w:rsidR="00FF467B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QAM</w:t>
      </w:r>
      <w:r w:rsidR="00FF467B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，</w:t>
      </w:r>
      <w:r w:rsidR="00287C83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传输距离为</w:t>
      </w:r>
      <w:r w:rsidR="00287C83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3</w:t>
      </w:r>
      <w:r w:rsidR="00287C83" w:rsidRPr="00472B8D">
        <w:rPr>
          <w:rFonts w:ascii="Times New Roman" w:eastAsia="宋体" w:hAnsi="Times New Roman" w:cs="Times New Roman"/>
          <w:b/>
          <w:sz w:val="18"/>
          <w:szCs w:val="18"/>
        </w:rPr>
        <w:t>200</w:t>
      </w:r>
      <w:r w:rsidR="00287C83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公里。</w:t>
      </w:r>
    </w:p>
    <w:p w14:paraId="22BF27B3" w14:textId="50FFE3BB" w:rsidR="002F6979" w:rsidRPr="00B466F3" w:rsidRDefault="004271D6" w:rsidP="004271D6">
      <w:pPr>
        <w:ind w:firstLine="420"/>
        <w:rPr>
          <w:rFonts w:ascii="Times New Roman" w:eastAsia="宋体" w:hAnsi="Times New Roman" w:cs="Times New Roman"/>
        </w:rPr>
      </w:pP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随后，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本文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通过调整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BCH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码的码率以改变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FH-M-PCTW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的频谱效率。在最优发射功率下，误码率随归一化频谱效率（相对于传统双偏振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8QAM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系统）的变化曲线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如图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4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（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b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）所示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。图中同时给出了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BCH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码与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Hamming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码的性能对比。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可以看出，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所提出的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FH-M-PCTW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能够通过灵活选择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FEC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码率实现频谱效率的调节。由于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BCH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码具有较强的纠错能力，采用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BCH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码的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FH-M-PCTW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在性能上优于使用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Hamming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码的方案。具体而言，在采用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BCH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码时，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FH-M-PCTW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在保持与传统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PCTW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相当的非线性容限的同时，可将频谱效率提高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50%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以上（归一化谱效率从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0.5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提升至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0.75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以上）。当归一化谱效率处于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0.6</w:t>
      </w:r>
      <w:r w:rsidR="00154A91">
        <w:rPr>
          <w:rFonts w:ascii="Times New Roman" w:eastAsia="宋体" w:hAnsi="Times New Roman" w:cs="Times New Roman" w:hint="eastAsia"/>
          <w:color w:val="404040"/>
          <w:shd w:val="clear" w:color="auto" w:fill="FFFFFF"/>
        </w:rPr>
        <w:t>~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0.75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内时，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FH-M-PCTW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的误码性能甚至优于传统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PCTW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。这主要得益于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FEC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对</w:t>
      </w:r>
      <w:r w:rsidR="002F6979" w:rsidRPr="00B466F3">
        <w:rPr>
          <w:rFonts w:ascii="Times New Roman" w:eastAsia="宋体" w:hAnsi="Times New Roman" w:cs="Times New Roman"/>
          <w:i/>
        </w:rPr>
        <w:t>E</w:t>
      </w:r>
      <w:r w:rsidR="002F6979" w:rsidRPr="00B466F3">
        <w:rPr>
          <w:rFonts w:ascii="Times New Roman" w:eastAsia="宋体" w:hAnsi="Times New Roman" w:cs="Times New Roman"/>
          <w:i/>
          <w:vertAlign w:val="subscript"/>
        </w:rPr>
        <w:t>a</w:t>
      </w:r>
      <w:r w:rsidR="002F6979" w:rsidRPr="00B466F3">
        <w:rPr>
          <w:rFonts w:ascii="Times New Roman" w:eastAsia="宋体" w:hAnsi="Times New Roman" w:cs="Times New Roman"/>
          <w:vertAlign w:val="subscript"/>
        </w:rPr>
        <w:t>,</w:t>
      </w:r>
      <w:r w:rsidR="002F6979" w:rsidRPr="00B466F3">
        <w:rPr>
          <w:rFonts w:ascii="Times New Roman" w:eastAsia="宋体" w:hAnsi="Times New Roman" w:cs="Times New Roman"/>
          <w:i/>
          <w:vertAlign w:val="subscript"/>
        </w:rPr>
        <w:t>k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的有效保护，使其误码率极低，而</w:t>
      </w:r>
      <w:r w:rsidR="002F6979" w:rsidRPr="00B466F3">
        <w:rPr>
          <w:rFonts w:ascii="Times New Roman" w:eastAsia="宋体" w:hAnsi="Times New Roman" w:cs="Times New Roman"/>
          <w:i/>
        </w:rPr>
        <w:t>E</w:t>
      </w:r>
      <w:r w:rsidR="002F6979" w:rsidRPr="00B466F3">
        <w:rPr>
          <w:rFonts w:ascii="Times New Roman" w:eastAsia="宋体" w:hAnsi="Times New Roman" w:cs="Times New Roman"/>
          <w:i/>
          <w:vertAlign w:val="subscript"/>
        </w:rPr>
        <w:t>x</w:t>
      </w:r>
      <w:r w:rsidR="002F6979" w:rsidRPr="00B466F3">
        <w:rPr>
          <w:rFonts w:ascii="Times New Roman" w:eastAsia="宋体" w:hAnsi="Times New Roman" w:cs="Times New Roman"/>
          <w:vertAlign w:val="subscript"/>
        </w:rPr>
        <w:t>,</w:t>
      </w:r>
      <w:r w:rsidR="002F6979" w:rsidRPr="00B466F3">
        <w:rPr>
          <w:rFonts w:ascii="Times New Roman" w:eastAsia="宋体" w:hAnsi="Times New Roman" w:cs="Times New Roman"/>
          <w:i/>
          <w:vertAlign w:val="subscript"/>
        </w:rPr>
        <w:t>k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仍能维持与传统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PCTW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相近的性能，从而系统整体误码率得以降低。在后续研究中，</w:t>
      </w:r>
      <w:r w:rsidR="00D77181">
        <w:rPr>
          <w:rFonts w:ascii="Times New Roman" w:eastAsia="宋体" w:hAnsi="Times New Roman" w:cs="Times New Roman" w:hint="eastAsia"/>
          <w:color w:val="404040"/>
          <w:shd w:val="clear" w:color="auto" w:fill="FFFFFF"/>
        </w:rPr>
        <w:t>本文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将统一采用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BCH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码作为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FEC</w:t>
      </w:r>
      <w:r w:rsidRPr="00B466F3">
        <w:rPr>
          <w:rFonts w:ascii="Times New Roman" w:eastAsia="宋体" w:hAnsi="Times New Roman" w:cs="Times New Roman"/>
          <w:color w:val="404040"/>
          <w:shd w:val="clear" w:color="auto" w:fill="FFFFFF"/>
        </w:rPr>
        <w:t>方案。</w:t>
      </w:r>
    </w:p>
    <w:p w14:paraId="4ABF85F6" w14:textId="57FD8B70" w:rsidR="002F6979" w:rsidRPr="00C23CD0" w:rsidRDefault="00D34E85" w:rsidP="00C23CD0">
      <w:pPr>
        <w:ind w:firstLine="42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 w:hint="eastAsia"/>
        </w:rPr>
        <w:t>当</w:t>
      </w:r>
      <w:r w:rsidRPr="00F06459">
        <w:rPr>
          <w:rFonts w:ascii="Times New Roman" w:eastAsia="宋体" w:hAnsi="Times New Roman" w:cs="Times New Roman" w:hint="eastAsia"/>
          <w:i/>
        </w:rPr>
        <w:t>m</w:t>
      </w:r>
      <w:r w:rsidRPr="00F06459">
        <w:rPr>
          <w:rFonts w:ascii="Times New Roman" w:eastAsia="宋体" w:hAnsi="Times New Roman" w:cs="Times New Roman"/>
          <w:i/>
          <w:vertAlign w:val="subscript"/>
        </w:rPr>
        <w:t>a</w:t>
      </w:r>
      <w:r>
        <w:rPr>
          <w:rFonts w:ascii="Times New Roman" w:eastAsia="宋体" w:hAnsi="Times New Roman" w:cs="Times New Roman" w:hint="eastAsia"/>
        </w:rPr>
        <w:t>=</w:t>
      </w:r>
      <w:r>
        <w:rPr>
          <w:rFonts w:ascii="Times New Roman" w:eastAsia="宋体" w:hAnsi="Times New Roman" w:cs="Times New Roman"/>
        </w:rPr>
        <w:t>1</w:t>
      </w:r>
      <w:r>
        <w:rPr>
          <w:rFonts w:ascii="Times New Roman" w:eastAsia="宋体" w:hAnsi="Times New Roman" w:cs="Times New Roman" w:hint="eastAsia"/>
        </w:rPr>
        <w:t>，</w:t>
      </w:r>
      <w:r w:rsidRPr="00F06459">
        <w:rPr>
          <w:rFonts w:ascii="Times New Roman" w:eastAsia="宋体" w:hAnsi="Times New Roman" w:cs="Times New Roman" w:hint="eastAsia"/>
          <w:i/>
        </w:rPr>
        <w:t>R</w:t>
      </w:r>
      <w:r w:rsidRPr="00F06459">
        <w:rPr>
          <w:rFonts w:ascii="Times New Roman" w:eastAsia="宋体" w:hAnsi="Times New Roman" w:cs="Times New Roman"/>
          <w:i/>
          <w:vertAlign w:val="subscript"/>
        </w:rPr>
        <w:t>a</w:t>
      </w:r>
      <w:r>
        <w:rPr>
          <w:rFonts w:ascii="Times New Roman" w:eastAsia="宋体" w:hAnsi="Times New Roman" w:cs="Times New Roman" w:hint="eastAsia"/>
        </w:rPr>
        <w:t>=</w:t>
      </w:r>
      <w:r>
        <w:rPr>
          <w:rFonts w:ascii="Times New Roman" w:eastAsia="宋体" w:hAnsi="Times New Roman" w:cs="Times New Roman"/>
        </w:rPr>
        <w:t xml:space="preserve">64 </w:t>
      </w:r>
      <w:r>
        <w:rPr>
          <w:rFonts w:ascii="Times New Roman" w:eastAsia="宋体" w:hAnsi="Times New Roman" w:cs="Times New Roman" w:hint="eastAsia"/>
        </w:rPr>
        <w:t>G</w:t>
      </w:r>
      <w:r>
        <w:rPr>
          <w:rFonts w:ascii="Times New Roman" w:eastAsia="宋体" w:hAnsi="Times New Roman" w:cs="Times New Roman"/>
        </w:rPr>
        <w:t>Baud</w:t>
      </w:r>
      <w:r>
        <w:rPr>
          <w:rFonts w:ascii="Times New Roman" w:eastAsia="宋体" w:hAnsi="Times New Roman" w:cs="Times New Roman" w:hint="eastAsia"/>
        </w:rPr>
        <w:t>或</w:t>
      </w:r>
      <w:r>
        <w:rPr>
          <w:rFonts w:ascii="Times New Roman" w:eastAsia="宋体" w:hAnsi="Times New Roman" w:cs="Times New Roman"/>
        </w:rPr>
        <w:t xml:space="preserve">32 </w:t>
      </w:r>
      <w:r>
        <w:rPr>
          <w:rFonts w:ascii="Times New Roman" w:eastAsia="宋体" w:hAnsi="Times New Roman" w:cs="Times New Roman" w:hint="eastAsia"/>
        </w:rPr>
        <w:t>G</w:t>
      </w:r>
      <w:r>
        <w:rPr>
          <w:rFonts w:ascii="Times New Roman" w:eastAsia="宋体" w:hAnsi="Times New Roman" w:cs="Times New Roman"/>
        </w:rPr>
        <w:t>Baud</w:t>
      </w:r>
      <w:r>
        <w:rPr>
          <w:rFonts w:ascii="Times New Roman" w:eastAsia="宋体" w:hAnsi="Times New Roman" w:cs="Times New Roman" w:hint="eastAsia"/>
        </w:rPr>
        <w:t>时，</w:t>
      </w:r>
      <w:r w:rsidRPr="00F552F0">
        <w:rPr>
          <w:rFonts w:ascii="Times New Roman" w:eastAsia="宋体" w:hAnsi="Times New Roman" w:cs="Times New Roman"/>
        </w:rPr>
        <w:t>在最优发射功率下的误码率随</w:t>
      </w:r>
      <w:r>
        <w:rPr>
          <w:rFonts w:ascii="Times New Roman" w:eastAsia="宋体" w:hAnsi="Times New Roman" w:cs="Times New Roman" w:hint="eastAsia"/>
        </w:rPr>
        <w:t>频谱效率变化的曲线</w:t>
      </w:r>
      <w:r w:rsidR="007C6E6E">
        <w:rPr>
          <w:rFonts w:ascii="Times New Roman" w:eastAsia="宋体" w:hAnsi="Times New Roman" w:cs="Times New Roman" w:hint="eastAsia"/>
        </w:rPr>
        <w:t>如</w:t>
      </w:r>
      <w:r w:rsidR="007C6E6E">
        <w:rPr>
          <w:rFonts w:ascii="Times New Roman" w:eastAsia="宋体" w:hAnsi="Times New Roman" w:cs="Times New Roman"/>
        </w:rPr>
        <w:t>图</w:t>
      </w:r>
      <w:r w:rsidR="007C6E6E">
        <w:rPr>
          <w:rFonts w:ascii="Times New Roman" w:eastAsia="宋体" w:hAnsi="Times New Roman" w:cs="Times New Roman" w:hint="eastAsia"/>
        </w:rPr>
        <w:t>5</w:t>
      </w:r>
      <w:r w:rsidR="007C6E6E">
        <w:rPr>
          <w:rFonts w:ascii="Times New Roman" w:eastAsia="宋体" w:hAnsi="Times New Roman" w:cs="Times New Roman" w:hint="eastAsia"/>
        </w:rPr>
        <w:t>（</w:t>
      </w:r>
      <w:r w:rsidR="007C6E6E">
        <w:rPr>
          <w:rFonts w:ascii="Times New Roman" w:eastAsia="宋体" w:hAnsi="Times New Roman" w:cs="Times New Roman" w:hint="eastAsia"/>
        </w:rPr>
        <w:t>a</w:t>
      </w:r>
      <w:r w:rsidR="007C6E6E">
        <w:rPr>
          <w:rFonts w:ascii="Times New Roman" w:eastAsia="宋体" w:hAnsi="Times New Roman" w:cs="Times New Roman" w:hint="eastAsia"/>
        </w:rPr>
        <w:t>）</w:t>
      </w:r>
      <w:r w:rsidR="007C6E6E">
        <w:rPr>
          <w:rFonts w:ascii="Times New Roman" w:eastAsia="宋体" w:hAnsi="Times New Roman" w:cs="Times New Roman"/>
        </w:rPr>
        <w:t>所示</w:t>
      </w:r>
      <w:r>
        <w:rPr>
          <w:rFonts w:ascii="Times New Roman" w:eastAsia="宋体" w:hAnsi="Times New Roman" w:cs="Times New Roman" w:hint="eastAsia"/>
        </w:rPr>
        <w:t>。可以看</w:t>
      </w:r>
      <w:r w:rsidR="007C6E6E">
        <w:rPr>
          <w:rFonts w:ascii="Times New Roman" w:eastAsia="宋体" w:hAnsi="Times New Roman" w:cs="Times New Roman" w:hint="eastAsia"/>
        </w:rPr>
        <w:t>出</w:t>
      </w:r>
      <w:r>
        <w:rPr>
          <w:rFonts w:ascii="Times New Roman" w:eastAsia="宋体" w:hAnsi="Times New Roman" w:cs="Times New Roman" w:hint="eastAsia"/>
        </w:rPr>
        <w:t>，改变</w:t>
      </w:r>
      <w:r w:rsidRPr="00F06459">
        <w:rPr>
          <w:rFonts w:ascii="Times New Roman" w:eastAsia="宋体" w:hAnsi="Times New Roman" w:cs="Times New Roman" w:hint="eastAsia"/>
          <w:i/>
        </w:rPr>
        <w:t>R</w:t>
      </w:r>
      <w:r w:rsidRPr="00F06459">
        <w:rPr>
          <w:rFonts w:ascii="Times New Roman" w:eastAsia="宋体" w:hAnsi="Times New Roman" w:cs="Times New Roman"/>
          <w:i/>
          <w:vertAlign w:val="subscript"/>
        </w:rPr>
        <w:t>a</w:t>
      </w:r>
      <w:r>
        <w:rPr>
          <w:rFonts w:ascii="Times New Roman" w:eastAsia="宋体" w:hAnsi="Times New Roman" w:cs="Times New Roman" w:hint="eastAsia"/>
        </w:rPr>
        <w:t>和</w:t>
      </w:r>
      <w:r w:rsidRPr="009D23FF">
        <w:rPr>
          <w:rFonts w:ascii="Times New Roman" w:eastAsia="宋体" w:hAnsi="Times New Roman" w:cs="Times New Roman" w:hint="eastAsia"/>
          <w:i/>
        </w:rPr>
        <w:t>m</w:t>
      </w:r>
      <w:r w:rsidRPr="009D23FF">
        <w:rPr>
          <w:rFonts w:ascii="Times New Roman" w:eastAsia="宋体" w:hAnsi="Times New Roman" w:cs="Times New Roman"/>
          <w:i/>
          <w:vertAlign w:val="subscript"/>
        </w:rPr>
        <w:t>a</w:t>
      </w:r>
      <w:r>
        <w:rPr>
          <w:rFonts w:ascii="Times New Roman" w:eastAsia="宋体" w:hAnsi="Times New Roman" w:cs="Times New Roman" w:hint="eastAsia"/>
        </w:rPr>
        <w:t>可以实现更为精细的频谱效率分辨率</w:t>
      </w:r>
      <w:r w:rsidR="00A6709E">
        <w:rPr>
          <w:rFonts w:ascii="Times New Roman" w:eastAsia="宋体" w:hAnsi="Times New Roman" w:cs="Times New Roman" w:hint="eastAsia"/>
        </w:rPr>
        <w:t>。在归一化谱效率在</w:t>
      </w:r>
      <w:r w:rsidR="00A6709E">
        <w:rPr>
          <w:rFonts w:ascii="Times New Roman" w:eastAsia="宋体" w:hAnsi="Times New Roman" w:cs="Times New Roman"/>
        </w:rPr>
        <w:t>0.5-0.65</w:t>
      </w:r>
      <w:r w:rsidR="00A6709E">
        <w:rPr>
          <w:rFonts w:ascii="Times New Roman" w:eastAsia="宋体" w:hAnsi="Times New Roman" w:cs="Times New Roman" w:hint="eastAsia"/>
        </w:rPr>
        <w:t>之间，所提方法的</w:t>
      </w:r>
      <w:r>
        <w:rPr>
          <w:rFonts w:ascii="Times New Roman" w:eastAsia="宋体" w:hAnsi="Times New Roman" w:cs="Times New Roman" w:hint="eastAsia"/>
        </w:rPr>
        <w:t>性能</w:t>
      </w:r>
      <w:r w:rsidR="00A6709E">
        <w:rPr>
          <w:rFonts w:ascii="Times New Roman" w:eastAsia="宋体" w:hAnsi="Times New Roman" w:cs="Times New Roman" w:hint="eastAsia"/>
        </w:rPr>
        <w:t>均</w:t>
      </w:r>
      <w:r>
        <w:rPr>
          <w:rFonts w:ascii="Times New Roman" w:eastAsia="宋体" w:hAnsi="Times New Roman" w:cs="Times New Roman" w:hint="eastAsia"/>
        </w:rPr>
        <w:t>优于传统</w:t>
      </w:r>
      <w:r>
        <w:rPr>
          <w:rFonts w:ascii="Times New Roman" w:eastAsia="宋体" w:hAnsi="Times New Roman" w:cs="Times New Roman" w:hint="eastAsia"/>
        </w:rPr>
        <w:t>P</w:t>
      </w:r>
      <w:r>
        <w:rPr>
          <w:rFonts w:ascii="Times New Roman" w:eastAsia="宋体" w:hAnsi="Times New Roman" w:cs="Times New Roman"/>
        </w:rPr>
        <w:t>CTW</w:t>
      </w:r>
      <w:r w:rsidR="00694F78">
        <w:rPr>
          <w:rFonts w:ascii="Times New Roman" w:eastAsia="宋体" w:hAnsi="Times New Roman" w:cs="Times New Roman" w:hint="eastAsia"/>
        </w:rPr>
        <w:t>与</w:t>
      </w:r>
      <w:r w:rsidR="00694F78">
        <w:rPr>
          <w:rFonts w:ascii="Times New Roman" w:eastAsia="宋体" w:hAnsi="Times New Roman" w:cs="Times New Roman" w:hint="eastAsia"/>
        </w:rPr>
        <w:t>M</w:t>
      </w:r>
      <w:r w:rsidR="00694F78">
        <w:rPr>
          <w:rFonts w:ascii="Times New Roman" w:eastAsia="宋体" w:hAnsi="Times New Roman" w:cs="Times New Roman"/>
        </w:rPr>
        <w:t>-PCTW</w:t>
      </w:r>
      <w:r>
        <w:rPr>
          <w:rFonts w:ascii="Times New Roman" w:eastAsia="宋体" w:hAnsi="Times New Roman" w:cs="Times New Roman" w:hint="eastAsia"/>
        </w:rPr>
        <w:t>。然后，我们</w:t>
      </w:r>
      <w:r w:rsidR="00A6709E">
        <w:rPr>
          <w:rFonts w:ascii="Times New Roman" w:eastAsia="宋体" w:hAnsi="Times New Roman" w:cs="Times New Roman" w:hint="eastAsia"/>
        </w:rPr>
        <w:t>将</w:t>
      </w:r>
      <w:r>
        <w:rPr>
          <w:rFonts w:ascii="Times New Roman" w:eastAsia="宋体" w:hAnsi="Times New Roman" w:cs="Times New Roman" w:hint="eastAsia"/>
        </w:rPr>
        <w:t>F</w:t>
      </w:r>
      <w:r>
        <w:rPr>
          <w:rFonts w:ascii="Times New Roman" w:eastAsia="宋体" w:hAnsi="Times New Roman" w:cs="Times New Roman"/>
        </w:rPr>
        <w:t>EC</w:t>
      </w:r>
      <w:r>
        <w:rPr>
          <w:rFonts w:ascii="Times New Roman" w:eastAsia="宋体" w:hAnsi="Times New Roman" w:cs="Times New Roman" w:hint="eastAsia"/>
        </w:rPr>
        <w:t>的码长为</w:t>
      </w:r>
      <w:r>
        <w:rPr>
          <w:rFonts w:ascii="Times New Roman" w:eastAsia="宋体" w:hAnsi="Times New Roman" w:cs="Times New Roman"/>
        </w:rPr>
        <w:t>16383</w:t>
      </w:r>
      <w:r>
        <w:rPr>
          <w:rFonts w:ascii="Times New Roman" w:eastAsia="宋体" w:hAnsi="Times New Roman" w:cs="Times New Roman" w:hint="eastAsia"/>
        </w:rPr>
        <w:t>变为</w:t>
      </w:r>
      <w:r>
        <w:rPr>
          <w:rFonts w:ascii="Times New Roman" w:eastAsia="宋体" w:hAnsi="Times New Roman" w:cs="Times New Roman"/>
        </w:rPr>
        <w:t>1023</w:t>
      </w:r>
      <w:r w:rsidR="007C6E6E">
        <w:rPr>
          <w:rFonts w:ascii="Times New Roman" w:eastAsia="宋体" w:hAnsi="Times New Roman" w:cs="Times New Roman" w:hint="eastAsia"/>
        </w:rPr>
        <w:t>，得</w:t>
      </w:r>
      <w:r w:rsidR="007C6E6E">
        <w:rPr>
          <w:rFonts w:ascii="Times New Roman" w:eastAsia="宋体" w:hAnsi="Times New Roman" w:cs="Times New Roman"/>
        </w:rPr>
        <w:t>到的</w:t>
      </w:r>
      <w:r w:rsidRPr="00F552F0">
        <w:rPr>
          <w:rFonts w:ascii="Times New Roman" w:eastAsia="宋体" w:hAnsi="Times New Roman" w:cs="Times New Roman"/>
        </w:rPr>
        <w:t>在最优发射功率下的误码率随</w:t>
      </w:r>
      <w:r>
        <w:rPr>
          <w:rFonts w:ascii="Times New Roman" w:eastAsia="宋体" w:hAnsi="Times New Roman" w:cs="Times New Roman" w:hint="eastAsia"/>
        </w:rPr>
        <w:t>频谱效率变化的曲线</w:t>
      </w:r>
      <w:r w:rsidR="007C6E6E">
        <w:rPr>
          <w:rFonts w:ascii="Times New Roman" w:eastAsia="宋体" w:hAnsi="Times New Roman" w:cs="Times New Roman" w:hint="eastAsia"/>
        </w:rPr>
        <w:t>如</w:t>
      </w:r>
      <w:r w:rsidR="007C6E6E">
        <w:rPr>
          <w:rFonts w:ascii="Times New Roman" w:eastAsia="宋体" w:hAnsi="Times New Roman" w:cs="Times New Roman"/>
        </w:rPr>
        <w:t>图</w:t>
      </w:r>
      <w:r w:rsidR="007C6E6E">
        <w:rPr>
          <w:rFonts w:ascii="Times New Roman" w:eastAsia="宋体" w:hAnsi="Times New Roman" w:cs="Times New Roman" w:hint="eastAsia"/>
        </w:rPr>
        <w:t>5</w:t>
      </w:r>
      <w:r w:rsidR="007C6E6E">
        <w:rPr>
          <w:rFonts w:ascii="Times New Roman" w:eastAsia="宋体" w:hAnsi="Times New Roman" w:cs="Times New Roman" w:hint="eastAsia"/>
        </w:rPr>
        <w:t>（</w:t>
      </w:r>
      <w:r w:rsidR="007C6E6E">
        <w:rPr>
          <w:rFonts w:ascii="Times New Roman" w:eastAsia="宋体" w:hAnsi="Times New Roman" w:cs="Times New Roman" w:hint="eastAsia"/>
        </w:rPr>
        <w:t>b</w:t>
      </w:r>
      <w:r w:rsidR="007C6E6E">
        <w:rPr>
          <w:rFonts w:ascii="Times New Roman" w:eastAsia="宋体" w:hAnsi="Times New Roman" w:cs="Times New Roman" w:hint="eastAsia"/>
        </w:rPr>
        <w:t>）</w:t>
      </w:r>
      <w:r w:rsidR="007C6E6E">
        <w:rPr>
          <w:rFonts w:ascii="Times New Roman" w:eastAsia="宋体" w:hAnsi="Times New Roman" w:cs="Times New Roman"/>
        </w:rPr>
        <w:t>所示</w:t>
      </w:r>
      <w:r>
        <w:rPr>
          <w:rFonts w:ascii="Times New Roman" w:eastAsia="宋体" w:hAnsi="Times New Roman" w:cs="Times New Roman" w:hint="eastAsia"/>
        </w:rPr>
        <w:t>。</w:t>
      </w:r>
      <w:r w:rsidR="00A6709E">
        <w:rPr>
          <w:rFonts w:ascii="Times New Roman" w:eastAsia="宋体" w:hAnsi="Times New Roman" w:cs="Times New Roman" w:hint="eastAsia"/>
        </w:rPr>
        <w:t>对比图</w:t>
      </w:r>
      <w:r w:rsidR="007C6E6E">
        <w:rPr>
          <w:rFonts w:ascii="Times New Roman" w:eastAsia="宋体" w:hAnsi="Times New Roman" w:cs="Times New Roman" w:hint="eastAsia"/>
        </w:rPr>
        <w:t>4</w:t>
      </w:r>
      <w:r w:rsidR="00A6709E">
        <w:rPr>
          <w:rFonts w:ascii="Times New Roman" w:eastAsia="宋体" w:hAnsi="Times New Roman" w:cs="Times New Roman" w:hint="eastAsia"/>
        </w:rPr>
        <w:t>（</w:t>
      </w:r>
      <w:r w:rsidR="00A6709E">
        <w:rPr>
          <w:rFonts w:ascii="Times New Roman" w:eastAsia="宋体" w:hAnsi="Times New Roman" w:cs="Times New Roman" w:hint="eastAsia"/>
        </w:rPr>
        <w:t>b</w:t>
      </w:r>
      <w:r w:rsidR="00A6709E">
        <w:rPr>
          <w:rFonts w:ascii="Times New Roman" w:eastAsia="宋体" w:hAnsi="Times New Roman" w:cs="Times New Roman" w:hint="eastAsia"/>
        </w:rPr>
        <w:t>）</w:t>
      </w:r>
      <w:r>
        <w:rPr>
          <w:rFonts w:ascii="Times New Roman" w:eastAsia="宋体" w:hAnsi="Times New Roman" w:cs="Times New Roman" w:hint="eastAsia"/>
        </w:rPr>
        <w:t>可以看到</w:t>
      </w:r>
      <w:r w:rsidR="00A6709E">
        <w:rPr>
          <w:rFonts w:ascii="Times New Roman" w:eastAsia="宋体" w:hAnsi="Times New Roman" w:cs="Times New Roman" w:hint="eastAsia"/>
        </w:rPr>
        <w:t>，</w:t>
      </w:r>
      <w:r>
        <w:rPr>
          <w:rFonts w:ascii="Times New Roman" w:eastAsia="宋体" w:hAnsi="Times New Roman" w:cs="Times New Roman" w:hint="eastAsia"/>
        </w:rPr>
        <w:t>改变</w:t>
      </w:r>
      <w:r w:rsidR="00A6709E">
        <w:rPr>
          <w:rFonts w:ascii="Times New Roman" w:eastAsia="宋体" w:hAnsi="Times New Roman" w:cs="Times New Roman" w:hint="eastAsia"/>
        </w:rPr>
        <w:t>F</w:t>
      </w:r>
      <w:r w:rsidR="00A6709E">
        <w:rPr>
          <w:rFonts w:ascii="Times New Roman" w:eastAsia="宋体" w:hAnsi="Times New Roman" w:cs="Times New Roman"/>
        </w:rPr>
        <w:t>EC</w:t>
      </w:r>
      <w:r w:rsidR="00A6709E">
        <w:rPr>
          <w:rFonts w:ascii="Times New Roman" w:eastAsia="宋体" w:hAnsi="Times New Roman" w:cs="Times New Roman" w:hint="eastAsia"/>
        </w:rPr>
        <w:t>的</w:t>
      </w:r>
      <w:r>
        <w:rPr>
          <w:rFonts w:ascii="Times New Roman" w:eastAsia="宋体" w:hAnsi="Times New Roman" w:cs="Times New Roman" w:hint="eastAsia"/>
        </w:rPr>
        <w:t>码长对</w:t>
      </w:r>
      <w:r>
        <w:rPr>
          <w:rFonts w:ascii="Times New Roman" w:eastAsia="宋体" w:hAnsi="Times New Roman" w:cs="Times New Roman" w:hint="eastAsia"/>
        </w:rPr>
        <w:t>FH-M-PCTW</w:t>
      </w:r>
      <w:r>
        <w:rPr>
          <w:rFonts w:ascii="Times New Roman" w:eastAsia="宋体" w:hAnsi="Times New Roman" w:cs="Times New Roman" w:hint="eastAsia"/>
        </w:rPr>
        <w:t>的性能</w:t>
      </w:r>
      <w:r w:rsidR="00A6709E">
        <w:rPr>
          <w:rFonts w:ascii="Times New Roman" w:eastAsia="宋体" w:hAnsi="Times New Roman" w:cs="Times New Roman" w:hint="eastAsia"/>
        </w:rPr>
        <w:t>影响</w:t>
      </w:r>
      <w:r>
        <w:rPr>
          <w:rFonts w:ascii="Times New Roman" w:eastAsia="宋体" w:hAnsi="Times New Roman" w:cs="Times New Roman" w:hint="eastAsia"/>
        </w:rPr>
        <w:t>较小，提出的方法仍然可以在保证性能的前提下相比传统</w:t>
      </w:r>
      <w:r>
        <w:rPr>
          <w:rFonts w:ascii="Times New Roman" w:eastAsia="宋体" w:hAnsi="Times New Roman" w:cs="Times New Roman" w:hint="eastAsia"/>
        </w:rPr>
        <w:t>P</w:t>
      </w:r>
      <w:r>
        <w:rPr>
          <w:rFonts w:ascii="Times New Roman" w:eastAsia="宋体" w:hAnsi="Times New Roman" w:cs="Times New Roman"/>
        </w:rPr>
        <w:t>CTW</w:t>
      </w:r>
      <w:r>
        <w:rPr>
          <w:rFonts w:ascii="Times New Roman" w:eastAsia="宋体" w:hAnsi="Times New Roman" w:cs="Times New Roman" w:hint="eastAsia"/>
        </w:rPr>
        <w:t>将谱效率提高</w:t>
      </w:r>
      <w:r>
        <w:rPr>
          <w:rFonts w:ascii="Times New Roman" w:eastAsia="宋体" w:hAnsi="Times New Roman" w:cs="Times New Roman" w:hint="eastAsia"/>
        </w:rPr>
        <w:t>5</w:t>
      </w:r>
      <w:r>
        <w:rPr>
          <w:rFonts w:ascii="Times New Roman" w:eastAsia="宋体" w:hAnsi="Times New Roman" w:cs="Times New Roman"/>
        </w:rPr>
        <w:t>0%</w:t>
      </w:r>
      <w:r>
        <w:rPr>
          <w:rFonts w:ascii="Times New Roman" w:eastAsia="宋体" w:hAnsi="Times New Roman" w:cs="Times New Roman" w:hint="eastAsia"/>
        </w:rPr>
        <w:t>以上（即归一化谱效率从</w:t>
      </w:r>
      <w:r>
        <w:rPr>
          <w:rFonts w:ascii="Times New Roman" w:eastAsia="宋体" w:hAnsi="Times New Roman" w:cs="Times New Roman" w:hint="eastAsia"/>
        </w:rPr>
        <w:t>0</w:t>
      </w:r>
      <w:r>
        <w:rPr>
          <w:rFonts w:ascii="Times New Roman" w:eastAsia="宋体" w:hAnsi="Times New Roman" w:cs="Times New Roman"/>
        </w:rPr>
        <w:t>.5</w:t>
      </w:r>
      <w:r>
        <w:rPr>
          <w:rFonts w:ascii="Times New Roman" w:eastAsia="宋体" w:hAnsi="Times New Roman" w:cs="Times New Roman" w:hint="eastAsia"/>
        </w:rPr>
        <w:t>提升到</w:t>
      </w:r>
      <w:r>
        <w:rPr>
          <w:rFonts w:ascii="Times New Roman" w:eastAsia="宋体" w:hAnsi="Times New Roman" w:cs="Times New Roman"/>
        </w:rPr>
        <w:t>0.75</w:t>
      </w:r>
      <w:r>
        <w:rPr>
          <w:rFonts w:ascii="Times New Roman" w:eastAsia="宋体" w:hAnsi="Times New Roman" w:cs="Times New Roman" w:hint="eastAsia"/>
        </w:rPr>
        <w:t>以上）。</w:t>
      </w:r>
    </w:p>
    <w:p w14:paraId="4EFC2D83" w14:textId="61727611" w:rsidR="00287C83" w:rsidRDefault="00B41770" w:rsidP="00740AF1">
      <w:pPr>
        <w:spacing w:beforeLines="50" w:before="156" w:afterLines="30" w:after="93"/>
        <w:jc w:val="center"/>
        <w:rPr>
          <w:rFonts w:ascii="Times New Roman" w:eastAsia="宋体" w:hAnsi="Times New Roman" w:cs="Times New Roman"/>
        </w:rPr>
      </w:pPr>
      <w:r>
        <w:rPr>
          <w:rFonts w:hint="eastAsia"/>
        </w:rPr>
        <w:object w:dxaOrig="7531" w:dyaOrig="2955" w14:anchorId="23D1C44F">
          <v:shape id="_x0000_i1029" type="#_x0000_t75" style="width:421.25pt;height:166.05pt" o:ole="">
            <v:imagedata r:id="rId16" o:title=""/>
          </v:shape>
          <o:OLEObject Type="Embed" ProgID="Visio.Drawing.15" ShapeID="_x0000_i1029" DrawAspect="Content" ObjectID="_1817626977" r:id="rId17"/>
        </w:object>
      </w:r>
    </w:p>
    <w:p w14:paraId="4316BCE3" w14:textId="1736F016" w:rsidR="002C61DA" w:rsidRPr="00472B8D" w:rsidRDefault="002C61DA" w:rsidP="00944271">
      <w:pPr>
        <w:rPr>
          <w:rFonts w:ascii="Times New Roman" w:eastAsia="宋体" w:hAnsi="Times New Roman" w:cs="Times New Roman"/>
          <w:b/>
          <w:sz w:val="18"/>
          <w:szCs w:val="18"/>
        </w:rPr>
      </w:pPr>
      <w:r w:rsidRPr="00472B8D">
        <w:rPr>
          <w:rFonts w:ascii="宋体" w:eastAsia="宋体" w:hAnsi="宋体" w:hint="eastAsia"/>
          <w:b/>
          <w:sz w:val="18"/>
          <w:szCs w:val="18"/>
        </w:rPr>
        <w:t>图</w:t>
      </w:r>
      <w:r w:rsidR="00472B8D" w:rsidRPr="00472B8D">
        <w:rPr>
          <w:rFonts w:ascii="宋体" w:eastAsia="宋体" w:hAnsi="宋体" w:hint="eastAsia"/>
          <w:b/>
          <w:sz w:val="18"/>
          <w:szCs w:val="18"/>
        </w:rPr>
        <w:t>5</w:t>
      </w:r>
      <w:r w:rsidR="00472B8D" w:rsidRPr="00472B8D">
        <w:rPr>
          <w:rFonts w:ascii="宋体" w:eastAsia="宋体" w:hAnsi="宋体"/>
          <w:b/>
          <w:sz w:val="18"/>
          <w:szCs w:val="18"/>
        </w:rPr>
        <w:t xml:space="preserve">  </w:t>
      </w:r>
      <w:r w:rsidRPr="00472B8D">
        <w:rPr>
          <w:rFonts w:ascii="Times New Roman" w:eastAsia="宋体" w:hAnsi="Times New Roman" w:cs="Times New Roman"/>
          <w:b/>
          <w:sz w:val="18"/>
          <w:szCs w:val="18"/>
        </w:rPr>
        <w:t>最优发射功率下误码率随</w:t>
      </w:r>
      <w:r w:rsidR="00287C83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归一化</w:t>
      </w:r>
      <w:r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频谱效率变化</w:t>
      </w:r>
      <w:r w:rsidR="00AC4546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的</w:t>
      </w:r>
      <w:r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曲线</w:t>
      </w:r>
      <w:r w:rsidR="00287C83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。</w:t>
      </w:r>
      <w:r w:rsidR="00AC4546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（</w:t>
      </w:r>
      <w:r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a</w:t>
      </w:r>
      <w:r w:rsidR="00AC4546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）</w:t>
      </w:r>
      <w:r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码长为</w:t>
      </w:r>
      <w:r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1</w:t>
      </w:r>
      <w:r w:rsidRPr="00472B8D">
        <w:rPr>
          <w:rFonts w:ascii="Times New Roman" w:eastAsia="宋体" w:hAnsi="Times New Roman" w:cs="Times New Roman"/>
          <w:b/>
          <w:sz w:val="18"/>
          <w:szCs w:val="18"/>
        </w:rPr>
        <w:t>6383</w:t>
      </w:r>
      <w:r w:rsidR="00A6709E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，</w:t>
      </w:r>
      <w:r w:rsidR="00A6709E" w:rsidRPr="00472B8D">
        <w:rPr>
          <w:rFonts w:ascii="Times New Roman" w:eastAsia="宋体" w:hAnsi="Times New Roman" w:cs="Times New Roman" w:hint="eastAsia"/>
          <w:b/>
          <w:i/>
          <w:sz w:val="18"/>
          <w:szCs w:val="18"/>
        </w:rPr>
        <w:t>m</w:t>
      </w:r>
      <w:r w:rsidR="00A6709E" w:rsidRPr="00472B8D">
        <w:rPr>
          <w:rFonts w:ascii="Times New Roman" w:eastAsia="宋体" w:hAnsi="Times New Roman" w:cs="Times New Roman"/>
          <w:b/>
          <w:i/>
          <w:sz w:val="18"/>
          <w:szCs w:val="18"/>
          <w:vertAlign w:val="subscript"/>
        </w:rPr>
        <w:t>a</w:t>
      </w:r>
      <w:r w:rsidR="00A6709E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=</w:t>
      </w:r>
      <w:r w:rsidR="00A6709E" w:rsidRPr="00472B8D">
        <w:rPr>
          <w:rFonts w:ascii="Times New Roman" w:eastAsia="宋体" w:hAnsi="Times New Roman" w:cs="Times New Roman"/>
          <w:b/>
          <w:sz w:val="18"/>
          <w:szCs w:val="18"/>
        </w:rPr>
        <w:t>1</w:t>
      </w:r>
      <w:r w:rsidR="00A6709E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，</w:t>
      </w:r>
      <w:r w:rsidR="00A6709E" w:rsidRPr="00472B8D">
        <w:rPr>
          <w:rFonts w:ascii="Times New Roman" w:eastAsia="宋体" w:hAnsi="Times New Roman" w:cs="Times New Roman" w:hint="eastAsia"/>
          <w:b/>
          <w:i/>
          <w:sz w:val="18"/>
          <w:szCs w:val="18"/>
        </w:rPr>
        <w:t>R</w:t>
      </w:r>
      <w:r w:rsidR="00A6709E" w:rsidRPr="00472B8D">
        <w:rPr>
          <w:rFonts w:ascii="Times New Roman" w:eastAsia="宋体" w:hAnsi="Times New Roman" w:cs="Times New Roman"/>
          <w:b/>
          <w:i/>
          <w:sz w:val="18"/>
          <w:szCs w:val="18"/>
          <w:vertAlign w:val="subscript"/>
        </w:rPr>
        <w:t>a</w:t>
      </w:r>
      <w:r w:rsidR="00A6709E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=</w:t>
      </w:r>
      <w:r w:rsidR="00A6709E" w:rsidRPr="00472B8D">
        <w:rPr>
          <w:rFonts w:ascii="Times New Roman" w:eastAsia="宋体" w:hAnsi="Times New Roman" w:cs="Times New Roman"/>
          <w:b/>
          <w:sz w:val="18"/>
          <w:szCs w:val="18"/>
        </w:rPr>
        <w:t xml:space="preserve">64 </w:t>
      </w:r>
      <w:r w:rsidR="00A6709E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G</w:t>
      </w:r>
      <w:r w:rsidR="00A6709E" w:rsidRPr="00472B8D">
        <w:rPr>
          <w:rFonts w:ascii="Times New Roman" w:eastAsia="宋体" w:hAnsi="Times New Roman" w:cs="Times New Roman"/>
          <w:b/>
          <w:sz w:val="18"/>
          <w:szCs w:val="18"/>
        </w:rPr>
        <w:t>Baud</w:t>
      </w:r>
      <w:r w:rsidR="00A6709E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或</w:t>
      </w:r>
      <w:r w:rsidR="00A6709E" w:rsidRPr="00472B8D">
        <w:rPr>
          <w:rFonts w:ascii="Times New Roman" w:eastAsia="宋体" w:hAnsi="Times New Roman" w:cs="Times New Roman"/>
          <w:b/>
          <w:sz w:val="18"/>
          <w:szCs w:val="18"/>
        </w:rPr>
        <w:t xml:space="preserve">32 </w:t>
      </w:r>
      <w:r w:rsidR="00A6709E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G</w:t>
      </w:r>
      <w:r w:rsidR="00A6709E" w:rsidRPr="00472B8D">
        <w:rPr>
          <w:rFonts w:ascii="Times New Roman" w:eastAsia="宋体" w:hAnsi="Times New Roman" w:cs="Times New Roman"/>
          <w:b/>
          <w:sz w:val="18"/>
          <w:szCs w:val="18"/>
        </w:rPr>
        <w:t>Baud</w:t>
      </w:r>
      <w:r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；</w:t>
      </w:r>
      <w:r w:rsidR="00AC4546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（</w:t>
      </w:r>
      <w:r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b</w:t>
      </w:r>
      <w:r w:rsidR="00AC4546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）</w:t>
      </w:r>
      <w:r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码长为</w:t>
      </w:r>
      <w:r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1</w:t>
      </w:r>
      <w:r w:rsidRPr="00472B8D">
        <w:rPr>
          <w:rFonts w:ascii="Times New Roman" w:eastAsia="宋体" w:hAnsi="Times New Roman" w:cs="Times New Roman"/>
          <w:b/>
          <w:sz w:val="18"/>
          <w:szCs w:val="18"/>
        </w:rPr>
        <w:t>023</w:t>
      </w:r>
      <w:r w:rsidR="00287C83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，</w:t>
      </w:r>
      <w:r w:rsidR="00287C83" w:rsidRPr="00472B8D">
        <w:rPr>
          <w:rFonts w:ascii="Times New Roman" w:eastAsia="宋体" w:hAnsi="Times New Roman" w:cs="Times New Roman" w:hint="eastAsia"/>
          <w:b/>
          <w:i/>
          <w:sz w:val="18"/>
          <w:szCs w:val="18"/>
        </w:rPr>
        <w:t>R</w:t>
      </w:r>
      <w:r w:rsidR="00287C83" w:rsidRPr="00472B8D">
        <w:rPr>
          <w:rFonts w:ascii="Times New Roman" w:eastAsia="宋体" w:hAnsi="Times New Roman" w:cs="Times New Roman"/>
          <w:b/>
          <w:i/>
          <w:sz w:val="18"/>
          <w:szCs w:val="18"/>
          <w:vertAlign w:val="subscript"/>
        </w:rPr>
        <w:t>a</w:t>
      </w:r>
      <w:r w:rsidR="00287C83" w:rsidRPr="00472B8D">
        <w:rPr>
          <w:rFonts w:ascii="Times New Roman" w:eastAsia="宋体" w:hAnsi="Times New Roman" w:cs="Times New Roman"/>
          <w:b/>
          <w:sz w:val="18"/>
          <w:szCs w:val="18"/>
        </w:rPr>
        <w:t>=64 GB</w:t>
      </w:r>
      <w:r w:rsidR="00AC4546" w:rsidRPr="00472B8D">
        <w:rPr>
          <w:rFonts w:ascii="Times New Roman" w:eastAsia="宋体" w:hAnsi="Times New Roman" w:cs="Times New Roman"/>
          <w:b/>
          <w:sz w:val="18"/>
          <w:szCs w:val="18"/>
        </w:rPr>
        <w:t>aud</w:t>
      </w:r>
      <w:r w:rsidR="00287C83" w:rsidRPr="00472B8D">
        <w:rPr>
          <w:rFonts w:ascii="Times New Roman" w:eastAsia="宋体" w:hAnsi="Times New Roman" w:cs="Times New Roman"/>
          <w:b/>
          <w:sz w:val="18"/>
          <w:szCs w:val="18"/>
        </w:rPr>
        <w:t xml:space="preserve">, </w:t>
      </w:r>
      <w:r w:rsidR="00287C83" w:rsidRPr="00472B8D">
        <w:rPr>
          <w:rFonts w:ascii="Times New Roman" w:eastAsia="宋体" w:hAnsi="Times New Roman" w:cs="Times New Roman"/>
          <w:b/>
          <w:i/>
          <w:sz w:val="18"/>
          <w:szCs w:val="18"/>
        </w:rPr>
        <w:t>m</w:t>
      </w:r>
      <w:r w:rsidR="00287C83" w:rsidRPr="00472B8D">
        <w:rPr>
          <w:rFonts w:ascii="Times New Roman" w:eastAsia="宋体" w:hAnsi="Times New Roman" w:cs="Times New Roman"/>
          <w:b/>
          <w:i/>
          <w:sz w:val="18"/>
          <w:szCs w:val="18"/>
          <w:vertAlign w:val="subscript"/>
        </w:rPr>
        <w:t>a</w:t>
      </w:r>
      <w:r w:rsidR="00287C83" w:rsidRPr="00472B8D">
        <w:rPr>
          <w:rFonts w:ascii="Times New Roman" w:eastAsia="宋体" w:hAnsi="Times New Roman" w:cs="Times New Roman"/>
          <w:b/>
          <w:sz w:val="18"/>
          <w:szCs w:val="18"/>
        </w:rPr>
        <w:t>=2</w:t>
      </w:r>
      <w:r w:rsidR="00287C83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。</w:t>
      </w:r>
      <w:r w:rsidR="00AC4546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（</w:t>
      </w:r>
      <w:r w:rsidR="00287C83" w:rsidRPr="00472B8D">
        <w:rPr>
          <w:rFonts w:ascii="Times New Roman" w:eastAsia="宋体" w:hAnsi="Times New Roman" w:cs="Times New Roman"/>
          <w:b/>
          <w:sz w:val="18"/>
          <w:szCs w:val="18"/>
        </w:rPr>
        <w:t>a</w:t>
      </w:r>
      <w:r w:rsidR="00AC4546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）</w:t>
      </w:r>
      <w:r w:rsidR="00287C83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和</w:t>
      </w:r>
      <w:r w:rsidR="00AC4546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（</w:t>
      </w:r>
      <w:r w:rsidR="00287C83" w:rsidRPr="00472B8D">
        <w:rPr>
          <w:rFonts w:ascii="Times New Roman" w:eastAsia="宋体" w:hAnsi="Times New Roman" w:cs="Times New Roman"/>
          <w:b/>
          <w:sz w:val="18"/>
          <w:szCs w:val="18"/>
        </w:rPr>
        <w:t>b</w:t>
      </w:r>
      <w:r w:rsidR="00AC4546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）</w:t>
      </w:r>
      <w:r w:rsidR="00287C83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中的传输距离为</w:t>
      </w:r>
      <w:r w:rsidR="00287C83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3</w:t>
      </w:r>
      <w:r w:rsidR="00287C83" w:rsidRPr="00472B8D">
        <w:rPr>
          <w:rFonts w:ascii="Times New Roman" w:eastAsia="宋体" w:hAnsi="Times New Roman" w:cs="Times New Roman"/>
          <w:b/>
          <w:sz w:val="18"/>
          <w:szCs w:val="18"/>
        </w:rPr>
        <w:t>200</w:t>
      </w:r>
      <w:r w:rsidR="00287C83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公里。</w:t>
      </w:r>
    </w:p>
    <w:p w14:paraId="58E9280C" w14:textId="11872926" w:rsidR="00287C83" w:rsidRDefault="00B41770" w:rsidP="000A0DD1">
      <w:pPr>
        <w:spacing w:beforeLines="50" w:before="156" w:afterLines="30" w:after="93"/>
        <w:jc w:val="center"/>
        <w:rPr>
          <w:rFonts w:ascii="Times New Roman" w:eastAsia="宋体" w:hAnsi="Times New Roman" w:cs="Times New Roman"/>
        </w:rPr>
      </w:pPr>
      <w:r>
        <w:rPr>
          <w:rFonts w:hint="eastAsia"/>
        </w:rPr>
        <w:object w:dxaOrig="7516" w:dyaOrig="2866" w14:anchorId="41638659">
          <v:shape id="_x0000_i1030" type="#_x0000_t75" style="width:420.7pt;height:160.1pt" o:ole="">
            <v:imagedata r:id="rId18" o:title=""/>
          </v:shape>
          <o:OLEObject Type="Embed" ProgID="Visio.Drawing.15" ShapeID="_x0000_i1030" DrawAspect="Content" ObjectID="_1817626978" r:id="rId19"/>
        </w:object>
      </w:r>
    </w:p>
    <w:p w14:paraId="2295FF64" w14:textId="4D56A630" w:rsidR="002C61DA" w:rsidRPr="00472B8D" w:rsidRDefault="002C61DA" w:rsidP="00944271">
      <w:pPr>
        <w:rPr>
          <w:rFonts w:ascii="Times New Roman" w:eastAsia="宋体" w:hAnsi="Times New Roman" w:cs="Times New Roman"/>
          <w:b/>
          <w:sz w:val="18"/>
          <w:szCs w:val="18"/>
        </w:rPr>
      </w:pPr>
      <w:r w:rsidRPr="00472B8D">
        <w:rPr>
          <w:rFonts w:ascii="宋体" w:eastAsia="宋体" w:hAnsi="宋体" w:hint="eastAsia"/>
          <w:b/>
          <w:sz w:val="18"/>
          <w:szCs w:val="18"/>
        </w:rPr>
        <w:t>图</w:t>
      </w:r>
      <w:r w:rsidR="00472B8D" w:rsidRPr="00472B8D">
        <w:rPr>
          <w:rFonts w:ascii="宋体" w:eastAsia="宋体" w:hAnsi="宋体" w:hint="eastAsia"/>
          <w:b/>
          <w:sz w:val="18"/>
          <w:szCs w:val="18"/>
        </w:rPr>
        <w:t>6</w:t>
      </w:r>
      <w:r w:rsidR="00472B8D" w:rsidRPr="00472B8D">
        <w:rPr>
          <w:rFonts w:ascii="宋体" w:eastAsia="宋体" w:hAnsi="宋体"/>
          <w:b/>
          <w:sz w:val="18"/>
          <w:szCs w:val="18"/>
        </w:rPr>
        <w:t xml:space="preserve"> </w:t>
      </w:r>
      <w:r w:rsidR="00AC4546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（</w:t>
      </w:r>
      <w:r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a</w:t>
      </w:r>
      <w:r w:rsidR="00AC4546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）</w:t>
      </w:r>
      <w:r w:rsidR="004A54BB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误码率随信号功率变化曲线</w:t>
      </w:r>
      <w:r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；</w:t>
      </w:r>
      <w:r w:rsidR="00AC4546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（</w:t>
      </w:r>
      <w:r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b</w:t>
      </w:r>
      <w:r w:rsidR="00AC4546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）</w:t>
      </w:r>
      <w:r w:rsidR="004A54BB" w:rsidRPr="00472B8D">
        <w:rPr>
          <w:rFonts w:ascii="Times New Roman" w:eastAsia="宋体" w:hAnsi="Times New Roman" w:cs="Times New Roman"/>
          <w:b/>
          <w:sz w:val="18"/>
          <w:szCs w:val="18"/>
        </w:rPr>
        <w:t>最优发射功率下误码率随</w:t>
      </w:r>
      <w:r w:rsidR="00287C83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归一化</w:t>
      </w:r>
      <w:r w:rsidR="004A54BB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频谱效率变化</w:t>
      </w:r>
      <w:r w:rsidR="00AC4546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的</w:t>
      </w:r>
      <w:r w:rsidR="004A54BB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曲线</w:t>
      </w:r>
      <w:r w:rsidR="00700F85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。</w:t>
      </w:r>
      <w:r w:rsidR="00AC4546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（</w:t>
      </w:r>
      <w:r w:rsidR="00287C83" w:rsidRPr="00472B8D">
        <w:rPr>
          <w:rFonts w:ascii="Times New Roman" w:eastAsia="宋体" w:hAnsi="Times New Roman" w:cs="Times New Roman"/>
          <w:b/>
          <w:sz w:val="18"/>
          <w:szCs w:val="18"/>
        </w:rPr>
        <w:t>a</w:t>
      </w:r>
      <w:r w:rsidR="00AC4546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）</w:t>
      </w:r>
      <w:r w:rsidR="00287C83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和</w:t>
      </w:r>
      <w:r w:rsidR="00AC4546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（</w:t>
      </w:r>
      <w:r w:rsidR="00287C83" w:rsidRPr="00472B8D">
        <w:rPr>
          <w:rFonts w:ascii="Times New Roman" w:eastAsia="宋体" w:hAnsi="Times New Roman" w:cs="Times New Roman"/>
          <w:b/>
          <w:sz w:val="18"/>
          <w:szCs w:val="18"/>
        </w:rPr>
        <w:t>b</w:t>
      </w:r>
      <w:r w:rsidR="00AC4546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）</w:t>
      </w:r>
      <w:r w:rsidR="00287C83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中的传输距离为</w:t>
      </w:r>
      <w:r w:rsidR="004F5BAF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2</w:t>
      </w:r>
      <w:r w:rsidR="004F5BAF" w:rsidRPr="00472B8D">
        <w:rPr>
          <w:rFonts w:ascii="Times New Roman" w:eastAsia="宋体" w:hAnsi="Times New Roman" w:cs="Times New Roman"/>
          <w:b/>
          <w:sz w:val="18"/>
          <w:szCs w:val="18"/>
        </w:rPr>
        <w:t>4</w:t>
      </w:r>
      <w:r w:rsidR="00287C83" w:rsidRPr="00472B8D">
        <w:rPr>
          <w:rFonts w:ascii="Times New Roman" w:eastAsia="宋体" w:hAnsi="Times New Roman" w:cs="Times New Roman"/>
          <w:b/>
          <w:sz w:val="18"/>
          <w:szCs w:val="18"/>
        </w:rPr>
        <w:t>00</w:t>
      </w:r>
      <w:r w:rsidR="00287C83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公里</w:t>
      </w:r>
      <w:r w:rsidR="00700F85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，</w:t>
      </w:r>
      <w:r w:rsidR="00700F85" w:rsidRPr="00472B8D">
        <w:rPr>
          <w:rFonts w:ascii="Times New Roman" w:eastAsia="宋体" w:hAnsi="Times New Roman" w:cs="Times New Roman" w:hint="eastAsia"/>
          <w:b/>
          <w:i/>
          <w:sz w:val="18"/>
          <w:szCs w:val="18"/>
        </w:rPr>
        <w:t>R</w:t>
      </w:r>
      <w:r w:rsidR="00700F85" w:rsidRPr="00472B8D">
        <w:rPr>
          <w:rFonts w:ascii="Times New Roman" w:eastAsia="宋体" w:hAnsi="Times New Roman" w:cs="Times New Roman"/>
          <w:b/>
          <w:i/>
          <w:sz w:val="18"/>
          <w:szCs w:val="18"/>
          <w:vertAlign w:val="subscript"/>
        </w:rPr>
        <w:t>a</w:t>
      </w:r>
      <w:r w:rsidR="00700F85" w:rsidRPr="00472B8D">
        <w:rPr>
          <w:rFonts w:ascii="Times New Roman" w:eastAsia="宋体" w:hAnsi="Times New Roman" w:cs="Times New Roman"/>
          <w:b/>
          <w:sz w:val="18"/>
          <w:szCs w:val="18"/>
        </w:rPr>
        <w:t>=64 GBaud</w:t>
      </w:r>
      <w:r w:rsidR="00BB3F42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，</w:t>
      </w:r>
      <w:r w:rsidR="00700F85" w:rsidRPr="00472B8D">
        <w:rPr>
          <w:rFonts w:ascii="Times New Roman" w:eastAsia="宋体" w:hAnsi="Times New Roman" w:cs="Times New Roman"/>
          <w:b/>
          <w:i/>
          <w:sz w:val="18"/>
          <w:szCs w:val="18"/>
        </w:rPr>
        <w:t>m</w:t>
      </w:r>
      <w:r w:rsidR="00700F85" w:rsidRPr="00472B8D">
        <w:rPr>
          <w:rFonts w:ascii="Times New Roman" w:eastAsia="宋体" w:hAnsi="Times New Roman" w:cs="Times New Roman"/>
          <w:b/>
          <w:i/>
          <w:sz w:val="18"/>
          <w:szCs w:val="18"/>
          <w:vertAlign w:val="subscript"/>
        </w:rPr>
        <w:t>a</w:t>
      </w:r>
      <w:r w:rsidR="00700F85" w:rsidRPr="00472B8D">
        <w:rPr>
          <w:rFonts w:ascii="Times New Roman" w:eastAsia="宋体" w:hAnsi="Times New Roman" w:cs="Times New Roman"/>
          <w:b/>
          <w:sz w:val="18"/>
          <w:szCs w:val="18"/>
        </w:rPr>
        <w:t>=2</w:t>
      </w:r>
      <w:r w:rsidR="00700F85" w:rsidRPr="00472B8D">
        <w:rPr>
          <w:rFonts w:ascii="Times New Roman" w:eastAsia="宋体" w:hAnsi="Times New Roman" w:cs="Times New Roman" w:hint="eastAsia"/>
          <w:b/>
          <w:sz w:val="18"/>
          <w:szCs w:val="18"/>
        </w:rPr>
        <w:t>。</w:t>
      </w:r>
    </w:p>
    <w:p w14:paraId="0F0E4704" w14:textId="2FED405B" w:rsidR="00C23CD0" w:rsidRDefault="0004232C" w:rsidP="00C23CD0">
      <w:pPr>
        <w:ind w:firstLine="420"/>
        <w:rPr>
          <w:rFonts w:ascii="Times New Roman" w:eastAsia="宋体" w:hAnsi="Times New Roman" w:cs="Times New Roman" w:hint="eastAsia"/>
        </w:rPr>
      </w:pPr>
      <w:r>
        <w:rPr>
          <w:rFonts w:ascii="Times New Roman" w:eastAsia="宋体" w:hAnsi="Times New Roman" w:cs="Times New Roman" w:hint="eastAsia"/>
        </w:rPr>
        <w:t>本文</w:t>
      </w:r>
      <w:r w:rsidR="00C23CD0">
        <w:rPr>
          <w:rFonts w:ascii="Times New Roman" w:eastAsia="宋体" w:hAnsi="Times New Roman" w:cs="Times New Roman" w:hint="eastAsia"/>
        </w:rPr>
        <w:t>研究了</w:t>
      </w:r>
      <w:r w:rsidR="00C23CD0">
        <w:rPr>
          <w:rFonts w:ascii="Times New Roman" w:eastAsia="宋体" w:hAnsi="Times New Roman" w:cs="Times New Roman" w:hint="eastAsia"/>
        </w:rPr>
        <w:t>6</w:t>
      </w:r>
      <w:r w:rsidR="00C23CD0">
        <w:rPr>
          <w:rFonts w:ascii="Times New Roman" w:eastAsia="宋体" w:hAnsi="Times New Roman" w:cs="Times New Roman"/>
        </w:rPr>
        <w:t>4</w:t>
      </w:r>
      <w:r w:rsidR="00C23CD0">
        <w:rPr>
          <w:rFonts w:ascii="Times New Roman" w:eastAsia="宋体" w:hAnsi="Times New Roman" w:cs="Times New Roman" w:hint="eastAsia"/>
        </w:rPr>
        <w:t>G</w:t>
      </w:r>
      <w:r w:rsidR="00C23CD0">
        <w:rPr>
          <w:rFonts w:ascii="Times New Roman" w:eastAsia="宋体" w:hAnsi="Times New Roman" w:cs="Times New Roman"/>
        </w:rPr>
        <w:t xml:space="preserve">Baud </w:t>
      </w:r>
      <w:r w:rsidR="00C23CD0">
        <w:rPr>
          <w:rFonts w:ascii="Times New Roman" w:eastAsia="宋体" w:hAnsi="Times New Roman" w:cs="Times New Roman" w:hint="eastAsia"/>
        </w:rPr>
        <w:t>8</w:t>
      </w:r>
      <w:r w:rsidR="00C23CD0">
        <w:rPr>
          <w:rFonts w:ascii="Times New Roman" w:eastAsia="宋体" w:hAnsi="Times New Roman" w:cs="Times New Roman"/>
        </w:rPr>
        <w:t>QAM</w:t>
      </w:r>
      <w:r w:rsidR="00C23CD0">
        <w:rPr>
          <w:rFonts w:ascii="Times New Roman" w:eastAsia="宋体" w:hAnsi="Times New Roman" w:cs="Times New Roman" w:hint="eastAsia"/>
        </w:rPr>
        <w:t>系统在</w:t>
      </w:r>
      <w:r w:rsidR="00C23CD0">
        <w:rPr>
          <w:rFonts w:ascii="Times New Roman" w:eastAsia="宋体" w:hAnsi="Times New Roman" w:cs="Times New Roman" w:hint="eastAsia"/>
        </w:rPr>
        <w:t>2</w:t>
      </w:r>
      <w:r w:rsidR="00C23CD0">
        <w:rPr>
          <w:rFonts w:ascii="Times New Roman" w:eastAsia="宋体" w:hAnsi="Times New Roman" w:cs="Times New Roman"/>
        </w:rPr>
        <w:t>400</w:t>
      </w:r>
      <w:r w:rsidR="00C23CD0">
        <w:rPr>
          <w:rFonts w:ascii="Times New Roman" w:eastAsia="宋体" w:hAnsi="Times New Roman" w:cs="Times New Roman" w:hint="eastAsia"/>
        </w:rPr>
        <w:t>公里下的性能，</w:t>
      </w:r>
      <w:r>
        <w:rPr>
          <w:rFonts w:ascii="Times New Roman" w:eastAsia="宋体" w:hAnsi="Times New Roman" w:cs="Times New Roman" w:hint="eastAsia"/>
        </w:rPr>
        <w:t>其</w:t>
      </w:r>
      <w:r w:rsidR="00C23CD0">
        <w:rPr>
          <w:rFonts w:ascii="Times New Roman" w:eastAsia="宋体" w:hAnsi="Times New Roman" w:cs="Times New Roman" w:hint="eastAsia"/>
        </w:rPr>
        <w:t>误码率随着信号功率变化的曲线以及</w:t>
      </w:r>
      <w:r w:rsidR="00C23CD0" w:rsidRPr="00F552F0">
        <w:rPr>
          <w:rFonts w:ascii="Times New Roman" w:eastAsia="宋体" w:hAnsi="Times New Roman" w:cs="Times New Roman"/>
        </w:rPr>
        <w:t>在最优发射功率下的误码率随</w:t>
      </w:r>
      <w:r w:rsidR="00C23CD0">
        <w:rPr>
          <w:rFonts w:ascii="Times New Roman" w:eastAsia="宋体" w:hAnsi="Times New Roman" w:cs="Times New Roman" w:hint="eastAsia"/>
        </w:rPr>
        <w:t>频谱效率变化的曲线</w:t>
      </w:r>
      <w:r w:rsidRPr="00BE69BF">
        <w:rPr>
          <w:rFonts w:ascii="Times New Roman" w:eastAsia="宋体" w:hAnsi="Times New Roman" w:cs="Times New Roman"/>
        </w:rPr>
        <w:t>，如图</w:t>
      </w:r>
      <w:r w:rsidRPr="00BE69BF">
        <w:rPr>
          <w:rFonts w:ascii="Times New Roman" w:eastAsia="宋体" w:hAnsi="Times New Roman" w:cs="Times New Roman"/>
        </w:rPr>
        <w:t>6</w:t>
      </w:r>
      <w:r w:rsidRPr="00BE69BF">
        <w:rPr>
          <w:rFonts w:ascii="Times New Roman" w:eastAsia="宋体" w:hAnsi="Times New Roman" w:cs="Times New Roman"/>
        </w:rPr>
        <w:t>所示</w:t>
      </w:r>
      <w:r w:rsidR="00C23CD0" w:rsidRPr="00BE69BF">
        <w:rPr>
          <w:rFonts w:ascii="Times New Roman" w:eastAsia="宋体" w:hAnsi="Times New Roman" w:cs="Times New Roman"/>
        </w:rPr>
        <w:t>。</w:t>
      </w:r>
      <w:r w:rsidR="00C9630D" w:rsidRPr="00BE69BF">
        <w:rPr>
          <w:rFonts w:ascii="Times New Roman" w:eastAsia="宋体" w:hAnsi="Times New Roman" w:cs="Times New Roman"/>
          <w:color w:val="404040"/>
          <w:shd w:val="clear" w:color="auto" w:fill="FFFFFF"/>
        </w:rPr>
        <w:t>可以看出，尽管传输距离缩短使所有方案的性能均有所提升，但各方案间的相对关系与图四所示结论基本一致。具体而言，所提出的</w:t>
      </w:r>
      <w:r w:rsidR="00C9630D" w:rsidRPr="00BE69BF">
        <w:rPr>
          <w:rFonts w:ascii="Times New Roman" w:eastAsia="宋体" w:hAnsi="Times New Roman" w:cs="Times New Roman"/>
          <w:color w:val="404040"/>
          <w:shd w:val="clear" w:color="auto" w:fill="FFFFFF"/>
        </w:rPr>
        <w:t>FH-M-PCTW</w:t>
      </w:r>
      <w:r w:rsidR="00C9630D" w:rsidRPr="00BE69BF">
        <w:rPr>
          <w:rFonts w:ascii="Times New Roman" w:eastAsia="宋体" w:hAnsi="Times New Roman" w:cs="Times New Roman"/>
          <w:color w:val="404040"/>
          <w:shd w:val="clear" w:color="auto" w:fill="FFFFFF"/>
        </w:rPr>
        <w:t>在保持与传统</w:t>
      </w:r>
      <w:r w:rsidR="00C9630D" w:rsidRPr="00BE69BF">
        <w:rPr>
          <w:rFonts w:ascii="Times New Roman" w:eastAsia="宋体" w:hAnsi="Times New Roman" w:cs="Times New Roman"/>
          <w:color w:val="404040"/>
          <w:shd w:val="clear" w:color="auto" w:fill="FFFFFF"/>
        </w:rPr>
        <w:t>PCTW</w:t>
      </w:r>
      <w:r w:rsidR="00C9630D" w:rsidRPr="00BE69BF">
        <w:rPr>
          <w:rFonts w:ascii="Times New Roman" w:eastAsia="宋体" w:hAnsi="Times New Roman" w:cs="Times New Roman"/>
          <w:color w:val="404040"/>
          <w:shd w:val="clear" w:color="auto" w:fill="FFFFFF"/>
        </w:rPr>
        <w:t>相当的非线性容限的同时，将频谱效率提高了</w:t>
      </w:r>
      <w:r w:rsidR="00C9630D" w:rsidRPr="00BE69BF">
        <w:rPr>
          <w:rFonts w:ascii="Times New Roman" w:eastAsia="宋体" w:hAnsi="Times New Roman" w:cs="Times New Roman"/>
          <w:color w:val="404040"/>
          <w:shd w:val="clear" w:color="auto" w:fill="FFFFFF"/>
        </w:rPr>
        <w:t>50%</w:t>
      </w:r>
      <w:r w:rsidR="00C9630D" w:rsidRPr="00BE69BF">
        <w:rPr>
          <w:rFonts w:ascii="Times New Roman" w:eastAsia="宋体" w:hAnsi="Times New Roman" w:cs="Times New Roman"/>
          <w:color w:val="404040"/>
          <w:shd w:val="clear" w:color="auto" w:fill="FFFFFF"/>
        </w:rPr>
        <w:t>以上。相较于传统</w:t>
      </w:r>
      <w:r w:rsidR="00C9630D" w:rsidRPr="00BE69BF">
        <w:rPr>
          <w:rFonts w:ascii="Times New Roman" w:eastAsia="宋体" w:hAnsi="Times New Roman" w:cs="Times New Roman"/>
          <w:color w:val="404040"/>
          <w:shd w:val="clear" w:color="auto" w:fill="FFFFFF"/>
        </w:rPr>
        <w:t>M-PCTW</w:t>
      </w:r>
      <w:r w:rsidR="00C9630D" w:rsidRPr="00BE69BF">
        <w:rPr>
          <w:rFonts w:ascii="Times New Roman" w:eastAsia="宋体" w:hAnsi="Times New Roman" w:cs="Times New Roman"/>
          <w:color w:val="404040"/>
          <w:shd w:val="clear" w:color="auto" w:fill="FFFFFF"/>
        </w:rPr>
        <w:t>，</w:t>
      </w:r>
      <w:r w:rsidR="00C9630D" w:rsidRPr="00BE69BF">
        <w:rPr>
          <w:rFonts w:ascii="Times New Roman" w:eastAsia="宋体" w:hAnsi="Times New Roman" w:cs="Times New Roman"/>
          <w:color w:val="404040"/>
          <w:shd w:val="clear" w:color="auto" w:fill="FFFFFF"/>
        </w:rPr>
        <w:t>FH-M-PCTW</w:t>
      </w:r>
      <w:r w:rsidR="00C9630D" w:rsidRPr="00BE69BF">
        <w:rPr>
          <w:rFonts w:ascii="Times New Roman" w:eastAsia="宋体" w:hAnsi="Times New Roman" w:cs="Times New Roman"/>
          <w:color w:val="404040"/>
          <w:shd w:val="clear" w:color="auto" w:fill="FFFFFF"/>
        </w:rPr>
        <w:t>虽在频谱效率上略有降低，但误码性能显著改善。结果表明，所提方法在较短传输距离下仍保持明显优势。</w:t>
      </w:r>
    </w:p>
    <w:p w14:paraId="3C821222" w14:textId="4EC5B14A" w:rsidR="00343734" w:rsidRPr="002F6979" w:rsidRDefault="00B75E1E" w:rsidP="00C23CD0">
      <w:pPr>
        <w:ind w:firstLine="420"/>
        <w:rPr>
          <w:rFonts w:ascii="Times New Roman" w:eastAsia="宋体" w:hAnsi="Times New Roman" w:cs="Times New Roman"/>
          <w:sz w:val="18"/>
          <w:szCs w:val="18"/>
        </w:rPr>
      </w:pPr>
      <w:r>
        <w:rPr>
          <w:rFonts w:ascii="Times New Roman" w:eastAsia="宋体" w:hAnsi="Times New Roman" w:cs="Times New Roman" w:hint="eastAsia"/>
          <w:color w:val="000000" w:themeColor="text1"/>
        </w:rPr>
        <w:t>本文</w:t>
      </w:r>
      <w:r w:rsidR="00343734" w:rsidRPr="00507194">
        <w:rPr>
          <w:rFonts w:ascii="Times New Roman" w:eastAsia="宋体" w:hAnsi="Times New Roman" w:cs="Times New Roman" w:hint="eastAsia"/>
          <w:color w:val="000000" w:themeColor="text1"/>
        </w:rPr>
        <w:t>进一步</w:t>
      </w:r>
      <w:r>
        <w:rPr>
          <w:rFonts w:ascii="Times New Roman" w:eastAsia="宋体" w:hAnsi="Times New Roman" w:cs="Times New Roman" w:hint="eastAsia"/>
          <w:color w:val="000000" w:themeColor="text1"/>
        </w:rPr>
        <w:t>评估</w:t>
      </w:r>
      <w:r w:rsidR="00343734" w:rsidRPr="00507194">
        <w:rPr>
          <w:rFonts w:ascii="Times New Roman" w:eastAsia="宋体" w:hAnsi="Times New Roman" w:cs="Times New Roman" w:hint="eastAsia"/>
          <w:color w:val="000000" w:themeColor="text1"/>
        </w:rPr>
        <w:t>了所提方法在不同波特率和调制格式下的性能。当传输距离为</w:t>
      </w:r>
      <w:r w:rsidR="00343734" w:rsidRPr="00507194">
        <w:rPr>
          <w:rFonts w:ascii="Times New Roman" w:eastAsia="宋体" w:hAnsi="Times New Roman" w:cs="Times New Roman" w:hint="eastAsia"/>
          <w:color w:val="000000" w:themeColor="text1"/>
        </w:rPr>
        <w:t>2</w:t>
      </w:r>
      <w:r w:rsidR="00343734" w:rsidRPr="00507194">
        <w:rPr>
          <w:rFonts w:ascii="Times New Roman" w:eastAsia="宋体" w:hAnsi="Times New Roman" w:cs="Times New Roman"/>
          <w:color w:val="000000" w:themeColor="text1"/>
        </w:rPr>
        <w:t>400</w:t>
      </w:r>
      <w:r w:rsidR="00343734" w:rsidRPr="00507194">
        <w:rPr>
          <w:rFonts w:ascii="Times New Roman" w:eastAsia="宋体" w:hAnsi="Times New Roman" w:cs="Times New Roman" w:hint="eastAsia"/>
          <w:color w:val="000000" w:themeColor="text1"/>
        </w:rPr>
        <w:t>km</w:t>
      </w:r>
      <w:r w:rsidR="00343734" w:rsidRPr="00507194">
        <w:rPr>
          <w:rFonts w:ascii="Times New Roman" w:eastAsia="宋体" w:hAnsi="Times New Roman" w:cs="Times New Roman" w:hint="eastAsia"/>
          <w:color w:val="000000" w:themeColor="text1"/>
        </w:rPr>
        <w:t>时，在</w:t>
      </w:r>
      <w:r w:rsidR="00343734" w:rsidRPr="00507194">
        <w:rPr>
          <w:rFonts w:ascii="Times New Roman" w:eastAsia="宋体" w:hAnsi="Times New Roman" w:cs="Times New Roman"/>
          <w:color w:val="000000" w:themeColor="text1"/>
        </w:rPr>
        <w:t>最优发射功率下误码率随</w:t>
      </w:r>
      <w:r w:rsidR="00343734" w:rsidRPr="00507194">
        <w:rPr>
          <w:rFonts w:ascii="Times New Roman" w:eastAsia="宋体" w:hAnsi="Times New Roman" w:cs="Times New Roman" w:hint="eastAsia"/>
          <w:color w:val="000000" w:themeColor="text1"/>
        </w:rPr>
        <w:t>归一化频谱效率变化的曲线</w:t>
      </w:r>
      <w:r>
        <w:rPr>
          <w:rFonts w:ascii="Times New Roman" w:eastAsia="宋体" w:hAnsi="Times New Roman" w:cs="Times New Roman" w:hint="eastAsia"/>
          <w:color w:val="000000" w:themeColor="text1"/>
        </w:rPr>
        <w:t>如</w:t>
      </w:r>
      <w:r>
        <w:rPr>
          <w:rFonts w:ascii="Times New Roman" w:eastAsia="宋体" w:hAnsi="Times New Roman" w:cs="Times New Roman"/>
          <w:color w:val="000000" w:themeColor="text1"/>
        </w:rPr>
        <w:t>图</w:t>
      </w:r>
      <w:r>
        <w:rPr>
          <w:rFonts w:ascii="Times New Roman" w:eastAsia="宋体" w:hAnsi="Times New Roman" w:cs="Times New Roman" w:hint="eastAsia"/>
          <w:color w:val="000000" w:themeColor="text1"/>
        </w:rPr>
        <w:t>7</w:t>
      </w:r>
      <w:r>
        <w:rPr>
          <w:rFonts w:ascii="Times New Roman" w:eastAsia="宋体" w:hAnsi="Times New Roman" w:cs="Times New Roman" w:hint="eastAsia"/>
          <w:color w:val="000000" w:themeColor="text1"/>
        </w:rPr>
        <w:t>所</w:t>
      </w:r>
      <w:r>
        <w:rPr>
          <w:rFonts w:ascii="Times New Roman" w:eastAsia="宋体" w:hAnsi="Times New Roman" w:cs="Times New Roman"/>
          <w:color w:val="000000" w:themeColor="text1"/>
        </w:rPr>
        <w:t>示</w:t>
      </w:r>
      <w:r w:rsidR="00343734" w:rsidRPr="00507194">
        <w:rPr>
          <w:rFonts w:ascii="Times New Roman" w:eastAsia="宋体" w:hAnsi="Times New Roman" w:cs="Times New Roman" w:hint="eastAsia"/>
          <w:color w:val="000000" w:themeColor="text1"/>
        </w:rPr>
        <w:t>。可以看</w:t>
      </w:r>
      <w:r>
        <w:rPr>
          <w:rFonts w:ascii="Times New Roman" w:eastAsia="宋体" w:hAnsi="Times New Roman" w:cs="Times New Roman" w:hint="eastAsia"/>
          <w:color w:val="000000" w:themeColor="text1"/>
        </w:rPr>
        <w:t>出</w:t>
      </w:r>
      <w:r w:rsidR="00343734" w:rsidRPr="00507194">
        <w:rPr>
          <w:rFonts w:ascii="Times New Roman" w:eastAsia="宋体" w:hAnsi="Times New Roman" w:cs="Times New Roman" w:hint="eastAsia"/>
          <w:color w:val="000000" w:themeColor="text1"/>
        </w:rPr>
        <w:t>，</w:t>
      </w:r>
      <w:r>
        <w:rPr>
          <w:rFonts w:ascii="Segoe UI" w:hAnsi="Segoe UI" w:cs="Segoe UI"/>
          <w:color w:val="404040"/>
          <w:shd w:val="clear" w:color="auto" w:fill="FFFFFF"/>
        </w:rPr>
        <w:t>对于</w:t>
      </w:r>
      <w:r>
        <w:rPr>
          <w:rFonts w:ascii="Segoe UI" w:hAnsi="Segoe UI" w:cs="Segoe UI"/>
          <w:color w:val="404040"/>
          <w:shd w:val="clear" w:color="auto" w:fill="FFFFFF"/>
        </w:rPr>
        <w:t>100 GBaud 8QAM</w:t>
      </w:r>
      <w:r>
        <w:rPr>
          <w:rFonts w:ascii="Segoe UI" w:hAnsi="Segoe UI" w:cs="Segoe UI"/>
          <w:color w:val="404040"/>
          <w:shd w:val="clear" w:color="auto" w:fill="FFFFFF"/>
        </w:rPr>
        <w:t>，所提出的</w:t>
      </w:r>
      <w:r>
        <w:rPr>
          <w:rFonts w:ascii="Segoe UI" w:hAnsi="Segoe UI" w:cs="Segoe UI"/>
          <w:color w:val="404040"/>
          <w:shd w:val="clear" w:color="auto" w:fill="FFFFFF"/>
        </w:rPr>
        <w:t>FH-M-PCTW</w:t>
      </w:r>
      <w:r>
        <w:rPr>
          <w:rFonts w:ascii="Segoe UI" w:hAnsi="Segoe UI" w:cs="Segoe UI"/>
          <w:color w:val="404040"/>
          <w:shd w:val="clear" w:color="auto" w:fill="FFFFFF"/>
        </w:rPr>
        <w:t>仍可较传统</w:t>
      </w:r>
      <w:r>
        <w:rPr>
          <w:rFonts w:ascii="Segoe UI" w:hAnsi="Segoe UI" w:cs="Segoe UI"/>
          <w:color w:val="404040"/>
          <w:shd w:val="clear" w:color="auto" w:fill="FFFFFF"/>
        </w:rPr>
        <w:t>PCTW</w:t>
      </w:r>
      <w:r>
        <w:rPr>
          <w:rFonts w:ascii="Segoe UI" w:hAnsi="Segoe UI" w:cs="Segoe UI"/>
          <w:color w:val="404040"/>
          <w:shd w:val="clear" w:color="auto" w:fill="FFFFFF"/>
        </w:rPr>
        <w:t>将频谱效率提高</w:t>
      </w:r>
      <w:r>
        <w:rPr>
          <w:rFonts w:ascii="Segoe UI" w:hAnsi="Segoe UI" w:cs="Segoe UI"/>
          <w:color w:val="404040"/>
          <w:shd w:val="clear" w:color="auto" w:fill="FFFFFF"/>
        </w:rPr>
        <w:t>50%</w:t>
      </w:r>
      <w:r>
        <w:rPr>
          <w:rFonts w:ascii="Segoe UI" w:hAnsi="Segoe UI" w:cs="Segoe UI"/>
          <w:color w:val="404040"/>
          <w:shd w:val="clear" w:color="auto" w:fill="FFFFFF"/>
        </w:rPr>
        <w:t>以上。然而在</w:t>
      </w:r>
      <w:r>
        <w:rPr>
          <w:rFonts w:ascii="Segoe UI" w:hAnsi="Segoe UI" w:cs="Segoe UI"/>
          <w:color w:val="404040"/>
          <w:shd w:val="clear" w:color="auto" w:fill="FFFFFF"/>
        </w:rPr>
        <w:t>64 GBaud 16QAM</w:t>
      </w:r>
      <w:r>
        <w:rPr>
          <w:rFonts w:ascii="Segoe UI" w:hAnsi="Segoe UI" w:cs="Segoe UI"/>
          <w:color w:val="404040"/>
          <w:shd w:val="clear" w:color="auto" w:fill="FFFFFF"/>
        </w:rPr>
        <w:t>系统中，谱效率增益有所下降。由于该系统中</w:t>
      </w:r>
      <w:r w:rsidR="00343734" w:rsidRPr="00507194">
        <w:rPr>
          <w:rFonts w:ascii="Times New Roman" w:eastAsia="宋体" w:hAnsi="Times New Roman" w:cs="Times New Roman" w:hint="eastAsia"/>
          <w:i/>
          <w:color w:val="000000" w:themeColor="text1"/>
        </w:rPr>
        <w:t>m</w:t>
      </w:r>
      <w:r w:rsidR="00343734" w:rsidRPr="00507194">
        <w:rPr>
          <w:rFonts w:ascii="Times New Roman" w:eastAsia="宋体" w:hAnsi="Times New Roman" w:cs="Times New Roman"/>
          <w:color w:val="000000" w:themeColor="text1"/>
          <w:vertAlign w:val="subscript"/>
        </w:rPr>
        <w:t>1</w:t>
      </w:r>
      <w:r w:rsidR="00343734" w:rsidRPr="00507194">
        <w:rPr>
          <w:rFonts w:ascii="Times New Roman" w:eastAsia="宋体" w:hAnsi="Times New Roman" w:cs="Times New Roman"/>
          <w:color w:val="000000" w:themeColor="text1"/>
        </w:rPr>
        <w:t>=4</w:t>
      </w:r>
      <w:r w:rsidR="00343734" w:rsidRPr="00507194">
        <w:rPr>
          <w:rFonts w:ascii="Times New Roman" w:eastAsia="宋体" w:hAnsi="Times New Roman" w:cs="Times New Roman" w:hint="eastAsia"/>
          <w:color w:val="000000" w:themeColor="text1"/>
        </w:rPr>
        <w:t>，当</w:t>
      </w:r>
      <w:r w:rsidR="00343734" w:rsidRPr="00507194">
        <w:rPr>
          <w:rFonts w:ascii="Times New Roman" w:eastAsia="宋体" w:hAnsi="Times New Roman" w:cs="Times New Roman" w:hint="eastAsia"/>
          <w:i/>
          <w:color w:val="000000" w:themeColor="text1"/>
        </w:rPr>
        <w:t>m</w:t>
      </w:r>
      <w:r w:rsidR="00343734" w:rsidRPr="00507194">
        <w:rPr>
          <w:rFonts w:ascii="Times New Roman" w:eastAsia="宋体" w:hAnsi="Times New Roman" w:cs="Times New Roman"/>
          <w:i/>
          <w:color w:val="000000" w:themeColor="text1"/>
          <w:vertAlign w:val="subscript"/>
        </w:rPr>
        <w:t>a</w:t>
      </w:r>
      <w:r w:rsidR="00343734" w:rsidRPr="00507194">
        <w:rPr>
          <w:rFonts w:ascii="Times New Roman" w:eastAsia="宋体" w:hAnsi="Times New Roman" w:cs="Times New Roman"/>
          <w:color w:val="000000" w:themeColor="text1"/>
        </w:rPr>
        <w:t>=2</w:t>
      </w:r>
      <w:r w:rsidR="00343734" w:rsidRPr="00507194">
        <w:rPr>
          <w:rFonts w:ascii="Times New Roman" w:eastAsia="宋体" w:hAnsi="Times New Roman" w:cs="Times New Roman" w:hint="eastAsia"/>
          <w:color w:val="000000" w:themeColor="text1"/>
        </w:rPr>
        <w:t>时，传统</w:t>
      </w:r>
      <w:r w:rsidR="00343734" w:rsidRPr="00507194">
        <w:rPr>
          <w:rFonts w:ascii="Times New Roman" w:eastAsia="宋体" w:hAnsi="Times New Roman" w:cs="Times New Roman" w:hint="eastAsia"/>
          <w:color w:val="000000" w:themeColor="text1"/>
        </w:rPr>
        <w:t>M</w:t>
      </w:r>
      <w:r w:rsidR="00343734" w:rsidRPr="00507194">
        <w:rPr>
          <w:rFonts w:ascii="Times New Roman" w:eastAsia="宋体" w:hAnsi="Times New Roman" w:cs="Times New Roman"/>
          <w:color w:val="000000" w:themeColor="text1"/>
        </w:rPr>
        <w:t>-PCTW</w:t>
      </w:r>
      <w:r w:rsidR="00343734" w:rsidRPr="00507194">
        <w:rPr>
          <w:rFonts w:ascii="Times New Roman" w:eastAsia="宋体" w:hAnsi="Times New Roman" w:cs="Times New Roman" w:hint="eastAsia"/>
          <w:color w:val="000000" w:themeColor="text1"/>
        </w:rPr>
        <w:t>的归一化谱效率</w:t>
      </w:r>
      <w:r>
        <w:rPr>
          <w:rFonts w:ascii="Times New Roman" w:eastAsia="宋体" w:hAnsi="Times New Roman" w:cs="Times New Roman" w:hint="eastAsia"/>
          <w:color w:val="000000" w:themeColor="text1"/>
        </w:rPr>
        <w:t>从</w:t>
      </w:r>
      <w:r w:rsidR="00343734" w:rsidRPr="00507194">
        <w:rPr>
          <w:rFonts w:ascii="Times New Roman" w:eastAsia="宋体" w:hAnsi="Times New Roman" w:cs="Times New Roman" w:hint="eastAsia"/>
          <w:color w:val="000000" w:themeColor="text1"/>
        </w:rPr>
        <w:t>8</w:t>
      </w:r>
      <w:r w:rsidR="00343734" w:rsidRPr="00507194">
        <w:rPr>
          <w:rFonts w:ascii="Times New Roman" w:eastAsia="宋体" w:hAnsi="Times New Roman" w:cs="Times New Roman"/>
          <w:color w:val="000000" w:themeColor="text1"/>
        </w:rPr>
        <w:t>QAM</w:t>
      </w:r>
      <w:r>
        <w:rPr>
          <w:rFonts w:ascii="Times New Roman" w:eastAsia="宋体" w:hAnsi="Times New Roman" w:cs="Times New Roman" w:hint="eastAsia"/>
          <w:color w:val="000000" w:themeColor="text1"/>
        </w:rPr>
        <w:t>的</w:t>
      </w:r>
      <w:r w:rsidR="00343734" w:rsidRPr="00507194">
        <w:rPr>
          <w:rFonts w:ascii="Times New Roman" w:eastAsia="宋体" w:hAnsi="Times New Roman" w:cs="Times New Roman" w:hint="eastAsia"/>
          <w:color w:val="000000" w:themeColor="text1"/>
        </w:rPr>
        <w:t>5</w:t>
      </w:r>
      <w:r w:rsidR="00343734" w:rsidRPr="00507194">
        <w:rPr>
          <w:rFonts w:ascii="Times New Roman" w:eastAsia="宋体" w:hAnsi="Times New Roman" w:cs="Times New Roman"/>
          <w:color w:val="000000" w:themeColor="text1"/>
        </w:rPr>
        <w:t>/6=0.83</w:t>
      </w:r>
      <w:r>
        <w:rPr>
          <w:rFonts w:ascii="Times New Roman" w:eastAsia="宋体" w:hAnsi="Times New Roman" w:cs="Times New Roman" w:hint="eastAsia"/>
          <w:color w:val="000000" w:themeColor="text1"/>
        </w:rPr>
        <w:t>降至</w:t>
      </w:r>
      <w:r w:rsidR="00343734" w:rsidRPr="00507194">
        <w:rPr>
          <w:rFonts w:ascii="Times New Roman" w:eastAsia="宋体" w:hAnsi="Times New Roman" w:cs="Times New Roman" w:hint="eastAsia"/>
          <w:color w:val="000000" w:themeColor="text1"/>
        </w:rPr>
        <w:t>6</w:t>
      </w:r>
      <w:r w:rsidR="00343734" w:rsidRPr="00507194">
        <w:rPr>
          <w:rFonts w:ascii="Times New Roman" w:eastAsia="宋体" w:hAnsi="Times New Roman" w:cs="Times New Roman"/>
          <w:color w:val="000000" w:themeColor="text1"/>
        </w:rPr>
        <w:t>/8=0.75</w:t>
      </w:r>
      <w:r>
        <w:rPr>
          <w:rFonts w:ascii="Times New Roman" w:eastAsia="宋体" w:hAnsi="Times New Roman" w:cs="Times New Roman" w:hint="eastAsia"/>
          <w:color w:val="000000" w:themeColor="text1"/>
        </w:rPr>
        <w:t>，因此</w:t>
      </w:r>
      <w:r w:rsidR="00343734" w:rsidRPr="00507194">
        <w:rPr>
          <w:rFonts w:ascii="Times New Roman" w:eastAsia="宋体" w:hAnsi="Times New Roman" w:cs="Times New Roman" w:hint="eastAsia"/>
          <w:color w:val="000000" w:themeColor="text1"/>
        </w:rPr>
        <w:t>F</w:t>
      </w:r>
      <w:r w:rsidR="00343734" w:rsidRPr="00507194">
        <w:rPr>
          <w:rFonts w:ascii="Times New Roman" w:eastAsia="宋体" w:hAnsi="Times New Roman" w:cs="Times New Roman"/>
          <w:color w:val="000000" w:themeColor="text1"/>
        </w:rPr>
        <w:t>H-M-PCTW</w:t>
      </w:r>
      <w:r w:rsidR="00343734" w:rsidRPr="00507194">
        <w:rPr>
          <w:rFonts w:ascii="Times New Roman" w:eastAsia="宋体" w:hAnsi="Times New Roman" w:cs="Times New Roman" w:hint="eastAsia"/>
          <w:color w:val="000000" w:themeColor="text1"/>
        </w:rPr>
        <w:t>的谱效率上限也</w:t>
      </w:r>
      <w:r>
        <w:rPr>
          <w:rFonts w:ascii="Times New Roman" w:eastAsia="宋体" w:hAnsi="Times New Roman" w:cs="Times New Roman" w:hint="eastAsia"/>
          <w:color w:val="000000" w:themeColor="text1"/>
        </w:rPr>
        <w:t>相应降至</w:t>
      </w:r>
      <w:r w:rsidR="00343734" w:rsidRPr="00507194">
        <w:rPr>
          <w:rFonts w:ascii="Times New Roman" w:eastAsia="宋体" w:hAnsi="Times New Roman" w:cs="Times New Roman" w:hint="eastAsia"/>
          <w:color w:val="000000" w:themeColor="text1"/>
        </w:rPr>
        <w:t>0</w:t>
      </w:r>
      <w:r w:rsidR="00343734" w:rsidRPr="00507194">
        <w:rPr>
          <w:rFonts w:ascii="Times New Roman" w:eastAsia="宋体" w:hAnsi="Times New Roman" w:cs="Times New Roman"/>
          <w:color w:val="000000" w:themeColor="text1"/>
        </w:rPr>
        <w:t>.75</w:t>
      </w:r>
      <w:r w:rsidR="00343734" w:rsidRPr="00507194">
        <w:rPr>
          <w:rFonts w:ascii="Times New Roman" w:eastAsia="宋体" w:hAnsi="Times New Roman" w:cs="Times New Roman" w:hint="eastAsia"/>
          <w:color w:val="000000" w:themeColor="text1"/>
        </w:rPr>
        <w:t>。此外，</w:t>
      </w:r>
      <w:r>
        <w:rPr>
          <w:rFonts w:ascii="Times New Roman" w:eastAsia="宋体" w:hAnsi="Times New Roman" w:cs="Times New Roman" w:hint="eastAsia"/>
          <w:color w:val="000000" w:themeColor="text1"/>
        </w:rPr>
        <w:t>由于</w:t>
      </w:r>
      <w:r w:rsidR="00343734" w:rsidRPr="00507194">
        <w:rPr>
          <w:rFonts w:ascii="Times New Roman" w:eastAsia="宋体" w:hAnsi="Times New Roman" w:cs="Times New Roman" w:hint="eastAsia"/>
          <w:i/>
          <w:color w:val="000000" w:themeColor="text1"/>
        </w:rPr>
        <w:t>E</w:t>
      </w:r>
      <w:r w:rsidR="00343734" w:rsidRPr="00507194">
        <w:rPr>
          <w:rFonts w:ascii="Times New Roman" w:eastAsia="宋体" w:hAnsi="Times New Roman" w:cs="Times New Roman"/>
          <w:i/>
          <w:color w:val="000000" w:themeColor="text1"/>
          <w:vertAlign w:val="subscript"/>
        </w:rPr>
        <w:t>x,k</w:t>
      </w:r>
      <w:r>
        <w:rPr>
          <w:rFonts w:ascii="Segoe UI" w:hAnsi="Segoe UI" w:cs="Segoe UI"/>
          <w:color w:val="404040"/>
          <w:shd w:val="clear" w:color="auto" w:fill="FFFFFF"/>
        </w:rPr>
        <w:t>的调制阶数更高、承载比特数更多，</w:t>
      </w:r>
      <w:r w:rsidR="00343734" w:rsidRPr="00507194">
        <w:rPr>
          <w:rFonts w:ascii="Times New Roman" w:eastAsia="宋体" w:hAnsi="Times New Roman" w:cs="Times New Roman" w:hint="eastAsia"/>
          <w:i/>
          <w:color w:val="000000" w:themeColor="text1"/>
        </w:rPr>
        <w:t>E</w:t>
      </w:r>
      <w:r w:rsidR="00343734" w:rsidRPr="00507194">
        <w:rPr>
          <w:rFonts w:ascii="Times New Roman" w:eastAsia="宋体" w:hAnsi="Times New Roman" w:cs="Times New Roman"/>
          <w:i/>
          <w:color w:val="000000" w:themeColor="text1"/>
          <w:vertAlign w:val="subscript"/>
        </w:rPr>
        <w:t>a</w:t>
      </w:r>
      <w:r w:rsidR="00343734" w:rsidRPr="00507194">
        <w:rPr>
          <w:rFonts w:ascii="Times New Roman" w:eastAsia="宋体" w:hAnsi="Times New Roman" w:cs="Times New Roman"/>
          <w:color w:val="000000" w:themeColor="text1"/>
          <w:vertAlign w:val="subscript"/>
        </w:rPr>
        <w:t>,</w:t>
      </w:r>
      <w:r w:rsidR="00343734" w:rsidRPr="00507194">
        <w:rPr>
          <w:rFonts w:ascii="Times New Roman" w:eastAsia="宋体" w:hAnsi="Times New Roman" w:cs="Times New Roman"/>
          <w:i/>
          <w:color w:val="000000" w:themeColor="text1"/>
          <w:vertAlign w:val="subscript"/>
        </w:rPr>
        <w:t>k</w:t>
      </w:r>
      <w:r>
        <w:rPr>
          <w:rFonts w:ascii="Segoe UI" w:hAnsi="Segoe UI" w:cs="Segoe UI"/>
          <w:color w:val="404040"/>
          <w:shd w:val="clear" w:color="auto" w:fill="FFFFFF"/>
        </w:rPr>
        <w:t>的错误将引发更多比特错误，从而对整体性能造成更大影响。尽管如此，从图</w:t>
      </w:r>
      <w:r>
        <w:rPr>
          <w:rFonts w:ascii="Segoe UI" w:hAnsi="Segoe UI" w:cs="Segoe UI" w:hint="eastAsia"/>
          <w:color w:val="404040"/>
          <w:shd w:val="clear" w:color="auto" w:fill="FFFFFF"/>
        </w:rPr>
        <w:t>7</w:t>
      </w:r>
      <w:r>
        <w:rPr>
          <w:rFonts w:ascii="Segoe UI" w:hAnsi="Segoe UI" w:cs="Segoe UI"/>
          <w:color w:val="404040"/>
          <w:shd w:val="clear" w:color="auto" w:fill="FFFFFF"/>
        </w:rPr>
        <w:t>（</w:t>
      </w:r>
      <w:r>
        <w:rPr>
          <w:rFonts w:ascii="Segoe UI" w:hAnsi="Segoe UI" w:cs="Segoe UI"/>
          <w:color w:val="404040"/>
          <w:shd w:val="clear" w:color="auto" w:fill="FFFFFF"/>
        </w:rPr>
        <w:t>b</w:t>
      </w:r>
      <w:r>
        <w:rPr>
          <w:rFonts w:ascii="Segoe UI" w:hAnsi="Segoe UI" w:cs="Segoe UI"/>
          <w:color w:val="404040"/>
          <w:shd w:val="clear" w:color="auto" w:fill="FFFFFF"/>
        </w:rPr>
        <w:t>）可见，</w:t>
      </w:r>
      <w:r>
        <w:rPr>
          <w:rFonts w:ascii="Segoe UI" w:hAnsi="Segoe UI" w:cs="Segoe UI"/>
          <w:color w:val="404040"/>
          <w:shd w:val="clear" w:color="auto" w:fill="FFFFFF"/>
        </w:rPr>
        <w:t>FH-M-PCTW</w:t>
      </w:r>
      <w:r>
        <w:rPr>
          <w:rFonts w:ascii="Segoe UI" w:hAnsi="Segoe UI" w:cs="Segoe UI"/>
          <w:color w:val="404040"/>
          <w:shd w:val="clear" w:color="auto" w:fill="FFFFFF"/>
        </w:rPr>
        <w:t>在保持与传统</w:t>
      </w:r>
      <w:r>
        <w:rPr>
          <w:rFonts w:ascii="Segoe UI" w:hAnsi="Segoe UI" w:cs="Segoe UI"/>
          <w:color w:val="404040"/>
          <w:shd w:val="clear" w:color="auto" w:fill="FFFFFF"/>
        </w:rPr>
        <w:t>PCTW</w:t>
      </w:r>
      <w:r>
        <w:rPr>
          <w:rFonts w:ascii="Segoe UI" w:hAnsi="Segoe UI" w:cs="Segoe UI"/>
          <w:color w:val="404040"/>
          <w:shd w:val="clear" w:color="auto" w:fill="FFFFFF"/>
        </w:rPr>
        <w:t>相当的非线性补偿性能的同时，仍可实现</w:t>
      </w:r>
      <w:r>
        <w:rPr>
          <w:rFonts w:ascii="Segoe UI" w:hAnsi="Segoe UI" w:cs="Segoe UI"/>
          <w:color w:val="404040"/>
          <w:shd w:val="clear" w:color="auto" w:fill="FFFFFF"/>
        </w:rPr>
        <w:t>35%</w:t>
      </w:r>
      <w:r>
        <w:rPr>
          <w:rFonts w:ascii="Segoe UI" w:hAnsi="Segoe UI" w:cs="Segoe UI"/>
          <w:color w:val="404040"/>
          <w:shd w:val="clear" w:color="auto" w:fill="FFFFFF"/>
        </w:rPr>
        <w:t>的频谱效率提升（归一化谱效率从</w:t>
      </w:r>
      <w:r>
        <w:rPr>
          <w:rFonts w:ascii="Segoe UI" w:hAnsi="Segoe UI" w:cs="Segoe UI"/>
          <w:color w:val="404040"/>
          <w:shd w:val="clear" w:color="auto" w:fill="FFFFFF"/>
        </w:rPr>
        <w:t>0.5</w:t>
      </w:r>
      <w:r>
        <w:rPr>
          <w:rFonts w:ascii="Segoe UI" w:hAnsi="Segoe UI" w:cs="Segoe UI"/>
          <w:color w:val="404040"/>
          <w:shd w:val="clear" w:color="auto" w:fill="FFFFFF"/>
        </w:rPr>
        <w:t>提高至</w:t>
      </w:r>
      <w:r>
        <w:rPr>
          <w:rFonts w:ascii="Segoe UI" w:hAnsi="Segoe UI" w:cs="Segoe UI"/>
          <w:color w:val="404040"/>
          <w:shd w:val="clear" w:color="auto" w:fill="FFFFFF"/>
        </w:rPr>
        <w:t>0.675</w:t>
      </w:r>
      <w:r>
        <w:rPr>
          <w:rFonts w:ascii="Segoe UI" w:hAnsi="Segoe UI" w:cs="Segoe UI"/>
          <w:color w:val="404040"/>
          <w:shd w:val="clear" w:color="auto" w:fill="FFFFFF"/>
        </w:rPr>
        <w:t>以上）。</w:t>
      </w:r>
      <w:r w:rsidR="00343734" w:rsidRPr="00507194">
        <w:rPr>
          <w:rFonts w:ascii="Times New Roman" w:eastAsia="宋体" w:hAnsi="Times New Roman" w:cs="Times New Roman" w:hint="eastAsia"/>
          <w:color w:val="000000" w:themeColor="text1"/>
        </w:rPr>
        <w:t>。</w:t>
      </w:r>
    </w:p>
    <w:p w14:paraId="5D3F6DC4" w14:textId="533C4C3B" w:rsidR="00B8295A" w:rsidRDefault="00B41770" w:rsidP="007A04F2">
      <w:pPr>
        <w:spacing w:beforeLines="50" w:before="156" w:afterLines="30" w:after="93"/>
        <w:jc w:val="center"/>
        <w:rPr>
          <w:rFonts w:ascii="Times New Roman" w:eastAsia="宋体" w:hAnsi="Times New Roman" w:cs="Times New Roman"/>
        </w:rPr>
      </w:pPr>
      <w:r>
        <w:rPr>
          <w:rFonts w:hint="eastAsia"/>
        </w:rPr>
        <w:object w:dxaOrig="7380" w:dyaOrig="3001" w14:anchorId="00DDCA04">
          <v:shape id="_x0000_i1039" type="#_x0000_t75" style="width:411.6pt;height:167.65pt" o:ole="">
            <v:imagedata r:id="rId20" o:title=""/>
          </v:shape>
          <o:OLEObject Type="Embed" ProgID="Visio.Drawing.15" ShapeID="_x0000_i1039" DrawAspect="Content" ObjectID="_1817626979" r:id="rId21"/>
        </w:object>
      </w:r>
    </w:p>
    <w:p w14:paraId="626DFC60" w14:textId="7CE13636" w:rsidR="009B09E6" w:rsidRPr="00472B8D" w:rsidRDefault="00B8295A" w:rsidP="00343734">
      <w:pPr>
        <w:rPr>
          <w:rFonts w:ascii="Times New Roman" w:eastAsia="宋体" w:hAnsi="Times New Roman" w:cs="Times New Roman"/>
          <w:b/>
          <w:color w:val="000000" w:themeColor="text1"/>
          <w:sz w:val="18"/>
          <w:szCs w:val="18"/>
        </w:rPr>
      </w:pPr>
      <w:r w:rsidRPr="00472B8D">
        <w:rPr>
          <w:rFonts w:ascii="宋体" w:eastAsia="宋体" w:hAnsi="宋体" w:hint="eastAsia"/>
          <w:b/>
          <w:color w:val="000000" w:themeColor="text1"/>
          <w:sz w:val="18"/>
          <w:szCs w:val="18"/>
        </w:rPr>
        <w:t>图</w:t>
      </w:r>
      <w:r w:rsidR="00472B8D" w:rsidRPr="00472B8D">
        <w:rPr>
          <w:rFonts w:ascii="宋体" w:eastAsia="宋体" w:hAnsi="宋体" w:hint="eastAsia"/>
          <w:b/>
          <w:color w:val="000000" w:themeColor="text1"/>
          <w:sz w:val="18"/>
          <w:szCs w:val="18"/>
        </w:rPr>
        <w:t>7</w:t>
      </w:r>
      <w:r w:rsidR="00472B8D" w:rsidRPr="00472B8D">
        <w:rPr>
          <w:rFonts w:ascii="宋体" w:eastAsia="宋体" w:hAnsi="宋体"/>
          <w:b/>
          <w:color w:val="000000" w:themeColor="text1"/>
          <w:sz w:val="18"/>
          <w:szCs w:val="18"/>
        </w:rPr>
        <w:t xml:space="preserve">  </w:t>
      </w:r>
      <w:r w:rsidRPr="00472B8D">
        <w:rPr>
          <w:rFonts w:ascii="Times New Roman" w:eastAsia="宋体" w:hAnsi="Times New Roman" w:cs="Times New Roman"/>
          <w:b/>
          <w:color w:val="000000" w:themeColor="text1"/>
          <w:sz w:val="18"/>
          <w:szCs w:val="18"/>
        </w:rPr>
        <w:t>最优发射功率下误码率随</w:t>
      </w:r>
      <w:r w:rsidRPr="00472B8D">
        <w:rPr>
          <w:rFonts w:ascii="Times New Roman" w:eastAsia="宋体" w:hAnsi="Times New Roman" w:cs="Times New Roman" w:hint="eastAsia"/>
          <w:b/>
          <w:color w:val="000000" w:themeColor="text1"/>
          <w:sz w:val="18"/>
          <w:szCs w:val="18"/>
        </w:rPr>
        <w:t>归一化频谱效率变化的曲线。（</w:t>
      </w:r>
      <w:r w:rsidRPr="00472B8D">
        <w:rPr>
          <w:rFonts w:ascii="Times New Roman" w:eastAsia="宋体" w:hAnsi="Times New Roman" w:cs="Times New Roman" w:hint="eastAsia"/>
          <w:b/>
          <w:color w:val="000000" w:themeColor="text1"/>
          <w:sz w:val="18"/>
          <w:szCs w:val="18"/>
        </w:rPr>
        <w:t>a</w:t>
      </w:r>
      <w:r w:rsidRPr="00472B8D">
        <w:rPr>
          <w:rFonts w:ascii="Times New Roman" w:eastAsia="宋体" w:hAnsi="Times New Roman" w:cs="Times New Roman" w:hint="eastAsia"/>
          <w:b/>
          <w:color w:val="000000" w:themeColor="text1"/>
          <w:sz w:val="18"/>
          <w:szCs w:val="18"/>
        </w:rPr>
        <w:t>）</w:t>
      </w:r>
      <w:r w:rsidRPr="00472B8D">
        <w:rPr>
          <w:rFonts w:ascii="Times New Roman" w:eastAsia="宋体" w:hAnsi="Times New Roman" w:cs="Times New Roman"/>
          <w:b/>
          <w:color w:val="000000" w:themeColor="text1"/>
          <w:sz w:val="18"/>
          <w:szCs w:val="18"/>
        </w:rPr>
        <w:t>100GBaud 8</w:t>
      </w:r>
      <w:r w:rsidRPr="00472B8D">
        <w:rPr>
          <w:rFonts w:ascii="Times New Roman" w:eastAsia="宋体" w:hAnsi="Times New Roman" w:cs="Times New Roman" w:hint="eastAsia"/>
          <w:b/>
          <w:color w:val="000000" w:themeColor="text1"/>
          <w:sz w:val="18"/>
          <w:szCs w:val="18"/>
        </w:rPr>
        <w:t>QAM</w:t>
      </w:r>
      <w:r w:rsidRPr="00472B8D">
        <w:rPr>
          <w:rFonts w:ascii="Times New Roman" w:eastAsia="宋体" w:hAnsi="Times New Roman" w:cs="Times New Roman" w:hint="eastAsia"/>
          <w:b/>
          <w:color w:val="000000" w:themeColor="text1"/>
          <w:sz w:val="18"/>
          <w:szCs w:val="18"/>
        </w:rPr>
        <w:t>；（</w:t>
      </w:r>
      <w:r w:rsidRPr="00472B8D">
        <w:rPr>
          <w:rFonts w:ascii="Times New Roman" w:eastAsia="宋体" w:hAnsi="Times New Roman" w:cs="Times New Roman" w:hint="eastAsia"/>
          <w:b/>
          <w:color w:val="000000" w:themeColor="text1"/>
          <w:sz w:val="18"/>
          <w:szCs w:val="18"/>
        </w:rPr>
        <w:t>b</w:t>
      </w:r>
      <w:r w:rsidRPr="00472B8D">
        <w:rPr>
          <w:rFonts w:ascii="Times New Roman" w:eastAsia="宋体" w:hAnsi="Times New Roman" w:cs="Times New Roman" w:hint="eastAsia"/>
          <w:b/>
          <w:color w:val="000000" w:themeColor="text1"/>
          <w:sz w:val="18"/>
          <w:szCs w:val="18"/>
        </w:rPr>
        <w:t>）</w:t>
      </w:r>
      <w:r w:rsidR="00782074" w:rsidRPr="00472B8D">
        <w:rPr>
          <w:rFonts w:ascii="Times New Roman" w:eastAsia="宋体" w:hAnsi="Times New Roman" w:cs="Times New Roman" w:hint="eastAsia"/>
          <w:b/>
          <w:color w:val="000000" w:themeColor="text1"/>
          <w:sz w:val="18"/>
          <w:szCs w:val="18"/>
        </w:rPr>
        <w:t>6</w:t>
      </w:r>
      <w:r w:rsidR="00782074" w:rsidRPr="00472B8D">
        <w:rPr>
          <w:rFonts w:ascii="Times New Roman" w:eastAsia="宋体" w:hAnsi="Times New Roman" w:cs="Times New Roman"/>
          <w:b/>
          <w:color w:val="000000" w:themeColor="text1"/>
          <w:sz w:val="18"/>
          <w:szCs w:val="18"/>
        </w:rPr>
        <w:t>4GBaud 16QAM</w:t>
      </w:r>
      <w:r w:rsidRPr="00472B8D">
        <w:rPr>
          <w:rFonts w:ascii="Times New Roman" w:eastAsia="宋体" w:hAnsi="Times New Roman" w:cs="Times New Roman" w:hint="eastAsia"/>
          <w:b/>
          <w:color w:val="000000" w:themeColor="text1"/>
          <w:sz w:val="18"/>
          <w:szCs w:val="18"/>
        </w:rPr>
        <w:t>。（</w:t>
      </w:r>
      <w:r w:rsidRPr="00472B8D">
        <w:rPr>
          <w:rFonts w:ascii="Times New Roman" w:eastAsia="宋体" w:hAnsi="Times New Roman" w:cs="Times New Roman"/>
          <w:b/>
          <w:color w:val="000000" w:themeColor="text1"/>
          <w:sz w:val="18"/>
          <w:szCs w:val="18"/>
        </w:rPr>
        <w:t>a</w:t>
      </w:r>
      <w:r w:rsidRPr="00472B8D">
        <w:rPr>
          <w:rFonts w:ascii="Times New Roman" w:eastAsia="宋体" w:hAnsi="Times New Roman" w:cs="Times New Roman" w:hint="eastAsia"/>
          <w:b/>
          <w:color w:val="000000" w:themeColor="text1"/>
          <w:sz w:val="18"/>
          <w:szCs w:val="18"/>
        </w:rPr>
        <w:t>）和（</w:t>
      </w:r>
      <w:r w:rsidRPr="00472B8D">
        <w:rPr>
          <w:rFonts w:ascii="Times New Roman" w:eastAsia="宋体" w:hAnsi="Times New Roman" w:cs="Times New Roman"/>
          <w:b/>
          <w:color w:val="000000" w:themeColor="text1"/>
          <w:sz w:val="18"/>
          <w:szCs w:val="18"/>
        </w:rPr>
        <w:t>b</w:t>
      </w:r>
      <w:r w:rsidRPr="00472B8D">
        <w:rPr>
          <w:rFonts w:ascii="Times New Roman" w:eastAsia="宋体" w:hAnsi="Times New Roman" w:cs="Times New Roman" w:hint="eastAsia"/>
          <w:b/>
          <w:color w:val="000000" w:themeColor="text1"/>
          <w:sz w:val="18"/>
          <w:szCs w:val="18"/>
        </w:rPr>
        <w:t>）中的传输距离为</w:t>
      </w:r>
      <w:r w:rsidR="00782074" w:rsidRPr="00472B8D">
        <w:rPr>
          <w:rFonts w:ascii="Times New Roman" w:eastAsia="宋体" w:hAnsi="Times New Roman" w:cs="Times New Roman"/>
          <w:b/>
          <w:color w:val="000000" w:themeColor="text1"/>
          <w:sz w:val="18"/>
          <w:szCs w:val="18"/>
        </w:rPr>
        <w:t>2400</w:t>
      </w:r>
      <w:r w:rsidRPr="00472B8D">
        <w:rPr>
          <w:rFonts w:ascii="Times New Roman" w:eastAsia="宋体" w:hAnsi="Times New Roman" w:cs="Times New Roman" w:hint="eastAsia"/>
          <w:b/>
          <w:color w:val="000000" w:themeColor="text1"/>
          <w:sz w:val="18"/>
          <w:szCs w:val="18"/>
        </w:rPr>
        <w:t>公里</w:t>
      </w:r>
      <w:r w:rsidR="009F08F6" w:rsidRPr="00472B8D">
        <w:rPr>
          <w:rFonts w:ascii="Times New Roman" w:eastAsia="宋体" w:hAnsi="Times New Roman" w:cs="Times New Roman" w:hint="eastAsia"/>
          <w:b/>
          <w:color w:val="000000" w:themeColor="text1"/>
          <w:sz w:val="18"/>
          <w:szCs w:val="18"/>
        </w:rPr>
        <w:t>，</w:t>
      </w:r>
      <w:r w:rsidR="009F08F6" w:rsidRPr="00472B8D">
        <w:rPr>
          <w:rFonts w:ascii="Times New Roman" w:eastAsia="宋体" w:hAnsi="Times New Roman" w:cs="Times New Roman" w:hint="eastAsia"/>
          <w:b/>
          <w:i/>
          <w:color w:val="000000" w:themeColor="text1"/>
          <w:sz w:val="18"/>
          <w:szCs w:val="18"/>
        </w:rPr>
        <w:t>R</w:t>
      </w:r>
      <w:r w:rsidR="009F08F6" w:rsidRPr="00472B8D">
        <w:rPr>
          <w:rFonts w:ascii="Times New Roman" w:eastAsia="宋体" w:hAnsi="Times New Roman" w:cs="Times New Roman"/>
          <w:b/>
          <w:i/>
          <w:color w:val="000000" w:themeColor="text1"/>
          <w:sz w:val="18"/>
          <w:szCs w:val="18"/>
          <w:vertAlign w:val="subscript"/>
        </w:rPr>
        <w:t>a</w:t>
      </w:r>
      <w:r w:rsidR="009F08F6" w:rsidRPr="00472B8D">
        <w:rPr>
          <w:rFonts w:ascii="Times New Roman" w:eastAsia="宋体" w:hAnsi="Times New Roman" w:cs="Times New Roman"/>
          <w:b/>
          <w:color w:val="000000" w:themeColor="text1"/>
          <w:sz w:val="18"/>
          <w:szCs w:val="18"/>
        </w:rPr>
        <w:t>=64 GBaud</w:t>
      </w:r>
      <w:r w:rsidR="006F2744" w:rsidRPr="00472B8D">
        <w:rPr>
          <w:rFonts w:ascii="Times New Roman" w:eastAsia="宋体" w:hAnsi="Times New Roman" w:cs="Times New Roman" w:hint="eastAsia"/>
          <w:b/>
          <w:color w:val="000000" w:themeColor="text1"/>
          <w:sz w:val="18"/>
          <w:szCs w:val="18"/>
        </w:rPr>
        <w:t>，</w:t>
      </w:r>
      <w:r w:rsidR="009F08F6" w:rsidRPr="00472B8D">
        <w:rPr>
          <w:rFonts w:ascii="Times New Roman" w:eastAsia="宋体" w:hAnsi="Times New Roman" w:cs="Times New Roman"/>
          <w:b/>
          <w:i/>
          <w:color w:val="000000" w:themeColor="text1"/>
          <w:sz w:val="18"/>
          <w:szCs w:val="18"/>
        </w:rPr>
        <w:t>m</w:t>
      </w:r>
      <w:r w:rsidR="009F08F6" w:rsidRPr="00472B8D">
        <w:rPr>
          <w:rFonts w:ascii="Times New Roman" w:eastAsia="宋体" w:hAnsi="Times New Roman" w:cs="Times New Roman"/>
          <w:b/>
          <w:i/>
          <w:color w:val="000000" w:themeColor="text1"/>
          <w:sz w:val="18"/>
          <w:szCs w:val="18"/>
          <w:vertAlign w:val="subscript"/>
        </w:rPr>
        <w:t>a</w:t>
      </w:r>
      <w:r w:rsidR="009F08F6" w:rsidRPr="00472B8D">
        <w:rPr>
          <w:rFonts w:ascii="Times New Roman" w:eastAsia="宋体" w:hAnsi="Times New Roman" w:cs="Times New Roman"/>
          <w:b/>
          <w:color w:val="000000" w:themeColor="text1"/>
          <w:sz w:val="18"/>
          <w:szCs w:val="18"/>
        </w:rPr>
        <w:t>=2</w:t>
      </w:r>
      <w:r w:rsidR="009F08F6" w:rsidRPr="00472B8D">
        <w:rPr>
          <w:rFonts w:ascii="Times New Roman" w:eastAsia="宋体" w:hAnsi="Times New Roman" w:cs="Times New Roman" w:hint="eastAsia"/>
          <w:b/>
          <w:color w:val="000000" w:themeColor="text1"/>
          <w:sz w:val="18"/>
          <w:szCs w:val="18"/>
        </w:rPr>
        <w:t>。</w:t>
      </w:r>
    </w:p>
    <w:p w14:paraId="6438D83E" w14:textId="73CCAE44" w:rsidR="00F150C8" w:rsidRPr="009C4F18" w:rsidRDefault="00F150C8" w:rsidP="00BF7D3B">
      <w:pPr>
        <w:rPr>
          <w:rFonts w:ascii="Times New Roman" w:eastAsia="宋体" w:hAnsi="Times New Roman" w:cs="Times New Roman"/>
        </w:rPr>
      </w:pPr>
    </w:p>
    <w:p w14:paraId="0E466E8D" w14:textId="6ED4FF71" w:rsidR="00F150C8" w:rsidRPr="00472B8D" w:rsidRDefault="00D55A85" w:rsidP="00292C5D">
      <w:pPr>
        <w:spacing w:afterLines="30" w:after="93"/>
        <w:rPr>
          <w:rFonts w:ascii="Times New Roman" w:eastAsia="宋体" w:hAnsi="Times New Roman" w:cs="Times New Roman"/>
          <w:b/>
          <w:sz w:val="24"/>
          <w:szCs w:val="24"/>
        </w:rPr>
      </w:pPr>
      <w:r>
        <w:rPr>
          <w:rFonts w:ascii="Times New Roman" w:eastAsia="宋体" w:hAnsi="Times New Roman" w:cs="Times New Roman"/>
          <w:b/>
          <w:sz w:val="24"/>
          <w:szCs w:val="24"/>
        </w:rPr>
        <w:t xml:space="preserve">3 </w:t>
      </w:r>
      <w:r w:rsidR="00F150C8" w:rsidRPr="00472B8D">
        <w:rPr>
          <w:rFonts w:ascii="Times New Roman" w:eastAsia="宋体" w:hAnsi="Times New Roman" w:cs="Times New Roman"/>
          <w:b/>
          <w:sz w:val="24"/>
          <w:szCs w:val="24"/>
        </w:rPr>
        <w:t>结束语</w:t>
      </w:r>
    </w:p>
    <w:p w14:paraId="7752F70B" w14:textId="4D449351" w:rsidR="00D55A85" w:rsidRDefault="00BC577A" w:rsidP="00BF7D3B">
      <w:pPr>
        <w:rPr>
          <w:rFonts w:ascii="Segoe UI" w:hAnsi="Segoe UI" w:cs="Segoe UI"/>
          <w:color w:val="404040"/>
          <w:shd w:val="clear" w:color="auto" w:fill="FFFFFF"/>
        </w:rPr>
      </w:pPr>
      <w:r w:rsidRPr="009C4F18">
        <w:rPr>
          <w:rFonts w:ascii="Times New Roman" w:eastAsia="宋体" w:hAnsi="Times New Roman" w:cs="Times New Roman"/>
        </w:rPr>
        <w:tab/>
      </w:r>
      <w:r w:rsidR="00D55A85">
        <w:rPr>
          <w:rFonts w:ascii="Segoe UI" w:hAnsi="Segoe UI" w:cs="Segoe UI"/>
          <w:color w:val="404040"/>
          <w:shd w:val="clear" w:color="auto" w:fill="FFFFFF"/>
        </w:rPr>
        <w:t>本文提出了一种改进的</w:t>
      </w:r>
      <w:r w:rsidR="00D55A85">
        <w:rPr>
          <w:rFonts w:ascii="Segoe UI" w:hAnsi="Segoe UI" w:cs="Segoe UI"/>
          <w:color w:val="404040"/>
          <w:shd w:val="clear" w:color="auto" w:fill="FFFFFF"/>
        </w:rPr>
        <w:t>FH-M-PCTW</w:t>
      </w:r>
      <w:r w:rsidR="00D55A85">
        <w:rPr>
          <w:rFonts w:ascii="Segoe UI" w:hAnsi="Segoe UI" w:cs="Segoe UI"/>
          <w:color w:val="404040"/>
          <w:shd w:val="clear" w:color="auto" w:fill="FFFFFF"/>
        </w:rPr>
        <w:t>方法，通过在叠加相位信号</w:t>
      </w:r>
      <w:r w:rsidR="00D55A85" w:rsidRPr="00ED24AA">
        <w:rPr>
          <w:rFonts w:ascii="Times New Roman" w:eastAsia="宋体" w:hAnsi="Times New Roman" w:cs="Times New Roman" w:hint="eastAsia"/>
          <w:i/>
        </w:rPr>
        <w:t>E</w:t>
      </w:r>
      <w:r w:rsidR="00D55A85" w:rsidRPr="00ED24AA">
        <w:rPr>
          <w:rFonts w:ascii="Times New Roman" w:eastAsia="宋体" w:hAnsi="Times New Roman" w:cs="Times New Roman"/>
          <w:i/>
          <w:vertAlign w:val="subscript"/>
        </w:rPr>
        <w:t>a</w:t>
      </w:r>
      <w:r w:rsidR="00D55A85" w:rsidRPr="00ED24AA">
        <w:rPr>
          <w:rFonts w:ascii="Times New Roman" w:eastAsia="宋体" w:hAnsi="Times New Roman" w:cs="Times New Roman"/>
          <w:vertAlign w:val="subscript"/>
        </w:rPr>
        <w:t>,</w:t>
      </w:r>
      <w:r w:rsidR="00D55A85" w:rsidRPr="00ED24AA">
        <w:rPr>
          <w:rFonts w:ascii="Times New Roman" w:eastAsia="宋体" w:hAnsi="Times New Roman" w:cs="Times New Roman"/>
          <w:i/>
          <w:vertAlign w:val="subscript"/>
        </w:rPr>
        <w:t>k</w:t>
      </w:r>
      <w:r w:rsidR="00D55A85">
        <w:rPr>
          <w:rFonts w:ascii="Segoe UI" w:hAnsi="Segoe UI" w:cs="Segoe UI"/>
          <w:color w:val="404040"/>
          <w:shd w:val="clear" w:color="auto" w:fill="FFFFFF"/>
        </w:rPr>
        <w:t>至</w:t>
      </w:r>
      <w:r w:rsidR="00D55A85">
        <w:rPr>
          <w:rFonts w:ascii="Segoe UI" w:hAnsi="Segoe UI" w:cs="Segoe UI"/>
          <w:color w:val="404040"/>
          <w:shd w:val="clear" w:color="auto" w:fill="FFFFFF"/>
        </w:rPr>
        <w:t xml:space="preserve"> y </w:t>
      </w:r>
      <w:r w:rsidR="00D55A85">
        <w:rPr>
          <w:rFonts w:ascii="Segoe UI" w:hAnsi="Segoe UI" w:cs="Segoe UI"/>
          <w:color w:val="404040"/>
          <w:shd w:val="clear" w:color="auto" w:fill="FFFFFF"/>
        </w:rPr>
        <w:t>偏振前对其进行</w:t>
      </w:r>
      <w:r w:rsidR="00D55A85">
        <w:rPr>
          <w:rFonts w:ascii="Segoe UI" w:hAnsi="Segoe UI" w:cs="Segoe UI"/>
          <w:color w:val="404040"/>
          <w:shd w:val="clear" w:color="auto" w:fill="FFFFFF"/>
        </w:rPr>
        <w:t>FEC</w:t>
      </w:r>
      <w:r w:rsidR="00D55A85">
        <w:rPr>
          <w:rFonts w:ascii="Segoe UI" w:hAnsi="Segoe UI" w:cs="Segoe UI"/>
          <w:color w:val="404040"/>
          <w:shd w:val="clear" w:color="auto" w:fill="FFFFFF"/>
        </w:rPr>
        <w:t>编码，并灵活调整</w:t>
      </w:r>
      <w:r w:rsidR="00D55A85" w:rsidRPr="00ED24AA">
        <w:rPr>
          <w:rFonts w:ascii="Times New Roman" w:eastAsia="宋体" w:hAnsi="Times New Roman" w:cs="Times New Roman" w:hint="eastAsia"/>
          <w:i/>
        </w:rPr>
        <w:t>E</w:t>
      </w:r>
      <w:r w:rsidR="00D55A85" w:rsidRPr="00ED24AA">
        <w:rPr>
          <w:rFonts w:ascii="Times New Roman" w:eastAsia="宋体" w:hAnsi="Times New Roman" w:cs="Times New Roman"/>
          <w:i/>
          <w:vertAlign w:val="subscript"/>
        </w:rPr>
        <w:t>a</w:t>
      </w:r>
      <w:r w:rsidR="00D55A85" w:rsidRPr="00ED24AA">
        <w:rPr>
          <w:rFonts w:ascii="Times New Roman" w:eastAsia="宋体" w:hAnsi="Times New Roman" w:cs="Times New Roman"/>
          <w:vertAlign w:val="subscript"/>
        </w:rPr>
        <w:t>,</w:t>
      </w:r>
      <w:r w:rsidR="00D55A85" w:rsidRPr="00ED24AA">
        <w:rPr>
          <w:rFonts w:ascii="Times New Roman" w:eastAsia="宋体" w:hAnsi="Times New Roman" w:cs="Times New Roman"/>
          <w:i/>
          <w:vertAlign w:val="subscript"/>
        </w:rPr>
        <w:t>k</w:t>
      </w:r>
      <w:r w:rsidR="00D55A85">
        <w:rPr>
          <w:rFonts w:ascii="Segoe UI" w:hAnsi="Segoe UI" w:cs="Segoe UI"/>
          <w:color w:val="404040"/>
          <w:shd w:val="clear" w:color="auto" w:fill="FFFFFF"/>
        </w:rPr>
        <w:t>的符号率，有效抑制了误码传播，提升了频谱效率及其调节灵活性。本文基于</w:t>
      </w:r>
      <w:r w:rsidR="00D55A85">
        <w:rPr>
          <w:rFonts w:ascii="Segoe UI" w:hAnsi="Segoe UI" w:cs="Segoe UI"/>
          <w:color w:val="404040"/>
          <w:shd w:val="clear" w:color="auto" w:fill="FFFFFF"/>
        </w:rPr>
        <w:t>64 GBaud</w:t>
      </w:r>
      <w:r w:rsidR="00D55A85">
        <w:rPr>
          <w:rFonts w:ascii="Segoe UI" w:hAnsi="Segoe UI" w:cs="Segoe UI"/>
          <w:color w:val="404040"/>
          <w:shd w:val="clear" w:color="auto" w:fill="FFFFFF"/>
        </w:rPr>
        <w:t>和</w:t>
      </w:r>
      <w:r w:rsidR="00D55A85">
        <w:rPr>
          <w:rFonts w:ascii="Segoe UI" w:hAnsi="Segoe UI" w:cs="Segoe UI"/>
          <w:color w:val="404040"/>
          <w:shd w:val="clear" w:color="auto" w:fill="FFFFFF"/>
        </w:rPr>
        <w:t>100 GBaud</w:t>
      </w:r>
      <w:r w:rsidR="00D55A85">
        <w:rPr>
          <w:rFonts w:ascii="Segoe UI" w:hAnsi="Segoe UI" w:cs="Segoe UI"/>
          <w:color w:val="404040"/>
          <w:shd w:val="clear" w:color="auto" w:fill="FFFFFF"/>
        </w:rPr>
        <w:t>光纤传输仿真系统，研究了</w:t>
      </w:r>
      <w:r w:rsidR="00D55A85">
        <w:rPr>
          <w:rFonts w:ascii="Segoe UI" w:hAnsi="Segoe UI" w:cs="Segoe UI"/>
          <w:color w:val="404040"/>
          <w:shd w:val="clear" w:color="auto" w:fill="FFFFFF"/>
        </w:rPr>
        <w:t>FEC</w:t>
      </w:r>
      <w:r w:rsidR="00D55A85">
        <w:rPr>
          <w:rFonts w:ascii="Segoe UI" w:hAnsi="Segoe UI" w:cs="Segoe UI"/>
          <w:color w:val="404040"/>
          <w:shd w:val="clear" w:color="auto" w:fill="FFFFFF"/>
        </w:rPr>
        <w:t>码率与码长、叠加信号符号率、传输距离、波特率及调制格式对系统性能的影响。结果表明，所提出的</w:t>
      </w:r>
      <w:r w:rsidR="00D55A85">
        <w:rPr>
          <w:rFonts w:ascii="Segoe UI" w:hAnsi="Segoe UI" w:cs="Segoe UI"/>
          <w:color w:val="404040"/>
          <w:shd w:val="clear" w:color="auto" w:fill="FFFFFF"/>
        </w:rPr>
        <w:t>FH-M-PCTW</w:t>
      </w:r>
      <w:r w:rsidR="00D55A85">
        <w:rPr>
          <w:rFonts w:ascii="Segoe UI" w:hAnsi="Segoe UI" w:cs="Segoe UI"/>
          <w:color w:val="404040"/>
          <w:shd w:val="clear" w:color="auto" w:fill="FFFFFF"/>
        </w:rPr>
        <w:t>在保持与传统</w:t>
      </w:r>
      <w:r w:rsidR="00D55A85">
        <w:rPr>
          <w:rFonts w:ascii="Segoe UI" w:hAnsi="Segoe UI" w:cs="Segoe UI"/>
          <w:color w:val="404040"/>
          <w:shd w:val="clear" w:color="auto" w:fill="FFFFFF"/>
        </w:rPr>
        <w:t>PCTW</w:t>
      </w:r>
      <w:r w:rsidR="00D55A85">
        <w:rPr>
          <w:rFonts w:ascii="Segoe UI" w:hAnsi="Segoe UI" w:cs="Segoe UI"/>
          <w:color w:val="404040"/>
          <w:shd w:val="clear" w:color="auto" w:fill="FFFFFF"/>
        </w:rPr>
        <w:t>相当的非线性补偿性能的同时，在</w:t>
      </w:r>
      <w:r w:rsidR="00D55A85">
        <w:rPr>
          <w:rFonts w:ascii="Segoe UI" w:hAnsi="Segoe UI" w:cs="Segoe UI"/>
          <w:color w:val="404040"/>
          <w:shd w:val="clear" w:color="auto" w:fill="FFFFFF"/>
        </w:rPr>
        <w:t>8QAM</w:t>
      </w:r>
      <w:r w:rsidR="00D55A85">
        <w:rPr>
          <w:rFonts w:ascii="Segoe UI" w:hAnsi="Segoe UI" w:cs="Segoe UI"/>
          <w:color w:val="404040"/>
          <w:shd w:val="clear" w:color="auto" w:fill="FFFFFF"/>
        </w:rPr>
        <w:t>和</w:t>
      </w:r>
      <w:r w:rsidR="00D55A85">
        <w:rPr>
          <w:rFonts w:ascii="Segoe UI" w:hAnsi="Segoe UI" w:cs="Segoe UI"/>
          <w:color w:val="404040"/>
          <w:shd w:val="clear" w:color="auto" w:fill="FFFFFF"/>
        </w:rPr>
        <w:t>16QAM</w:t>
      </w:r>
      <w:r w:rsidR="00D55A85">
        <w:rPr>
          <w:rFonts w:ascii="Segoe UI" w:hAnsi="Segoe UI" w:cs="Segoe UI"/>
          <w:color w:val="404040"/>
          <w:shd w:val="clear" w:color="auto" w:fill="FFFFFF"/>
        </w:rPr>
        <w:t>系统中分别实现了</w:t>
      </w:r>
      <w:r w:rsidR="00D55A85">
        <w:rPr>
          <w:rFonts w:ascii="Segoe UI" w:hAnsi="Segoe UI" w:cs="Segoe UI"/>
          <w:color w:val="404040"/>
          <w:shd w:val="clear" w:color="auto" w:fill="FFFFFF"/>
        </w:rPr>
        <w:t>50%</w:t>
      </w:r>
      <w:r w:rsidR="00D55A85">
        <w:rPr>
          <w:rFonts w:ascii="Segoe UI" w:hAnsi="Segoe UI" w:cs="Segoe UI"/>
          <w:color w:val="404040"/>
          <w:shd w:val="clear" w:color="auto" w:fill="FFFFFF"/>
        </w:rPr>
        <w:t>和</w:t>
      </w:r>
      <w:r w:rsidR="00D55A85">
        <w:rPr>
          <w:rFonts w:ascii="Segoe UI" w:hAnsi="Segoe UI" w:cs="Segoe UI"/>
          <w:color w:val="404040"/>
          <w:shd w:val="clear" w:color="auto" w:fill="FFFFFF"/>
        </w:rPr>
        <w:t>35%</w:t>
      </w:r>
      <w:r w:rsidR="00D55A85">
        <w:rPr>
          <w:rFonts w:ascii="Segoe UI" w:hAnsi="Segoe UI" w:cs="Segoe UI"/>
          <w:color w:val="404040"/>
          <w:shd w:val="clear" w:color="auto" w:fill="FFFFFF"/>
        </w:rPr>
        <w:t>的频谱效率提升，且具备更灵活的速率调节能力，性能显著优于传统</w:t>
      </w:r>
      <w:r w:rsidR="00D55A85">
        <w:rPr>
          <w:rFonts w:ascii="Segoe UI" w:hAnsi="Segoe UI" w:cs="Segoe UI"/>
          <w:color w:val="404040"/>
          <w:shd w:val="clear" w:color="auto" w:fill="FFFFFF"/>
        </w:rPr>
        <w:t>M-PCTW</w:t>
      </w:r>
      <w:r w:rsidR="00D55A85">
        <w:rPr>
          <w:rFonts w:ascii="Segoe UI" w:hAnsi="Segoe UI" w:cs="Segoe UI"/>
          <w:color w:val="404040"/>
          <w:shd w:val="clear" w:color="auto" w:fill="FFFFFF"/>
        </w:rPr>
        <w:t>方法。</w:t>
      </w:r>
    </w:p>
    <w:p w14:paraId="137FC5F6" w14:textId="27DA2691" w:rsidR="00F150C8" w:rsidRPr="00BF7D3B" w:rsidRDefault="00F150C8" w:rsidP="00BF7D3B">
      <w:pPr>
        <w:rPr>
          <w:rFonts w:ascii="宋体" w:eastAsia="宋体" w:hAnsi="宋体"/>
        </w:rPr>
      </w:pPr>
    </w:p>
    <w:p w14:paraId="770644FD" w14:textId="63EF4F29" w:rsidR="00F150C8" w:rsidRPr="00BF7D3B" w:rsidRDefault="00F150C8" w:rsidP="00292C5D">
      <w:pPr>
        <w:spacing w:afterLines="30" w:after="93"/>
        <w:rPr>
          <w:rFonts w:ascii="宋体" w:eastAsia="宋体" w:hAnsi="宋体"/>
          <w:sz w:val="24"/>
          <w:szCs w:val="24"/>
        </w:rPr>
      </w:pPr>
      <w:r w:rsidRPr="00BF7D3B">
        <w:rPr>
          <w:rFonts w:ascii="宋体" w:eastAsia="宋体" w:hAnsi="宋体" w:hint="eastAsia"/>
          <w:sz w:val="24"/>
          <w:szCs w:val="24"/>
        </w:rPr>
        <w:t>参考文献</w:t>
      </w:r>
    </w:p>
    <w:p w14:paraId="7C268F99" w14:textId="77777777" w:rsidR="001C18C3" w:rsidRDefault="001C5BF8" w:rsidP="001C18C3">
      <w:pPr>
        <w:ind w:left="284" w:hanging="284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 w:hint="eastAsia"/>
        </w:rPr>
        <w:t>[</w:t>
      </w:r>
      <w:r w:rsidRPr="001C5BF8">
        <w:rPr>
          <w:rFonts w:ascii="Times New Roman" w:eastAsia="宋体" w:hAnsi="Times New Roman" w:cs="Times New Roman"/>
        </w:rPr>
        <w:t>1</w:t>
      </w:r>
      <w:r>
        <w:rPr>
          <w:rFonts w:ascii="Times New Roman" w:eastAsia="宋体" w:hAnsi="Times New Roman" w:cs="Times New Roman"/>
        </w:rPr>
        <w:t xml:space="preserve">] </w:t>
      </w:r>
      <w:r w:rsidR="001C18C3">
        <w:rPr>
          <w:rFonts w:ascii="Times New Roman" w:hAnsi="Times New Roman" w:cs="Times New Roman"/>
          <w:szCs w:val="16"/>
        </w:rPr>
        <w:t xml:space="preserve">ELLIS A D, ZHAO JIAN, COTTER D. Approaching the non-linear Shannon limit[J]. </w:t>
      </w:r>
      <w:r w:rsidR="001C18C3">
        <w:rPr>
          <w:rFonts w:ascii="Times New Roman" w:eastAsia="宋体" w:hAnsi="Times New Roman" w:cs="Times New Roman"/>
        </w:rPr>
        <w:t>Journal of Lightwave Technology, 2010, 28</w:t>
      </w:r>
      <w:r w:rsidR="001C18C3">
        <w:rPr>
          <w:rFonts w:ascii="Times New Roman" w:eastAsia="宋体" w:hAnsi="Times New Roman" w:cs="Times New Roman" w:hint="eastAsia"/>
        </w:rPr>
        <w:t>（</w:t>
      </w:r>
      <w:r w:rsidR="001C18C3">
        <w:rPr>
          <w:rFonts w:ascii="Times New Roman" w:eastAsia="宋体" w:hAnsi="Times New Roman" w:cs="Times New Roman"/>
        </w:rPr>
        <w:t>4</w:t>
      </w:r>
      <w:r w:rsidR="001C18C3">
        <w:rPr>
          <w:rFonts w:ascii="Times New Roman" w:eastAsia="宋体" w:hAnsi="Times New Roman" w:cs="Times New Roman" w:hint="eastAsia"/>
        </w:rPr>
        <w:t>）</w:t>
      </w:r>
      <w:r w:rsidR="001C18C3">
        <w:rPr>
          <w:rFonts w:ascii="Times New Roman" w:eastAsia="宋体" w:hAnsi="Times New Roman" w:cs="Times New Roman"/>
        </w:rPr>
        <w:t xml:space="preserve">: </w:t>
      </w:r>
      <w:r w:rsidR="001C18C3">
        <w:rPr>
          <w:rFonts w:ascii="Times New Roman" w:hAnsi="Times New Roman" w:cs="Times New Roman"/>
          <w:szCs w:val="16"/>
        </w:rPr>
        <w:t>423-433.</w:t>
      </w:r>
    </w:p>
    <w:p w14:paraId="6E5FD278" w14:textId="77777777" w:rsidR="001C18C3" w:rsidRDefault="001C18C3" w:rsidP="001C18C3">
      <w:pPr>
        <w:ind w:left="284" w:hanging="284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[2] YI XINGWEN, HUANG XIATAO, ZHANG JING, et al. Imbalance digital back-propagation for nonlinear optical fiber transmissions[J]. Journal of Lightwave Technology, 2021, 39</w:t>
      </w:r>
      <w:r>
        <w:rPr>
          <w:rFonts w:ascii="Times New Roman" w:eastAsia="宋体" w:hAnsi="Times New Roman" w:cs="Times New Roman" w:hint="eastAsia"/>
        </w:rPr>
        <w:t>（</w:t>
      </w:r>
      <w:r>
        <w:rPr>
          <w:rFonts w:ascii="Times New Roman" w:eastAsia="宋体" w:hAnsi="Times New Roman" w:cs="Times New Roman"/>
        </w:rPr>
        <w:t>14</w:t>
      </w:r>
      <w:r>
        <w:rPr>
          <w:rFonts w:ascii="Times New Roman" w:eastAsia="宋体" w:hAnsi="Times New Roman" w:cs="Times New Roman" w:hint="eastAsia"/>
        </w:rPr>
        <w:t>）</w:t>
      </w:r>
      <w:r>
        <w:rPr>
          <w:rFonts w:ascii="Times New Roman" w:eastAsia="宋体" w:hAnsi="Times New Roman" w:cs="Times New Roman"/>
        </w:rPr>
        <w:t>: 4622-4628.</w:t>
      </w:r>
    </w:p>
    <w:p w14:paraId="6D1A4964" w14:textId="77777777" w:rsidR="001C18C3" w:rsidRDefault="001C18C3" w:rsidP="001C18C3">
      <w:pPr>
        <w:ind w:left="284" w:hanging="284"/>
        <w:rPr>
          <w:rFonts w:ascii="Times New Roman" w:hAnsi="Times New Roman" w:cs="Times New Roman"/>
        </w:rPr>
      </w:pPr>
      <w:r>
        <w:rPr>
          <w:rFonts w:ascii="Times New Roman" w:eastAsia="宋体" w:hAnsi="Times New Roman" w:cs="Times New Roman"/>
        </w:rPr>
        <w:t xml:space="preserve">[3] </w:t>
      </w:r>
      <w:r>
        <w:rPr>
          <w:rFonts w:ascii="Times New Roman" w:hAnsi="Times New Roman" w:cs="Times New Roman"/>
        </w:rPr>
        <w:t>LIU XING, LIU YUN, HU CHENGJU, et al. Experimental demonstration of low-complexity trigonometric-memory-polynomial decision-feedback equalizer for nonlinear compensation in IM/DD optical systems[J]. Optics Express, 2024, 32</w:t>
      </w:r>
      <w:r>
        <w:rPr>
          <w:rFonts w:ascii="宋体" w:eastAsia="宋体" w:hAnsi="宋体" w:cs="Times New Roman" w:hint="eastAsia"/>
        </w:rPr>
        <w:t>（</w:t>
      </w:r>
      <w:r>
        <w:rPr>
          <w:rFonts w:ascii="Times New Roman" w:hAnsi="Times New Roman" w:cs="Times New Roman"/>
        </w:rPr>
        <w:t>3</w:t>
      </w:r>
      <w:r>
        <w:rPr>
          <w:rFonts w:ascii="宋体" w:eastAsia="宋体" w:hAnsi="宋体" w:cs="Times New Roman" w:hint="eastAsia"/>
        </w:rPr>
        <w:t>）</w:t>
      </w:r>
      <w:r>
        <w:rPr>
          <w:rFonts w:ascii="Times New Roman" w:hAnsi="Times New Roman" w:cs="Times New Roman"/>
        </w:rPr>
        <w:t>: 3329-3341.</w:t>
      </w:r>
    </w:p>
    <w:p w14:paraId="247E6EA7" w14:textId="77777777" w:rsidR="001C18C3" w:rsidRDefault="001C18C3" w:rsidP="001C18C3">
      <w:pPr>
        <w:ind w:left="284" w:hanging="284"/>
        <w:rPr>
          <w:rFonts w:ascii="Times New Roman" w:eastAsia="楷体" w:hAnsi="Times New Roman" w:cs="Times New Roman"/>
          <w:szCs w:val="21"/>
        </w:rPr>
      </w:pPr>
      <w:r>
        <w:rPr>
          <w:rFonts w:ascii="Times New Roman" w:eastAsia="宋体" w:hAnsi="Times New Roman" w:cs="Times New Roman"/>
        </w:rPr>
        <w:t xml:space="preserve">[4] </w:t>
      </w:r>
      <w:r>
        <w:rPr>
          <w:rFonts w:ascii="Times New Roman" w:eastAsia="楷体" w:hAnsi="Times New Roman" w:cs="Times New Roman"/>
          <w:szCs w:val="21"/>
        </w:rPr>
        <w:t>MING HAO, CHEN XINYU, FANG XIANSONG, et al. Ultralow complexity long short-term memory network for fiber nonlinearity mitigation in coherent optical communication systems[J]. Journal of Lightwave Technology, 2022, 40</w:t>
      </w: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/>
          <w:szCs w:val="21"/>
        </w:rPr>
        <w:t>8</w:t>
      </w:r>
      <w:r>
        <w:rPr>
          <w:rFonts w:ascii="Times New Roman" w:eastAsia="宋体" w:hAnsi="Times New Roman" w:cs="Times New Roman" w:hint="eastAsia"/>
          <w:szCs w:val="21"/>
        </w:rPr>
        <w:t>）</w:t>
      </w:r>
      <w:r>
        <w:rPr>
          <w:rFonts w:ascii="Times New Roman" w:eastAsia="楷体" w:hAnsi="Times New Roman" w:cs="Times New Roman"/>
          <w:szCs w:val="21"/>
        </w:rPr>
        <w:t>: 2427-2434.</w:t>
      </w:r>
    </w:p>
    <w:p w14:paraId="2167B0BF" w14:textId="77777777" w:rsidR="001C18C3" w:rsidRDefault="001C18C3" w:rsidP="001C18C3">
      <w:pPr>
        <w:ind w:left="284" w:hanging="284"/>
        <w:rPr>
          <w:rFonts w:ascii="Times New Roman" w:eastAsia="楷体" w:hAnsi="Times New Roman" w:cs="Times New Roman"/>
          <w:szCs w:val="21"/>
        </w:rPr>
      </w:pPr>
      <w:r>
        <w:rPr>
          <w:rFonts w:ascii="Times New Roman" w:eastAsia="宋体" w:hAnsi="Times New Roman" w:cs="Times New Roman"/>
        </w:rPr>
        <w:t xml:space="preserve">[5] </w:t>
      </w:r>
      <w:r>
        <w:rPr>
          <w:rFonts w:ascii="Times New Roman" w:eastAsia="楷体" w:hAnsi="Times New Roman" w:cs="Times New Roman"/>
          <w:szCs w:val="21"/>
        </w:rPr>
        <w:t>LOWERY A J, DU L B Y. XPM efficiency versus symbol rate[J]. Journal of Lightwave Technology, 2022, 40</w:t>
      </w: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/>
          <w:szCs w:val="21"/>
        </w:rPr>
        <w:t>9</w:t>
      </w:r>
      <w:r>
        <w:rPr>
          <w:rFonts w:ascii="Times New Roman" w:eastAsia="宋体" w:hAnsi="Times New Roman" w:cs="Times New Roman" w:hint="eastAsia"/>
          <w:szCs w:val="21"/>
        </w:rPr>
        <w:t>）</w:t>
      </w:r>
      <w:r>
        <w:rPr>
          <w:rFonts w:ascii="Times New Roman" w:eastAsia="楷体" w:hAnsi="Times New Roman" w:cs="Times New Roman"/>
          <w:szCs w:val="21"/>
        </w:rPr>
        <w:t>: 2850-2861.</w:t>
      </w:r>
    </w:p>
    <w:p w14:paraId="21F44C15" w14:textId="77777777" w:rsidR="001C18C3" w:rsidRDefault="001C18C3" w:rsidP="001C18C3">
      <w:pPr>
        <w:ind w:left="284" w:hanging="284"/>
        <w:rPr>
          <w:rFonts w:ascii="Times New Roman" w:eastAsia="楷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 xml:space="preserve">[6] </w:t>
      </w:r>
      <w:r>
        <w:rPr>
          <w:rFonts w:ascii="Times New Roman" w:eastAsia="楷体" w:hAnsi="Times New Roman" w:cs="Times New Roman"/>
          <w:szCs w:val="21"/>
        </w:rPr>
        <w:t>FEHENBERGER T, MILLAR D S, KOIKE-AKINO T, et al. Analysis of nonlinear fiber interactions for finite-length constant-composition sequences[J]. Journal of Lightwave Technology, 2020, 38</w:t>
      </w: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/>
          <w:szCs w:val="21"/>
        </w:rPr>
        <w:t>2</w:t>
      </w:r>
      <w:r>
        <w:rPr>
          <w:rFonts w:ascii="Times New Roman" w:eastAsia="宋体" w:hAnsi="Times New Roman" w:cs="Times New Roman" w:hint="eastAsia"/>
          <w:szCs w:val="21"/>
        </w:rPr>
        <w:t>）</w:t>
      </w:r>
      <w:r>
        <w:rPr>
          <w:rFonts w:ascii="Times New Roman" w:eastAsia="楷体" w:hAnsi="Times New Roman" w:cs="Times New Roman"/>
          <w:szCs w:val="21"/>
        </w:rPr>
        <w:t>: 457-465.</w:t>
      </w:r>
    </w:p>
    <w:p w14:paraId="34177A0D" w14:textId="77777777" w:rsidR="001C18C3" w:rsidRDefault="001C18C3" w:rsidP="001C18C3">
      <w:pPr>
        <w:ind w:left="284" w:hanging="284"/>
        <w:rPr>
          <w:rFonts w:ascii="Times New Roman" w:eastAsia="楷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 xml:space="preserve">[7] </w:t>
      </w:r>
      <w:r>
        <w:rPr>
          <w:rFonts w:ascii="Times New Roman" w:eastAsia="楷体" w:hAnsi="Times New Roman" w:cs="Times New Roman"/>
          <w:szCs w:val="21"/>
        </w:rPr>
        <w:t>RABBANI H, AYAZ M, BEYGI L, et al. Analytical modeling of nonlinear fiber propagation for four dimensional symmetric constellations[J]. Journal of Lightwave Technology, 2021, 39</w:t>
      </w: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/>
          <w:szCs w:val="21"/>
        </w:rPr>
        <w:t>9</w:t>
      </w:r>
      <w:r>
        <w:rPr>
          <w:rFonts w:ascii="Times New Roman" w:eastAsia="宋体" w:hAnsi="Times New Roman" w:cs="Times New Roman" w:hint="eastAsia"/>
          <w:szCs w:val="21"/>
        </w:rPr>
        <w:t>）</w:t>
      </w:r>
      <w:r>
        <w:rPr>
          <w:rFonts w:ascii="Times New Roman" w:eastAsia="楷体" w:hAnsi="Times New Roman" w:cs="Times New Roman"/>
          <w:szCs w:val="21"/>
        </w:rPr>
        <w:t>: 2704-2713.</w:t>
      </w:r>
    </w:p>
    <w:p w14:paraId="03B215F3" w14:textId="77777777" w:rsidR="001C18C3" w:rsidRDefault="001C18C3" w:rsidP="001C18C3">
      <w:pPr>
        <w:ind w:left="284" w:hanging="284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lastRenderedPageBreak/>
        <w:t>[8] LIU XIANG, CHRAPLYVY A R, WINZER P J, et al. Phase-conjugated twin waves for communication beyond the Kerr nonlinearity limit[J]. Nature Photonics, 2013, 7</w:t>
      </w: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/>
          <w:szCs w:val="21"/>
        </w:rPr>
        <w:t>7</w:t>
      </w:r>
      <w:r>
        <w:rPr>
          <w:rFonts w:ascii="Times New Roman" w:eastAsia="宋体" w:hAnsi="Times New Roman" w:cs="Times New Roman" w:hint="eastAsia"/>
          <w:szCs w:val="21"/>
        </w:rPr>
        <w:t>）</w:t>
      </w:r>
      <w:r>
        <w:rPr>
          <w:rFonts w:ascii="Times New Roman" w:hAnsi="Times New Roman" w:cs="Times New Roman"/>
          <w:szCs w:val="21"/>
        </w:rPr>
        <w:t>: 560-568.</w:t>
      </w:r>
    </w:p>
    <w:p w14:paraId="6200BADB" w14:textId="77777777" w:rsidR="001C18C3" w:rsidRDefault="001C18C3" w:rsidP="001C18C3">
      <w:pPr>
        <w:ind w:left="284" w:hanging="284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[9] HUSAIN S S, HMOOD J K, HARUN S W. Efficiency enhancement of phase-conjugated twin waves technique by shaping envelopes of subcarriers in all-optical OFDM systems[J]. Optics Communications, 2020, 472: 125864.</w:t>
      </w:r>
    </w:p>
    <w:p w14:paraId="510D4A82" w14:textId="77777777" w:rsidR="001C18C3" w:rsidRDefault="001C18C3" w:rsidP="001C18C3">
      <w:pPr>
        <w:ind w:left="284" w:hanging="284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[10] HMOOD J K, RADHI S S. Influence of physical dimensions on efficiency of phase-conjugated twin waves in coherent optical communication systems[J]. Optics Communications, 2018, 428: 113-119.</w:t>
      </w:r>
    </w:p>
    <w:p w14:paraId="05F04D19" w14:textId="77777777" w:rsidR="001C18C3" w:rsidRDefault="001C18C3" w:rsidP="001C18C3">
      <w:pPr>
        <w:ind w:left="284" w:hanging="284"/>
        <w:rPr>
          <w:rFonts w:ascii="Times New Roman" w:hAnsi="Times New Roman" w:cs="Times New Roman"/>
          <w:szCs w:val="21"/>
        </w:rPr>
      </w:pPr>
      <w:r>
        <w:rPr>
          <w:rFonts w:ascii="Times New Roman" w:eastAsia="宋体" w:hAnsi="Times New Roman" w:cs="Times New Roman"/>
        </w:rPr>
        <w:t>[11] YU YUKUI, ZHAO JIAN. Modified phase-conjugate twin wave schemes for fiber nonlinearity mitigation[J]. Optics Express, 2015, 23</w:t>
      </w:r>
      <w:r>
        <w:rPr>
          <w:rFonts w:ascii="Times New Roman" w:eastAsia="宋体" w:hAnsi="Times New Roman" w:cs="Times New Roman" w:hint="eastAsia"/>
        </w:rPr>
        <w:t>（</w:t>
      </w:r>
      <w:r>
        <w:rPr>
          <w:rFonts w:ascii="Times New Roman" w:eastAsia="宋体" w:hAnsi="Times New Roman" w:cs="Times New Roman"/>
        </w:rPr>
        <w:t>23</w:t>
      </w:r>
      <w:r>
        <w:rPr>
          <w:rFonts w:ascii="Times New Roman" w:eastAsia="宋体" w:hAnsi="Times New Roman" w:cs="Times New Roman" w:hint="eastAsia"/>
        </w:rPr>
        <w:t>）</w:t>
      </w:r>
      <w:r>
        <w:rPr>
          <w:rFonts w:ascii="Times New Roman" w:eastAsia="宋体" w:hAnsi="Times New Roman" w:cs="Times New Roman"/>
        </w:rPr>
        <w:t>: 30399-30413.</w:t>
      </w:r>
    </w:p>
    <w:p w14:paraId="6ECA72D3" w14:textId="77777777" w:rsidR="001C18C3" w:rsidRDefault="001C18C3" w:rsidP="001C18C3">
      <w:pPr>
        <w:ind w:left="284" w:hanging="284"/>
        <w:rPr>
          <w:rFonts w:ascii="Times New Roman" w:hAnsi="Times New Roman" w:cs="Times New Roman"/>
          <w:szCs w:val="21"/>
        </w:rPr>
      </w:pPr>
      <w:r>
        <w:rPr>
          <w:rFonts w:ascii="Times New Roman" w:eastAsia="宋体" w:hAnsi="Times New Roman" w:cs="Times New Roman"/>
        </w:rPr>
        <w:t>[12] YU YUKUI, DENG NING, JIA WEI, et al. Comparison of polarization-switched QPSK and modified phase conjugated twin waves in long-haul links[C]//Optical Fiber Communications Conference, March 20-22, 2016, Anaheim, USA. Washington DC: Optica Publishing Group, 2016:</w:t>
      </w:r>
      <w:r>
        <w:rPr>
          <w:rFonts w:hint="eastAsia"/>
        </w:rPr>
        <w:t xml:space="preserve"> </w:t>
      </w:r>
      <w:r>
        <w:rPr>
          <w:rFonts w:ascii="Times New Roman" w:eastAsia="宋体" w:hAnsi="Times New Roman" w:cs="Times New Roman"/>
        </w:rPr>
        <w:t>Th2A.37.</w:t>
      </w:r>
    </w:p>
    <w:p w14:paraId="67A3F213" w14:textId="77777777" w:rsidR="001C18C3" w:rsidRDefault="001C18C3" w:rsidP="001C18C3">
      <w:pPr>
        <w:ind w:left="284" w:hanging="284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16"/>
        </w:rPr>
        <w:t>[13] LE S T, MCCARTHY M E, SUIBHNE N M, et al. Demonstration of phase-conjugated subcarrier coding for fiber nonlinearity compensation in CO-OFDM transmission[J]. Journal of Lightwave Technology, 2015, 33</w:t>
      </w:r>
      <w:r>
        <w:rPr>
          <w:rFonts w:ascii="Times New Roman" w:eastAsia="宋体" w:hAnsi="Times New Roman" w:cs="Times New Roman" w:hint="eastAsia"/>
          <w:szCs w:val="16"/>
        </w:rPr>
        <w:t>（</w:t>
      </w:r>
      <w:r>
        <w:rPr>
          <w:rFonts w:ascii="Times New Roman" w:eastAsia="宋体" w:hAnsi="Times New Roman" w:cs="Times New Roman"/>
          <w:szCs w:val="16"/>
        </w:rPr>
        <w:t>11</w:t>
      </w:r>
      <w:r>
        <w:rPr>
          <w:rFonts w:ascii="Times New Roman" w:eastAsia="宋体" w:hAnsi="Times New Roman" w:cs="Times New Roman" w:hint="eastAsia"/>
          <w:szCs w:val="16"/>
        </w:rPr>
        <w:t>）</w:t>
      </w:r>
      <w:r>
        <w:rPr>
          <w:rFonts w:ascii="Times New Roman" w:hAnsi="Times New Roman" w:cs="Times New Roman"/>
          <w:szCs w:val="16"/>
        </w:rPr>
        <w:t>: 2206-2212.</w:t>
      </w:r>
    </w:p>
    <w:p w14:paraId="178AB2A0" w14:textId="77777777" w:rsidR="001C18C3" w:rsidRDefault="001C18C3" w:rsidP="001C18C3">
      <w:pPr>
        <w:ind w:left="284" w:hanging="284"/>
        <w:rPr>
          <w:rFonts w:ascii="Times New Roman" w:hAnsi="Times New Roman" w:cs="Times New Roman"/>
          <w:szCs w:val="21"/>
        </w:rPr>
      </w:pPr>
      <w:r>
        <w:rPr>
          <w:rFonts w:ascii="Times New Roman" w:eastAsia="宋体" w:hAnsi="Times New Roman" w:cs="Times New Roman"/>
        </w:rPr>
        <w:t>[14] TONG XIAOGANG, HUANG WEI, CAO WEIWEI, et al. Nonlinearity-tolerant transmission using modified phase-conjugate twin wave for M-PSK signals[J]. Journal of Optical Communications, 2024, online.</w:t>
      </w:r>
    </w:p>
    <w:p w14:paraId="32FA899B" w14:textId="3EF350EF" w:rsidR="00C2345F" w:rsidRPr="00292C5D" w:rsidRDefault="001C18C3" w:rsidP="001C18C3">
      <w:pPr>
        <w:ind w:left="284" w:hanging="284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kern w:val="0"/>
          <w:szCs w:val="21"/>
        </w:rPr>
        <w:t>[15] ZHANG ZIHENG, GUO WANZHEN, LUO JIATING, et al. A robust timing recovery algorithm with enhanced DPLL performance for Nyquist digital multi-band optical systems[J]. Journal of Lightwave Technology, 2025, 43</w:t>
      </w:r>
      <w:r>
        <w:rPr>
          <w:rFonts w:ascii="Times New Roman" w:eastAsia="宋体" w:hAnsi="Times New Roman" w:cs="Times New Roman" w:hint="eastAsia"/>
          <w:kern w:val="0"/>
          <w:szCs w:val="21"/>
        </w:rPr>
        <w:t>（</w:t>
      </w:r>
      <w:r>
        <w:rPr>
          <w:rFonts w:ascii="Times New Roman" w:eastAsia="宋体" w:hAnsi="Times New Roman" w:cs="Times New Roman"/>
          <w:kern w:val="0"/>
          <w:szCs w:val="21"/>
        </w:rPr>
        <w:t>1</w:t>
      </w:r>
      <w:r>
        <w:rPr>
          <w:rFonts w:ascii="Times New Roman" w:eastAsia="宋体" w:hAnsi="Times New Roman" w:cs="Times New Roman" w:hint="eastAsia"/>
          <w:kern w:val="0"/>
          <w:szCs w:val="21"/>
        </w:rPr>
        <w:t>）</w:t>
      </w:r>
      <w:r>
        <w:rPr>
          <w:rFonts w:ascii="Times New Roman" w:hAnsi="Times New Roman" w:cs="Times New Roman"/>
          <w:kern w:val="0"/>
          <w:szCs w:val="21"/>
        </w:rPr>
        <w:t>: 29-41.</w:t>
      </w:r>
    </w:p>
    <w:p w14:paraId="438FD297" w14:textId="1FEA4462" w:rsidR="00CD5224" w:rsidRDefault="00CD5224">
      <w:pPr>
        <w:widowControl/>
        <w:jc w:val="left"/>
        <w:rPr>
          <w:rFonts w:ascii="Times New Roman" w:eastAsia="宋体" w:hAnsi="Times New Roman" w:cs="Times New Roman"/>
        </w:rPr>
      </w:pPr>
    </w:p>
    <w:p w14:paraId="5F52FFCD" w14:textId="6D3ECD5C" w:rsidR="00AF5BD2" w:rsidRPr="009C4F18" w:rsidRDefault="00AF5BD2" w:rsidP="00BF7D3B">
      <w:pPr>
        <w:rPr>
          <w:rFonts w:ascii="Times New Roman" w:eastAsia="宋体" w:hAnsi="Times New Roman" w:cs="Times New Roman"/>
        </w:rPr>
      </w:pPr>
      <w:r w:rsidRPr="00472B8D">
        <w:rPr>
          <w:rFonts w:ascii="Times New Roman" w:eastAsia="宋体" w:hAnsi="Times New Roman" w:cs="Times New Roman"/>
          <w:b/>
        </w:rPr>
        <w:t>收稿日期</w:t>
      </w:r>
      <w:r w:rsidRPr="009C4F18">
        <w:rPr>
          <w:rFonts w:ascii="Times New Roman" w:eastAsia="宋体" w:hAnsi="Times New Roman" w:cs="Times New Roman"/>
        </w:rPr>
        <w:t>：</w:t>
      </w:r>
      <w:r w:rsidRPr="009C4F18">
        <w:rPr>
          <w:rFonts w:ascii="Times New Roman" w:eastAsia="宋体" w:hAnsi="Times New Roman" w:cs="Times New Roman"/>
        </w:rPr>
        <w:t>2025-</w:t>
      </w:r>
      <w:r w:rsidR="001252EA">
        <w:rPr>
          <w:rFonts w:ascii="Times New Roman" w:eastAsia="宋体" w:hAnsi="Times New Roman" w:cs="Times New Roman"/>
        </w:rPr>
        <w:t>0</w:t>
      </w:r>
      <w:r w:rsidRPr="009C4F18">
        <w:rPr>
          <w:rFonts w:ascii="Times New Roman" w:eastAsia="宋体" w:hAnsi="Times New Roman" w:cs="Times New Roman"/>
        </w:rPr>
        <w:t>1-13</w:t>
      </w:r>
      <w:r w:rsidR="001252EA">
        <w:rPr>
          <w:rFonts w:ascii="Times New Roman" w:eastAsia="宋体" w:hAnsi="Times New Roman" w:cs="Times New Roman" w:hint="eastAsia"/>
        </w:rPr>
        <w:t>。</w:t>
      </w:r>
    </w:p>
    <w:p w14:paraId="580F8458" w14:textId="43E582F2" w:rsidR="00AF5BD2" w:rsidRPr="009C4F18" w:rsidRDefault="00AF5BD2" w:rsidP="00BF7D3B">
      <w:pPr>
        <w:rPr>
          <w:rFonts w:ascii="Times New Roman" w:eastAsia="宋体" w:hAnsi="Times New Roman" w:cs="Times New Roman"/>
        </w:rPr>
      </w:pPr>
      <w:r w:rsidRPr="00472B8D">
        <w:rPr>
          <w:rFonts w:ascii="Times New Roman" w:eastAsia="宋体" w:hAnsi="Times New Roman" w:cs="Times New Roman"/>
          <w:b/>
        </w:rPr>
        <w:t>基金项目</w:t>
      </w:r>
      <w:r w:rsidRPr="009C4F18">
        <w:rPr>
          <w:rFonts w:ascii="Times New Roman" w:eastAsia="宋体" w:hAnsi="Times New Roman" w:cs="Times New Roman"/>
        </w:rPr>
        <w:t>：国家重点研发计划（</w:t>
      </w:r>
      <w:r w:rsidR="00D32BE1">
        <w:rPr>
          <w:rFonts w:ascii="Times New Roman" w:eastAsia="宋体" w:hAnsi="Times New Roman" w:cs="Times New Roman" w:hint="eastAsia"/>
        </w:rPr>
        <w:t>批准号：</w:t>
      </w:r>
      <w:r w:rsidRPr="009C4F18">
        <w:rPr>
          <w:rFonts w:ascii="Times New Roman" w:eastAsia="宋体" w:hAnsi="Times New Roman" w:cs="Times New Roman"/>
        </w:rPr>
        <w:t>2022YFB2903002</w:t>
      </w:r>
      <w:r w:rsidRPr="009C4F18">
        <w:rPr>
          <w:rFonts w:ascii="Times New Roman" w:eastAsia="宋体" w:hAnsi="Times New Roman" w:cs="Times New Roman"/>
        </w:rPr>
        <w:t>）；广东省</w:t>
      </w:r>
      <w:r w:rsidRPr="009C4F18">
        <w:rPr>
          <w:rFonts w:ascii="Times New Roman" w:eastAsia="宋体" w:hAnsi="Times New Roman" w:cs="Times New Roman"/>
        </w:rPr>
        <w:t>“</w:t>
      </w:r>
      <w:r w:rsidRPr="009C4F18">
        <w:rPr>
          <w:rFonts w:ascii="Times New Roman" w:eastAsia="宋体" w:hAnsi="Times New Roman" w:cs="Times New Roman"/>
        </w:rPr>
        <w:t>珠江人才计划</w:t>
      </w:r>
      <w:r w:rsidRPr="009C4F18">
        <w:rPr>
          <w:rFonts w:ascii="Times New Roman" w:eastAsia="宋体" w:hAnsi="Times New Roman" w:cs="Times New Roman"/>
        </w:rPr>
        <w:t>”</w:t>
      </w:r>
      <w:r w:rsidRPr="009C4F18">
        <w:rPr>
          <w:rFonts w:ascii="Times New Roman" w:eastAsia="宋体" w:hAnsi="Times New Roman" w:cs="Times New Roman"/>
        </w:rPr>
        <w:t>青年拔尖人才</w:t>
      </w:r>
      <w:r w:rsidR="008A11D6">
        <w:rPr>
          <w:rFonts w:ascii="Times New Roman" w:eastAsia="宋体" w:hAnsi="Times New Roman" w:cs="Times New Roman" w:hint="eastAsia"/>
        </w:rPr>
        <w:t>（</w:t>
      </w:r>
      <w:r w:rsidR="00D32BE1">
        <w:rPr>
          <w:rFonts w:ascii="Times New Roman" w:eastAsia="宋体" w:hAnsi="Times New Roman" w:cs="Times New Roman" w:hint="eastAsia"/>
        </w:rPr>
        <w:t>批准号：</w:t>
      </w:r>
      <w:r w:rsidR="0034690C">
        <w:rPr>
          <w:rFonts w:ascii="Times New Roman" w:eastAsia="宋体" w:hAnsi="Times New Roman"/>
          <w:szCs w:val="21"/>
        </w:rPr>
        <w:t>2019QN01X165</w:t>
      </w:r>
      <w:r w:rsidR="0034690C">
        <w:rPr>
          <w:rFonts w:ascii="Times New Roman" w:eastAsia="宋体" w:hAnsi="Times New Roman" w:hint="eastAsia"/>
          <w:szCs w:val="21"/>
        </w:rPr>
        <w:t>）</w:t>
      </w:r>
      <w:r w:rsidR="00ED3260">
        <w:rPr>
          <w:rFonts w:ascii="Times New Roman" w:eastAsia="宋体" w:hAnsi="Times New Roman" w:cs="Times New Roman" w:hint="eastAsia"/>
        </w:rPr>
        <w:t>；</w:t>
      </w:r>
      <w:r w:rsidR="00B9188D">
        <w:rPr>
          <w:rFonts w:ascii="Times New Roman" w:eastAsia="宋体" w:hAnsi="Times New Roman" w:cs="Times New Roman" w:hint="eastAsia"/>
        </w:rPr>
        <w:t>广东省自然科学基金</w:t>
      </w:r>
      <w:r w:rsidR="00ED3260">
        <w:rPr>
          <w:rFonts w:ascii="Times New Roman" w:eastAsia="宋体" w:hAnsi="Times New Roman" w:cs="Times New Roman" w:hint="eastAsia"/>
        </w:rPr>
        <w:t>（</w:t>
      </w:r>
      <w:r w:rsidR="00D32BE1">
        <w:rPr>
          <w:rFonts w:ascii="Times New Roman" w:eastAsia="宋体" w:hAnsi="Times New Roman" w:cs="Times New Roman" w:hint="eastAsia"/>
        </w:rPr>
        <w:t>批准号：</w:t>
      </w:r>
      <w:r w:rsidR="00B9188D" w:rsidRPr="00B9188D">
        <w:rPr>
          <w:rFonts w:ascii="Times New Roman" w:hAnsi="Times New Roman" w:cs="Times New Roman"/>
          <w:szCs w:val="21"/>
        </w:rPr>
        <w:t>2024A1515010384</w:t>
      </w:r>
      <w:r w:rsidR="00ED3260">
        <w:rPr>
          <w:rFonts w:ascii="Times New Roman" w:eastAsia="宋体" w:hAnsi="Times New Roman" w:cs="Times New Roman" w:hint="eastAsia"/>
        </w:rPr>
        <w:t>）</w:t>
      </w:r>
    </w:p>
    <w:p w14:paraId="69C37C78" w14:textId="59793DB8" w:rsidR="001E32F3" w:rsidRDefault="00AF5BD2" w:rsidP="001E32F3">
      <w:pPr>
        <w:rPr>
          <w:rFonts w:ascii="Times New Roman" w:eastAsia="宋体" w:hAnsi="Times New Roman" w:cs="Times New Roman"/>
        </w:rPr>
      </w:pPr>
      <w:r w:rsidRPr="00472B8D">
        <w:rPr>
          <w:rFonts w:ascii="Times New Roman" w:eastAsia="宋体" w:hAnsi="Times New Roman" w:cs="Times New Roman"/>
          <w:b/>
        </w:rPr>
        <w:t>作者简介</w:t>
      </w:r>
      <w:r w:rsidRPr="009C4F18">
        <w:rPr>
          <w:rFonts w:ascii="Times New Roman" w:eastAsia="宋体" w:hAnsi="Times New Roman" w:cs="Times New Roman"/>
        </w:rPr>
        <w:t>：</w:t>
      </w:r>
      <w:r w:rsidR="001E32F3" w:rsidRPr="009C4F18">
        <w:rPr>
          <w:rFonts w:ascii="Times New Roman" w:eastAsia="宋体" w:hAnsi="Times New Roman" w:cs="Times New Roman"/>
        </w:rPr>
        <w:t>郭婉桢</w:t>
      </w:r>
      <w:r w:rsidR="001E32F3">
        <w:rPr>
          <w:rFonts w:ascii="Times New Roman" w:eastAsia="宋体" w:hAnsi="Times New Roman" w:cs="Times New Roman" w:hint="eastAsia"/>
        </w:rPr>
        <w:t>（</w:t>
      </w:r>
      <w:r w:rsidR="001E32F3">
        <w:rPr>
          <w:rFonts w:ascii="Times New Roman" w:eastAsia="宋体" w:hAnsi="Times New Roman" w:cs="Times New Roman" w:hint="eastAsia"/>
        </w:rPr>
        <w:t>1</w:t>
      </w:r>
      <w:r w:rsidR="001E32F3">
        <w:rPr>
          <w:rFonts w:ascii="Times New Roman" w:eastAsia="宋体" w:hAnsi="Times New Roman" w:cs="Times New Roman"/>
        </w:rPr>
        <w:t>997-</w:t>
      </w:r>
      <w:r w:rsidR="001E32F3">
        <w:rPr>
          <w:rFonts w:ascii="Times New Roman" w:eastAsia="宋体" w:hAnsi="Times New Roman" w:cs="Times New Roman" w:hint="eastAsia"/>
        </w:rPr>
        <w:t>）</w:t>
      </w:r>
      <w:r w:rsidR="001E32F3" w:rsidRPr="009C4F18">
        <w:rPr>
          <w:rFonts w:ascii="Times New Roman" w:eastAsia="宋体" w:hAnsi="Times New Roman" w:cs="Times New Roman"/>
        </w:rPr>
        <w:t>，女，华南理工大学，在读博士</w:t>
      </w:r>
      <w:r w:rsidR="001E32F3">
        <w:rPr>
          <w:rFonts w:ascii="Times New Roman" w:eastAsia="宋体" w:hAnsi="Times New Roman" w:cs="Times New Roman" w:hint="eastAsia"/>
        </w:rPr>
        <w:t>。</w:t>
      </w:r>
      <w:r w:rsidR="001E32F3" w:rsidRPr="009C4F18">
        <w:rPr>
          <w:rFonts w:ascii="Times New Roman" w:eastAsia="宋体" w:hAnsi="Times New Roman" w:cs="Times New Roman"/>
        </w:rPr>
        <w:t>主要研究方向为光纤通信</w:t>
      </w:r>
      <w:r w:rsidR="001E32F3">
        <w:rPr>
          <w:rFonts w:ascii="Times New Roman" w:eastAsia="宋体" w:hAnsi="Times New Roman" w:cs="Times New Roman" w:hint="eastAsia"/>
        </w:rPr>
        <w:t>与信号处理，包括光纤非线性补偿算法、时钟同步算法、线性均衡算法等，参与国家重点研发</w:t>
      </w:r>
      <w:r w:rsidR="00841C2A">
        <w:rPr>
          <w:rFonts w:ascii="Times New Roman" w:eastAsia="宋体" w:hAnsi="Times New Roman" w:cs="Times New Roman" w:hint="eastAsia"/>
        </w:rPr>
        <w:t>计划、</w:t>
      </w:r>
      <w:r w:rsidR="00D21BC2">
        <w:rPr>
          <w:rFonts w:ascii="Times New Roman" w:eastAsia="宋体" w:hAnsi="Times New Roman" w:cs="Times New Roman" w:hint="eastAsia"/>
        </w:rPr>
        <w:t>国家自然科学基金、</w:t>
      </w:r>
      <w:r w:rsidR="00841C2A">
        <w:rPr>
          <w:rFonts w:ascii="Times New Roman" w:eastAsia="宋体" w:hAnsi="Times New Roman" w:cs="Times New Roman" w:hint="eastAsia"/>
        </w:rPr>
        <w:t>华为等</w:t>
      </w:r>
      <w:r w:rsidR="00725C7B">
        <w:rPr>
          <w:rFonts w:ascii="Times New Roman" w:eastAsia="宋体" w:hAnsi="Times New Roman" w:cs="Times New Roman" w:hint="eastAsia"/>
        </w:rPr>
        <w:t>项目</w:t>
      </w:r>
      <w:r w:rsidR="001E32F3">
        <w:rPr>
          <w:rFonts w:ascii="Times New Roman" w:eastAsia="宋体" w:hAnsi="Times New Roman" w:cs="Times New Roman" w:hint="eastAsia"/>
        </w:rPr>
        <w:t>，发表</w:t>
      </w:r>
      <w:r w:rsidR="001E32F3">
        <w:rPr>
          <w:rFonts w:ascii="Times New Roman" w:eastAsia="宋体" w:hAnsi="Times New Roman" w:cs="Times New Roman" w:hint="eastAsia"/>
        </w:rPr>
        <w:t>SCI</w:t>
      </w:r>
      <w:r w:rsidR="001E32F3">
        <w:rPr>
          <w:rFonts w:ascii="Times New Roman" w:eastAsia="宋体" w:hAnsi="Times New Roman" w:cs="Times New Roman" w:hint="eastAsia"/>
        </w:rPr>
        <w:t>论文</w:t>
      </w:r>
      <w:r w:rsidR="001E32F3">
        <w:rPr>
          <w:rFonts w:ascii="Times New Roman" w:eastAsia="宋体" w:hAnsi="Times New Roman" w:cs="Times New Roman"/>
        </w:rPr>
        <w:t>3</w:t>
      </w:r>
      <w:r w:rsidR="001E32F3">
        <w:rPr>
          <w:rFonts w:ascii="Times New Roman" w:eastAsia="宋体" w:hAnsi="Times New Roman" w:cs="Times New Roman" w:hint="eastAsia"/>
        </w:rPr>
        <w:t>篇、会议论文</w:t>
      </w:r>
      <w:r w:rsidR="001E32F3">
        <w:rPr>
          <w:rFonts w:ascii="Times New Roman" w:eastAsia="宋体" w:hAnsi="Times New Roman" w:cs="Times New Roman" w:hint="eastAsia"/>
        </w:rPr>
        <w:t>5</w:t>
      </w:r>
      <w:r w:rsidR="001E32F3">
        <w:rPr>
          <w:rFonts w:ascii="Times New Roman" w:eastAsia="宋体" w:hAnsi="Times New Roman" w:cs="Times New Roman" w:hint="eastAsia"/>
        </w:rPr>
        <w:t>篇</w:t>
      </w:r>
      <w:r w:rsidR="001E32F3" w:rsidRPr="009C4F18">
        <w:rPr>
          <w:rFonts w:ascii="Times New Roman" w:eastAsia="宋体" w:hAnsi="Times New Roman" w:cs="Times New Roman"/>
        </w:rPr>
        <w:t>。</w:t>
      </w:r>
    </w:p>
    <w:p w14:paraId="3FCE0B46" w14:textId="5E9362EE" w:rsidR="001E32F3" w:rsidRPr="009C4F18" w:rsidRDefault="001E32F3" w:rsidP="00BF7D3B">
      <w:pPr>
        <w:rPr>
          <w:rFonts w:ascii="Times New Roman" w:eastAsia="宋体" w:hAnsi="Times New Roman" w:cs="Times New Roman"/>
        </w:rPr>
      </w:pPr>
      <w:r w:rsidRPr="00223ABC">
        <w:rPr>
          <w:rFonts w:ascii="Times New Roman" w:eastAsia="宋体" w:hAnsi="Times New Roman" w:cs="Times New Roman"/>
          <w:noProof/>
        </w:rPr>
        <w:drawing>
          <wp:inline distT="0" distB="0" distL="0" distR="0" wp14:anchorId="574730E2" wp14:editId="612B2192">
            <wp:extent cx="720000" cy="1080000"/>
            <wp:effectExtent l="0" t="0" r="4445" b="6350"/>
            <wp:docPr id="3" name="图片 2">
              <a:extLst xmlns:a="http://schemas.openxmlformats.org/drawingml/2006/main">
                <a:ext uri="{FF2B5EF4-FFF2-40B4-BE49-F238E27FC236}">
                  <a16:creationId xmlns:a16="http://schemas.microsoft.com/office/drawing/2014/main" id="{6F4264A3-BD5D-421A-8C4D-8158C5143F45}"/>
                </a:ext>
              </a:extLst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>
                      <a:extLst>
                        <a:ext uri="{FF2B5EF4-FFF2-40B4-BE49-F238E27FC236}">
                          <a16:creationId xmlns:a16="http://schemas.microsoft.com/office/drawing/2014/main" id="{6F4264A3-BD5D-421A-8C4D-8158C5143F45}"/>
                        </a:ext>
                      </a:extLst>
                    </pic:cNvPr>
                    <pic:cNvPicPr>
                      <a:picLocks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53" t="2753" r="23754" b="18506"/>
                    <a:stretch/>
                  </pic:blipFill>
                  <pic:spPr>
                    <a:xfrm>
                      <a:off x="0" y="0"/>
                      <a:ext cx="72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32188" w14:textId="6931646B" w:rsidR="00366E40" w:rsidRDefault="00472B8D" w:rsidP="00BF7D3B">
      <w:pPr>
        <w:rPr>
          <w:rFonts w:ascii="Times New Roman" w:eastAsia="宋体" w:hAnsi="Times New Roman" w:cs="Times New Roman"/>
        </w:rPr>
      </w:pPr>
      <w:r w:rsidRPr="00472B8D">
        <w:rPr>
          <w:rFonts w:ascii="Times New Roman" w:eastAsia="宋体" w:hAnsi="Times New Roman" w:cs="Times New Roman" w:hint="eastAsia"/>
          <w:b/>
        </w:rPr>
        <w:t>*</w:t>
      </w:r>
      <w:r w:rsidR="00BB606A" w:rsidRPr="00472B8D">
        <w:rPr>
          <w:rFonts w:ascii="Times New Roman" w:eastAsia="宋体" w:hAnsi="Times New Roman" w:cs="Times New Roman" w:hint="eastAsia"/>
          <w:b/>
        </w:rPr>
        <w:t>通</w:t>
      </w:r>
      <w:r w:rsidRPr="00472B8D">
        <w:rPr>
          <w:rFonts w:ascii="Times New Roman" w:eastAsia="宋体" w:hAnsi="Times New Roman" w:cs="Times New Roman" w:hint="eastAsia"/>
          <w:b/>
        </w:rPr>
        <w:t>信</w:t>
      </w:r>
      <w:r w:rsidR="00EC7D12" w:rsidRPr="00472B8D">
        <w:rPr>
          <w:rFonts w:ascii="Times New Roman" w:eastAsia="宋体" w:hAnsi="Times New Roman" w:cs="Times New Roman" w:hint="eastAsia"/>
          <w:b/>
        </w:rPr>
        <w:t>作者</w:t>
      </w:r>
      <w:r w:rsidR="00EC7D12">
        <w:rPr>
          <w:rFonts w:ascii="Times New Roman" w:eastAsia="宋体" w:hAnsi="Times New Roman" w:cs="Times New Roman" w:hint="eastAsia"/>
        </w:rPr>
        <w:t>：</w:t>
      </w:r>
      <w:r w:rsidR="00366E40" w:rsidRPr="009C4F18">
        <w:rPr>
          <w:rFonts w:ascii="Times New Roman" w:eastAsia="宋体" w:hAnsi="Times New Roman" w:cs="Times New Roman"/>
        </w:rPr>
        <w:t>赵建</w:t>
      </w:r>
      <w:r w:rsidR="00EF498D">
        <w:rPr>
          <w:rFonts w:ascii="Times New Roman" w:eastAsia="宋体" w:hAnsi="Times New Roman" w:cs="Times New Roman" w:hint="eastAsia"/>
        </w:rPr>
        <w:t>（</w:t>
      </w:r>
      <w:r w:rsidR="00EF498D">
        <w:rPr>
          <w:rFonts w:ascii="Times New Roman" w:eastAsia="宋体" w:hAnsi="Times New Roman" w:cs="Times New Roman" w:hint="eastAsia"/>
        </w:rPr>
        <w:t>1</w:t>
      </w:r>
      <w:r w:rsidR="00EF498D">
        <w:rPr>
          <w:rFonts w:ascii="Times New Roman" w:eastAsia="宋体" w:hAnsi="Times New Roman" w:cs="Times New Roman"/>
        </w:rPr>
        <w:t>980-</w:t>
      </w:r>
      <w:r w:rsidR="00EF498D">
        <w:rPr>
          <w:rFonts w:ascii="Times New Roman" w:eastAsia="宋体" w:hAnsi="Times New Roman" w:cs="Times New Roman" w:hint="eastAsia"/>
        </w:rPr>
        <w:t>）</w:t>
      </w:r>
      <w:r w:rsidR="00366E40" w:rsidRPr="009C4F18">
        <w:rPr>
          <w:rFonts w:ascii="Times New Roman" w:eastAsia="宋体" w:hAnsi="Times New Roman" w:cs="Times New Roman"/>
        </w:rPr>
        <w:t>，男，华南理工大学教授，主要研究方向为光纤与</w:t>
      </w:r>
      <w:r w:rsidR="004B4914">
        <w:rPr>
          <w:rFonts w:ascii="Times New Roman" w:eastAsia="宋体" w:hAnsi="Times New Roman" w:cs="Times New Roman" w:hint="eastAsia"/>
        </w:rPr>
        <w:t>无线</w:t>
      </w:r>
      <w:r w:rsidR="00366E40" w:rsidRPr="009C4F18">
        <w:rPr>
          <w:rFonts w:ascii="Times New Roman" w:eastAsia="宋体" w:hAnsi="Times New Roman" w:cs="Times New Roman"/>
        </w:rPr>
        <w:t>光通信。</w:t>
      </w:r>
    </w:p>
    <w:p w14:paraId="41321E95" w14:textId="43617C0B" w:rsidR="00523F5E" w:rsidRDefault="00523F5E" w:rsidP="00BF7D3B">
      <w:pPr>
        <w:rPr>
          <w:rFonts w:ascii="Times New Roman" w:eastAsia="宋体" w:hAnsi="Times New Roman" w:cs="Times New Roman"/>
        </w:rPr>
      </w:pPr>
    </w:p>
    <w:sectPr w:rsidR="00523F5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E0C8A6" w14:textId="77777777" w:rsidR="00821C2E" w:rsidRDefault="00821C2E" w:rsidP="00955C00">
      <w:r>
        <w:separator/>
      </w:r>
    </w:p>
  </w:endnote>
  <w:endnote w:type="continuationSeparator" w:id="0">
    <w:p w14:paraId="1DCAEDB1" w14:textId="77777777" w:rsidR="00821C2E" w:rsidRDefault="00821C2E" w:rsidP="00955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F6A3F7" w14:textId="77777777" w:rsidR="00821C2E" w:rsidRDefault="00821C2E" w:rsidP="00955C00">
      <w:r>
        <w:separator/>
      </w:r>
    </w:p>
  </w:footnote>
  <w:footnote w:type="continuationSeparator" w:id="0">
    <w:p w14:paraId="512A3E45" w14:textId="77777777" w:rsidR="00821C2E" w:rsidRDefault="00821C2E" w:rsidP="00955C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D36A16"/>
    <w:multiLevelType w:val="hybridMultilevel"/>
    <w:tmpl w:val="F03843A2"/>
    <w:lvl w:ilvl="0" w:tplc="7DF6EE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C0A28BD"/>
    <w:multiLevelType w:val="hybridMultilevel"/>
    <w:tmpl w:val="D8B40CD2"/>
    <w:lvl w:ilvl="0" w:tplc="CCD6AC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12D"/>
    <w:rsid w:val="0000085D"/>
    <w:rsid w:val="00000DD4"/>
    <w:rsid w:val="00003385"/>
    <w:rsid w:val="00003FB7"/>
    <w:rsid w:val="00012B0E"/>
    <w:rsid w:val="00013657"/>
    <w:rsid w:val="00013723"/>
    <w:rsid w:val="00016D09"/>
    <w:rsid w:val="000214AD"/>
    <w:rsid w:val="000217C1"/>
    <w:rsid w:val="000225B5"/>
    <w:rsid w:val="00022ADC"/>
    <w:rsid w:val="0002734F"/>
    <w:rsid w:val="00030358"/>
    <w:rsid w:val="00030C2F"/>
    <w:rsid w:val="00031806"/>
    <w:rsid w:val="00035623"/>
    <w:rsid w:val="0003728A"/>
    <w:rsid w:val="00041D2E"/>
    <w:rsid w:val="0004232C"/>
    <w:rsid w:val="00045C0F"/>
    <w:rsid w:val="00046B52"/>
    <w:rsid w:val="000533DE"/>
    <w:rsid w:val="00055E1E"/>
    <w:rsid w:val="00057DB9"/>
    <w:rsid w:val="000673F9"/>
    <w:rsid w:val="0007320E"/>
    <w:rsid w:val="000755F2"/>
    <w:rsid w:val="00085B6F"/>
    <w:rsid w:val="000A0DD1"/>
    <w:rsid w:val="000A5A0F"/>
    <w:rsid w:val="000D104F"/>
    <w:rsid w:val="000D4653"/>
    <w:rsid w:val="000D4D5D"/>
    <w:rsid w:val="000E0955"/>
    <w:rsid w:val="000E2210"/>
    <w:rsid w:val="000E4002"/>
    <w:rsid w:val="000E5F99"/>
    <w:rsid w:val="000E7D23"/>
    <w:rsid w:val="000F01C4"/>
    <w:rsid w:val="000F3F78"/>
    <w:rsid w:val="000F5B67"/>
    <w:rsid w:val="00100F8B"/>
    <w:rsid w:val="00106F4B"/>
    <w:rsid w:val="00114A2E"/>
    <w:rsid w:val="00115CB1"/>
    <w:rsid w:val="001220B6"/>
    <w:rsid w:val="00122D5F"/>
    <w:rsid w:val="00123A77"/>
    <w:rsid w:val="001252EA"/>
    <w:rsid w:val="0013314C"/>
    <w:rsid w:val="00135411"/>
    <w:rsid w:val="00146855"/>
    <w:rsid w:val="00147101"/>
    <w:rsid w:val="00152D12"/>
    <w:rsid w:val="00154A91"/>
    <w:rsid w:val="001573D1"/>
    <w:rsid w:val="0016082B"/>
    <w:rsid w:val="00162C35"/>
    <w:rsid w:val="001632DA"/>
    <w:rsid w:val="00163773"/>
    <w:rsid w:val="00170A91"/>
    <w:rsid w:val="00175A40"/>
    <w:rsid w:val="00177DD5"/>
    <w:rsid w:val="00181812"/>
    <w:rsid w:val="0018502D"/>
    <w:rsid w:val="001929C8"/>
    <w:rsid w:val="00196ADF"/>
    <w:rsid w:val="001A17A1"/>
    <w:rsid w:val="001A193D"/>
    <w:rsid w:val="001A335C"/>
    <w:rsid w:val="001A3BE5"/>
    <w:rsid w:val="001A3E7F"/>
    <w:rsid w:val="001A646A"/>
    <w:rsid w:val="001B692E"/>
    <w:rsid w:val="001C18C3"/>
    <w:rsid w:val="001C2509"/>
    <w:rsid w:val="001C2AF8"/>
    <w:rsid w:val="001C3B1D"/>
    <w:rsid w:val="001C436D"/>
    <w:rsid w:val="001C5BF8"/>
    <w:rsid w:val="001C7A94"/>
    <w:rsid w:val="001D1824"/>
    <w:rsid w:val="001D4B08"/>
    <w:rsid w:val="001E1234"/>
    <w:rsid w:val="001E1829"/>
    <w:rsid w:val="001E32F3"/>
    <w:rsid w:val="001E4E70"/>
    <w:rsid w:val="001E69A6"/>
    <w:rsid w:val="001E7EF8"/>
    <w:rsid w:val="001F09CF"/>
    <w:rsid w:val="001F3CDF"/>
    <w:rsid w:val="001F47A9"/>
    <w:rsid w:val="001F481D"/>
    <w:rsid w:val="0021466D"/>
    <w:rsid w:val="00240E6E"/>
    <w:rsid w:val="00250654"/>
    <w:rsid w:val="00251662"/>
    <w:rsid w:val="00260ACB"/>
    <w:rsid w:val="00260F54"/>
    <w:rsid w:val="0026297E"/>
    <w:rsid w:val="00263721"/>
    <w:rsid w:val="0027055B"/>
    <w:rsid w:val="0027062A"/>
    <w:rsid w:val="002725DD"/>
    <w:rsid w:val="00272FA6"/>
    <w:rsid w:val="00275111"/>
    <w:rsid w:val="00280308"/>
    <w:rsid w:val="00280628"/>
    <w:rsid w:val="002842ED"/>
    <w:rsid w:val="00284867"/>
    <w:rsid w:val="0028723C"/>
    <w:rsid w:val="00287C83"/>
    <w:rsid w:val="00292AA7"/>
    <w:rsid w:val="00292AA8"/>
    <w:rsid w:val="00292C5D"/>
    <w:rsid w:val="002971D6"/>
    <w:rsid w:val="002A69B5"/>
    <w:rsid w:val="002B2646"/>
    <w:rsid w:val="002C414C"/>
    <w:rsid w:val="002C61DA"/>
    <w:rsid w:val="002D3FB3"/>
    <w:rsid w:val="002D6AA5"/>
    <w:rsid w:val="002D7873"/>
    <w:rsid w:val="002E3A2E"/>
    <w:rsid w:val="002F0684"/>
    <w:rsid w:val="002F6979"/>
    <w:rsid w:val="002F7026"/>
    <w:rsid w:val="00301375"/>
    <w:rsid w:val="003023F6"/>
    <w:rsid w:val="0030386B"/>
    <w:rsid w:val="00304315"/>
    <w:rsid w:val="00310593"/>
    <w:rsid w:val="00313FBA"/>
    <w:rsid w:val="003142C8"/>
    <w:rsid w:val="00315D8C"/>
    <w:rsid w:val="00322D5A"/>
    <w:rsid w:val="0032406D"/>
    <w:rsid w:val="00327BC3"/>
    <w:rsid w:val="00330CB1"/>
    <w:rsid w:val="00331F38"/>
    <w:rsid w:val="00332904"/>
    <w:rsid w:val="00332E36"/>
    <w:rsid w:val="00334D48"/>
    <w:rsid w:val="00342373"/>
    <w:rsid w:val="00343734"/>
    <w:rsid w:val="00345A41"/>
    <w:rsid w:val="00345B28"/>
    <w:rsid w:val="0034690C"/>
    <w:rsid w:val="00347CB5"/>
    <w:rsid w:val="00350B6C"/>
    <w:rsid w:val="0035288F"/>
    <w:rsid w:val="0035342B"/>
    <w:rsid w:val="00353FD7"/>
    <w:rsid w:val="00366E40"/>
    <w:rsid w:val="00374780"/>
    <w:rsid w:val="00383238"/>
    <w:rsid w:val="00391EFB"/>
    <w:rsid w:val="00393B49"/>
    <w:rsid w:val="00395525"/>
    <w:rsid w:val="003A08A2"/>
    <w:rsid w:val="003A4C86"/>
    <w:rsid w:val="003B3D99"/>
    <w:rsid w:val="003C3C14"/>
    <w:rsid w:val="003C4E28"/>
    <w:rsid w:val="003C6F6B"/>
    <w:rsid w:val="003D0B78"/>
    <w:rsid w:val="003D0BED"/>
    <w:rsid w:val="003D594F"/>
    <w:rsid w:val="003D6108"/>
    <w:rsid w:val="003F6872"/>
    <w:rsid w:val="00400AF1"/>
    <w:rsid w:val="004026B4"/>
    <w:rsid w:val="00404F4B"/>
    <w:rsid w:val="00405B3B"/>
    <w:rsid w:val="0041352A"/>
    <w:rsid w:val="00425DCB"/>
    <w:rsid w:val="004271D6"/>
    <w:rsid w:val="004274AB"/>
    <w:rsid w:val="0044056C"/>
    <w:rsid w:val="004422CE"/>
    <w:rsid w:val="00447163"/>
    <w:rsid w:val="004513F2"/>
    <w:rsid w:val="004575CC"/>
    <w:rsid w:val="0046221F"/>
    <w:rsid w:val="00472B8D"/>
    <w:rsid w:val="00472C35"/>
    <w:rsid w:val="00476C36"/>
    <w:rsid w:val="00480CC5"/>
    <w:rsid w:val="0048324E"/>
    <w:rsid w:val="004841AB"/>
    <w:rsid w:val="0048567B"/>
    <w:rsid w:val="00491A29"/>
    <w:rsid w:val="00492C63"/>
    <w:rsid w:val="00492EBB"/>
    <w:rsid w:val="004944BB"/>
    <w:rsid w:val="004A54BB"/>
    <w:rsid w:val="004A6C82"/>
    <w:rsid w:val="004B3DF9"/>
    <w:rsid w:val="004B4914"/>
    <w:rsid w:val="004C077D"/>
    <w:rsid w:val="004C7358"/>
    <w:rsid w:val="004C7C69"/>
    <w:rsid w:val="004D1F31"/>
    <w:rsid w:val="004D2743"/>
    <w:rsid w:val="004D2D76"/>
    <w:rsid w:val="004D422F"/>
    <w:rsid w:val="004D46E8"/>
    <w:rsid w:val="004D4B6E"/>
    <w:rsid w:val="004D5435"/>
    <w:rsid w:val="004E5AAD"/>
    <w:rsid w:val="004E66C9"/>
    <w:rsid w:val="004F0993"/>
    <w:rsid w:val="004F0F70"/>
    <w:rsid w:val="004F2BC8"/>
    <w:rsid w:val="004F5BAF"/>
    <w:rsid w:val="0050324C"/>
    <w:rsid w:val="00504E46"/>
    <w:rsid w:val="00507194"/>
    <w:rsid w:val="005114A1"/>
    <w:rsid w:val="00514373"/>
    <w:rsid w:val="0051644D"/>
    <w:rsid w:val="0052299E"/>
    <w:rsid w:val="00523F5E"/>
    <w:rsid w:val="00524D92"/>
    <w:rsid w:val="00526A07"/>
    <w:rsid w:val="00530063"/>
    <w:rsid w:val="00530692"/>
    <w:rsid w:val="00531354"/>
    <w:rsid w:val="005314B2"/>
    <w:rsid w:val="005340C6"/>
    <w:rsid w:val="00541399"/>
    <w:rsid w:val="00543409"/>
    <w:rsid w:val="005458CF"/>
    <w:rsid w:val="00546393"/>
    <w:rsid w:val="005568AE"/>
    <w:rsid w:val="00556F2C"/>
    <w:rsid w:val="00560AD5"/>
    <w:rsid w:val="0056380E"/>
    <w:rsid w:val="00564512"/>
    <w:rsid w:val="00565440"/>
    <w:rsid w:val="00570198"/>
    <w:rsid w:val="00573864"/>
    <w:rsid w:val="00575CBD"/>
    <w:rsid w:val="005864F2"/>
    <w:rsid w:val="0058709D"/>
    <w:rsid w:val="00587D65"/>
    <w:rsid w:val="005904F1"/>
    <w:rsid w:val="0059215B"/>
    <w:rsid w:val="00592761"/>
    <w:rsid w:val="005959BF"/>
    <w:rsid w:val="00596ECC"/>
    <w:rsid w:val="005A120D"/>
    <w:rsid w:val="005A43ED"/>
    <w:rsid w:val="005A4AB2"/>
    <w:rsid w:val="005B3E9C"/>
    <w:rsid w:val="005C072D"/>
    <w:rsid w:val="005C7A71"/>
    <w:rsid w:val="005E087B"/>
    <w:rsid w:val="005E1F80"/>
    <w:rsid w:val="005F3B91"/>
    <w:rsid w:val="005F7E88"/>
    <w:rsid w:val="00604066"/>
    <w:rsid w:val="0061348A"/>
    <w:rsid w:val="006141A6"/>
    <w:rsid w:val="00620AD3"/>
    <w:rsid w:val="00620E48"/>
    <w:rsid w:val="00626BEC"/>
    <w:rsid w:val="00643A53"/>
    <w:rsid w:val="00643C02"/>
    <w:rsid w:val="0064735D"/>
    <w:rsid w:val="006476D6"/>
    <w:rsid w:val="00660BBB"/>
    <w:rsid w:val="00660FD3"/>
    <w:rsid w:val="00663499"/>
    <w:rsid w:val="00666930"/>
    <w:rsid w:val="00671EBD"/>
    <w:rsid w:val="00674130"/>
    <w:rsid w:val="006747BE"/>
    <w:rsid w:val="00681ADE"/>
    <w:rsid w:val="006827DF"/>
    <w:rsid w:val="006859C3"/>
    <w:rsid w:val="00690236"/>
    <w:rsid w:val="00694281"/>
    <w:rsid w:val="00694F78"/>
    <w:rsid w:val="00697C9C"/>
    <w:rsid w:val="006A0285"/>
    <w:rsid w:val="006A179C"/>
    <w:rsid w:val="006A57F3"/>
    <w:rsid w:val="006A589E"/>
    <w:rsid w:val="006A6C7E"/>
    <w:rsid w:val="006A722E"/>
    <w:rsid w:val="006B1DBB"/>
    <w:rsid w:val="006B3526"/>
    <w:rsid w:val="006B6CC4"/>
    <w:rsid w:val="006C1A4F"/>
    <w:rsid w:val="006C2AC8"/>
    <w:rsid w:val="006D17BC"/>
    <w:rsid w:val="006D1BC1"/>
    <w:rsid w:val="006D2FEB"/>
    <w:rsid w:val="006D3E15"/>
    <w:rsid w:val="006D48B0"/>
    <w:rsid w:val="006E64CE"/>
    <w:rsid w:val="006F1FF7"/>
    <w:rsid w:val="006F2744"/>
    <w:rsid w:val="006F38ED"/>
    <w:rsid w:val="00700F85"/>
    <w:rsid w:val="00702C85"/>
    <w:rsid w:val="00712C62"/>
    <w:rsid w:val="007151E1"/>
    <w:rsid w:val="00724FDC"/>
    <w:rsid w:val="00725C7B"/>
    <w:rsid w:val="0072756A"/>
    <w:rsid w:val="00730DAB"/>
    <w:rsid w:val="00731BCF"/>
    <w:rsid w:val="00733566"/>
    <w:rsid w:val="007347D5"/>
    <w:rsid w:val="007409B0"/>
    <w:rsid w:val="00740AF1"/>
    <w:rsid w:val="0074220B"/>
    <w:rsid w:val="00742F71"/>
    <w:rsid w:val="00744962"/>
    <w:rsid w:val="00746A97"/>
    <w:rsid w:val="007505B5"/>
    <w:rsid w:val="007565FA"/>
    <w:rsid w:val="00761537"/>
    <w:rsid w:val="00763AE4"/>
    <w:rsid w:val="007650A2"/>
    <w:rsid w:val="0076727D"/>
    <w:rsid w:val="00773A5D"/>
    <w:rsid w:val="00782074"/>
    <w:rsid w:val="00782C19"/>
    <w:rsid w:val="00794885"/>
    <w:rsid w:val="007951C2"/>
    <w:rsid w:val="0079719B"/>
    <w:rsid w:val="0079745F"/>
    <w:rsid w:val="007A04F2"/>
    <w:rsid w:val="007B2904"/>
    <w:rsid w:val="007B343F"/>
    <w:rsid w:val="007B3EF2"/>
    <w:rsid w:val="007C0A8C"/>
    <w:rsid w:val="007C3782"/>
    <w:rsid w:val="007C6E6E"/>
    <w:rsid w:val="007D07F2"/>
    <w:rsid w:val="007D25EB"/>
    <w:rsid w:val="007D526E"/>
    <w:rsid w:val="007D5A19"/>
    <w:rsid w:val="007D61DB"/>
    <w:rsid w:val="007E0214"/>
    <w:rsid w:val="007E230D"/>
    <w:rsid w:val="007E2957"/>
    <w:rsid w:val="007E2C04"/>
    <w:rsid w:val="007E4455"/>
    <w:rsid w:val="007E6A52"/>
    <w:rsid w:val="007F237F"/>
    <w:rsid w:val="007F49D6"/>
    <w:rsid w:val="007F5391"/>
    <w:rsid w:val="008003BA"/>
    <w:rsid w:val="00801290"/>
    <w:rsid w:val="0081286A"/>
    <w:rsid w:val="00821C2E"/>
    <w:rsid w:val="00824A61"/>
    <w:rsid w:val="00824E93"/>
    <w:rsid w:val="008308D7"/>
    <w:rsid w:val="00833A31"/>
    <w:rsid w:val="0083700D"/>
    <w:rsid w:val="008411E6"/>
    <w:rsid w:val="00841C2A"/>
    <w:rsid w:val="008438E4"/>
    <w:rsid w:val="00847B85"/>
    <w:rsid w:val="0085012D"/>
    <w:rsid w:val="00857300"/>
    <w:rsid w:val="008638B3"/>
    <w:rsid w:val="00865C49"/>
    <w:rsid w:val="0086725E"/>
    <w:rsid w:val="00872164"/>
    <w:rsid w:val="00873496"/>
    <w:rsid w:val="0087641A"/>
    <w:rsid w:val="00876E7B"/>
    <w:rsid w:val="00881E02"/>
    <w:rsid w:val="00881F50"/>
    <w:rsid w:val="008821E0"/>
    <w:rsid w:val="008855ED"/>
    <w:rsid w:val="0089000B"/>
    <w:rsid w:val="00890F9C"/>
    <w:rsid w:val="0089283D"/>
    <w:rsid w:val="0089494B"/>
    <w:rsid w:val="008A11D6"/>
    <w:rsid w:val="008A4ACA"/>
    <w:rsid w:val="008A6AFE"/>
    <w:rsid w:val="008B0160"/>
    <w:rsid w:val="008C22E8"/>
    <w:rsid w:val="008C2951"/>
    <w:rsid w:val="008C4EE7"/>
    <w:rsid w:val="008C57AB"/>
    <w:rsid w:val="008C59B2"/>
    <w:rsid w:val="008D6ECF"/>
    <w:rsid w:val="008E63D5"/>
    <w:rsid w:val="008F2B3E"/>
    <w:rsid w:val="00901606"/>
    <w:rsid w:val="00903B4C"/>
    <w:rsid w:val="00903E4A"/>
    <w:rsid w:val="0091160D"/>
    <w:rsid w:val="00916525"/>
    <w:rsid w:val="0092059F"/>
    <w:rsid w:val="00930FFC"/>
    <w:rsid w:val="00931BE7"/>
    <w:rsid w:val="00932D83"/>
    <w:rsid w:val="009428D6"/>
    <w:rsid w:val="00944271"/>
    <w:rsid w:val="00947086"/>
    <w:rsid w:val="009509A7"/>
    <w:rsid w:val="0095465D"/>
    <w:rsid w:val="0095466E"/>
    <w:rsid w:val="00955C00"/>
    <w:rsid w:val="00957ADD"/>
    <w:rsid w:val="00962A66"/>
    <w:rsid w:val="00971DFC"/>
    <w:rsid w:val="00973C2A"/>
    <w:rsid w:val="00980B74"/>
    <w:rsid w:val="00981212"/>
    <w:rsid w:val="00981491"/>
    <w:rsid w:val="00981A45"/>
    <w:rsid w:val="0098298B"/>
    <w:rsid w:val="00995EBC"/>
    <w:rsid w:val="009B09E6"/>
    <w:rsid w:val="009B381B"/>
    <w:rsid w:val="009B70BE"/>
    <w:rsid w:val="009B7EB0"/>
    <w:rsid w:val="009C0E94"/>
    <w:rsid w:val="009C436B"/>
    <w:rsid w:val="009C4F03"/>
    <w:rsid w:val="009C4F18"/>
    <w:rsid w:val="009C53DC"/>
    <w:rsid w:val="009D101C"/>
    <w:rsid w:val="009D23FF"/>
    <w:rsid w:val="009D46C5"/>
    <w:rsid w:val="009F08F6"/>
    <w:rsid w:val="009F21A7"/>
    <w:rsid w:val="009F7E91"/>
    <w:rsid w:val="00A01030"/>
    <w:rsid w:val="00A01746"/>
    <w:rsid w:val="00A0494F"/>
    <w:rsid w:val="00A05EF5"/>
    <w:rsid w:val="00A06907"/>
    <w:rsid w:val="00A115BD"/>
    <w:rsid w:val="00A215CA"/>
    <w:rsid w:val="00A23583"/>
    <w:rsid w:val="00A2733A"/>
    <w:rsid w:val="00A3273C"/>
    <w:rsid w:val="00A34EB7"/>
    <w:rsid w:val="00A37038"/>
    <w:rsid w:val="00A40C12"/>
    <w:rsid w:val="00A4487E"/>
    <w:rsid w:val="00A4649B"/>
    <w:rsid w:val="00A55885"/>
    <w:rsid w:val="00A5635E"/>
    <w:rsid w:val="00A6204D"/>
    <w:rsid w:val="00A6709E"/>
    <w:rsid w:val="00A6797D"/>
    <w:rsid w:val="00A76822"/>
    <w:rsid w:val="00A76B69"/>
    <w:rsid w:val="00A94B2E"/>
    <w:rsid w:val="00A969BC"/>
    <w:rsid w:val="00AA20FD"/>
    <w:rsid w:val="00AA3770"/>
    <w:rsid w:val="00AA53F8"/>
    <w:rsid w:val="00AA73CA"/>
    <w:rsid w:val="00AC4546"/>
    <w:rsid w:val="00AC4A2A"/>
    <w:rsid w:val="00AC5D90"/>
    <w:rsid w:val="00AD08C0"/>
    <w:rsid w:val="00AD1F11"/>
    <w:rsid w:val="00AD31EE"/>
    <w:rsid w:val="00AD4B9B"/>
    <w:rsid w:val="00AD604A"/>
    <w:rsid w:val="00AD7A40"/>
    <w:rsid w:val="00AD7D14"/>
    <w:rsid w:val="00AE2307"/>
    <w:rsid w:val="00AE3020"/>
    <w:rsid w:val="00AE39C7"/>
    <w:rsid w:val="00AE451F"/>
    <w:rsid w:val="00AF32A4"/>
    <w:rsid w:val="00AF3D2D"/>
    <w:rsid w:val="00AF58A9"/>
    <w:rsid w:val="00AF5BD2"/>
    <w:rsid w:val="00B022E9"/>
    <w:rsid w:val="00B03279"/>
    <w:rsid w:val="00B03CFC"/>
    <w:rsid w:val="00B1106D"/>
    <w:rsid w:val="00B219D2"/>
    <w:rsid w:val="00B23143"/>
    <w:rsid w:val="00B23D5D"/>
    <w:rsid w:val="00B31789"/>
    <w:rsid w:val="00B32A81"/>
    <w:rsid w:val="00B343F7"/>
    <w:rsid w:val="00B41770"/>
    <w:rsid w:val="00B45B23"/>
    <w:rsid w:val="00B466F3"/>
    <w:rsid w:val="00B52230"/>
    <w:rsid w:val="00B532A8"/>
    <w:rsid w:val="00B53F64"/>
    <w:rsid w:val="00B54992"/>
    <w:rsid w:val="00B63141"/>
    <w:rsid w:val="00B712FD"/>
    <w:rsid w:val="00B72B89"/>
    <w:rsid w:val="00B73803"/>
    <w:rsid w:val="00B75E1E"/>
    <w:rsid w:val="00B8216C"/>
    <w:rsid w:val="00B8295A"/>
    <w:rsid w:val="00B829A0"/>
    <w:rsid w:val="00B9188D"/>
    <w:rsid w:val="00B94098"/>
    <w:rsid w:val="00B94C39"/>
    <w:rsid w:val="00BA2E9E"/>
    <w:rsid w:val="00BA4D63"/>
    <w:rsid w:val="00BA6249"/>
    <w:rsid w:val="00BB2EC9"/>
    <w:rsid w:val="00BB3F42"/>
    <w:rsid w:val="00BB4ECB"/>
    <w:rsid w:val="00BB606A"/>
    <w:rsid w:val="00BB6F9A"/>
    <w:rsid w:val="00BC2582"/>
    <w:rsid w:val="00BC4B95"/>
    <w:rsid w:val="00BC577A"/>
    <w:rsid w:val="00BD0EA3"/>
    <w:rsid w:val="00BE34E6"/>
    <w:rsid w:val="00BE4145"/>
    <w:rsid w:val="00BE69BF"/>
    <w:rsid w:val="00BE69C7"/>
    <w:rsid w:val="00BF5CB2"/>
    <w:rsid w:val="00BF7D3B"/>
    <w:rsid w:val="00C01EF6"/>
    <w:rsid w:val="00C03A05"/>
    <w:rsid w:val="00C068C0"/>
    <w:rsid w:val="00C06A3E"/>
    <w:rsid w:val="00C10DD4"/>
    <w:rsid w:val="00C147E4"/>
    <w:rsid w:val="00C2011D"/>
    <w:rsid w:val="00C2345F"/>
    <w:rsid w:val="00C23CD0"/>
    <w:rsid w:val="00C32BFD"/>
    <w:rsid w:val="00C34ACD"/>
    <w:rsid w:val="00C42941"/>
    <w:rsid w:val="00C47619"/>
    <w:rsid w:val="00C64576"/>
    <w:rsid w:val="00C7000D"/>
    <w:rsid w:val="00C72012"/>
    <w:rsid w:val="00C8362B"/>
    <w:rsid w:val="00C845BF"/>
    <w:rsid w:val="00C95199"/>
    <w:rsid w:val="00C9630D"/>
    <w:rsid w:val="00C975DE"/>
    <w:rsid w:val="00CA0843"/>
    <w:rsid w:val="00CA1606"/>
    <w:rsid w:val="00CA47F5"/>
    <w:rsid w:val="00CB496D"/>
    <w:rsid w:val="00CB5244"/>
    <w:rsid w:val="00CB5C1D"/>
    <w:rsid w:val="00CC7593"/>
    <w:rsid w:val="00CD4361"/>
    <w:rsid w:val="00CD5224"/>
    <w:rsid w:val="00CD6234"/>
    <w:rsid w:val="00CE0787"/>
    <w:rsid w:val="00CE08B1"/>
    <w:rsid w:val="00CE4587"/>
    <w:rsid w:val="00CE5344"/>
    <w:rsid w:val="00CF1DC6"/>
    <w:rsid w:val="00CF6DF0"/>
    <w:rsid w:val="00D0245B"/>
    <w:rsid w:val="00D052F3"/>
    <w:rsid w:val="00D06193"/>
    <w:rsid w:val="00D07E80"/>
    <w:rsid w:val="00D149BB"/>
    <w:rsid w:val="00D216E6"/>
    <w:rsid w:val="00D21BC2"/>
    <w:rsid w:val="00D22D71"/>
    <w:rsid w:val="00D24BB1"/>
    <w:rsid w:val="00D26E63"/>
    <w:rsid w:val="00D32BE1"/>
    <w:rsid w:val="00D34E85"/>
    <w:rsid w:val="00D41519"/>
    <w:rsid w:val="00D508F6"/>
    <w:rsid w:val="00D55A85"/>
    <w:rsid w:val="00D55F28"/>
    <w:rsid w:val="00D61AA4"/>
    <w:rsid w:val="00D743BF"/>
    <w:rsid w:val="00D764EC"/>
    <w:rsid w:val="00D77181"/>
    <w:rsid w:val="00D82966"/>
    <w:rsid w:val="00D843C9"/>
    <w:rsid w:val="00D84684"/>
    <w:rsid w:val="00D84F7B"/>
    <w:rsid w:val="00D864D9"/>
    <w:rsid w:val="00D91BB3"/>
    <w:rsid w:val="00D9443F"/>
    <w:rsid w:val="00DA40F2"/>
    <w:rsid w:val="00DA4197"/>
    <w:rsid w:val="00DA6020"/>
    <w:rsid w:val="00DB3FB9"/>
    <w:rsid w:val="00DB6E5C"/>
    <w:rsid w:val="00DC0CC7"/>
    <w:rsid w:val="00DC3D2F"/>
    <w:rsid w:val="00DC6253"/>
    <w:rsid w:val="00DC66B8"/>
    <w:rsid w:val="00DC691C"/>
    <w:rsid w:val="00DC6D9C"/>
    <w:rsid w:val="00DC7ADB"/>
    <w:rsid w:val="00DD311C"/>
    <w:rsid w:val="00DD34C1"/>
    <w:rsid w:val="00DD63E6"/>
    <w:rsid w:val="00DF0844"/>
    <w:rsid w:val="00DF21BE"/>
    <w:rsid w:val="00DF44BF"/>
    <w:rsid w:val="00DF57F4"/>
    <w:rsid w:val="00E02EDF"/>
    <w:rsid w:val="00E03B5B"/>
    <w:rsid w:val="00E167A6"/>
    <w:rsid w:val="00E21668"/>
    <w:rsid w:val="00E2481F"/>
    <w:rsid w:val="00E31544"/>
    <w:rsid w:val="00E41387"/>
    <w:rsid w:val="00E41490"/>
    <w:rsid w:val="00E41B24"/>
    <w:rsid w:val="00E52830"/>
    <w:rsid w:val="00E56A2F"/>
    <w:rsid w:val="00E64820"/>
    <w:rsid w:val="00E66407"/>
    <w:rsid w:val="00E665D4"/>
    <w:rsid w:val="00E7053D"/>
    <w:rsid w:val="00E725CB"/>
    <w:rsid w:val="00E73994"/>
    <w:rsid w:val="00E82A3C"/>
    <w:rsid w:val="00E852BC"/>
    <w:rsid w:val="00E862B0"/>
    <w:rsid w:val="00E8714A"/>
    <w:rsid w:val="00E873A8"/>
    <w:rsid w:val="00E9146E"/>
    <w:rsid w:val="00E92E41"/>
    <w:rsid w:val="00E9389F"/>
    <w:rsid w:val="00E93DC8"/>
    <w:rsid w:val="00E94AAA"/>
    <w:rsid w:val="00EA1713"/>
    <w:rsid w:val="00EA2975"/>
    <w:rsid w:val="00EA4183"/>
    <w:rsid w:val="00EC0245"/>
    <w:rsid w:val="00EC7057"/>
    <w:rsid w:val="00EC7CE1"/>
    <w:rsid w:val="00EC7D12"/>
    <w:rsid w:val="00ED24AA"/>
    <w:rsid w:val="00ED2E90"/>
    <w:rsid w:val="00ED3260"/>
    <w:rsid w:val="00ED6DC1"/>
    <w:rsid w:val="00EE186A"/>
    <w:rsid w:val="00EE30E1"/>
    <w:rsid w:val="00EF056E"/>
    <w:rsid w:val="00EF498D"/>
    <w:rsid w:val="00EF6F53"/>
    <w:rsid w:val="00F00A4B"/>
    <w:rsid w:val="00F01CD4"/>
    <w:rsid w:val="00F06459"/>
    <w:rsid w:val="00F06AE7"/>
    <w:rsid w:val="00F06DBD"/>
    <w:rsid w:val="00F074D8"/>
    <w:rsid w:val="00F110E3"/>
    <w:rsid w:val="00F1369E"/>
    <w:rsid w:val="00F150C8"/>
    <w:rsid w:val="00F15B4B"/>
    <w:rsid w:val="00F178DA"/>
    <w:rsid w:val="00F24CD6"/>
    <w:rsid w:val="00F262F2"/>
    <w:rsid w:val="00F31E4D"/>
    <w:rsid w:val="00F34FC6"/>
    <w:rsid w:val="00F4320B"/>
    <w:rsid w:val="00F468E4"/>
    <w:rsid w:val="00F50C67"/>
    <w:rsid w:val="00F552F0"/>
    <w:rsid w:val="00F70D0F"/>
    <w:rsid w:val="00F73D6B"/>
    <w:rsid w:val="00F7492C"/>
    <w:rsid w:val="00F77AED"/>
    <w:rsid w:val="00F84A69"/>
    <w:rsid w:val="00F92013"/>
    <w:rsid w:val="00F92849"/>
    <w:rsid w:val="00F9672A"/>
    <w:rsid w:val="00F97ED7"/>
    <w:rsid w:val="00FA64E4"/>
    <w:rsid w:val="00FA68C0"/>
    <w:rsid w:val="00FB068F"/>
    <w:rsid w:val="00FB4418"/>
    <w:rsid w:val="00FB66EF"/>
    <w:rsid w:val="00FB768A"/>
    <w:rsid w:val="00FC4319"/>
    <w:rsid w:val="00FC50A3"/>
    <w:rsid w:val="00FD0D1E"/>
    <w:rsid w:val="00FD2B6D"/>
    <w:rsid w:val="00FD315F"/>
    <w:rsid w:val="00FD32B3"/>
    <w:rsid w:val="00FD45C8"/>
    <w:rsid w:val="00FE0022"/>
    <w:rsid w:val="00FE0D90"/>
    <w:rsid w:val="00FE3BC4"/>
    <w:rsid w:val="00FF1033"/>
    <w:rsid w:val="00FF14DD"/>
    <w:rsid w:val="00FF36A6"/>
    <w:rsid w:val="00FF44A9"/>
    <w:rsid w:val="00FF467B"/>
    <w:rsid w:val="00FF56A7"/>
    <w:rsid w:val="00FF5B72"/>
    <w:rsid w:val="00FF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B1CA98"/>
  <w15:chartTrackingRefBased/>
  <w15:docId w15:val="{A3F345E9-EB2B-4DD9-8AFF-E590643F0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7DB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OEBodySP">
    <w:name w:val="OE Body SP"/>
    <w:basedOn w:val="a"/>
    <w:uiPriority w:val="99"/>
    <w:rsid w:val="005E087B"/>
    <w:pPr>
      <w:widowControl/>
      <w:ind w:firstLine="360"/>
    </w:pPr>
    <w:rPr>
      <w:rFonts w:ascii="Times New Roman" w:eastAsia="宋体" w:hAnsi="Times New Roman" w:cs="Times New Roman"/>
      <w:kern w:val="0"/>
      <w:sz w:val="20"/>
      <w:szCs w:val="20"/>
      <w:lang w:eastAsia="en-US"/>
    </w:rPr>
  </w:style>
  <w:style w:type="paragraph" w:styleId="a4">
    <w:name w:val="List Paragraph"/>
    <w:basedOn w:val="a"/>
    <w:uiPriority w:val="34"/>
    <w:qFormat/>
    <w:rsid w:val="00890F9C"/>
    <w:pPr>
      <w:ind w:firstLineChars="200" w:firstLine="420"/>
    </w:pPr>
  </w:style>
  <w:style w:type="paragraph" w:styleId="a5">
    <w:name w:val="header"/>
    <w:basedOn w:val="a"/>
    <w:link w:val="a6"/>
    <w:uiPriority w:val="99"/>
    <w:unhideWhenUsed/>
    <w:rsid w:val="00955C0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955C00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955C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955C00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D843C9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D843C9"/>
    <w:rPr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1A335C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1A335C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1A335C"/>
  </w:style>
  <w:style w:type="paragraph" w:styleId="ae">
    <w:name w:val="annotation subject"/>
    <w:basedOn w:val="ac"/>
    <w:next w:val="ac"/>
    <w:link w:val="af"/>
    <w:uiPriority w:val="99"/>
    <w:semiHidden/>
    <w:unhideWhenUsed/>
    <w:rsid w:val="001A335C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1A335C"/>
    <w:rPr>
      <w:b/>
      <w:bCs/>
    </w:rPr>
  </w:style>
  <w:style w:type="paragraph" w:styleId="af0">
    <w:name w:val="Revision"/>
    <w:hidden/>
    <w:uiPriority w:val="99"/>
    <w:semiHidden/>
    <w:rsid w:val="00B53F64"/>
  </w:style>
  <w:style w:type="character" w:styleId="af1">
    <w:name w:val="Placeholder Text"/>
    <w:basedOn w:val="a0"/>
    <w:uiPriority w:val="99"/>
    <w:semiHidden/>
    <w:rsid w:val="00B53F64"/>
    <w:rPr>
      <w:color w:val="666666"/>
    </w:rPr>
  </w:style>
  <w:style w:type="character" w:styleId="af2">
    <w:name w:val="Hyperlink"/>
    <w:basedOn w:val="a0"/>
    <w:uiPriority w:val="99"/>
    <w:unhideWhenUsed/>
    <w:rsid w:val="00E852B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852BC"/>
    <w:rPr>
      <w:color w:val="605E5C"/>
      <w:shd w:val="clear" w:color="auto" w:fill="E1DFDD"/>
    </w:rPr>
  </w:style>
  <w:style w:type="character" w:styleId="af3">
    <w:name w:val="Emphasis"/>
    <w:basedOn w:val="a0"/>
    <w:uiPriority w:val="20"/>
    <w:qFormat/>
    <w:rsid w:val="0074496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52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Microsoft_Visio___2.vsdx"/><Relationship Id="rId18" Type="http://schemas.openxmlformats.org/officeDocument/2006/relationships/image" Target="media/image6.emf"/><Relationship Id="rId3" Type="http://schemas.openxmlformats.org/officeDocument/2006/relationships/styles" Target="styles.xml"/><Relationship Id="rId21" Type="http://schemas.openxmlformats.org/officeDocument/2006/relationships/package" Target="embeddings/Microsoft_Visio___6.vsdx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package" Target="embeddings/Microsoft_Visio___4.vsdx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Visio___1.vsdx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package" Target="embeddings/Microsoft_Visio___3.vsdx"/><Relationship Id="rId23" Type="http://schemas.openxmlformats.org/officeDocument/2006/relationships/fontTable" Target="fontTable.xml"/><Relationship Id="rId10" Type="http://schemas.openxmlformats.org/officeDocument/2006/relationships/image" Target="media/image2.emf"/><Relationship Id="rId19" Type="http://schemas.openxmlformats.org/officeDocument/2006/relationships/package" Target="embeddings/Microsoft_Visio___5.vsdx"/><Relationship Id="rId4" Type="http://schemas.openxmlformats.org/officeDocument/2006/relationships/settings" Target="settings.xml"/><Relationship Id="rId9" Type="http://schemas.openxmlformats.org/officeDocument/2006/relationships/package" Target="embeddings/Microsoft_Visio___.vsdx"/><Relationship Id="rId14" Type="http://schemas.openxmlformats.org/officeDocument/2006/relationships/image" Target="media/image4.emf"/><Relationship Id="rId22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EE232D-84FD-4A41-8B66-CC987C161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8</Pages>
  <Words>1796</Words>
  <Characters>10241</Characters>
  <Application>Microsoft Office Word</Application>
  <DocSecurity>0</DocSecurity>
  <Lines>85</Lines>
  <Paragraphs>24</Paragraphs>
  <ScaleCrop>false</ScaleCrop>
  <Company/>
  <LinksUpToDate>false</LinksUpToDate>
  <CharactersWithSpaces>12013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admin</cp:lastModifiedBy>
  <cp:revision>48</cp:revision>
  <cp:lastPrinted>2025-01-26T07:31:00Z</cp:lastPrinted>
  <dcterms:created xsi:type="dcterms:W3CDTF">2025-02-26T02:22:00Z</dcterms:created>
  <dcterms:modified xsi:type="dcterms:W3CDTF">2025-08-25T03:32:00Z</dcterms:modified>
</cp:coreProperties>
</file>