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D74F5" w14:textId="1062517B" w:rsidR="008A69E4" w:rsidRPr="007910B9" w:rsidRDefault="00FF15BF" w:rsidP="000815C1">
      <w:pPr>
        <w:jc w:val="center"/>
        <w:rPr>
          <w:rFonts w:ascii="Times New Roman" w:eastAsia="黑体" w:hAnsi="Times New Roman"/>
          <w:b/>
          <w:sz w:val="36"/>
          <w:szCs w:val="36"/>
        </w:rPr>
      </w:pPr>
      <w:r w:rsidRPr="007910B9">
        <w:rPr>
          <w:rFonts w:ascii="Times New Roman" w:eastAsia="黑体" w:hAnsi="Times New Roman" w:hint="eastAsia"/>
          <w:b/>
          <w:sz w:val="36"/>
          <w:szCs w:val="36"/>
        </w:rPr>
        <w:t>2</w:t>
      </w:r>
      <w:r w:rsidRPr="007910B9">
        <w:rPr>
          <w:rFonts w:ascii="Times New Roman" w:eastAsia="黑体" w:hAnsi="Times New Roman"/>
          <w:b/>
          <w:sz w:val="36"/>
          <w:szCs w:val="36"/>
        </w:rPr>
        <w:t>5</w:t>
      </w:r>
      <w:r w:rsidRPr="007910B9">
        <w:rPr>
          <w:rFonts w:ascii="Times New Roman" w:eastAsia="宋体" w:hAnsi="Times New Roman" w:cs="Times New Roman" w:hint="eastAsia"/>
          <w:b/>
          <w:sz w:val="36"/>
          <w:szCs w:val="36"/>
        </w:rPr>
        <w:t>G</w:t>
      </w:r>
      <w:r w:rsidRPr="007910B9">
        <w:rPr>
          <w:rFonts w:ascii="Times New Roman" w:eastAsia="宋体" w:hAnsi="Times New Roman" w:cs="Times New Roman"/>
          <w:b/>
          <w:sz w:val="36"/>
          <w:szCs w:val="36"/>
        </w:rPr>
        <w:t xml:space="preserve"> </w:t>
      </w:r>
      <w:r w:rsidRPr="007910B9">
        <w:rPr>
          <w:rFonts w:ascii="Times New Roman" w:eastAsia="宋体" w:hAnsi="Times New Roman" w:cs="Times New Roman" w:hint="eastAsia"/>
          <w:b/>
          <w:sz w:val="36"/>
          <w:szCs w:val="36"/>
        </w:rPr>
        <w:t>ONU</w:t>
      </w:r>
      <w:r w:rsidR="00C70B0A" w:rsidRPr="007910B9">
        <w:rPr>
          <w:rFonts w:ascii="Times New Roman" w:eastAsia="黑体" w:hAnsi="Times New Roman" w:hint="eastAsia"/>
          <w:b/>
          <w:sz w:val="36"/>
          <w:szCs w:val="36"/>
        </w:rPr>
        <w:t>光模块的</w:t>
      </w:r>
      <w:r w:rsidR="00A14675" w:rsidRPr="007910B9">
        <w:rPr>
          <w:rFonts w:ascii="Times New Roman" w:eastAsia="黑体" w:hAnsi="Times New Roman" w:hint="eastAsia"/>
          <w:b/>
          <w:sz w:val="36"/>
          <w:szCs w:val="36"/>
        </w:rPr>
        <w:t>高速性能</w:t>
      </w:r>
      <w:r w:rsidR="00C70B0A" w:rsidRPr="007910B9">
        <w:rPr>
          <w:rFonts w:ascii="Times New Roman" w:eastAsia="黑体" w:hAnsi="Times New Roman" w:hint="eastAsia"/>
          <w:b/>
          <w:sz w:val="36"/>
          <w:szCs w:val="36"/>
        </w:rPr>
        <w:t>设计与实现</w:t>
      </w:r>
    </w:p>
    <w:p w14:paraId="4E291D0B" w14:textId="569EB936" w:rsidR="00FF15BF" w:rsidRPr="007910B9" w:rsidRDefault="00FF15BF" w:rsidP="000815C1">
      <w:pPr>
        <w:rPr>
          <w:rFonts w:ascii="Times New Roman" w:eastAsia="楷体" w:hAnsi="Times New Roman"/>
          <w:b/>
          <w:sz w:val="24"/>
          <w:szCs w:val="24"/>
        </w:rPr>
      </w:pPr>
      <w:r w:rsidRPr="007910B9">
        <w:rPr>
          <w:rFonts w:ascii="Times New Roman" w:eastAsia="宋体" w:hAnsi="Times New Roman" w:hint="eastAsia"/>
          <w:szCs w:val="21"/>
        </w:rPr>
        <w:t xml:space="preserve"> </w:t>
      </w:r>
      <w:r w:rsidRPr="007910B9">
        <w:rPr>
          <w:rFonts w:ascii="Times New Roman" w:eastAsia="宋体" w:hAnsi="Times New Roman"/>
          <w:szCs w:val="21"/>
        </w:rPr>
        <w:t xml:space="preserve">                        </w:t>
      </w:r>
      <w:r w:rsidRPr="007910B9">
        <w:rPr>
          <w:rFonts w:ascii="Times New Roman" w:eastAsia="楷体" w:hAnsi="Times New Roman"/>
          <w:sz w:val="24"/>
          <w:szCs w:val="24"/>
        </w:rPr>
        <w:t xml:space="preserve"> </w:t>
      </w:r>
      <w:r w:rsidRPr="007910B9">
        <w:rPr>
          <w:rFonts w:ascii="Times New Roman" w:eastAsia="楷体_GB2312" w:hAnsi="Times New Roman" w:cs="Times New Roman" w:hint="eastAsia"/>
          <w:b/>
          <w:kern w:val="0"/>
          <w:sz w:val="24"/>
          <w:szCs w:val="24"/>
        </w:rPr>
        <w:t>魏</w:t>
      </w:r>
      <w:r w:rsidR="008E1CCB">
        <w:rPr>
          <w:rFonts w:ascii="Times New Roman" w:eastAsia="楷体_GB2312" w:hAnsi="Times New Roman" w:cs="Times New Roman" w:hint="eastAsia"/>
          <w:b/>
          <w:kern w:val="0"/>
          <w:sz w:val="24"/>
          <w:szCs w:val="24"/>
        </w:rPr>
        <w:t xml:space="preserve"> </w:t>
      </w:r>
      <w:r w:rsidRPr="007910B9">
        <w:rPr>
          <w:rFonts w:ascii="Times New Roman" w:eastAsia="楷体_GB2312" w:hAnsi="Times New Roman" w:cs="Times New Roman" w:hint="eastAsia"/>
          <w:b/>
          <w:kern w:val="0"/>
          <w:sz w:val="24"/>
          <w:szCs w:val="24"/>
        </w:rPr>
        <w:t>兴</w:t>
      </w:r>
      <w:r w:rsidR="007910B9">
        <w:rPr>
          <w:rFonts w:ascii="Times New Roman" w:eastAsia="楷体_GB2312" w:hAnsi="Times New Roman" w:cs="Times New Roman" w:hint="eastAsia"/>
          <w:b/>
          <w:kern w:val="0"/>
          <w:sz w:val="24"/>
          <w:szCs w:val="24"/>
        </w:rPr>
        <w:t>，</w:t>
      </w:r>
      <w:r w:rsidR="009108FE" w:rsidRPr="007910B9">
        <w:rPr>
          <w:rFonts w:ascii="Times New Roman" w:eastAsia="楷体_GB2312" w:hAnsi="Times New Roman" w:cs="Times New Roman" w:hint="eastAsia"/>
          <w:b/>
          <w:kern w:val="0"/>
          <w:sz w:val="24"/>
          <w:szCs w:val="24"/>
        </w:rPr>
        <w:t>陈</w:t>
      </w:r>
      <w:r w:rsidR="008E1CCB">
        <w:rPr>
          <w:rFonts w:ascii="Times New Roman" w:eastAsia="楷体_GB2312" w:hAnsi="Times New Roman" w:cs="Times New Roman" w:hint="eastAsia"/>
          <w:b/>
          <w:kern w:val="0"/>
          <w:sz w:val="24"/>
          <w:szCs w:val="24"/>
        </w:rPr>
        <w:t xml:space="preserve"> </w:t>
      </w:r>
      <w:r w:rsidR="009108FE" w:rsidRPr="007910B9">
        <w:rPr>
          <w:rFonts w:ascii="Times New Roman" w:eastAsia="楷体_GB2312" w:hAnsi="Times New Roman" w:cs="Times New Roman" w:hint="eastAsia"/>
          <w:b/>
          <w:kern w:val="0"/>
          <w:sz w:val="24"/>
          <w:szCs w:val="24"/>
        </w:rPr>
        <w:t>聪</w:t>
      </w:r>
      <w:r w:rsidR="007910B9">
        <w:rPr>
          <w:rFonts w:ascii="Times New Roman" w:eastAsia="楷体_GB2312" w:hAnsi="Times New Roman" w:cs="Times New Roman" w:hint="eastAsia"/>
          <w:b/>
          <w:kern w:val="0"/>
          <w:sz w:val="24"/>
          <w:szCs w:val="24"/>
        </w:rPr>
        <w:t>，</w:t>
      </w:r>
      <w:r w:rsidRPr="007910B9">
        <w:rPr>
          <w:rFonts w:ascii="Times New Roman" w:eastAsia="楷体_GB2312" w:hAnsi="Times New Roman" w:cs="Times New Roman" w:hint="eastAsia"/>
          <w:b/>
          <w:kern w:val="0"/>
          <w:sz w:val="24"/>
          <w:szCs w:val="24"/>
        </w:rPr>
        <w:t>罗懿宸</w:t>
      </w:r>
      <w:r w:rsidR="007910B9">
        <w:rPr>
          <w:rFonts w:ascii="Times New Roman" w:eastAsia="楷体_GB2312" w:hAnsi="Times New Roman" w:cs="Times New Roman" w:hint="eastAsia"/>
          <w:b/>
          <w:kern w:val="0"/>
          <w:sz w:val="24"/>
          <w:szCs w:val="24"/>
        </w:rPr>
        <w:t>，</w:t>
      </w:r>
      <w:r w:rsidR="009108FE" w:rsidRPr="007910B9">
        <w:rPr>
          <w:rFonts w:ascii="Times New Roman" w:eastAsia="楷体_GB2312" w:hAnsi="Times New Roman" w:cs="Times New Roman" w:hint="eastAsia"/>
          <w:b/>
          <w:kern w:val="0"/>
          <w:sz w:val="24"/>
          <w:szCs w:val="24"/>
        </w:rPr>
        <w:t>李春燕</w:t>
      </w:r>
    </w:p>
    <w:p w14:paraId="6C232C69" w14:textId="6DA53625" w:rsidR="00FF15BF" w:rsidRDefault="00FF15BF" w:rsidP="000815C1">
      <w:pPr>
        <w:rPr>
          <w:rFonts w:ascii="Times New Roman" w:eastAsia="宋体" w:hAnsi="Times New Roman"/>
          <w:sz w:val="15"/>
          <w:szCs w:val="15"/>
        </w:rPr>
      </w:pPr>
      <w:r w:rsidRPr="007910B9">
        <w:rPr>
          <w:rFonts w:ascii="Times New Roman" w:eastAsia="宋体" w:hAnsi="Times New Roman" w:hint="eastAsia"/>
          <w:b/>
          <w:szCs w:val="21"/>
        </w:rPr>
        <w:t xml:space="preserve"> </w:t>
      </w:r>
      <w:r w:rsidRPr="007910B9">
        <w:rPr>
          <w:rFonts w:ascii="Times New Roman" w:eastAsia="宋体" w:hAnsi="Times New Roman"/>
          <w:b/>
          <w:szCs w:val="21"/>
        </w:rPr>
        <w:t xml:space="preserve">                        </w:t>
      </w:r>
      <w:r w:rsidRPr="007910B9">
        <w:rPr>
          <w:rFonts w:ascii="Times New Roman" w:eastAsia="宋体" w:hAnsi="Times New Roman" w:hint="eastAsia"/>
          <w:sz w:val="15"/>
          <w:szCs w:val="15"/>
        </w:rPr>
        <w:t>（东莞铭普光磁股份有限公司，广东</w:t>
      </w:r>
      <w:r w:rsidRPr="007910B9">
        <w:rPr>
          <w:rFonts w:ascii="Times New Roman" w:eastAsia="宋体" w:hAnsi="Times New Roman" w:hint="eastAsia"/>
          <w:sz w:val="15"/>
          <w:szCs w:val="15"/>
        </w:rPr>
        <w:t xml:space="preserve"> </w:t>
      </w:r>
      <w:r w:rsidRPr="007910B9">
        <w:rPr>
          <w:rFonts w:ascii="Times New Roman" w:eastAsia="宋体" w:hAnsi="Times New Roman" w:hint="eastAsia"/>
          <w:sz w:val="15"/>
          <w:szCs w:val="15"/>
        </w:rPr>
        <w:t>东莞</w:t>
      </w:r>
      <w:r w:rsidR="005323E4" w:rsidRPr="007910B9">
        <w:rPr>
          <w:rFonts w:ascii="Times New Roman" w:eastAsia="宋体" w:hAnsi="Times New Roman" w:hint="eastAsia"/>
          <w:sz w:val="15"/>
          <w:szCs w:val="15"/>
        </w:rPr>
        <w:t xml:space="preserve"> </w:t>
      </w:r>
      <w:r w:rsidR="005323E4" w:rsidRPr="007910B9">
        <w:rPr>
          <w:rFonts w:ascii="Times New Roman" w:eastAsia="宋体" w:hAnsi="Times New Roman" w:cs="Times New Roman"/>
          <w:sz w:val="15"/>
          <w:szCs w:val="15"/>
        </w:rPr>
        <w:t>523330</w:t>
      </w:r>
      <w:r w:rsidRPr="007910B9">
        <w:rPr>
          <w:rFonts w:ascii="Times New Roman" w:eastAsia="宋体" w:hAnsi="Times New Roman" w:hint="eastAsia"/>
          <w:sz w:val="15"/>
          <w:szCs w:val="15"/>
        </w:rPr>
        <w:t>）</w:t>
      </w:r>
    </w:p>
    <w:p w14:paraId="4B800126" w14:textId="77777777" w:rsidR="0038638C" w:rsidRPr="007910B9" w:rsidRDefault="0038638C" w:rsidP="000815C1">
      <w:pPr>
        <w:rPr>
          <w:rFonts w:ascii="Times New Roman" w:eastAsia="宋体" w:hAnsi="Times New Roman"/>
          <w:sz w:val="15"/>
          <w:szCs w:val="15"/>
        </w:rPr>
      </w:pPr>
    </w:p>
    <w:p w14:paraId="1B38E2EC" w14:textId="41B24634" w:rsidR="00FF15BF" w:rsidRPr="007910B9" w:rsidRDefault="00FF15BF" w:rsidP="00645568">
      <w:pPr>
        <w:rPr>
          <w:rFonts w:ascii="Times New Roman" w:eastAsia="楷体_GB2312" w:hAnsi="Times New Roman" w:cs="Times New Roman"/>
          <w:kern w:val="0"/>
          <w:sz w:val="18"/>
          <w:szCs w:val="18"/>
        </w:rPr>
      </w:pPr>
      <w:r w:rsidRPr="007910B9">
        <w:rPr>
          <w:rFonts w:ascii="Times New Roman" w:eastAsia="宋体" w:hAnsi="Times New Roman" w:cs="Times New Roman" w:hint="eastAsia"/>
          <w:b/>
          <w:kern w:val="0"/>
          <w:sz w:val="18"/>
          <w:szCs w:val="18"/>
        </w:rPr>
        <w:t>摘要：</w:t>
      </w:r>
      <w:r w:rsidR="009A5615" w:rsidRPr="007910B9">
        <w:rPr>
          <w:rFonts w:ascii="Times New Roman" w:eastAsia="楷体_GB2312" w:hAnsi="Times New Roman" w:cs="Times New Roman" w:hint="eastAsia"/>
          <w:kern w:val="0"/>
          <w:sz w:val="18"/>
          <w:szCs w:val="18"/>
        </w:rPr>
        <w:t>优化光模块的</w:t>
      </w:r>
      <w:r w:rsidR="00777762" w:rsidRPr="007910B9">
        <w:rPr>
          <w:rFonts w:ascii="Times New Roman" w:eastAsia="楷体_GB2312" w:hAnsi="Times New Roman" w:cs="Times New Roman" w:hint="eastAsia"/>
          <w:kern w:val="0"/>
          <w:sz w:val="18"/>
          <w:szCs w:val="18"/>
        </w:rPr>
        <w:t>发射光信号眼图性能和接收信号灵敏度</w:t>
      </w:r>
      <w:r w:rsidR="005F66EA" w:rsidRPr="007910B9">
        <w:rPr>
          <w:rFonts w:ascii="Times New Roman" w:eastAsia="楷体_GB2312" w:hAnsi="Times New Roman" w:cs="Times New Roman" w:hint="eastAsia"/>
          <w:kern w:val="0"/>
          <w:sz w:val="18"/>
          <w:szCs w:val="18"/>
        </w:rPr>
        <w:t>是提高高速</w:t>
      </w:r>
      <w:r w:rsidR="005F66EA" w:rsidRPr="007910B9">
        <w:rPr>
          <w:rFonts w:ascii="Times New Roman" w:eastAsia="楷体_GB2312" w:hAnsi="Times New Roman" w:cs="Times New Roman" w:hint="eastAsia"/>
          <w:kern w:val="0"/>
          <w:sz w:val="18"/>
          <w:szCs w:val="18"/>
        </w:rPr>
        <w:t>ONU</w:t>
      </w:r>
      <w:r w:rsidR="005F66EA" w:rsidRPr="007910B9">
        <w:rPr>
          <w:rFonts w:ascii="Times New Roman" w:eastAsia="楷体_GB2312" w:hAnsi="Times New Roman" w:cs="Times New Roman" w:hint="eastAsia"/>
          <w:kern w:val="0"/>
          <w:sz w:val="18"/>
          <w:szCs w:val="18"/>
        </w:rPr>
        <w:t>光模块传输链路预算的关键</w:t>
      </w:r>
      <w:r w:rsidR="00777762" w:rsidRPr="007910B9">
        <w:rPr>
          <w:rFonts w:ascii="Times New Roman" w:eastAsia="楷体_GB2312" w:hAnsi="Times New Roman" w:cs="Times New Roman" w:hint="eastAsia"/>
          <w:kern w:val="0"/>
          <w:sz w:val="18"/>
          <w:szCs w:val="18"/>
        </w:rPr>
        <w:t>，</w:t>
      </w:r>
      <w:r w:rsidR="001C00C0">
        <w:rPr>
          <w:rFonts w:ascii="Times New Roman" w:eastAsia="楷体_GB2312" w:hAnsi="Times New Roman" w:cs="Times New Roman" w:hint="eastAsia"/>
          <w:kern w:val="0"/>
          <w:sz w:val="18"/>
          <w:szCs w:val="18"/>
        </w:rPr>
        <w:t>设计了一</w:t>
      </w:r>
      <w:r w:rsidR="001C00C0">
        <w:rPr>
          <w:rFonts w:ascii="Times New Roman" w:eastAsia="楷体_GB2312" w:hAnsi="Times New Roman" w:cs="Times New Roman"/>
          <w:kern w:val="0"/>
          <w:sz w:val="18"/>
          <w:szCs w:val="18"/>
        </w:rPr>
        <w:t>种具有</w:t>
      </w:r>
      <w:r w:rsidR="00864963">
        <w:rPr>
          <w:rFonts w:ascii="Times New Roman" w:eastAsia="楷体_GB2312" w:hAnsi="Times New Roman" w:cs="Times New Roman" w:hint="eastAsia"/>
          <w:kern w:val="0"/>
          <w:sz w:val="18"/>
          <w:szCs w:val="18"/>
        </w:rPr>
        <w:t>高速</w:t>
      </w:r>
      <w:r w:rsidR="001C00C0">
        <w:rPr>
          <w:rFonts w:ascii="Times New Roman" w:eastAsia="楷体_GB2312" w:hAnsi="Times New Roman" w:cs="Times New Roman"/>
          <w:kern w:val="0"/>
          <w:sz w:val="18"/>
          <w:szCs w:val="18"/>
        </w:rPr>
        <w:t>性能的</w:t>
      </w:r>
      <w:r w:rsidR="001C00C0">
        <w:rPr>
          <w:rFonts w:ascii="Times New Roman" w:eastAsia="楷体_GB2312" w:hAnsi="Times New Roman" w:cs="Times New Roman" w:hint="eastAsia"/>
          <w:kern w:val="0"/>
          <w:sz w:val="18"/>
          <w:szCs w:val="18"/>
        </w:rPr>
        <w:t>25</w:t>
      </w:r>
      <w:r w:rsidR="001C00C0">
        <w:rPr>
          <w:rFonts w:ascii="Times New Roman" w:eastAsia="楷体_GB2312" w:hAnsi="Times New Roman" w:cs="Times New Roman"/>
          <w:kern w:val="0"/>
          <w:sz w:val="18"/>
          <w:szCs w:val="18"/>
        </w:rPr>
        <w:t>G ONU</w:t>
      </w:r>
      <w:r w:rsidR="001C00C0">
        <w:rPr>
          <w:rFonts w:ascii="Times New Roman" w:eastAsia="楷体_GB2312" w:hAnsi="Times New Roman" w:cs="Times New Roman" w:hint="eastAsia"/>
          <w:kern w:val="0"/>
          <w:sz w:val="18"/>
          <w:szCs w:val="18"/>
        </w:rPr>
        <w:t>光</w:t>
      </w:r>
      <w:r w:rsidR="001C00C0">
        <w:rPr>
          <w:rFonts w:ascii="Times New Roman" w:eastAsia="楷体_GB2312" w:hAnsi="Times New Roman" w:cs="Times New Roman"/>
          <w:kern w:val="0"/>
          <w:sz w:val="18"/>
          <w:szCs w:val="18"/>
        </w:rPr>
        <w:t>模块。</w:t>
      </w:r>
      <w:r w:rsidR="001C00C0">
        <w:rPr>
          <w:rFonts w:ascii="Times New Roman" w:eastAsia="楷体_GB2312" w:hAnsi="Times New Roman" w:cs="Times New Roman" w:hint="eastAsia"/>
          <w:kern w:val="0"/>
          <w:sz w:val="18"/>
          <w:szCs w:val="18"/>
        </w:rPr>
        <w:t>研究</w:t>
      </w:r>
      <w:r w:rsidR="001C00C0">
        <w:rPr>
          <w:rFonts w:ascii="Times New Roman" w:eastAsia="楷体_GB2312" w:hAnsi="Times New Roman" w:cs="Times New Roman"/>
          <w:kern w:val="0"/>
          <w:sz w:val="18"/>
          <w:szCs w:val="18"/>
        </w:rPr>
        <w:t>了</w:t>
      </w:r>
      <w:r w:rsidR="00777762" w:rsidRPr="007910B9">
        <w:rPr>
          <w:rFonts w:ascii="Times New Roman" w:eastAsia="楷体_GB2312" w:hAnsi="Times New Roman" w:cs="Times New Roman" w:hint="eastAsia"/>
          <w:kern w:val="0"/>
          <w:sz w:val="18"/>
          <w:szCs w:val="18"/>
        </w:rPr>
        <w:t>高速信号</w:t>
      </w:r>
      <w:r w:rsidR="009A5615" w:rsidRPr="007910B9">
        <w:rPr>
          <w:rFonts w:ascii="Times New Roman" w:eastAsia="楷体_GB2312" w:hAnsi="Times New Roman" w:cs="Times New Roman" w:hint="eastAsia"/>
          <w:kern w:val="0"/>
          <w:sz w:val="18"/>
          <w:szCs w:val="18"/>
        </w:rPr>
        <w:t>线</w:t>
      </w:r>
      <w:r w:rsidR="00777762" w:rsidRPr="007910B9">
        <w:rPr>
          <w:rFonts w:ascii="Times New Roman" w:eastAsia="楷体_GB2312" w:hAnsi="Times New Roman" w:cs="Times New Roman" w:hint="eastAsia"/>
          <w:kern w:val="0"/>
          <w:sz w:val="18"/>
          <w:szCs w:val="18"/>
        </w:rPr>
        <w:t>走线阻抗不连续点的处理</w:t>
      </w:r>
      <w:r w:rsidR="009A5615" w:rsidRPr="007910B9">
        <w:rPr>
          <w:rFonts w:ascii="Times New Roman" w:eastAsia="楷体_GB2312" w:hAnsi="Times New Roman" w:cs="Times New Roman" w:hint="eastAsia"/>
          <w:kern w:val="0"/>
          <w:sz w:val="18"/>
          <w:szCs w:val="18"/>
        </w:rPr>
        <w:t>方法</w:t>
      </w:r>
      <w:r w:rsidR="00777762" w:rsidRPr="007910B9">
        <w:rPr>
          <w:rFonts w:ascii="Times New Roman" w:eastAsia="楷体_GB2312" w:hAnsi="Times New Roman" w:cs="Times New Roman" w:hint="eastAsia"/>
          <w:kern w:val="0"/>
          <w:sz w:val="18"/>
          <w:szCs w:val="18"/>
        </w:rPr>
        <w:t>和</w:t>
      </w:r>
      <w:r w:rsidR="00777762" w:rsidRPr="007910B9">
        <w:rPr>
          <w:rFonts w:ascii="Times New Roman" w:eastAsia="楷体_GB2312" w:hAnsi="Times New Roman" w:cs="Times New Roman" w:hint="eastAsia"/>
          <w:kern w:val="0"/>
          <w:sz w:val="18"/>
          <w:szCs w:val="18"/>
        </w:rPr>
        <w:t>PCB</w:t>
      </w:r>
      <w:r w:rsidR="009A5615" w:rsidRPr="007910B9">
        <w:rPr>
          <w:rFonts w:ascii="Times New Roman" w:eastAsia="楷体_GB2312" w:hAnsi="Times New Roman" w:cs="Times New Roman" w:hint="eastAsia"/>
          <w:kern w:val="0"/>
          <w:sz w:val="18"/>
          <w:szCs w:val="18"/>
        </w:rPr>
        <w:t>打孔</w:t>
      </w:r>
      <w:r w:rsidR="00777762" w:rsidRPr="007910B9">
        <w:rPr>
          <w:rFonts w:ascii="Times New Roman" w:eastAsia="楷体_GB2312" w:hAnsi="Times New Roman" w:cs="Times New Roman" w:hint="eastAsia"/>
          <w:kern w:val="0"/>
          <w:sz w:val="18"/>
          <w:szCs w:val="18"/>
        </w:rPr>
        <w:t>工艺</w:t>
      </w:r>
      <w:r w:rsidR="009A5615" w:rsidRPr="007910B9">
        <w:rPr>
          <w:rFonts w:ascii="Times New Roman" w:eastAsia="楷体_GB2312" w:hAnsi="Times New Roman" w:cs="Times New Roman" w:hint="eastAsia"/>
          <w:kern w:val="0"/>
          <w:sz w:val="18"/>
          <w:szCs w:val="18"/>
        </w:rPr>
        <w:t>设计</w:t>
      </w:r>
      <w:r w:rsidR="00777762" w:rsidRPr="007910B9">
        <w:rPr>
          <w:rFonts w:ascii="Times New Roman" w:eastAsia="楷体_GB2312" w:hAnsi="Times New Roman" w:cs="Times New Roman" w:hint="eastAsia"/>
          <w:kern w:val="0"/>
          <w:sz w:val="18"/>
          <w:szCs w:val="18"/>
        </w:rPr>
        <w:t>对提高传输信号线</w:t>
      </w:r>
      <w:r w:rsidR="009A5615" w:rsidRPr="007910B9">
        <w:rPr>
          <w:rFonts w:ascii="Times New Roman" w:eastAsia="楷体_GB2312" w:hAnsi="Times New Roman" w:cs="Times New Roman" w:hint="eastAsia"/>
          <w:kern w:val="0"/>
          <w:sz w:val="18"/>
          <w:szCs w:val="18"/>
        </w:rPr>
        <w:t>带宽</w:t>
      </w:r>
      <w:r w:rsidR="00777762" w:rsidRPr="007910B9">
        <w:rPr>
          <w:rFonts w:ascii="Times New Roman" w:eastAsia="楷体_GB2312" w:hAnsi="Times New Roman" w:cs="Times New Roman" w:hint="eastAsia"/>
          <w:kern w:val="0"/>
          <w:sz w:val="18"/>
          <w:szCs w:val="18"/>
        </w:rPr>
        <w:t>性能</w:t>
      </w:r>
      <w:r w:rsidR="005F66EA" w:rsidRPr="007910B9">
        <w:rPr>
          <w:rFonts w:ascii="Times New Roman" w:eastAsia="楷体_GB2312" w:hAnsi="Times New Roman" w:cs="Times New Roman" w:hint="eastAsia"/>
          <w:kern w:val="0"/>
          <w:sz w:val="18"/>
          <w:szCs w:val="18"/>
        </w:rPr>
        <w:t>的</w:t>
      </w:r>
      <w:r w:rsidR="00777762" w:rsidRPr="007910B9">
        <w:rPr>
          <w:rFonts w:ascii="Times New Roman" w:eastAsia="楷体_GB2312" w:hAnsi="Times New Roman" w:cs="Times New Roman" w:hint="eastAsia"/>
          <w:kern w:val="0"/>
          <w:sz w:val="18"/>
          <w:szCs w:val="18"/>
        </w:rPr>
        <w:t>影响</w:t>
      </w:r>
      <w:r w:rsidR="001C00C0">
        <w:rPr>
          <w:rFonts w:ascii="Times New Roman" w:eastAsia="楷体_GB2312" w:hAnsi="Times New Roman" w:cs="Times New Roman" w:hint="eastAsia"/>
          <w:kern w:val="0"/>
          <w:sz w:val="18"/>
          <w:szCs w:val="18"/>
        </w:rPr>
        <w:t>；</w:t>
      </w:r>
      <w:r w:rsidR="009A5615" w:rsidRPr="007910B9">
        <w:rPr>
          <w:rFonts w:ascii="Times New Roman" w:eastAsia="楷体_GB2312" w:hAnsi="Times New Roman" w:cs="Times New Roman" w:hint="eastAsia"/>
          <w:kern w:val="0"/>
          <w:sz w:val="18"/>
          <w:szCs w:val="18"/>
        </w:rPr>
        <w:t>通过调整</w:t>
      </w:r>
      <w:r w:rsidR="00777762" w:rsidRPr="007910B9">
        <w:rPr>
          <w:rFonts w:ascii="Times New Roman" w:eastAsia="楷体_GB2312" w:hAnsi="Times New Roman" w:cs="Times New Roman" w:hint="eastAsia"/>
          <w:kern w:val="0"/>
          <w:sz w:val="18"/>
          <w:szCs w:val="18"/>
        </w:rPr>
        <w:t>参考</w:t>
      </w:r>
      <w:r w:rsidR="009A5615" w:rsidRPr="007910B9">
        <w:rPr>
          <w:rFonts w:ascii="Times New Roman" w:eastAsia="楷体_GB2312" w:hAnsi="Times New Roman" w:cs="Times New Roman" w:hint="eastAsia"/>
          <w:kern w:val="0"/>
          <w:sz w:val="18"/>
          <w:szCs w:val="18"/>
        </w:rPr>
        <w:t>叠层结构</w:t>
      </w:r>
      <w:r w:rsidR="00777762" w:rsidRPr="007910B9">
        <w:rPr>
          <w:rFonts w:ascii="Times New Roman" w:eastAsia="楷体_GB2312" w:hAnsi="Times New Roman" w:cs="Times New Roman" w:hint="eastAsia"/>
          <w:kern w:val="0"/>
          <w:sz w:val="18"/>
          <w:szCs w:val="18"/>
        </w:rPr>
        <w:t>、</w:t>
      </w:r>
      <w:r w:rsidR="009A5615" w:rsidRPr="007910B9">
        <w:rPr>
          <w:rFonts w:ascii="Times New Roman" w:eastAsia="楷体_GB2312" w:hAnsi="Times New Roman" w:cs="Times New Roman" w:hint="eastAsia"/>
          <w:kern w:val="0"/>
          <w:sz w:val="18"/>
          <w:szCs w:val="18"/>
        </w:rPr>
        <w:t>优化过孔工艺方式</w:t>
      </w:r>
      <w:r w:rsidR="00777762" w:rsidRPr="007910B9">
        <w:rPr>
          <w:rFonts w:ascii="Times New Roman" w:eastAsia="楷体_GB2312" w:hAnsi="Times New Roman" w:cs="Times New Roman" w:hint="eastAsia"/>
          <w:kern w:val="0"/>
          <w:sz w:val="18"/>
          <w:szCs w:val="18"/>
        </w:rPr>
        <w:t>，</w:t>
      </w:r>
      <w:r w:rsidR="009A5615" w:rsidRPr="007910B9">
        <w:rPr>
          <w:rFonts w:ascii="Times New Roman" w:eastAsia="楷体_GB2312" w:hAnsi="Times New Roman" w:cs="Times New Roman" w:hint="eastAsia"/>
          <w:kern w:val="0"/>
          <w:sz w:val="18"/>
          <w:szCs w:val="18"/>
        </w:rPr>
        <w:t>并</w:t>
      </w:r>
      <w:r w:rsidR="00777762" w:rsidRPr="007910B9">
        <w:rPr>
          <w:rFonts w:ascii="Times New Roman" w:eastAsia="楷体_GB2312" w:hAnsi="Times New Roman" w:cs="Times New Roman" w:hint="eastAsia"/>
          <w:kern w:val="0"/>
          <w:sz w:val="18"/>
          <w:szCs w:val="18"/>
        </w:rPr>
        <w:t>有效结合高速信号仿真软件</w:t>
      </w:r>
      <w:r w:rsidR="00D32C66" w:rsidRPr="007910B9">
        <w:rPr>
          <w:rFonts w:ascii="Times New Roman" w:eastAsia="楷体_GB2312" w:hAnsi="Times New Roman" w:cs="Times New Roman" w:hint="eastAsia"/>
          <w:kern w:val="0"/>
          <w:sz w:val="18"/>
          <w:szCs w:val="18"/>
        </w:rPr>
        <w:t>分析与优化</w:t>
      </w:r>
      <w:r w:rsidR="001C00C0">
        <w:rPr>
          <w:rFonts w:ascii="Times New Roman" w:eastAsia="楷体_GB2312" w:hAnsi="Times New Roman" w:cs="Times New Roman" w:hint="eastAsia"/>
          <w:kern w:val="0"/>
          <w:sz w:val="18"/>
          <w:szCs w:val="18"/>
        </w:rPr>
        <w:t>。测试</w:t>
      </w:r>
      <w:r w:rsidR="001C00C0">
        <w:rPr>
          <w:rFonts w:ascii="Times New Roman" w:eastAsia="楷体_GB2312" w:hAnsi="Times New Roman" w:cs="Times New Roman"/>
          <w:kern w:val="0"/>
          <w:sz w:val="18"/>
          <w:szCs w:val="18"/>
        </w:rPr>
        <w:t>结果表明：</w:t>
      </w:r>
      <w:r w:rsidR="001C00C0">
        <w:rPr>
          <w:rFonts w:ascii="Times New Roman" w:eastAsia="楷体_GB2312" w:hAnsi="Times New Roman" w:cs="Times New Roman" w:hint="eastAsia"/>
          <w:kern w:val="0"/>
          <w:sz w:val="18"/>
          <w:szCs w:val="18"/>
        </w:rPr>
        <w:t>所提</w:t>
      </w:r>
      <w:r w:rsidR="001C00C0">
        <w:rPr>
          <w:rFonts w:ascii="Times New Roman" w:eastAsia="楷体_GB2312" w:hAnsi="Times New Roman" w:cs="Times New Roman"/>
          <w:kern w:val="0"/>
          <w:sz w:val="18"/>
          <w:szCs w:val="18"/>
        </w:rPr>
        <w:t>模块</w:t>
      </w:r>
      <w:r w:rsidR="005F66EA" w:rsidRPr="007910B9">
        <w:rPr>
          <w:rFonts w:ascii="Times New Roman" w:eastAsia="楷体_GB2312" w:hAnsi="Times New Roman" w:cs="Times New Roman" w:hint="eastAsia"/>
          <w:kern w:val="0"/>
          <w:sz w:val="18"/>
          <w:szCs w:val="18"/>
        </w:rPr>
        <w:t>符合</w:t>
      </w:r>
      <w:r w:rsidR="00B906BA" w:rsidRPr="007910B9">
        <w:rPr>
          <w:rFonts w:ascii="Times New Roman" w:eastAsia="楷体_GB2312" w:hAnsi="Times New Roman" w:cs="Times New Roman" w:hint="eastAsia"/>
          <w:kern w:val="0"/>
          <w:sz w:val="18"/>
          <w:szCs w:val="18"/>
        </w:rPr>
        <w:t>发射眼图性能和接收灵敏度</w:t>
      </w:r>
      <w:r w:rsidR="001C00C0" w:rsidRPr="007910B9">
        <w:rPr>
          <w:rFonts w:ascii="Times New Roman" w:eastAsia="楷体_GB2312" w:hAnsi="Times New Roman" w:cs="Times New Roman" w:hint="eastAsia"/>
          <w:kern w:val="0"/>
          <w:sz w:val="18"/>
          <w:szCs w:val="18"/>
        </w:rPr>
        <w:t>要求的</w:t>
      </w:r>
      <w:r w:rsidR="005F66EA" w:rsidRPr="007910B9">
        <w:rPr>
          <w:rFonts w:ascii="Times New Roman" w:eastAsia="楷体_GB2312" w:hAnsi="Times New Roman" w:cs="Times New Roman" w:hint="eastAsia"/>
          <w:kern w:val="0"/>
          <w:sz w:val="18"/>
          <w:szCs w:val="18"/>
        </w:rPr>
        <w:t>指标</w:t>
      </w:r>
      <w:r w:rsidR="009A5615" w:rsidRPr="007910B9">
        <w:rPr>
          <w:rFonts w:ascii="Times New Roman" w:eastAsia="楷体_GB2312" w:hAnsi="Times New Roman" w:cs="Times New Roman" w:hint="eastAsia"/>
          <w:kern w:val="0"/>
          <w:sz w:val="18"/>
          <w:szCs w:val="18"/>
        </w:rPr>
        <w:t>，</w:t>
      </w:r>
      <w:r w:rsidR="005F66EA" w:rsidRPr="007910B9">
        <w:rPr>
          <w:rFonts w:ascii="Times New Roman" w:eastAsia="楷体_GB2312" w:hAnsi="Times New Roman" w:cs="Times New Roman" w:hint="eastAsia"/>
          <w:kern w:val="0"/>
          <w:sz w:val="18"/>
          <w:szCs w:val="18"/>
        </w:rPr>
        <w:t>且</w:t>
      </w:r>
      <w:r w:rsidR="00B906BA" w:rsidRPr="007910B9">
        <w:rPr>
          <w:rFonts w:ascii="Times New Roman" w:eastAsia="楷体_GB2312" w:hAnsi="Times New Roman" w:cs="Times New Roman" w:hint="eastAsia"/>
          <w:kern w:val="0"/>
          <w:sz w:val="18"/>
          <w:szCs w:val="18"/>
        </w:rPr>
        <w:t>余量远大于</w:t>
      </w:r>
      <w:r w:rsidR="00B906BA" w:rsidRPr="007910B9">
        <w:rPr>
          <w:rFonts w:ascii="Times New Roman" w:eastAsia="楷体_GB2312" w:hAnsi="Times New Roman" w:cs="Times New Roman" w:hint="eastAsia"/>
          <w:kern w:val="0"/>
          <w:sz w:val="18"/>
          <w:szCs w:val="18"/>
        </w:rPr>
        <w:t>IEEE802.3ca</w:t>
      </w:r>
      <w:r w:rsidR="00B906BA" w:rsidRPr="007910B9">
        <w:rPr>
          <w:rFonts w:ascii="Times New Roman" w:eastAsia="楷体_GB2312" w:hAnsi="Times New Roman" w:cs="Times New Roman" w:hint="eastAsia"/>
          <w:kern w:val="0"/>
          <w:sz w:val="18"/>
          <w:szCs w:val="18"/>
        </w:rPr>
        <w:t>协议要求</w:t>
      </w:r>
      <w:r w:rsidR="00D32C66" w:rsidRPr="007910B9">
        <w:rPr>
          <w:rFonts w:ascii="Times New Roman" w:eastAsia="楷体_GB2312" w:hAnsi="Times New Roman" w:cs="Times New Roman" w:hint="eastAsia"/>
          <w:kern w:val="0"/>
          <w:sz w:val="18"/>
          <w:szCs w:val="18"/>
        </w:rPr>
        <w:t>。</w:t>
      </w:r>
    </w:p>
    <w:p w14:paraId="278561B5" w14:textId="120CA3DA" w:rsidR="00D32C66" w:rsidRPr="008E1CCB" w:rsidRDefault="00D32C66" w:rsidP="00645568">
      <w:pPr>
        <w:rPr>
          <w:rFonts w:ascii="Times New Roman" w:eastAsia="楷体_GB2312" w:hAnsi="Times New Roman" w:cs="Times New Roman"/>
          <w:kern w:val="0"/>
          <w:sz w:val="18"/>
          <w:szCs w:val="18"/>
        </w:rPr>
      </w:pPr>
      <w:r w:rsidRPr="00FE5CD2">
        <w:rPr>
          <w:rFonts w:ascii="Times New Roman" w:eastAsia="宋体" w:hAnsi="Times New Roman" w:cs="Times New Roman" w:hint="eastAsia"/>
          <w:b/>
          <w:kern w:val="0"/>
          <w:sz w:val="18"/>
          <w:szCs w:val="18"/>
        </w:rPr>
        <w:t>关键词：</w:t>
      </w:r>
      <w:r w:rsidRPr="007910B9">
        <w:rPr>
          <w:rFonts w:ascii="Times New Roman" w:eastAsia="楷体_GB2312" w:hAnsi="Times New Roman" w:cs="Times New Roman" w:hint="eastAsia"/>
          <w:kern w:val="0"/>
          <w:sz w:val="18"/>
          <w:szCs w:val="18"/>
        </w:rPr>
        <w:t>光模块；</w:t>
      </w:r>
      <w:r w:rsidRPr="007910B9">
        <w:rPr>
          <w:rFonts w:ascii="Times New Roman" w:eastAsia="楷体_GB2312" w:hAnsi="Times New Roman" w:cs="Times New Roman" w:hint="eastAsia"/>
          <w:kern w:val="0"/>
          <w:sz w:val="18"/>
          <w:szCs w:val="18"/>
        </w:rPr>
        <w:t>ONU</w:t>
      </w:r>
      <w:r w:rsidRPr="007910B9">
        <w:rPr>
          <w:rFonts w:ascii="Times New Roman" w:eastAsia="楷体_GB2312" w:hAnsi="Times New Roman" w:cs="Times New Roman" w:hint="eastAsia"/>
          <w:kern w:val="0"/>
          <w:sz w:val="18"/>
          <w:szCs w:val="18"/>
        </w:rPr>
        <w:t>；差分信号阻抗；</w:t>
      </w:r>
      <w:r w:rsidR="007A7F37" w:rsidRPr="007910B9">
        <w:rPr>
          <w:rFonts w:ascii="Times New Roman" w:eastAsia="楷体_GB2312" w:hAnsi="Times New Roman" w:cs="Times New Roman" w:hint="eastAsia"/>
          <w:kern w:val="0"/>
          <w:sz w:val="18"/>
          <w:szCs w:val="18"/>
        </w:rPr>
        <w:t>S</w:t>
      </w:r>
      <w:r w:rsidR="007A7F37" w:rsidRPr="007910B9">
        <w:rPr>
          <w:rFonts w:ascii="Times New Roman" w:eastAsia="楷体_GB2312" w:hAnsi="Times New Roman" w:cs="Times New Roman" w:hint="eastAsia"/>
          <w:kern w:val="0"/>
          <w:sz w:val="18"/>
          <w:szCs w:val="18"/>
        </w:rPr>
        <w:t>参数</w:t>
      </w:r>
      <w:r w:rsidRPr="007910B9">
        <w:rPr>
          <w:rFonts w:ascii="Times New Roman" w:eastAsia="楷体_GB2312" w:hAnsi="Times New Roman" w:cs="Times New Roman" w:hint="eastAsia"/>
          <w:kern w:val="0"/>
          <w:sz w:val="18"/>
          <w:szCs w:val="18"/>
        </w:rPr>
        <w:t>；</w:t>
      </w:r>
      <w:r w:rsidR="00F64FA9">
        <w:rPr>
          <w:rFonts w:ascii="Times New Roman" w:eastAsia="楷体_GB2312" w:hAnsi="Times New Roman" w:cs="Times New Roman" w:hint="eastAsia"/>
          <w:kern w:val="0"/>
          <w:sz w:val="18"/>
          <w:szCs w:val="18"/>
        </w:rPr>
        <w:t>T</w:t>
      </w:r>
      <w:r w:rsidR="00F64FA9">
        <w:rPr>
          <w:rFonts w:ascii="Times New Roman" w:eastAsia="楷体_GB2312" w:hAnsi="Times New Roman" w:cs="Times New Roman"/>
          <w:kern w:val="0"/>
          <w:sz w:val="18"/>
          <w:szCs w:val="18"/>
        </w:rPr>
        <w:t>DR</w:t>
      </w:r>
    </w:p>
    <w:p w14:paraId="7DC4C2DF" w14:textId="4F1C3A35" w:rsidR="00E718A6" w:rsidRDefault="00E718A6" w:rsidP="00645568">
      <w:pPr>
        <w:rPr>
          <w:rFonts w:ascii="Times New Roman" w:hAnsi="Times New Roman"/>
          <w:color w:val="000000"/>
          <w:sz w:val="18"/>
          <w:szCs w:val="18"/>
        </w:rPr>
      </w:pPr>
      <w:r w:rsidRPr="007910B9">
        <w:rPr>
          <w:rFonts w:ascii="Times New Roman" w:hAnsi="Times New Roman" w:hint="eastAsia"/>
          <w:b/>
          <w:color w:val="000000"/>
          <w:sz w:val="18"/>
          <w:szCs w:val="18"/>
        </w:rPr>
        <w:t>中图分类号：</w:t>
      </w:r>
      <w:r w:rsidRPr="007910B9">
        <w:rPr>
          <w:rFonts w:ascii="Times New Roman" w:hAnsi="Times New Roman"/>
          <w:color w:val="000000"/>
          <w:sz w:val="18"/>
          <w:szCs w:val="18"/>
        </w:rPr>
        <w:t xml:space="preserve">TN256 </w:t>
      </w:r>
      <w:r w:rsidRPr="007910B9">
        <w:rPr>
          <w:rFonts w:ascii="Times New Roman" w:hAnsi="Times New Roman" w:hint="eastAsia"/>
          <w:color w:val="000000"/>
          <w:sz w:val="18"/>
          <w:szCs w:val="18"/>
        </w:rPr>
        <w:t xml:space="preserve">   </w:t>
      </w:r>
      <w:r w:rsidRPr="007910B9">
        <w:rPr>
          <w:rFonts w:ascii="Times New Roman" w:hAnsi="Times New Roman" w:hint="eastAsia"/>
          <w:color w:val="000000"/>
          <w:sz w:val="18"/>
          <w:szCs w:val="18"/>
        </w:rPr>
        <w:t>文献标识码</w:t>
      </w:r>
      <w:r w:rsidRPr="007910B9">
        <w:rPr>
          <w:rFonts w:ascii="Times New Roman" w:hAnsi="Times New Roman"/>
          <w:color w:val="000000"/>
          <w:sz w:val="18"/>
          <w:szCs w:val="18"/>
        </w:rPr>
        <w:t>: A</w:t>
      </w:r>
    </w:p>
    <w:p w14:paraId="08B8FB74" w14:textId="77777777" w:rsidR="0038638C" w:rsidRPr="007910B9" w:rsidRDefault="0038638C" w:rsidP="00645568">
      <w:pPr>
        <w:rPr>
          <w:rFonts w:ascii="Times New Roman" w:eastAsia="楷体_GB2312" w:hAnsi="Times New Roman" w:cs="Times New Roman"/>
          <w:kern w:val="0"/>
          <w:sz w:val="18"/>
          <w:szCs w:val="18"/>
        </w:rPr>
      </w:pPr>
    </w:p>
    <w:p w14:paraId="67244333" w14:textId="5C4E8B5B" w:rsidR="00631FC4" w:rsidRPr="007910B9" w:rsidRDefault="00631FC4" w:rsidP="00645568">
      <w:pPr>
        <w:jc w:val="center"/>
        <w:rPr>
          <w:rFonts w:ascii="Times New Roman" w:eastAsia="宋体" w:hAnsi="Times New Roman" w:cs="Times New Roman"/>
          <w:b/>
          <w:sz w:val="32"/>
          <w:szCs w:val="32"/>
        </w:rPr>
      </w:pPr>
      <w:r w:rsidRPr="007910B9">
        <w:rPr>
          <w:rFonts w:ascii="Times New Roman" w:eastAsia="宋体" w:hAnsi="Times New Roman" w:cs="Times New Roman"/>
          <w:b/>
          <w:sz w:val="32"/>
          <w:szCs w:val="32"/>
        </w:rPr>
        <w:t>High-</w:t>
      </w:r>
      <w:r w:rsidR="008E1CCB" w:rsidRPr="007910B9">
        <w:rPr>
          <w:rFonts w:ascii="Times New Roman" w:eastAsia="宋体" w:hAnsi="Times New Roman" w:cs="Times New Roman"/>
          <w:b/>
          <w:sz w:val="32"/>
          <w:szCs w:val="32"/>
        </w:rPr>
        <w:t>speed performance design and implementa</w:t>
      </w:r>
      <w:r w:rsidRPr="007910B9">
        <w:rPr>
          <w:rFonts w:ascii="Times New Roman" w:eastAsia="宋体" w:hAnsi="Times New Roman" w:cs="Times New Roman"/>
          <w:b/>
          <w:sz w:val="32"/>
          <w:szCs w:val="32"/>
        </w:rPr>
        <w:t xml:space="preserve">tion of 25G ONU </w:t>
      </w:r>
      <w:r w:rsidR="008E1CCB" w:rsidRPr="007910B9">
        <w:rPr>
          <w:rFonts w:ascii="Times New Roman" w:eastAsia="宋体" w:hAnsi="Times New Roman" w:cs="Times New Roman"/>
          <w:b/>
          <w:sz w:val="32"/>
          <w:szCs w:val="32"/>
        </w:rPr>
        <w:t>optical mod</w:t>
      </w:r>
      <w:r w:rsidRPr="007910B9">
        <w:rPr>
          <w:rFonts w:ascii="Times New Roman" w:eastAsia="宋体" w:hAnsi="Times New Roman" w:cs="Times New Roman"/>
          <w:b/>
          <w:sz w:val="32"/>
          <w:szCs w:val="32"/>
        </w:rPr>
        <w:t>ule</w:t>
      </w:r>
    </w:p>
    <w:p w14:paraId="2BEFC215" w14:textId="370F04F5" w:rsidR="00631FC4" w:rsidRPr="007910B9" w:rsidRDefault="00631FC4" w:rsidP="00645568">
      <w:pPr>
        <w:jc w:val="center"/>
        <w:rPr>
          <w:rFonts w:ascii="Times New Roman" w:eastAsia="宋体" w:hAnsi="Times New Roman" w:cs="Times New Roman"/>
          <w:b/>
          <w:szCs w:val="21"/>
        </w:rPr>
      </w:pPr>
      <w:r w:rsidRPr="007910B9">
        <w:rPr>
          <w:rFonts w:ascii="Times New Roman" w:eastAsia="宋体" w:hAnsi="Times New Roman" w:cs="Times New Roman" w:hint="cs"/>
          <w:b/>
          <w:szCs w:val="21"/>
        </w:rPr>
        <w:t>W</w:t>
      </w:r>
      <w:r w:rsidRPr="007910B9">
        <w:rPr>
          <w:rFonts w:ascii="Times New Roman" w:eastAsia="宋体" w:hAnsi="Times New Roman" w:cs="Times New Roman"/>
          <w:b/>
          <w:szCs w:val="21"/>
        </w:rPr>
        <w:t>EI Xing, CHEN Cong, LUO Yichen, LI Chunyan</w:t>
      </w:r>
    </w:p>
    <w:p w14:paraId="10708D62" w14:textId="26CAE3C0" w:rsidR="00645568" w:rsidRDefault="00645568" w:rsidP="00645568">
      <w:pPr>
        <w:jc w:val="center"/>
        <w:rPr>
          <w:rFonts w:ascii="Times New Roman" w:eastAsia="宋体" w:hAnsi="Times New Roman" w:cs="Times New Roman"/>
          <w:b/>
          <w:sz w:val="15"/>
          <w:szCs w:val="15"/>
        </w:rPr>
      </w:pPr>
      <w:r w:rsidRPr="007910B9">
        <w:rPr>
          <w:rFonts w:ascii="Times New Roman" w:eastAsia="宋体" w:hAnsi="Times New Roman" w:cs="Times New Roman"/>
          <w:b/>
          <w:sz w:val="15"/>
          <w:szCs w:val="15"/>
        </w:rPr>
        <w:t>(Dongguan Mentech Optical &amp; Magnetic Co., Ltd., Dongguan 523330, China)</w:t>
      </w:r>
    </w:p>
    <w:p w14:paraId="3B935327" w14:textId="77777777" w:rsidR="0038638C" w:rsidRPr="007910B9" w:rsidRDefault="0038638C" w:rsidP="00645568">
      <w:pPr>
        <w:jc w:val="center"/>
        <w:rPr>
          <w:rFonts w:ascii="Times New Roman" w:eastAsia="宋体" w:hAnsi="Times New Roman" w:cs="Times New Roman"/>
          <w:b/>
          <w:sz w:val="15"/>
          <w:szCs w:val="15"/>
        </w:rPr>
      </w:pPr>
    </w:p>
    <w:p w14:paraId="19701180" w14:textId="5FDC39AC" w:rsidR="00466995" w:rsidRPr="007910B9" w:rsidRDefault="00466995" w:rsidP="00645568">
      <w:pPr>
        <w:rPr>
          <w:rFonts w:ascii="Times New Roman" w:eastAsia="宋体" w:hAnsi="Times New Roman" w:cs="Times New Roman"/>
          <w:sz w:val="18"/>
          <w:szCs w:val="18"/>
        </w:rPr>
      </w:pPr>
      <w:r w:rsidRPr="007910B9">
        <w:rPr>
          <w:rFonts w:ascii="Times New Roman" w:eastAsia="宋体" w:hAnsi="Times New Roman" w:cs="Times New Roman"/>
          <w:b/>
          <w:sz w:val="18"/>
          <w:szCs w:val="18"/>
        </w:rPr>
        <w:t xml:space="preserve">Abstract: </w:t>
      </w:r>
      <w:r w:rsidRPr="007910B9">
        <w:rPr>
          <w:rFonts w:ascii="Times New Roman" w:eastAsia="宋体" w:hAnsi="Times New Roman" w:cs="Times New Roman"/>
          <w:sz w:val="18"/>
          <w:szCs w:val="18"/>
        </w:rPr>
        <w:t>The key to enhancing the transmission budget of high-speed ONU optical modules lies in optimizing the eye diagram performance of transmitted optical signals and the sensitivity of received signals. This paper explores methods to address discontinuous impedance points in high-speed signal lines and the impact of PCB drilling process design on the bandwidth performance of transmission signal lines. Through adjustments to the reference stack structure, optimization of the through-hole process, and effective integration of analysis and optimization using high-speed signal simulation software, the study achieves eye diagram performance and sensitivity indicators that not only meet but significantly exceed the requirements set by the IEEE802.3ca protocol.</w:t>
      </w:r>
    </w:p>
    <w:p w14:paraId="39631C7C" w14:textId="098C8044" w:rsidR="00466995" w:rsidRDefault="00466995" w:rsidP="00645568">
      <w:pPr>
        <w:rPr>
          <w:rFonts w:ascii="Times New Roman" w:eastAsia="宋体" w:hAnsi="Times New Roman" w:cs="Times New Roman"/>
          <w:sz w:val="18"/>
          <w:szCs w:val="18"/>
        </w:rPr>
      </w:pPr>
      <w:r w:rsidRPr="007910B9">
        <w:rPr>
          <w:rFonts w:ascii="Times New Roman" w:eastAsia="宋体" w:hAnsi="Times New Roman" w:cs="Times New Roman"/>
          <w:b/>
          <w:sz w:val="18"/>
          <w:szCs w:val="18"/>
        </w:rPr>
        <w:t>Key</w:t>
      </w:r>
      <w:r w:rsidR="008E1CCB">
        <w:rPr>
          <w:rFonts w:ascii="Times New Roman" w:eastAsia="宋体" w:hAnsi="Times New Roman" w:cs="Times New Roman"/>
          <w:b/>
          <w:sz w:val="18"/>
          <w:szCs w:val="18"/>
        </w:rPr>
        <w:t xml:space="preserve"> </w:t>
      </w:r>
      <w:r w:rsidRPr="007910B9">
        <w:rPr>
          <w:rFonts w:ascii="Times New Roman" w:eastAsia="宋体" w:hAnsi="Times New Roman" w:cs="Times New Roman"/>
          <w:b/>
          <w:sz w:val="18"/>
          <w:szCs w:val="18"/>
        </w:rPr>
        <w:t xml:space="preserve">words: </w:t>
      </w:r>
      <w:r w:rsidR="008F1D0C" w:rsidRPr="007910B9">
        <w:rPr>
          <w:rFonts w:ascii="Times New Roman" w:eastAsia="宋体" w:hAnsi="Times New Roman" w:cs="Times New Roman"/>
          <w:sz w:val="18"/>
          <w:szCs w:val="18"/>
        </w:rPr>
        <w:t>Optical Module, ONU, Differential Signal Impedance,</w:t>
      </w:r>
      <w:r w:rsidR="005A2E78">
        <w:rPr>
          <w:rFonts w:ascii="Times New Roman" w:eastAsia="宋体" w:hAnsi="Times New Roman" w:cs="Times New Roman"/>
          <w:sz w:val="18"/>
          <w:szCs w:val="18"/>
        </w:rPr>
        <w:t xml:space="preserve"> S-parameters, </w:t>
      </w:r>
      <w:r w:rsidR="00382BD5" w:rsidRPr="00382BD5">
        <w:rPr>
          <w:rFonts w:ascii="Times New Roman" w:eastAsia="宋体" w:hAnsi="Times New Roman" w:cs="Times New Roman"/>
          <w:sz w:val="18"/>
          <w:szCs w:val="18"/>
        </w:rPr>
        <w:t>Time Domain Reflectometry</w:t>
      </w:r>
    </w:p>
    <w:p w14:paraId="1DE9D9FC" w14:textId="77777777" w:rsidR="0038638C" w:rsidRPr="007910B9" w:rsidRDefault="0038638C" w:rsidP="00645568">
      <w:pPr>
        <w:rPr>
          <w:rFonts w:ascii="Times New Roman" w:eastAsia="宋体" w:hAnsi="Times New Roman" w:cs="Times New Roman"/>
          <w:sz w:val="18"/>
          <w:szCs w:val="18"/>
        </w:rPr>
      </w:pPr>
    </w:p>
    <w:p w14:paraId="1BE046FF" w14:textId="11E4CC32" w:rsidR="00580B13" w:rsidRPr="007910B9" w:rsidRDefault="008E1CCB" w:rsidP="00645568">
      <w:pPr>
        <w:rPr>
          <w:rFonts w:ascii="Times New Roman" w:eastAsia="宋体" w:hAnsi="Times New Roman"/>
          <w:b/>
          <w:sz w:val="24"/>
          <w:szCs w:val="24"/>
        </w:rPr>
      </w:pPr>
      <w:r>
        <w:rPr>
          <w:rFonts w:ascii="Times New Roman" w:eastAsia="宋体" w:hAnsi="Times New Roman"/>
          <w:b/>
          <w:sz w:val="24"/>
          <w:szCs w:val="24"/>
        </w:rPr>
        <w:t>0</w:t>
      </w:r>
      <w:r w:rsidR="00580B13" w:rsidRPr="007910B9">
        <w:rPr>
          <w:rFonts w:ascii="Times New Roman" w:eastAsia="宋体" w:hAnsi="Times New Roman" w:hint="eastAsia"/>
          <w:b/>
          <w:sz w:val="24"/>
          <w:szCs w:val="24"/>
        </w:rPr>
        <w:t>引言</w:t>
      </w:r>
    </w:p>
    <w:p w14:paraId="1FA5CD09" w14:textId="245CFA50" w:rsidR="00580B13" w:rsidRPr="007910B9" w:rsidRDefault="00DF2D74" w:rsidP="00645568">
      <w:pPr>
        <w:ind w:firstLine="420"/>
        <w:rPr>
          <w:rFonts w:ascii="Times New Roman" w:eastAsia="宋体" w:hAnsi="Times New Roman"/>
          <w:szCs w:val="21"/>
        </w:rPr>
      </w:pPr>
      <w:r w:rsidRPr="00DF2D74">
        <w:rPr>
          <w:rFonts w:ascii="宋体" w:eastAsia="宋体" w:hAnsi="宋体" w:cs="Segoe UI"/>
          <w:color w:val="1E1F24"/>
          <w:shd w:val="clear" w:color="auto" w:fill="FFFFFF"/>
        </w:rPr>
        <w:t>自2020年千兆光纤入户商用以来，虽然千兆宽带接入网络的技术已经逐渐成熟，但网络速率还无法满足未来4k/8k超高清电视、AR/VR(虚拟现实/增强现实)技术、物联网等应用场景的数据流量和时延要求。</w:t>
      </w:r>
      <w:r w:rsidR="0069353B" w:rsidRPr="007910B9">
        <w:rPr>
          <w:rFonts w:ascii="Times New Roman" w:eastAsia="宋体" w:hAnsi="Times New Roman" w:hint="eastAsia"/>
          <w:szCs w:val="21"/>
        </w:rPr>
        <w:t>为此，</w:t>
      </w:r>
      <w:r w:rsidR="00AE261A" w:rsidRPr="007910B9">
        <w:rPr>
          <w:rFonts w:ascii="Times New Roman" w:eastAsia="宋体" w:hAnsi="Times New Roman" w:hint="eastAsia"/>
          <w:szCs w:val="21"/>
        </w:rPr>
        <w:t>早在</w:t>
      </w:r>
      <w:r w:rsidR="0069353B" w:rsidRPr="007910B9">
        <w:rPr>
          <w:rFonts w:ascii="Times New Roman" w:eastAsia="宋体" w:hAnsi="Times New Roman" w:hint="eastAsia"/>
          <w:szCs w:val="21"/>
        </w:rPr>
        <w:t>2</w:t>
      </w:r>
      <w:r w:rsidR="0069353B" w:rsidRPr="007910B9">
        <w:rPr>
          <w:rFonts w:ascii="Times New Roman" w:eastAsia="宋体" w:hAnsi="Times New Roman"/>
          <w:szCs w:val="21"/>
        </w:rPr>
        <w:t>01</w:t>
      </w:r>
      <w:r w:rsidR="00CD0E8D" w:rsidRPr="007910B9">
        <w:rPr>
          <w:rFonts w:ascii="Times New Roman" w:eastAsia="宋体" w:hAnsi="Times New Roman"/>
          <w:szCs w:val="21"/>
        </w:rPr>
        <w:t>6</w:t>
      </w:r>
      <w:r w:rsidR="0069353B" w:rsidRPr="007910B9">
        <w:rPr>
          <w:rFonts w:ascii="Times New Roman" w:eastAsia="宋体" w:hAnsi="Times New Roman" w:hint="eastAsia"/>
          <w:szCs w:val="21"/>
        </w:rPr>
        <w:t>年</w:t>
      </w:r>
      <w:r w:rsidR="0069353B" w:rsidRPr="007910B9">
        <w:rPr>
          <w:rFonts w:ascii="Times New Roman" w:eastAsia="宋体" w:hAnsi="Times New Roman" w:hint="eastAsia"/>
          <w:szCs w:val="21"/>
        </w:rPr>
        <w:t>IEEE</w:t>
      </w:r>
      <w:r w:rsidR="00AE261A" w:rsidRPr="007910B9">
        <w:rPr>
          <w:rFonts w:ascii="Times New Roman" w:eastAsia="宋体" w:hAnsi="Times New Roman" w:hint="eastAsia"/>
          <w:szCs w:val="21"/>
        </w:rPr>
        <w:t>就</w:t>
      </w:r>
      <w:r w:rsidR="0069353B" w:rsidRPr="007910B9">
        <w:rPr>
          <w:rFonts w:ascii="Times New Roman" w:eastAsia="宋体" w:hAnsi="Times New Roman" w:hint="eastAsia"/>
          <w:szCs w:val="21"/>
        </w:rPr>
        <w:t>提出了</w:t>
      </w:r>
      <w:r w:rsidR="0069353B" w:rsidRPr="007910B9">
        <w:rPr>
          <w:rFonts w:ascii="Times New Roman" w:eastAsia="宋体" w:hAnsi="Times New Roman" w:hint="eastAsia"/>
          <w:szCs w:val="21"/>
        </w:rPr>
        <w:t>IEEE</w:t>
      </w:r>
      <w:r w:rsidR="0069353B" w:rsidRPr="007910B9">
        <w:rPr>
          <w:rFonts w:ascii="Times New Roman" w:eastAsia="宋体" w:hAnsi="Times New Roman"/>
          <w:szCs w:val="21"/>
        </w:rPr>
        <w:t>802.3</w:t>
      </w:r>
      <w:r w:rsidR="00CD0E8D" w:rsidRPr="007910B9">
        <w:rPr>
          <w:rFonts w:ascii="Times New Roman" w:eastAsia="宋体" w:hAnsi="Times New Roman" w:hint="eastAsia"/>
          <w:szCs w:val="21"/>
        </w:rPr>
        <w:t>ca</w:t>
      </w:r>
      <w:r w:rsidR="00CD0E8D" w:rsidRPr="007910B9">
        <w:rPr>
          <w:rFonts w:ascii="Times New Roman" w:eastAsia="宋体" w:hAnsi="Times New Roman" w:hint="eastAsia"/>
          <w:szCs w:val="21"/>
        </w:rPr>
        <w:t>标准，</w:t>
      </w:r>
      <w:r w:rsidR="009C413A" w:rsidRPr="007910B9">
        <w:rPr>
          <w:rFonts w:ascii="Times New Roman" w:eastAsia="宋体" w:hAnsi="Times New Roman" w:hint="eastAsia"/>
          <w:szCs w:val="21"/>
        </w:rPr>
        <w:t>制定了</w:t>
      </w:r>
      <w:r w:rsidR="008B5CE7" w:rsidRPr="00CB72BE">
        <w:rPr>
          <w:rFonts w:ascii="Times New Roman" w:eastAsia="宋体" w:hAnsi="Times New Roman" w:hint="eastAsia"/>
          <w:szCs w:val="21"/>
        </w:rPr>
        <w:t>25</w:t>
      </w:r>
      <w:r w:rsidR="008C14D9" w:rsidRPr="00CB72BE">
        <w:rPr>
          <w:rFonts w:ascii="Times New Roman" w:eastAsia="宋体" w:hAnsi="Times New Roman"/>
          <w:szCs w:val="21"/>
        </w:rPr>
        <w:t>Gbp</w:t>
      </w:r>
      <w:r w:rsidR="002738F3">
        <w:rPr>
          <w:rFonts w:ascii="Times New Roman" w:eastAsia="宋体" w:hAnsi="Times New Roman"/>
          <w:szCs w:val="21"/>
        </w:rPr>
        <w:t>s</w:t>
      </w:r>
      <w:r w:rsidR="008C14D9" w:rsidRPr="00CB72BE">
        <w:rPr>
          <w:rFonts w:ascii="Times New Roman" w:eastAsia="宋体" w:hAnsi="Times New Roman" w:hint="eastAsia"/>
          <w:szCs w:val="21"/>
        </w:rPr>
        <w:t>速率</w:t>
      </w:r>
      <w:r w:rsidR="008B5CE7" w:rsidRPr="00CB72BE">
        <w:rPr>
          <w:rFonts w:ascii="Times New Roman" w:eastAsia="宋体" w:hAnsi="Times New Roman"/>
          <w:szCs w:val="21"/>
        </w:rPr>
        <w:t>的</w:t>
      </w:r>
      <w:r w:rsidR="008B5CE7" w:rsidRPr="00CB72BE">
        <w:rPr>
          <w:rFonts w:ascii="Times New Roman" w:eastAsia="宋体" w:hAnsi="Times New Roman" w:hint="eastAsia"/>
          <w:szCs w:val="21"/>
        </w:rPr>
        <w:t>无源</w:t>
      </w:r>
      <w:r w:rsidR="008B5CE7" w:rsidRPr="00CB72BE">
        <w:rPr>
          <w:rFonts w:ascii="Times New Roman" w:eastAsia="宋体" w:hAnsi="Times New Roman"/>
          <w:szCs w:val="21"/>
        </w:rPr>
        <w:t>光网络</w:t>
      </w:r>
      <w:r w:rsidR="00BF68D2">
        <w:rPr>
          <w:rFonts w:ascii="Times New Roman" w:eastAsia="宋体" w:hAnsi="Times New Roman" w:hint="eastAsia"/>
          <w:szCs w:val="21"/>
        </w:rPr>
        <w:t>（</w:t>
      </w:r>
      <w:r w:rsidR="00BF68D2" w:rsidRPr="00CB72BE">
        <w:rPr>
          <w:rFonts w:ascii="Times New Roman" w:eastAsia="宋体" w:hAnsi="Times New Roman" w:hint="eastAsia"/>
          <w:szCs w:val="21"/>
        </w:rPr>
        <w:t>25G ONU</w:t>
      </w:r>
      <w:r w:rsidR="008B5CE7" w:rsidRPr="00CB72BE">
        <w:rPr>
          <w:rFonts w:ascii="Times New Roman" w:eastAsia="宋体" w:hAnsi="Times New Roman" w:hint="eastAsia"/>
          <w:szCs w:val="21"/>
        </w:rPr>
        <w:t>）</w:t>
      </w:r>
      <w:r w:rsidR="00CD0E8D" w:rsidRPr="007910B9">
        <w:rPr>
          <w:rFonts w:ascii="Times New Roman" w:eastAsia="宋体" w:hAnsi="Times New Roman" w:hint="eastAsia"/>
          <w:szCs w:val="21"/>
        </w:rPr>
        <w:t>技术</w:t>
      </w:r>
      <w:r w:rsidR="00AE261A" w:rsidRPr="007910B9">
        <w:rPr>
          <w:rFonts w:ascii="Times New Roman" w:eastAsia="宋体" w:hAnsi="Times New Roman" w:hint="eastAsia"/>
          <w:szCs w:val="21"/>
        </w:rPr>
        <w:t>标准</w:t>
      </w:r>
      <w:r w:rsidR="009C413A" w:rsidRPr="007910B9">
        <w:rPr>
          <w:rFonts w:ascii="Times New Roman" w:eastAsia="宋体" w:hAnsi="Times New Roman" w:hint="eastAsia"/>
          <w:szCs w:val="21"/>
        </w:rPr>
        <w:t>要求，为</w:t>
      </w:r>
      <w:r w:rsidR="00AE261A" w:rsidRPr="007910B9">
        <w:rPr>
          <w:rFonts w:ascii="Times New Roman" w:eastAsia="宋体" w:hAnsi="Times New Roman" w:hint="eastAsia"/>
          <w:szCs w:val="21"/>
        </w:rPr>
        <w:t>下一代宽带接入网络</w:t>
      </w:r>
      <w:r w:rsidR="009C413A" w:rsidRPr="007910B9">
        <w:rPr>
          <w:rFonts w:ascii="Times New Roman" w:eastAsia="宋体" w:hAnsi="Times New Roman" w:hint="eastAsia"/>
          <w:szCs w:val="21"/>
        </w:rPr>
        <w:t>技术发展奠定了行业基础</w:t>
      </w:r>
      <w:r w:rsidR="000B4192" w:rsidRPr="007910B9">
        <w:rPr>
          <w:rFonts w:ascii="Times New Roman" w:eastAsia="宋体" w:hAnsi="Times New Roman"/>
          <w:szCs w:val="21"/>
          <w:vertAlign w:val="superscript"/>
        </w:rPr>
        <w:fldChar w:fldCharType="begin"/>
      </w:r>
      <w:r w:rsidR="000B4192" w:rsidRPr="007910B9">
        <w:rPr>
          <w:rFonts w:ascii="Times New Roman" w:eastAsia="宋体" w:hAnsi="Times New Roman"/>
          <w:szCs w:val="21"/>
          <w:vertAlign w:val="superscript"/>
        </w:rPr>
        <w:instrText xml:space="preserve"> </w:instrText>
      </w:r>
      <w:r w:rsidR="000B4192" w:rsidRPr="007910B9">
        <w:rPr>
          <w:rFonts w:ascii="Times New Roman" w:eastAsia="宋体" w:hAnsi="Times New Roman" w:hint="eastAsia"/>
          <w:szCs w:val="21"/>
          <w:vertAlign w:val="superscript"/>
        </w:rPr>
        <w:instrText>REF _Ref153437658 \r \h</w:instrText>
      </w:r>
      <w:r w:rsidR="000B4192" w:rsidRPr="007910B9">
        <w:rPr>
          <w:rFonts w:ascii="Times New Roman" w:eastAsia="宋体" w:hAnsi="Times New Roman"/>
          <w:szCs w:val="21"/>
          <w:vertAlign w:val="superscript"/>
        </w:rPr>
        <w:instrText xml:space="preserve">  \* MERGEFORMAT </w:instrText>
      </w:r>
      <w:r w:rsidR="000B4192" w:rsidRPr="007910B9">
        <w:rPr>
          <w:rFonts w:ascii="Times New Roman" w:eastAsia="宋体" w:hAnsi="Times New Roman"/>
          <w:szCs w:val="21"/>
          <w:vertAlign w:val="superscript"/>
        </w:rPr>
      </w:r>
      <w:r w:rsidR="000B4192" w:rsidRPr="007910B9">
        <w:rPr>
          <w:rFonts w:ascii="Times New Roman" w:eastAsia="宋体" w:hAnsi="Times New Roman"/>
          <w:szCs w:val="21"/>
          <w:vertAlign w:val="superscript"/>
        </w:rPr>
        <w:fldChar w:fldCharType="separate"/>
      </w:r>
      <w:r w:rsidR="000B4192" w:rsidRPr="007910B9">
        <w:rPr>
          <w:rFonts w:ascii="Times New Roman" w:eastAsia="宋体" w:hAnsi="Times New Roman"/>
          <w:szCs w:val="21"/>
          <w:vertAlign w:val="superscript"/>
        </w:rPr>
        <w:t>[1]</w:t>
      </w:r>
      <w:r w:rsidR="000B4192" w:rsidRPr="007910B9">
        <w:rPr>
          <w:rFonts w:ascii="Times New Roman" w:eastAsia="宋体" w:hAnsi="Times New Roman"/>
          <w:szCs w:val="21"/>
          <w:vertAlign w:val="superscript"/>
        </w:rPr>
        <w:fldChar w:fldCharType="end"/>
      </w:r>
      <w:r w:rsidR="00CD0E8D" w:rsidRPr="007910B9">
        <w:rPr>
          <w:rFonts w:ascii="Times New Roman" w:eastAsia="宋体" w:hAnsi="Times New Roman" w:hint="eastAsia"/>
          <w:szCs w:val="21"/>
        </w:rPr>
        <w:t>。</w:t>
      </w:r>
      <w:r w:rsidR="00BF68D2">
        <w:rPr>
          <w:rFonts w:ascii="Times New Roman" w:eastAsia="宋体" w:hAnsi="Times New Roman" w:hint="eastAsia"/>
          <w:szCs w:val="21"/>
        </w:rPr>
        <w:t>同</w:t>
      </w:r>
      <w:r w:rsidR="00BF68D2">
        <w:rPr>
          <w:rFonts w:ascii="Times New Roman" w:eastAsia="宋体" w:hAnsi="Times New Roman"/>
          <w:szCs w:val="21"/>
        </w:rPr>
        <w:t>时</w:t>
      </w:r>
      <w:r w:rsidR="009C413A" w:rsidRPr="007910B9">
        <w:rPr>
          <w:rFonts w:ascii="Times New Roman" w:eastAsia="宋体" w:hAnsi="Times New Roman" w:hint="eastAsia"/>
          <w:szCs w:val="21"/>
        </w:rPr>
        <w:t>，</w:t>
      </w:r>
      <w:r w:rsidR="009C413A" w:rsidRPr="007910B9">
        <w:rPr>
          <w:rFonts w:ascii="Times New Roman" w:eastAsia="宋体" w:hAnsi="Times New Roman" w:hint="eastAsia"/>
          <w:szCs w:val="21"/>
        </w:rPr>
        <w:t>2</w:t>
      </w:r>
      <w:r w:rsidR="009C413A" w:rsidRPr="007910B9">
        <w:rPr>
          <w:rFonts w:ascii="Times New Roman" w:eastAsia="宋体" w:hAnsi="Times New Roman"/>
          <w:szCs w:val="21"/>
        </w:rPr>
        <w:t>5</w:t>
      </w:r>
      <w:r w:rsidR="009C413A" w:rsidRPr="007910B9">
        <w:rPr>
          <w:rFonts w:ascii="Times New Roman" w:eastAsia="宋体" w:hAnsi="Times New Roman" w:hint="eastAsia"/>
          <w:szCs w:val="21"/>
        </w:rPr>
        <w:t>G</w:t>
      </w:r>
      <w:r w:rsidR="009C413A" w:rsidRPr="007910B9">
        <w:rPr>
          <w:rFonts w:ascii="Times New Roman" w:eastAsia="宋体" w:hAnsi="Times New Roman"/>
          <w:szCs w:val="21"/>
        </w:rPr>
        <w:t xml:space="preserve"> </w:t>
      </w:r>
      <w:r w:rsidR="009C413A" w:rsidRPr="007910B9">
        <w:rPr>
          <w:rFonts w:ascii="Times New Roman" w:eastAsia="宋体" w:hAnsi="Times New Roman" w:hint="eastAsia"/>
          <w:szCs w:val="21"/>
        </w:rPr>
        <w:t>PON</w:t>
      </w:r>
      <w:r w:rsidR="009C413A" w:rsidRPr="007910B9">
        <w:rPr>
          <w:rFonts w:ascii="Times New Roman" w:eastAsia="宋体" w:hAnsi="Times New Roman" w:hint="eastAsia"/>
          <w:szCs w:val="21"/>
        </w:rPr>
        <w:t>技术优势也比较突出，</w:t>
      </w:r>
      <w:r w:rsidR="00CD0E8D" w:rsidRPr="007910B9">
        <w:rPr>
          <w:rFonts w:ascii="Times New Roman" w:eastAsia="宋体" w:hAnsi="Times New Roman" w:hint="eastAsia"/>
          <w:szCs w:val="21"/>
        </w:rPr>
        <w:t>技术总体方案与现有成熟的</w:t>
      </w:r>
      <w:r w:rsidR="00CD0E8D" w:rsidRPr="007910B9">
        <w:rPr>
          <w:rFonts w:ascii="Times New Roman" w:eastAsia="宋体" w:hAnsi="Times New Roman"/>
          <w:szCs w:val="21"/>
        </w:rPr>
        <w:t>10</w:t>
      </w:r>
      <w:r w:rsidR="00CD0E8D" w:rsidRPr="007910B9">
        <w:rPr>
          <w:rFonts w:ascii="Times New Roman" w:eastAsia="宋体" w:hAnsi="Times New Roman" w:hint="eastAsia"/>
          <w:szCs w:val="21"/>
        </w:rPr>
        <w:t>G</w:t>
      </w:r>
      <w:r w:rsidR="00CD0E8D" w:rsidRPr="007910B9">
        <w:rPr>
          <w:rFonts w:ascii="Times New Roman" w:eastAsia="宋体" w:hAnsi="Times New Roman"/>
          <w:szCs w:val="21"/>
        </w:rPr>
        <w:t xml:space="preserve"> </w:t>
      </w:r>
      <w:r w:rsidR="00CD0E8D" w:rsidRPr="007910B9">
        <w:rPr>
          <w:rFonts w:ascii="Times New Roman" w:eastAsia="宋体" w:hAnsi="Times New Roman" w:hint="eastAsia"/>
          <w:szCs w:val="21"/>
        </w:rPr>
        <w:t>PON</w:t>
      </w:r>
      <w:r w:rsidR="00AE261A" w:rsidRPr="007910B9">
        <w:rPr>
          <w:rFonts w:ascii="Times New Roman" w:eastAsia="宋体" w:hAnsi="Times New Roman" w:hint="eastAsia"/>
          <w:szCs w:val="21"/>
        </w:rPr>
        <w:t>基本</w:t>
      </w:r>
      <w:r w:rsidR="009C413A" w:rsidRPr="007910B9">
        <w:rPr>
          <w:rFonts w:ascii="Times New Roman" w:eastAsia="宋体" w:hAnsi="Times New Roman" w:hint="eastAsia"/>
          <w:szCs w:val="21"/>
        </w:rPr>
        <w:t>一致</w:t>
      </w:r>
      <w:r w:rsidR="00CD0E8D" w:rsidRPr="007910B9">
        <w:rPr>
          <w:rFonts w:ascii="Times New Roman" w:eastAsia="宋体" w:hAnsi="Times New Roman" w:hint="eastAsia"/>
          <w:szCs w:val="21"/>
        </w:rPr>
        <w:t>，</w:t>
      </w:r>
      <w:r w:rsidR="009C413A" w:rsidRPr="007910B9">
        <w:rPr>
          <w:rFonts w:ascii="Times New Roman" w:eastAsia="宋体" w:hAnsi="Times New Roman" w:hint="eastAsia"/>
          <w:szCs w:val="21"/>
        </w:rPr>
        <w:t>采用</w:t>
      </w:r>
      <w:r w:rsidR="00BF68D2" w:rsidRPr="00CB72BE">
        <w:rPr>
          <w:rFonts w:ascii="Times New Roman" w:eastAsia="宋体" w:hAnsi="Times New Roman" w:hint="eastAsia"/>
          <w:szCs w:val="21"/>
        </w:rPr>
        <w:t>时钟数据恢复器</w:t>
      </w:r>
      <w:r w:rsidR="00BF68D2">
        <w:rPr>
          <w:rFonts w:ascii="Times New Roman" w:eastAsia="宋体" w:hAnsi="Times New Roman" w:hint="eastAsia"/>
          <w:szCs w:val="21"/>
        </w:rPr>
        <w:t>（</w:t>
      </w:r>
      <w:r w:rsidR="009C413A" w:rsidRPr="007910B9">
        <w:rPr>
          <w:rFonts w:ascii="Times New Roman" w:eastAsia="宋体" w:hAnsi="Times New Roman" w:hint="eastAsia"/>
          <w:szCs w:val="21"/>
        </w:rPr>
        <w:t>CDR</w:t>
      </w:r>
      <w:r w:rsidR="00BF68D2">
        <w:rPr>
          <w:rFonts w:ascii="Times New Roman" w:eastAsia="宋体" w:hAnsi="Times New Roman" w:hint="eastAsia"/>
          <w:szCs w:val="21"/>
        </w:rPr>
        <w:t>）</w:t>
      </w:r>
      <w:r w:rsidR="009C413A" w:rsidRPr="007910B9">
        <w:rPr>
          <w:rFonts w:ascii="Times New Roman" w:eastAsia="宋体" w:hAnsi="Times New Roman" w:hint="eastAsia"/>
          <w:szCs w:val="21"/>
        </w:rPr>
        <w:t>技术就能满足性能，并不需要用到大功耗、高成本的</w:t>
      </w:r>
      <w:r w:rsidR="009C413A" w:rsidRPr="007910B9">
        <w:rPr>
          <w:rFonts w:ascii="Times New Roman" w:eastAsia="宋体" w:hAnsi="Times New Roman" w:hint="eastAsia"/>
          <w:szCs w:val="21"/>
        </w:rPr>
        <w:t>DSP</w:t>
      </w:r>
      <w:r w:rsidR="008B5CE7" w:rsidRPr="00CB72BE">
        <w:rPr>
          <w:rFonts w:ascii="Times New Roman" w:eastAsia="宋体" w:hAnsi="Times New Roman"/>
          <w:szCs w:val="21"/>
        </w:rPr>
        <w:t>（</w:t>
      </w:r>
      <w:r w:rsidR="008B5CE7" w:rsidRPr="00CB72BE">
        <w:rPr>
          <w:rFonts w:ascii="Times New Roman" w:eastAsia="宋体" w:hAnsi="Times New Roman" w:hint="eastAsia"/>
          <w:szCs w:val="21"/>
        </w:rPr>
        <w:t>数字信号</w:t>
      </w:r>
      <w:r w:rsidR="008B5CE7" w:rsidRPr="00CB72BE">
        <w:rPr>
          <w:rFonts w:ascii="Times New Roman" w:eastAsia="宋体" w:hAnsi="Times New Roman"/>
          <w:szCs w:val="21"/>
        </w:rPr>
        <w:t>处理器）</w:t>
      </w:r>
      <w:r w:rsidR="009C413A" w:rsidRPr="007910B9">
        <w:rPr>
          <w:rFonts w:ascii="Times New Roman" w:eastAsia="宋体" w:hAnsi="Times New Roman" w:hint="eastAsia"/>
          <w:szCs w:val="21"/>
        </w:rPr>
        <w:t>，这样</w:t>
      </w:r>
      <w:r w:rsidR="00CD0E8D" w:rsidRPr="007910B9">
        <w:rPr>
          <w:rFonts w:ascii="Times New Roman" w:eastAsia="宋体" w:hAnsi="Times New Roman" w:hint="eastAsia"/>
          <w:szCs w:val="21"/>
        </w:rPr>
        <w:t>能有效降低</w:t>
      </w:r>
      <w:r w:rsidR="00AE261A" w:rsidRPr="007910B9">
        <w:rPr>
          <w:rFonts w:ascii="Times New Roman" w:eastAsia="宋体" w:hAnsi="Times New Roman" w:hint="eastAsia"/>
          <w:szCs w:val="21"/>
        </w:rPr>
        <w:t>运营商</w:t>
      </w:r>
      <w:r w:rsidR="00CD0E8D" w:rsidRPr="007910B9">
        <w:rPr>
          <w:rFonts w:ascii="Times New Roman" w:eastAsia="宋体" w:hAnsi="Times New Roman" w:hint="eastAsia"/>
          <w:szCs w:val="21"/>
        </w:rPr>
        <w:t>升级到下一代</w:t>
      </w:r>
      <w:r w:rsidR="00CD0E8D" w:rsidRPr="007910B9">
        <w:rPr>
          <w:rFonts w:ascii="Times New Roman" w:eastAsia="宋体" w:hAnsi="Times New Roman" w:hint="eastAsia"/>
          <w:szCs w:val="21"/>
        </w:rPr>
        <w:t>PON</w:t>
      </w:r>
      <w:r w:rsidR="00CD0E8D" w:rsidRPr="007910B9">
        <w:rPr>
          <w:rFonts w:ascii="Times New Roman" w:eastAsia="宋体" w:hAnsi="Times New Roman" w:hint="eastAsia"/>
          <w:szCs w:val="21"/>
        </w:rPr>
        <w:t>的成本。</w:t>
      </w:r>
      <w:r w:rsidR="00AE261A" w:rsidRPr="007910B9">
        <w:rPr>
          <w:rFonts w:ascii="Times New Roman" w:eastAsia="宋体" w:hAnsi="Times New Roman" w:hint="eastAsia"/>
          <w:szCs w:val="21"/>
        </w:rPr>
        <w:t>因此，如何更好</w:t>
      </w:r>
      <w:r w:rsidR="00BF68D2">
        <w:rPr>
          <w:rFonts w:ascii="Times New Roman" w:eastAsia="宋体" w:hAnsi="Times New Roman" w:hint="eastAsia"/>
          <w:szCs w:val="21"/>
        </w:rPr>
        <w:t>地</w:t>
      </w:r>
      <w:r w:rsidR="00AE261A" w:rsidRPr="007910B9">
        <w:rPr>
          <w:rFonts w:ascii="Times New Roman" w:eastAsia="宋体" w:hAnsi="Times New Roman" w:hint="eastAsia"/>
          <w:szCs w:val="21"/>
        </w:rPr>
        <w:t>设计出高速</w:t>
      </w:r>
      <w:r w:rsidR="00AE261A" w:rsidRPr="007910B9">
        <w:rPr>
          <w:rFonts w:ascii="Times New Roman" w:eastAsia="宋体" w:hAnsi="Times New Roman" w:hint="eastAsia"/>
          <w:szCs w:val="21"/>
        </w:rPr>
        <w:t>PON</w:t>
      </w:r>
      <w:r w:rsidR="00AE261A" w:rsidRPr="007910B9">
        <w:rPr>
          <w:rFonts w:ascii="Times New Roman" w:eastAsia="宋体" w:hAnsi="Times New Roman" w:hint="eastAsia"/>
          <w:szCs w:val="21"/>
        </w:rPr>
        <w:t>光模块产品，同时保障光模块的性能稳定可靠尤为重要。</w:t>
      </w:r>
    </w:p>
    <w:p w14:paraId="2783D2E7" w14:textId="5E389D8E" w:rsidR="008E1CCB" w:rsidRPr="002C7DE5" w:rsidRDefault="002C7DE5" w:rsidP="00645568">
      <w:pPr>
        <w:ind w:firstLine="420"/>
        <w:rPr>
          <w:rFonts w:ascii="宋体" w:eastAsia="宋体" w:hAnsi="宋体" w:cs="Segoe UI"/>
          <w:color w:val="1E1F24"/>
          <w:shd w:val="clear" w:color="auto" w:fill="FFFFFF"/>
        </w:rPr>
      </w:pPr>
      <w:r w:rsidRPr="002C7DE5">
        <w:rPr>
          <w:rFonts w:ascii="宋体" w:eastAsia="宋体" w:hAnsi="宋体" w:cs="Segoe UI"/>
          <w:color w:val="1E1F24"/>
          <w:shd w:val="clear" w:color="auto" w:fill="FFFFFF"/>
        </w:rPr>
        <w:t>针对25Gbps以上速率的PON模块，其开发技术的主要难点在于如何设计实现高链路预算和稳定的上行突发工作性能。为此，本文</w:t>
      </w:r>
      <w:r w:rsidR="00B95BB4">
        <w:rPr>
          <w:rFonts w:ascii="宋体" w:eastAsia="宋体" w:hAnsi="宋体" w:cs="Segoe UI" w:hint="eastAsia"/>
          <w:color w:val="1E1F24"/>
          <w:shd w:val="clear" w:color="auto" w:fill="FFFFFF"/>
        </w:rPr>
        <w:t>设计一</w:t>
      </w:r>
      <w:r w:rsidR="00B95BB4">
        <w:rPr>
          <w:rFonts w:ascii="宋体" w:eastAsia="宋体" w:hAnsi="宋体" w:cs="Segoe UI"/>
          <w:color w:val="1E1F24"/>
          <w:shd w:val="clear" w:color="auto" w:fill="FFFFFF"/>
        </w:rPr>
        <w:t>种</w:t>
      </w:r>
      <w:r w:rsidR="00B95BB4">
        <w:rPr>
          <w:rFonts w:ascii="宋体" w:eastAsia="宋体" w:hAnsi="宋体" w:cs="Segoe UI" w:hint="eastAsia"/>
          <w:color w:val="1E1F24"/>
          <w:shd w:val="clear" w:color="auto" w:fill="FFFFFF"/>
        </w:rPr>
        <w:t>具</w:t>
      </w:r>
      <w:r w:rsidR="00B81EFB">
        <w:rPr>
          <w:rFonts w:ascii="宋体" w:eastAsia="宋体" w:hAnsi="宋体" w:cs="Segoe UI" w:hint="eastAsia"/>
          <w:color w:val="1E1F24"/>
          <w:shd w:val="clear" w:color="auto" w:fill="FFFFFF"/>
        </w:rPr>
        <w:t>有</w:t>
      </w:r>
      <w:r w:rsidR="00B95BB4">
        <w:rPr>
          <w:rFonts w:ascii="宋体" w:eastAsia="宋体" w:hAnsi="宋体" w:cs="Segoe UI"/>
          <w:color w:val="1E1F24"/>
          <w:shd w:val="clear" w:color="auto" w:fill="FFFFFF"/>
        </w:rPr>
        <w:t>高速</w:t>
      </w:r>
      <w:r w:rsidR="00B95BB4">
        <w:rPr>
          <w:rFonts w:ascii="宋体" w:eastAsia="宋体" w:hAnsi="宋体" w:cs="Segoe UI" w:hint="eastAsia"/>
          <w:color w:val="1E1F24"/>
          <w:shd w:val="clear" w:color="auto" w:fill="FFFFFF"/>
        </w:rPr>
        <w:t>性能</w:t>
      </w:r>
      <w:r w:rsidR="00B95BB4">
        <w:rPr>
          <w:rFonts w:ascii="宋体" w:eastAsia="宋体" w:hAnsi="宋体" w:cs="Segoe UI"/>
          <w:color w:val="1E1F24"/>
          <w:shd w:val="clear" w:color="auto" w:fill="FFFFFF"/>
        </w:rPr>
        <w:t>的</w:t>
      </w:r>
      <w:r w:rsidR="00B95BB4" w:rsidRPr="007910B9">
        <w:rPr>
          <w:rFonts w:ascii="Times New Roman" w:eastAsia="宋体" w:hAnsi="Times New Roman" w:hint="eastAsia"/>
          <w:szCs w:val="21"/>
        </w:rPr>
        <w:t>2</w:t>
      </w:r>
      <w:r w:rsidR="00B95BB4" w:rsidRPr="007910B9">
        <w:rPr>
          <w:rFonts w:ascii="Times New Roman" w:eastAsia="宋体" w:hAnsi="Times New Roman"/>
          <w:szCs w:val="21"/>
        </w:rPr>
        <w:t>5</w:t>
      </w:r>
      <w:r w:rsidR="00B95BB4" w:rsidRPr="007910B9">
        <w:rPr>
          <w:rFonts w:ascii="Times New Roman" w:eastAsia="宋体" w:hAnsi="Times New Roman" w:hint="eastAsia"/>
          <w:szCs w:val="21"/>
        </w:rPr>
        <w:t>G</w:t>
      </w:r>
      <w:r w:rsidR="00B95BB4" w:rsidRPr="007910B9">
        <w:rPr>
          <w:rFonts w:ascii="Times New Roman" w:eastAsia="宋体" w:hAnsi="Times New Roman"/>
          <w:szCs w:val="21"/>
        </w:rPr>
        <w:t xml:space="preserve"> </w:t>
      </w:r>
      <w:r w:rsidR="00B95BB4">
        <w:rPr>
          <w:rFonts w:ascii="Times New Roman" w:eastAsia="宋体" w:hAnsi="Times New Roman"/>
          <w:szCs w:val="21"/>
        </w:rPr>
        <w:t>ONU</w:t>
      </w:r>
      <w:r w:rsidR="00B95BB4">
        <w:rPr>
          <w:rFonts w:ascii="Times New Roman" w:eastAsia="宋体" w:hAnsi="Times New Roman" w:hint="eastAsia"/>
          <w:szCs w:val="21"/>
        </w:rPr>
        <w:t>光</w:t>
      </w:r>
      <w:r w:rsidR="00B95BB4">
        <w:rPr>
          <w:rFonts w:ascii="Times New Roman" w:eastAsia="宋体" w:hAnsi="Times New Roman"/>
          <w:szCs w:val="21"/>
        </w:rPr>
        <w:t>模块</w:t>
      </w:r>
      <w:r w:rsidRPr="002C7DE5">
        <w:rPr>
          <w:rFonts w:ascii="宋体" w:eastAsia="宋体" w:hAnsi="宋体" w:cs="Segoe UI"/>
          <w:color w:val="1E1F24"/>
          <w:shd w:val="clear" w:color="auto" w:fill="FFFFFF"/>
        </w:rPr>
        <w:t>。</w:t>
      </w:r>
    </w:p>
    <w:p w14:paraId="48B5C163" w14:textId="77777777" w:rsidR="002C7DE5" w:rsidRPr="007910B9" w:rsidRDefault="002C7DE5" w:rsidP="00645568">
      <w:pPr>
        <w:ind w:firstLine="420"/>
        <w:rPr>
          <w:rFonts w:ascii="Times New Roman" w:eastAsia="宋体" w:hAnsi="Times New Roman"/>
          <w:szCs w:val="21"/>
        </w:rPr>
      </w:pPr>
    </w:p>
    <w:p w14:paraId="430D18D3" w14:textId="543DF483" w:rsidR="00AE261A" w:rsidRPr="007910B9" w:rsidRDefault="008E1CCB" w:rsidP="00645568">
      <w:pPr>
        <w:rPr>
          <w:rFonts w:ascii="Times New Roman" w:eastAsia="宋体" w:hAnsi="Times New Roman"/>
          <w:b/>
          <w:sz w:val="24"/>
          <w:szCs w:val="24"/>
        </w:rPr>
      </w:pPr>
      <w:r>
        <w:rPr>
          <w:rFonts w:ascii="Times New Roman" w:eastAsia="宋体" w:hAnsi="Times New Roman"/>
          <w:b/>
          <w:sz w:val="24"/>
          <w:szCs w:val="24"/>
        </w:rPr>
        <w:t>1</w:t>
      </w:r>
      <w:r w:rsidR="003A1A74">
        <w:rPr>
          <w:rFonts w:ascii="Times New Roman" w:eastAsia="宋体" w:hAnsi="Times New Roman"/>
          <w:b/>
          <w:sz w:val="24"/>
          <w:szCs w:val="24"/>
        </w:rPr>
        <w:t xml:space="preserve"> </w:t>
      </w:r>
      <w:r w:rsidR="00AE261A" w:rsidRPr="007910B9">
        <w:rPr>
          <w:rFonts w:ascii="Times New Roman" w:eastAsia="宋体" w:hAnsi="Times New Roman" w:hint="eastAsia"/>
          <w:b/>
          <w:sz w:val="24"/>
          <w:szCs w:val="24"/>
        </w:rPr>
        <w:t>光模块总体设计</w:t>
      </w:r>
      <w:r w:rsidR="00AA336A">
        <w:rPr>
          <w:rFonts w:ascii="Times New Roman" w:eastAsia="宋体" w:hAnsi="Times New Roman" w:hint="eastAsia"/>
          <w:b/>
          <w:sz w:val="24"/>
          <w:szCs w:val="24"/>
        </w:rPr>
        <w:t xml:space="preserve"> </w:t>
      </w:r>
    </w:p>
    <w:p w14:paraId="77A1E783" w14:textId="3F51AF35" w:rsidR="00BB4D3E" w:rsidRPr="00CB72BE" w:rsidRDefault="00BB4D3E" w:rsidP="00645568">
      <w:pPr>
        <w:ind w:firstLine="420"/>
        <w:rPr>
          <w:rFonts w:ascii="Times New Roman" w:eastAsia="宋体" w:hAnsi="Times New Roman"/>
          <w:szCs w:val="21"/>
        </w:rPr>
      </w:pPr>
      <w:r w:rsidRPr="007910B9">
        <w:rPr>
          <w:rFonts w:ascii="Times New Roman" w:eastAsia="宋体" w:hAnsi="Times New Roman"/>
          <w:szCs w:val="21"/>
        </w:rPr>
        <w:t>25</w:t>
      </w:r>
      <w:r w:rsidRPr="007910B9">
        <w:rPr>
          <w:rFonts w:ascii="Times New Roman" w:eastAsia="宋体" w:hAnsi="Times New Roman" w:hint="eastAsia"/>
          <w:szCs w:val="21"/>
        </w:rPr>
        <w:t>G</w:t>
      </w:r>
      <w:r w:rsidRPr="007910B9">
        <w:rPr>
          <w:rFonts w:ascii="Times New Roman" w:eastAsia="宋体" w:hAnsi="Times New Roman" w:hint="eastAsia"/>
          <w:szCs w:val="21"/>
        </w:rPr>
        <w:t>光收发模块</w:t>
      </w:r>
      <w:r w:rsidR="005F66EA" w:rsidRPr="007910B9">
        <w:rPr>
          <w:rFonts w:ascii="Times New Roman" w:eastAsia="宋体" w:hAnsi="Times New Roman" w:hint="eastAsia"/>
          <w:szCs w:val="21"/>
        </w:rPr>
        <w:t>是接入网中的核心元器件，有着大量的市场需求</w:t>
      </w:r>
      <w:r w:rsidRPr="007910B9">
        <w:rPr>
          <w:rFonts w:ascii="Times New Roman" w:eastAsia="宋体" w:hAnsi="Times New Roman" w:hint="eastAsia"/>
          <w:szCs w:val="21"/>
        </w:rPr>
        <w:t>，它采用发射、接收各</w:t>
      </w:r>
      <w:r w:rsidRPr="007910B9">
        <w:rPr>
          <w:rFonts w:ascii="Times New Roman" w:eastAsia="宋体" w:hAnsi="Times New Roman" w:hint="eastAsia"/>
          <w:szCs w:val="21"/>
        </w:rPr>
        <w:t>1</w:t>
      </w:r>
      <w:r w:rsidRPr="007910B9">
        <w:rPr>
          <w:rFonts w:ascii="Times New Roman" w:eastAsia="宋体" w:hAnsi="Times New Roman" w:hint="eastAsia"/>
          <w:szCs w:val="21"/>
        </w:rPr>
        <w:t>通道的传输方式，其中每个通道的传输速率为</w:t>
      </w:r>
      <w:r w:rsidRPr="007910B9">
        <w:rPr>
          <w:rFonts w:ascii="Times New Roman" w:eastAsia="宋体" w:hAnsi="Times New Roman" w:hint="eastAsia"/>
          <w:szCs w:val="21"/>
        </w:rPr>
        <w:t>2</w:t>
      </w:r>
      <w:r w:rsidRPr="007910B9">
        <w:rPr>
          <w:rFonts w:ascii="Times New Roman" w:eastAsia="宋体" w:hAnsi="Times New Roman"/>
          <w:szCs w:val="21"/>
        </w:rPr>
        <w:t>5</w:t>
      </w:r>
      <w:r w:rsidRPr="007910B9">
        <w:rPr>
          <w:rFonts w:ascii="Times New Roman" w:eastAsia="宋体" w:hAnsi="Times New Roman" w:hint="eastAsia"/>
          <w:szCs w:val="21"/>
        </w:rPr>
        <w:t>G</w:t>
      </w:r>
      <w:r w:rsidRPr="007910B9">
        <w:rPr>
          <w:rFonts w:ascii="Times New Roman" w:eastAsia="宋体" w:hAnsi="Times New Roman"/>
          <w:szCs w:val="21"/>
        </w:rPr>
        <w:t>bps</w:t>
      </w:r>
      <w:r w:rsidR="003A1A74">
        <w:rPr>
          <w:rFonts w:ascii="Times New Roman" w:eastAsia="宋体" w:hAnsi="Times New Roman" w:hint="eastAsia"/>
          <w:szCs w:val="21"/>
        </w:rPr>
        <w:t>，</w:t>
      </w:r>
      <w:r w:rsidRPr="007910B9">
        <w:rPr>
          <w:rFonts w:ascii="Times New Roman" w:eastAsia="宋体" w:hAnsi="Times New Roman" w:hint="eastAsia"/>
          <w:szCs w:val="21"/>
        </w:rPr>
        <w:t>信号调制方式</w:t>
      </w:r>
      <w:r w:rsidR="00BA0F6C" w:rsidRPr="00CB72BE">
        <w:rPr>
          <w:rFonts w:ascii="Times New Roman" w:eastAsia="宋体" w:hAnsi="Times New Roman" w:hint="eastAsia"/>
          <w:szCs w:val="21"/>
        </w:rPr>
        <w:t>采用</w:t>
      </w:r>
      <w:r w:rsidR="003A1A74" w:rsidRPr="00CB72BE">
        <w:rPr>
          <w:rFonts w:ascii="Times New Roman" w:eastAsia="宋体" w:hAnsi="Times New Roman" w:hint="eastAsia"/>
          <w:szCs w:val="21"/>
        </w:rPr>
        <w:t>不归零编码</w:t>
      </w:r>
      <w:r w:rsidR="003A1A74">
        <w:rPr>
          <w:rFonts w:ascii="Times New Roman" w:eastAsia="宋体" w:hAnsi="Times New Roman" w:hint="eastAsia"/>
          <w:szCs w:val="21"/>
        </w:rPr>
        <w:t>（</w:t>
      </w:r>
      <w:r w:rsidR="00BA0F6C" w:rsidRPr="00CB72BE">
        <w:rPr>
          <w:rFonts w:ascii="Times New Roman" w:eastAsia="宋体" w:hAnsi="Times New Roman" w:hint="eastAsia"/>
          <w:szCs w:val="21"/>
        </w:rPr>
        <w:t>NRZ</w:t>
      </w:r>
      <w:r w:rsidR="003A1A74">
        <w:rPr>
          <w:rFonts w:ascii="Times New Roman" w:eastAsia="宋体" w:hAnsi="Times New Roman" w:hint="eastAsia"/>
          <w:szCs w:val="21"/>
        </w:rPr>
        <w:t>）</w:t>
      </w:r>
      <w:r w:rsidRPr="00CB72BE">
        <w:rPr>
          <w:rFonts w:ascii="Times New Roman" w:eastAsia="宋体" w:hAnsi="Times New Roman" w:hint="eastAsia"/>
          <w:szCs w:val="21"/>
        </w:rPr>
        <w:lastRenderedPageBreak/>
        <w:t>调制</w:t>
      </w:r>
      <w:r w:rsidRPr="007910B9">
        <w:rPr>
          <w:rFonts w:ascii="Times New Roman" w:eastAsia="宋体" w:hAnsi="Times New Roman" w:hint="eastAsia"/>
          <w:szCs w:val="21"/>
        </w:rPr>
        <w:t>，</w:t>
      </w:r>
      <w:r w:rsidR="00E47B8B" w:rsidRPr="007910B9">
        <w:rPr>
          <w:rFonts w:ascii="Times New Roman" w:eastAsia="宋体" w:hAnsi="Times New Roman" w:hint="eastAsia"/>
          <w:szCs w:val="21"/>
        </w:rPr>
        <w:t>上下行同时满足</w:t>
      </w:r>
      <w:r w:rsidR="00E47B8B" w:rsidRPr="007910B9">
        <w:rPr>
          <w:rFonts w:ascii="Times New Roman" w:eastAsia="宋体" w:hAnsi="Times New Roman" w:hint="eastAsia"/>
          <w:szCs w:val="21"/>
        </w:rPr>
        <w:t>2</w:t>
      </w:r>
      <w:r w:rsidR="00E47B8B" w:rsidRPr="007910B9">
        <w:rPr>
          <w:rFonts w:ascii="Times New Roman" w:eastAsia="宋体" w:hAnsi="Times New Roman"/>
          <w:szCs w:val="21"/>
        </w:rPr>
        <w:t>5</w:t>
      </w:r>
      <w:r w:rsidR="00E47B8B" w:rsidRPr="007910B9">
        <w:rPr>
          <w:rFonts w:ascii="Times New Roman" w:eastAsia="宋体" w:hAnsi="Times New Roman" w:hint="eastAsia"/>
          <w:szCs w:val="21"/>
        </w:rPr>
        <w:t>Gbps</w:t>
      </w:r>
      <w:r w:rsidR="00E47B8B" w:rsidRPr="007910B9">
        <w:rPr>
          <w:rFonts w:ascii="Times New Roman" w:eastAsia="宋体" w:hAnsi="Times New Roman" w:hint="eastAsia"/>
          <w:szCs w:val="21"/>
        </w:rPr>
        <w:t>的速率传输。</w:t>
      </w:r>
      <w:commentRangeStart w:id="0"/>
      <w:r w:rsidR="00E47B8B" w:rsidRPr="007910B9">
        <w:rPr>
          <w:rFonts w:ascii="Times New Roman" w:eastAsia="宋体" w:hAnsi="Times New Roman" w:hint="eastAsia"/>
          <w:szCs w:val="21"/>
        </w:rPr>
        <w:t>光模块的整体结构框图</w:t>
      </w:r>
      <w:commentRangeEnd w:id="0"/>
      <w:r w:rsidR="002821DC">
        <w:rPr>
          <w:rStyle w:val="a4"/>
        </w:rPr>
        <w:commentReference w:id="0"/>
      </w:r>
      <w:r w:rsidR="00E47B8B" w:rsidRPr="007910B9">
        <w:rPr>
          <w:rFonts w:ascii="Times New Roman" w:eastAsia="宋体" w:hAnsi="Times New Roman" w:hint="eastAsia"/>
          <w:szCs w:val="21"/>
        </w:rPr>
        <w:t>如图</w:t>
      </w:r>
      <w:r w:rsidR="00E47B8B" w:rsidRPr="007910B9">
        <w:rPr>
          <w:rFonts w:ascii="Times New Roman" w:eastAsia="宋体" w:hAnsi="Times New Roman" w:hint="eastAsia"/>
          <w:szCs w:val="21"/>
        </w:rPr>
        <w:t>1</w:t>
      </w:r>
      <w:r w:rsidR="00E47B8B" w:rsidRPr="007910B9">
        <w:rPr>
          <w:rFonts w:ascii="Times New Roman" w:eastAsia="宋体" w:hAnsi="Times New Roman" w:hint="eastAsia"/>
          <w:szCs w:val="21"/>
        </w:rPr>
        <w:t>所示。其中，发射相关</w:t>
      </w:r>
      <w:r w:rsidR="003A1A74">
        <w:rPr>
          <w:rFonts w:ascii="Times New Roman" w:eastAsia="宋体" w:hAnsi="Times New Roman" w:hint="eastAsia"/>
          <w:szCs w:val="21"/>
        </w:rPr>
        <w:t>的</w:t>
      </w:r>
      <w:r w:rsidR="00E47B8B" w:rsidRPr="007910B9">
        <w:rPr>
          <w:rFonts w:ascii="Times New Roman" w:eastAsia="宋体" w:hAnsi="Times New Roman" w:hint="eastAsia"/>
          <w:szCs w:val="21"/>
        </w:rPr>
        <w:t>电芯片主要包括</w:t>
      </w:r>
      <w:r w:rsidR="003A1A74">
        <w:rPr>
          <w:rFonts w:ascii="Times New Roman" w:eastAsia="宋体" w:hAnsi="Times New Roman" w:hint="eastAsia"/>
          <w:szCs w:val="21"/>
        </w:rPr>
        <w:t>微</w:t>
      </w:r>
      <w:r w:rsidR="00E47B8B" w:rsidRPr="007910B9">
        <w:rPr>
          <w:rFonts w:ascii="Times New Roman" w:eastAsia="宋体" w:hAnsi="Times New Roman" w:hint="eastAsia"/>
          <w:szCs w:val="21"/>
        </w:rPr>
        <w:t>控制单元</w:t>
      </w:r>
      <w:r w:rsidR="005135E2">
        <w:rPr>
          <w:rFonts w:ascii="Times New Roman" w:eastAsia="宋体" w:hAnsi="Times New Roman" w:hint="eastAsia"/>
          <w:szCs w:val="21"/>
        </w:rPr>
        <w:t>（</w:t>
      </w:r>
      <w:r w:rsidR="005135E2" w:rsidRPr="007910B9">
        <w:rPr>
          <w:rFonts w:ascii="Times New Roman" w:eastAsia="宋体" w:hAnsi="Times New Roman" w:hint="eastAsia"/>
          <w:szCs w:val="21"/>
        </w:rPr>
        <w:t>MCU</w:t>
      </w:r>
      <w:r w:rsidR="005135E2">
        <w:rPr>
          <w:rFonts w:ascii="Times New Roman" w:eastAsia="宋体" w:hAnsi="Times New Roman" w:hint="eastAsia"/>
          <w:szCs w:val="21"/>
        </w:rPr>
        <w:t>）</w:t>
      </w:r>
      <w:r w:rsidR="00E47B8B" w:rsidRPr="007910B9">
        <w:rPr>
          <w:rFonts w:ascii="Times New Roman" w:eastAsia="宋体" w:hAnsi="Times New Roman" w:hint="eastAsia"/>
          <w:szCs w:val="21"/>
        </w:rPr>
        <w:t>、驱动器、</w:t>
      </w:r>
      <w:r w:rsidR="003A1A74" w:rsidRPr="00CB72BE">
        <w:rPr>
          <w:rFonts w:ascii="Times New Roman" w:eastAsia="宋体" w:hAnsi="Times New Roman" w:hint="eastAsia"/>
          <w:szCs w:val="21"/>
        </w:rPr>
        <w:t>直流</w:t>
      </w:r>
      <w:r w:rsidR="003A1A74" w:rsidRPr="00CB72BE">
        <w:rPr>
          <w:rFonts w:ascii="Times New Roman" w:eastAsia="宋体" w:hAnsi="Times New Roman"/>
          <w:szCs w:val="21"/>
        </w:rPr>
        <w:t>-</w:t>
      </w:r>
      <w:r w:rsidR="003A1A74" w:rsidRPr="00CB72BE">
        <w:rPr>
          <w:rFonts w:ascii="Times New Roman" w:eastAsia="宋体" w:hAnsi="Times New Roman"/>
          <w:szCs w:val="21"/>
        </w:rPr>
        <w:t>直流转换器</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DC</w:t>
      </w:r>
      <w:r w:rsidR="003A1A74" w:rsidRPr="007910B9">
        <w:rPr>
          <w:rFonts w:ascii="Times New Roman" w:eastAsia="宋体" w:hAnsi="Times New Roman"/>
          <w:szCs w:val="21"/>
        </w:rPr>
        <w:t>/</w:t>
      </w:r>
      <w:r w:rsidR="003A1A74" w:rsidRPr="007910B9">
        <w:rPr>
          <w:rFonts w:ascii="Times New Roman" w:eastAsia="宋体" w:hAnsi="Times New Roman" w:hint="eastAsia"/>
          <w:szCs w:val="21"/>
        </w:rPr>
        <w:t>DC</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电源、</w:t>
      </w:r>
      <w:r w:rsidR="003A1A74" w:rsidRPr="00CB72BE">
        <w:rPr>
          <w:rFonts w:ascii="Times New Roman" w:eastAsia="宋体" w:hAnsi="Times New Roman" w:hint="eastAsia"/>
          <w:szCs w:val="21"/>
        </w:rPr>
        <w:t>数模转换器</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DAC</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电压源、高速开关、</w:t>
      </w:r>
      <w:r w:rsidR="003A1A74" w:rsidRPr="00CB72BE">
        <w:rPr>
          <w:rFonts w:ascii="Times New Roman" w:eastAsia="宋体" w:hAnsi="Times New Roman" w:hint="eastAsia"/>
          <w:szCs w:val="21"/>
        </w:rPr>
        <w:t>半导体制冷器</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TEC</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驱动电源等；接收相关</w:t>
      </w:r>
      <w:r w:rsidR="003A1A74">
        <w:rPr>
          <w:rFonts w:ascii="Times New Roman" w:eastAsia="宋体" w:hAnsi="Times New Roman" w:hint="eastAsia"/>
          <w:szCs w:val="21"/>
        </w:rPr>
        <w:t>的</w:t>
      </w:r>
      <w:r w:rsidR="00E47B8B" w:rsidRPr="007910B9">
        <w:rPr>
          <w:rFonts w:ascii="Times New Roman" w:eastAsia="宋体" w:hAnsi="Times New Roman" w:hint="eastAsia"/>
          <w:szCs w:val="21"/>
        </w:rPr>
        <w:t>电芯片主要包括</w:t>
      </w:r>
      <w:r w:rsidR="003A1A74" w:rsidRPr="007910B9">
        <w:rPr>
          <w:rFonts w:ascii="Times New Roman" w:eastAsia="宋体" w:hAnsi="Times New Roman" w:hint="eastAsia"/>
          <w:szCs w:val="21"/>
        </w:rPr>
        <w:t>MCU</w:t>
      </w:r>
      <w:r w:rsidR="00E47B8B" w:rsidRPr="007910B9">
        <w:rPr>
          <w:rFonts w:ascii="Times New Roman" w:eastAsia="宋体" w:hAnsi="Times New Roman" w:hint="eastAsia"/>
          <w:szCs w:val="21"/>
        </w:rPr>
        <w:t>、限幅放大器、跨阻放大器</w:t>
      </w:r>
      <w:r w:rsidR="000C7057">
        <w:rPr>
          <w:rFonts w:ascii="Times New Roman" w:eastAsia="宋体" w:hAnsi="Times New Roman" w:hint="eastAsia"/>
          <w:szCs w:val="21"/>
        </w:rPr>
        <w:t>（</w:t>
      </w:r>
      <w:r w:rsidR="000C7057">
        <w:rPr>
          <w:rFonts w:ascii="Times New Roman" w:eastAsia="宋体" w:hAnsi="Times New Roman" w:hint="eastAsia"/>
          <w:szCs w:val="21"/>
        </w:rPr>
        <w:t>TIA</w:t>
      </w:r>
      <w:r w:rsidR="000C7057">
        <w:rPr>
          <w:rFonts w:ascii="Times New Roman" w:eastAsia="宋体" w:hAnsi="Times New Roman" w:hint="eastAsia"/>
          <w:szCs w:val="21"/>
        </w:rPr>
        <w:t>）</w:t>
      </w:r>
      <w:r w:rsidR="00E47B8B" w:rsidRPr="007910B9">
        <w:rPr>
          <w:rFonts w:ascii="Times New Roman" w:eastAsia="宋体" w:hAnsi="Times New Roman" w:hint="eastAsia"/>
          <w:szCs w:val="21"/>
        </w:rPr>
        <w:t>、</w:t>
      </w:r>
      <w:r w:rsidR="003A1A74" w:rsidRPr="00CB72BE">
        <w:rPr>
          <w:rFonts w:ascii="Times New Roman" w:eastAsia="宋体" w:hAnsi="Times New Roman" w:hint="eastAsia"/>
          <w:szCs w:val="21"/>
        </w:rPr>
        <w:t>雪崩</w:t>
      </w:r>
      <w:r w:rsidR="003A1A74" w:rsidRPr="00CB72BE">
        <w:rPr>
          <w:rFonts w:ascii="Times New Roman" w:eastAsia="宋体" w:hAnsi="Times New Roman"/>
          <w:szCs w:val="21"/>
        </w:rPr>
        <w:t>光电二极管</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APD</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偏置电源；光器件</w:t>
      </w:r>
      <w:r w:rsidR="003A1A74" w:rsidRPr="00CB72BE">
        <w:rPr>
          <w:rFonts w:ascii="Times New Roman" w:eastAsia="宋体" w:hAnsi="Times New Roman" w:hint="eastAsia"/>
          <w:szCs w:val="21"/>
        </w:rPr>
        <w:t>单纤双向组件</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BOSA</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主要包括无源器件、</w:t>
      </w:r>
      <w:r w:rsidR="003A1A74" w:rsidRPr="00CB72BE">
        <w:rPr>
          <w:rFonts w:ascii="Times New Roman" w:eastAsia="宋体" w:hAnsi="Times New Roman" w:hint="eastAsia"/>
          <w:szCs w:val="21"/>
        </w:rPr>
        <w:t>分布反馈激光器</w:t>
      </w:r>
      <w:r w:rsidR="005135E2" w:rsidRPr="00CB72BE">
        <w:rPr>
          <w:rFonts w:ascii="Times New Roman" w:eastAsia="宋体" w:hAnsi="Times New Roman" w:hint="eastAsia"/>
          <w:szCs w:val="21"/>
        </w:rPr>
        <w:t>（</w:t>
      </w:r>
      <w:r w:rsidR="003A1A74" w:rsidRPr="007910B9">
        <w:rPr>
          <w:rFonts w:ascii="Times New Roman" w:eastAsia="宋体" w:hAnsi="Times New Roman" w:hint="eastAsia"/>
          <w:szCs w:val="21"/>
        </w:rPr>
        <w:t>DFB</w:t>
      </w:r>
      <w:r w:rsidR="005135E2" w:rsidRPr="00CB72BE">
        <w:rPr>
          <w:rFonts w:ascii="Times New Roman" w:eastAsia="宋体" w:hAnsi="Times New Roman" w:hint="eastAsia"/>
          <w:szCs w:val="21"/>
        </w:rPr>
        <w:t>）</w:t>
      </w:r>
      <w:r w:rsidR="00E47B8B" w:rsidRPr="007910B9">
        <w:rPr>
          <w:rFonts w:ascii="Times New Roman" w:eastAsia="宋体" w:hAnsi="Times New Roman" w:hint="eastAsia"/>
          <w:szCs w:val="21"/>
        </w:rPr>
        <w:t>激光器、</w:t>
      </w:r>
      <w:r w:rsidR="00E47B8B" w:rsidRPr="007910B9">
        <w:rPr>
          <w:rFonts w:ascii="Times New Roman" w:eastAsia="宋体" w:hAnsi="Times New Roman" w:hint="eastAsia"/>
          <w:szCs w:val="21"/>
        </w:rPr>
        <w:t>TEC</w:t>
      </w:r>
      <w:r w:rsidR="00E47B8B" w:rsidRPr="007910B9">
        <w:rPr>
          <w:rFonts w:ascii="Times New Roman" w:eastAsia="宋体" w:hAnsi="Times New Roman" w:hint="eastAsia"/>
          <w:szCs w:val="21"/>
        </w:rPr>
        <w:t>控温器、</w:t>
      </w:r>
      <w:r w:rsidR="00E47B8B" w:rsidRPr="007910B9">
        <w:rPr>
          <w:rFonts w:ascii="Times New Roman" w:eastAsia="宋体" w:hAnsi="Times New Roman" w:hint="eastAsia"/>
          <w:szCs w:val="21"/>
        </w:rPr>
        <w:t>APD</w:t>
      </w:r>
      <w:r w:rsidR="00E47B8B" w:rsidRPr="007910B9">
        <w:rPr>
          <w:rFonts w:ascii="Times New Roman" w:eastAsia="宋体" w:hAnsi="Times New Roman" w:hint="eastAsia"/>
          <w:szCs w:val="21"/>
        </w:rPr>
        <w:t>探测器等。</w:t>
      </w:r>
      <w:r w:rsidR="007D5B5F" w:rsidRPr="007910B9">
        <w:rPr>
          <w:rFonts w:ascii="Times New Roman" w:eastAsia="宋体" w:hAnsi="Times New Roman"/>
          <w:szCs w:val="21"/>
          <w:vertAlign w:val="superscript"/>
        </w:rPr>
        <w:fldChar w:fldCharType="begin"/>
      </w:r>
      <w:r w:rsidR="007D5B5F" w:rsidRPr="007910B9">
        <w:rPr>
          <w:rFonts w:ascii="Times New Roman" w:eastAsia="宋体" w:hAnsi="Times New Roman"/>
          <w:szCs w:val="21"/>
          <w:vertAlign w:val="superscript"/>
        </w:rPr>
        <w:instrText xml:space="preserve"> </w:instrText>
      </w:r>
      <w:r w:rsidR="007D5B5F" w:rsidRPr="007910B9">
        <w:rPr>
          <w:rFonts w:ascii="Times New Roman" w:eastAsia="宋体" w:hAnsi="Times New Roman" w:hint="eastAsia"/>
          <w:szCs w:val="21"/>
          <w:vertAlign w:val="superscript"/>
        </w:rPr>
        <w:instrText>REF _Ref153440443 \r \h</w:instrText>
      </w:r>
      <w:r w:rsidR="007D5B5F" w:rsidRPr="007910B9">
        <w:rPr>
          <w:rFonts w:ascii="Times New Roman" w:eastAsia="宋体" w:hAnsi="Times New Roman"/>
          <w:szCs w:val="21"/>
          <w:vertAlign w:val="superscript"/>
        </w:rPr>
        <w:instrText xml:space="preserve">  \* MERGEFORMAT </w:instrText>
      </w:r>
      <w:r w:rsidR="007D5B5F" w:rsidRPr="007910B9">
        <w:rPr>
          <w:rFonts w:ascii="Times New Roman" w:eastAsia="宋体" w:hAnsi="Times New Roman"/>
          <w:szCs w:val="21"/>
          <w:vertAlign w:val="superscript"/>
        </w:rPr>
      </w:r>
      <w:r w:rsidR="007D5B5F" w:rsidRPr="007910B9">
        <w:rPr>
          <w:rFonts w:ascii="Times New Roman" w:eastAsia="宋体" w:hAnsi="Times New Roman"/>
          <w:szCs w:val="21"/>
          <w:vertAlign w:val="superscript"/>
        </w:rPr>
        <w:fldChar w:fldCharType="separate"/>
      </w:r>
      <w:r w:rsidR="007D5B5F" w:rsidRPr="007910B9">
        <w:rPr>
          <w:rFonts w:ascii="Times New Roman" w:eastAsia="宋体" w:hAnsi="Times New Roman"/>
          <w:szCs w:val="21"/>
          <w:vertAlign w:val="superscript"/>
        </w:rPr>
        <w:t>[2]</w:t>
      </w:r>
      <w:r w:rsidR="007D5B5F" w:rsidRPr="007910B9">
        <w:rPr>
          <w:rFonts w:ascii="Times New Roman" w:eastAsia="宋体" w:hAnsi="Times New Roman"/>
          <w:szCs w:val="21"/>
          <w:vertAlign w:val="superscript"/>
        </w:rPr>
        <w:fldChar w:fldCharType="end"/>
      </w:r>
    </w:p>
    <w:p w14:paraId="42C3D8B7" w14:textId="03D3D93E" w:rsidR="00AE261A" w:rsidRPr="007910B9" w:rsidRDefault="007252F7" w:rsidP="00645568">
      <w:pPr>
        <w:jc w:val="center"/>
        <w:rPr>
          <w:rFonts w:ascii="Times New Roman" w:eastAsia="宋体" w:hAnsi="Times New Roman"/>
          <w:szCs w:val="21"/>
        </w:rPr>
      </w:pPr>
      <w:r w:rsidRPr="007252F7">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7252F7">
        <w:rPr>
          <w:rFonts w:ascii="Times New Roman" w:eastAsia="宋体" w:hAnsi="Times New Roman"/>
          <w:noProof/>
          <w:szCs w:val="21"/>
        </w:rPr>
        <w:drawing>
          <wp:inline distT="0" distB="0" distL="0" distR="0" wp14:anchorId="7845AD9F" wp14:editId="6857DB69">
            <wp:extent cx="5400000" cy="2700000"/>
            <wp:effectExtent l="0" t="0" r="0" b="5715"/>
            <wp:docPr id="12" name="图片 12" descr="E:\Working File\2024\2024.01\论文投稿修改\光通信技术\图形修改\图1：光模块整体框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Working File\2024\2024.01\论文投稿修改\光通信技术\图形修改\图1：光模块整体框图.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78" t="4500" r="1708" b="5205"/>
                    <a:stretch/>
                  </pic:blipFill>
                  <pic:spPr bwMode="auto">
                    <a:xfrm>
                      <a:off x="0" y="0"/>
                      <a:ext cx="5400000" cy="2700000"/>
                    </a:xfrm>
                    <a:prstGeom prst="rect">
                      <a:avLst/>
                    </a:prstGeom>
                    <a:noFill/>
                    <a:ln>
                      <a:noFill/>
                    </a:ln>
                    <a:extLst>
                      <a:ext uri="{53640926-AAD7-44D8-BBD7-CCE9431645EC}">
                        <a14:shadowObscured xmlns:a14="http://schemas.microsoft.com/office/drawing/2010/main"/>
                      </a:ext>
                    </a:extLst>
                  </pic:spPr>
                </pic:pic>
              </a:graphicData>
            </a:graphic>
          </wp:inline>
        </w:drawing>
      </w:r>
    </w:p>
    <w:p w14:paraId="5BE78131" w14:textId="0ABC2242" w:rsidR="00BB4D3E" w:rsidRPr="007910B9" w:rsidRDefault="00BB4D3E" w:rsidP="00645568">
      <w:pPr>
        <w:jc w:val="center"/>
        <w:rPr>
          <w:rFonts w:ascii="Times New Roman" w:eastAsia="宋体" w:hAnsi="Times New Roman"/>
          <w:b/>
          <w:sz w:val="15"/>
          <w:szCs w:val="15"/>
        </w:rPr>
      </w:pPr>
      <w:commentRangeStart w:id="1"/>
      <w:r w:rsidRPr="007910B9">
        <w:rPr>
          <w:rFonts w:ascii="Times New Roman" w:eastAsia="宋体" w:hAnsi="Times New Roman" w:hint="eastAsia"/>
          <w:b/>
          <w:sz w:val="15"/>
          <w:szCs w:val="15"/>
        </w:rPr>
        <w:t>图</w:t>
      </w:r>
      <w:r w:rsidRPr="007910B9">
        <w:rPr>
          <w:rFonts w:ascii="Times New Roman" w:eastAsia="宋体" w:hAnsi="Times New Roman" w:hint="eastAsia"/>
          <w:b/>
          <w:sz w:val="15"/>
          <w:szCs w:val="15"/>
        </w:rPr>
        <w:t>1</w:t>
      </w:r>
      <w:r w:rsidR="008E1CCB">
        <w:rPr>
          <w:rFonts w:ascii="Times New Roman" w:eastAsia="宋体" w:hAnsi="Times New Roman" w:hint="eastAsia"/>
          <w:b/>
          <w:sz w:val="15"/>
          <w:szCs w:val="15"/>
        </w:rPr>
        <w:t xml:space="preserve"> </w:t>
      </w:r>
      <w:commentRangeEnd w:id="1"/>
      <w:r w:rsidR="002C0063">
        <w:rPr>
          <w:rStyle w:val="a4"/>
        </w:rPr>
        <w:commentReference w:id="1"/>
      </w:r>
      <w:r w:rsidRPr="007910B9">
        <w:rPr>
          <w:rFonts w:ascii="Times New Roman" w:eastAsia="宋体" w:hAnsi="Times New Roman" w:hint="eastAsia"/>
          <w:b/>
          <w:sz w:val="15"/>
          <w:szCs w:val="15"/>
        </w:rPr>
        <w:t>光模块整体框图</w:t>
      </w:r>
    </w:p>
    <w:p w14:paraId="5621C61F" w14:textId="1B4F9056" w:rsidR="00CD0E8D" w:rsidRPr="007910B9" w:rsidRDefault="00044F74" w:rsidP="00645568">
      <w:pPr>
        <w:ind w:firstLineChars="200" w:firstLine="420"/>
        <w:rPr>
          <w:rFonts w:ascii="Times New Roman" w:eastAsia="宋体" w:hAnsi="Times New Roman"/>
          <w:szCs w:val="21"/>
        </w:rPr>
      </w:pPr>
      <w:r w:rsidRPr="007910B9">
        <w:rPr>
          <w:rFonts w:ascii="Times New Roman" w:eastAsia="宋体" w:hAnsi="Times New Roman" w:hint="eastAsia"/>
          <w:szCs w:val="21"/>
        </w:rPr>
        <w:t>发射端电信号从连接器金手指电接口进入驱动芯片进行信号的整形处理，处理后的电流信号直接驱动</w:t>
      </w:r>
      <w:r w:rsidRPr="007910B9">
        <w:rPr>
          <w:rFonts w:ascii="Times New Roman" w:eastAsia="宋体" w:hAnsi="Times New Roman" w:hint="eastAsia"/>
          <w:szCs w:val="21"/>
        </w:rPr>
        <w:t>DFB</w:t>
      </w:r>
      <w:r w:rsidRPr="007910B9">
        <w:rPr>
          <w:rFonts w:ascii="Times New Roman" w:eastAsia="宋体" w:hAnsi="Times New Roman" w:hint="eastAsia"/>
          <w:szCs w:val="21"/>
        </w:rPr>
        <w:t>激光器强弱发光以实现电</w:t>
      </w:r>
      <w:r w:rsidR="000C7057">
        <w:rPr>
          <w:rFonts w:ascii="Times New Roman" w:eastAsia="宋体" w:hAnsi="Times New Roman" w:hint="eastAsia"/>
          <w:szCs w:val="21"/>
        </w:rPr>
        <w:t>/</w:t>
      </w:r>
      <w:r w:rsidRPr="007910B9">
        <w:rPr>
          <w:rFonts w:ascii="Times New Roman" w:eastAsia="宋体" w:hAnsi="Times New Roman" w:hint="eastAsia"/>
          <w:szCs w:val="21"/>
        </w:rPr>
        <w:t>光转换的过程。</w:t>
      </w:r>
      <w:r w:rsidR="00527540" w:rsidRPr="007910B9">
        <w:rPr>
          <w:rFonts w:ascii="Times New Roman" w:eastAsia="宋体" w:hAnsi="Times New Roman" w:hint="eastAsia"/>
          <w:szCs w:val="21"/>
        </w:rPr>
        <w:t>接收端光信号通过</w:t>
      </w:r>
      <w:r w:rsidR="00527540" w:rsidRPr="007910B9">
        <w:rPr>
          <w:rFonts w:ascii="Times New Roman" w:eastAsia="宋体" w:hAnsi="Times New Roman" w:hint="eastAsia"/>
          <w:szCs w:val="21"/>
        </w:rPr>
        <w:t>BOSA</w:t>
      </w:r>
      <w:r w:rsidR="00527540" w:rsidRPr="007910B9">
        <w:rPr>
          <w:rFonts w:ascii="Times New Roman" w:eastAsia="宋体" w:hAnsi="Times New Roman" w:hint="eastAsia"/>
          <w:szCs w:val="21"/>
        </w:rPr>
        <w:t>器件的</w:t>
      </w:r>
      <w:r w:rsidR="000C7057">
        <w:rPr>
          <w:rFonts w:ascii="Times New Roman" w:eastAsia="宋体" w:hAnsi="Times New Roman" w:hint="eastAsia"/>
          <w:szCs w:val="21"/>
        </w:rPr>
        <w:t>用户</w:t>
      </w:r>
      <w:r w:rsidR="000C7057">
        <w:rPr>
          <w:rFonts w:ascii="Times New Roman" w:eastAsia="宋体" w:hAnsi="Times New Roman"/>
          <w:szCs w:val="21"/>
        </w:rPr>
        <w:t>连接器（</w:t>
      </w:r>
      <w:r w:rsidR="00527540" w:rsidRPr="007910B9">
        <w:rPr>
          <w:rFonts w:ascii="Times New Roman" w:eastAsia="宋体" w:hAnsi="Times New Roman" w:hint="eastAsia"/>
          <w:szCs w:val="21"/>
        </w:rPr>
        <w:t>SC</w:t>
      </w:r>
      <w:r w:rsidR="000C7057">
        <w:rPr>
          <w:rFonts w:ascii="Times New Roman" w:eastAsia="宋体" w:hAnsi="Times New Roman" w:hint="eastAsia"/>
          <w:szCs w:val="21"/>
        </w:rPr>
        <w:t>）</w:t>
      </w:r>
      <w:r w:rsidR="00527540" w:rsidRPr="007910B9">
        <w:rPr>
          <w:rFonts w:ascii="Times New Roman" w:eastAsia="宋体" w:hAnsi="Times New Roman" w:hint="eastAsia"/>
          <w:szCs w:val="21"/>
        </w:rPr>
        <w:t>光接口进入</w:t>
      </w:r>
      <w:r w:rsidR="00527540" w:rsidRPr="007910B9">
        <w:rPr>
          <w:rFonts w:ascii="Times New Roman" w:eastAsia="宋体" w:hAnsi="Times New Roman" w:hint="eastAsia"/>
          <w:szCs w:val="21"/>
        </w:rPr>
        <w:t>APD</w:t>
      </w:r>
      <w:r w:rsidR="00527540" w:rsidRPr="007910B9">
        <w:rPr>
          <w:rFonts w:ascii="Times New Roman" w:eastAsia="宋体" w:hAnsi="Times New Roman" w:hint="eastAsia"/>
          <w:szCs w:val="21"/>
        </w:rPr>
        <w:t>芯片，</w:t>
      </w:r>
      <w:r w:rsidR="00527540" w:rsidRPr="007910B9">
        <w:rPr>
          <w:rFonts w:ascii="Times New Roman" w:eastAsia="宋体" w:hAnsi="Times New Roman" w:hint="eastAsia"/>
          <w:szCs w:val="21"/>
        </w:rPr>
        <w:t>APD</w:t>
      </w:r>
      <w:r w:rsidR="00527540" w:rsidRPr="007910B9">
        <w:rPr>
          <w:rFonts w:ascii="Times New Roman" w:eastAsia="宋体" w:hAnsi="Times New Roman" w:hint="eastAsia"/>
          <w:szCs w:val="21"/>
        </w:rPr>
        <w:t>芯片把光信号转换为变化的电流信号，再经过</w:t>
      </w:r>
      <w:r w:rsidR="00527540" w:rsidRPr="007910B9">
        <w:rPr>
          <w:rFonts w:ascii="Times New Roman" w:eastAsia="宋体" w:hAnsi="Times New Roman" w:hint="eastAsia"/>
          <w:szCs w:val="21"/>
        </w:rPr>
        <w:t>TIA</w:t>
      </w:r>
      <w:r w:rsidR="00527540" w:rsidRPr="007910B9">
        <w:rPr>
          <w:rFonts w:ascii="Times New Roman" w:eastAsia="宋体" w:hAnsi="Times New Roman" w:hint="eastAsia"/>
          <w:szCs w:val="21"/>
        </w:rPr>
        <w:t>进行放大后进入限幅放大器芯片，经过内部时钟恢复电路（</w:t>
      </w:r>
      <w:r w:rsidR="00527540" w:rsidRPr="007910B9">
        <w:rPr>
          <w:rFonts w:ascii="Times New Roman" w:eastAsia="宋体" w:hAnsi="Times New Roman" w:hint="eastAsia"/>
          <w:szCs w:val="21"/>
        </w:rPr>
        <w:t>CDR</w:t>
      </w:r>
      <w:r w:rsidR="00527540" w:rsidRPr="007910B9">
        <w:rPr>
          <w:rFonts w:ascii="Times New Roman" w:eastAsia="宋体" w:hAnsi="Times New Roman" w:hint="eastAsia"/>
          <w:szCs w:val="21"/>
        </w:rPr>
        <w:t>）处理后并输出，由此来完成光</w:t>
      </w:r>
      <w:r w:rsidR="000C7057">
        <w:rPr>
          <w:rFonts w:ascii="Times New Roman" w:eastAsia="宋体" w:hAnsi="Times New Roman" w:hint="eastAsia"/>
          <w:szCs w:val="21"/>
        </w:rPr>
        <w:t>/</w:t>
      </w:r>
      <w:r w:rsidR="00527540" w:rsidRPr="007910B9">
        <w:rPr>
          <w:rFonts w:ascii="Times New Roman" w:eastAsia="宋体" w:hAnsi="Times New Roman" w:hint="eastAsia"/>
          <w:szCs w:val="21"/>
        </w:rPr>
        <w:t>电转换。</w:t>
      </w:r>
    </w:p>
    <w:p w14:paraId="5630D73D" w14:textId="00457618" w:rsidR="0000718F" w:rsidRPr="007910B9" w:rsidRDefault="001B1C61" w:rsidP="0030183D">
      <w:pPr>
        <w:rPr>
          <w:rFonts w:ascii="Times New Roman" w:eastAsia="宋体" w:hAnsi="Times New Roman"/>
          <w:szCs w:val="21"/>
        </w:rPr>
      </w:pPr>
      <w:r>
        <w:rPr>
          <w:rFonts w:ascii="Times New Roman" w:eastAsia="宋体" w:hAnsi="Times New Roman" w:hint="eastAsia"/>
          <w:noProof/>
          <w:szCs w:val="21"/>
        </w:rPr>
        <w:drawing>
          <wp:inline distT="0" distB="0" distL="0" distR="0" wp14:anchorId="43D4569C" wp14:editId="3DC3BBE8">
            <wp:extent cx="5403600" cy="1771200"/>
            <wp:effectExtent l="0" t="0" r="6985"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3600" cy="1771200"/>
                    </a:xfrm>
                    <a:prstGeom prst="rect">
                      <a:avLst/>
                    </a:prstGeom>
                    <a:noFill/>
                    <a:ln>
                      <a:noFill/>
                    </a:ln>
                  </pic:spPr>
                </pic:pic>
              </a:graphicData>
            </a:graphic>
          </wp:inline>
        </w:drawing>
      </w:r>
    </w:p>
    <w:p w14:paraId="28102A21" w14:textId="005C607C" w:rsidR="00F25E85" w:rsidRPr="007910B9" w:rsidRDefault="00F25E85" w:rsidP="00645568">
      <w:pPr>
        <w:jc w:val="center"/>
        <w:rPr>
          <w:rFonts w:ascii="Times New Roman" w:eastAsia="宋体" w:hAnsi="Times New Roman"/>
          <w:b/>
          <w:sz w:val="15"/>
          <w:szCs w:val="15"/>
        </w:rPr>
      </w:pPr>
      <w:r w:rsidRPr="007910B9">
        <w:rPr>
          <w:rFonts w:ascii="Times New Roman" w:eastAsia="宋体" w:hAnsi="Times New Roman" w:hint="eastAsia"/>
          <w:b/>
          <w:sz w:val="15"/>
          <w:szCs w:val="15"/>
        </w:rPr>
        <w:t>图</w:t>
      </w:r>
      <w:r w:rsidRPr="007910B9">
        <w:rPr>
          <w:rFonts w:ascii="Times New Roman" w:eastAsia="宋体" w:hAnsi="Times New Roman" w:hint="eastAsia"/>
          <w:b/>
          <w:sz w:val="15"/>
          <w:szCs w:val="15"/>
        </w:rPr>
        <w:t>2</w:t>
      </w:r>
      <w:r w:rsidR="008E1CCB">
        <w:rPr>
          <w:rFonts w:ascii="Times New Roman" w:eastAsia="宋体" w:hAnsi="Times New Roman" w:hint="eastAsia"/>
          <w:b/>
          <w:sz w:val="15"/>
          <w:szCs w:val="15"/>
        </w:rPr>
        <w:t xml:space="preserve"> </w:t>
      </w:r>
      <w:r w:rsidRPr="007910B9">
        <w:rPr>
          <w:rFonts w:ascii="Times New Roman" w:eastAsia="宋体" w:hAnsi="Times New Roman" w:hint="eastAsia"/>
          <w:b/>
          <w:sz w:val="15"/>
          <w:szCs w:val="15"/>
        </w:rPr>
        <w:t>光模块的整体结构示意图</w:t>
      </w:r>
    </w:p>
    <w:p w14:paraId="0E309512" w14:textId="10FCA501" w:rsidR="004C3495" w:rsidRPr="007910B9" w:rsidRDefault="00F25E85" w:rsidP="00645568">
      <w:pPr>
        <w:ind w:firstLine="420"/>
        <w:rPr>
          <w:rFonts w:ascii="Times New Roman" w:eastAsia="宋体" w:hAnsi="Times New Roman"/>
          <w:szCs w:val="21"/>
        </w:rPr>
      </w:pPr>
      <w:r w:rsidRPr="007910B9">
        <w:rPr>
          <w:rFonts w:ascii="Times New Roman" w:eastAsia="宋体" w:hAnsi="Times New Roman" w:hint="eastAsia"/>
          <w:szCs w:val="21"/>
        </w:rPr>
        <w:t>光模块整体结构示意图，如图</w:t>
      </w:r>
      <w:r w:rsidRPr="007910B9">
        <w:rPr>
          <w:rFonts w:ascii="Times New Roman" w:eastAsia="宋体" w:hAnsi="Times New Roman" w:hint="eastAsia"/>
          <w:szCs w:val="21"/>
        </w:rPr>
        <w:t>2</w:t>
      </w:r>
      <w:r w:rsidRPr="007910B9">
        <w:rPr>
          <w:rFonts w:ascii="Times New Roman" w:eastAsia="宋体" w:hAnsi="Times New Roman" w:hint="eastAsia"/>
          <w:szCs w:val="21"/>
        </w:rPr>
        <w:t>所示。</w:t>
      </w:r>
      <w:r w:rsidR="00F308D6" w:rsidRPr="007910B9">
        <w:rPr>
          <w:rFonts w:ascii="Times New Roman" w:eastAsia="宋体" w:hAnsi="Times New Roman" w:hint="eastAsia"/>
          <w:szCs w:val="21"/>
        </w:rPr>
        <w:t>在模块的制作过程中，光器件</w:t>
      </w:r>
      <w:r w:rsidR="00F308D6" w:rsidRPr="007910B9">
        <w:rPr>
          <w:rFonts w:ascii="Times New Roman" w:eastAsia="宋体" w:hAnsi="Times New Roman" w:hint="eastAsia"/>
          <w:szCs w:val="21"/>
        </w:rPr>
        <w:t>BOSA</w:t>
      </w:r>
      <w:r w:rsidR="00F308D6" w:rsidRPr="007910B9">
        <w:rPr>
          <w:rFonts w:ascii="Times New Roman" w:eastAsia="宋体" w:hAnsi="Times New Roman" w:hint="eastAsia"/>
          <w:szCs w:val="21"/>
        </w:rPr>
        <w:t>和</w:t>
      </w:r>
      <w:r w:rsidR="00B052A5">
        <w:rPr>
          <w:rFonts w:ascii="Times New Roman" w:eastAsia="宋体" w:hAnsi="Times New Roman" w:hint="eastAsia"/>
          <w:szCs w:val="21"/>
        </w:rPr>
        <w:t>⑩</w:t>
      </w:r>
      <w:r w:rsidR="00714E29" w:rsidRPr="00CB72BE">
        <w:rPr>
          <w:rFonts w:ascii="Times New Roman" w:eastAsia="宋体" w:hAnsi="Times New Roman" w:hint="eastAsia"/>
          <w:szCs w:val="21"/>
        </w:rPr>
        <w:t>印刷</w:t>
      </w:r>
      <w:r w:rsidR="00714E29" w:rsidRPr="00CB72BE">
        <w:rPr>
          <w:rFonts w:ascii="Times New Roman" w:eastAsia="宋体" w:hAnsi="Times New Roman"/>
          <w:szCs w:val="21"/>
        </w:rPr>
        <w:t>电路板贴片</w:t>
      </w:r>
      <w:r w:rsidR="00B052A5" w:rsidRPr="00CB72BE">
        <w:rPr>
          <w:rFonts w:ascii="Times New Roman" w:eastAsia="宋体" w:hAnsi="Times New Roman" w:hint="eastAsia"/>
          <w:szCs w:val="21"/>
        </w:rPr>
        <w:t>（</w:t>
      </w:r>
      <w:r w:rsidR="00714E29" w:rsidRPr="007910B9">
        <w:rPr>
          <w:rFonts w:ascii="Times New Roman" w:eastAsia="宋体" w:hAnsi="Times New Roman" w:hint="eastAsia"/>
          <w:szCs w:val="21"/>
        </w:rPr>
        <w:t>PCBA</w:t>
      </w:r>
      <w:r w:rsidR="00B052A5" w:rsidRPr="00CB72BE">
        <w:rPr>
          <w:rFonts w:ascii="Times New Roman" w:eastAsia="宋体" w:hAnsi="Times New Roman" w:hint="eastAsia"/>
          <w:szCs w:val="21"/>
        </w:rPr>
        <w:t>）</w:t>
      </w:r>
      <w:r w:rsidR="00F308D6" w:rsidRPr="007910B9">
        <w:rPr>
          <w:rFonts w:ascii="Times New Roman" w:eastAsia="宋体" w:hAnsi="Times New Roman" w:hint="eastAsia"/>
          <w:szCs w:val="21"/>
        </w:rPr>
        <w:t>板</w:t>
      </w:r>
      <w:r w:rsidR="000B3BC2" w:rsidRPr="007910B9">
        <w:rPr>
          <w:rFonts w:ascii="Times New Roman" w:eastAsia="宋体" w:hAnsi="Times New Roman" w:hint="eastAsia"/>
          <w:szCs w:val="21"/>
        </w:rPr>
        <w:t>采用</w:t>
      </w:r>
      <w:r w:rsidR="00B052A5">
        <w:rPr>
          <w:rFonts w:ascii="Times New Roman" w:eastAsia="宋体" w:hAnsi="Times New Roman" w:hint="eastAsia"/>
          <w:szCs w:val="21"/>
        </w:rPr>
        <w:t>⑨</w:t>
      </w:r>
      <w:r w:rsidR="00714E29" w:rsidRPr="00CB72BE">
        <w:rPr>
          <w:rFonts w:ascii="Times New Roman" w:eastAsia="宋体" w:hAnsi="Times New Roman" w:hint="eastAsia"/>
          <w:szCs w:val="21"/>
        </w:rPr>
        <w:t>柔性电路板</w:t>
      </w:r>
      <w:r w:rsidR="00B052A5" w:rsidRPr="00CB72BE">
        <w:rPr>
          <w:rFonts w:ascii="Times New Roman" w:eastAsia="宋体" w:hAnsi="Times New Roman" w:hint="eastAsia"/>
          <w:szCs w:val="21"/>
        </w:rPr>
        <w:t>（</w:t>
      </w:r>
      <w:r w:rsidR="00714E29" w:rsidRPr="007910B9">
        <w:rPr>
          <w:rFonts w:ascii="Times New Roman" w:eastAsia="宋体" w:hAnsi="Times New Roman" w:hint="eastAsia"/>
          <w:szCs w:val="21"/>
        </w:rPr>
        <w:t>FPC</w:t>
      </w:r>
      <w:r w:rsidR="00B052A5" w:rsidRPr="00CB72BE">
        <w:rPr>
          <w:rFonts w:ascii="Times New Roman" w:eastAsia="宋体" w:hAnsi="Times New Roman" w:hint="eastAsia"/>
          <w:szCs w:val="21"/>
        </w:rPr>
        <w:t>）</w:t>
      </w:r>
      <w:r w:rsidR="000B3BC2" w:rsidRPr="007910B9">
        <w:rPr>
          <w:rFonts w:ascii="Times New Roman" w:eastAsia="宋体" w:hAnsi="Times New Roman" w:hint="eastAsia"/>
          <w:szCs w:val="21"/>
        </w:rPr>
        <w:t>连接</w:t>
      </w:r>
      <w:r w:rsidR="00F308D6" w:rsidRPr="007910B9">
        <w:rPr>
          <w:rFonts w:ascii="Times New Roman" w:eastAsia="宋体" w:hAnsi="Times New Roman" w:hint="eastAsia"/>
          <w:szCs w:val="21"/>
        </w:rPr>
        <w:t>。其中，光器件</w:t>
      </w:r>
      <w:r w:rsidR="00F308D6" w:rsidRPr="007910B9">
        <w:rPr>
          <w:rFonts w:ascii="Times New Roman" w:eastAsia="宋体" w:hAnsi="Times New Roman" w:hint="eastAsia"/>
          <w:szCs w:val="21"/>
        </w:rPr>
        <w:t>BOSA</w:t>
      </w:r>
      <w:r w:rsidR="006566AE" w:rsidRPr="007910B9">
        <w:rPr>
          <w:rFonts w:ascii="Times New Roman" w:eastAsia="宋体" w:hAnsi="Times New Roman" w:hint="eastAsia"/>
          <w:szCs w:val="21"/>
        </w:rPr>
        <w:t>是由</w:t>
      </w:r>
      <w:r w:rsidR="00B052A5">
        <w:rPr>
          <w:rFonts w:ascii="Times New Roman" w:eastAsia="宋体" w:hAnsi="Times New Roman" w:hint="eastAsia"/>
          <w:szCs w:val="21"/>
        </w:rPr>
        <w:t>⑧</w:t>
      </w:r>
      <w:r w:rsidR="006566AE" w:rsidRPr="007910B9">
        <w:rPr>
          <w:rFonts w:ascii="Times New Roman" w:eastAsia="宋体" w:hAnsi="Times New Roman" w:hint="eastAsia"/>
          <w:szCs w:val="21"/>
        </w:rPr>
        <w:t>发射</w:t>
      </w:r>
      <w:r w:rsidR="00714E29" w:rsidRPr="00CB72BE">
        <w:rPr>
          <w:rFonts w:ascii="Times New Roman" w:eastAsia="宋体" w:hAnsi="Times New Roman" w:hint="eastAsia"/>
          <w:szCs w:val="21"/>
        </w:rPr>
        <w:t>晶体管</w:t>
      </w:r>
      <w:r w:rsidR="00714E29" w:rsidRPr="00CB72BE">
        <w:rPr>
          <w:rFonts w:ascii="Times New Roman" w:eastAsia="宋体" w:hAnsi="Times New Roman"/>
          <w:szCs w:val="21"/>
        </w:rPr>
        <w:t>封装</w:t>
      </w:r>
      <w:r w:rsidR="00B052A5" w:rsidRPr="00CB72BE">
        <w:rPr>
          <w:rFonts w:ascii="Times New Roman" w:eastAsia="宋体" w:hAnsi="Times New Roman" w:hint="eastAsia"/>
          <w:szCs w:val="21"/>
        </w:rPr>
        <w:t>（</w:t>
      </w:r>
      <w:r w:rsidR="00714E29" w:rsidRPr="007910B9">
        <w:rPr>
          <w:rFonts w:ascii="Times New Roman" w:eastAsia="宋体" w:hAnsi="Times New Roman" w:hint="eastAsia"/>
          <w:szCs w:val="21"/>
        </w:rPr>
        <w:t>TO</w:t>
      </w:r>
      <w:r w:rsidR="00B052A5" w:rsidRPr="00CB72BE">
        <w:rPr>
          <w:rFonts w:ascii="Times New Roman" w:eastAsia="宋体" w:hAnsi="Times New Roman" w:hint="eastAsia"/>
          <w:szCs w:val="21"/>
        </w:rPr>
        <w:t>）</w:t>
      </w:r>
      <w:r w:rsidR="006566AE" w:rsidRPr="007910B9">
        <w:rPr>
          <w:rFonts w:ascii="Times New Roman" w:eastAsia="宋体" w:hAnsi="Times New Roman" w:hint="eastAsia"/>
          <w:szCs w:val="21"/>
        </w:rPr>
        <w:t>、</w:t>
      </w:r>
      <w:r w:rsidR="00B052A5">
        <w:rPr>
          <w:rFonts w:ascii="Times New Roman" w:eastAsia="宋体" w:hAnsi="Times New Roman" w:hint="eastAsia"/>
          <w:szCs w:val="21"/>
        </w:rPr>
        <w:t>⑤</w:t>
      </w:r>
      <w:r w:rsidR="006566AE" w:rsidRPr="007910B9">
        <w:rPr>
          <w:rFonts w:ascii="Times New Roman" w:eastAsia="宋体" w:hAnsi="Times New Roman" w:hint="eastAsia"/>
          <w:szCs w:val="21"/>
        </w:rPr>
        <w:t>接收</w:t>
      </w:r>
      <w:r w:rsidR="006566AE" w:rsidRPr="007910B9">
        <w:rPr>
          <w:rFonts w:ascii="Times New Roman" w:eastAsia="宋体" w:hAnsi="Times New Roman" w:hint="eastAsia"/>
          <w:szCs w:val="21"/>
        </w:rPr>
        <w:t>TO</w:t>
      </w:r>
      <w:r w:rsidR="006566AE" w:rsidRPr="007910B9">
        <w:rPr>
          <w:rFonts w:ascii="Times New Roman" w:eastAsia="宋体" w:hAnsi="Times New Roman" w:hint="eastAsia"/>
          <w:szCs w:val="21"/>
        </w:rPr>
        <w:t>、无源器件</w:t>
      </w:r>
      <w:r w:rsidR="00700B8D" w:rsidRPr="00CB72BE">
        <w:rPr>
          <w:rFonts w:ascii="Times New Roman" w:eastAsia="宋体" w:hAnsi="Times New Roman" w:hint="eastAsia"/>
          <w:szCs w:val="21"/>
        </w:rPr>
        <w:t>（③</w:t>
      </w:r>
      <w:r w:rsidR="00700B8D" w:rsidRPr="00CB72BE">
        <w:rPr>
          <w:rFonts w:ascii="Times New Roman" w:eastAsia="宋体" w:hAnsi="Times New Roman" w:hint="eastAsia"/>
          <w:szCs w:val="21"/>
        </w:rPr>
        <w:t>45</w:t>
      </w:r>
      <w:r w:rsidR="00700B8D" w:rsidRPr="00CB72BE">
        <w:rPr>
          <w:rFonts w:ascii="Times New Roman" w:eastAsia="宋体" w:hAnsi="Times New Roman" w:hint="eastAsia"/>
          <w:szCs w:val="21"/>
        </w:rPr>
        <w:t>°</w:t>
      </w:r>
      <w:r w:rsidR="00700B8D" w:rsidRPr="00CB72BE">
        <w:rPr>
          <w:rFonts w:ascii="Times New Roman" w:eastAsia="宋体" w:hAnsi="Times New Roman"/>
          <w:szCs w:val="21"/>
        </w:rPr>
        <w:t>滤光片、</w:t>
      </w:r>
      <w:r w:rsidR="00700B8D" w:rsidRPr="00CB72BE">
        <w:rPr>
          <w:rFonts w:ascii="宋体" w:eastAsia="宋体" w:hAnsi="宋体" w:cs="宋体" w:hint="eastAsia"/>
          <w:szCs w:val="21"/>
        </w:rPr>
        <w:t>④</w:t>
      </w:r>
      <w:r w:rsidR="00700B8D" w:rsidRPr="00CB72BE">
        <w:rPr>
          <w:rFonts w:ascii="Times New Roman" w:eastAsia="宋体" w:hAnsi="Times New Roman"/>
          <w:szCs w:val="21"/>
        </w:rPr>
        <w:t xml:space="preserve"> 0</w:t>
      </w:r>
      <w:r w:rsidR="00700B8D" w:rsidRPr="00CB72BE">
        <w:rPr>
          <w:rFonts w:ascii="Times New Roman" w:eastAsia="宋体" w:hAnsi="Times New Roman" w:cs="Times New Roman"/>
          <w:szCs w:val="21"/>
        </w:rPr>
        <w:t>°</w:t>
      </w:r>
      <w:r w:rsidR="00700B8D" w:rsidRPr="00CB72BE">
        <w:rPr>
          <w:rFonts w:ascii="Times New Roman" w:eastAsia="宋体" w:hAnsi="Times New Roman"/>
          <w:szCs w:val="21"/>
        </w:rPr>
        <w:t>滤光片、</w:t>
      </w:r>
      <w:r w:rsidR="00700B8D" w:rsidRPr="00CB72BE">
        <w:rPr>
          <w:rFonts w:ascii="宋体" w:eastAsia="宋体" w:hAnsi="宋体" w:cs="宋体" w:hint="eastAsia"/>
          <w:szCs w:val="21"/>
        </w:rPr>
        <w:t>⑥</w:t>
      </w:r>
      <w:r w:rsidR="00700B8D" w:rsidRPr="00CB72BE">
        <w:rPr>
          <w:rFonts w:ascii="Times New Roman" w:eastAsia="宋体" w:hAnsi="Times New Roman"/>
          <w:szCs w:val="21"/>
        </w:rPr>
        <w:t xml:space="preserve"> </w:t>
      </w:r>
      <w:r w:rsidR="00700B8D" w:rsidRPr="00CB72BE">
        <w:rPr>
          <w:rFonts w:ascii="Times New Roman" w:eastAsia="宋体" w:hAnsi="Times New Roman" w:hint="eastAsia"/>
          <w:szCs w:val="21"/>
        </w:rPr>
        <w:t>隔离器）</w:t>
      </w:r>
      <w:r w:rsidR="006566AE" w:rsidRPr="007910B9">
        <w:rPr>
          <w:rFonts w:ascii="Times New Roman" w:eastAsia="宋体" w:hAnsi="Times New Roman" w:hint="eastAsia"/>
          <w:szCs w:val="21"/>
        </w:rPr>
        <w:t>和金属件</w:t>
      </w:r>
      <w:r w:rsidR="00700B8D" w:rsidRPr="00CB72BE">
        <w:rPr>
          <w:rFonts w:ascii="Times New Roman" w:eastAsia="宋体" w:hAnsi="Times New Roman" w:hint="eastAsia"/>
          <w:szCs w:val="21"/>
        </w:rPr>
        <w:t>（①</w:t>
      </w:r>
      <w:r w:rsidR="00700B8D" w:rsidRPr="00CB72BE">
        <w:rPr>
          <w:rFonts w:ascii="Times New Roman" w:eastAsia="宋体" w:hAnsi="Times New Roman"/>
          <w:szCs w:val="21"/>
        </w:rPr>
        <w:t>光纤适配器、</w:t>
      </w:r>
      <w:r w:rsidR="00700B8D" w:rsidRPr="00CB72BE">
        <w:rPr>
          <w:rFonts w:ascii="宋体" w:eastAsia="宋体" w:hAnsi="宋体" w:cs="宋体" w:hint="eastAsia"/>
          <w:szCs w:val="21"/>
        </w:rPr>
        <w:t>②</w:t>
      </w:r>
      <w:r w:rsidR="00700B8D" w:rsidRPr="00CB72BE">
        <w:rPr>
          <w:rFonts w:ascii="Times New Roman" w:eastAsia="宋体" w:hAnsi="Times New Roman"/>
          <w:szCs w:val="21"/>
        </w:rPr>
        <w:t xml:space="preserve"> </w:t>
      </w:r>
      <w:r w:rsidR="00700B8D" w:rsidRPr="00CB72BE">
        <w:rPr>
          <w:rFonts w:ascii="Times New Roman" w:eastAsia="宋体" w:hAnsi="Times New Roman" w:hint="eastAsia"/>
          <w:szCs w:val="21"/>
        </w:rPr>
        <w:t>金属基座</w:t>
      </w:r>
      <w:r w:rsidR="00700B8D" w:rsidRPr="00CB72BE">
        <w:rPr>
          <w:rFonts w:ascii="Times New Roman" w:eastAsia="宋体" w:hAnsi="Times New Roman"/>
          <w:szCs w:val="21"/>
        </w:rPr>
        <w:t>、</w:t>
      </w:r>
      <w:r w:rsidR="00700B8D" w:rsidRPr="00CB72BE">
        <w:rPr>
          <w:rFonts w:ascii="宋体" w:eastAsia="宋体" w:hAnsi="宋体" w:cs="宋体" w:hint="eastAsia"/>
          <w:szCs w:val="21"/>
        </w:rPr>
        <w:t>⑦</w:t>
      </w:r>
      <w:r w:rsidR="00700B8D" w:rsidRPr="00CB72BE">
        <w:rPr>
          <w:rFonts w:ascii="Times New Roman" w:eastAsia="宋体" w:hAnsi="Times New Roman"/>
          <w:szCs w:val="21"/>
        </w:rPr>
        <w:t xml:space="preserve"> </w:t>
      </w:r>
      <w:r w:rsidR="00700B8D" w:rsidRPr="00CB72BE">
        <w:rPr>
          <w:rFonts w:ascii="Times New Roman" w:eastAsia="宋体" w:hAnsi="Times New Roman" w:hint="eastAsia"/>
          <w:szCs w:val="21"/>
        </w:rPr>
        <w:t>调节环）</w:t>
      </w:r>
      <w:r w:rsidR="006566AE" w:rsidRPr="007910B9">
        <w:rPr>
          <w:rFonts w:ascii="Times New Roman" w:eastAsia="宋体" w:hAnsi="Times New Roman" w:hint="eastAsia"/>
          <w:szCs w:val="21"/>
        </w:rPr>
        <w:t>构成</w:t>
      </w:r>
      <w:r w:rsidR="005847B5" w:rsidRPr="007910B9">
        <w:rPr>
          <w:rFonts w:ascii="Times New Roman" w:eastAsia="宋体" w:hAnsi="Times New Roman" w:hint="eastAsia"/>
          <w:szCs w:val="21"/>
        </w:rPr>
        <w:t>的气密封装器件</w:t>
      </w:r>
      <w:r w:rsidR="00BC16E9" w:rsidRPr="007910B9">
        <w:rPr>
          <w:rFonts w:ascii="Times New Roman" w:eastAsia="宋体" w:hAnsi="Times New Roman" w:hint="eastAsia"/>
          <w:szCs w:val="21"/>
        </w:rPr>
        <w:t>。</w:t>
      </w:r>
    </w:p>
    <w:p w14:paraId="7CF64EAC" w14:textId="6D15F510" w:rsidR="004C3495" w:rsidRPr="007910B9" w:rsidRDefault="006E04F4" w:rsidP="00645568">
      <w:pPr>
        <w:ind w:firstLine="420"/>
        <w:rPr>
          <w:rFonts w:ascii="Times New Roman" w:eastAsia="宋体" w:hAnsi="Times New Roman"/>
          <w:szCs w:val="21"/>
        </w:rPr>
      </w:pPr>
      <w:r w:rsidRPr="007910B9">
        <w:rPr>
          <w:rFonts w:ascii="Times New Roman" w:eastAsia="宋体" w:hAnsi="Times New Roman" w:hint="eastAsia"/>
          <w:szCs w:val="21"/>
        </w:rPr>
        <w:t>发射</w:t>
      </w:r>
      <w:r w:rsidRPr="007910B9">
        <w:rPr>
          <w:rFonts w:ascii="Times New Roman" w:eastAsia="宋体" w:hAnsi="Times New Roman" w:hint="eastAsia"/>
          <w:szCs w:val="21"/>
        </w:rPr>
        <w:t>1</w:t>
      </w:r>
      <w:r w:rsidRPr="007910B9">
        <w:rPr>
          <w:rFonts w:ascii="Times New Roman" w:eastAsia="宋体" w:hAnsi="Times New Roman"/>
          <w:szCs w:val="21"/>
        </w:rPr>
        <w:t>286</w:t>
      </w:r>
      <w:r w:rsidRPr="007910B9">
        <w:rPr>
          <w:rFonts w:ascii="Times New Roman" w:eastAsia="宋体" w:hAnsi="Times New Roman" w:hint="eastAsia"/>
          <w:szCs w:val="21"/>
        </w:rPr>
        <w:t>nm</w:t>
      </w:r>
      <w:r w:rsidRPr="007910B9">
        <w:rPr>
          <w:rFonts w:ascii="Times New Roman" w:eastAsia="宋体" w:hAnsi="Times New Roman" w:hint="eastAsia"/>
          <w:szCs w:val="21"/>
        </w:rPr>
        <w:t>波长</w:t>
      </w:r>
      <w:r w:rsidR="00BC16E9" w:rsidRPr="007910B9">
        <w:rPr>
          <w:rFonts w:ascii="Times New Roman" w:eastAsia="宋体" w:hAnsi="Times New Roman" w:hint="eastAsia"/>
          <w:szCs w:val="21"/>
        </w:rPr>
        <w:t>光信号传输过程</w:t>
      </w:r>
      <w:r w:rsidR="005847B5" w:rsidRPr="007910B9">
        <w:rPr>
          <w:rFonts w:ascii="Times New Roman" w:eastAsia="宋体" w:hAnsi="Times New Roman" w:hint="eastAsia"/>
          <w:szCs w:val="21"/>
        </w:rPr>
        <w:t>：</w:t>
      </w:r>
      <w:r w:rsidR="00BC16E9" w:rsidRPr="007910B9">
        <w:rPr>
          <w:rFonts w:ascii="Times New Roman" w:eastAsia="宋体" w:hAnsi="Times New Roman" w:hint="eastAsia"/>
          <w:szCs w:val="21"/>
        </w:rPr>
        <w:t>首先，</w:t>
      </w:r>
      <w:r w:rsidR="00306505" w:rsidRPr="007910B9">
        <w:rPr>
          <w:rFonts w:ascii="Times New Roman" w:eastAsia="宋体" w:hAnsi="Times New Roman" w:hint="eastAsia"/>
          <w:szCs w:val="21"/>
        </w:rPr>
        <w:t>当</w:t>
      </w:r>
      <w:r w:rsidR="00306505" w:rsidRPr="007910B9">
        <w:rPr>
          <w:rFonts w:ascii="Times New Roman" w:eastAsia="宋体" w:hAnsi="Times New Roman" w:hint="eastAsia"/>
          <w:szCs w:val="21"/>
        </w:rPr>
        <w:t>DFB</w:t>
      </w:r>
      <w:r w:rsidR="00306505" w:rsidRPr="007910B9">
        <w:rPr>
          <w:rFonts w:ascii="Times New Roman" w:eastAsia="宋体" w:hAnsi="Times New Roman" w:hint="eastAsia"/>
          <w:szCs w:val="21"/>
        </w:rPr>
        <w:t>激光器发射光信号</w:t>
      </w:r>
      <w:r w:rsidR="00BC16E9" w:rsidRPr="007910B9">
        <w:rPr>
          <w:rFonts w:ascii="Times New Roman" w:eastAsia="宋体" w:hAnsi="Times New Roman" w:hint="eastAsia"/>
          <w:szCs w:val="21"/>
        </w:rPr>
        <w:t>后，经</w:t>
      </w:r>
      <w:r w:rsidR="00306505" w:rsidRPr="007910B9">
        <w:rPr>
          <w:rFonts w:ascii="Times New Roman" w:eastAsia="宋体" w:hAnsi="Times New Roman" w:hint="eastAsia"/>
          <w:szCs w:val="21"/>
        </w:rPr>
        <w:t>过非球透镜进行光路汇聚以提高入纤功率耦合效率；其次</w:t>
      </w:r>
      <w:r w:rsidR="00BC16E9" w:rsidRPr="007910B9">
        <w:rPr>
          <w:rFonts w:ascii="Times New Roman" w:eastAsia="宋体" w:hAnsi="Times New Roman" w:hint="eastAsia"/>
          <w:szCs w:val="21"/>
        </w:rPr>
        <w:t>，再</w:t>
      </w:r>
      <w:r w:rsidR="00306505" w:rsidRPr="007910B9">
        <w:rPr>
          <w:rFonts w:ascii="Times New Roman" w:eastAsia="宋体" w:hAnsi="Times New Roman" w:hint="eastAsia"/>
          <w:szCs w:val="21"/>
        </w:rPr>
        <w:t>经过</w:t>
      </w:r>
      <w:r w:rsidR="00700B8D">
        <w:rPr>
          <w:rFonts w:ascii="Times New Roman" w:eastAsia="宋体" w:hAnsi="Times New Roman" w:hint="eastAsia"/>
          <w:szCs w:val="21"/>
        </w:rPr>
        <w:t>⑥</w:t>
      </w:r>
      <w:r w:rsidR="00306505" w:rsidRPr="007910B9">
        <w:rPr>
          <w:rFonts w:ascii="Times New Roman" w:eastAsia="宋体" w:hAnsi="Times New Roman" w:hint="eastAsia"/>
          <w:szCs w:val="21"/>
        </w:rPr>
        <w:t>隔离器隔离反射光</w:t>
      </w:r>
      <w:r w:rsidR="00BC16E9" w:rsidRPr="007910B9">
        <w:rPr>
          <w:rFonts w:ascii="Times New Roman" w:eastAsia="宋体" w:hAnsi="Times New Roman" w:hint="eastAsia"/>
          <w:szCs w:val="21"/>
        </w:rPr>
        <w:t>后</w:t>
      </w:r>
      <w:r w:rsidR="00306505" w:rsidRPr="007910B9">
        <w:rPr>
          <w:rFonts w:ascii="Times New Roman" w:eastAsia="宋体" w:hAnsi="Times New Roman" w:hint="eastAsia"/>
          <w:szCs w:val="21"/>
        </w:rPr>
        <w:t>，防止</w:t>
      </w:r>
      <w:r w:rsidR="00BC16E9" w:rsidRPr="007910B9">
        <w:rPr>
          <w:rFonts w:ascii="Times New Roman" w:eastAsia="宋体" w:hAnsi="Times New Roman" w:hint="eastAsia"/>
          <w:szCs w:val="21"/>
        </w:rPr>
        <w:t>反向光</w:t>
      </w:r>
      <w:r w:rsidR="00306505" w:rsidRPr="007910B9">
        <w:rPr>
          <w:rFonts w:ascii="Times New Roman" w:eastAsia="宋体" w:hAnsi="Times New Roman" w:hint="eastAsia"/>
          <w:szCs w:val="21"/>
        </w:rPr>
        <w:t>影响到</w:t>
      </w:r>
      <w:r w:rsidR="00306505" w:rsidRPr="007910B9">
        <w:rPr>
          <w:rFonts w:ascii="Times New Roman" w:eastAsia="宋体" w:hAnsi="Times New Roman" w:hint="eastAsia"/>
          <w:szCs w:val="21"/>
        </w:rPr>
        <w:t>DFB</w:t>
      </w:r>
      <w:r w:rsidR="005847B5" w:rsidRPr="007910B9">
        <w:rPr>
          <w:rFonts w:ascii="Times New Roman" w:eastAsia="宋体" w:hAnsi="Times New Roman" w:hint="eastAsia"/>
          <w:szCs w:val="21"/>
        </w:rPr>
        <w:t>的</w:t>
      </w:r>
      <w:r w:rsidR="00306505" w:rsidRPr="007910B9">
        <w:rPr>
          <w:rFonts w:ascii="Times New Roman" w:eastAsia="宋体" w:hAnsi="Times New Roman" w:hint="eastAsia"/>
          <w:szCs w:val="21"/>
        </w:rPr>
        <w:t>工作性能；最终</w:t>
      </w:r>
      <w:r w:rsidR="00BC16E9" w:rsidRPr="007910B9">
        <w:rPr>
          <w:rFonts w:ascii="Times New Roman" w:eastAsia="宋体" w:hAnsi="Times New Roman" w:hint="eastAsia"/>
          <w:szCs w:val="21"/>
        </w:rPr>
        <w:t>，再水平穿过</w:t>
      </w:r>
      <w:r w:rsidR="00700B8D">
        <w:rPr>
          <w:rFonts w:ascii="Times New Roman" w:eastAsia="宋体" w:hAnsi="Times New Roman" w:hint="eastAsia"/>
          <w:szCs w:val="21"/>
        </w:rPr>
        <w:t>③</w:t>
      </w:r>
      <w:r w:rsidR="00306505" w:rsidRPr="007910B9">
        <w:rPr>
          <w:rFonts w:ascii="Times New Roman" w:eastAsia="宋体" w:hAnsi="Times New Roman" w:hint="eastAsia"/>
          <w:szCs w:val="21"/>
        </w:rPr>
        <w:t>4</w:t>
      </w:r>
      <w:r w:rsidR="00306505" w:rsidRPr="007910B9">
        <w:rPr>
          <w:rFonts w:ascii="Times New Roman" w:eastAsia="宋体" w:hAnsi="Times New Roman"/>
          <w:szCs w:val="21"/>
        </w:rPr>
        <w:t>5</w:t>
      </w:r>
      <w:r w:rsidR="00306505" w:rsidRPr="007910B9">
        <w:rPr>
          <w:rFonts w:ascii="Times New Roman" w:eastAsia="宋体" w:hAnsi="Times New Roman" w:hint="eastAsia"/>
          <w:szCs w:val="21"/>
        </w:rPr>
        <w:t>°</w:t>
      </w:r>
      <w:r w:rsidR="005847B5" w:rsidRPr="007910B9">
        <w:rPr>
          <w:rFonts w:ascii="Times New Roman" w:eastAsia="宋体" w:hAnsi="Times New Roman" w:hint="eastAsia"/>
          <w:szCs w:val="21"/>
        </w:rPr>
        <w:t>滤光片</w:t>
      </w:r>
      <w:r w:rsidR="00306505" w:rsidRPr="007910B9">
        <w:rPr>
          <w:rFonts w:ascii="Times New Roman" w:eastAsia="宋体" w:hAnsi="Times New Roman" w:hint="eastAsia"/>
          <w:szCs w:val="21"/>
        </w:rPr>
        <w:t>后进入</w:t>
      </w:r>
      <w:r w:rsidR="00700B8D">
        <w:rPr>
          <w:rFonts w:ascii="Times New Roman" w:eastAsia="宋体" w:hAnsi="Times New Roman" w:hint="eastAsia"/>
          <w:szCs w:val="21"/>
        </w:rPr>
        <w:t>①</w:t>
      </w:r>
      <w:r w:rsidR="00306505" w:rsidRPr="007910B9">
        <w:rPr>
          <w:rFonts w:ascii="Times New Roman" w:eastAsia="宋体" w:hAnsi="Times New Roman" w:hint="eastAsia"/>
          <w:szCs w:val="21"/>
        </w:rPr>
        <w:t>斜</w:t>
      </w:r>
      <w:r w:rsidR="00306505" w:rsidRPr="007910B9">
        <w:rPr>
          <w:rFonts w:ascii="Times New Roman" w:eastAsia="宋体" w:hAnsi="Times New Roman" w:hint="eastAsia"/>
          <w:szCs w:val="21"/>
        </w:rPr>
        <w:t>8</w:t>
      </w:r>
      <w:r w:rsidR="00306505" w:rsidRPr="007910B9">
        <w:rPr>
          <w:rFonts w:ascii="Times New Roman" w:eastAsia="宋体" w:hAnsi="Times New Roman" w:hint="eastAsia"/>
          <w:szCs w:val="21"/>
        </w:rPr>
        <w:t>°角的光纤适配</w:t>
      </w:r>
      <w:r w:rsidR="00306505" w:rsidRPr="007910B9">
        <w:rPr>
          <w:rFonts w:ascii="Times New Roman" w:eastAsia="宋体" w:hAnsi="Times New Roman" w:hint="eastAsia"/>
          <w:szCs w:val="21"/>
        </w:rPr>
        <w:lastRenderedPageBreak/>
        <w:t>器。</w:t>
      </w:r>
    </w:p>
    <w:p w14:paraId="737C1283" w14:textId="72EE2D9D" w:rsidR="0000718F" w:rsidRDefault="00BC16E9" w:rsidP="00645568">
      <w:pPr>
        <w:ind w:firstLine="420"/>
        <w:rPr>
          <w:rFonts w:ascii="Times New Roman" w:eastAsia="宋体" w:hAnsi="Times New Roman"/>
          <w:szCs w:val="21"/>
        </w:rPr>
      </w:pPr>
      <w:r w:rsidRPr="007910B9">
        <w:rPr>
          <w:rFonts w:ascii="Times New Roman" w:eastAsia="宋体" w:hAnsi="Times New Roman" w:hint="eastAsia"/>
          <w:szCs w:val="21"/>
        </w:rPr>
        <w:t>接收</w:t>
      </w:r>
      <w:r w:rsidR="006E04F4" w:rsidRPr="007910B9">
        <w:rPr>
          <w:rFonts w:ascii="Times New Roman" w:eastAsia="宋体" w:hAnsi="Times New Roman" w:hint="eastAsia"/>
          <w:szCs w:val="21"/>
        </w:rPr>
        <w:t>1</w:t>
      </w:r>
      <w:r w:rsidR="006E04F4" w:rsidRPr="007910B9">
        <w:rPr>
          <w:rFonts w:ascii="Times New Roman" w:eastAsia="宋体" w:hAnsi="Times New Roman"/>
          <w:szCs w:val="21"/>
        </w:rPr>
        <w:t>358</w:t>
      </w:r>
      <w:r w:rsidR="006E04F4" w:rsidRPr="007910B9">
        <w:rPr>
          <w:rFonts w:ascii="Times New Roman" w:eastAsia="宋体" w:hAnsi="Times New Roman" w:hint="eastAsia"/>
          <w:szCs w:val="21"/>
        </w:rPr>
        <w:t>nm</w:t>
      </w:r>
      <w:r w:rsidR="006E04F4" w:rsidRPr="007910B9">
        <w:rPr>
          <w:rFonts w:ascii="Times New Roman" w:eastAsia="宋体" w:hAnsi="Times New Roman" w:hint="eastAsia"/>
          <w:szCs w:val="21"/>
        </w:rPr>
        <w:t>波长</w:t>
      </w:r>
      <w:r w:rsidRPr="007910B9">
        <w:rPr>
          <w:rFonts w:ascii="Times New Roman" w:eastAsia="宋体" w:hAnsi="Times New Roman" w:hint="eastAsia"/>
          <w:szCs w:val="21"/>
        </w:rPr>
        <w:t>光信号传输过程</w:t>
      </w:r>
      <w:r w:rsidR="005847B5" w:rsidRPr="007910B9">
        <w:rPr>
          <w:rFonts w:ascii="Times New Roman" w:eastAsia="宋体" w:hAnsi="Times New Roman" w:hint="eastAsia"/>
          <w:szCs w:val="21"/>
        </w:rPr>
        <w:t>：</w:t>
      </w:r>
      <w:r w:rsidRPr="007910B9">
        <w:rPr>
          <w:rFonts w:ascii="Times New Roman" w:eastAsia="宋体" w:hAnsi="Times New Roman" w:hint="eastAsia"/>
          <w:szCs w:val="21"/>
        </w:rPr>
        <w:t>首先，</w:t>
      </w:r>
      <w:r w:rsidR="006E04F4" w:rsidRPr="007910B9">
        <w:rPr>
          <w:rFonts w:ascii="Times New Roman" w:eastAsia="宋体" w:hAnsi="Times New Roman" w:hint="eastAsia"/>
          <w:szCs w:val="21"/>
        </w:rPr>
        <w:t>接收</w:t>
      </w:r>
      <w:r w:rsidRPr="007910B9">
        <w:rPr>
          <w:rFonts w:ascii="Times New Roman" w:eastAsia="宋体" w:hAnsi="Times New Roman" w:hint="eastAsia"/>
          <w:szCs w:val="21"/>
        </w:rPr>
        <w:t>光信号经过</w:t>
      </w:r>
      <w:r w:rsidR="00700B8D">
        <w:rPr>
          <w:rFonts w:ascii="Times New Roman" w:eastAsia="宋体" w:hAnsi="Times New Roman" w:hint="eastAsia"/>
          <w:szCs w:val="21"/>
        </w:rPr>
        <w:t>①</w:t>
      </w:r>
      <w:r w:rsidRPr="007910B9">
        <w:rPr>
          <w:rFonts w:ascii="Times New Roman" w:eastAsia="宋体" w:hAnsi="Times New Roman" w:hint="eastAsia"/>
          <w:szCs w:val="21"/>
        </w:rPr>
        <w:t>光纤适配器输入后，水平经过</w:t>
      </w:r>
      <w:r w:rsidR="00700B8D">
        <w:rPr>
          <w:rFonts w:ascii="Times New Roman" w:eastAsia="宋体" w:hAnsi="Times New Roman" w:hint="eastAsia"/>
          <w:szCs w:val="21"/>
        </w:rPr>
        <w:t>③</w:t>
      </w:r>
      <w:r w:rsidRPr="007910B9">
        <w:rPr>
          <w:rFonts w:ascii="Times New Roman" w:eastAsia="宋体" w:hAnsi="Times New Roman" w:hint="eastAsia"/>
          <w:szCs w:val="21"/>
        </w:rPr>
        <w:t>4</w:t>
      </w:r>
      <w:r w:rsidRPr="007910B9">
        <w:rPr>
          <w:rFonts w:ascii="Times New Roman" w:eastAsia="宋体" w:hAnsi="Times New Roman"/>
          <w:szCs w:val="21"/>
        </w:rPr>
        <w:t>5</w:t>
      </w:r>
      <w:r w:rsidRPr="007910B9">
        <w:rPr>
          <w:rFonts w:ascii="Times New Roman" w:eastAsia="宋体" w:hAnsi="Times New Roman" w:hint="eastAsia"/>
          <w:szCs w:val="21"/>
        </w:rPr>
        <w:t>°</w:t>
      </w:r>
      <w:r w:rsidR="005847B5" w:rsidRPr="007910B9">
        <w:rPr>
          <w:rFonts w:ascii="Times New Roman" w:eastAsia="宋体" w:hAnsi="Times New Roman" w:hint="eastAsia"/>
          <w:szCs w:val="21"/>
        </w:rPr>
        <w:t>滤光</w:t>
      </w:r>
      <w:r w:rsidRPr="007910B9">
        <w:rPr>
          <w:rFonts w:ascii="Times New Roman" w:eastAsia="宋体" w:hAnsi="Times New Roman" w:hint="eastAsia"/>
          <w:szCs w:val="21"/>
        </w:rPr>
        <w:t>片时</w:t>
      </w:r>
      <w:r w:rsidR="005847B5" w:rsidRPr="007910B9">
        <w:rPr>
          <w:rFonts w:ascii="Times New Roman" w:eastAsia="宋体" w:hAnsi="Times New Roman" w:hint="eastAsia"/>
          <w:szCs w:val="21"/>
        </w:rPr>
        <w:t>，由于滤光片波长选择特性导致</w:t>
      </w:r>
      <w:r w:rsidR="005847B5" w:rsidRPr="007910B9">
        <w:rPr>
          <w:rFonts w:ascii="Times New Roman" w:eastAsia="宋体" w:hAnsi="Times New Roman" w:hint="eastAsia"/>
          <w:szCs w:val="21"/>
        </w:rPr>
        <w:t>1</w:t>
      </w:r>
      <w:r w:rsidR="005847B5" w:rsidRPr="007910B9">
        <w:rPr>
          <w:rFonts w:ascii="Times New Roman" w:eastAsia="宋体" w:hAnsi="Times New Roman"/>
          <w:szCs w:val="21"/>
        </w:rPr>
        <w:t>358</w:t>
      </w:r>
      <w:r w:rsidR="005847B5" w:rsidRPr="007910B9">
        <w:rPr>
          <w:rFonts w:ascii="Times New Roman" w:eastAsia="宋体" w:hAnsi="Times New Roman" w:hint="eastAsia"/>
          <w:szCs w:val="21"/>
        </w:rPr>
        <w:t>nm</w:t>
      </w:r>
      <w:r w:rsidR="005847B5" w:rsidRPr="007910B9">
        <w:rPr>
          <w:rFonts w:ascii="Times New Roman" w:eastAsia="宋体" w:hAnsi="Times New Roman" w:hint="eastAsia"/>
          <w:szCs w:val="21"/>
        </w:rPr>
        <w:t>波长</w:t>
      </w:r>
      <w:r w:rsidRPr="007910B9">
        <w:rPr>
          <w:rFonts w:ascii="Times New Roman" w:eastAsia="宋体" w:hAnsi="Times New Roman" w:hint="eastAsia"/>
          <w:szCs w:val="21"/>
        </w:rPr>
        <w:t>无法穿过</w:t>
      </w:r>
      <w:r w:rsidR="005847B5" w:rsidRPr="007910B9">
        <w:rPr>
          <w:rFonts w:ascii="Times New Roman" w:eastAsia="宋体" w:hAnsi="Times New Roman" w:hint="eastAsia"/>
          <w:szCs w:val="21"/>
        </w:rPr>
        <w:t>并</w:t>
      </w:r>
      <w:r w:rsidR="006E04F4" w:rsidRPr="007910B9">
        <w:rPr>
          <w:rFonts w:ascii="Times New Roman" w:eastAsia="宋体" w:hAnsi="Times New Roman" w:hint="eastAsia"/>
          <w:szCs w:val="21"/>
        </w:rPr>
        <w:t>产生全反射</w:t>
      </w:r>
      <w:r w:rsidR="005847B5" w:rsidRPr="007910B9">
        <w:rPr>
          <w:rFonts w:ascii="Times New Roman" w:eastAsia="宋体" w:hAnsi="Times New Roman" w:hint="eastAsia"/>
          <w:szCs w:val="21"/>
        </w:rPr>
        <w:t>；其次，</w:t>
      </w:r>
      <w:r w:rsidR="004C3495" w:rsidRPr="007910B9">
        <w:rPr>
          <w:rFonts w:ascii="Times New Roman" w:eastAsia="宋体" w:hAnsi="Times New Roman" w:hint="eastAsia"/>
          <w:szCs w:val="21"/>
        </w:rPr>
        <w:t>反射的接收光信号</w:t>
      </w:r>
      <w:r w:rsidR="005847B5" w:rsidRPr="007910B9">
        <w:rPr>
          <w:rFonts w:ascii="Times New Roman" w:eastAsia="宋体" w:hAnsi="Times New Roman" w:hint="eastAsia"/>
          <w:szCs w:val="21"/>
        </w:rPr>
        <w:t>再经过</w:t>
      </w:r>
      <w:r w:rsidR="00700B8D">
        <w:rPr>
          <w:rFonts w:ascii="Times New Roman" w:eastAsia="宋体" w:hAnsi="Times New Roman" w:hint="eastAsia"/>
          <w:szCs w:val="21"/>
        </w:rPr>
        <w:t>④</w:t>
      </w:r>
      <w:r w:rsidR="005847B5" w:rsidRPr="007910B9">
        <w:rPr>
          <w:rFonts w:ascii="Times New Roman" w:eastAsia="宋体" w:hAnsi="Times New Roman" w:hint="eastAsia"/>
          <w:szCs w:val="21"/>
        </w:rPr>
        <w:t>0</w:t>
      </w:r>
      <w:r w:rsidR="005847B5" w:rsidRPr="007910B9">
        <w:rPr>
          <w:rFonts w:ascii="Times New Roman" w:eastAsia="宋体" w:hAnsi="Times New Roman" w:hint="eastAsia"/>
          <w:szCs w:val="21"/>
        </w:rPr>
        <w:t>°滤光片滤除</w:t>
      </w:r>
      <w:r w:rsidR="005847B5" w:rsidRPr="007910B9">
        <w:rPr>
          <w:rFonts w:ascii="Times New Roman" w:eastAsia="宋体" w:hAnsi="Times New Roman" w:hint="eastAsia"/>
          <w:szCs w:val="21"/>
        </w:rPr>
        <w:t>1</w:t>
      </w:r>
      <w:r w:rsidR="005847B5" w:rsidRPr="007910B9">
        <w:rPr>
          <w:rFonts w:ascii="Times New Roman" w:eastAsia="宋体" w:hAnsi="Times New Roman"/>
          <w:szCs w:val="21"/>
        </w:rPr>
        <w:t>358</w:t>
      </w:r>
      <w:r w:rsidR="005847B5" w:rsidRPr="007910B9">
        <w:rPr>
          <w:rFonts w:ascii="Times New Roman" w:eastAsia="宋体" w:hAnsi="Times New Roman" w:hint="eastAsia"/>
          <w:szCs w:val="21"/>
        </w:rPr>
        <w:t>nm</w:t>
      </w:r>
      <w:r w:rsidR="005847B5" w:rsidRPr="007910B9">
        <w:rPr>
          <w:rFonts w:ascii="Times New Roman" w:eastAsia="宋体" w:hAnsi="Times New Roman" w:hint="eastAsia"/>
          <w:szCs w:val="21"/>
        </w:rPr>
        <w:t>波长以外的光；最终，再经过透镜汇聚到</w:t>
      </w:r>
      <w:r w:rsidR="005847B5" w:rsidRPr="007910B9">
        <w:rPr>
          <w:rFonts w:ascii="Times New Roman" w:eastAsia="宋体" w:hAnsi="Times New Roman" w:hint="eastAsia"/>
          <w:szCs w:val="21"/>
        </w:rPr>
        <w:t>APD</w:t>
      </w:r>
      <w:r w:rsidR="005847B5" w:rsidRPr="007910B9">
        <w:rPr>
          <w:rFonts w:ascii="Times New Roman" w:eastAsia="宋体" w:hAnsi="Times New Roman" w:hint="eastAsia"/>
          <w:szCs w:val="21"/>
        </w:rPr>
        <w:t>探测器的光敏面上进行光信号</w:t>
      </w:r>
      <w:r w:rsidR="00E76CC5" w:rsidRPr="007910B9">
        <w:rPr>
          <w:rFonts w:ascii="Times New Roman" w:eastAsia="宋体" w:hAnsi="Times New Roman" w:hint="eastAsia"/>
          <w:szCs w:val="21"/>
        </w:rPr>
        <w:t>吸收。</w:t>
      </w:r>
    </w:p>
    <w:p w14:paraId="3658E58F" w14:textId="77777777" w:rsidR="008E1CCB" w:rsidRPr="007910B9" w:rsidRDefault="008E1CCB" w:rsidP="00645568">
      <w:pPr>
        <w:ind w:firstLine="420"/>
        <w:rPr>
          <w:rFonts w:ascii="Times New Roman" w:eastAsia="宋体" w:hAnsi="Times New Roman"/>
          <w:szCs w:val="21"/>
        </w:rPr>
      </w:pPr>
    </w:p>
    <w:p w14:paraId="63001A81" w14:textId="202AB069" w:rsidR="00E76CC5" w:rsidRDefault="008E1CCB" w:rsidP="00645568">
      <w:pPr>
        <w:rPr>
          <w:rFonts w:ascii="Times New Roman" w:eastAsia="宋体" w:hAnsi="Times New Roman"/>
          <w:b/>
          <w:sz w:val="24"/>
          <w:szCs w:val="24"/>
        </w:rPr>
      </w:pPr>
      <w:r>
        <w:rPr>
          <w:rFonts w:ascii="Times New Roman" w:eastAsia="宋体" w:hAnsi="Times New Roman"/>
          <w:b/>
          <w:sz w:val="24"/>
          <w:szCs w:val="24"/>
        </w:rPr>
        <w:t>2</w:t>
      </w:r>
      <w:r w:rsidR="00C3202A">
        <w:rPr>
          <w:rFonts w:ascii="Times New Roman" w:eastAsia="宋体" w:hAnsi="Times New Roman"/>
          <w:b/>
          <w:sz w:val="24"/>
          <w:szCs w:val="24"/>
        </w:rPr>
        <w:t xml:space="preserve"> </w:t>
      </w:r>
      <w:r w:rsidR="00412143" w:rsidRPr="007910B9">
        <w:rPr>
          <w:rFonts w:ascii="Times New Roman" w:eastAsia="宋体" w:hAnsi="Times New Roman" w:hint="eastAsia"/>
          <w:b/>
          <w:sz w:val="24"/>
          <w:szCs w:val="24"/>
        </w:rPr>
        <w:t>光模块的高频电气设计</w:t>
      </w:r>
      <w:r w:rsidR="00EF360B">
        <w:rPr>
          <w:rFonts w:ascii="Times New Roman" w:eastAsia="宋体" w:hAnsi="Times New Roman" w:hint="eastAsia"/>
          <w:b/>
          <w:sz w:val="24"/>
          <w:szCs w:val="24"/>
        </w:rPr>
        <w:t>与</w:t>
      </w:r>
      <w:r w:rsidR="00EF360B">
        <w:rPr>
          <w:rFonts w:ascii="Times New Roman" w:eastAsia="宋体" w:hAnsi="Times New Roman"/>
          <w:b/>
          <w:sz w:val="24"/>
          <w:szCs w:val="24"/>
        </w:rPr>
        <w:t>优化</w:t>
      </w:r>
    </w:p>
    <w:p w14:paraId="73FD3830" w14:textId="03682335" w:rsidR="006C7446" w:rsidRPr="003A0F9A" w:rsidRDefault="006C7446" w:rsidP="00645568">
      <w:pPr>
        <w:rPr>
          <w:rFonts w:ascii="Times New Roman" w:eastAsia="宋体" w:hAnsi="Times New Roman" w:hint="eastAsia"/>
          <w:szCs w:val="21"/>
        </w:rPr>
      </w:pPr>
      <w:r>
        <w:rPr>
          <w:rFonts w:ascii="Times New Roman" w:eastAsia="宋体" w:hAnsi="Times New Roman" w:hint="eastAsia"/>
          <w:b/>
          <w:sz w:val="24"/>
          <w:szCs w:val="24"/>
        </w:rPr>
        <w:t xml:space="preserve">   </w:t>
      </w:r>
      <w:r w:rsidRPr="003A0F9A">
        <w:rPr>
          <w:rFonts w:ascii="Times New Roman" w:eastAsia="宋体" w:hAnsi="Times New Roman" w:hint="eastAsia"/>
          <w:szCs w:val="21"/>
        </w:rPr>
        <w:t>本</w:t>
      </w:r>
      <w:r w:rsidRPr="003A0F9A">
        <w:rPr>
          <w:rFonts w:ascii="Times New Roman" w:eastAsia="宋体" w:hAnsi="Times New Roman"/>
          <w:szCs w:val="21"/>
        </w:rPr>
        <w:t>文</w:t>
      </w:r>
      <w:r w:rsidRPr="003A0F9A">
        <w:rPr>
          <w:rFonts w:ascii="Times New Roman" w:eastAsia="宋体" w:hAnsi="Times New Roman" w:hint="eastAsia"/>
          <w:szCs w:val="21"/>
        </w:rPr>
        <w:t>对所</w:t>
      </w:r>
      <w:r w:rsidRPr="003A0F9A">
        <w:rPr>
          <w:rFonts w:ascii="Times New Roman" w:eastAsia="宋体" w:hAnsi="Times New Roman"/>
          <w:szCs w:val="21"/>
        </w:rPr>
        <w:t>提模块</w:t>
      </w:r>
      <w:r w:rsidRPr="003A0F9A">
        <w:rPr>
          <w:rFonts w:ascii="Times New Roman" w:eastAsia="宋体" w:hAnsi="Times New Roman" w:hint="eastAsia"/>
          <w:szCs w:val="21"/>
        </w:rPr>
        <w:t>高速</w:t>
      </w:r>
      <w:r w:rsidRPr="003A0F9A">
        <w:rPr>
          <w:rFonts w:ascii="Times New Roman" w:eastAsia="宋体" w:hAnsi="Times New Roman"/>
          <w:szCs w:val="21"/>
        </w:rPr>
        <w:t>信号</w:t>
      </w:r>
      <w:r w:rsidRPr="003A0F9A">
        <w:rPr>
          <w:rFonts w:ascii="Times New Roman" w:eastAsia="宋体" w:hAnsi="Times New Roman" w:hint="eastAsia"/>
          <w:szCs w:val="21"/>
        </w:rPr>
        <w:t>线</w:t>
      </w:r>
      <w:r w:rsidRPr="003A0F9A">
        <w:rPr>
          <w:rFonts w:ascii="Times New Roman" w:eastAsia="宋体" w:hAnsi="Times New Roman"/>
          <w:szCs w:val="21"/>
        </w:rPr>
        <w:t>的阻抗</w:t>
      </w:r>
      <w:r w:rsidRPr="003A0F9A">
        <w:rPr>
          <w:rFonts w:ascii="Times New Roman" w:eastAsia="宋体" w:hAnsi="Times New Roman" w:hint="eastAsia"/>
          <w:szCs w:val="21"/>
        </w:rPr>
        <w:t>匹配</w:t>
      </w:r>
      <w:r w:rsidR="00D35FDF">
        <w:rPr>
          <w:rFonts w:ascii="Times New Roman" w:eastAsia="宋体" w:hAnsi="Times New Roman" w:hint="eastAsia"/>
          <w:szCs w:val="21"/>
        </w:rPr>
        <w:t>性能</w:t>
      </w:r>
      <w:r w:rsidRPr="003A0F9A">
        <w:rPr>
          <w:rFonts w:ascii="Times New Roman" w:eastAsia="宋体" w:hAnsi="Times New Roman"/>
          <w:szCs w:val="21"/>
        </w:rPr>
        <w:t>进行优化设计，</w:t>
      </w:r>
      <w:r w:rsidRPr="003A0F9A">
        <w:rPr>
          <w:rFonts w:ascii="Times New Roman" w:eastAsia="宋体" w:hAnsi="Times New Roman" w:hint="eastAsia"/>
          <w:szCs w:val="21"/>
        </w:rPr>
        <w:t>将</w:t>
      </w:r>
      <w:r w:rsidRPr="003A0F9A">
        <w:rPr>
          <w:rFonts w:ascii="Times New Roman" w:eastAsia="宋体" w:hAnsi="Times New Roman"/>
          <w:szCs w:val="21"/>
        </w:rPr>
        <w:t>理论仿真与实验验证相</w:t>
      </w:r>
      <w:r w:rsidRPr="003A0F9A">
        <w:rPr>
          <w:rFonts w:ascii="Times New Roman" w:eastAsia="宋体" w:hAnsi="Times New Roman" w:hint="eastAsia"/>
          <w:szCs w:val="21"/>
        </w:rPr>
        <w:t>结合对</w:t>
      </w:r>
      <w:r w:rsidRPr="003A0F9A">
        <w:rPr>
          <w:rFonts w:ascii="Times New Roman" w:eastAsia="宋体" w:hAnsi="Times New Roman"/>
          <w:szCs w:val="21"/>
        </w:rPr>
        <w:t>其进行测试，充分</w:t>
      </w:r>
      <w:r w:rsidRPr="003A0F9A">
        <w:rPr>
          <w:rFonts w:ascii="Times New Roman" w:eastAsia="宋体" w:hAnsi="Times New Roman" w:hint="eastAsia"/>
          <w:szCs w:val="21"/>
        </w:rPr>
        <w:t>评估</w:t>
      </w:r>
      <w:r w:rsidRPr="003A0F9A">
        <w:rPr>
          <w:rFonts w:ascii="Times New Roman" w:eastAsia="宋体" w:hAnsi="Times New Roman"/>
          <w:szCs w:val="21"/>
        </w:rPr>
        <w:t>该模块</w:t>
      </w:r>
      <w:r w:rsidRPr="003A0F9A">
        <w:rPr>
          <w:rFonts w:ascii="Times New Roman" w:eastAsia="宋体" w:hAnsi="Times New Roman" w:hint="eastAsia"/>
          <w:szCs w:val="21"/>
        </w:rPr>
        <w:t>的</w:t>
      </w:r>
      <w:r w:rsidRPr="003A0F9A">
        <w:rPr>
          <w:rFonts w:ascii="Times New Roman" w:eastAsia="宋体" w:hAnsi="Times New Roman"/>
          <w:szCs w:val="21"/>
        </w:rPr>
        <w:t>可行性。</w:t>
      </w:r>
    </w:p>
    <w:p w14:paraId="4CDE2F24" w14:textId="6ED81DD4" w:rsidR="00412143" w:rsidRPr="006C7446" w:rsidRDefault="008E1CCB" w:rsidP="00645568">
      <w:pPr>
        <w:rPr>
          <w:rFonts w:ascii="Times New Roman" w:eastAsia="宋体" w:hAnsi="Times New Roman"/>
          <w:b/>
          <w:sz w:val="24"/>
          <w:szCs w:val="24"/>
        </w:rPr>
      </w:pPr>
      <w:r w:rsidRPr="008E1CCB">
        <w:rPr>
          <w:rFonts w:ascii="Times New Roman" w:eastAsia="宋体" w:hAnsi="Times New Roman"/>
          <w:b/>
          <w:szCs w:val="21"/>
        </w:rPr>
        <w:t>2</w:t>
      </w:r>
      <w:r w:rsidR="00004DC6" w:rsidRPr="008E1CCB">
        <w:rPr>
          <w:rFonts w:ascii="Times New Roman" w:eastAsia="宋体" w:hAnsi="Times New Roman"/>
          <w:b/>
          <w:szCs w:val="21"/>
        </w:rPr>
        <w:t>.1</w:t>
      </w:r>
      <w:r w:rsidR="00412143" w:rsidRPr="008E1CCB">
        <w:rPr>
          <w:rFonts w:ascii="Times New Roman" w:eastAsia="宋体" w:hAnsi="Times New Roman" w:hint="eastAsia"/>
          <w:b/>
          <w:szCs w:val="21"/>
        </w:rPr>
        <w:t>光模块的</w:t>
      </w:r>
      <w:r w:rsidR="00412143" w:rsidRPr="008E1CCB">
        <w:rPr>
          <w:rFonts w:ascii="Times New Roman" w:eastAsia="宋体" w:hAnsi="Times New Roman" w:hint="eastAsia"/>
          <w:b/>
          <w:szCs w:val="21"/>
        </w:rPr>
        <w:t>PCB</w:t>
      </w:r>
      <w:r w:rsidR="003D1286" w:rsidRPr="008E1CCB">
        <w:rPr>
          <w:rFonts w:ascii="Times New Roman" w:eastAsia="宋体" w:hAnsi="Times New Roman" w:hint="eastAsia"/>
          <w:b/>
          <w:szCs w:val="21"/>
        </w:rPr>
        <w:t>叠层</w:t>
      </w:r>
      <w:r w:rsidR="00412143" w:rsidRPr="008E1CCB">
        <w:rPr>
          <w:rFonts w:ascii="Times New Roman" w:eastAsia="宋体" w:hAnsi="Times New Roman" w:hint="eastAsia"/>
          <w:b/>
          <w:szCs w:val="21"/>
        </w:rPr>
        <w:t>设计</w:t>
      </w:r>
    </w:p>
    <w:p w14:paraId="7414DB63" w14:textId="6FEDC30D" w:rsidR="006B7DA0" w:rsidRPr="007910B9" w:rsidRDefault="006B7DA0" w:rsidP="00645568">
      <w:pPr>
        <w:rPr>
          <w:rFonts w:ascii="Times New Roman" w:eastAsia="宋体" w:hAnsi="Times New Roman"/>
          <w:color w:val="000000" w:themeColor="text1"/>
          <w:szCs w:val="21"/>
        </w:rPr>
      </w:pPr>
      <w:r w:rsidRPr="007910B9">
        <w:rPr>
          <w:rFonts w:ascii="Times New Roman" w:eastAsia="宋体" w:hAnsi="Times New Roman" w:hint="eastAsia"/>
          <w:szCs w:val="21"/>
        </w:rPr>
        <w:t xml:space="preserve"> </w:t>
      </w:r>
      <w:r w:rsidRPr="007910B9">
        <w:rPr>
          <w:rFonts w:ascii="Times New Roman" w:eastAsia="宋体" w:hAnsi="Times New Roman"/>
          <w:szCs w:val="21"/>
        </w:rPr>
        <w:t xml:space="preserve">  </w:t>
      </w:r>
      <w:r w:rsidR="00C00D1F">
        <w:rPr>
          <w:rFonts w:ascii="Times New Roman" w:eastAsia="宋体" w:hAnsi="Times New Roman"/>
          <w:szCs w:val="21"/>
        </w:rPr>
        <w:t xml:space="preserve"> </w:t>
      </w:r>
      <w:r w:rsidR="004831E3">
        <w:rPr>
          <w:rFonts w:ascii="Times New Roman" w:eastAsia="宋体" w:hAnsi="Times New Roman" w:hint="eastAsia"/>
          <w:szCs w:val="21"/>
        </w:rPr>
        <w:t>首先</w:t>
      </w:r>
      <w:r w:rsidR="004831E3">
        <w:rPr>
          <w:rFonts w:ascii="Times New Roman" w:eastAsia="宋体" w:hAnsi="Times New Roman"/>
          <w:szCs w:val="21"/>
        </w:rPr>
        <w:t>对光模块的</w:t>
      </w:r>
      <w:r w:rsidR="004831E3" w:rsidRPr="00CB72BE">
        <w:rPr>
          <w:rFonts w:ascii="Times New Roman" w:eastAsia="宋体" w:hAnsi="Times New Roman" w:hint="eastAsia"/>
          <w:szCs w:val="21"/>
        </w:rPr>
        <w:t>印刷</w:t>
      </w:r>
      <w:r w:rsidR="004831E3" w:rsidRPr="00CB72BE">
        <w:rPr>
          <w:rFonts w:ascii="Times New Roman" w:eastAsia="宋体" w:hAnsi="Times New Roman"/>
          <w:szCs w:val="21"/>
        </w:rPr>
        <w:t>电路板</w:t>
      </w:r>
      <w:r w:rsidR="004831E3" w:rsidRPr="00CB72BE">
        <w:rPr>
          <w:rFonts w:ascii="Times New Roman" w:eastAsia="宋体" w:hAnsi="Times New Roman" w:hint="eastAsia"/>
          <w:szCs w:val="21"/>
        </w:rPr>
        <w:t>（</w:t>
      </w:r>
      <w:r w:rsidR="004831E3" w:rsidRPr="007910B9">
        <w:rPr>
          <w:rFonts w:ascii="Times New Roman" w:eastAsia="宋体" w:hAnsi="Times New Roman" w:hint="eastAsia"/>
          <w:szCs w:val="21"/>
        </w:rPr>
        <w:t>PCB</w:t>
      </w:r>
      <w:r w:rsidR="004831E3" w:rsidRPr="00CB72BE">
        <w:rPr>
          <w:rFonts w:ascii="Times New Roman" w:eastAsia="宋体" w:hAnsi="Times New Roman" w:hint="eastAsia"/>
          <w:szCs w:val="21"/>
        </w:rPr>
        <w:t>）</w:t>
      </w:r>
      <w:r w:rsidR="004831E3">
        <w:rPr>
          <w:rFonts w:ascii="Times New Roman" w:eastAsia="宋体" w:hAnsi="Times New Roman" w:hint="eastAsia"/>
          <w:szCs w:val="21"/>
        </w:rPr>
        <w:t>进</w:t>
      </w:r>
      <w:r w:rsidR="004831E3">
        <w:rPr>
          <w:rFonts w:ascii="Times New Roman" w:eastAsia="宋体" w:hAnsi="Times New Roman"/>
          <w:szCs w:val="21"/>
        </w:rPr>
        <w:t>行设计。</w:t>
      </w:r>
      <w:r w:rsidRPr="007910B9">
        <w:rPr>
          <w:rFonts w:ascii="Times New Roman" w:eastAsia="宋体" w:hAnsi="Times New Roman" w:hint="eastAsia"/>
          <w:szCs w:val="21"/>
        </w:rPr>
        <w:t>整个模块</w:t>
      </w:r>
      <w:r w:rsidR="00C00D1F" w:rsidRPr="007910B9">
        <w:rPr>
          <w:rFonts w:ascii="Times New Roman" w:eastAsia="宋体" w:hAnsi="Times New Roman" w:hint="eastAsia"/>
          <w:szCs w:val="21"/>
        </w:rPr>
        <w:t>PCB</w:t>
      </w:r>
      <w:r w:rsidRPr="007910B9">
        <w:rPr>
          <w:rFonts w:ascii="Times New Roman" w:eastAsia="宋体" w:hAnsi="Times New Roman" w:hint="eastAsia"/>
          <w:szCs w:val="21"/>
        </w:rPr>
        <w:t>采用</w:t>
      </w:r>
      <w:r w:rsidRPr="007910B9">
        <w:rPr>
          <w:rFonts w:ascii="Times New Roman" w:eastAsia="宋体" w:hAnsi="Times New Roman" w:hint="eastAsia"/>
          <w:szCs w:val="21"/>
        </w:rPr>
        <w:t>8</w:t>
      </w:r>
      <w:r w:rsidRPr="007910B9">
        <w:rPr>
          <w:rFonts w:ascii="Times New Roman" w:eastAsia="宋体" w:hAnsi="Times New Roman" w:hint="eastAsia"/>
          <w:szCs w:val="21"/>
        </w:rPr>
        <w:t>层板结构，</w:t>
      </w:r>
      <w:r w:rsidR="0095445C" w:rsidRPr="007910B9">
        <w:rPr>
          <w:rFonts w:ascii="Times New Roman" w:eastAsia="宋体" w:hAnsi="Times New Roman"/>
          <w:szCs w:val="21"/>
        </w:rPr>
        <w:t>1</w:t>
      </w:r>
      <w:r w:rsidR="0095445C" w:rsidRPr="007910B9">
        <w:rPr>
          <w:rFonts w:ascii="Times New Roman" w:eastAsia="宋体" w:hAnsi="Times New Roman" w:hint="eastAsia"/>
          <w:szCs w:val="21"/>
        </w:rPr>
        <w:t>和</w:t>
      </w:r>
      <w:r w:rsidR="0095445C" w:rsidRPr="007910B9">
        <w:rPr>
          <w:rFonts w:ascii="Times New Roman" w:eastAsia="宋体" w:hAnsi="Times New Roman" w:hint="eastAsia"/>
          <w:szCs w:val="21"/>
        </w:rPr>
        <w:t>2</w:t>
      </w:r>
      <w:r w:rsidR="0095445C" w:rsidRPr="007910B9">
        <w:rPr>
          <w:rFonts w:ascii="Times New Roman" w:eastAsia="宋体" w:hAnsi="Times New Roman" w:hint="eastAsia"/>
          <w:szCs w:val="21"/>
        </w:rPr>
        <w:t>、</w:t>
      </w:r>
      <w:r w:rsidR="0095445C" w:rsidRPr="007910B9">
        <w:rPr>
          <w:rFonts w:ascii="Times New Roman" w:eastAsia="宋体" w:hAnsi="Times New Roman" w:hint="eastAsia"/>
          <w:szCs w:val="21"/>
        </w:rPr>
        <w:t>7</w:t>
      </w:r>
      <w:r w:rsidR="0095445C" w:rsidRPr="007910B9">
        <w:rPr>
          <w:rFonts w:ascii="Times New Roman" w:eastAsia="宋体" w:hAnsi="Times New Roman" w:hint="eastAsia"/>
          <w:szCs w:val="21"/>
        </w:rPr>
        <w:t>和</w:t>
      </w:r>
      <w:r w:rsidR="0095445C" w:rsidRPr="007910B9">
        <w:rPr>
          <w:rFonts w:ascii="Times New Roman" w:eastAsia="宋体" w:hAnsi="Times New Roman" w:hint="eastAsia"/>
          <w:szCs w:val="21"/>
        </w:rPr>
        <w:t>8</w:t>
      </w:r>
      <w:r w:rsidR="0095445C" w:rsidRPr="007910B9">
        <w:rPr>
          <w:rFonts w:ascii="Times New Roman" w:eastAsia="宋体" w:hAnsi="Times New Roman" w:hint="eastAsia"/>
          <w:szCs w:val="21"/>
        </w:rPr>
        <w:t>采用</w:t>
      </w:r>
      <w:r w:rsidR="00C00D1F">
        <w:rPr>
          <w:rFonts w:ascii="Times New Roman" w:eastAsia="宋体" w:hAnsi="Times New Roman" w:hint="eastAsia"/>
          <w:szCs w:val="21"/>
        </w:rPr>
        <w:t>2</w:t>
      </w:r>
      <w:r w:rsidR="0095445C" w:rsidRPr="007910B9">
        <w:rPr>
          <w:rFonts w:ascii="Times New Roman" w:eastAsia="宋体" w:hAnsi="Times New Roman" w:hint="eastAsia"/>
          <w:szCs w:val="21"/>
        </w:rPr>
        <w:t>张低介电常数的</w:t>
      </w:r>
      <w:r w:rsidR="00C00D1F" w:rsidRPr="00CB72BE">
        <w:rPr>
          <w:rFonts w:ascii="Times New Roman" w:eastAsia="宋体" w:hAnsi="Times New Roman"/>
          <w:szCs w:val="21"/>
        </w:rPr>
        <w:t>聚丙烯</w:t>
      </w:r>
      <w:r w:rsidR="000E047B" w:rsidRPr="00CB72BE">
        <w:rPr>
          <w:rFonts w:ascii="Times New Roman" w:eastAsia="宋体" w:hAnsi="Times New Roman" w:hint="eastAsia"/>
          <w:szCs w:val="21"/>
        </w:rPr>
        <w:t>（</w:t>
      </w:r>
      <w:r w:rsidR="00C00D1F" w:rsidRPr="007910B9">
        <w:rPr>
          <w:rFonts w:ascii="Times New Roman" w:eastAsia="宋体" w:hAnsi="Times New Roman" w:hint="eastAsia"/>
          <w:szCs w:val="21"/>
        </w:rPr>
        <w:t>PP</w:t>
      </w:r>
      <w:r w:rsidR="000E047B" w:rsidRPr="00CB72BE">
        <w:rPr>
          <w:rFonts w:ascii="Times New Roman" w:eastAsia="宋体" w:hAnsi="Times New Roman" w:hint="eastAsia"/>
          <w:szCs w:val="21"/>
        </w:rPr>
        <w:t>）</w:t>
      </w:r>
      <w:r w:rsidR="0095445C" w:rsidRPr="007910B9">
        <w:rPr>
          <w:rFonts w:ascii="Times New Roman" w:eastAsia="宋体" w:hAnsi="Times New Roman" w:hint="eastAsia"/>
          <w:szCs w:val="21"/>
        </w:rPr>
        <w:t>板材</w:t>
      </w:r>
      <w:r w:rsidR="00C00D1F" w:rsidRPr="00CB72BE">
        <w:rPr>
          <w:rFonts w:ascii="Times New Roman" w:eastAsia="宋体" w:hAnsi="Times New Roman" w:hint="eastAsia"/>
          <w:szCs w:val="21"/>
        </w:rPr>
        <w:t>金属基底的印制电路板材料</w:t>
      </w:r>
      <w:r w:rsidR="000E047B" w:rsidRPr="00CB72BE">
        <w:rPr>
          <w:rFonts w:ascii="Times New Roman" w:eastAsia="宋体" w:hAnsi="Times New Roman" w:hint="eastAsia"/>
          <w:szCs w:val="21"/>
        </w:rPr>
        <w:t>（</w:t>
      </w:r>
      <w:r w:rsidR="00C00D1F" w:rsidRPr="007910B9">
        <w:rPr>
          <w:rFonts w:ascii="Times New Roman" w:eastAsia="宋体" w:hAnsi="Times New Roman" w:hint="eastAsia"/>
          <w:szCs w:val="21"/>
        </w:rPr>
        <w:t>M6</w:t>
      </w:r>
      <w:r w:rsidR="000E047B" w:rsidRPr="00CB72BE">
        <w:rPr>
          <w:rFonts w:ascii="Times New Roman" w:eastAsia="宋体" w:hAnsi="Times New Roman" w:hint="eastAsia"/>
          <w:szCs w:val="21"/>
        </w:rPr>
        <w:t>）</w:t>
      </w:r>
      <w:r w:rsidR="00CF50A8" w:rsidRPr="007910B9">
        <w:rPr>
          <w:rFonts w:ascii="Times New Roman" w:eastAsia="宋体" w:hAnsi="Times New Roman" w:hint="eastAsia"/>
          <w:szCs w:val="21"/>
        </w:rPr>
        <w:t>构成</w:t>
      </w:r>
      <w:r w:rsidR="0095445C" w:rsidRPr="007910B9">
        <w:rPr>
          <w:rFonts w:ascii="Times New Roman" w:eastAsia="宋体" w:hAnsi="Times New Roman" w:hint="eastAsia"/>
          <w:szCs w:val="21"/>
        </w:rPr>
        <w:t>，其余层采用普通的</w:t>
      </w:r>
      <w:r w:rsidR="00C00D1F" w:rsidRPr="00CB72BE">
        <w:rPr>
          <w:rFonts w:ascii="Times New Roman" w:eastAsia="宋体" w:hAnsi="Times New Roman" w:hint="eastAsia"/>
          <w:szCs w:val="21"/>
        </w:rPr>
        <w:t>环氧</w:t>
      </w:r>
      <w:r w:rsidR="00C00D1F" w:rsidRPr="00CB72BE">
        <w:rPr>
          <w:rFonts w:ascii="Times New Roman" w:eastAsia="宋体" w:hAnsi="Times New Roman"/>
          <w:szCs w:val="21"/>
        </w:rPr>
        <w:t>层压板</w:t>
      </w:r>
      <w:r w:rsidR="000E047B" w:rsidRPr="00CB72BE">
        <w:rPr>
          <w:rFonts w:ascii="Times New Roman" w:eastAsia="宋体" w:hAnsi="Times New Roman" w:hint="eastAsia"/>
          <w:szCs w:val="21"/>
        </w:rPr>
        <w:t>（</w:t>
      </w:r>
      <w:r w:rsidR="00C00D1F" w:rsidRPr="007910B9">
        <w:rPr>
          <w:rFonts w:ascii="Times New Roman" w:eastAsia="宋体" w:hAnsi="Times New Roman" w:hint="eastAsia"/>
          <w:szCs w:val="21"/>
        </w:rPr>
        <w:t>FR</w:t>
      </w:r>
      <w:r w:rsidR="00C00D1F" w:rsidRPr="007910B9">
        <w:rPr>
          <w:rFonts w:ascii="Times New Roman" w:eastAsia="宋体" w:hAnsi="Times New Roman"/>
          <w:szCs w:val="21"/>
        </w:rPr>
        <w:t>4</w:t>
      </w:r>
      <w:r w:rsidR="000E047B" w:rsidRPr="00CB72BE">
        <w:rPr>
          <w:rFonts w:ascii="Times New Roman" w:eastAsia="宋体" w:hAnsi="Times New Roman" w:hint="eastAsia"/>
          <w:szCs w:val="21"/>
        </w:rPr>
        <w:t>）</w:t>
      </w:r>
      <w:r w:rsidR="0095445C" w:rsidRPr="007910B9">
        <w:rPr>
          <w:rFonts w:ascii="Times New Roman" w:eastAsia="宋体" w:hAnsi="Times New Roman" w:hint="eastAsia"/>
          <w:szCs w:val="21"/>
        </w:rPr>
        <w:t>板材。</w:t>
      </w:r>
      <w:r w:rsidRPr="007910B9">
        <w:rPr>
          <w:rFonts w:ascii="Times New Roman" w:eastAsia="宋体" w:hAnsi="Times New Roman" w:hint="eastAsia"/>
          <w:szCs w:val="21"/>
        </w:rPr>
        <w:t>其中</w:t>
      </w:r>
      <w:r w:rsidR="00654BCB" w:rsidRPr="007910B9">
        <w:rPr>
          <w:rFonts w:ascii="Times New Roman" w:eastAsia="宋体" w:hAnsi="Times New Roman" w:hint="eastAsia"/>
          <w:szCs w:val="21"/>
        </w:rPr>
        <w:t>1</w:t>
      </w:r>
      <w:r w:rsidR="00654BCB" w:rsidRPr="007910B9">
        <w:rPr>
          <w:rFonts w:ascii="Times New Roman" w:eastAsia="宋体" w:hAnsi="Times New Roman" w:hint="eastAsia"/>
          <w:szCs w:val="21"/>
        </w:rPr>
        <w:t>、</w:t>
      </w:r>
      <w:r w:rsidRPr="007910B9">
        <w:rPr>
          <w:rFonts w:ascii="Times New Roman" w:eastAsia="宋体" w:hAnsi="Times New Roman" w:hint="eastAsia"/>
          <w:szCs w:val="21"/>
        </w:rPr>
        <w:t>2</w:t>
      </w:r>
      <w:r w:rsidRPr="007910B9">
        <w:rPr>
          <w:rFonts w:ascii="Times New Roman" w:eastAsia="宋体" w:hAnsi="Times New Roman" w:hint="eastAsia"/>
          <w:szCs w:val="21"/>
        </w:rPr>
        <w:t>层用于高频差分线，另外</w:t>
      </w:r>
      <w:r w:rsidRPr="007910B9">
        <w:rPr>
          <w:rFonts w:ascii="Times New Roman" w:eastAsia="宋体" w:hAnsi="Times New Roman" w:hint="eastAsia"/>
          <w:szCs w:val="21"/>
        </w:rPr>
        <w:t>6</w:t>
      </w:r>
      <w:r w:rsidRPr="007910B9">
        <w:rPr>
          <w:rFonts w:ascii="Times New Roman" w:eastAsia="宋体" w:hAnsi="Times New Roman" w:hint="eastAsia"/>
          <w:szCs w:val="21"/>
        </w:rPr>
        <w:t>层用于</w:t>
      </w:r>
      <w:r w:rsidR="001C4D47" w:rsidRPr="007910B9">
        <w:rPr>
          <w:rFonts w:ascii="Times New Roman" w:eastAsia="宋体" w:hAnsi="Times New Roman" w:hint="eastAsia"/>
          <w:szCs w:val="21"/>
        </w:rPr>
        <w:t>常规的</w:t>
      </w:r>
      <w:r w:rsidRPr="007910B9">
        <w:rPr>
          <w:rFonts w:ascii="Times New Roman" w:eastAsia="宋体" w:hAnsi="Times New Roman" w:hint="eastAsia"/>
          <w:szCs w:val="21"/>
        </w:rPr>
        <w:t>电源层、地层和信号层。</w:t>
      </w:r>
      <w:r w:rsidR="00654BCB" w:rsidRPr="007910B9">
        <w:rPr>
          <w:rFonts w:ascii="Times New Roman" w:eastAsia="宋体" w:hAnsi="Times New Roman" w:hint="eastAsia"/>
          <w:szCs w:val="21"/>
        </w:rPr>
        <w:t>材料和叠层设计如图</w:t>
      </w:r>
      <w:r w:rsidR="00654BCB" w:rsidRPr="007910B9">
        <w:rPr>
          <w:rFonts w:ascii="Times New Roman" w:eastAsia="宋体" w:hAnsi="Times New Roman" w:hint="eastAsia"/>
          <w:szCs w:val="21"/>
        </w:rPr>
        <w:t>3</w:t>
      </w:r>
      <w:r w:rsidR="00654BCB" w:rsidRPr="007910B9">
        <w:rPr>
          <w:rFonts w:ascii="Times New Roman" w:eastAsia="宋体" w:hAnsi="Times New Roman" w:hint="eastAsia"/>
          <w:szCs w:val="21"/>
        </w:rPr>
        <w:t>所示，</w:t>
      </w:r>
      <w:r w:rsidR="00336AD3" w:rsidRPr="007910B9">
        <w:rPr>
          <w:rFonts w:ascii="Times New Roman" w:eastAsia="宋体" w:hAnsi="Times New Roman" w:hint="eastAsia"/>
          <w:szCs w:val="21"/>
        </w:rPr>
        <w:t>第</w:t>
      </w:r>
      <w:r w:rsidR="00336AD3" w:rsidRPr="007910B9">
        <w:rPr>
          <w:rFonts w:ascii="Times New Roman" w:eastAsia="宋体" w:hAnsi="Times New Roman" w:hint="eastAsia"/>
          <w:szCs w:val="21"/>
        </w:rPr>
        <w:t>2</w:t>
      </w:r>
      <w:r w:rsidR="00336AD3" w:rsidRPr="007910B9">
        <w:rPr>
          <w:rFonts w:ascii="Times New Roman" w:eastAsia="宋体" w:hAnsi="Times New Roman" w:hint="eastAsia"/>
          <w:szCs w:val="21"/>
        </w:rPr>
        <w:t>、</w:t>
      </w:r>
      <w:r w:rsidR="00336AD3" w:rsidRPr="007910B9">
        <w:rPr>
          <w:rFonts w:ascii="Times New Roman" w:eastAsia="宋体" w:hAnsi="Times New Roman" w:hint="eastAsia"/>
          <w:szCs w:val="21"/>
        </w:rPr>
        <w:t>7</w:t>
      </w:r>
      <w:r w:rsidR="00336AD3" w:rsidRPr="007910B9">
        <w:rPr>
          <w:rFonts w:ascii="Times New Roman" w:eastAsia="宋体" w:hAnsi="Times New Roman" w:hint="eastAsia"/>
          <w:szCs w:val="21"/>
        </w:rPr>
        <w:t>层采用完整</w:t>
      </w:r>
      <w:r w:rsidR="00CF50A8" w:rsidRPr="007910B9">
        <w:rPr>
          <w:rFonts w:ascii="Times New Roman" w:eastAsia="宋体" w:hAnsi="Times New Roman" w:hint="eastAsia"/>
          <w:szCs w:val="21"/>
        </w:rPr>
        <w:t>的</w:t>
      </w:r>
      <w:r w:rsidR="001C4D47" w:rsidRPr="007910B9">
        <w:rPr>
          <w:rFonts w:ascii="Times New Roman" w:eastAsia="宋体" w:hAnsi="Times New Roman" w:hint="eastAsia"/>
          <w:szCs w:val="21"/>
        </w:rPr>
        <w:t>对称铺铜地平面结构</w:t>
      </w:r>
      <w:r w:rsidR="00336AD3" w:rsidRPr="007910B9">
        <w:rPr>
          <w:rFonts w:ascii="Times New Roman" w:eastAsia="宋体" w:hAnsi="Times New Roman" w:hint="eastAsia"/>
          <w:szCs w:val="21"/>
        </w:rPr>
        <w:t>设计，</w:t>
      </w:r>
      <w:r w:rsidR="0095445C" w:rsidRPr="007910B9">
        <w:rPr>
          <w:rFonts w:ascii="Times New Roman" w:eastAsia="宋体" w:hAnsi="Times New Roman" w:hint="eastAsia"/>
          <w:szCs w:val="21"/>
        </w:rPr>
        <w:t>可以减少信号回流路径长度降低串扰，也能对信号</w:t>
      </w:r>
      <w:r w:rsidR="0095445C" w:rsidRPr="007910B9">
        <w:rPr>
          <w:rFonts w:ascii="Times New Roman" w:eastAsia="宋体" w:hAnsi="Times New Roman" w:hint="eastAsia"/>
          <w:szCs w:val="21"/>
        </w:rPr>
        <w:t>EMC</w:t>
      </w:r>
      <w:r w:rsidR="008C14D9" w:rsidRPr="00CB72BE">
        <w:rPr>
          <w:rFonts w:ascii="Times New Roman" w:eastAsia="宋体" w:hAnsi="Times New Roman" w:hint="eastAsia"/>
          <w:szCs w:val="21"/>
        </w:rPr>
        <w:t>（</w:t>
      </w:r>
      <w:r w:rsidR="008C14D9" w:rsidRPr="00CB72BE">
        <w:rPr>
          <w:rFonts w:ascii="Times New Roman" w:eastAsia="宋体" w:hAnsi="Times New Roman"/>
          <w:szCs w:val="21"/>
        </w:rPr>
        <w:t>电磁兼容性</w:t>
      </w:r>
      <w:r w:rsidR="008C14D9" w:rsidRPr="00CB72BE">
        <w:rPr>
          <w:rFonts w:ascii="Times New Roman" w:eastAsia="宋体" w:hAnsi="Times New Roman" w:hint="eastAsia"/>
          <w:szCs w:val="21"/>
        </w:rPr>
        <w:t>）</w:t>
      </w:r>
      <w:r w:rsidR="0095445C" w:rsidRPr="007910B9">
        <w:rPr>
          <w:rFonts w:ascii="Times New Roman" w:eastAsia="宋体" w:hAnsi="Times New Roman" w:hint="eastAsia"/>
          <w:szCs w:val="21"/>
        </w:rPr>
        <w:t>有更好的屏蔽效果，还具备更好的散热性能</w:t>
      </w:r>
      <w:r w:rsidR="00336AD3" w:rsidRPr="007910B9">
        <w:rPr>
          <w:rFonts w:ascii="Times New Roman" w:eastAsia="宋体" w:hAnsi="Times New Roman" w:hint="eastAsia"/>
          <w:szCs w:val="21"/>
        </w:rPr>
        <w:t>；第</w:t>
      </w:r>
      <w:r w:rsidR="00654BCB" w:rsidRPr="007910B9">
        <w:rPr>
          <w:rFonts w:ascii="Times New Roman" w:eastAsia="宋体" w:hAnsi="Times New Roman" w:hint="eastAsia"/>
          <w:szCs w:val="21"/>
        </w:rPr>
        <w:t>7</w:t>
      </w:r>
      <w:r w:rsidR="00654BCB" w:rsidRPr="007910B9">
        <w:rPr>
          <w:rFonts w:ascii="Times New Roman" w:eastAsia="宋体" w:hAnsi="Times New Roman" w:hint="eastAsia"/>
          <w:szCs w:val="21"/>
        </w:rPr>
        <w:t>、</w:t>
      </w:r>
      <w:r w:rsidR="00654BCB" w:rsidRPr="007910B9">
        <w:rPr>
          <w:rFonts w:ascii="Times New Roman" w:eastAsia="宋体" w:hAnsi="Times New Roman" w:hint="eastAsia"/>
          <w:szCs w:val="21"/>
        </w:rPr>
        <w:t>8</w:t>
      </w:r>
      <w:r w:rsidR="00654BCB" w:rsidRPr="007910B9">
        <w:rPr>
          <w:rFonts w:ascii="Times New Roman" w:eastAsia="宋体" w:hAnsi="Times New Roman" w:hint="eastAsia"/>
          <w:szCs w:val="21"/>
        </w:rPr>
        <w:t>层也用了高速</w:t>
      </w:r>
      <w:r w:rsidR="00654BCB" w:rsidRPr="007910B9">
        <w:rPr>
          <w:rFonts w:ascii="Times New Roman" w:eastAsia="宋体" w:hAnsi="Times New Roman" w:hint="eastAsia"/>
          <w:szCs w:val="21"/>
        </w:rPr>
        <w:t>M6</w:t>
      </w:r>
      <w:r w:rsidR="00654BCB" w:rsidRPr="007910B9">
        <w:rPr>
          <w:rFonts w:ascii="Times New Roman" w:eastAsia="宋体" w:hAnsi="Times New Roman" w:hint="eastAsia"/>
          <w:szCs w:val="21"/>
        </w:rPr>
        <w:t>板材，</w:t>
      </w:r>
      <w:r w:rsidR="00336AD3" w:rsidRPr="007910B9">
        <w:rPr>
          <w:rFonts w:ascii="Times New Roman" w:eastAsia="宋体" w:hAnsi="Times New Roman" w:hint="eastAsia"/>
          <w:szCs w:val="21"/>
        </w:rPr>
        <w:t>采用对称结构的叠层设计能有效平衡压合时的应力分布</w:t>
      </w:r>
      <w:r w:rsidR="00654BCB" w:rsidRPr="007910B9">
        <w:rPr>
          <w:rFonts w:ascii="Times New Roman" w:eastAsia="宋体" w:hAnsi="Times New Roman" w:hint="eastAsia"/>
          <w:szCs w:val="21"/>
        </w:rPr>
        <w:t>，降低</w:t>
      </w:r>
      <w:r w:rsidR="00654BCB" w:rsidRPr="007910B9">
        <w:rPr>
          <w:rFonts w:ascii="Times New Roman" w:eastAsia="宋体" w:hAnsi="Times New Roman" w:hint="eastAsia"/>
          <w:szCs w:val="21"/>
        </w:rPr>
        <w:t>PCB</w:t>
      </w:r>
      <w:r w:rsidR="00654BCB" w:rsidRPr="007910B9">
        <w:rPr>
          <w:rFonts w:ascii="Times New Roman" w:eastAsia="宋体" w:hAnsi="Times New Roman" w:hint="eastAsia"/>
          <w:szCs w:val="21"/>
        </w:rPr>
        <w:t>板</w:t>
      </w:r>
      <w:r w:rsidR="00336AD3" w:rsidRPr="007910B9">
        <w:rPr>
          <w:rFonts w:ascii="Times New Roman" w:eastAsia="宋体" w:hAnsi="Times New Roman" w:hint="eastAsia"/>
          <w:szCs w:val="21"/>
        </w:rPr>
        <w:t>的翘曲风险</w:t>
      </w:r>
      <w:r w:rsidR="00654BCB" w:rsidRPr="007910B9">
        <w:rPr>
          <w:rFonts w:ascii="Times New Roman" w:eastAsia="宋体" w:hAnsi="Times New Roman" w:hint="eastAsia"/>
          <w:szCs w:val="21"/>
        </w:rPr>
        <w:t>。</w:t>
      </w:r>
      <w:commentRangeStart w:id="2"/>
      <w:r w:rsidRPr="007910B9">
        <w:rPr>
          <w:rFonts w:ascii="Times New Roman" w:eastAsia="宋体" w:hAnsi="Times New Roman" w:hint="eastAsia"/>
          <w:color w:val="000000" w:themeColor="text1"/>
          <w:szCs w:val="21"/>
        </w:rPr>
        <w:t>本文通过使用</w:t>
      </w:r>
      <w:r w:rsidR="005F66EA" w:rsidRPr="007910B9">
        <w:rPr>
          <w:rFonts w:ascii="Times New Roman" w:eastAsia="宋体" w:hAnsi="Times New Roman" w:hint="eastAsia"/>
          <w:color w:val="000000" w:themeColor="text1"/>
          <w:szCs w:val="21"/>
        </w:rPr>
        <w:t>商用射频仿真软件</w:t>
      </w:r>
      <w:r w:rsidRPr="007910B9">
        <w:rPr>
          <w:rFonts w:ascii="Times New Roman" w:eastAsia="宋体" w:hAnsi="Times New Roman" w:hint="eastAsia"/>
          <w:color w:val="000000" w:themeColor="text1"/>
          <w:szCs w:val="21"/>
        </w:rPr>
        <w:t>，对高频差分线阻抗进行</w:t>
      </w:r>
      <w:r w:rsidR="005F66EA" w:rsidRPr="007910B9">
        <w:rPr>
          <w:rFonts w:ascii="Times New Roman" w:eastAsia="宋体" w:hAnsi="Times New Roman" w:hint="eastAsia"/>
          <w:color w:val="000000" w:themeColor="text1"/>
          <w:szCs w:val="21"/>
        </w:rPr>
        <w:t>了</w:t>
      </w:r>
      <w:r w:rsidRPr="007910B9">
        <w:rPr>
          <w:rFonts w:ascii="Times New Roman" w:eastAsia="宋体" w:hAnsi="Times New Roman" w:hint="eastAsia"/>
          <w:color w:val="000000" w:themeColor="text1"/>
          <w:szCs w:val="21"/>
        </w:rPr>
        <w:t>计算</w:t>
      </w:r>
      <w:r w:rsidR="001C4D47" w:rsidRPr="007910B9">
        <w:rPr>
          <w:rFonts w:ascii="Times New Roman" w:eastAsia="宋体" w:hAnsi="Times New Roman" w:hint="eastAsia"/>
          <w:color w:val="000000" w:themeColor="text1"/>
          <w:szCs w:val="21"/>
        </w:rPr>
        <w:t>。</w:t>
      </w:r>
      <w:r w:rsidR="007D5B5F" w:rsidRPr="007910B9">
        <w:rPr>
          <w:rFonts w:ascii="Times New Roman" w:eastAsia="宋体" w:hAnsi="Times New Roman"/>
          <w:color w:val="000000" w:themeColor="text1"/>
          <w:szCs w:val="21"/>
          <w:vertAlign w:val="superscript"/>
        </w:rPr>
        <w:fldChar w:fldCharType="begin"/>
      </w:r>
      <w:r w:rsidR="007D5B5F" w:rsidRPr="007910B9">
        <w:rPr>
          <w:rFonts w:ascii="Times New Roman" w:eastAsia="宋体" w:hAnsi="Times New Roman"/>
          <w:color w:val="000000" w:themeColor="text1"/>
          <w:szCs w:val="21"/>
          <w:vertAlign w:val="superscript"/>
        </w:rPr>
        <w:instrText xml:space="preserve"> </w:instrText>
      </w:r>
      <w:r w:rsidR="007D5B5F" w:rsidRPr="007910B9">
        <w:rPr>
          <w:rFonts w:ascii="Times New Roman" w:eastAsia="宋体" w:hAnsi="Times New Roman" w:hint="eastAsia"/>
          <w:color w:val="000000" w:themeColor="text1"/>
          <w:szCs w:val="21"/>
          <w:vertAlign w:val="superscript"/>
        </w:rPr>
        <w:instrText>REF _Ref153440467 \r \h</w:instrText>
      </w:r>
      <w:r w:rsidR="007D5B5F" w:rsidRPr="007910B9">
        <w:rPr>
          <w:rFonts w:ascii="Times New Roman" w:eastAsia="宋体" w:hAnsi="Times New Roman"/>
          <w:color w:val="000000" w:themeColor="text1"/>
          <w:szCs w:val="21"/>
          <w:vertAlign w:val="superscript"/>
        </w:rPr>
        <w:instrText xml:space="preserve">  \* MERGEFORMAT </w:instrText>
      </w:r>
      <w:r w:rsidR="007D5B5F" w:rsidRPr="007910B9">
        <w:rPr>
          <w:rFonts w:ascii="Times New Roman" w:eastAsia="宋体" w:hAnsi="Times New Roman"/>
          <w:color w:val="000000" w:themeColor="text1"/>
          <w:szCs w:val="21"/>
          <w:vertAlign w:val="superscript"/>
        </w:rPr>
      </w:r>
      <w:r w:rsidR="007D5B5F" w:rsidRPr="007910B9">
        <w:rPr>
          <w:rFonts w:ascii="Times New Roman" w:eastAsia="宋体" w:hAnsi="Times New Roman"/>
          <w:color w:val="000000" w:themeColor="text1"/>
          <w:szCs w:val="21"/>
          <w:vertAlign w:val="superscript"/>
        </w:rPr>
        <w:fldChar w:fldCharType="separate"/>
      </w:r>
      <w:r w:rsidR="007D5B5F" w:rsidRPr="007910B9">
        <w:rPr>
          <w:rFonts w:ascii="Times New Roman" w:eastAsia="宋体" w:hAnsi="Times New Roman"/>
          <w:color w:val="000000" w:themeColor="text1"/>
          <w:szCs w:val="21"/>
          <w:vertAlign w:val="superscript"/>
        </w:rPr>
        <w:t>[3]</w:t>
      </w:r>
      <w:r w:rsidR="007D5B5F" w:rsidRPr="007910B9">
        <w:rPr>
          <w:rFonts w:ascii="Times New Roman" w:eastAsia="宋体" w:hAnsi="Times New Roman"/>
          <w:color w:val="000000" w:themeColor="text1"/>
          <w:szCs w:val="21"/>
          <w:vertAlign w:val="superscript"/>
        </w:rPr>
        <w:fldChar w:fldCharType="end"/>
      </w:r>
      <w:commentRangeEnd w:id="2"/>
      <w:r w:rsidR="006E5776">
        <w:rPr>
          <w:rStyle w:val="a4"/>
        </w:rPr>
        <w:commentReference w:id="2"/>
      </w:r>
    </w:p>
    <w:p w14:paraId="73C5097F" w14:textId="40D9587A" w:rsidR="0000718F" w:rsidRPr="00834DAF" w:rsidRDefault="000C723C" w:rsidP="00834DAF">
      <w:pPr>
        <w:jc w:val="center"/>
        <w:rPr>
          <w:rFonts w:ascii="Times New Roman" w:eastAsia="宋体" w:hAnsi="Times New Roman"/>
          <w:szCs w:val="21"/>
        </w:rPr>
      </w:pPr>
      <w:r w:rsidRPr="000C723C">
        <w:t xml:space="preserve"> </w:t>
      </w:r>
      <w:r w:rsidRPr="000C723C">
        <w:rPr>
          <w:noProof/>
        </w:rPr>
        <w:t xml:space="preserve"> </w:t>
      </w:r>
      <w:r w:rsidR="006E77A1" w:rsidRPr="006E77A1">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B8194E" w:rsidRPr="00B8194E">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B8194E" w:rsidRPr="00B8194E">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anchor distT="0" distB="0" distL="114300" distR="114300" simplePos="0" relativeHeight="251662336" behindDoc="0" locked="0" layoutInCell="1" allowOverlap="1" wp14:anchorId="712F5A35" wp14:editId="16B50F3E">
            <wp:simplePos x="0" y="0"/>
            <wp:positionH relativeFrom="column">
              <wp:posOffset>1266825</wp:posOffset>
            </wp:positionH>
            <wp:positionV relativeFrom="paragraph">
              <wp:posOffset>635</wp:posOffset>
            </wp:positionV>
            <wp:extent cx="2879725" cy="2569845"/>
            <wp:effectExtent l="0" t="0" r="0" b="1905"/>
            <wp:wrapTopAndBottom/>
            <wp:docPr id="11" name="图片 11" descr="E:\Working File\2024\2024.01\论文投稿修改\光通信技术\图形修改\图3：材料和叠层设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Working File\2024\2024.01\论文投稿修改\光通信技术\图形修改\图3：材料和叠层设计.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14" r="365" b="1857"/>
                    <a:stretch/>
                  </pic:blipFill>
                  <pic:spPr bwMode="auto">
                    <a:xfrm>
                      <a:off x="0" y="0"/>
                      <a:ext cx="2879725" cy="2569845"/>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654BCB" w:rsidRPr="007910B9">
        <w:rPr>
          <w:rFonts w:ascii="Times New Roman" w:eastAsia="宋体" w:hAnsi="Times New Roman" w:hint="eastAsia"/>
          <w:b/>
          <w:sz w:val="15"/>
          <w:szCs w:val="21"/>
        </w:rPr>
        <w:t>图</w:t>
      </w:r>
      <w:r w:rsidR="00654BCB" w:rsidRPr="007910B9">
        <w:rPr>
          <w:rFonts w:ascii="Times New Roman" w:eastAsia="宋体" w:hAnsi="Times New Roman" w:hint="eastAsia"/>
          <w:b/>
          <w:sz w:val="15"/>
          <w:szCs w:val="21"/>
        </w:rPr>
        <w:t>3</w:t>
      </w:r>
      <w:r w:rsidR="008E1CCB">
        <w:rPr>
          <w:rFonts w:ascii="Times New Roman" w:eastAsia="宋体" w:hAnsi="Times New Roman" w:hint="eastAsia"/>
          <w:b/>
          <w:sz w:val="15"/>
          <w:szCs w:val="21"/>
        </w:rPr>
        <w:t xml:space="preserve"> </w:t>
      </w:r>
      <w:r w:rsidR="008E1CCB">
        <w:rPr>
          <w:rFonts w:ascii="Times New Roman" w:eastAsia="宋体" w:hAnsi="Times New Roman"/>
          <w:b/>
          <w:sz w:val="15"/>
          <w:szCs w:val="21"/>
        </w:rPr>
        <w:t xml:space="preserve"> </w:t>
      </w:r>
      <w:r w:rsidR="00654BCB" w:rsidRPr="007910B9">
        <w:rPr>
          <w:rFonts w:ascii="Times New Roman" w:eastAsia="宋体" w:hAnsi="Times New Roman" w:hint="eastAsia"/>
          <w:b/>
          <w:sz w:val="15"/>
          <w:szCs w:val="21"/>
        </w:rPr>
        <w:t>材料和叠层设计</w:t>
      </w:r>
    </w:p>
    <w:p w14:paraId="786400A2" w14:textId="34FC8587" w:rsidR="007B3E7A" w:rsidRPr="008E1CCB" w:rsidRDefault="008E1CCB" w:rsidP="00645568">
      <w:pPr>
        <w:rPr>
          <w:rFonts w:ascii="Times New Roman" w:eastAsia="宋体" w:hAnsi="Times New Roman"/>
          <w:b/>
          <w:szCs w:val="21"/>
        </w:rPr>
      </w:pPr>
      <w:r w:rsidRPr="008E1CCB">
        <w:rPr>
          <w:rFonts w:ascii="Times New Roman" w:eastAsia="宋体" w:hAnsi="Times New Roman"/>
          <w:b/>
          <w:szCs w:val="21"/>
        </w:rPr>
        <w:t>2</w:t>
      </w:r>
      <w:r w:rsidR="00004DC6" w:rsidRPr="008E1CCB">
        <w:rPr>
          <w:rFonts w:ascii="Times New Roman" w:eastAsia="宋体" w:hAnsi="Times New Roman"/>
          <w:b/>
          <w:szCs w:val="21"/>
        </w:rPr>
        <w:t xml:space="preserve">.2 </w:t>
      </w:r>
      <w:r w:rsidR="00F675F8">
        <w:rPr>
          <w:rFonts w:ascii="Times New Roman" w:eastAsia="宋体" w:hAnsi="Times New Roman"/>
          <w:b/>
          <w:szCs w:val="21"/>
        </w:rPr>
        <w:t xml:space="preserve"> </w:t>
      </w:r>
      <w:r w:rsidR="008E523C" w:rsidRPr="008E1CCB">
        <w:rPr>
          <w:rFonts w:ascii="Times New Roman" w:eastAsia="宋体" w:hAnsi="Times New Roman" w:hint="eastAsia"/>
          <w:b/>
          <w:szCs w:val="21"/>
        </w:rPr>
        <w:t>PCB</w:t>
      </w:r>
      <w:r w:rsidR="007B3E7A" w:rsidRPr="008E1CCB">
        <w:rPr>
          <w:rFonts w:ascii="Times New Roman" w:eastAsia="宋体" w:hAnsi="Times New Roman" w:hint="eastAsia"/>
          <w:b/>
          <w:szCs w:val="21"/>
        </w:rPr>
        <w:t>高频线路分析和优化</w:t>
      </w:r>
    </w:p>
    <w:p w14:paraId="4ADE5902" w14:textId="093FB0B0" w:rsidR="0000718F" w:rsidRPr="007910B9" w:rsidRDefault="00D95163" w:rsidP="003E387D">
      <w:pPr>
        <w:ind w:firstLine="420"/>
        <w:jc w:val="left"/>
        <w:rPr>
          <w:rFonts w:ascii="Times New Roman" w:eastAsia="宋体" w:hAnsi="Times New Roman"/>
          <w:szCs w:val="21"/>
        </w:rPr>
      </w:pPr>
      <w:r w:rsidRPr="007910B9">
        <w:rPr>
          <w:rFonts w:ascii="Times New Roman" w:eastAsia="宋体" w:hAnsi="Times New Roman" w:hint="eastAsia"/>
          <w:szCs w:val="21"/>
        </w:rPr>
        <w:t>将绘制完成的</w:t>
      </w:r>
      <w:r w:rsidRPr="007910B9">
        <w:rPr>
          <w:rFonts w:ascii="Times New Roman" w:eastAsia="宋体" w:hAnsi="Times New Roman" w:hint="eastAsia"/>
          <w:szCs w:val="21"/>
        </w:rPr>
        <w:t>PCB</w:t>
      </w:r>
      <w:r w:rsidRPr="007910B9">
        <w:rPr>
          <w:rFonts w:ascii="Times New Roman" w:eastAsia="宋体" w:hAnsi="Times New Roman" w:hint="eastAsia"/>
          <w:szCs w:val="21"/>
        </w:rPr>
        <w:t>设计文件导入到仿真软件中，如图</w:t>
      </w:r>
      <w:r w:rsidRPr="007910B9">
        <w:rPr>
          <w:rFonts w:ascii="Times New Roman" w:eastAsia="宋体" w:hAnsi="Times New Roman" w:hint="eastAsia"/>
          <w:szCs w:val="21"/>
        </w:rPr>
        <w:t>4</w:t>
      </w:r>
      <w:r w:rsidRPr="007910B9">
        <w:rPr>
          <w:rFonts w:ascii="Times New Roman" w:eastAsia="宋体" w:hAnsi="Times New Roman" w:hint="eastAsia"/>
          <w:szCs w:val="21"/>
        </w:rPr>
        <w:t>所示。</w:t>
      </w:r>
      <w:r w:rsidR="002C0318">
        <w:rPr>
          <w:rFonts w:ascii="Times New Roman" w:eastAsia="宋体" w:hAnsi="Times New Roman" w:hint="eastAsia"/>
          <w:szCs w:val="21"/>
        </w:rPr>
        <w:t>图</w:t>
      </w:r>
      <w:r w:rsidR="002C0318">
        <w:rPr>
          <w:rFonts w:ascii="Times New Roman" w:eastAsia="宋体" w:hAnsi="Times New Roman"/>
          <w:szCs w:val="21"/>
        </w:rPr>
        <w:t>中</w:t>
      </w:r>
      <w:r w:rsidR="002C0318">
        <w:rPr>
          <w:rFonts w:ascii="Times New Roman" w:eastAsia="宋体" w:hAnsi="Times New Roman" w:hint="eastAsia"/>
          <w:szCs w:val="21"/>
        </w:rPr>
        <w:t>①</w:t>
      </w:r>
      <w:r w:rsidR="002C0318">
        <w:rPr>
          <w:rFonts w:ascii="Times New Roman" w:eastAsia="宋体" w:hAnsi="Times New Roman" w:hint="eastAsia"/>
          <w:szCs w:val="21"/>
        </w:rPr>
        <w:t>、</w:t>
      </w:r>
      <w:r w:rsidR="002C0318">
        <w:rPr>
          <w:rFonts w:ascii="Times New Roman" w:eastAsia="宋体" w:hAnsi="Times New Roman" w:hint="eastAsia"/>
          <w:szCs w:val="21"/>
        </w:rPr>
        <w:t>②</w:t>
      </w:r>
      <w:r w:rsidR="002C0318">
        <w:rPr>
          <w:rFonts w:ascii="Times New Roman" w:eastAsia="宋体" w:hAnsi="Times New Roman" w:hint="eastAsia"/>
          <w:szCs w:val="21"/>
        </w:rPr>
        <w:t>、</w:t>
      </w:r>
      <w:r w:rsidR="002C0318">
        <w:rPr>
          <w:rFonts w:ascii="Times New Roman" w:eastAsia="宋体" w:hAnsi="Times New Roman" w:hint="eastAsia"/>
          <w:szCs w:val="21"/>
        </w:rPr>
        <w:t>③</w:t>
      </w:r>
      <w:r w:rsidR="002C0318">
        <w:rPr>
          <w:rFonts w:ascii="Times New Roman" w:eastAsia="宋体" w:hAnsi="Times New Roman" w:hint="eastAsia"/>
          <w:szCs w:val="21"/>
        </w:rPr>
        <w:t>、</w:t>
      </w:r>
      <w:r w:rsidR="002C0318">
        <w:rPr>
          <w:rFonts w:ascii="Times New Roman" w:eastAsia="宋体" w:hAnsi="Times New Roman" w:hint="eastAsia"/>
          <w:szCs w:val="21"/>
        </w:rPr>
        <w:t>④</w:t>
      </w:r>
      <w:r w:rsidR="002C0318">
        <w:rPr>
          <w:rFonts w:ascii="Times New Roman" w:eastAsia="宋体" w:hAnsi="Times New Roman" w:hint="eastAsia"/>
          <w:szCs w:val="21"/>
        </w:rPr>
        <w:t>分别</w:t>
      </w:r>
      <w:r w:rsidR="002C0318">
        <w:rPr>
          <w:rFonts w:ascii="Times New Roman" w:eastAsia="宋体" w:hAnsi="Times New Roman"/>
          <w:szCs w:val="21"/>
        </w:rPr>
        <w:t>表示</w:t>
      </w:r>
      <w:r w:rsidR="002C0318" w:rsidRPr="007910B9">
        <w:rPr>
          <w:rFonts w:ascii="Times New Roman" w:eastAsia="宋体" w:hAnsi="Times New Roman" w:hint="eastAsia"/>
          <w:szCs w:val="21"/>
        </w:rPr>
        <w:t>模块金手指到驱动芯片的差分</w:t>
      </w:r>
      <w:r w:rsidR="002C0318" w:rsidRPr="007910B9">
        <w:rPr>
          <w:rFonts w:ascii="Times New Roman" w:eastAsia="宋体" w:hAnsi="Times New Roman" w:hint="eastAsia"/>
          <w:szCs w:val="21"/>
        </w:rPr>
        <w:t>1</w:t>
      </w:r>
      <w:r w:rsidR="002C0318" w:rsidRPr="007910B9">
        <w:rPr>
          <w:rFonts w:ascii="Times New Roman" w:eastAsia="宋体" w:hAnsi="Times New Roman"/>
          <w:szCs w:val="21"/>
        </w:rPr>
        <w:t>00</w:t>
      </w:r>
      <w:r w:rsidR="002C0318" w:rsidRPr="007910B9">
        <w:rPr>
          <w:rFonts w:ascii="Times New Roman" w:eastAsia="宋体" w:hAnsi="Times New Roman" w:hint="eastAsia"/>
          <w:szCs w:val="21"/>
        </w:rPr>
        <w:t>Ω阻抗、驱动芯片到发射器件焊盘的差分</w:t>
      </w:r>
      <w:r w:rsidR="002C0318" w:rsidRPr="007910B9">
        <w:rPr>
          <w:rFonts w:ascii="Times New Roman" w:eastAsia="宋体" w:hAnsi="Times New Roman"/>
          <w:szCs w:val="21"/>
        </w:rPr>
        <w:t>50</w:t>
      </w:r>
      <w:r w:rsidR="002C0318" w:rsidRPr="007910B9">
        <w:rPr>
          <w:rFonts w:ascii="Times New Roman" w:eastAsia="宋体" w:hAnsi="Times New Roman" w:hint="eastAsia"/>
          <w:szCs w:val="21"/>
        </w:rPr>
        <w:t>Ω阻抗</w:t>
      </w:r>
      <w:r w:rsidR="002C0318">
        <w:rPr>
          <w:rFonts w:ascii="Times New Roman" w:eastAsia="宋体" w:hAnsi="Times New Roman" w:hint="eastAsia"/>
          <w:szCs w:val="21"/>
        </w:rPr>
        <w:t>、</w:t>
      </w:r>
      <w:r w:rsidR="002C0318" w:rsidRPr="007910B9">
        <w:rPr>
          <w:rFonts w:ascii="Times New Roman" w:eastAsia="宋体" w:hAnsi="Times New Roman" w:hint="eastAsia"/>
          <w:szCs w:val="21"/>
        </w:rPr>
        <w:t>接收器件焊盘到限幅放大器的差分</w:t>
      </w:r>
      <w:r w:rsidR="002C0318" w:rsidRPr="007910B9">
        <w:rPr>
          <w:rFonts w:ascii="Times New Roman" w:eastAsia="宋体" w:hAnsi="Times New Roman" w:hint="eastAsia"/>
          <w:szCs w:val="21"/>
        </w:rPr>
        <w:t>1</w:t>
      </w:r>
      <w:r w:rsidR="002C0318" w:rsidRPr="007910B9">
        <w:rPr>
          <w:rFonts w:ascii="Times New Roman" w:eastAsia="宋体" w:hAnsi="Times New Roman"/>
          <w:szCs w:val="21"/>
        </w:rPr>
        <w:t>00</w:t>
      </w:r>
      <w:r w:rsidR="002C0318" w:rsidRPr="007910B9">
        <w:rPr>
          <w:rFonts w:ascii="Times New Roman" w:eastAsia="宋体" w:hAnsi="Times New Roman" w:hint="eastAsia"/>
          <w:szCs w:val="21"/>
        </w:rPr>
        <w:t>Ω阻抗、限幅放大器到接收金手指的差分</w:t>
      </w:r>
      <w:r w:rsidR="002C0318" w:rsidRPr="007910B9">
        <w:rPr>
          <w:rFonts w:ascii="Times New Roman" w:eastAsia="宋体" w:hAnsi="Times New Roman" w:hint="eastAsia"/>
          <w:szCs w:val="21"/>
        </w:rPr>
        <w:t>1</w:t>
      </w:r>
      <w:r w:rsidR="002C0318" w:rsidRPr="007910B9">
        <w:rPr>
          <w:rFonts w:ascii="Times New Roman" w:eastAsia="宋体" w:hAnsi="Times New Roman"/>
          <w:szCs w:val="21"/>
        </w:rPr>
        <w:t>00</w:t>
      </w:r>
      <w:r w:rsidR="002C0318" w:rsidRPr="007910B9">
        <w:rPr>
          <w:rFonts w:ascii="Times New Roman" w:eastAsia="宋体" w:hAnsi="Times New Roman" w:hint="eastAsia"/>
          <w:szCs w:val="21"/>
        </w:rPr>
        <w:t>Ω阻抗</w:t>
      </w:r>
      <w:r w:rsidR="002C0318">
        <w:rPr>
          <w:rFonts w:ascii="Times New Roman" w:eastAsia="宋体" w:hAnsi="Times New Roman" w:hint="eastAsia"/>
          <w:szCs w:val="21"/>
        </w:rPr>
        <w:t>。</w:t>
      </w:r>
      <w:r w:rsidR="00F30CA5" w:rsidRPr="007910B9">
        <w:rPr>
          <w:rFonts w:ascii="Times New Roman" w:eastAsia="宋体" w:hAnsi="Times New Roman" w:hint="eastAsia"/>
          <w:szCs w:val="21"/>
        </w:rPr>
        <w:t>其中，</w:t>
      </w:r>
      <w:r w:rsidR="003E387D" w:rsidRPr="003E387D">
        <w:rPr>
          <w:rFonts w:ascii="宋体" w:eastAsia="宋体" w:hAnsi="宋体" w:cs="Segoe UI"/>
          <w:color w:val="1E1F24"/>
          <w:shd w:val="clear" w:color="auto" w:fill="FFFFFF"/>
        </w:rPr>
        <w:t>信号阻抗不连续的地方主要是金手指、耦合电容、焊球阵列封装（BGA）的焊盘以及过孔、器件连接焊盘等关键部位。</w:t>
      </w:r>
      <w:r w:rsidR="00F2731C">
        <w:rPr>
          <w:rFonts w:ascii="Times New Roman" w:eastAsia="宋体" w:hAnsi="Times New Roman" w:hint="eastAsia"/>
          <w:szCs w:val="21"/>
        </w:rPr>
        <w:t>然后，</w:t>
      </w:r>
      <w:r w:rsidR="00F2731C" w:rsidRPr="007910B9">
        <w:rPr>
          <w:rFonts w:ascii="Times New Roman" w:eastAsia="宋体" w:hAnsi="Times New Roman" w:hint="eastAsia"/>
          <w:szCs w:val="21"/>
        </w:rPr>
        <w:t>对</w:t>
      </w:r>
      <w:r w:rsidR="00F2731C">
        <w:rPr>
          <w:rFonts w:ascii="Times New Roman" w:eastAsia="宋体" w:hAnsi="Times New Roman" w:hint="eastAsia"/>
          <w:szCs w:val="21"/>
        </w:rPr>
        <w:t>这</w:t>
      </w:r>
      <w:r w:rsidR="00F2731C" w:rsidRPr="007910B9">
        <w:rPr>
          <w:rFonts w:ascii="Times New Roman" w:eastAsia="宋体" w:hAnsi="Times New Roman" w:hint="eastAsia"/>
          <w:szCs w:val="21"/>
        </w:rPr>
        <w:t>4</w:t>
      </w:r>
      <w:r w:rsidR="00F2731C" w:rsidRPr="007910B9">
        <w:rPr>
          <w:rFonts w:ascii="Times New Roman" w:eastAsia="宋体" w:hAnsi="Times New Roman" w:hint="eastAsia"/>
          <w:szCs w:val="21"/>
        </w:rPr>
        <w:t>对高速信号进行优化处理</w:t>
      </w:r>
      <w:r w:rsidR="00F2731C">
        <w:rPr>
          <w:rFonts w:ascii="Times New Roman" w:eastAsia="宋体" w:hAnsi="Times New Roman" w:hint="eastAsia"/>
          <w:szCs w:val="21"/>
        </w:rPr>
        <w:t>。</w:t>
      </w:r>
      <w:r w:rsidR="00095199">
        <w:rPr>
          <w:rFonts w:ascii="Times New Roman" w:eastAsia="宋体" w:hAnsi="Times New Roman"/>
          <w:noProof/>
          <w:szCs w:val="21"/>
        </w:rPr>
        <w:lastRenderedPageBreak/>
        <w:drawing>
          <wp:inline distT="0" distB="0" distL="0" distR="0" wp14:anchorId="39848A36" wp14:editId="58EAAC6D">
            <wp:extent cx="5398369" cy="1945843"/>
            <wp:effectExtent l="0" t="0" r="0" b="0"/>
            <wp:docPr id="27" name="图片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36431" cy="1959562"/>
                    </a:xfrm>
                    <a:prstGeom prst="rect">
                      <a:avLst/>
                    </a:prstGeom>
                    <a:noFill/>
                    <a:ln>
                      <a:noFill/>
                    </a:ln>
                  </pic:spPr>
                </pic:pic>
              </a:graphicData>
            </a:graphic>
          </wp:inline>
        </w:drawing>
      </w:r>
    </w:p>
    <w:p w14:paraId="7654A100" w14:textId="1A7A4201" w:rsidR="001C4D47" w:rsidRPr="007910B9" w:rsidRDefault="001C4D47" w:rsidP="00645568">
      <w:pPr>
        <w:jc w:val="center"/>
        <w:rPr>
          <w:rFonts w:ascii="Times New Roman" w:eastAsia="宋体" w:hAnsi="Times New Roman"/>
          <w:b/>
          <w:sz w:val="15"/>
          <w:szCs w:val="15"/>
        </w:rPr>
      </w:pPr>
      <w:commentRangeStart w:id="3"/>
      <w:r w:rsidRPr="007910B9">
        <w:rPr>
          <w:rFonts w:ascii="Times New Roman" w:eastAsia="宋体" w:hAnsi="Times New Roman" w:hint="eastAsia"/>
          <w:b/>
          <w:sz w:val="15"/>
          <w:szCs w:val="15"/>
        </w:rPr>
        <w:t>图</w:t>
      </w:r>
      <w:r w:rsidRPr="007910B9">
        <w:rPr>
          <w:rFonts w:ascii="Times New Roman" w:eastAsia="宋体" w:hAnsi="Times New Roman"/>
          <w:b/>
          <w:sz w:val="15"/>
          <w:szCs w:val="15"/>
        </w:rPr>
        <w:t>4</w:t>
      </w:r>
      <w:commentRangeEnd w:id="3"/>
      <w:r w:rsidR="00E2510D">
        <w:rPr>
          <w:rStyle w:val="a4"/>
        </w:rPr>
        <w:commentReference w:id="3"/>
      </w:r>
      <w:r w:rsidR="008E1CCB">
        <w:rPr>
          <w:rFonts w:ascii="Times New Roman" w:eastAsia="宋体" w:hAnsi="Times New Roman" w:hint="eastAsia"/>
          <w:b/>
          <w:sz w:val="15"/>
          <w:szCs w:val="15"/>
        </w:rPr>
        <w:t xml:space="preserve"> </w:t>
      </w:r>
      <w:r w:rsidR="008E1CCB">
        <w:rPr>
          <w:rFonts w:ascii="Times New Roman" w:eastAsia="宋体" w:hAnsi="Times New Roman"/>
          <w:b/>
          <w:sz w:val="15"/>
          <w:szCs w:val="15"/>
        </w:rPr>
        <w:t xml:space="preserve"> </w:t>
      </w:r>
      <w:r w:rsidRPr="007910B9">
        <w:rPr>
          <w:rFonts w:ascii="Times New Roman" w:eastAsia="宋体" w:hAnsi="Times New Roman" w:hint="eastAsia"/>
          <w:b/>
          <w:sz w:val="15"/>
          <w:szCs w:val="15"/>
        </w:rPr>
        <w:t>PCB</w:t>
      </w:r>
      <w:r w:rsidRPr="007910B9">
        <w:rPr>
          <w:rFonts w:ascii="Times New Roman" w:eastAsia="宋体" w:hAnsi="Times New Roman" w:hint="eastAsia"/>
          <w:b/>
          <w:sz w:val="15"/>
          <w:szCs w:val="15"/>
        </w:rPr>
        <w:t>高速信号设计</w:t>
      </w:r>
      <w:r w:rsidR="00D8714E" w:rsidRPr="007910B9">
        <w:rPr>
          <w:rFonts w:ascii="Times New Roman" w:eastAsia="宋体" w:hAnsi="Times New Roman" w:hint="eastAsia"/>
          <w:b/>
          <w:sz w:val="15"/>
          <w:szCs w:val="15"/>
        </w:rPr>
        <w:t>图</w:t>
      </w:r>
    </w:p>
    <w:p w14:paraId="69BFF273" w14:textId="656681D7" w:rsidR="00F41901" w:rsidRPr="007910B9" w:rsidRDefault="00F2731C" w:rsidP="00645568">
      <w:pPr>
        <w:ind w:firstLine="420"/>
        <w:rPr>
          <w:rFonts w:ascii="Times New Roman" w:eastAsia="宋体" w:hAnsi="Times New Roman"/>
          <w:szCs w:val="21"/>
        </w:rPr>
      </w:pPr>
      <w:r>
        <w:rPr>
          <w:rFonts w:ascii="Times New Roman" w:eastAsia="宋体" w:hAnsi="Times New Roman"/>
          <w:szCs w:val="21"/>
        </w:rPr>
        <w:t>将</w:t>
      </w:r>
      <w:r w:rsidR="00677D35" w:rsidRPr="007910B9">
        <w:rPr>
          <w:rFonts w:ascii="Times New Roman" w:eastAsia="宋体" w:hAnsi="Times New Roman" w:hint="eastAsia"/>
          <w:szCs w:val="21"/>
        </w:rPr>
        <w:t>金手指接触位置按照</w:t>
      </w:r>
      <w:r w:rsidR="00677D35" w:rsidRPr="007910B9">
        <w:rPr>
          <w:rFonts w:ascii="Times New Roman" w:eastAsia="宋体" w:hAnsi="Times New Roman" w:hint="eastAsia"/>
          <w:szCs w:val="21"/>
        </w:rPr>
        <w:t>SFF</w:t>
      </w:r>
      <w:r w:rsidR="00677D35" w:rsidRPr="007910B9">
        <w:rPr>
          <w:rFonts w:ascii="Times New Roman" w:eastAsia="宋体" w:hAnsi="Times New Roman"/>
          <w:szCs w:val="21"/>
        </w:rPr>
        <w:t>-8431</w:t>
      </w:r>
      <w:r w:rsidR="00677D35" w:rsidRPr="007910B9">
        <w:rPr>
          <w:rFonts w:ascii="Times New Roman" w:eastAsia="宋体" w:hAnsi="Times New Roman" w:hint="eastAsia"/>
          <w:szCs w:val="21"/>
        </w:rPr>
        <w:t>协议规定设计，</w:t>
      </w:r>
      <w:r w:rsidR="00095199" w:rsidRPr="00CB72BE">
        <w:rPr>
          <w:rFonts w:ascii="Times New Roman" w:eastAsia="宋体" w:hAnsi="Times New Roman" w:hint="eastAsia"/>
          <w:szCs w:val="21"/>
        </w:rPr>
        <w:t>如</w:t>
      </w:r>
      <w:commentRangeStart w:id="4"/>
      <w:r w:rsidR="00095199" w:rsidRPr="00CB72BE">
        <w:rPr>
          <w:rFonts w:ascii="Times New Roman" w:eastAsia="宋体" w:hAnsi="Times New Roman"/>
          <w:szCs w:val="21"/>
        </w:rPr>
        <w:t>图</w:t>
      </w:r>
      <w:r w:rsidR="00095199" w:rsidRPr="00CB72BE">
        <w:rPr>
          <w:rFonts w:ascii="Times New Roman" w:eastAsia="宋体" w:hAnsi="Times New Roman" w:hint="eastAsia"/>
          <w:szCs w:val="21"/>
        </w:rPr>
        <w:t>4</w:t>
      </w:r>
      <w:r w:rsidR="00910799" w:rsidRPr="00CB72BE">
        <w:rPr>
          <w:rFonts w:ascii="Times New Roman" w:eastAsia="宋体" w:hAnsi="Times New Roman" w:hint="eastAsia"/>
          <w:szCs w:val="21"/>
        </w:rPr>
        <w:t>-</w:t>
      </w:r>
      <w:r w:rsidR="00095199" w:rsidRPr="00CB72BE">
        <w:rPr>
          <w:rFonts w:ascii="Times New Roman" w:eastAsia="宋体" w:hAnsi="Times New Roman" w:hint="eastAsia"/>
          <w:szCs w:val="21"/>
        </w:rPr>
        <w:t>A</w:t>
      </w:r>
      <w:r w:rsidR="00095199" w:rsidRPr="00CB72BE">
        <w:rPr>
          <w:rFonts w:ascii="Times New Roman" w:eastAsia="宋体" w:hAnsi="Times New Roman"/>
          <w:szCs w:val="21"/>
        </w:rPr>
        <w:t>区</w:t>
      </w:r>
      <w:commentRangeEnd w:id="4"/>
      <w:r w:rsidR="002E4FB5">
        <w:rPr>
          <w:rStyle w:val="a4"/>
        </w:rPr>
        <w:commentReference w:id="4"/>
      </w:r>
      <w:r w:rsidR="00095199" w:rsidRPr="00CB72BE">
        <w:rPr>
          <w:rFonts w:ascii="Times New Roman" w:eastAsia="宋体" w:hAnsi="Times New Roman"/>
          <w:szCs w:val="21"/>
        </w:rPr>
        <w:t>所示</w:t>
      </w:r>
      <w:r w:rsidR="002E4FB5">
        <w:rPr>
          <w:rFonts w:ascii="Times New Roman" w:eastAsia="宋体" w:hAnsi="Times New Roman" w:hint="eastAsia"/>
          <w:szCs w:val="21"/>
        </w:rPr>
        <w:t>。</w:t>
      </w:r>
      <w:commentRangeStart w:id="5"/>
      <w:r w:rsidR="00677D35" w:rsidRPr="007910B9">
        <w:rPr>
          <w:rFonts w:ascii="Times New Roman" w:eastAsia="宋体" w:hAnsi="Times New Roman" w:hint="eastAsia"/>
          <w:szCs w:val="21"/>
        </w:rPr>
        <w:t>由于金手指连接处的高速信号线宽比正常的</w:t>
      </w:r>
      <w:r w:rsidR="00677D35" w:rsidRPr="007910B9">
        <w:rPr>
          <w:rFonts w:ascii="Times New Roman" w:eastAsia="宋体" w:hAnsi="Times New Roman"/>
          <w:szCs w:val="21"/>
        </w:rPr>
        <w:t>4</w:t>
      </w:r>
      <w:r w:rsidR="00677D35" w:rsidRPr="007910B9">
        <w:rPr>
          <w:rFonts w:ascii="Times New Roman" w:eastAsia="宋体" w:hAnsi="Times New Roman" w:hint="eastAsia"/>
          <w:szCs w:val="21"/>
        </w:rPr>
        <w:t>mil</w:t>
      </w:r>
      <w:r w:rsidR="00677D35" w:rsidRPr="007910B9">
        <w:rPr>
          <w:rFonts w:ascii="Times New Roman" w:eastAsia="宋体" w:hAnsi="Times New Roman" w:hint="eastAsia"/>
          <w:szCs w:val="21"/>
        </w:rPr>
        <w:t>线宽宽很多</w:t>
      </w:r>
      <w:r w:rsidR="00CE7A16">
        <w:rPr>
          <w:rFonts w:ascii="Times New Roman" w:eastAsia="宋体" w:hAnsi="Times New Roman" w:hint="eastAsia"/>
          <w:szCs w:val="21"/>
        </w:rPr>
        <w:t>，</w:t>
      </w:r>
      <w:commentRangeEnd w:id="5"/>
      <w:r w:rsidR="008C097A">
        <w:rPr>
          <w:rStyle w:val="a4"/>
        </w:rPr>
        <w:commentReference w:id="5"/>
      </w:r>
      <w:r w:rsidR="00CE7A16">
        <w:rPr>
          <w:rFonts w:ascii="Times New Roman" w:eastAsia="宋体" w:hAnsi="Times New Roman" w:hint="eastAsia"/>
          <w:szCs w:val="21"/>
        </w:rPr>
        <w:t>因</w:t>
      </w:r>
      <w:r w:rsidR="00CE7A16">
        <w:rPr>
          <w:rFonts w:ascii="Times New Roman" w:eastAsia="宋体" w:hAnsi="Times New Roman"/>
          <w:szCs w:val="21"/>
        </w:rPr>
        <w:t>此本文</w:t>
      </w:r>
      <w:r w:rsidR="00CE7A16">
        <w:rPr>
          <w:rFonts w:ascii="Times New Roman" w:eastAsia="宋体" w:hAnsi="Times New Roman" w:hint="eastAsia"/>
          <w:szCs w:val="21"/>
        </w:rPr>
        <w:t>的</w:t>
      </w:r>
      <w:r w:rsidR="00521F8A" w:rsidRPr="007910B9">
        <w:rPr>
          <w:rFonts w:ascii="Times New Roman" w:eastAsia="宋体" w:hAnsi="Times New Roman" w:hint="eastAsia"/>
          <w:szCs w:val="21"/>
        </w:rPr>
        <w:t>优化设计</w:t>
      </w:r>
      <w:r w:rsidR="00CE7A16">
        <w:rPr>
          <w:rFonts w:ascii="Times New Roman" w:eastAsia="宋体" w:hAnsi="Times New Roman" w:hint="eastAsia"/>
          <w:szCs w:val="21"/>
        </w:rPr>
        <w:t>思路</w:t>
      </w:r>
      <w:r w:rsidR="00CE7A16">
        <w:rPr>
          <w:rFonts w:ascii="Times New Roman" w:eastAsia="宋体" w:hAnsi="Times New Roman"/>
          <w:szCs w:val="21"/>
        </w:rPr>
        <w:t>为</w:t>
      </w:r>
      <w:r w:rsidR="00521F8A" w:rsidRPr="007910B9">
        <w:rPr>
          <w:rFonts w:ascii="Times New Roman" w:eastAsia="宋体" w:hAnsi="Times New Roman" w:hint="eastAsia"/>
          <w:szCs w:val="21"/>
        </w:rPr>
        <w:t>：首先，</w:t>
      </w:r>
      <w:r w:rsidR="004321E8" w:rsidRPr="004321E8">
        <w:rPr>
          <w:rFonts w:ascii="宋体" w:eastAsia="宋体" w:hAnsi="宋体" w:cs="Segoe UI"/>
          <w:color w:val="1E1F24"/>
          <w:shd w:val="clear" w:color="auto" w:fill="FFFFFF"/>
        </w:rPr>
        <w:t>金手指位置采用</w:t>
      </w:r>
      <w:r w:rsidR="004321E8" w:rsidRPr="004321E8">
        <w:rPr>
          <w:rFonts w:ascii="宋体" w:eastAsia="宋体" w:hAnsi="宋体" w:cs="Segoe UI"/>
          <w:color w:val="1E1F24"/>
          <w:shd w:val="clear" w:color="auto" w:fill="FFFFFF"/>
        </w:rPr>
        <w:t>参考层挖空设计</w:t>
      </w:r>
      <w:r w:rsidR="00677D35" w:rsidRPr="004321E8">
        <w:rPr>
          <w:rFonts w:ascii="宋体" w:eastAsia="宋体" w:hAnsi="宋体" w:hint="eastAsia"/>
          <w:szCs w:val="21"/>
        </w:rPr>
        <w:t>，</w:t>
      </w:r>
      <w:r w:rsidR="00677D35" w:rsidRPr="007910B9">
        <w:rPr>
          <w:rFonts w:ascii="Times New Roman" w:eastAsia="宋体" w:hAnsi="Times New Roman" w:hint="eastAsia"/>
          <w:szCs w:val="21"/>
        </w:rPr>
        <w:t>直接参考第</w:t>
      </w:r>
      <w:r w:rsidR="00677D35" w:rsidRPr="007910B9">
        <w:rPr>
          <w:rFonts w:ascii="Times New Roman" w:eastAsia="宋体" w:hAnsi="Times New Roman" w:hint="eastAsia"/>
          <w:szCs w:val="21"/>
        </w:rPr>
        <w:t>7</w:t>
      </w:r>
      <w:r w:rsidR="00677D35" w:rsidRPr="007910B9">
        <w:rPr>
          <w:rFonts w:ascii="Times New Roman" w:eastAsia="宋体" w:hAnsi="Times New Roman" w:hint="eastAsia"/>
          <w:szCs w:val="21"/>
        </w:rPr>
        <w:t>层</w:t>
      </w:r>
      <w:r w:rsidR="00521F8A" w:rsidRPr="007910B9">
        <w:rPr>
          <w:rFonts w:ascii="Times New Roman" w:eastAsia="宋体" w:hAnsi="Times New Roman" w:hint="eastAsia"/>
          <w:szCs w:val="21"/>
        </w:rPr>
        <w:t>铺铜地平面，拉开参考层距离</w:t>
      </w:r>
      <w:r w:rsidR="00220614" w:rsidRPr="007910B9">
        <w:rPr>
          <w:rFonts w:ascii="Times New Roman" w:eastAsia="宋体" w:hAnsi="Times New Roman" w:hint="eastAsia"/>
          <w:szCs w:val="21"/>
        </w:rPr>
        <w:t>降低耦合电容</w:t>
      </w:r>
      <w:r w:rsidR="00306F38">
        <w:rPr>
          <w:rFonts w:ascii="Times New Roman" w:eastAsia="宋体" w:hAnsi="Times New Roman" w:hint="eastAsia"/>
          <w:szCs w:val="21"/>
        </w:rPr>
        <w:t>以提高传输线阻抗。其次，优化它</w:t>
      </w:r>
      <w:r w:rsidR="00220614" w:rsidRPr="007910B9">
        <w:rPr>
          <w:rFonts w:ascii="Times New Roman" w:eastAsia="宋体" w:hAnsi="Times New Roman" w:hint="eastAsia"/>
          <w:szCs w:val="21"/>
        </w:rPr>
        <w:t>相邻</w:t>
      </w:r>
      <w:r w:rsidR="00521F8A" w:rsidRPr="007910B9">
        <w:rPr>
          <w:rFonts w:ascii="Times New Roman" w:eastAsia="宋体" w:hAnsi="Times New Roman" w:hint="eastAsia"/>
          <w:szCs w:val="21"/>
        </w:rPr>
        <w:t>叠</w:t>
      </w:r>
      <w:r w:rsidR="00220614" w:rsidRPr="007910B9">
        <w:rPr>
          <w:rFonts w:ascii="Times New Roman" w:eastAsia="宋体" w:hAnsi="Times New Roman" w:hint="eastAsia"/>
          <w:szCs w:val="21"/>
        </w:rPr>
        <w:t>层</w:t>
      </w:r>
      <w:r w:rsidR="00521F8A" w:rsidRPr="007910B9">
        <w:rPr>
          <w:rFonts w:ascii="Times New Roman" w:eastAsia="宋体" w:hAnsi="Times New Roman" w:hint="eastAsia"/>
          <w:szCs w:val="21"/>
        </w:rPr>
        <w:t>的边沿耦合效应</w:t>
      </w:r>
      <w:r w:rsidR="00220614" w:rsidRPr="007910B9">
        <w:rPr>
          <w:rFonts w:ascii="Times New Roman" w:eastAsia="宋体" w:hAnsi="Times New Roman" w:hint="eastAsia"/>
          <w:szCs w:val="21"/>
        </w:rPr>
        <w:t>，第</w:t>
      </w:r>
      <w:r w:rsidR="00521F8A" w:rsidRPr="007910B9">
        <w:rPr>
          <w:rFonts w:ascii="Times New Roman" w:eastAsia="宋体" w:hAnsi="Times New Roman" w:hint="eastAsia"/>
          <w:szCs w:val="21"/>
        </w:rPr>
        <w:t>2</w:t>
      </w:r>
      <w:r w:rsidR="00521F8A" w:rsidRPr="007910B9">
        <w:rPr>
          <w:rFonts w:ascii="Times New Roman" w:eastAsia="宋体" w:hAnsi="Times New Roman"/>
          <w:szCs w:val="21"/>
        </w:rPr>
        <w:t>~6</w:t>
      </w:r>
      <w:r w:rsidR="00306F38">
        <w:rPr>
          <w:rFonts w:ascii="Times New Roman" w:eastAsia="宋体" w:hAnsi="Times New Roman" w:hint="eastAsia"/>
          <w:szCs w:val="21"/>
        </w:rPr>
        <w:t>层的挖空区域</w:t>
      </w:r>
      <w:r w:rsidR="00521F8A" w:rsidRPr="007910B9">
        <w:rPr>
          <w:rFonts w:ascii="Times New Roman" w:eastAsia="宋体" w:hAnsi="Times New Roman" w:hint="eastAsia"/>
          <w:szCs w:val="21"/>
        </w:rPr>
        <w:t>尽量大于金手指</w:t>
      </w:r>
      <w:r w:rsidR="00220614" w:rsidRPr="007910B9">
        <w:rPr>
          <w:rFonts w:ascii="Times New Roman" w:eastAsia="宋体" w:hAnsi="Times New Roman" w:hint="eastAsia"/>
          <w:szCs w:val="21"/>
        </w:rPr>
        <w:t>四周</w:t>
      </w:r>
      <w:r w:rsidR="00521F8A" w:rsidRPr="007910B9">
        <w:rPr>
          <w:rFonts w:ascii="Times New Roman" w:eastAsia="宋体" w:hAnsi="Times New Roman" w:hint="eastAsia"/>
          <w:szCs w:val="21"/>
        </w:rPr>
        <w:t>边缘距离</w:t>
      </w:r>
      <w:r w:rsidR="00306F38">
        <w:rPr>
          <w:rFonts w:ascii="Times New Roman" w:eastAsia="宋体" w:hAnsi="Times New Roman" w:hint="eastAsia"/>
          <w:szCs w:val="21"/>
        </w:rPr>
        <w:t>，</w:t>
      </w:r>
      <w:r w:rsidR="00220614" w:rsidRPr="007910B9">
        <w:rPr>
          <w:rFonts w:ascii="Times New Roman" w:eastAsia="宋体" w:hAnsi="Times New Roman" w:hint="eastAsia"/>
          <w:szCs w:val="21"/>
        </w:rPr>
        <w:t>能在一定程度上降低电容耦合效应</w:t>
      </w:r>
      <w:r w:rsidR="00521F8A" w:rsidRPr="007910B9">
        <w:rPr>
          <w:rFonts w:ascii="Times New Roman" w:eastAsia="宋体" w:hAnsi="Times New Roman" w:hint="eastAsia"/>
          <w:szCs w:val="21"/>
        </w:rPr>
        <w:t>。</w:t>
      </w:r>
      <w:r w:rsidR="00220614" w:rsidRPr="007910B9">
        <w:rPr>
          <w:rFonts w:ascii="Times New Roman" w:eastAsia="宋体" w:hAnsi="Times New Roman" w:hint="eastAsia"/>
          <w:szCs w:val="21"/>
        </w:rPr>
        <w:t>最后，</w:t>
      </w:r>
      <w:commentRangeStart w:id="6"/>
      <w:r w:rsidR="00220614" w:rsidRPr="007910B9">
        <w:rPr>
          <w:rFonts w:ascii="Times New Roman" w:eastAsia="宋体" w:hAnsi="Times New Roman" w:hint="eastAsia"/>
          <w:szCs w:val="21"/>
        </w:rPr>
        <w:t>信号线金手指两侧的</w:t>
      </w:r>
      <w:r w:rsidR="00F41901" w:rsidRPr="007910B9">
        <w:rPr>
          <w:rFonts w:ascii="Times New Roman" w:eastAsia="宋体" w:hAnsi="Times New Roman" w:hint="eastAsia"/>
          <w:szCs w:val="21"/>
        </w:rPr>
        <w:t>接地金手指，</w:t>
      </w:r>
      <w:commentRangeEnd w:id="6"/>
      <w:r w:rsidR="0046405D">
        <w:rPr>
          <w:rStyle w:val="a4"/>
        </w:rPr>
        <w:commentReference w:id="6"/>
      </w:r>
      <w:r w:rsidR="00306F38" w:rsidRPr="00306F38">
        <w:rPr>
          <w:rFonts w:ascii="宋体" w:eastAsia="宋体" w:hAnsi="宋体" w:cs="Segoe UI"/>
          <w:color w:val="1E1F24"/>
          <w:shd w:val="clear" w:color="auto" w:fill="FFFFFF"/>
        </w:rPr>
        <w:t>需打孔设计且孔间距需小于1/20的信号波长以减少EMC干扰问题</w:t>
      </w:r>
      <w:r w:rsidR="00306F38" w:rsidRPr="007910B9">
        <w:rPr>
          <w:rFonts w:ascii="Times New Roman" w:eastAsia="宋体" w:hAnsi="Times New Roman"/>
          <w:szCs w:val="21"/>
          <w:vertAlign w:val="superscript"/>
        </w:rPr>
        <w:fldChar w:fldCharType="begin"/>
      </w:r>
      <w:r w:rsidR="00306F38" w:rsidRPr="007910B9">
        <w:rPr>
          <w:rFonts w:ascii="Times New Roman" w:eastAsia="宋体" w:hAnsi="Times New Roman"/>
          <w:szCs w:val="21"/>
          <w:vertAlign w:val="superscript"/>
        </w:rPr>
        <w:instrText xml:space="preserve"> </w:instrText>
      </w:r>
      <w:r w:rsidR="00306F38" w:rsidRPr="007910B9">
        <w:rPr>
          <w:rFonts w:ascii="Times New Roman" w:eastAsia="宋体" w:hAnsi="Times New Roman" w:hint="eastAsia"/>
          <w:szCs w:val="21"/>
          <w:vertAlign w:val="superscript"/>
        </w:rPr>
        <w:instrText>REF _Ref153440492 \r \h</w:instrText>
      </w:r>
      <w:r w:rsidR="00306F38" w:rsidRPr="007910B9">
        <w:rPr>
          <w:rFonts w:ascii="Times New Roman" w:eastAsia="宋体" w:hAnsi="Times New Roman"/>
          <w:szCs w:val="21"/>
          <w:vertAlign w:val="superscript"/>
        </w:rPr>
        <w:instrText xml:space="preserve"> </w:instrText>
      </w:r>
      <w:r w:rsidR="00306F38">
        <w:rPr>
          <w:rFonts w:ascii="Times New Roman" w:eastAsia="宋体" w:hAnsi="Times New Roman"/>
          <w:szCs w:val="21"/>
          <w:vertAlign w:val="superscript"/>
        </w:rPr>
        <w:instrText xml:space="preserve"> \* MERGEFORMAT </w:instrText>
      </w:r>
      <w:r w:rsidR="00306F38" w:rsidRPr="007910B9">
        <w:rPr>
          <w:rFonts w:ascii="Times New Roman" w:eastAsia="宋体" w:hAnsi="Times New Roman"/>
          <w:szCs w:val="21"/>
          <w:vertAlign w:val="superscript"/>
        </w:rPr>
      </w:r>
      <w:r w:rsidR="00306F38" w:rsidRPr="007910B9">
        <w:rPr>
          <w:rFonts w:ascii="Times New Roman" w:eastAsia="宋体" w:hAnsi="Times New Roman"/>
          <w:szCs w:val="21"/>
          <w:vertAlign w:val="superscript"/>
        </w:rPr>
        <w:fldChar w:fldCharType="separate"/>
      </w:r>
      <w:r w:rsidR="00306F38" w:rsidRPr="007910B9">
        <w:rPr>
          <w:rFonts w:ascii="Times New Roman" w:eastAsia="宋体" w:hAnsi="Times New Roman"/>
          <w:szCs w:val="21"/>
          <w:vertAlign w:val="superscript"/>
        </w:rPr>
        <w:t>[4]</w:t>
      </w:r>
      <w:r w:rsidR="00306F38" w:rsidRPr="007910B9">
        <w:rPr>
          <w:rFonts w:ascii="Times New Roman" w:eastAsia="宋体" w:hAnsi="Times New Roman"/>
          <w:szCs w:val="21"/>
          <w:vertAlign w:val="superscript"/>
        </w:rPr>
        <w:fldChar w:fldCharType="end"/>
      </w:r>
      <w:r w:rsidR="00306F38">
        <w:rPr>
          <w:rFonts w:ascii="Segoe UI" w:hAnsi="Segoe UI" w:cs="Segoe UI"/>
          <w:color w:val="1E1F24"/>
          <w:shd w:val="clear" w:color="auto" w:fill="FFFFFF"/>
        </w:rPr>
        <w:t>。</w:t>
      </w:r>
      <w:r w:rsidR="00AC2723" w:rsidRPr="007910B9">
        <w:rPr>
          <w:rFonts w:ascii="Times New Roman" w:eastAsia="宋体" w:hAnsi="Times New Roman"/>
          <w:szCs w:val="21"/>
        </w:rPr>
        <w:fldChar w:fldCharType="begin"/>
      </w:r>
      <w:r w:rsidR="00AC2723" w:rsidRPr="007910B9">
        <w:rPr>
          <w:rFonts w:ascii="Times New Roman" w:eastAsia="宋体" w:hAnsi="Times New Roman"/>
          <w:szCs w:val="21"/>
        </w:rPr>
        <w:instrText xml:space="preserve"> </w:instrText>
      </w:r>
      <w:r w:rsidR="00AC2723" w:rsidRPr="007910B9">
        <w:rPr>
          <w:rFonts w:ascii="Times New Roman" w:eastAsia="宋体" w:hAnsi="Times New Roman" w:hint="eastAsia"/>
          <w:szCs w:val="21"/>
        </w:rPr>
        <w:instrText>REF _Ref153439183 \r \h</w:instrText>
      </w:r>
      <w:r w:rsidR="00AC2723" w:rsidRPr="007910B9">
        <w:rPr>
          <w:rFonts w:ascii="Times New Roman" w:eastAsia="宋体" w:hAnsi="Times New Roman"/>
          <w:szCs w:val="21"/>
        </w:rPr>
        <w:instrText xml:space="preserve"> </w:instrText>
      </w:r>
      <w:r w:rsidR="007910B9">
        <w:rPr>
          <w:rFonts w:ascii="Times New Roman" w:eastAsia="宋体" w:hAnsi="Times New Roman"/>
          <w:szCs w:val="21"/>
        </w:rPr>
        <w:instrText xml:space="preserve"> \* MERGEFORMAT </w:instrText>
      </w:r>
      <w:r w:rsidR="00AC2723" w:rsidRPr="007910B9">
        <w:rPr>
          <w:rFonts w:ascii="Times New Roman" w:eastAsia="宋体" w:hAnsi="Times New Roman"/>
          <w:szCs w:val="21"/>
        </w:rPr>
      </w:r>
      <w:r w:rsidR="00AC2723" w:rsidRPr="007910B9">
        <w:rPr>
          <w:rFonts w:ascii="Times New Roman" w:eastAsia="宋体" w:hAnsi="Times New Roman"/>
          <w:szCs w:val="21"/>
        </w:rPr>
        <w:fldChar w:fldCharType="end"/>
      </w:r>
    </w:p>
    <w:p w14:paraId="32FD7E97" w14:textId="3C364B49" w:rsidR="00950643" w:rsidRDefault="00D2288C" w:rsidP="00645568">
      <w:pPr>
        <w:ind w:firstLine="420"/>
        <w:rPr>
          <w:rFonts w:ascii="Times New Roman" w:eastAsia="宋体" w:hAnsi="Times New Roman"/>
          <w:szCs w:val="21"/>
        </w:rPr>
      </w:pPr>
      <w:r w:rsidRPr="00CB72BE">
        <w:rPr>
          <w:rFonts w:ascii="Times New Roman" w:eastAsia="宋体" w:hAnsi="Times New Roman" w:hint="eastAsia"/>
          <w:szCs w:val="21"/>
        </w:rPr>
        <w:t>如</w:t>
      </w:r>
      <w:commentRangeStart w:id="7"/>
      <w:r w:rsidRPr="00CB72BE">
        <w:rPr>
          <w:rFonts w:ascii="Times New Roman" w:eastAsia="宋体" w:hAnsi="Times New Roman"/>
          <w:szCs w:val="21"/>
        </w:rPr>
        <w:t>图</w:t>
      </w:r>
      <w:r w:rsidRPr="00CB72BE">
        <w:rPr>
          <w:rFonts w:ascii="Times New Roman" w:eastAsia="宋体" w:hAnsi="Times New Roman" w:hint="eastAsia"/>
          <w:szCs w:val="21"/>
        </w:rPr>
        <w:t>4</w:t>
      </w:r>
      <w:r w:rsidR="00910799" w:rsidRPr="00CB72BE">
        <w:rPr>
          <w:rFonts w:ascii="Times New Roman" w:eastAsia="宋体" w:hAnsi="Times New Roman" w:hint="eastAsia"/>
          <w:szCs w:val="21"/>
        </w:rPr>
        <w:t>-</w:t>
      </w:r>
      <w:r w:rsidRPr="00CB72BE">
        <w:rPr>
          <w:rFonts w:ascii="Times New Roman" w:eastAsia="宋体" w:hAnsi="Times New Roman"/>
          <w:szCs w:val="21"/>
        </w:rPr>
        <w:t>B</w:t>
      </w:r>
      <w:r w:rsidRPr="00CB72BE">
        <w:rPr>
          <w:rFonts w:ascii="Times New Roman" w:eastAsia="宋体" w:hAnsi="Times New Roman"/>
          <w:szCs w:val="21"/>
        </w:rPr>
        <w:t>区</w:t>
      </w:r>
      <w:commentRangeEnd w:id="7"/>
      <w:r w:rsidR="000F6D3D">
        <w:rPr>
          <w:rStyle w:val="a4"/>
        </w:rPr>
        <w:commentReference w:id="7"/>
      </w:r>
      <w:r w:rsidRPr="00CB72BE">
        <w:rPr>
          <w:rFonts w:ascii="Times New Roman" w:eastAsia="宋体" w:hAnsi="Times New Roman"/>
          <w:szCs w:val="21"/>
        </w:rPr>
        <w:t>所示：</w:t>
      </w:r>
      <w:r w:rsidR="00AC624A" w:rsidRPr="007910B9">
        <w:rPr>
          <w:rFonts w:ascii="Times New Roman" w:eastAsia="宋体" w:hAnsi="Times New Roman" w:hint="eastAsia"/>
          <w:szCs w:val="21"/>
        </w:rPr>
        <w:t>差分线耦合电容选用</w:t>
      </w:r>
      <w:r w:rsidR="00AC624A" w:rsidRPr="007910B9">
        <w:rPr>
          <w:rFonts w:ascii="Times New Roman" w:eastAsia="宋体" w:hAnsi="Times New Roman" w:hint="eastAsia"/>
          <w:szCs w:val="21"/>
        </w:rPr>
        <w:t>0</w:t>
      </w:r>
      <w:r w:rsidR="00AC624A" w:rsidRPr="007910B9">
        <w:rPr>
          <w:rFonts w:ascii="Times New Roman" w:eastAsia="宋体" w:hAnsi="Times New Roman"/>
          <w:szCs w:val="21"/>
        </w:rPr>
        <w:t>201</w:t>
      </w:r>
      <w:r w:rsidR="00AC624A" w:rsidRPr="007910B9">
        <w:rPr>
          <w:rFonts w:ascii="Times New Roman" w:eastAsia="宋体" w:hAnsi="Times New Roman" w:hint="eastAsia"/>
          <w:szCs w:val="21"/>
        </w:rPr>
        <w:t>封装设计，焊盘尺寸大于</w:t>
      </w:r>
      <w:r w:rsidR="00AC624A" w:rsidRPr="007910B9">
        <w:rPr>
          <w:rFonts w:ascii="Times New Roman" w:eastAsia="宋体" w:hAnsi="Times New Roman" w:hint="eastAsia"/>
          <w:szCs w:val="21"/>
        </w:rPr>
        <w:t>4mil</w:t>
      </w:r>
      <w:r w:rsidR="00AC624A" w:rsidRPr="007910B9">
        <w:rPr>
          <w:rFonts w:ascii="Times New Roman" w:eastAsia="宋体" w:hAnsi="Times New Roman" w:hint="eastAsia"/>
          <w:szCs w:val="21"/>
        </w:rPr>
        <w:t>线宽，此处也需挖空参考第</w:t>
      </w:r>
      <w:r w:rsidR="00AC624A" w:rsidRPr="007910B9">
        <w:rPr>
          <w:rFonts w:ascii="Times New Roman" w:eastAsia="宋体" w:hAnsi="Times New Roman" w:hint="eastAsia"/>
          <w:szCs w:val="21"/>
        </w:rPr>
        <w:t>3</w:t>
      </w:r>
      <w:r w:rsidR="00AC624A" w:rsidRPr="007910B9">
        <w:rPr>
          <w:rFonts w:ascii="Times New Roman" w:eastAsia="宋体" w:hAnsi="Times New Roman" w:hint="eastAsia"/>
          <w:szCs w:val="21"/>
        </w:rPr>
        <w:t>层设计提高阻抗连续性。另外，</w:t>
      </w:r>
      <w:r w:rsidR="000F6D3D" w:rsidRPr="000F6D3D">
        <w:rPr>
          <w:rFonts w:ascii="宋体" w:eastAsia="宋体" w:hAnsi="宋体" w:cs="Segoe UI"/>
          <w:color w:val="1E1F24"/>
          <w:shd w:val="clear" w:color="auto" w:fill="FFFFFF"/>
        </w:rPr>
        <w:t>差分线耦合电容的两侧可打4个地孔以降低阻抗不连续点的回流路径长度，从而降低EMC干扰的风险</w:t>
      </w:r>
      <w:r w:rsidR="000F6D3D" w:rsidRPr="007910B9">
        <w:rPr>
          <w:rFonts w:ascii="Times New Roman" w:eastAsia="宋体" w:hAnsi="Times New Roman"/>
          <w:szCs w:val="21"/>
          <w:vertAlign w:val="superscript"/>
        </w:rPr>
        <w:fldChar w:fldCharType="begin"/>
      </w:r>
      <w:r w:rsidR="000F6D3D" w:rsidRPr="007910B9">
        <w:rPr>
          <w:rFonts w:ascii="Times New Roman" w:eastAsia="宋体" w:hAnsi="Times New Roman"/>
          <w:szCs w:val="21"/>
          <w:vertAlign w:val="superscript"/>
        </w:rPr>
        <w:instrText xml:space="preserve"> </w:instrText>
      </w:r>
      <w:r w:rsidR="000F6D3D" w:rsidRPr="007910B9">
        <w:rPr>
          <w:rFonts w:ascii="Times New Roman" w:eastAsia="宋体" w:hAnsi="Times New Roman" w:hint="eastAsia"/>
          <w:szCs w:val="21"/>
          <w:vertAlign w:val="superscript"/>
        </w:rPr>
        <w:instrText>REF _Ref153440492 \r \h</w:instrText>
      </w:r>
      <w:r w:rsidR="000F6D3D" w:rsidRPr="007910B9">
        <w:rPr>
          <w:rFonts w:ascii="Times New Roman" w:eastAsia="宋体" w:hAnsi="Times New Roman"/>
          <w:szCs w:val="21"/>
          <w:vertAlign w:val="superscript"/>
        </w:rPr>
        <w:instrText xml:space="preserve">  \* MERGEFORMAT </w:instrText>
      </w:r>
      <w:r w:rsidR="000F6D3D" w:rsidRPr="007910B9">
        <w:rPr>
          <w:rFonts w:ascii="Times New Roman" w:eastAsia="宋体" w:hAnsi="Times New Roman"/>
          <w:szCs w:val="21"/>
          <w:vertAlign w:val="superscript"/>
        </w:rPr>
      </w:r>
      <w:r w:rsidR="000F6D3D" w:rsidRPr="007910B9">
        <w:rPr>
          <w:rFonts w:ascii="Times New Roman" w:eastAsia="宋体" w:hAnsi="Times New Roman"/>
          <w:szCs w:val="21"/>
          <w:vertAlign w:val="superscript"/>
        </w:rPr>
        <w:fldChar w:fldCharType="separate"/>
      </w:r>
      <w:r w:rsidR="000F6D3D" w:rsidRPr="007910B9">
        <w:rPr>
          <w:rFonts w:ascii="Times New Roman" w:eastAsia="宋体" w:hAnsi="Times New Roman"/>
          <w:szCs w:val="21"/>
          <w:vertAlign w:val="superscript"/>
        </w:rPr>
        <w:t>[4]</w:t>
      </w:r>
      <w:r w:rsidR="000F6D3D" w:rsidRPr="007910B9">
        <w:rPr>
          <w:rFonts w:ascii="Times New Roman" w:eastAsia="宋体" w:hAnsi="Times New Roman"/>
          <w:szCs w:val="21"/>
          <w:vertAlign w:val="superscript"/>
        </w:rPr>
        <w:fldChar w:fldCharType="end"/>
      </w:r>
      <w:r w:rsidR="000F6D3D">
        <w:rPr>
          <w:rFonts w:ascii="Segoe UI" w:hAnsi="Segoe UI" w:cs="Segoe UI"/>
          <w:color w:val="1E1F24"/>
          <w:shd w:val="clear" w:color="auto" w:fill="FFFFFF"/>
        </w:rPr>
        <w:t>。</w:t>
      </w:r>
    </w:p>
    <w:p w14:paraId="583160D6" w14:textId="10CCAB50" w:rsidR="00455B50" w:rsidRPr="008E1CCB" w:rsidRDefault="00EB64C4" w:rsidP="00645568">
      <w:pPr>
        <w:rPr>
          <w:rFonts w:ascii="Times New Roman" w:eastAsia="宋体" w:hAnsi="Times New Roman"/>
          <w:b/>
          <w:szCs w:val="21"/>
        </w:rPr>
      </w:pPr>
      <w:r>
        <w:rPr>
          <w:rFonts w:ascii="Times New Roman" w:eastAsia="宋体" w:hAnsi="Times New Roman"/>
          <w:b/>
          <w:szCs w:val="21"/>
        </w:rPr>
        <w:t>2</w:t>
      </w:r>
      <w:r w:rsidR="00B83A5E" w:rsidRPr="008E1CCB">
        <w:rPr>
          <w:rFonts w:ascii="Times New Roman" w:eastAsia="宋体" w:hAnsi="Times New Roman" w:hint="eastAsia"/>
          <w:b/>
          <w:szCs w:val="21"/>
        </w:rPr>
        <w:t>.</w:t>
      </w:r>
      <w:r w:rsidR="00B83A5E" w:rsidRPr="008E1CCB">
        <w:rPr>
          <w:rFonts w:ascii="Times New Roman" w:eastAsia="宋体" w:hAnsi="Times New Roman"/>
          <w:b/>
          <w:szCs w:val="21"/>
        </w:rPr>
        <w:t>2.1</w:t>
      </w:r>
      <w:r w:rsidR="00455B50" w:rsidRPr="008E1CCB">
        <w:rPr>
          <w:rFonts w:ascii="Times New Roman" w:eastAsia="宋体" w:hAnsi="Times New Roman" w:hint="eastAsia"/>
          <w:b/>
          <w:szCs w:val="21"/>
        </w:rPr>
        <w:t xml:space="preserve"> </w:t>
      </w:r>
      <w:r w:rsidR="00455B50" w:rsidRPr="008E1CCB">
        <w:rPr>
          <w:rFonts w:ascii="Times New Roman" w:eastAsia="宋体" w:hAnsi="Times New Roman" w:hint="eastAsia"/>
          <w:b/>
          <w:szCs w:val="21"/>
        </w:rPr>
        <w:t>连接金手指处的</w:t>
      </w:r>
      <w:r w:rsidR="00907183" w:rsidRPr="008E1CCB">
        <w:rPr>
          <w:rFonts w:ascii="Times New Roman" w:eastAsia="宋体" w:hAnsi="Times New Roman" w:hint="eastAsia"/>
          <w:b/>
          <w:szCs w:val="21"/>
        </w:rPr>
        <w:t>2</w:t>
      </w:r>
      <w:r w:rsidR="00907183" w:rsidRPr="008E1CCB">
        <w:rPr>
          <w:rFonts w:ascii="Times New Roman" w:eastAsia="宋体" w:hAnsi="Times New Roman" w:hint="eastAsia"/>
          <w:b/>
          <w:szCs w:val="21"/>
        </w:rPr>
        <w:t>对</w:t>
      </w:r>
      <w:r w:rsidR="00455B50" w:rsidRPr="008E1CCB">
        <w:rPr>
          <w:rFonts w:ascii="Times New Roman" w:eastAsia="宋体" w:hAnsi="Times New Roman" w:hint="eastAsia"/>
          <w:b/>
          <w:szCs w:val="21"/>
        </w:rPr>
        <w:t>1</w:t>
      </w:r>
      <w:r w:rsidR="00455B50" w:rsidRPr="008E1CCB">
        <w:rPr>
          <w:rFonts w:ascii="Times New Roman" w:eastAsia="宋体" w:hAnsi="Times New Roman"/>
          <w:b/>
          <w:szCs w:val="21"/>
        </w:rPr>
        <w:t>00</w:t>
      </w:r>
      <w:r w:rsidR="00455B50" w:rsidRPr="008E1CCB">
        <w:rPr>
          <w:rFonts w:ascii="Times New Roman" w:eastAsia="宋体" w:hAnsi="Times New Roman" w:hint="eastAsia"/>
          <w:b/>
          <w:szCs w:val="21"/>
        </w:rPr>
        <w:t>Ω差分线</w:t>
      </w:r>
      <w:r w:rsidR="00907183" w:rsidRPr="008E1CCB">
        <w:rPr>
          <w:rFonts w:ascii="Times New Roman" w:eastAsia="宋体" w:hAnsi="Times New Roman" w:hint="eastAsia"/>
          <w:b/>
          <w:szCs w:val="21"/>
        </w:rPr>
        <w:t>仿真</w:t>
      </w:r>
    </w:p>
    <w:p w14:paraId="44A286A6" w14:textId="1D3698DC" w:rsidR="00A97310" w:rsidRDefault="009C2C11" w:rsidP="00910799">
      <w:pPr>
        <w:ind w:firstLine="420"/>
        <w:rPr>
          <w:rFonts w:ascii="Times New Roman" w:eastAsia="宋体" w:hAnsi="Times New Roman"/>
          <w:szCs w:val="21"/>
        </w:rPr>
      </w:pPr>
      <w:r w:rsidRPr="009C2C11">
        <w:rPr>
          <w:rFonts w:ascii="宋体" w:eastAsia="宋体" w:hAnsi="宋体" w:cs="Segoe UI"/>
          <w:color w:val="1E1F24"/>
          <w:shd w:val="clear" w:color="auto" w:fill="FFFFFF"/>
        </w:rPr>
        <w:t>在PCB布局中，高速信号线在图4-A区和图4-B区焊盘处的横截面积过大，这是导致传输线特性阻抗较低的主要原因。首先，图4-A区金手指信号线横截面积最大，此处的特性阻抗必然是最低的值</w:t>
      </w:r>
      <w:r>
        <w:rPr>
          <w:rFonts w:ascii="宋体" w:eastAsia="宋体" w:hAnsi="宋体" w:cs="Segoe UI" w:hint="eastAsia"/>
          <w:color w:val="1E1F24"/>
          <w:shd w:val="clear" w:color="auto" w:fill="FFFFFF"/>
        </w:rPr>
        <w:t>；</w:t>
      </w:r>
      <w:r w:rsidRPr="009C2C11">
        <w:rPr>
          <w:rFonts w:ascii="宋体" w:eastAsia="宋体" w:hAnsi="宋体" w:cs="Segoe UI"/>
          <w:color w:val="1E1F24"/>
          <w:shd w:val="clear" w:color="auto" w:fill="FFFFFF"/>
        </w:rPr>
        <w:t>其次，图4-B区焊盘处的特性阻抗次之，此处的特性阻抗是第二个低阻抗值。从而确定金手指位置可能是时域反射（TDR）测试结果中阻抗最小的点。</w:t>
      </w:r>
      <w:r w:rsidR="00A97310" w:rsidRPr="00CB72BE">
        <w:rPr>
          <w:rFonts w:ascii="Times New Roman" w:eastAsia="宋体" w:hAnsi="Times New Roman" w:hint="eastAsia"/>
          <w:szCs w:val="21"/>
        </w:rPr>
        <w:t>图</w:t>
      </w:r>
      <w:r w:rsidR="00A97310" w:rsidRPr="00CB72BE">
        <w:rPr>
          <w:rFonts w:ascii="Times New Roman" w:eastAsia="宋体" w:hAnsi="Times New Roman" w:hint="eastAsia"/>
          <w:szCs w:val="21"/>
        </w:rPr>
        <w:t>5</w:t>
      </w:r>
      <w:r w:rsidR="00A97310" w:rsidRPr="00CB72BE">
        <w:rPr>
          <w:rFonts w:ascii="Times New Roman" w:eastAsia="宋体" w:hAnsi="Times New Roman" w:hint="eastAsia"/>
          <w:szCs w:val="21"/>
        </w:rPr>
        <w:t>（</w:t>
      </w:r>
      <w:r w:rsidR="00A97310" w:rsidRPr="00CB72BE">
        <w:rPr>
          <w:rFonts w:ascii="Times New Roman" w:eastAsia="宋体" w:hAnsi="Times New Roman" w:hint="eastAsia"/>
          <w:szCs w:val="21"/>
        </w:rPr>
        <w:t>a</w:t>
      </w:r>
      <w:r w:rsidR="00A97310" w:rsidRPr="00CB72BE">
        <w:rPr>
          <w:rFonts w:ascii="Times New Roman" w:eastAsia="宋体" w:hAnsi="Times New Roman" w:hint="eastAsia"/>
          <w:szCs w:val="21"/>
        </w:rPr>
        <w:t>）</w:t>
      </w:r>
      <w:r>
        <w:rPr>
          <w:rFonts w:ascii="Times New Roman" w:eastAsia="宋体" w:hAnsi="Times New Roman" w:hint="eastAsia"/>
          <w:szCs w:val="21"/>
        </w:rPr>
        <w:t>为</w:t>
      </w:r>
      <w:r w:rsidR="00A97310" w:rsidRPr="00CB72BE">
        <w:rPr>
          <w:rFonts w:ascii="Times New Roman" w:eastAsia="宋体" w:hAnsi="Times New Roman"/>
          <w:szCs w:val="21"/>
        </w:rPr>
        <w:t>优化</w:t>
      </w:r>
      <w:r w:rsidR="00A97310" w:rsidRPr="00CB72BE">
        <w:rPr>
          <w:rFonts w:ascii="Times New Roman" w:eastAsia="宋体" w:hAnsi="Times New Roman" w:hint="eastAsia"/>
          <w:szCs w:val="21"/>
        </w:rPr>
        <w:t>后</w:t>
      </w:r>
      <w:r w:rsidR="00A97310" w:rsidRPr="00CB72BE">
        <w:rPr>
          <w:rFonts w:ascii="Times New Roman" w:eastAsia="宋体" w:hAnsi="Times New Roman"/>
          <w:szCs w:val="21"/>
        </w:rPr>
        <w:t>的阻抗</w:t>
      </w:r>
      <w:r w:rsidR="00A97310" w:rsidRPr="00CB72BE">
        <w:rPr>
          <w:rFonts w:ascii="Times New Roman" w:eastAsia="宋体" w:hAnsi="Times New Roman" w:hint="eastAsia"/>
          <w:szCs w:val="21"/>
        </w:rPr>
        <w:t>结果</w:t>
      </w:r>
      <w:r>
        <w:rPr>
          <w:rFonts w:ascii="Times New Roman" w:eastAsia="宋体" w:hAnsi="Times New Roman" w:hint="eastAsia"/>
          <w:szCs w:val="21"/>
        </w:rPr>
        <w:t>。可</w:t>
      </w:r>
      <w:r>
        <w:rPr>
          <w:rFonts w:ascii="Times New Roman" w:eastAsia="宋体" w:hAnsi="Times New Roman"/>
          <w:szCs w:val="21"/>
        </w:rPr>
        <w:t>以看出，</w:t>
      </w:r>
      <w:r w:rsidR="00A97310" w:rsidRPr="00CB72BE">
        <w:rPr>
          <w:rFonts w:ascii="Times New Roman" w:eastAsia="宋体" w:hAnsi="Times New Roman" w:hint="eastAsia"/>
          <w:szCs w:val="21"/>
        </w:rPr>
        <w:t>除了</w:t>
      </w:r>
      <w:r w:rsidR="00A97310" w:rsidRPr="00CB72BE">
        <w:rPr>
          <w:rFonts w:ascii="Times New Roman" w:eastAsia="宋体" w:hAnsi="Times New Roman"/>
          <w:szCs w:val="21"/>
        </w:rPr>
        <w:t>金手指位置</w:t>
      </w:r>
      <w:r w:rsidR="00A97310" w:rsidRPr="00CB72BE">
        <w:rPr>
          <w:rFonts w:ascii="Times New Roman" w:eastAsia="宋体" w:hAnsi="Times New Roman" w:hint="eastAsia"/>
          <w:szCs w:val="21"/>
        </w:rPr>
        <w:t>区域</w:t>
      </w:r>
      <w:r>
        <w:rPr>
          <w:rFonts w:ascii="Times New Roman" w:eastAsia="宋体" w:hAnsi="Times New Roman" w:hint="eastAsia"/>
          <w:szCs w:val="21"/>
        </w:rPr>
        <w:t>的</w:t>
      </w:r>
      <w:r w:rsidRPr="00CB72BE">
        <w:rPr>
          <w:rFonts w:ascii="Times New Roman" w:eastAsia="宋体" w:hAnsi="Times New Roman"/>
          <w:szCs w:val="21"/>
        </w:rPr>
        <w:t>阻抗</w:t>
      </w:r>
      <w:r w:rsidR="00A97310" w:rsidRPr="00CB72BE">
        <w:rPr>
          <w:rFonts w:ascii="Times New Roman" w:eastAsia="宋体" w:hAnsi="Times New Roman"/>
          <w:szCs w:val="21"/>
        </w:rPr>
        <w:t>只能到</w:t>
      </w:r>
      <w:r w:rsidR="00A97310" w:rsidRPr="00CB72BE">
        <w:rPr>
          <w:rFonts w:ascii="Times New Roman" w:eastAsia="宋体" w:hAnsi="Times New Roman" w:hint="eastAsia"/>
          <w:szCs w:val="21"/>
        </w:rPr>
        <w:t>6</w:t>
      </w:r>
      <w:r w:rsidR="00A97310" w:rsidRPr="00CB72BE">
        <w:rPr>
          <w:rFonts w:ascii="Times New Roman" w:eastAsia="宋体" w:hAnsi="Times New Roman"/>
          <w:szCs w:val="21"/>
        </w:rPr>
        <w:t>7</w:t>
      </w:r>
      <w:r w:rsidR="00A97310" w:rsidRPr="00CB72BE">
        <w:rPr>
          <w:rFonts w:ascii="Times New Roman" w:eastAsia="宋体" w:hAnsi="Times New Roman" w:hint="eastAsia"/>
          <w:szCs w:val="21"/>
        </w:rPr>
        <w:t>Ω左右，其</w:t>
      </w:r>
      <w:r w:rsidR="003B3CFC">
        <w:rPr>
          <w:rFonts w:ascii="Times New Roman" w:eastAsia="宋体" w:hAnsi="Times New Roman" w:hint="eastAsia"/>
          <w:szCs w:val="21"/>
        </w:rPr>
        <w:t>它</w:t>
      </w:r>
      <w:r w:rsidR="00A97310" w:rsidRPr="00CB72BE">
        <w:rPr>
          <w:rFonts w:ascii="Times New Roman" w:eastAsia="宋体" w:hAnsi="Times New Roman" w:hint="eastAsia"/>
          <w:szCs w:val="21"/>
        </w:rPr>
        <w:t>区域传输线</w:t>
      </w:r>
      <w:r w:rsidR="00A97310" w:rsidRPr="00CB72BE">
        <w:rPr>
          <w:rFonts w:ascii="Times New Roman" w:eastAsia="宋体" w:hAnsi="Times New Roman"/>
          <w:szCs w:val="21"/>
        </w:rPr>
        <w:t>的整体阻抗能控制在</w:t>
      </w:r>
      <w:r w:rsidR="00A97310" w:rsidRPr="00CB72BE">
        <w:rPr>
          <w:rFonts w:ascii="Times New Roman" w:eastAsia="宋体" w:hAnsi="Times New Roman"/>
          <w:szCs w:val="21"/>
        </w:rPr>
        <w:t>±10Ω</w:t>
      </w:r>
      <w:r w:rsidR="00A97310" w:rsidRPr="00CB72BE">
        <w:rPr>
          <w:rFonts w:ascii="Times New Roman" w:eastAsia="宋体" w:hAnsi="Times New Roman"/>
          <w:szCs w:val="21"/>
        </w:rPr>
        <w:t>以内</w:t>
      </w:r>
      <w:r w:rsidR="00A97310" w:rsidRPr="00CB72BE">
        <w:rPr>
          <w:rFonts w:ascii="Times New Roman" w:eastAsia="宋体" w:hAnsi="Times New Roman" w:hint="eastAsia"/>
          <w:szCs w:val="21"/>
        </w:rPr>
        <w:t>。</w:t>
      </w:r>
      <w:r w:rsidR="00910799" w:rsidRPr="00CB72BE">
        <w:rPr>
          <w:rFonts w:ascii="Times New Roman" w:eastAsia="宋体" w:hAnsi="Times New Roman" w:hint="eastAsia"/>
          <w:szCs w:val="21"/>
        </w:rPr>
        <w:t>图</w:t>
      </w:r>
      <w:r w:rsidR="00910799" w:rsidRPr="00CB72BE">
        <w:rPr>
          <w:rFonts w:ascii="Times New Roman" w:eastAsia="宋体" w:hAnsi="Times New Roman" w:hint="eastAsia"/>
          <w:szCs w:val="21"/>
        </w:rPr>
        <w:t>5</w:t>
      </w:r>
      <w:r w:rsidR="00910799" w:rsidRPr="00CB72BE">
        <w:rPr>
          <w:rFonts w:ascii="Times New Roman" w:eastAsia="宋体" w:hAnsi="Times New Roman" w:hint="eastAsia"/>
          <w:szCs w:val="21"/>
        </w:rPr>
        <w:t>（</w:t>
      </w:r>
      <w:r w:rsidR="00910799" w:rsidRPr="00CB72BE">
        <w:rPr>
          <w:rFonts w:ascii="Times New Roman" w:eastAsia="宋体" w:hAnsi="Times New Roman"/>
          <w:szCs w:val="21"/>
        </w:rPr>
        <w:t>b</w:t>
      </w:r>
      <w:r w:rsidR="00910799" w:rsidRPr="00CB72BE">
        <w:rPr>
          <w:rFonts w:ascii="Times New Roman" w:eastAsia="宋体" w:hAnsi="Times New Roman" w:hint="eastAsia"/>
          <w:szCs w:val="21"/>
        </w:rPr>
        <w:t>）</w:t>
      </w:r>
      <w:r w:rsidR="00C829A7">
        <w:rPr>
          <w:rFonts w:ascii="Times New Roman" w:eastAsia="宋体" w:hAnsi="Times New Roman" w:hint="eastAsia"/>
          <w:szCs w:val="21"/>
        </w:rPr>
        <w:t>为</w:t>
      </w:r>
      <w:r w:rsidR="00C829A7" w:rsidRPr="00CB72BE">
        <w:rPr>
          <w:rFonts w:ascii="Times New Roman" w:eastAsia="宋体" w:hAnsi="Times New Roman" w:hint="eastAsia"/>
          <w:szCs w:val="21"/>
        </w:rPr>
        <w:t>S</w:t>
      </w:r>
      <w:r w:rsidR="00C829A7" w:rsidRPr="00CB72BE">
        <w:rPr>
          <w:rFonts w:ascii="Times New Roman" w:eastAsia="宋体" w:hAnsi="Times New Roman"/>
          <w:szCs w:val="21"/>
        </w:rPr>
        <w:t>21</w:t>
      </w:r>
      <w:r w:rsidR="00C829A7">
        <w:rPr>
          <w:rFonts w:ascii="Times New Roman" w:eastAsia="宋体" w:hAnsi="Times New Roman" w:hint="eastAsia"/>
          <w:szCs w:val="21"/>
        </w:rPr>
        <w:t>和</w:t>
      </w:r>
      <w:r w:rsidR="00C829A7" w:rsidRPr="00CB72BE">
        <w:rPr>
          <w:rFonts w:ascii="Times New Roman" w:eastAsia="宋体" w:hAnsi="Times New Roman" w:hint="eastAsia"/>
          <w:szCs w:val="21"/>
        </w:rPr>
        <w:t>S11</w:t>
      </w:r>
      <w:r w:rsidR="00C829A7">
        <w:rPr>
          <w:rFonts w:ascii="Times New Roman" w:eastAsia="宋体" w:hAnsi="Times New Roman" w:hint="eastAsia"/>
          <w:szCs w:val="21"/>
        </w:rPr>
        <w:t>差</w:t>
      </w:r>
      <w:r w:rsidR="00C829A7">
        <w:rPr>
          <w:rFonts w:ascii="Times New Roman" w:eastAsia="宋体" w:hAnsi="Times New Roman"/>
          <w:szCs w:val="21"/>
        </w:rPr>
        <w:t>分线仿真图。</w:t>
      </w:r>
      <w:r w:rsidR="00C829A7">
        <w:rPr>
          <w:rFonts w:ascii="Times New Roman" w:eastAsia="宋体" w:hAnsi="Times New Roman" w:hint="eastAsia"/>
          <w:szCs w:val="21"/>
        </w:rPr>
        <w:t>可</w:t>
      </w:r>
      <w:r w:rsidR="00C829A7">
        <w:rPr>
          <w:rFonts w:ascii="Times New Roman" w:eastAsia="宋体" w:hAnsi="Times New Roman"/>
          <w:szCs w:val="21"/>
        </w:rPr>
        <w:t>以看</w:t>
      </w:r>
      <w:r w:rsidR="00C829A7">
        <w:rPr>
          <w:rFonts w:ascii="Times New Roman" w:eastAsia="宋体" w:hAnsi="Times New Roman" w:hint="eastAsia"/>
          <w:szCs w:val="21"/>
        </w:rPr>
        <w:t>出</w:t>
      </w:r>
      <w:r w:rsidR="00C829A7">
        <w:rPr>
          <w:rFonts w:ascii="Times New Roman" w:eastAsia="宋体" w:hAnsi="Times New Roman"/>
          <w:szCs w:val="21"/>
        </w:rPr>
        <w:t>，</w:t>
      </w:r>
      <w:commentRangeStart w:id="8"/>
      <w:r w:rsidR="00910799" w:rsidRPr="00CB72BE">
        <w:rPr>
          <w:rFonts w:ascii="Times New Roman" w:eastAsia="宋体" w:hAnsi="Times New Roman"/>
          <w:szCs w:val="21"/>
        </w:rPr>
        <w:t>蓝线</w:t>
      </w:r>
      <w:r w:rsidR="00910799" w:rsidRPr="00CB72BE">
        <w:rPr>
          <w:rFonts w:ascii="Times New Roman" w:eastAsia="宋体" w:hAnsi="Times New Roman" w:hint="eastAsia"/>
          <w:szCs w:val="21"/>
        </w:rPr>
        <w:t>S</w:t>
      </w:r>
      <w:r w:rsidR="00910799" w:rsidRPr="00CB72BE">
        <w:rPr>
          <w:rFonts w:ascii="Times New Roman" w:eastAsia="宋体" w:hAnsi="Times New Roman"/>
          <w:szCs w:val="21"/>
        </w:rPr>
        <w:t>21</w:t>
      </w:r>
      <w:r w:rsidR="00910799" w:rsidRPr="00CB72BE">
        <w:rPr>
          <w:rFonts w:ascii="Times New Roman" w:eastAsia="宋体" w:hAnsi="Times New Roman" w:hint="eastAsia"/>
          <w:szCs w:val="21"/>
        </w:rPr>
        <w:t>可</w:t>
      </w:r>
      <w:r w:rsidR="00910799" w:rsidRPr="00CB72BE">
        <w:rPr>
          <w:rFonts w:ascii="Times New Roman" w:eastAsia="宋体" w:hAnsi="Times New Roman"/>
          <w:szCs w:val="21"/>
        </w:rPr>
        <w:t>看出</w:t>
      </w:r>
      <w:r w:rsidR="00910799" w:rsidRPr="00CB72BE">
        <w:rPr>
          <w:rFonts w:ascii="Times New Roman" w:eastAsia="宋体" w:hAnsi="Times New Roman" w:hint="eastAsia"/>
          <w:szCs w:val="21"/>
        </w:rPr>
        <w:t>差分</w:t>
      </w:r>
      <w:r w:rsidR="00910799" w:rsidRPr="00CB72BE">
        <w:rPr>
          <w:rFonts w:ascii="Times New Roman" w:eastAsia="宋体" w:hAnsi="Times New Roman"/>
          <w:szCs w:val="21"/>
        </w:rPr>
        <w:t>线</w:t>
      </w:r>
      <w:r w:rsidR="00910799" w:rsidRPr="00CB72BE">
        <w:rPr>
          <w:rFonts w:ascii="Times New Roman" w:eastAsia="宋体" w:hAnsi="Times New Roman" w:hint="eastAsia"/>
          <w:szCs w:val="21"/>
        </w:rPr>
        <w:t>图</w:t>
      </w:r>
      <w:r w:rsidR="00910799" w:rsidRPr="00CB72BE">
        <w:rPr>
          <w:rFonts w:ascii="Times New Roman" w:eastAsia="宋体" w:hAnsi="Times New Roman" w:hint="eastAsia"/>
          <w:szCs w:val="21"/>
        </w:rPr>
        <w:t>4-</w:t>
      </w:r>
      <w:r w:rsidR="00910799" w:rsidRPr="00CB72BE">
        <w:rPr>
          <w:rFonts w:ascii="宋体" w:eastAsia="宋体" w:hAnsi="宋体" w:cs="宋体" w:hint="eastAsia"/>
          <w:szCs w:val="21"/>
        </w:rPr>
        <w:t>①</w:t>
      </w:r>
      <w:r w:rsidR="00910799" w:rsidRPr="00CB72BE">
        <w:rPr>
          <w:rFonts w:ascii="Times New Roman" w:eastAsia="宋体" w:hAnsi="Times New Roman"/>
          <w:szCs w:val="21"/>
        </w:rPr>
        <w:t>或</w:t>
      </w:r>
      <w:r w:rsidR="00910799" w:rsidRPr="00CB72BE">
        <w:rPr>
          <w:rFonts w:ascii="Times New Roman" w:eastAsia="宋体" w:hAnsi="Times New Roman" w:hint="eastAsia"/>
          <w:szCs w:val="21"/>
        </w:rPr>
        <w:t>图</w:t>
      </w:r>
      <w:r w:rsidR="00910799" w:rsidRPr="00CB72BE">
        <w:rPr>
          <w:rFonts w:ascii="Times New Roman" w:eastAsia="宋体" w:hAnsi="Times New Roman" w:hint="eastAsia"/>
          <w:szCs w:val="21"/>
        </w:rPr>
        <w:t>4-</w:t>
      </w:r>
      <w:r w:rsidR="00910799" w:rsidRPr="00CB72BE">
        <w:rPr>
          <w:rFonts w:ascii="宋体" w:eastAsia="宋体" w:hAnsi="宋体" w:cs="宋体" w:hint="eastAsia"/>
          <w:szCs w:val="21"/>
        </w:rPr>
        <w:t>④</w:t>
      </w:r>
      <w:r w:rsidR="00910799" w:rsidRPr="00CB72BE">
        <w:rPr>
          <w:rFonts w:ascii="Times New Roman" w:eastAsia="宋体" w:hAnsi="Times New Roman"/>
          <w:szCs w:val="21"/>
        </w:rPr>
        <w:t xml:space="preserve"> </w:t>
      </w:r>
      <w:r w:rsidR="00910799" w:rsidRPr="00CB72BE">
        <w:rPr>
          <w:rFonts w:ascii="Times New Roman" w:eastAsia="宋体" w:hAnsi="Times New Roman"/>
          <w:szCs w:val="21"/>
        </w:rPr>
        <w:t>的</w:t>
      </w:r>
      <w:r w:rsidR="00910799" w:rsidRPr="00CB72BE">
        <w:rPr>
          <w:rFonts w:ascii="Times New Roman" w:eastAsia="宋体" w:hAnsi="Times New Roman"/>
          <w:szCs w:val="21"/>
        </w:rPr>
        <w:t>-3dB</w:t>
      </w:r>
      <w:r w:rsidR="00910799" w:rsidRPr="00CB72BE">
        <w:rPr>
          <w:rFonts w:ascii="Times New Roman" w:eastAsia="宋体" w:hAnsi="Times New Roman"/>
          <w:szCs w:val="21"/>
        </w:rPr>
        <w:t>带宽为</w:t>
      </w:r>
      <w:r w:rsidR="00910799" w:rsidRPr="00CB72BE">
        <w:rPr>
          <w:rFonts w:ascii="Times New Roman" w:eastAsia="宋体" w:hAnsi="Times New Roman" w:hint="eastAsia"/>
          <w:szCs w:val="21"/>
        </w:rPr>
        <w:t>17.</w:t>
      </w:r>
      <w:r w:rsidR="00910799" w:rsidRPr="00CB72BE">
        <w:rPr>
          <w:rFonts w:ascii="Times New Roman" w:eastAsia="宋体" w:hAnsi="Times New Roman"/>
          <w:szCs w:val="21"/>
        </w:rPr>
        <w:t>35GHz</w:t>
      </w:r>
      <w:commentRangeEnd w:id="8"/>
      <w:r w:rsidR="00343486">
        <w:rPr>
          <w:rStyle w:val="a4"/>
        </w:rPr>
        <w:commentReference w:id="8"/>
      </w:r>
      <w:r w:rsidR="000E3FED" w:rsidRPr="00CB72BE">
        <w:rPr>
          <w:rFonts w:ascii="Times New Roman" w:eastAsia="宋体" w:hAnsi="Times New Roman" w:hint="eastAsia"/>
          <w:szCs w:val="21"/>
        </w:rPr>
        <w:t>；</w:t>
      </w:r>
      <w:r w:rsidR="000E3FED" w:rsidRPr="00CB72BE">
        <w:rPr>
          <w:rFonts w:ascii="Times New Roman" w:eastAsia="宋体" w:hAnsi="Times New Roman"/>
          <w:szCs w:val="21"/>
        </w:rPr>
        <w:t>另外，</w:t>
      </w:r>
      <w:r w:rsidR="00910799" w:rsidRPr="00CB72BE">
        <w:rPr>
          <w:rFonts w:ascii="Times New Roman" w:eastAsia="宋体" w:hAnsi="Times New Roman" w:hint="eastAsia"/>
          <w:szCs w:val="21"/>
        </w:rPr>
        <w:t>从</w:t>
      </w:r>
      <w:r w:rsidR="000E3FED" w:rsidRPr="00CB72BE">
        <w:rPr>
          <w:rFonts w:ascii="Times New Roman" w:eastAsia="宋体" w:hAnsi="Times New Roman"/>
          <w:szCs w:val="21"/>
        </w:rPr>
        <w:t>绿线</w:t>
      </w:r>
      <w:r w:rsidR="00910799" w:rsidRPr="00CB72BE">
        <w:rPr>
          <w:rFonts w:ascii="Times New Roman" w:eastAsia="宋体" w:hAnsi="Times New Roman" w:hint="eastAsia"/>
          <w:szCs w:val="21"/>
        </w:rPr>
        <w:t>S11</w:t>
      </w:r>
      <w:r w:rsidR="00910799" w:rsidRPr="00CB72BE">
        <w:rPr>
          <w:rFonts w:ascii="Times New Roman" w:eastAsia="宋体" w:hAnsi="Times New Roman" w:hint="eastAsia"/>
          <w:szCs w:val="21"/>
        </w:rPr>
        <w:t>可</w:t>
      </w:r>
      <w:r w:rsidR="00910799" w:rsidRPr="00CB72BE">
        <w:rPr>
          <w:rFonts w:ascii="Times New Roman" w:eastAsia="宋体" w:hAnsi="Times New Roman"/>
          <w:szCs w:val="21"/>
        </w:rPr>
        <w:t>看出在</w:t>
      </w:r>
      <w:r w:rsidR="00910799" w:rsidRPr="00CB72BE">
        <w:rPr>
          <w:rFonts w:ascii="Times New Roman" w:eastAsia="宋体" w:hAnsi="Times New Roman" w:hint="eastAsia"/>
          <w:szCs w:val="21"/>
        </w:rPr>
        <w:t>25</w:t>
      </w:r>
      <w:r w:rsidR="00910799" w:rsidRPr="00CB72BE">
        <w:rPr>
          <w:rFonts w:ascii="Times New Roman" w:eastAsia="宋体" w:hAnsi="Times New Roman"/>
          <w:szCs w:val="21"/>
        </w:rPr>
        <w:t>GHz</w:t>
      </w:r>
      <w:r w:rsidR="00910799" w:rsidRPr="00CB72BE">
        <w:rPr>
          <w:rFonts w:ascii="Times New Roman" w:eastAsia="宋体" w:hAnsi="Times New Roman"/>
          <w:szCs w:val="21"/>
        </w:rPr>
        <w:t>频率</w:t>
      </w:r>
      <w:r w:rsidR="00910799" w:rsidRPr="00CB72BE">
        <w:rPr>
          <w:rFonts w:ascii="Times New Roman" w:eastAsia="宋体" w:hAnsi="Times New Roman" w:hint="eastAsia"/>
          <w:szCs w:val="21"/>
        </w:rPr>
        <w:t>范围内</w:t>
      </w:r>
      <w:r w:rsidR="00910799" w:rsidRPr="00CB72BE">
        <w:rPr>
          <w:rFonts w:ascii="Times New Roman" w:eastAsia="宋体" w:hAnsi="Times New Roman"/>
          <w:szCs w:val="21"/>
        </w:rPr>
        <w:t>的</w:t>
      </w:r>
      <w:r w:rsidR="000E3FED" w:rsidRPr="00CB72BE">
        <w:rPr>
          <w:rFonts w:ascii="Times New Roman" w:eastAsia="宋体" w:hAnsi="Times New Roman" w:hint="eastAsia"/>
          <w:szCs w:val="21"/>
        </w:rPr>
        <w:t>S11</w:t>
      </w:r>
      <w:r w:rsidR="00910799" w:rsidRPr="00CB72BE">
        <w:rPr>
          <w:rFonts w:ascii="Times New Roman" w:eastAsia="宋体" w:hAnsi="Times New Roman" w:hint="eastAsia"/>
          <w:szCs w:val="21"/>
        </w:rPr>
        <w:t>反射</w:t>
      </w:r>
      <w:r w:rsidR="00910799" w:rsidRPr="00CB72BE">
        <w:rPr>
          <w:rFonts w:ascii="Times New Roman" w:eastAsia="宋体" w:hAnsi="Times New Roman"/>
          <w:szCs w:val="21"/>
        </w:rPr>
        <w:t>小于</w:t>
      </w:r>
      <w:r w:rsidR="00910799" w:rsidRPr="00CB72BE">
        <w:rPr>
          <w:rFonts w:ascii="Times New Roman" w:eastAsia="宋体" w:hAnsi="Times New Roman"/>
          <w:szCs w:val="21"/>
        </w:rPr>
        <w:t>-5dB</w:t>
      </w:r>
      <w:r w:rsidR="00910799" w:rsidRPr="00CB72BE">
        <w:rPr>
          <w:rFonts w:ascii="Times New Roman" w:eastAsia="宋体" w:hAnsi="Times New Roman"/>
          <w:szCs w:val="21"/>
        </w:rPr>
        <w:t>。</w:t>
      </w:r>
    </w:p>
    <w:p w14:paraId="29FDCB22" w14:textId="79C092FE" w:rsidR="0059401D" w:rsidRPr="0059401D" w:rsidRDefault="0059401D" w:rsidP="0059401D">
      <w:pPr>
        <w:jc w:val="center"/>
        <w:rPr>
          <w:rFonts w:ascii="Times New Roman" w:eastAsia="宋体" w:hAnsi="Times New Roman"/>
          <w:szCs w:val="21"/>
        </w:rPr>
      </w:pPr>
      <w:r w:rsidRPr="0059401D">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anchor distT="0" distB="0" distL="114300" distR="114300" simplePos="0" relativeHeight="251664384" behindDoc="0" locked="0" layoutInCell="1" allowOverlap="1" wp14:anchorId="2EDB4EE4" wp14:editId="2E6E5B91">
            <wp:simplePos x="0" y="0"/>
            <wp:positionH relativeFrom="column">
              <wp:posOffset>1113790</wp:posOffset>
            </wp:positionH>
            <wp:positionV relativeFrom="paragraph">
              <wp:posOffset>58420</wp:posOffset>
            </wp:positionV>
            <wp:extent cx="3065145" cy="1858010"/>
            <wp:effectExtent l="0" t="0" r="1905" b="8890"/>
            <wp:wrapTopAndBottom/>
            <wp:docPr id="13" name="图片 13" descr="E:\Working File\2024\2024.01\论文投稿修改\光通信技术\图形修改\图5（a）：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Working File\2024\2024.01\论文投稿修改\光通信技术\图形修改\图5（a）：TDR、S11和S21仿真结果.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65145" cy="1858010"/>
                    </a:xfrm>
                    <a:prstGeom prst="rect">
                      <a:avLst/>
                    </a:prstGeom>
                    <a:noFill/>
                    <a:ln>
                      <a:noFill/>
                    </a:ln>
                  </pic:spPr>
                </pic:pic>
              </a:graphicData>
            </a:graphic>
          </wp:anchor>
        </w:drawing>
      </w:r>
      <w:r w:rsidRPr="0059401D">
        <w:rPr>
          <w:rFonts w:ascii="Times New Roman" w:eastAsia="宋体" w:hAnsi="Times New Roman" w:hint="eastAsia"/>
          <w:sz w:val="15"/>
          <w:szCs w:val="15"/>
        </w:rPr>
        <w:t>（</w:t>
      </w:r>
      <w:r w:rsidRPr="0059401D">
        <w:rPr>
          <w:rFonts w:ascii="Times New Roman" w:eastAsia="宋体" w:hAnsi="Times New Roman" w:hint="eastAsia"/>
          <w:sz w:val="15"/>
          <w:szCs w:val="15"/>
        </w:rPr>
        <w:t>a</w:t>
      </w:r>
      <w:r w:rsidRPr="0059401D">
        <w:rPr>
          <w:rFonts w:ascii="Times New Roman" w:eastAsia="宋体" w:hAnsi="Times New Roman" w:hint="eastAsia"/>
          <w:sz w:val="15"/>
          <w:szCs w:val="15"/>
        </w:rPr>
        <w:t>）</w:t>
      </w:r>
      <w:r w:rsidRPr="0059401D">
        <w:rPr>
          <w:rFonts w:ascii="Times New Roman" w:eastAsia="宋体" w:hAnsi="Times New Roman" w:hint="eastAsia"/>
          <w:sz w:val="15"/>
          <w:szCs w:val="15"/>
        </w:rPr>
        <w:t>TDR</w:t>
      </w:r>
      <w:r w:rsidR="00D67F21">
        <w:rPr>
          <w:rFonts w:ascii="Times New Roman" w:eastAsia="宋体" w:hAnsi="Times New Roman" w:hint="eastAsia"/>
          <w:sz w:val="15"/>
          <w:szCs w:val="15"/>
        </w:rPr>
        <w:t>仿真</w:t>
      </w:r>
    </w:p>
    <w:p w14:paraId="0866AC06" w14:textId="77777777" w:rsidR="0059401D" w:rsidRDefault="0059401D" w:rsidP="0059401D">
      <w:pPr>
        <w:jc w:val="center"/>
        <w:rPr>
          <w:rFonts w:ascii="Times New Roman" w:eastAsia="宋体" w:hAnsi="Times New Roman"/>
          <w:szCs w:val="21"/>
        </w:rPr>
      </w:pPr>
      <w:r w:rsidRPr="00A354A5">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lastRenderedPageBreak/>
        <w:t xml:space="preserve"> </w:t>
      </w:r>
      <w:r w:rsidRPr="00A354A5">
        <w:rPr>
          <w:rFonts w:ascii="Times New Roman" w:eastAsia="宋体" w:hAnsi="Times New Roman"/>
          <w:noProof/>
          <w:szCs w:val="21"/>
        </w:rPr>
        <w:drawing>
          <wp:inline distT="0" distB="0" distL="0" distR="0" wp14:anchorId="5ABBA23D" wp14:editId="6B4BF2D2">
            <wp:extent cx="3006725" cy="1931035"/>
            <wp:effectExtent l="0" t="0" r="3175" b="0"/>
            <wp:docPr id="3" name="图片 3" descr="E:\Working File\2024\2024.01\论文投稿修改\光通信技术\图形修改\图5（b）：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Working File\2024\2024.01\论文投稿修改\光通信技术\图形修改\图5（b）：TDR、S11和S21仿真结果.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06725" cy="1931035"/>
                    </a:xfrm>
                    <a:prstGeom prst="rect">
                      <a:avLst/>
                    </a:prstGeom>
                    <a:noFill/>
                    <a:ln>
                      <a:noFill/>
                    </a:ln>
                  </pic:spPr>
                </pic:pic>
              </a:graphicData>
            </a:graphic>
          </wp:inline>
        </w:drawing>
      </w:r>
    </w:p>
    <w:p w14:paraId="65E21F65" w14:textId="19B1FEAA" w:rsidR="0059401D" w:rsidRPr="0059401D" w:rsidRDefault="0059401D" w:rsidP="0059401D">
      <w:pPr>
        <w:jc w:val="center"/>
        <w:rPr>
          <w:rFonts w:ascii="Times New Roman" w:eastAsia="宋体" w:hAnsi="Times New Roman"/>
          <w:szCs w:val="21"/>
        </w:rPr>
      </w:pPr>
      <w:r w:rsidRPr="0059401D">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59401D">
        <w:rPr>
          <w:rFonts w:ascii="Times New Roman" w:eastAsia="宋体" w:hAnsi="Times New Roman" w:hint="eastAsia"/>
          <w:sz w:val="15"/>
          <w:szCs w:val="15"/>
        </w:rPr>
        <w:t>（</w:t>
      </w:r>
      <w:r w:rsidRPr="0059401D">
        <w:rPr>
          <w:rFonts w:ascii="Times New Roman" w:eastAsia="宋体" w:hAnsi="Times New Roman"/>
          <w:sz w:val="15"/>
          <w:szCs w:val="15"/>
        </w:rPr>
        <w:t>b</w:t>
      </w:r>
      <w:r w:rsidRPr="0059401D">
        <w:rPr>
          <w:rFonts w:ascii="Times New Roman" w:eastAsia="宋体" w:hAnsi="Times New Roman" w:hint="eastAsia"/>
          <w:sz w:val="15"/>
          <w:szCs w:val="15"/>
        </w:rPr>
        <w:t>）</w:t>
      </w:r>
      <w:r w:rsidRPr="0059401D">
        <w:rPr>
          <w:rFonts w:ascii="Times New Roman" w:eastAsia="宋体" w:hAnsi="Times New Roman" w:hint="eastAsia"/>
          <w:sz w:val="15"/>
          <w:szCs w:val="15"/>
        </w:rPr>
        <w:t xml:space="preserve"> S</w:t>
      </w:r>
      <w:r w:rsidRPr="0059401D">
        <w:rPr>
          <w:rFonts w:ascii="Times New Roman" w:eastAsia="宋体" w:hAnsi="Times New Roman"/>
          <w:sz w:val="15"/>
          <w:szCs w:val="15"/>
        </w:rPr>
        <w:t>11</w:t>
      </w:r>
      <w:r w:rsidRPr="0059401D">
        <w:rPr>
          <w:rFonts w:ascii="Times New Roman" w:eastAsia="宋体" w:hAnsi="Times New Roman" w:hint="eastAsia"/>
          <w:sz w:val="15"/>
          <w:szCs w:val="15"/>
        </w:rPr>
        <w:t>和</w:t>
      </w:r>
      <w:r w:rsidRPr="0059401D">
        <w:rPr>
          <w:rFonts w:ascii="Times New Roman" w:eastAsia="宋体" w:hAnsi="Times New Roman" w:hint="eastAsia"/>
          <w:sz w:val="15"/>
          <w:szCs w:val="15"/>
        </w:rPr>
        <w:t>S</w:t>
      </w:r>
      <w:r w:rsidRPr="0059401D">
        <w:rPr>
          <w:rFonts w:ascii="Times New Roman" w:eastAsia="宋体" w:hAnsi="Times New Roman"/>
          <w:sz w:val="15"/>
          <w:szCs w:val="15"/>
        </w:rPr>
        <w:t>21</w:t>
      </w:r>
      <w:r w:rsidRPr="0059401D">
        <w:rPr>
          <w:rFonts w:ascii="Times New Roman" w:eastAsia="宋体" w:hAnsi="Times New Roman" w:hint="eastAsia"/>
          <w:sz w:val="15"/>
          <w:szCs w:val="15"/>
        </w:rPr>
        <w:t>仿真</w:t>
      </w:r>
    </w:p>
    <w:p w14:paraId="7BDED9FA" w14:textId="22405963" w:rsidR="0059401D" w:rsidRPr="0059401D" w:rsidRDefault="0059401D" w:rsidP="00D67F21">
      <w:pPr>
        <w:jc w:val="center"/>
        <w:rPr>
          <w:rFonts w:ascii="Times New Roman" w:eastAsia="宋体" w:hAnsi="Times New Roman"/>
          <w:szCs w:val="21"/>
        </w:rPr>
      </w:pPr>
      <w:r w:rsidRPr="007910B9">
        <w:rPr>
          <w:rFonts w:ascii="Times New Roman" w:eastAsia="宋体" w:hAnsi="Times New Roman" w:hint="eastAsia"/>
          <w:b/>
          <w:sz w:val="15"/>
          <w:szCs w:val="15"/>
        </w:rPr>
        <w:t>图</w:t>
      </w:r>
      <w:r w:rsidRPr="007910B9">
        <w:rPr>
          <w:rFonts w:ascii="Times New Roman" w:eastAsia="宋体" w:hAnsi="Times New Roman"/>
          <w:b/>
          <w:sz w:val="15"/>
          <w:szCs w:val="15"/>
        </w:rPr>
        <w:t>5</w:t>
      </w:r>
      <w:r>
        <w:rPr>
          <w:rFonts w:ascii="Times New Roman" w:eastAsia="宋体" w:hAnsi="Times New Roman"/>
          <w:b/>
          <w:sz w:val="15"/>
          <w:szCs w:val="15"/>
        </w:rPr>
        <w:t xml:space="preserve">  </w:t>
      </w:r>
      <w:r w:rsidR="00D67F21">
        <w:rPr>
          <w:rFonts w:ascii="Times New Roman" w:eastAsia="宋体" w:hAnsi="Times New Roman" w:hint="eastAsia"/>
          <w:b/>
          <w:sz w:val="15"/>
          <w:szCs w:val="15"/>
        </w:rPr>
        <w:t>连接</w:t>
      </w:r>
      <w:r w:rsidR="00D67F21">
        <w:rPr>
          <w:rFonts w:ascii="Times New Roman" w:eastAsia="宋体" w:hAnsi="Times New Roman"/>
          <w:b/>
          <w:sz w:val="15"/>
          <w:szCs w:val="15"/>
        </w:rPr>
        <w:t>金手指处的仿真结果</w:t>
      </w:r>
    </w:p>
    <w:p w14:paraId="39874FA7" w14:textId="5AC7A9C6" w:rsidR="003A65EE" w:rsidRPr="008E1CCB" w:rsidRDefault="00EB64C4" w:rsidP="00645568">
      <w:pPr>
        <w:rPr>
          <w:rFonts w:ascii="Times New Roman" w:eastAsia="宋体" w:hAnsi="Times New Roman"/>
          <w:b/>
          <w:szCs w:val="21"/>
        </w:rPr>
      </w:pPr>
      <w:r>
        <w:rPr>
          <w:rFonts w:ascii="Times New Roman" w:eastAsia="宋体" w:hAnsi="Times New Roman"/>
          <w:b/>
          <w:szCs w:val="21"/>
        </w:rPr>
        <w:t>2</w:t>
      </w:r>
      <w:r w:rsidR="00B83A5E" w:rsidRPr="008E1CCB">
        <w:rPr>
          <w:rFonts w:ascii="Times New Roman" w:eastAsia="宋体" w:hAnsi="Times New Roman" w:hint="eastAsia"/>
          <w:b/>
          <w:szCs w:val="21"/>
        </w:rPr>
        <w:t>.</w:t>
      </w:r>
      <w:r w:rsidR="00B83A5E" w:rsidRPr="008E1CCB">
        <w:rPr>
          <w:rFonts w:ascii="Times New Roman" w:eastAsia="宋体" w:hAnsi="Times New Roman"/>
          <w:b/>
          <w:szCs w:val="21"/>
        </w:rPr>
        <w:t>2.2</w:t>
      </w:r>
      <w:r w:rsidR="003A65EE" w:rsidRPr="008E1CCB">
        <w:rPr>
          <w:rFonts w:ascii="Times New Roman" w:eastAsia="宋体" w:hAnsi="Times New Roman"/>
          <w:b/>
          <w:szCs w:val="21"/>
        </w:rPr>
        <w:t xml:space="preserve"> </w:t>
      </w:r>
      <w:r w:rsidR="003A65EE" w:rsidRPr="008E1CCB">
        <w:rPr>
          <w:rFonts w:ascii="Times New Roman" w:eastAsia="宋体" w:hAnsi="Times New Roman" w:hint="eastAsia"/>
          <w:b/>
          <w:szCs w:val="21"/>
        </w:rPr>
        <w:t>接收器件焊盘到限幅放大器处的</w:t>
      </w:r>
      <w:r w:rsidR="003A65EE" w:rsidRPr="008E1CCB">
        <w:rPr>
          <w:rFonts w:ascii="Times New Roman" w:eastAsia="宋体" w:hAnsi="Times New Roman"/>
          <w:b/>
          <w:szCs w:val="21"/>
        </w:rPr>
        <w:t>100</w:t>
      </w:r>
      <w:r w:rsidR="003A65EE" w:rsidRPr="008E1CCB">
        <w:rPr>
          <w:rFonts w:ascii="Times New Roman" w:eastAsia="宋体" w:hAnsi="Times New Roman" w:hint="eastAsia"/>
          <w:b/>
          <w:szCs w:val="21"/>
        </w:rPr>
        <w:t>Ω差分线仿真</w:t>
      </w:r>
    </w:p>
    <w:p w14:paraId="06099AE1" w14:textId="43C5528F" w:rsidR="003A65EE" w:rsidRDefault="003A65EE" w:rsidP="00645568">
      <w:pPr>
        <w:ind w:firstLineChars="200" w:firstLine="420"/>
        <w:rPr>
          <w:rFonts w:ascii="Times New Roman" w:eastAsia="宋体" w:hAnsi="Times New Roman"/>
          <w:szCs w:val="21"/>
        </w:rPr>
      </w:pPr>
      <w:r w:rsidRPr="007910B9">
        <w:rPr>
          <w:rFonts w:ascii="Times New Roman" w:eastAsia="宋体" w:hAnsi="Times New Roman" w:hint="eastAsia"/>
          <w:szCs w:val="21"/>
        </w:rPr>
        <w:t>接收器件焊盘到限幅放大器处的</w:t>
      </w:r>
      <w:r w:rsidRPr="007910B9">
        <w:rPr>
          <w:rFonts w:ascii="Times New Roman" w:eastAsia="宋体" w:hAnsi="Times New Roman"/>
          <w:szCs w:val="21"/>
        </w:rPr>
        <w:t>100</w:t>
      </w:r>
      <w:r w:rsidRPr="007910B9">
        <w:rPr>
          <w:rFonts w:ascii="Times New Roman" w:eastAsia="宋体" w:hAnsi="Times New Roman" w:cs="Times New Roman"/>
          <w:szCs w:val="21"/>
        </w:rPr>
        <w:t>Ω</w:t>
      </w:r>
      <w:r w:rsidRPr="007910B9">
        <w:rPr>
          <w:rFonts w:ascii="Times New Roman" w:eastAsia="宋体" w:hAnsi="Times New Roman" w:hint="eastAsia"/>
          <w:szCs w:val="21"/>
        </w:rPr>
        <w:t>差分线</w:t>
      </w:r>
      <w:r w:rsidR="00660D92">
        <w:rPr>
          <w:rFonts w:ascii="Times New Roman" w:eastAsia="宋体" w:hAnsi="Times New Roman" w:hint="eastAsia"/>
          <w:szCs w:val="21"/>
        </w:rPr>
        <w:t>位于</w:t>
      </w:r>
      <w:r w:rsidR="00910799" w:rsidRPr="00CB72BE">
        <w:rPr>
          <w:rFonts w:ascii="Times New Roman" w:eastAsia="宋体" w:hAnsi="Times New Roman" w:hint="eastAsia"/>
          <w:szCs w:val="21"/>
        </w:rPr>
        <w:t>图</w:t>
      </w:r>
      <w:r w:rsidR="00910799" w:rsidRPr="00CB72BE">
        <w:rPr>
          <w:rFonts w:ascii="Times New Roman" w:eastAsia="宋体" w:hAnsi="Times New Roman" w:hint="eastAsia"/>
          <w:szCs w:val="21"/>
        </w:rPr>
        <w:t>4-</w:t>
      </w:r>
      <w:r w:rsidR="00910799" w:rsidRPr="00CB72BE">
        <w:rPr>
          <w:rFonts w:ascii="Times New Roman" w:eastAsia="宋体" w:hAnsi="Times New Roman" w:hint="eastAsia"/>
          <w:szCs w:val="21"/>
        </w:rPr>
        <w:t>③</w:t>
      </w:r>
      <w:r w:rsidR="00660D92">
        <w:rPr>
          <w:rFonts w:ascii="Times New Roman" w:eastAsia="宋体" w:hAnsi="Times New Roman" w:hint="eastAsia"/>
          <w:szCs w:val="21"/>
        </w:rPr>
        <w:t>中</w:t>
      </w:r>
      <w:r w:rsidRPr="00CB72BE">
        <w:rPr>
          <w:rFonts w:ascii="Times New Roman" w:eastAsia="宋体" w:hAnsi="Times New Roman" w:hint="eastAsia"/>
          <w:szCs w:val="21"/>
        </w:rPr>
        <w:t>，</w:t>
      </w:r>
      <w:commentRangeStart w:id="9"/>
      <w:r w:rsidR="00F40748" w:rsidRPr="00CB72BE">
        <w:rPr>
          <w:rFonts w:ascii="Times New Roman" w:eastAsia="宋体" w:hAnsi="Times New Roman" w:hint="eastAsia"/>
          <w:szCs w:val="21"/>
        </w:rPr>
        <w:t>软板连接的焊盘图</w:t>
      </w:r>
      <w:r w:rsidR="00F40748" w:rsidRPr="00CB72BE">
        <w:rPr>
          <w:rFonts w:ascii="Times New Roman" w:eastAsia="宋体" w:hAnsi="Times New Roman" w:hint="eastAsia"/>
          <w:szCs w:val="21"/>
        </w:rPr>
        <w:t>4-</w:t>
      </w:r>
      <w:r w:rsidR="00F40748" w:rsidRPr="00CB72BE">
        <w:rPr>
          <w:rFonts w:ascii="Times New Roman" w:eastAsia="宋体" w:hAnsi="Times New Roman"/>
          <w:szCs w:val="21"/>
        </w:rPr>
        <w:t>B</w:t>
      </w:r>
      <w:r w:rsidR="00F40748" w:rsidRPr="00CB72BE">
        <w:rPr>
          <w:rFonts w:ascii="Times New Roman" w:eastAsia="宋体" w:hAnsi="Times New Roman" w:hint="eastAsia"/>
          <w:szCs w:val="21"/>
        </w:rPr>
        <w:t>和图</w:t>
      </w:r>
      <w:r w:rsidR="00F40748" w:rsidRPr="00CB72BE">
        <w:rPr>
          <w:rFonts w:ascii="Times New Roman" w:eastAsia="宋体" w:hAnsi="Times New Roman" w:hint="eastAsia"/>
          <w:szCs w:val="21"/>
        </w:rPr>
        <w:t>4-</w:t>
      </w:r>
      <w:r w:rsidR="00F40748" w:rsidRPr="00CB72BE">
        <w:rPr>
          <w:rFonts w:ascii="Times New Roman" w:eastAsia="宋体" w:hAnsi="Times New Roman"/>
          <w:szCs w:val="21"/>
        </w:rPr>
        <w:t>C</w:t>
      </w:r>
      <w:r w:rsidR="00F40748" w:rsidRPr="00CB72BE">
        <w:rPr>
          <w:rFonts w:ascii="Times New Roman" w:eastAsia="宋体" w:hAnsi="Times New Roman" w:hint="eastAsia"/>
          <w:szCs w:val="21"/>
        </w:rPr>
        <w:t>处的焊盘</w:t>
      </w:r>
      <w:r w:rsidR="00F40748" w:rsidRPr="00CB72BE">
        <w:rPr>
          <w:rFonts w:ascii="Times New Roman" w:eastAsia="宋体" w:hAnsi="Times New Roman"/>
          <w:szCs w:val="21"/>
        </w:rPr>
        <w:t>横截</w:t>
      </w:r>
      <w:r w:rsidR="00F40748" w:rsidRPr="00CB72BE">
        <w:rPr>
          <w:rFonts w:ascii="Times New Roman" w:eastAsia="宋体" w:hAnsi="Times New Roman" w:hint="eastAsia"/>
          <w:szCs w:val="21"/>
        </w:rPr>
        <w:t>面积</w:t>
      </w:r>
      <w:r w:rsidR="00F40748" w:rsidRPr="00CB72BE">
        <w:rPr>
          <w:rFonts w:ascii="Times New Roman" w:eastAsia="宋体" w:hAnsi="Times New Roman"/>
          <w:szCs w:val="21"/>
        </w:rPr>
        <w:t>远大于其他区域，</w:t>
      </w:r>
      <w:r w:rsidR="008A7DE1" w:rsidRPr="00CB72BE">
        <w:rPr>
          <w:rFonts w:ascii="Times New Roman" w:eastAsia="宋体" w:hAnsi="Times New Roman" w:hint="eastAsia"/>
          <w:szCs w:val="21"/>
        </w:rPr>
        <w:t>特性</w:t>
      </w:r>
      <w:r w:rsidR="008A7DE1" w:rsidRPr="00CB72BE">
        <w:rPr>
          <w:rFonts w:ascii="Times New Roman" w:eastAsia="宋体" w:hAnsi="Times New Roman"/>
          <w:szCs w:val="21"/>
        </w:rPr>
        <w:t>阻抗偏低。</w:t>
      </w:r>
      <w:commentRangeEnd w:id="9"/>
      <w:r w:rsidR="00660D92">
        <w:rPr>
          <w:rStyle w:val="a4"/>
        </w:rPr>
        <w:commentReference w:id="9"/>
      </w:r>
      <w:r w:rsidR="008A7DE1" w:rsidRPr="00CB72BE">
        <w:rPr>
          <w:rFonts w:ascii="Times New Roman" w:eastAsia="宋体" w:hAnsi="Times New Roman"/>
          <w:szCs w:val="21"/>
        </w:rPr>
        <w:t>为</w:t>
      </w:r>
      <w:r w:rsidR="00F40748" w:rsidRPr="00CB72BE">
        <w:rPr>
          <w:rFonts w:ascii="Times New Roman" w:eastAsia="宋体" w:hAnsi="Times New Roman" w:hint="eastAsia"/>
          <w:szCs w:val="21"/>
        </w:rPr>
        <w:t>使</w:t>
      </w:r>
      <w:r w:rsidR="00F40748" w:rsidRPr="00CB72BE">
        <w:rPr>
          <w:rFonts w:ascii="Times New Roman" w:eastAsia="宋体" w:hAnsi="Times New Roman"/>
          <w:szCs w:val="21"/>
        </w:rPr>
        <w:t>该区域</w:t>
      </w:r>
      <w:r w:rsidR="008A7DE1" w:rsidRPr="00CB72BE">
        <w:rPr>
          <w:rFonts w:ascii="Times New Roman" w:eastAsia="宋体" w:hAnsi="Times New Roman" w:hint="eastAsia"/>
          <w:szCs w:val="21"/>
        </w:rPr>
        <w:t>特性</w:t>
      </w:r>
      <w:r w:rsidR="008A7DE1" w:rsidRPr="00CB72BE">
        <w:rPr>
          <w:rFonts w:ascii="Times New Roman" w:eastAsia="宋体" w:hAnsi="Times New Roman"/>
          <w:szCs w:val="21"/>
        </w:rPr>
        <w:t>阻抗</w:t>
      </w:r>
      <w:r w:rsidR="00F40748" w:rsidRPr="00CB72BE">
        <w:rPr>
          <w:rFonts w:ascii="Times New Roman" w:eastAsia="宋体" w:hAnsi="Times New Roman" w:hint="eastAsia"/>
          <w:szCs w:val="21"/>
        </w:rPr>
        <w:t>增大</w:t>
      </w:r>
      <w:r w:rsidR="008A7DE1" w:rsidRPr="00CB72BE">
        <w:rPr>
          <w:rFonts w:ascii="Times New Roman" w:eastAsia="宋体" w:hAnsi="Times New Roman" w:hint="eastAsia"/>
          <w:szCs w:val="21"/>
        </w:rPr>
        <w:t>，</w:t>
      </w:r>
      <w:r w:rsidR="00660D92">
        <w:rPr>
          <w:rFonts w:ascii="Times New Roman" w:eastAsia="宋体" w:hAnsi="Times New Roman" w:hint="eastAsia"/>
          <w:szCs w:val="21"/>
        </w:rPr>
        <w:t>本</w:t>
      </w:r>
      <w:r w:rsidR="00660D92">
        <w:rPr>
          <w:rFonts w:ascii="Times New Roman" w:eastAsia="宋体" w:hAnsi="Times New Roman"/>
          <w:szCs w:val="21"/>
        </w:rPr>
        <w:t>文</w:t>
      </w:r>
      <w:r w:rsidR="008A7DE1" w:rsidRPr="00CB72BE">
        <w:rPr>
          <w:rFonts w:ascii="Times New Roman" w:eastAsia="宋体" w:hAnsi="Times New Roman"/>
          <w:szCs w:val="21"/>
        </w:rPr>
        <w:t>采取增大</w:t>
      </w:r>
      <w:r w:rsidR="00F40748" w:rsidRPr="00CB72BE">
        <w:rPr>
          <w:rFonts w:ascii="Times New Roman" w:eastAsia="宋体" w:hAnsi="Times New Roman"/>
          <w:szCs w:val="21"/>
        </w:rPr>
        <w:t>参考层</w:t>
      </w:r>
      <w:r w:rsidR="00F40748" w:rsidRPr="00CB72BE">
        <w:rPr>
          <w:rFonts w:ascii="Times New Roman" w:eastAsia="宋体" w:hAnsi="Times New Roman" w:hint="eastAsia"/>
          <w:szCs w:val="21"/>
        </w:rPr>
        <w:t>介质</w:t>
      </w:r>
      <w:r w:rsidR="00F40748" w:rsidRPr="00CB72BE">
        <w:rPr>
          <w:rFonts w:ascii="Times New Roman" w:eastAsia="宋体" w:hAnsi="Times New Roman"/>
          <w:szCs w:val="21"/>
        </w:rPr>
        <w:t>厚度</w:t>
      </w:r>
      <w:r w:rsidR="008A7DE1" w:rsidRPr="00CB72BE">
        <w:rPr>
          <w:rFonts w:ascii="Times New Roman" w:eastAsia="宋体" w:hAnsi="Times New Roman" w:hint="eastAsia"/>
          <w:szCs w:val="21"/>
        </w:rPr>
        <w:t>方式</w:t>
      </w:r>
      <w:r w:rsidR="008A7DE1" w:rsidRPr="00CB72BE">
        <w:rPr>
          <w:rFonts w:ascii="Times New Roman" w:eastAsia="宋体" w:hAnsi="Times New Roman"/>
          <w:szCs w:val="21"/>
        </w:rPr>
        <w:t>以提高阻抗</w:t>
      </w:r>
      <w:r w:rsidR="008A7DE1" w:rsidRPr="00CB72BE">
        <w:rPr>
          <w:rFonts w:ascii="Times New Roman" w:eastAsia="宋体" w:hAnsi="Times New Roman" w:hint="eastAsia"/>
          <w:szCs w:val="21"/>
        </w:rPr>
        <w:t>。高速信号</w:t>
      </w:r>
      <w:r w:rsidR="008A7DE1" w:rsidRPr="00CB72BE">
        <w:rPr>
          <w:rFonts w:ascii="Times New Roman" w:eastAsia="宋体" w:hAnsi="Times New Roman"/>
          <w:szCs w:val="21"/>
        </w:rPr>
        <w:t>线</w:t>
      </w:r>
      <w:r w:rsidR="008A7DE1" w:rsidRPr="00CB72BE">
        <w:rPr>
          <w:rFonts w:ascii="Times New Roman" w:eastAsia="宋体" w:hAnsi="Times New Roman" w:hint="eastAsia"/>
          <w:szCs w:val="21"/>
        </w:rPr>
        <w:t>焊盘</w:t>
      </w:r>
      <w:r w:rsidR="008A7DE1" w:rsidRPr="00CB72BE">
        <w:rPr>
          <w:rFonts w:ascii="Times New Roman" w:eastAsia="宋体" w:hAnsi="Times New Roman"/>
          <w:szCs w:val="21"/>
        </w:rPr>
        <w:t>下方区域</w:t>
      </w:r>
      <w:r w:rsidR="008A7DE1" w:rsidRPr="00CB72BE">
        <w:rPr>
          <w:rFonts w:ascii="Times New Roman" w:eastAsia="宋体" w:hAnsi="Times New Roman" w:hint="eastAsia"/>
          <w:szCs w:val="21"/>
        </w:rPr>
        <w:t>采取</w:t>
      </w:r>
      <w:r w:rsidR="00F40748" w:rsidRPr="00CB72BE">
        <w:rPr>
          <w:rFonts w:ascii="Times New Roman" w:eastAsia="宋体" w:hAnsi="Times New Roman"/>
          <w:szCs w:val="21"/>
        </w:rPr>
        <w:t>第</w:t>
      </w:r>
      <w:r w:rsidR="00F40748" w:rsidRPr="00CB72BE">
        <w:rPr>
          <w:rFonts w:ascii="Times New Roman" w:eastAsia="宋体" w:hAnsi="Times New Roman" w:hint="eastAsia"/>
          <w:szCs w:val="21"/>
        </w:rPr>
        <w:t>2</w:t>
      </w:r>
      <w:r w:rsidR="00F40748" w:rsidRPr="00CB72BE">
        <w:rPr>
          <w:rFonts w:ascii="Times New Roman" w:eastAsia="宋体" w:hAnsi="Times New Roman" w:hint="eastAsia"/>
          <w:szCs w:val="21"/>
        </w:rPr>
        <w:t>层</w:t>
      </w:r>
      <w:r w:rsidR="00F40748" w:rsidRPr="00CB72BE">
        <w:rPr>
          <w:rFonts w:ascii="Times New Roman" w:eastAsia="宋体" w:hAnsi="Times New Roman"/>
          <w:szCs w:val="21"/>
        </w:rPr>
        <w:t>挖空</w:t>
      </w:r>
      <w:r w:rsidR="008A7DE1" w:rsidRPr="00CB72BE">
        <w:rPr>
          <w:rFonts w:ascii="Times New Roman" w:eastAsia="宋体" w:hAnsi="Times New Roman" w:hint="eastAsia"/>
          <w:szCs w:val="21"/>
        </w:rPr>
        <w:t>方式</w:t>
      </w:r>
      <w:r w:rsidR="00F40748" w:rsidRPr="00CB72BE">
        <w:rPr>
          <w:rFonts w:ascii="Times New Roman" w:eastAsia="宋体" w:hAnsi="Times New Roman"/>
          <w:szCs w:val="21"/>
        </w:rPr>
        <w:t>，并</w:t>
      </w:r>
      <w:r w:rsidR="00F40748" w:rsidRPr="00CB72BE">
        <w:rPr>
          <w:rFonts w:ascii="Times New Roman" w:eastAsia="宋体" w:hAnsi="Times New Roman" w:hint="eastAsia"/>
          <w:szCs w:val="21"/>
        </w:rPr>
        <w:t>参考第</w:t>
      </w:r>
      <w:r w:rsidR="00F40748" w:rsidRPr="00CB72BE">
        <w:rPr>
          <w:rFonts w:ascii="Times New Roman" w:eastAsia="宋体" w:hAnsi="Times New Roman" w:hint="eastAsia"/>
          <w:szCs w:val="21"/>
        </w:rPr>
        <w:t>3</w:t>
      </w:r>
      <w:r w:rsidR="00F40748" w:rsidRPr="00CB72BE">
        <w:rPr>
          <w:rFonts w:ascii="Times New Roman" w:eastAsia="宋体" w:hAnsi="Times New Roman" w:hint="eastAsia"/>
          <w:szCs w:val="21"/>
        </w:rPr>
        <w:t>层设计。</w:t>
      </w:r>
      <w:r w:rsidRPr="007910B9">
        <w:rPr>
          <w:rFonts w:ascii="Times New Roman" w:eastAsia="宋体" w:hAnsi="Times New Roman" w:hint="eastAsia"/>
          <w:szCs w:val="21"/>
        </w:rPr>
        <w:t>图</w:t>
      </w:r>
      <w:r w:rsidR="00910799">
        <w:rPr>
          <w:rFonts w:ascii="Times New Roman" w:eastAsia="宋体" w:hAnsi="Times New Roman"/>
          <w:szCs w:val="21"/>
        </w:rPr>
        <w:t>6</w:t>
      </w:r>
      <w:r w:rsidR="00910799">
        <w:rPr>
          <w:rFonts w:ascii="Times New Roman" w:eastAsia="宋体" w:hAnsi="Times New Roman" w:hint="eastAsia"/>
          <w:szCs w:val="21"/>
        </w:rPr>
        <w:t>（</w:t>
      </w:r>
      <w:r w:rsidR="00910799">
        <w:rPr>
          <w:rFonts w:ascii="Times New Roman" w:eastAsia="宋体" w:hAnsi="Times New Roman" w:hint="eastAsia"/>
          <w:szCs w:val="21"/>
        </w:rPr>
        <w:t>a</w:t>
      </w:r>
      <w:r w:rsidR="00910799">
        <w:rPr>
          <w:rFonts w:ascii="Times New Roman" w:eastAsia="宋体" w:hAnsi="Times New Roman" w:hint="eastAsia"/>
          <w:szCs w:val="21"/>
        </w:rPr>
        <w:t>）</w:t>
      </w:r>
      <w:r w:rsidR="00B408A8">
        <w:rPr>
          <w:rFonts w:ascii="Times New Roman" w:eastAsia="宋体" w:hAnsi="Times New Roman" w:hint="eastAsia"/>
          <w:szCs w:val="21"/>
        </w:rPr>
        <w:t>为</w:t>
      </w:r>
      <w:r w:rsidRPr="007910B9">
        <w:rPr>
          <w:rFonts w:ascii="Times New Roman" w:eastAsia="宋体" w:hAnsi="Times New Roman" w:hint="eastAsia"/>
          <w:szCs w:val="21"/>
        </w:rPr>
        <w:t>TDR</w:t>
      </w:r>
      <w:r w:rsidRPr="007910B9">
        <w:rPr>
          <w:rFonts w:ascii="Times New Roman" w:eastAsia="宋体" w:hAnsi="Times New Roman" w:hint="eastAsia"/>
          <w:szCs w:val="21"/>
        </w:rPr>
        <w:t>仿真</w:t>
      </w:r>
      <w:r w:rsidR="00910799">
        <w:rPr>
          <w:rFonts w:ascii="Times New Roman" w:eastAsia="宋体" w:hAnsi="Times New Roman" w:hint="eastAsia"/>
          <w:szCs w:val="21"/>
        </w:rPr>
        <w:t>结果</w:t>
      </w:r>
      <w:r w:rsidR="00B408A8">
        <w:rPr>
          <w:rFonts w:ascii="Times New Roman" w:eastAsia="宋体" w:hAnsi="Times New Roman" w:hint="eastAsia"/>
          <w:szCs w:val="21"/>
        </w:rPr>
        <w:t>。可</w:t>
      </w:r>
      <w:r w:rsidR="00B408A8">
        <w:rPr>
          <w:rFonts w:ascii="Times New Roman" w:eastAsia="宋体" w:hAnsi="Times New Roman"/>
          <w:szCs w:val="21"/>
        </w:rPr>
        <w:t>以看出，</w:t>
      </w:r>
      <w:r w:rsidR="008A7DE1" w:rsidRPr="00CB72BE">
        <w:rPr>
          <w:rFonts w:ascii="Times New Roman" w:eastAsia="宋体" w:hAnsi="Times New Roman" w:hint="eastAsia"/>
          <w:szCs w:val="21"/>
        </w:rPr>
        <w:t>特性</w:t>
      </w:r>
      <w:r w:rsidRPr="00CB72BE">
        <w:rPr>
          <w:rFonts w:ascii="Times New Roman" w:eastAsia="宋体" w:hAnsi="Times New Roman" w:hint="eastAsia"/>
          <w:szCs w:val="21"/>
        </w:rPr>
        <w:t>阻抗</w:t>
      </w:r>
      <w:r w:rsidR="008A7DE1" w:rsidRPr="00CB72BE">
        <w:rPr>
          <w:rFonts w:ascii="Times New Roman" w:eastAsia="宋体" w:hAnsi="Times New Roman"/>
          <w:szCs w:val="21"/>
        </w:rPr>
        <w:t>能优化到</w:t>
      </w:r>
      <w:r w:rsidRPr="00CB72BE">
        <w:rPr>
          <w:rFonts w:ascii="Times New Roman" w:eastAsia="宋体" w:hAnsi="Times New Roman" w:hint="eastAsia"/>
          <w:szCs w:val="21"/>
        </w:rPr>
        <w:t>9</w:t>
      </w:r>
      <w:r w:rsidRPr="00CB72BE">
        <w:rPr>
          <w:rFonts w:ascii="Times New Roman" w:eastAsia="宋体" w:hAnsi="Times New Roman"/>
          <w:szCs w:val="21"/>
        </w:rPr>
        <w:t>0</w:t>
      </w:r>
      <w:r w:rsidRPr="00CB72BE">
        <w:rPr>
          <w:rFonts w:ascii="Times New Roman" w:eastAsia="宋体" w:hAnsi="Times New Roman" w:cs="Times New Roman"/>
          <w:szCs w:val="21"/>
        </w:rPr>
        <w:t>Ω</w:t>
      </w:r>
      <w:r w:rsidRPr="00CB72BE">
        <w:rPr>
          <w:rFonts w:ascii="Times New Roman" w:eastAsia="宋体" w:hAnsi="Times New Roman" w:hint="eastAsia"/>
          <w:szCs w:val="21"/>
        </w:rPr>
        <w:t>左右</w:t>
      </w:r>
      <w:r w:rsidR="008A7DE1" w:rsidRPr="00CB72BE">
        <w:rPr>
          <w:rFonts w:ascii="Times New Roman" w:eastAsia="宋体" w:hAnsi="Times New Roman" w:hint="eastAsia"/>
          <w:szCs w:val="21"/>
        </w:rPr>
        <w:t>，</w:t>
      </w:r>
      <w:r w:rsidR="008A7DE1" w:rsidRPr="00CB72BE">
        <w:rPr>
          <w:rFonts w:ascii="Times New Roman" w:eastAsia="宋体" w:hAnsi="Times New Roman"/>
          <w:szCs w:val="21"/>
        </w:rPr>
        <w:t>整段传输线基本能控制在</w:t>
      </w:r>
      <w:r w:rsidR="008A7DE1" w:rsidRPr="00CB72BE">
        <w:rPr>
          <w:rFonts w:ascii="Times New Roman" w:eastAsia="宋体" w:hAnsi="Times New Roman"/>
          <w:szCs w:val="21"/>
        </w:rPr>
        <w:t>±10Ω</w:t>
      </w:r>
      <w:r w:rsidR="008A7DE1" w:rsidRPr="00CB72BE">
        <w:rPr>
          <w:rFonts w:ascii="Times New Roman" w:eastAsia="宋体" w:hAnsi="Times New Roman"/>
          <w:szCs w:val="21"/>
        </w:rPr>
        <w:t>以内</w:t>
      </w:r>
      <w:r w:rsidRPr="00CB72BE">
        <w:rPr>
          <w:rFonts w:ascii="Times New Roman" w:eastAsia="宋体" w:hAnsi="Times New Roman" w:hint="eastAsia"/>
          <w:szCs w:val="21"/>
        </w:rPr>
        <w:t>。</w:t>
      </w:r>
      <w:r w:rsidR="008A7DE1" w:rsidRPr="00CB72BE">
        <w:rPr>
          <w:rFonts w:ascii="Times New Roman" w:eastAsia="宋体" w:hAnsi="Times New Roman" w:hint="eastAsia"/>
          <w:szCs w:val="21"/>
        </w:rPr>
        <w:t>图</w:t>
      </w:r>
      <w:r w:rsidR="008A7DE1" w:rsidRPr="00CB72BE">
        <w:rPr>
          <w:rFonts w:ascii="Times New Roman" w:eastAsia="宋体" w:hAnsi="Times New Roman"/>
          <w:szCs w:val="21"/>
        </w:rPr>
        <w:t>6</w:t>
      </w:r>
      <w:r w:rsidR="008A7DE1" w:rsidRPr="00CB72BE">
        <w:rPr>
          <w:rFonts w:ascii="Times New Roman" w:eastAsia="宋体" w:hAnsi="Times New Roman" w:hint="eastAsia"/>
          <w:szCs w:val="21"/>
        </w:rPr>
        <w:t>（</w:t>
      </w:r>
      <w:r w:rsidR="008A7DE1" w:rsidRPr="00CB72BE">
        <w:rPr>
          <w:rFonts w:ascii="Times New Roman" w:eastAsia="宋体" w:hAnsi="Times New Roman" w:hint="eastAsia"/>
          <w:szCs w:val="21"/>
        </w:rPr>
        <w:t>b</w:t>
      </w:r>
      <w:r w:rsidR="008A7DE1" w:rsidRPr="00CB72BE">
        <w:rPr>
          <w:rFonts w:ascii="Times New Roman" w:eastAsia="宋体" w:hAnsi="Times New Roman" w:hint="eastAsia"/>
          <w:szCs w:val="21"/>
        </w:rPr>
        <w:t>）</w:t>
      </w:r>
      <w:r w:rsidR="00B408A8">
        <w:rPr>
          <w:rFonts w:ascii="Times New Roman" w:eastAsia="宋体" w:hAnsi="Times New Roman" w:hint="eastAsia"/>
          <w:szCs w:val="21"/>
        </w:rPr>
        <w:t>为</w:t>
      </w:r>
      <w:r w:rsidRPr="00CB72BE">
        <w:rPr>
          <w:rFonts w:ascii="Times New Roman" w:eastAsia="宋体" w:hAnsi="Times New Roman" w:hint="eastAsia"/>
          <w:szCs w:val="21"/>
        </w:rPr>
        <w:t>S</w:t>
      </w:r>
      <w:r w:rsidRPr="00CB72BE">
        <w:rPr>
          <w:rFonts w:ascii="Times New Roman" w:eastAsia="宋体" w:hAnsi="Times New Roman"/>
          <w:szCs w:val="21"/>
        </w:rPr>
        <w:t>11</w:t>
      </w:r>
      <w:r w:rsidR="00B408A8">
        <w:rPr>
          <w:rFonts w:ascii="Times New Roman" w:eastAsia="宋体" w:hAnsi="Times New Roman" w:hint="eastAsia"/>
          <w:szCs w:val="21"/>
        </w:rPr>
        <w:t>和</w:t>
      </w:r>
      <w:r w:rsidR="00B408A8" w:rsidRPr="00CB72BE">
        <w:rPr>
          <w:rFonts w:ascii="Times New Roman" w:eastAsia="宋体" w:hAnsi="Times New Roman"/>
          <w:szCs w:val="21"/>
        </w:rPr>
        <w:t>S21</w:t>
      </w:r>
      <w:r w:rsidR="00B408A8">
        <w:rPr>
          <w:rFonts w:ascii="Times New Roman" w:eastAsia="宋体" w:hAnsi="Times New Roman" w:hint="eastAsia"/>
          <w:szCs w:val="21"/>
        </w:rPr>
        <w:t>仿真</w:t>
      </w:r>
      <w:r w:rsidR="000E3FED" w:rsidRPr="00CB72BE">
        <w:rPr>
          <w:rFonts w:ascii="Times New Roman" w:eastAsia="宋体" w:hAnsi="Times New Roman" w:hint="eastAsia"/>
          <w:szCs w:val="21"/>
        </w:rPr>
        <w:t>结果</w:t>
      </w:r>
      <w:r w:rsidR="00B408A8">
        <w:rPr>
          <w:rFonts w:ascii="Times New Roman" w:eastAsia="宋体" w:hAnsi="Times New Roman" w:hint="eastAsia"/>
          <w:szCs w:val="21"/>
        </w:rPr>
        <w:t>。</w:t>
      </w:r>
      <w:r w:rsidR="000E3FED" w:rsidRPr="00CB72BE">
        <w:rPr>
          <w:rFonts w:ascii="Times New Roman" w:eastAsia="宋体" w:hAnsi="Times New Roman"/>
          <w:szCs w:val="21"/>
        </w:rPr>
        <w:t>可以看出，</w:t>
      </w:r>
      <w:r w:rsidR="00B408A8">
        <w:rPr>
          <w:rFonts w:ascii="Times New Roman" w:eastAsia="宋体" w:hAnsi="Times New Roman" w:hint="eastAsia"/>
          <w:szCs w:val="21"/>
        </w:rPr>
        <w:t>在</w:t>
      </w:r>
      <w:r w:rsidRPr="00CB72BE">
        <w:rPr>
          <w:rFonts w:ascii="Times New Roman" w:eastAsia="宋体" w:hAnsi="Times New Roman" w:hint="eastAsia"/>
          <w:szCs w:val="21"/>
        </w:rPr>
        <w:t>2</w:t>
      </w:r>
      <w:r w:rsidRPr="00CB72BE">
        <w:rPr>
          <w:rFonts w:ascii="Times New Roman" w:eastAsia="宋体" w:hAnsi="Times New Roman"/>
          <w:szCs w:val="21"/>
        </w:rPr>
        <w:t>5</w:t>
      </w:r>
      <w:r w:rsidRPr="00CB72BE">
        <w:rPr>
          <w:rFonts w:ascii="Times New Roman" w:eastAsia="宋体" w:hAnsi="Times New Roman" w:hint="eastAsia"/>
          <w:szCs w:val="21"/>
        </w:rPr>
        <w:t>GHz</w:t>
      </w:r>
      <w:r w:rsidRPr="00CB72BE">
        <w:rPr>
          <w:rFonts w:ascii="Times New Roman" w:eastAsia="宋体" w:hAnsi="Times New Roman" w:hint="eastAsia"/>
          <w:szCs w:val="21"/>
        </w:rPr>
        <w:t>频率范围以下的</w:t>
      </w:r>
      <w:r w:rsidRPr="00CB72BE">
        <w:rPr>
          <w:rFonts w:ascii="Times New Roman" w:eastAsia="宋体" w:hAnsi="Times New Roman" w:hint="eastAsia"/>
          <w:szCs w:val="21"/>
        </w:rPr>
        <w:t>S11</w:t>
      </w:r>
      <w:r w:rsidRPr="00CB72BE">
        <w:rPr>
          <w:rFonts w:ascii="Times New Roman" w:eastAsia="宋体" w:hAnsi="Times New Roman" w:hint="eastAsia"/>
          <w:szCs w:val="21"/>
        </w:rPr>
        <w:t>反射小于</w:t>
      </w:r>
      <w:r w:rsidRPr="00CB72BE">
        <w:rPr>
          <w:rFonts w:ascii="Times New Roman" w:eastAsia="宋体" w:hAnsi="Times New Roman" w:hint="eastAsia"/>
          <w:szCs w:val="21"/>
        </w:rPr>
        <w:t>-</w:t>
      </w:r>
      <w:r w:rsidR="008A7DE1" w:rsidRPr="00CB72BE">
        <w:rPr>
          <w:rFonts w:ascii="Times New Roman" w:eastAsia="宋体" w:hAnsi="Times New Roman"/>
          <w:szCs w:val="21"/>
        </w:rPr>
        <w:t>8</w:t>
      </w:r>
      <w:r w:rsidRPr="00CB72BE">
        <w:rPr>
          <w:rFonts w:ascii="Times New Roman" w:eastAsia="宋体" w:hAnsi="Times New Roman" w:hint="eastAsia"/>
          <w:szCs w:val="21"/>
        </w:rPr>
        <w:t>dB</w:t>
      </w:r>
      <w:r w:rsidR="000E3FED" w:rsidRPr="00CB72BE">
        <w:rPr>
          <w:rFonts w:ascii="Times New Roman" w:eastAsia="宋体" w:hAnsi="Times New Roman" w:hint="eastAsia"/>
          <w:szCs w:val="21"/>
        </w:rPr>
        <w:t>；</w:t>
      </w:r>
      <w:r w:rsidR="000E3FED" w:rsidRPr="00CB72BE">
        <w:rPr>
          <w:rFonts w:ascii="Times New Roman" w:eastAsia="宋体" w:hAnsi="Times New Roman"/>
          <w:szCs w:val="21"/>
        </w:rPr>
        <w:t>S21</w:t>
      </w:r>
      <w:r w:rsidRPr="007910B9">
        <w:rPr>
          <w:rFonts w:ascii="Times New Roman" w:eastAsia="宋体" w:hAnsi="Times New Roman" w:hint="eastAsia"/>
          <w:szCs w:val="21"/>
        </w:rPr>
        <w:t>传输线的</w:t>
      </w:r>
      <w:r w:rsidRPr="007910B9">
        <w:rPr>
          <w:rFonts w:ascii="Times New Roman" w:eastAsia="宋体" w:hAnsi="Times New Roman" w:hint="eastAsia"/>
          <w:szCs w:val="21"/>
        </w:rPr>
        <w:t>-</w:t>
      </w:r>
      <w:r w:rsidRPr="007910B9">
        <w:rPr>
          <w:rFonts w:ascii="Times New Roman" w:eastAsia="宋体" w:hAnsi="Times New Roman"/>
          <w:szCs w:val="21"/>
        </w:rPr>
        <w:t>3</w:t>
      </w:r>
      <w:r w:rsidRPr="007910B9">
        <w:rPr>
          <w:rFonts w:ascii="Times New Roman" w:eastAsia="宋体" w:hAnsi="Times New Roman" w:hint="eastAsia"/>
          <w:szCs w:val="21"/>
        </w:rPr>
        <w:t>dB</w:t>
      </w:r>
      <w:r w:rsidRPr="007910B9">
        <w:rPr>
          <w:rFonts w:ascii="Times New Roman" w:eastAsia="宋体" w:hAnsi="Times New Roman" w:hint="eastAsia"/>
          <w:szCs w:val="21"/>
        </w:rPr>
        <w:t>带宽高达</w:t>
      </w:r>
      <w:r w:rsidRPr="007910B9">
        <w:rPr>
          <w:rFonts w:ascii="Times New Roman" w:eastAsia="宋体" w:hAnsi="Times New Roman"/>
          <w:szCs w:val="21"/>
        </w:rPr>
        <w:t>28.</w:t>
      </w:r>
      <w:r w:rsidR="000E3FED">
        <w:rPr>
          <w:rFonts w:ascii="Times New Roman" w:eastAsia="宋体" w:hAnsi="Times New Roman"/>
          <w:szCs w:val="21"/>
        </w:rPr>
        <w:t>48</w:t>
      </w:r>
      <w:r w:rsidRPr="007910B9">
        <w:rPr>
          <w:rFonts w:ascii="Times New Roman" w:eastAsia="宋体" w:hAnsi="Times New Roman" w:hint="eastAsia"/>
          <w:szCs w:val="21"/>
        </w:rPr>
        <w:t>GHz</w:t>
      </w:r>
      <w:r w:rsidRPr="007910B9">
        <w:rPr>
          <w:rFonts w:ascii="Times New Roman" w:eastAsia="宋体" w:hAnsi="Times New Roman" w:hint="eastAsia"/>
          <w:szCs w:val="21"/>
        </w:rPr>
        <w:t>，</w:t>
      </w:r>
      <w:commentRangeStart w:id="10"/>
      <w:r w:rsidRPr="007910B9">
        <w:rPr>
          <w:rFonts w:ascii="Times New Roman" w:eastAsia="宋体" w:hAnsi="Times New Roman" w:hint="eastAsia"/>
          <w:szCs w:val="21"/>
        </w:rPr>
        <w:t>性能优异。</w:t>
      </w:r>
      <w:commentRangeEnd w:id="10"/>
      <w:r w:rsidR="00DE3BC1">
        <w:rPr>
          <w:rStyle w:val="a4"/>
        </w:rPr>
        <w:commentReference w:id="10"/>
      </w:r>
    </w:p>
    <w:p w14:paraId="24DF29A8" w14:textId="77777777" w:rsidR="00D67F21" w:rsidRDefault="00D67F21" w:rsidP="00D67F21">
      <w:pPr>
        <w:jc w:val="center"/>
        <w:rPr>
          <w:rFonts w:ascii="Times New Roman" w:eastAsia="宋体" w:hAnsi="Times New Roman"/>
          <w:szCs w:val="21"/>
        </w:rPr>
      </w:pPr>
      <w:r w:rsidRPr="00B074DA">
        <w:rPr>
          <w:rFonts w:ascii="Times New Roman" w:eastAsia="宋体" w:hAnsi="Times New Roman"/>
          <w:noProof/>
          <w:szCs w:val="21"/>
        </w:rPr>
        <w:drawing>
          <wp:inline distT="0" distB="0" distL="0" distR="0" wp14:anchorId="4705B9C6" wp14:editId="41B4CBA1">
            <wp:extent cx="3046730" cy="1694180"/>
            <wp:effectExtent l="0" t="0" r="1270" b="1270"/>
            <wp:docPr id="9" name="图片 9" descr="E:\Working File\2024\2024.01\论文投稿修改\光通信技术\图形修改\图6（a）：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Working File\2024\2024.01\论文投稿修改\光通信技术\图形修改\图6（a）：TDR、S11和S21仿真结果.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6730" cy="1694180"/>
                    </a:xfrm>
                    <a:prstGeom prst="rect">
                      <a:avLst/>
                    </a:prstGeom>
                    <a:noFill/>
                    <a:ln>
                      <a:noFill/>
                    </a:ln>
                  </pic:spPr>
                </pic:pic>
              </a:graphicData>
            </a:graphic>
          </wp:inline>
        </w:drawing>
      </w:r>
    </w:p>
    <w:p w14:paraId="204DC67C" w14:textId="6EF9AD75" w:rsidR="00D67F21" w:rsidRPr="00D67F21" w:rsidRDefault="00D67F21" w:rsidP="00D67F21">
      <w:pPr>
        <w:jc w:val="center"/>
        <w:rPr>
          <w:rFonts w:ascii="Times New Roman" w:eastAsia="宋体" w:hAnsi="Times New Roman"/>
          <w:sz w:val="15"/>
          <w:szCs w:val="15"/>
        </w:rPr>
      </w:pPr>
      <w:r w:rsidRPr="00D67F21">
        <w:rPr>
          <w:rFonts w:ascii="Times New Roman" w:eastAsia="宋体" w:hAnsi="Times New Roman"/>
          <w:sz w:val="15"/>
          <w:szCs w:val="15"/>
        </w:rPr>
        <w:t>6</w:t>
      </w:r>
      <w:r w:rsidRPr="00D67F21">
        <w:rPr>
          <w:rFonts w:ascii="Times New Roman" w:eastAsia="宋体" w:hAnsi="Times New Roman" w:hint="eastAsia"/>
          <w:sz w:val="15"/>
          <w:szCs w:val="15"/>
        </w:rPr>
        <w:t>（</w:t>
      </w:r>
      <w:r w:rsidRPr="00D67F21">
        <w:rPr>
          <w:rFonts w:ascii="Times New Roman" w:eastAsia="宋体" w:hAnsi="Times New Roman" w:hint="eastAsia"/>
          <w:sz w:val="15"/>
          <w:szCs w:val="15"/>
        </w:rPr>
        <w:t>a</w:t>
      </w:r>
      <w:r w:rsidRPr="00D67F21">
        <w:rPr>
          <w:rFonts w:ascii="Times New Roman" w:eastAsia="宋体" w:hAnsi="Times New Roman" w:hint="eastAsia"/>
          <w:sz w:val="15"/>
          <w:szCs w:val="15"/>
        </w:rPr>
        <w:t>）</w:t>
      </w:r>
      <w:r>
        <w:rPr>
          <w:rFonts w:ascii="Times New Roman" w:eastAsia="宋体" w:hAnsi="Times New Roman" w:hint="eastAsia"/>
          <w:sz w:val="15"/>
          <w:szCs w:val="15"/>
        </w:rPr>
        <w:t xml:space="preserve"> </w:t>
      </w:r>
      <w:r w:rsidRPr="00D67F21">
        <w:rPr>
          <w:rFonts w:ascii="Times New Roman" w:eastAsia="宋体" w:hAnsi="Times New Roman" w:hint="eastAsia"/>
          <w:sz w:val="15"/>
          <w:szCs w:val="15"/>
        </w:rPr>
        <w:t>TDR</w:t>
      </w:r>
      <w:r w:rsidRPr="00D67F21">
        <w:rPr>
          <w:rFonts w:ascii="Times New Roman" w:eastAsia="宋体" w:hAnsi="Times New Roman" w:hint="eastAsia"/>
          <w:sz w:val="15"/>
          <w:szCs w:val="15"/>
        </w:rPr>
        <w:t>仿真</w:t>
      </w:r>
    </w:p>
    <w:p w14:paraId="62C43C37" w14:textId="77777777" w:rsidR="00D67F21" w:rsidRDefault="00D67F21" w:rsidP="00D67F21">
      <w:pPr>
        <w:jc w:val="center"/>
        <w:rPr>
          <w:rFonts w:ascii="Times New Roman" w:eastAsia="宋体" w:hAnsi="Times New Roman"/>
          <w:b/>
          <w:sz w:val="15"/>
          <w:szCs w:val="15"/>
        </w:rPr>
      </w:pPr>
      <w:r w:rsidRPr="00A354A5">
        <w:rPr>
          <w:rFonts w:ascii="Times New Roman" w:eastAsia="宋体" w:hAnsi="Times New Roman"/>
          <w:b/>
          <w:noProof/>
          <w:sz w:val="15"/>
          <w:szCs w:val="15"/>
        </w:rPr>
        <w:drawing>
          <wp:inline distT="0" distB="0" distL="0" distR="0" wp14:anchorId="4FF4AC24" wp14:editId="787CB3F2">
            <wp:extent cx="3006725" cy="1931035"/>
            <wp:effectExtent l="0" t="0" r="3175" b="0"/>
            <wp:docPr id="10" name="图片 10" descr="E:\Working File\2024\2024.01\论文投稿修改\光通信技术\图形修改\图6（b）：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Working File\2024\2024.01\论文投稿修改\光通信技术\图形修改\图6（b）：TDR、S11和S21仿真结果.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6725" cy="1931035"/>
                    </a:xfrm>
                    <a:prstGeom prst="rect">
                      <a:avLst/>
                    </a:prstGeom>
                    <a:noFill/>
                    <a:ln>
                      <a:noFill/>
                    </a:ln>
                  </pic:spPr>
                </pic:pic>
              </a:graphicData>
            </a:graphic>
          </wp:inline>
        </w:drawing>
      </w:r>
    </w:p>
    <w:p w14:paraId="1D46FA86" w14:textId="3E19077B" w:rsidR="00D67F21" w:rsidRPr="00D67F21" w:rsidRDefault="00D67F21" w:rsidP="00D67F21">
      <w:pPr>
        <w:jc w:val="center"/>
        <w:rPr>
          <w:rFonts w:ascii="Times New Roman" w:eastAsia="宋体" w:hAnsi="Times New Roman"/>
          <w:szCs w:val="21"/>
        </w:rPr>
      </w:pPr>
      <w:r w:rsidRPr="00D67F21">
        <w:rPr>
          <w:rFonts w:ascii="Times New Roman" w:eastAsia="宋体" w:hAnsi="Times New Roman" w:hint="eastAsia"/>
          <w:sz w:val="15"/>
          <w:szCs w:val="15"/>
        </w:rPr>
        <w:t>（</w:t>
      </w:r>
      <w:r w:rsidRPr="00D67F21">
        <w:rPr>
          <w:rFonts w:ascii="Times New Roman" w:eastAsia="宋体" w:hAnsi="Times New Roman" w:hint="eastAsia"/>
          <w:sz w:val="15"/>
          <w:szCs w:val="15"/>
        </w:rPr>
        <w:t>b</w:t>
      </w:r>
      <w:r w:rsidRPr="00D67F21">
        <w:rPr>
          <w:rFonts w:ascii="Times New Roman" w:eastAsia="宋体" w:hAnsi="Times New Roman" w:hint="eastAsia"/>
          <w:sz w:val="15"/>
          <w:szCs w:val="15"/>
        </w:rPr>
        <w:t>）</w:t>
      </w:r>
      <w:r w:rsidRPr="00D67F21">
        <w:rPr>
          <w:rFonts w:ascii="Times New Roman" w:eastAsia="宋体" w:hAnsi="Times New Roman" w:hint="eastAsia"/>
          <w:sz w:val="15"/>
          <w:szCs w:val="15"/>
        </w:rPr>
        <w:t xml:space="preserve"> S</w:t>
      </w:r>
      <w:r w:rsidRPr="00D67F21">
        <w:rPr>
          <w:rFonts w:ascii="Times New Roman" w:eastAsia="宋体" w:hAnsi="Times New Roman"/>
          <w:sz w:val="15"/>
          <w:szCs w:val="15"/>
        </w:rPr>
        <w:t>11</w:t>
      </w:r>
      <w:r w:rsidRPr="00D67F21">
        <w:rPr>
          <w:rFonts w:ascii="Times New Roman" w:eastAsia="宋体" w:hAnsi="Times New Roman" w:hint="eastAsia"/>
          <w:sz w:val="15"/>
          <w:szCs w:val="15"/>
        </w:rPr>
        <w:t>和</w:t>
      </w:r>
      <w:r w:rsidRPr="00D67F21">
        <w:rPr>
          <w:rFonts w:ascii="Times New Roman" w:eastAsia="宋体" w:hAnsi="Times New Roman" w:hint="eastAsia"/>
          <w:sz w:val="15"/>
          <w:szCs w:val="15"/>
        </w:rPr>
        <w:t>S</w:t>
      </w:r>
      <w:r w:rsidRPr="00D67F21">
        <w:rPr>
          <w:rFonts w:ascii="Times New Roman" w:eastAsia="宋体" w:hAnsi="Times New Roman"/>
          <w:sz w:val="15"/>
          <w:szCs w:val="15"/>
        </w:rPr>
        <w:t>21</w:t>
      </w:r>
      <w:r w:rsidRPr="00D67F21">
        <w:rPr>
          <w:rFonts w:ascii="Times New Roman" w:eastAsia="宋体" w:hAnsi="Times New Roman" w:hint="eastAsia"/>
          <w:sz w:val="15"/>
          <w:szCs w:val="15"/>
        </w:rPr>
        <w:t>仿真</w:t>
      </w:r>
    </w:p>
    <w:p w14:paraId="0E10F817" w14:textId="39D31AE6" w:rsidR="00D67F21" w:rsidRPr="0059401D" w:rsidRDefault="00D67F21" w:rsidP="00D67F21">
      <w:pPr>
        <w:jc w:val="center"/>
        <w:rPr>
          <w:rFonts w:ascii="Times New Roman" w:eastAsia="宋体" w:hAnsi="Times New Roman"/>
          <w:szCs w:val="21"/>
        </w:rPr>
      </w:pPr>
      <w:r w:rsidRPr="007910B9">
        <w:rPr>
          <w:rFonts w:ascii="Times New Roman" w:eastAsia="宋体" w:hAnsi="Times New Roman" w:hint="eastAsia"/>
          <w:b/>
          <w:sz w:val="15"/>
          <w:szCs w:val="15"/>
        </w:rPr>
        <w:t>图</w:t>
      </w:r>
      <w:r>
        <w:rPr>
          <w:rFonts w:ascii="Times New Roman" w:eastAsia="宋体" w:hAnsi="Times New Roman"/>
          <w:b/>
          <w:sz w:val="15"/>
          <w:szCs w:val="15"/>
        </w:rPr>
        <w:t xml:space="preserve">6  </w:t>
      </w:r>
      <w:r>
        <w:rPr>
          <w:rFonts w:ascii="Times New Roman" w:eastAsia="宋体" w:hAnsi="Times New Roman" w:hint="eastAsia"/>
          <w:b/>
          <w:sz w:val="15"/>
          <w:szCs w:val="15"/>
        </w:rPr>
        <w:t>接收器件</w:t>
      </w:r>
      <w:r>
        <w:rPr>
          <w:rFonts w:ascii="Times New Roman" w:eastAsia="宋体" w:hAnsi="Times New Roman"/>
          <w:b/>
          <w:sz w:val="15"/>
          <w:szCs w:val="15"/>
        </w:rPr>
        <w:t>焊盘到限幅放大器处的仿真结果</w:t>
      </w:r>
    </w:p>
    <w:p w14:paraId="53841911" w14:textId="58858E04" w:rsidR="00907183" w:rsidRPr="008E1CCB" w:rsidRDefault="00EB64C4" w:rsidP="00645568">
      <w:pPr>
        <w:rPr>
          <w:rFonts w:ascii="Times New Roman" w:eastAsia="宋体" w:hAnsi="Times New Roman"/>
          <w:b/>
          <w:szCs w:val="21"/>
        </w:rPr>
      </w:pPr>
      <w:r>
        <w:rPr>
          <w:rFonts w:ascii="Times New Roman" w:eastAsia="宋体" w:hAnsi="Times New Roman"/>
          <w:b/>
          <w:szCs w:val="21"/>
        </w:rPr>
        <w:t>2</w:t>
      </w:r>
      <w:r w:rsidR="00B83A5E" w:rsidRPr="008E1CCB">
        <w:rPr>
          <w:rFonts w:ascii="Times New Roman" w:eastAsia="宋体" w:hAnsi="Times New Roman" w:hint="eastAsia"/>
          <w:b/>
          <w:szCs w:val="21"/>
        </w:rPr>
        <w:t>.</w:t>
      </w:r>
      <w:r w:rsidR="00B83A5E" w:rsidRPr="008E1CCB">
        <w:rPr>
          <w:rFonts w:ascii="Times New Roman" w:eastAsia="宋体" w:hAnsi="Times New Roman"/>
          <w:b/>
          <w:szCs w:val="21"/>
        </w:rPr>
        <w:t>2.3</w:t>
      </w:r>
      <w:r w:rsidR="00907183" w:rsidRPr="008E1CCB">
        <w:rPr>
          <w:rFonts w:ascii="Times New Roman" w:eastAsia="宋体" w:hAnsi="Times New Roman"/>
          <w:b/>
          <w:szCs w:val="21"/>
        </w:rPr>
        <w:t xml:space="preserve"> </w:t>
      </w:r>
      <w:r w:rsidR="00907183" w:rsidRPr="008E1CCB">
        <w:rPr>
          <w:rFonts w:ascii="Times New Roman" w:eastAsia="宋体" w:hAnsi="Times New Roman" w:hint="eastAsia"/>
          <w:b/>
          <w:szCs w:val="21"/>
        </w:rPr>
        <w:t>驱动芯片到发射器件焊盘处的</w:t>
      </w:r>
      <w:r w:rsidR="00907183" w:rsidRPr="008E1CCB">
        <w:rPr>
          <w:rFonts w:ascii="Times New Roman" w:eastAsia="宋体" w:hAnsi="Times New Roman" w:hint="eastAsia"/>
          <w:b/>
          <w:szCs w:val="21"/>
        </w:rPr>
        <w:t>5</w:t>
      </w:r>
      <w:r w:rsidR="00907183" w:rsidRPr="008E1CCB">
        <w:rPr>
          <w:rFonts w:ascii="Times New Roman" w:eastAsia="宋体" w:hAnsi="Times New Roman"/>
          <w:b/>
          <w:szCs w:val="21"/>
        </w:rPr>
        <w:t>0</w:t>
      </w:r>
      <w:r w:rsidR="00907183" w:rsidRPr="008E1CCB">
        <w:rPr>
          <w:rFonts w:ascii="Times New Roman" w:eastAsia="宋体" w:hAnsi="Times New Roman" w:hint="eastAsia"/>
          <w:b/>
          <w:szCs w:val="21"/>
        </w:rPr>
        <w:t>Ω差分线仿真</w:t>
      </w:r>
    </w:p>
    <w:p w14:paraId="0BA4609B" w14:textId="6AAFC616" w:rsidR="006571CA" w:rsidRDefault="0054331C" w:rsidP="00AB0CD3">
      <w:pPr>
        <w:ind w:firstLine="435"/>
        <w:rPr>
          <w:rFonts w:ascii="Times New Roman" w:eastAsia="宋体" w:hAnsi="Times New Roman"/>
          <w:szCs w:val="21"/>
        </w:rPr>
      </w:pPr>
      <w:r w:rsidRPr="0054331C">
        <w:rPr>
          <w:rFonts w:ascii="宋体" w:eastAsia="宋体" w:hAnsi="宋体" w:cs="Segoe UI"/>
          <w:color w:val="1E1F24"/>
          <w:shd w:val="clear" w:color="auto" w:fill="FFFFFF"/>
        </w:rPr>
        <w:t>在发射输出50Ω的差分线设计中，软板焊盘、匹配磁珠焊盘等的宽横截面积与差分线基本一致，且这些部分都直接参考第二层的地平面进行设计。由于BGA焊盘横截面积远小于</w:t>
      </w:r>
      <w:r w:rsidRPr="0054331C">
        <w:rPr>
          <w:rFonts w:ascii="宋体" w:eastAsia="宋体" w:hAnsi="宋体" w:cs="Segoe UI"/>
          <w:color w:val="1E1F24"/>
          <w:shd w:val="clear" w:color="auto" w:fill="FFFFFF"/>
        </w:rPr>
        <w:lastRenderedPageBreak/>
        <w:t>传输线宽，导致该区域的特性阻抗高于其</w:t>
      </w:r>
      <w:r w:rsidR="004C2CE3">
        <w:rPr>
          <w:rFonts w:ascii="宋体" w:eastAsia="宋体" w:hAnsi="宋体" w:cs="Segoe UI" w:hint="eastAsia"/>
          <w:color w:val="1E1F24"/>
          <w:shd w:val="clear" w:color="auto" w:fill="FFFFFF"/>
        </w:rPr>
        <w:t>它</w:t>
      </w:r>
      <w:r w:rsidRPr="0054331C">
        <w:rPr>
          <w:rFonts w:ascii="宋体" w:eastAsia="宋体" w:hAnsi="宋体" w:cs="Segoe UI"/>
          <w:color w:val="1E1F24"/>
          <w:shd w:val="clear" w:color="auto" w:fill="FFFFFF"/>
        </w:rPr>
        <w:t>区域，因此此处采用渐变线宽处理。</w:t>
      </w:r>
      <w:r w:rsidR="006571CA" w:rsidRPr="00CB72BE">
        <w:rPr>
          <w:rFonts w:ascii="Times New Roman" w:eastAsia="宋体" w:hAnsi="Times New Roman" w:hint="eastAsia"/>
          <w:szCs w:val="21"/>
        </w:rPr>
        <w:t>图</w:t>
      </w:r>
      <w:r w:rsidR="000E3FED" w:rsidRPr="00CB72BE">
        <w:rPr>
          <w:rFonts w:ascii="Times New Roman" w:eastAsia="宋体" w:hAnsi="Times New Roman"/>
          <w:szCs w:val="21"/>
        </w:rPr>
        <w:t>7</w:t>
      </w:r>
      <w:r w:rsidR="000E3FED" w:rsidRPr="00CB72BE">
        <w:rPr>
          <w:rFonts w:ascii="Times New Roman" w:eastAsia="宋体" w:hAnsi="Times New Roman" w:hint="eastAsia"/>
          <w:szCs w:val="21"/>
        </w:rPr>
        <w:t>（</w:t>
      </w:r>
      <w:r w:rsidR="000E3FED" w:rsidRPr="00CB72BE">
        <w:rPr>
          <w:rFonts w:ascii="Times New Roman" w:eastAsia="宋体" w:hAnsi="Times New Roman" w:hint="eastAsia"/>
          <w:szCs w:val="21"/>
        </w:rPr>
        <w:t>a</w:t>
      </w:r>
      <w:r w:rsidR="000E3FED" w:rsidRPr="00CB72BE">
        <w:rPr>
          <w:rFonts w:ascii="Times New Roman" w:eastAsia="宋体" w:hAnsi="Times New Roman" w:hint="eastAsia"/>
          <w:szCs w:val="21"/>
        </w:rPr>
        <w:t>）</w:t>
      </w:r>
      <w:r w:rsidR="00010FCC">
        <w:rPr>
          <w:rFonts w:ascii="Times New Roman" w:eastAsia="宋体" w:hAnsi="Times New Roman" w:hint="eastAsia"/>
          <w:szCs w:val="21"/>
        </w:rPr>
        <w:t>为</w:t>
      </w:r>
      <w:r w:rsidR="006571CA" w:rsidRPr="00CB72BE">
        <w:rPr>
          <w:rFonts w:ascii="Times New Roman" w:eastAsia="宋体" w:hAnsi="Times New Roman" w:hint="eastAsia"/>
          <w:szCs w:val="21"/>
        </w:rPr>
        <w:t>TDR</w:t>
      </w:r>
      <w:r w:rsidR="00010FCC">
        <w:rPr>
          <w:rFonts w:ascii="Times New Roman" w:eastAsia="宋体" w:hAnsi="Times New Roman" w:hint="eastAsia"/>
          <w:szCs w:val="21"/>
        </w:rPr>
        <w:t>仿真结果</w:t>
      </w:r>
      <w:r w:rsidR="00010FCC">
        <w:rPr>
          <w:rFonts w:ascii="Times New Roman" w:eastAsia="宋体" w:hAnsi="Times New Roman"/>
          <w:szCs w:val="21"/>
        </w:rPr>
        <w:t>。</w:t>
      </w:r>
      <w:r w:rsidR="00010FCC">
        <w:rPr>
          <w:rFonts w:ascii="Times New Roman" w:eastAsia="宋体" w:hAnsi="Times New Roman" w:hint="eastAsia"/>
          <w:szCs w:val="21"/>
        </w:rPr>
        <w:t>可</w:t>
      </w:r>
      <w:r w:rsidR="00010FCC">
        <w:rPr>
          <w:rFonts w:ascii="Times New Roman" w:eastAsia="宋体" w:hAnsi="Times New Roman"/>
          <w:szCs w:val="21"/>
        </w:rPr>
        <w:t>以看出</w:t>
      </w:r>
      <w:r w:rsidR="006571CA" w:rsidRPr="00CB72BE">
        <w:rPr>
          <w:rFonts w:ascii="Times New Roman" w:eastAsia="宋体" w:hAnsi="Times New Roman" w:hint="eastAsia"/>
          <w:szCs w:val="21"/>
        </w:rPr>
        <w:t>，</w:t>
      </w:r>
      <w:r w:rsidR="004B7BC7" w:rsidRPr="00CB72BE">
        <w:rPr>
          <w:rFonts w:ascii="Times New Roman" w:eastAsia="宋体" w:hAnsi="Times New Roman" w:hint="eastAsia"/>
          <w:szCs w:val="21"/>
        </w:rPr>
        <w:t>BGA</w:t>
      </w:r>
      <w:r w:rsidR="004B7BC7" w:rsidRPr="00CB72BE">
        <w:rPr>
          <w:rFonts w:ascii="Times New Roman" w:eastAsia="宋体" w:hAnsi="Times New Roman"/>
          <w:szCs w:val="21"/>
        </w:rPr>
        <w:t>焊盘</w:t>
      </w:r>
      <w:r w:rsidR="004B7BC7" w:rsidRPr="00CB72BE">
        <w:rPr>
          <w:rFonts w:ascii="Times New Roman" w:eastAsia="宋体" w:hAnsi="Times New Roman" w:hint="eastAsia"/>
          <w:szCs w:val="21"/>
        </w:rPr>
        <w:t>处的阻抗最高在</w:t>
      </w:r>
      <w:r w:rsidR="004B7BC7" w:rsidRPr="00CB72BE">
        <w:rPr>
          <w:rFonts w:ascii="Times New Roman" w:eastAsia="宋体" w:hAnsi="Times New Roman" w:hint="eastAsia"/>
          <w:szCs w:val="21"/>
        </w:rPr>
        <w:t>5</w:t>
      </w:r>
      <w:r w:rsidR="004B7BC7" w:rsidRPr="00CB72BE">
        <w:rPr>
          <w:rFonts w:ascii="Times New Roman" w:eastAsia="宋体" w:hAnsi="Times New Roman"/>
          <w:szCs w:val="21"/>
        </w:rPr>
        <w:t>6</w:t>
      </w:r>
      <w:r w:rsidR="004B7BC7" w:rsidRPr="00CB72BE">
        <w:rPr>
          <w:rFonts w:ascii="Times New Roman" w:eastAsia="宋体" w:hAnsi="Times New Roman" w:hint="eastAsia"/>
          <w:szCs w:val="21"/>
        </w:rPr>
        <w:t>Ω左</w:t>
      </w:r>
      <w:r w:rsidR="006571CA" w:rsidRPr="00CB72BE">
        <w:rPr>
          <w:rFonts w:ascii="Times New Roman" w:eastAsia="宋体" w:hAnsi="Times New Roman" w:hint="eastAsia"/>
          <w:szCs w:val="21"/>
        </w:rPr>
        <w:t>右</w:t>
      </w:r>
      <w:r w:rsidR="004B7BC7" w:rsidRPr="00CB72BE">
        <w:rPr>
          <w:rFonts w:ascii="Times New Roman" w:eastAsia="宋体" w:hAnsi="Times New Roman" w:hint="eastAsia"/>
          <w:szCs w:val="21"/>
        </w:rPr>
        <w:t>，</w:t>
      </w:r>
      <w:r w:rsidR="004B7BC7" w:rsidRPr="00CB72BE">
        <w:rPr>
          <w:rFonts w:ascii="Times New Roman" w:eastAsia="宋体" w:hAnsi="Times New Roman"/>
          <w:szCs w:val="21"/>
        </w:rPr>
        <w:t>其</w:t>
      </w:r>
      <w:r w:rsidR="00010FCC">
        <w:rPr>
          <w:rFonts w:ascii="Times New Roman" w:eastAsia="宋体" w:hAnsi="Times New Roman" w:hint="eastAsia"/>
          <w:szCs w:val="21"/>
        </w:rPr>
        <w:t>它</w:t>
      </w:r>
      <w:r w:rsidR="004B7BC7" w:rsidRPr="00CB72BE">
        <w:rPr>
          <w:rFonts w:ascii="Times New Roman" w:eastAsia="宋体" w:hAnsi="Times New Roman"/>
          <w:szCs w:val="21"/>
        </w:rPr>
        <w:t>区域均能控制在</w:t>
      </w:r>
      <w:r w:rsidR="004B7BC7" w:rsidRPr="00CB72BE">
        <w:rPr>
          <w:rFonts w:ascii="Times New Roman" w:eastAsia="宋体" w:hAnsi="Times New Roman"/>
          <w:szCs w:val="21"/>
        </w:rPr>
        <w:t>±5Ω</w:t>
      </w:r>
      <w:r w:rsidR="004B7BC7" w:rsidRPr="00CB72BE">
        <w:rPr>
          <w:rFonts w:ascii="Times New Roman" w:eastAsia="宋体" w:hAnsi="Times New Roman" w:hint="eastAsia"/>
          <w:szCs w:val="21"/>
        </w:rPr>
        <w:t>之内</w:t>
      </w:r>
      <w:r w:rsidR="00010FCC">
        <w:rPr>
          <w:rFonts w:ascii="Times New Roman" w:eastAsia="宋体" w:hAnsi="Times New Roman" w:hint="eastAsia"/>
          <w:szCs w:val="21"/>
        </w:rPr>
        <w:t>。</w:t>
      </w:r>
      <w:r w:rsidR="004B7BC7" w:rsidRPr="00CB72BE">
        <w:rPr>
          <w:rFonts w:ascii="Times New Roman" w:eastAsia="宋体" w:hAnsi="Times New Roman" w:hint="eastAsia"/>
          <w:szCs w:val="21"/>
        </w:rPr>
        <w:t>图</w:t>
      </w:r>
      <w:r w:rsidR="004B7BC7" w:rsidRPr="00CB72BE">
        <w:rPr>
          <w:rFonts w:ascii="Times New Roman" w:eastAsia="宋体" w:hAnsi="Times New Roman"/>
          <w:szCs w:val="21"/>
        </w:rPr>
        <w:t>7</w:t>
      </w:r>
      <w:r w:rsidR="004B7BC7" w:rsidRPr="00CB72BE">
        <w:rPr>
          <w:rFonts w:ascii="Times New Roman" w:eastAsia="宋体" w:hAnsi="Times New Roman" w:hint="eastAsia"/>
          <w:szCs w:val="21"/>
        </w:rPr>
        <w:t>（</w:t>
      </w:r>
      <w:r w:rsidR="004B7BC7" w:rsidRPr="00CB72BE">
        <w:rPr>
          <w:rFonts w:ascii="Times New Roman" w:eastAsia="宋体" w:hAnsi="Times New Roman" w:hint="eastAsia"/>
          <w:szCs w:val="21"/>
        </w:rPr>
        <w:t>b</w:t>
      </w:r>
      <w:r w:rsidR="004B7BC7" w:rsidRPr="00CB72BE">
        <w:rPr>
          <w:rFonts w:ascii="Times New Roman" w:eastAsia="宋体" w:hAnsi="Times New Roman" w:hint="eastAsia"/>
          <w:szCs w:val="21"/>
        </w:rPr>
        <w:t>）</w:t>
      </w:r>
      <w:r w:rsidR="00010FCC">
        <w:rPr>
          <w:rFonts w:ascii="Times New Roman" w:eastAsia="宋体" w:hAnsi="Times New Roman" w:hint="eastAsia"/>
          <w:szCs w:val="21"/>
        </w:rPr>
        <w:t>为</w:t>
      </w:r>
      <w:r w:rsidR="004B7BC7" w:rsidRPr="00CB72BE">
        <w:rPr>
          <w:rFonts w:ascii="Times New Roman" w:eastAsia="宋体" w:hAnsi="Times New Roman" w:hint="eastAsia"/>
          <w:szCs w:val="21"/>
        </w:rPr>
        <w:t>S</w:t>
      </w:r>
      <w:r w:rsidR="004B7BC7" w:rsidRPr="00CB72BE">
        <w:rPr>
          <w:rFonts w:ascii="Times New Roman" w:eastAsia="宋体" w:hAnsi="Times New Roman"/>
          <w:szCs w:val="21"/>
        </w:rPr>
        <w:t>11</w:t>
      </w:r>
      <w:r w:rsidR="00010FCC">
        <w:rPr>
          <w:rFonts w:ascii="Times New Roman" w:eastAsia="宋体" w:hAnsi="Times New Roman" w:hint="eastAsia"/>
          <w:szCs w:val="21"/>
        </w:rPr>
        <w:t>和</w:t>
      </w:r>
      <w:r w:rsidR="00010FCC" w:rsidRPr="00CB72BE">
        <w:rPr>
          <w:rFonts w:ascii="Times New Roman" w:eastAsia="宋体" w:hAnsi="Times New Roman"/>
          <w:szCs w:val="21"/>
        </w:rPr>
        <w:t>S21</w:t>
      </w:r>
      <w:r w:rsidR="00010FCC">
        <w:rPr>
          <w:rFonts w:ascii="Times New Roman" w:eastAsia="宋体" w:hAnsi="Times New Roman" w:hint="eastAsia"/>
          <w:szCs w:val="21"/>
        </w:rPr>
        <w:t>仿真结果</w:t>
      </w:r>
      <w:r w:rsidR="00010FCC">
        <w:rPr>
          <w:rFonts w:ascii="Times New Roman" w:eastAsia="宋体" w:hAnsi="Times New Roman"/>
          <w:szCs w:val="21"/>
        </w:rPr>
        <w:t>。</w:t>
      </w:r>
      <w:r w:rsidR="004B7BC7" w:rsidRPr="00CB72BE">
        <w:rPr>
          <w:rFonts w:ascii="Times New Roman" w:eastAsia="宋体" w:hAnsi="Times New Roman"/>
          <w:szCs w:val="21"/>
        </w:rPr>
        <w:t>可以看出，</w:t>
      </w:r>
      <w:r w:rsidR="006571CA" w:rsidRPr="00CB72BE">
        <w:rPr>
          <w:rFonts w:ascii="Times New Roman" w:eastAsia="宋体" w:hAnsi="Times New Roman" w:hint="eastAsia"/>
          <w:szCs w:val="21"/>
        </w:rPr>
        <w:t>2</w:t>
      </w:r>
      <w:r w:rsidR="006571CA" w:rsidRPr="00CB72BE">
        <w:rPr>
          <w:rFonts w:ascii="Times New Roman" w:eastAsia="宋体" w:hAnsi="Times New Roman"/>
          <w:szCs w:val="21"/>
        </w:rPr>
        <w:t>5</w:t>
      </w:r>
      <w:r w:rsidR="006571CA" w:rsidRPr="00CB72BE">
        <w:rPr>
          <w:rFonts w:ascii="Times New Roman" w:eastAsia="宋体" w:hAnsi="Times New Roman" w:hint="eastAsia"/>
          <w:szCs w:val="21"/>
        </w:rPr>
        <w:t>GHz</w:t>
      </w:r>
      <w:r w:rsidR="006571CA" w:rsidRPr="00CB72BE">
        <w:rPr>
          <w:rFonts w:ascii="Times New Roman" w:eastAsia="宋体" w:hAnsi="Times New Roman" w:hint="eastAsia"/>
          <w:szCs w:val="21"/>
        </w:rPr>
        <w:t>频率范围</w:t>
      </w:r>
      <w:r w:rsidR="003D2377" w:rsidRPr="00CB72BE">
        <w:rPr>
          <w:rFonts w:ascii="Times New Roman" w:eastAsia="宋体" w:hAnsi="Times New Roman" w:hint="eastAsia"/>
          <w:szCs w:val="21"/>
        </w:rPr>
        <w:t>以</w:t>
      </w:r>
      <w:r w:rsidR="006571CA" w:rsidRPr="00CB72BE">
        <w:rPr>
          <w:rFonts w:ascii="Times New Roman" w:eastAsia="宋体" w:hAnsi="Times New Roman" w:hint="eastAsia"/>
          <w:szCs w:val="21"/>
        </w:rPr>
        <w:t>下的</w:t>
      </w:r>
      <w:r w:rsidR="006571CA" w:rsidRPr="00CB72BE">
        <w:rPr>
          <w:rFonts w:ascii="Times New Roman" w:eastAsia="宋体" w:hAnsi="Times New Roman" w:hint="eastAsia"/>
          <w:szCs w:val="21"/>
        </w:rPr>
        <w:t>S11</w:t>
      </w:r>
      <w:r w:rsidR="006571CA" w:rsidRPr="00CB72BE">
        <w:rPr>
          <w:rFonts w:ascii="Times New Roman" w:eastAsia="宋体" w:hAnsi="Times New Roman" w:hint="eastAsia"/>
          <w:szCs w:val="21"/>
        </w:rPr>
        <w:t>反射小于</w:t>
      </w:r>
      <w:r w:rsidR="006571CA" w:rsidRPr="00CB72BE">
        <w:rPr>
          <w:rFonts w:ascii="Times New Roman" w:eastAsia="宋体" w:hAnsi="Times New Roman" w:hint="eastAsia"/>
          <w:szCs w:val="21"/>
        </w:rPr>
        <w:t>-</w:t>
      </w:r>
      <w:r w:rsidR="006571CA" w:rsidRPr="00CB72BE">
        <w:rPr>
          <w:rFonts w:ascii="Times New Roman" w:eastAsia="宋体" w:hAnsi="Times New Roman"/>
          <w:szCs w:val="21"/>
        </w:rPr>
        <w:t>10</w:t>
      </w:r>
      <w:r w:rsidR="006571CA" w:rsidRPr="00CB72BE">
        <w:rPr>
          <w:rFonts w:ascii="Times New Roman" w:eastAsia="宋体" w:hAnsi="Times New Roman" w:hint="eastAsia"/>
          <w:szCs w:val="21"/>
        </w:rPr>
        <w:t>dB</w:t>
      </w:r>
      <w:r w:rsidR="006044A9">
        <w:rPr>
          <w:rFonts w:ascii="Times New Roman" w:eastAsia="宋体" w:hAnsi="Times New Roman" w:hint="eastAsia"/>
          <w:szCs w:val="21"/>
        </w:rPr>
        <w:t>；</w:t>
      </w:r>
      <w:r w:rsidR="004B7BC7" w:rsidRPr="00CB72BE">
        <w:rPr>
          <w:rFonts w:ascii="Times New Roman" w:eastAsia="宋体" w:hAnsi="Times New Roman"/>
          <w:szCs w:val="21"/>
        </w:rPr>
        <w:t>S21</w:t>
      </w:r>
      <w:r w:rsidR="003D2377" w:rsidRPr="007910B9">
        <w:rPr>
          <w:rFonts w:ascii="Times New Roman" w:eastAsia="宋体" w:hAnsi="Times New Roman" w:hint="eastAsia"/>
          <w:szCs w:val="21"/>
        </w:rPr>
        <w:t>传输线的</w:t>
      </w:r>
      <w:r w:rsidR="003D2377" w:rsidRPr="007910B9">
        <w:rPr>
          <w:rFonts w:ascii="Times New Roman" w:eastAsia="宋体" w:hAnsi="Times New Roman" w:hint="eastAsia"/>
          <w:szCs w:val="21"/>
        </w:rPr>
        <w:t>-</w:t>
      </w:r>
      <w:r w:rsidR="003D2377" w:rsidRPr="007910B9">
        <w:rPr>
          <w:rFonts w:ascii="Times New Roman" w:eastAsia="宋体" w:hAnsi="Times New Roman"/>
          <w:szCs w:val="21"/>
        </w:rPr>
        <w:t>3</w:t>
      </w:r>
      <w:r w:rsidR="003D2377" w:rsidRPr="007910B9">
        <w:rPr>
          <w:rFonts w:ascii="Times New Roman" w:eastAsia="宋体" w:hAnsi="Times New Roman" w:hint="eastAsia"/>
          <w:szCs w:val="21"/>
        </w:rPr>
        <w:t>dB</w:t>
      </w:r>
      <w:r w:rsidR="003D2377" w:rsidRPr="007910B9">
        <w:rPr>
          <w:rFonts w:ascii="Times New Roman" w:eastAsia="宋体" w:hAnsi="Times New Roman" w:hint="eastAsia"/>
          <w:szCs w:val="21"/>
        </w:rPr>
        <w:t>带宽高达</w:t>
      </w:r>
      <w:r w:rsidR="003D2377" w:rsidRPr="007910B9">
        <w:rPr>
          <w:rFonts w:ascii="Times New Roman" w:eastAsia="宋体" w:hAnsi="Times New Roman"/>
          <w:szCs w:val="21"/>
        </w:rPr>
        <w:t>35</w:t>
      </w:r>
      <w:r w:rsidR="003D2377" w:rsidRPr="007910B9">
        <w:rPr>
          <w:rFonts w:ascii="Times New Roman" w:eastAsia="宋体" w:hAnsi="Times New Roman" w:hint="eastAsia"/>
          <w:szCs w:val="21"/>
        </w:rPr>
        <w:t>GHz</w:t>
      </w:r>
      <w:r w:rsidR="003D2377" w:rsidRPr="007910B9">
        <w:rPr>
          <w:rFonts w:ascii="Times New Roman" w:eastAsia="宋体" w:hAnsi="Times New Roman" w:hint="eastAsia"/>
          <w:szCs w:val="21"/>
        </w:rPr>
        <w:t>，</w:t>
      </w:r>
      <w:commentRangeStart w:id="11"/>
      <w:r w:rsidR="003D2377" w:rsidRPr="007910B9">
        <w:rPr>
          <w:rFonts w:ascii="Times New Roman" w:eastAsia="宋体" w:hAnsi="Times New Roman" w:hint="eastAsia"/>
          <w:szCs w:val="21"/>
        </w:rPr>
        <w:t>性能优异。</w:t>
      </w:r>
      <w:commentRangeEnd w:id="11"/>
      <w:r w:rsidR="006044A9">
        <w:rPr>
          <w:rStyle w:val="a4"/>
        </w:rPr>
        <w:commentReference w:id="11"/>
      </w:r>
    </w:p>
    <w:p w14:paraId="7A53A98F" w14:textId="1CF41413" w:rsidR="00AB0CD3" w:rsidRPr="00AB0CD3" w:rsidRDefault="00AB0CD3" w:rsidP="00AB0CD3">
      <w:pPr>
        <w:jc w:val="center"/>
        <w:rPr>
          <w:rFonts w:ascii="Times New Roman" w:eastAsia="宋体" w:hAnsi="Times New Roman"/>
          <w:szCs w:val="21"/>
        </w:rPr>
      </w:pPr>
      <w:r w:rsidRPr="00AB0CD3">
        <w:rPr>
          <w:rFonts w:ascii="Times New Roman" w:eastAsia="宋体" w:hAnsi="Times New Roman"/>
          <w:noProof/>
          <w:szCs w:val="21"/>
        </w:rPr>
        <w:drawing>
          <wp:anchor distT="0" distB="0" distL="114300" distR="114300" simplePos="0" relativeHeight="251666432" behindDoc="1" locked="0" layoutInCell="1" allowOverlap="1" wp14:anchorId="2DE280CA" wp14:editId="657387D8">
            <wp:simplePos x="0" y="0"/>
            <wp:positionH relativeFrom="column">
              <wp:posOffset>1113790</wp:posOffset>
            </wp:positionH>
            <wp:positionV relativeFrom="paragraph">
              <wp:posOffset>68580</wp:posOffset>
            </wp:positionV>
            <wp:extent cx="3049905" cy="1839595"/>
            <wp:effectExtent l="0" t="0" r="0" b="8255"/>
            <wp:wrapTopAndBottom/>
            <wp:docPr id="15" name="图片 15" descr="E:\Working File\2024\2024.01\论文投稿修改\光通信技术\图形修改\图7（a）：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Working File\2024\2024.01\论文投稿修改\光通信技术\图形修改\图7（a）：TDR、S11和S21仿真结果.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49905" cy="1839595"/>
                    </a:xfrm>
                    <a:prstGeom prst="rect">
                      <a:avLst/>
                    </a:prstGeom>
                    <a:noFill/>
                    <a:ln>
                      <a:noFill/>
                    </a:ln>
                  </pic:spPr>
                </pic:pic>
              </a:graphicData>
            </a:graphic>
          </wp:anchor>
        </w:drawing>
      </w:r>
      <w:r w:rsidRPr="00AB0CD3">
        <w:rPr>
          <w:rFonts w:ascii="Times New Roman" w:eastAsia="宋体" w:hAnsi="Times New Roman" w:hint="eastAsia"/>
          <w:sz w:val="15"/>
          <w:szCs w:val="15"/>
        </w:rPr>
        <w:t>（</w:t>
      </w:r>
      <w:r w:rsidRPr="00AB0CD3">
        <w:rPr>
          <w:rFonts w:ascii="Times New Roman" w:eastAsia="宋体" w:hAnsi="Times New Roman" w:hint="eastAsia"/>
          <w:sz w:val="15"/>
          <w:szCs w:val="15"/>
        </w:rPr>
        <w:t>a</w:t>
      </w:r>
      <w:r w:rsidRPr="00AB0CD3">
        <w:rPr>
          <w:rFonts w:ascii="Times New Roman" w:eastAsia="宋体" w:hAnsi="Times New Roman" w:hint="eastAsia"/>
          <w:sz w:val="15"/>
          <w:szCs w:val="15"/>
        </w:rPr>
        <w:t>）</w:t>
      </w:r>
      <w:r w:rsidRPr="00AB0CD3">
        <w:rPr>
          <w:rFonts w:ascii="Times New Roman" w:eastAsia="宋体" w:hAnsi="Times New Roman" w:hint="eastAsia"/>
          <w:sz w:val="15"/>
          <w:szCs w:val="15"/>
        </w:rPr>
        <w:t xml:space="preserve"> TDR</w:t>
      </w:r>
      <w:r w:rsidRPr="00AB0CD3">
        <w:rPr>
          <w:rFonts w:ascii="Times New Roman" w:eastAsia="宋体" w:hAnsi="Times New Roman" w:hint="eastAsia"/>
          <w:sz w:val="15"/>
          <w:szCs w:val="15"/>
        </w:rPr>
        <w:t>仿真</w:t>
      </w:r>
    </w:p>
    <w:p w14:paraId="769CC1B1" w14:textId="77777777" w:rsidR="00AB0CD3" w:rsidRDefault="00AB0CD3" w:rsidP="00AB0CD3">
      <w:pPr>
        <w:jc w:val="center"/>
        <w:rPr>
          <w:rFonts w:ascii="Times New Roman" w:eastAsia="宋体" w:hAnsi="Times New Roman"/>
          <w:b/>
          <w:sz w:val="15"/>
          <w:szCs w:val="15"/>
        </w:rPr>
      </w:pPr>
      <w:r w:rsidRPr="00CE71AA">
        <w:rPr>
          <w:rFonts w:ascii="Times New Roman" w:eastAsia="宋体" w:hAnsi="Times New Roman"/>
          <w:b/>
          <w:noProof/>
          <w:sz w:val="15"/>
          <w:szCs w:val="15"/>
        </w:rPr>
        <w:drawing>
          <wp:inline distT="0" distB="0" distL="0" distR="0" wp14:anchorId="1C2F47BB" wp14:editId="5CDF97BD">
            <wp:extent cx="3006725" cy="1931035"/>
            <wp:effectExtent l="0" t="0" r="3175" b="0"/>
            <wp:docPr id="14" name="图片 14" descr="E:\Working File\2024\2024.01\论文投稿修改\光通信技术\图形修改\图7（b）：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Working File\2024\2024.01\论文投稿修改\光通信技术\图形修改\图7（b）：TDR、S11和S21仿真结果.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06725" cy="1931035"/>
                    </a:xfrm>
                    <a:prstGeom prst="rect">
                      <a:avLst/>
                    </a:prstGeom>
                    <a:noFill/>
                    <a:ln>
                      <a:noFill/>
                    </a:ln>
                  </pic:spPr>
                </pic:pic>
              </a:graphicData>
            </a:graphic>
          </wp:inline>
        </w:drawing>
      </w:r>
    </w:p>
    <w:p w14:paraId="76BF8F1F" w14:textId="4E17F87D" w:rsidR="00AB0CD3" w:rsidRPr="00AB0CD3" w:rsidRDefault="00AB0CD3" w:rsidP="00AB0CD3">
      <w:pPr>
        <w:jc w:val="center"/>
        <w:rPr>
          <w:rFonts w:ascii="Times New Roman" w:eastAsia="宋体" w:hAnsi="Times New Roman"/>
          <w:szCs w:val="21"/>
        </w:rPr>
      </w:pPr>
      <w:r w:rsidRPr="00AB0CD3">
        <w:rPr>
          <w:rFonts w:ascii="Times New Roman" w:eastAsia="宋体" w:hAnsi="Times New Roman" w:hint="eastAsia"/>
          <w:sz w:val="15"/>
          <w:szCs w:val="15"/>
        </w:rPr>
        <w:t>（</w:t>
      </w:r>
      <w:r w:rsidRPr="00AB0CD3">
        <w:rPr>
          <w:rFonts w:ascii="Times New Roman" w:eastAsia="宋体" w:hAnsi="Times New Roman" w:hint="eastAsia"/>
          <w:sz w:val="15"/>
          <w:szCs w:val="15"/>
        </w:rPr>
        <w:t>b</w:t>
      </w:r>
      <w:r w:rsidRPr="00AB0CD3">
        <w:rPr>
          <w:rFonts w:ascii="Times New Roman" w:eastAsia="宋体" w:hAnsi="Times New Roman" w:hint="eastAsia"/>
          <w:sz w:val="15"/>
          <w:szCs w:val="15"/>
        </w:rPr>
        <w:t>）</w:t>
      </w:r>
      <w:r w:rsidRPr="00AB0CD3">
        <w:rPr>
          <w:rFonts w:ascii="Times New Roman" w:eastAsia="宋体" w:hAnsi="Times New Roman" w:hint="eastAsia"/>
          <w:sz w:val="15"/>
          <w:szCs w:val="15"/>
        </w:rPr>
        <w:t xml:space="preserve"> S</w:t>
      </w:r>
      <w:r w:rsidRPr="00AB0CD3">
        <w:rPr>
          <w:rFonts w:ascii="Times New Roman" w:eastAsia="宋体" w:hAnsi="Times New Roman"/>
          <w:sz w:val="15"/>
          <w:szCs w:val="15"/>
        </w:rPr>
        <w:t>11</w:t>
      </w:r>
      <w:r w:rsidRPr="00AB0CD3">
        <w:rPr>
          <w:rFonts w:ascii="Times New Roman" w:eastAsia="宋体" w:hAnsi="Times New Roman" w:hint="eastAsia"/>
          <w:sz w:val="15"/>
          <w:szCs w:val="15"/>
        </w:rPr>
        <w:t>和</w:t>
      </w:r>
      <w:r w:rsidRPr="00AB0CD3">
        <w:rPr>
          <w:rFonts w:ascii="Times New Roman" w:eastAsia="宋体" w:hAnsi="Times New Roman" w:hint="eastAsia"/>
          <w:sz w:val="15"/>
          <w:szCs w:val="15"/>
        </w:rPr>
        <w:t>S</w:t>
      </w:r>
      <w:r w:rsidRPr="00AB0CD3">
        <w:rPr>
          <w:rFonts w:ascii="Times New Roman" w:eastAsia="宋体" w:hAnsi="Times New Roman"/>
          <w:sz w:val="15"/>
          <w:szCs w:val="15"/>
        </w:rPr>
        <w:t>21</w:t>
      </w:r>
      <w:r w:rsidRPr="00AB0CD3">
        <w:rPr>
          <w:rFonts w:ascii="Times New Roman" w:eastAsia="宋体" w:hAnsi="Times New Roman" w:hint="eastAsia"/>
          <w:sz w:val="15"/>
          <w:szCs w:val="15"/>
        </w:rPr>
        <w:t>仿真</w:t>
      </w:r>
    </w:p>
    <w:p w14:paraId="40CBFA84" w14:textId="5E9843B5" w:rsidR="00AB0CD3" w:rsidRPr="0059401D" w:rsidRDefault="00AB0CD3" w:rsidP="00AB0CD3">
      <w:pPr>
        <w:jc w:val="center"/>
        <w:rPr>
          <w:rFonts w:ascii="Times New Roman" w:eastAsia="宋体" w:hAnsi="Times New Roman"/>
          <w:szCs w:val="21"/>
        </w:rPr>
      </w:pPr>
      <w:r w:rsidRPr="007910B9">
        <w:rPr>
          <w:rFonts w:ascii="Times New Roman" w:eastAsia="宋体" w:hAnsi="Times New Roman" w:hint="eastAsia"/>
          <w:b/>
          <w:sz w:val="15"/>
          <w:szCs w:val="15"/>
        </w:rPr>
        <w:t>图</w:t>
      </w:r>
      <w:r>
        <w:rPr>
          <w:rFonts w:ascii="Times New Roman" w:eastAsia="宋体" w:hAnsi="Times New Roman"/>
          <w:b/>
          <w:sz w:val="15"/>
          <w:szCs w:val="15"/>
        </w:rPr>
        <w:t xml:space="preserve">7  </w:t>
      </w:r>
      <w:r w:rsidR="00B36650">
        <w:rPr>
          <w:rFonts w:ascii="Times New Roman" w:eastAsia="宋体" w:hAnsi="Times New Roman" w:hint="eastAsia"/>
          <w:b/>
          <w:sz w:val="15"/>
          <w:szCs w:val="15"/>
        </w:rPr>
        <w:t>驱动芯片</w:t>
      </w:r>
      <w:r w:rsidR="00B36650">
        <w:rPr>
          <w:rFonts w:ascii="Times New Roman" w:eastAsia="宋体" w:hAnsi="Times New Roman"/>
          <w:b/>
          <w:sz w:val="15"/>
          <w:szCs w:val="15"/>
        </w:rPr>
        <w:t>到发射器件焊盘</w:t>
      </w:r>
      <w:r>
        <w:rPr>
          <w:rFonts w:ascii="Times New Roman" w:eastAsia="宋体" w:hAnsi="Times New Roman"/>
          <w:b/>
          <w:sz w:val="15"/>
          <w:szCs w:val="15"/>
        </w:rPr>
        <w:t>处的仿真结果</w:t>
      </w:r>
    </w:p>
    <w:p w14:paraId="07EBAE49" w14:textId="6890A95C" w:rsidR="003A65EE" w:rsidRPr="00FB0CFB" w:rsidRDefault="00EB64C4" w:rsidP="00645568">
      <w:pPr>
        <w:rPr>
          <w:rFonts w:ascii="Times New Roman" w:eastAsia="宋体" w:hAnsi="Times New Roman"/>
          <w:b/>
          <w:szCs w:val="21"/>
        </w:rPr>
      </w:pPr>
      <w:r>
        <w:rPr>
          <w:rFonts w:ascii="Times New Roman" w:eastAsia="宋体" w:hAnsi="Times New Roman"/>
          <w:b/>
          <w:szCs w:val="21"/>
        </w:rPr>
        <w:t>2</w:t>
      </w:r>
      <w:r w:rsidR="00B83A5E" w:rsidRPr="00FB0CFB">
        <w:rPr>
          <w:rFonts w:ascii="Times New Roman" w:eastAsia="宋体" w:hAnsi="Times New Roman" w:hint="eastAsia"/>
          <w:b/>
          <w:szCs w:val="21"/>
        </w:rPr>
        <w:t>.</w:t>
      </w:r>
      <w:r w:rsidR="00B83A5E" w:rsidRPr="00FB0CFB">
        <w:rPr>
          <w:rFonts w:ascii="Times New Roman" w:eastAsia="宋体" w:hAnsi="Times New Roman"/>
          <w:b/>
          <w:szCs w:val="21"/>
        </w:rPr>
        <w:t>2.4</w:t>
      </w:r>
      <w:r w:rsidR="003A65EE" w:rsidRPr="00FB0CFB">
        <w:rPr>
          <w:rFonts w:ascii="Times New Roman" w:eastAsia="宋体" w:hAnsi="Times New Roman"/>
          <w:b/>
          <w:szCs w:val="21"/>
        </w:rPr>
        <w:t xml:space="preserve"> </w:t>
      </w:r>
      <w:r w:rsidR="003A65EE" w:rsidRPr="00FB0CFB">
        <w:rPr>
          <w:rFonts w:ascii="Times New Roman" w:eastAsia="宋体" w:hAnsi="Times New Roman" w:hint="eastAsia"/>
          <w:b/>
          <w:szCs w:val="21"/>
        </w:rPr>
        <w:t>把</w:t>
      </w:r>
      <w:r>
        <w:rPr>
          <w:rFonts w:ascii="Times New Roman" w:eastAsia="宋体" w:hAnsi="Times New Roman"/>
          <w:b/>
          <w:szCs w:val="21"/>
        </w:rPr>
        <w:t>2</w:t>
      </w:r>
      <w:r w:rsidR="004B7BC7" w:rsidRPr="00FB0CFB">
        <w:rPr>
          <w:rFonts w:ascii="Times New Roman" w:eastAsia="宋体" w:hAnsi="Times New Roman" w:hint="eastAsia"/>
          <w:b/>
          <w:szCs w:val="21"/>
        </w:rPr>
        <w:t>.</w:t>
      </w:r>
      <w:r w:rsidR="004B7BC7" w:rsidRPr="00FB0CFB">
        <w:rPr>
          <w:rFonts w:ascii="Times New Roman" w:eastAsia="宋体" w:hAnsi="Times New Roman"/>
          <w:b/>
          <w:szCs w:val="21"/>
        </w:rPr>
        <w:t>2.3</w:t>
      </w:r>
      <w:r w:rsidR="003A65EE" w:rsidRPr="00FB0CFB">
        <w:rPr>
          <w:rFonts w:ascii="Times New Roman" w:eastAsia="宋体" w:hAnsi="Times New Roman" w:hint="eastAsia"/>
          <w:b/>
          <w:szCs w:val="21"/>
        </w:rPr>
        <w:t>中的</w:t>
      </w:r>
      <w:r w:rsidR="00CB4002" w:rsidRPr="00FB0CFB">
        <w:rPr>
          <w:rFonts w:ascii="Times New Roman" w:eastAsia="宋体" w:hAnsi="Times New Roman" w:hint="eastAsia"/>
          <w:b/>
          <w:szCs w:val="21"/>
        </w:rPr>
        <w:t>一阶</w:t>
      </w:r>
      <w:r w:rsidR="003A65EE" w:rsidRPr="00FB0CFB">
        <w:rPr>
          <w:rFonts w:ascii="Times New Roman" w:eastAsia="宋体" w:hAnsi="Times New Roman" w:hint="eastAsia"/>
          <w:b/>
          <w:szCs w:val="21"/>
        </w:rPr>
        <w:t>盲埋孔设计改为</w:t>
      </w:r>
      <w:commentRangeStart w:id="12"/>
      <w:r w:rsidR="003A65EE" w:rsidRPr="00FB0CFB">
        <w:rPr>
          <w:rFonts w:ascii="Times New Roman" w:eastAsia="宋体" w:hAnsi="Times New Roman" w:hint="eastAsia"/>
          <w:b/>
          <w:szCs w:val="21"/>
        </w:rPr>
        <w:t>通孔设计</w:t>
      </w:r>
      <w:commentRangeEnd w:id="12"/>
      <w:r w:rsidR="00B31DF1">
        <w:rPr>
          <w:rStyle w:val="a4"/>
        </w:rPr>
        <w:commentReference w:id="12"/>
      </w:r>
      <w:r w:rsidR="003A65EE" w:rsidRPr="00FB0CFB">
        <w:rPr>
          <w:rFonts w:ascii="Times New Roman" w:eastAsia="宋体" w:hAnsi="Times New Roman" w:hint="eastAsia"/>
          <w:b/>
          <w:szCs w:val="21"/>
        </w:rPr>
        <w:t>，驱动芯片到发射器件焊盘处的</w:t>
      </w:r>
      <w:r w:rsidR="003A65EE" w:rsidRPr="00FB0CFB">
        <w:rPr>
          <w:rFonts w:ascii="Times New Roman" w:eastAsia="宋体" w:hAnsi="Times New Roman" w:hint="eastAsia"/>
          <w:b/>
          <w:szCs w:val="21"/>
        </w:rPr>
        <w:t>5</w:t>
      </w:r>
      <w:r w:rsidR="003A65EE" w:rsidRPr="00FB0CFB">
        <w:rPr>
          <w:rFonts w:ascii="Times New Roman" w:eastAsia="宋体" w:hAnsi="Times New Roman"/>
          <w:b/>
          <w:szCs w:val="21"/>
        </w:rPr>
        <w:t>0</w:t>
      </w:r>
      <w:r w:rsidR="003A65EE" w:rsidRPr="00FB0CFB">
        <w:rPr>
          <w:rFonts w:ascii="Times New Roman" w:eastAsia="宋体" w:hAnsi="Times New Roman" w:hint="eastAsia"/>
          <w:b/>
          <w:szCs w:val="21"/>
        </w:rPr>
        <w:t>Ω差分线仿真</w:t>
      </w:r>
    </w:p>
    <w:p w14:paraId="2EDD4603" w14:textId="4F742000" w:rsidR="00C73761" w:rsidRPr="007910B9" w:rsidRDefault="003545F2" w:rsidP="00C73761">
      <w:pPr>
        <w:ind w:firstLine="420"/>
        <w:rPr>
          <w:rFonts w:ascii="Times New Roman" w:eastAsia="宋体" w:hAnsi="Times New Roman"/>
          <w:szCs w:val="21"/>
        </w:rPr>
      </w:pPr>
      <w:r>
        <w:rPr>
          <w:rFonts w:ascii="Times New Roman" w:eastAsia="宋体" w:hAnsi="Times New Roman" w:hint="eastAsia"/>
          <w:szCs w:val="21"/>
        </w:rPr>
        <w:t>从</w:t>
      </w:r>
      <w:r w:rsidRPr="003545F2">
        <w:rPr>
          <w:rFonts w:ascii="Times New Roman" w:eastAsia="宋体" w:hAnsi="Times New Roman" w:hint="eastAsia"/>
          <w:szCs w:val="21"/>
        </w:rPr>
        <w:t>图</w:t>
      </w:r>
      <w:r w:rsidRPr="003545F2">
        <w:rPr>
          <w:rFonts w:ascii="Times New Roman" w:eastAsia="宋体" w:hAnsi="Times New Roman"/>
          <w:szCs w:val="21"/>
        </w:rPr>
        <w:t>8</w:t>
      </w:r>
      <w:r w:rsidRPr="003545F2">
        <w:rPr>
          <w:rFonts w:ascii="Times New Roman" w:eastAsia="宋体" w:hAnsi="Times New Roman" w:hint="eastAsia"/>
          <w:szCs w:val="21"/>
        </w:rPr>
        <w:t>（</w:t>
      </w:r>
      <w:r>
        <w:rPr>
          <w:rFonts w:ascii="Times New Roman" w:eastAsia="宋体" w:hAnsi="Times New Roman"/>
          <w:szCs w:val="21"/>
        </w:rPr>
        <w:t>b</w:t>
      </w:r>
      <w:r w:rsidRPr="003545F2">
        <w:rPr>
          <w:rFonts w:ascii="Times New Roman" w:eastAsia="宋体" w:hAnsi="Times New Roman" w:hint="eastAsia"/>
          <w:szCs w:val="21"/>
        </w:rPr>
        <w:t>）</w:t>
      </w:r>
      <w:r>
        <w:rPr>
          <w:rFonts w:ascii="Times New Roman" w:eastAsia="宋体" w:hAnsi="Times New Roman" w:hint="eastAsia"/>
          <w:szCs w:val="21"/>
        </w:rPr>
        <w:t>中</w:t>
      </w:r>
      <w:r w:rsidR="00D720BA" w:rsidRPr="007910B9">
        <w:rPr>
          <w:rFonts w:ascii="Times New Roman" w:eastAsia="宋体" w:hAnsi="Times New Roman" w:hint="eastAsia"/>
          <w:szCs w:val="21"/>
        </w:rPr>
        <w:t>仿真结果显示</w:t>
      </w:r>
      <w:r>
        <w:rPr>
          <w:rFonts w:ascii="Times New Roman" w:eastAsia="宋体" w:hAnsi="Times New Roman" w:hint="eastAsia"/>
          <w:szCs w:val="21"/>
        </w:rPr>
        <w:t>，</w:t>
      </w:r>
      <w:commentRangeStart w:id="13"/>
      <w:r w:rsidRPr="00CB72BE">
        <w:rPr>
          <w:rFonts w:ascii="Times New Roman" w:eastAsia="宋体" w:hAnsi="Times New Roman" w:hint="eastAsia"/>
          <w:szCs w:val="21"/>
        </w:rPr>
        <w:t>图</w:t>
      </w:r>
      <w:r w:rsidRPr="00CB72BE">
        <w:rPr>
          <w:rFonts w:ascii="Times New Roman" w:eastAsia="宋体" w:hAnsi="Times New Roman" w:hint="eastAsia"/>
          <w:szCs w:val="21"/>
        </w:rPr>
        <w:t>4-</w:t>
      </w:r>
      <w:r w:rsidRPr="00CB72BE">
        <w:rPr>
          <w:rFonts w:ascii="Times New Roman" w:eastAsia="宋体" w:hAnsi="Times New Roman" w:hint="eastAsia"/>
          <w:szCs w:val="21"/>
        </w:rPr>
        <w:t>②的阻抗严重</w:t>
      </w:r>
      <w:r w:rsidRPr="00CB72BE">
        <w:rPr>
          <w:rFonts w:ascii="Times New Roman" w:eastAsia="宋体" w:hAnsi="Times New Roman"/>
          <w:szCs w:val="21"/>
        </w:rPr>
        <w:t>配，</w:t>
      </w:r>
      <w:commentRangeEnd w:id="13"/>
      <w:r w:rsidR="00921B96">
        <w:rPr>
          <w:rStyle w:val="a4"/>
        </w:rPr>
        <w:commentReference w:id="13"/>
      </w:r>
      <w:r w:rsidRPr="00CB72BE">
        <w:rPr>
          <w:rFonts w:ascii="Times New Roman" w:eastAsia="宋体" w:hAnsi="Times New Roman" w:hint="eastAsia"/>
          <w:szCs w:val="21"/>
        </w:rPr>
        <w:t>S11</w:t>
      </w:r>
      <w:r w:rsidRPr="00CB72BE">
        <w:rPr>
          <w:rFonts w:ascii="Times New Roman" w:eastAsia="宋体" w:hAnsi="Times New Roman" w:hint="eastAsia"/>
          <w:szCs w:val="21"/>
        </w:rPr>
        <w:t>反射</w:t>
      </w:r>
      <w:r w:rsidRPr="00CB72BE">
        <w:rPr>
          <w:rFonts w:ascii="Times New Roman" w:eastAsia="宋体" w:hAnsi="Times New Roman"/>
          <w:szCs w:val="21"/>
        </w:rPr>
        <w:t>过大，</w:t>
      </w:r>
      <w:r w:rsidR="00017C78" w:rsidRPr="00CB72BE">
        <w:rPr>
          <w:rFonts w:ascii="Times New Roman" w:eastAsia="宋体" w:hAnsi="Times New Roman" w:hint="eastAsia"/>
          <w:szCs w:val="21"/>
        </w:rPr>
        <w:t>导致</w:t>
      </w:r>
      <w:r w:rsidR="00017C78" w:rsidRPr="00CB72BE">
        <w:rPr>
          <w:rFonts w:ascii="Times New Roman" w:eastAsia="宋体" w:hAnsi="Times New Roman" w:hint="eastAsia"/>
          <w:szCs w:val="21"/>
        </w:rPr>
        <w:t>-</w:t>
      </w:r>
      <w:r w:rsidR="00017C78" w:rsidRPr="00CB72BE">
        <w:rPr>
          <w:rFonts w:ascii="Times New Roman" w:eastAsia="宋体" w:hAnsi="Times New Roman"/>
          <w:szCs w:val="21"/>
        </w:rPr>
        <w:t>3</w:t>
      </w:r>
      <w:r w:rsidR="00017C78" w:rsidRPr="00CB72BE">
        <w:rPr>
          <w:rFonts w:ascii="Times New Roman" w:eastAsia="宋体" w:hAnsi="Times New Roman" w:hint="eastAsia"/>
          <w:szCs w:val="21"/>
        </w:rPr>
        <w:t>dB</w:t>
      </w:r>
      <w:r w:rsidR="00017C78" w:rsidRPr="00CB72BE">
        <w:rPr>
          <w:rFonts w:ascii="Times New Roman" w:eastAsia="宋体" w:hAnsi="Times New Roman" w:hint="eastAsia"/>
          <w:szCs w:val="21"/>
        </w:rPr>
        <w:t>带宽（</w:t>
      </w:r>
      <w:r w:rsidR="00017C78" w:rsidRPr="00CB72BE">
        <w:rPr>
          <w:rFonts w:ascii="Times New Roman" w:eastAsia="宋体" w:hAnsi="Times New Roman" w:hint="eastAsia"/>
          <w:szCs w:val="21"/>
        </w:rPr>
        <w:t>S</w:t>
      </w:r>
      <w:r w:rsidR="00017C78" w:rsidRPr="00CB72BE">
        <w:rPr>
          <w:rFonts w:ascii="Times New Roman" w:eastAsia="宋体" w:hAnsi="Times New Roman"/>
          <w:szCs w:val="21"/>
        </w:rPr>
        <w:t>21</w:t>
      </w:r>
      <w:r w:rsidR="00017C78" w:rsidRPr="00CB72BE">
        <w:rPr>
          <w:rFonts w:ascii="Times New Roman" w:eastAsia="宋体" w:hAnsi="Times New Roman" w:hint="eastAsia"/>
          <w:szCs w:val="21"/>
        </w:rPr>
        <w:t>）由</w:t>
      </w:r>
      <w:r w:rsidR="00017C78">
        <w:rPr>
          <w:rFonts w:ascii="Times New Roman" w:eastAsia="宋体" w:hAnsi="Times New Roman" w:hint="eastAsia"/>
          <w:szCs w:val="21"/>
        </w:rPr>
        <w:t>3.</w:t>
      </w:r>
      <w:r w:rsidR="00017C78">
        <w:rPr>
          <w:rFonts w:ascii="Times New Roman" w:eastAsia="宋体" w:hAnsi="Times New Roman"/>
          <w:szCs w:val="21"/>
        </w:rPr>
        <w:t>2.3</w:t>
      </w:r>
      <w:r w:rsidR="00017C78" w:rsidRPr="007910B9">
        <w:rPr>
          <w:rFonts w:ascii="Times New Roman" w:eastAsia="宋体" w:hAnsi="Times New Roman" w:hint="eastAsia"/>
          <w:szCs w:val="21"/>
        </w:rPr>
        <w:t>中</w:t>
      </w:r>
      <w:r w:rsidR="00017C78" w:rsidRPr="00CB72BE">
        <w:rPr>
          <w:rFonts w:ascii="Times New Roman" w:eastAsia="宋体" w:hAnsi="Times New Roman" w:hint="eastAsia"/>
          <w:szCs w:val="21"/>
        </w:rPr>
        <w:t>3</w:t>
      </w:r>
      <w:r w:rsidR="00017C78" w:rsidRPr="00CB72BE">
        <w:rPr>
          <w:rFonts w:ascii="Times New Roman" w:eastAsia="宋体" w:hAnsi="Times New Roman"/>
          <w:szCs w:val="21"/>
        </w:rPr>
        <w:t>5</w:t>
      </w:r>
      <w:r w:rsidR="00017C78" w:rsidRPr="00CB72BE">
        <w:rPr>
          <w:rFonts w:ascii="Times New Roman" w:eastAsia="宋体" w:hAnsi="Times New Roman" w:hint="eastAsia"/>
          <w:szCs w:val="21"/>
        </w:rPr>
        <w:t>GHz</w:t>
      </w:r>
      <w:r w:rsidR="00017C78" w:rsidRPr="00CB72BE">
        <w:rPr>
          <w:rFonts w:ascii="Times New Roman" w:eastAsia="宋体" w:hAnsi="Times New Roman" w:hint="eastAsia"/>
          <w:szCs w:val="21"/>
        </w:rPr>
        <w:t>下降到</w:t>
      </w:r>
      <w:r w:rsidR="00017C78" w:rsidRPr="00CB72BE">
        <w:rPr>
          <w:rFonts w:ascii="Times New Roman" w:eastAsia="宋体" w:hAnsi="Times New Roman" w:hint="eastAsia"/>
          <w:szCs w:val="21"/>
        </w:rPr>
        <w:t>7</w:t>
      </w:r>
      <w:r w:rsidR="00017C78" w:rsidRPr="00CB72BE">
        <w:rPr>
          <w:rFonts w:ascii="Times New Roman" w:eastAsia="宋体" w:hAnsi="Times New Roman"/>
          <w:szCs w:val="21"/>
        </w:rPr>
        <w:t>.4</w:t>
      </w:r>
      <w:r w:rsidR="00017C78" w:rsidRPr="00CB72BE">
        <w:rPr>
          <w:rFonts w:ascii="Times New Roman" w:eastAsia="宋体" w:hAnsi="Times New Roman" w:hint="eastAsia"/>
          <w:szCs w:val="21"/>
        </w:rPr>
        <w:t>GHz</w:t>
      </w:r>
      <w:r w:rsidR="00017C78" w:rsidRPr="00CB72BE">
        <w:rPr>
          <w:rFonts w:ascii="Times New Roman" w:eastAsia="宋体" w:hAnsi="Times New Roman" w:hint="eastAsia"/>
          <w:szCs w:val="21"/>
        </w:rPr>
        <w:t>左右，性能</w:t>
      </w:r>
      <w:r w:rsidR="00D720BA" w:rsidRPr="00CB72BE">
        <w:rPr>
          <w:rFonts w:ascii="Times New Roman" w:eastAsia="宋体" w:hAnsi="Times New Roman" w:hint="eastAsia"/>
          <w:szCs w:val="21"/>
        </w:rPr>
        <w:t>劣化得非常严重。</w:t>
      </w:r>
      <w:r w:rsidR="00C73761" w:rsidRPr="007910B9">
        <w:rPr>
          <w:rFonts w:ascii="Times New Roman" w:eastAsia="宋体" w:hAnsi="Times New Roman" w:hint="eastAsia"/>
          <w:szCs w:val="21"/>
        </w:rPr>
        <w:t>由于本文的驱动芯片和限幅放大器是二合一的</w:t>
      </w:r>
      <w:r w:rsidR="00C73761" w:rsidRPr="007910B9">
        <w:rPr>
          <w:rFonts w:ascii="Times New Roman" w:eastAsia="宋体" w:hAnsi="Times New Roman" w:hint="eastAsia"/>
          <w:szCs w:val="21"/>
        </w:rPr>
        <w:t>BGA</w:t>
      </w:r>
      <w:r w:rsidR="00C73761">
        <w:rPr>
          <w:rFonts w:ascii="Times New Roman" w:eastAsia="宋体" w:hAnsi="Times New Roman" w:hint="eastAsia"/>
          <w:szCs w:val="21"/>
        </w:rPr>
        <w:t>焊盘芯片，且</w:t>
      </w:r>
      <w:r w:rsidR="00C73761">
        <w:rPr>
          <w:rFonts w:ascii="Times New Roman" w:eastAsia="宋体" w:hAnsi="Times New Roman"/>
          <w:szCs w:val="21"/>
        </w:rPr>
        <w:t>受限于布板密度和空间</w:t>
      </w:r>
      <w:r w:rsidR="00C73761">
        <w:rPr>
          <w:rFonts w:ascii="Times New Roman" w:eastAsia="宋体" w:hAnsi="Times New Roman" w:hint="eastAsia"/>
          <w:szCs w:val="21"/>
        </w:rPr>
        <w:t>，若</w:t>
      </w:r>
      <w:r w:rsidR="00C73761" w:rsidRPr="007910B9">
        <w:rPr>
          <w:rFonts w:ascii="Times New Roman" w:eastAsia="宋体" w:hAnsi="Times New Roman" w:hint="eastAsia"/>
          <w:szCs w:val="21"/>
        </w:rPr>
        <w:t>采用</w:t>
      </w:r>
      <w:r w:rsidR="00C73761">
        <w:rPr>
          <w:rFonts w:ascii="Times New Roman" w:eastAsia="宋体" w:hAnsi="Times New Roman" w:hint="eastAsia"/>
          <w:szCs w:val="21"/>
        </w:rPr>
        <w:t>全通孔设计，会导致信号链路无法实现</w:t>
      </w:r>
      <w:r w:rsidR="00C73761" w:rsidRPr="007910B9">
        <w:rPr>
          <w:rFonts w:ascii="Times New Roman" w:eastAsia="宋体" w:hAnsi="Times New Roman" w:hint="eastAsia"/>
          <w:szCs w:val="21"/>
        </w:rPr>
        <w:t>就近打孔</w:t>
      </w:r>
      <w:r w:rsidR="00F675F8">
        <w:rPr>
          <w:rFonts w:ascii="Times New Roman" w:eastAsia="宋体" w:hAnsi="Times New Roman" w:hint="eastAsia"/>
          <w:szCs w:val="21"/>
        </w:rPr>
        <w:t>，</w:t>
      </w:r>
      <w:r w:rsidR="00C73761" w:rsidRPr="00CB72BE">
        <w:rPr>
          <w:rFonts w:ascii="Times New Roman" w:eastAsia="宋体" w:hAnsi="Times New Roman" w:hint="eastAsia"/>
          <w:szCs w:val="21"/>
        </w:rPr>
        <w:t>不仅会使芯片内部的高速信号回流路径变长，还会引入通孔带来的寄生电感效应影响，所以本文推荐采用一阶盲埋孔的</w:t>
      </w:r>
      <w:r w:rsidR="00C73761" w:rsidRPr="00CB72BE">
        <w:rPr>
          <w:rFonts w:ascii="Times New Roman" w:eastAsia="宋体" w:hAnsi="Times New Roman" w:hint="eastAsia"/>
          <w:szCs w:val="21"/>
        </w:rPr>
        <w:t>8</w:t>
      </w:r>
      <w:r w:rsidR="00C73761" w:rsidRPr="00CB72BE">
        <w:rPr>
          <w:rFonts w:ascii="Times New Roman" w:eastAsia="宋体" w:hAnsi="Times New Roman" w:hint="eastAsia"/>
          <w:szCs w:val="21"/>
        </w:rPr>
        <w:t>层</w:t>
      </w:r>
      <w:r w:rsidR="00C73761" w:rsidRPr="00CB72BE">
        <w:rPr>
          <w:rFonts w:ascii="Times New Roman" w:eastAsia="宋体" w:hAnsi="Times New Roman"/>
          <w:szCs w:val="21"/>
        </w:rPr>
        <w:t>板</w:t>
      </w:r>
      <w:r w:rsidR="00C73761" w:rsidRPr="00CB72BE">
        <w:rPr>
          <w:rFonts w:ascii="Times New Roman" w:eastAsia="宋体" w:hAnsi="Times New Roman" w:hint="eastAsia"/>
          <w:szCs w:val="21"/>
        </w:rPr>
        <w:t>设计</w:t>
      </w:r>
      <w:r w:rsidR="00F675F8">
        <w:rPr>
          <w:rFonts w:ascii="Times New Roman" w:eastAsia="宋体" w:hAnsi="Times New Roman" w:hint="eastAsia"/>
          <w:szCs w:val="21"/>
        </w:rPr>
        <w:t>可以</w:t>
      </w:r>
      <w:r w:rsidR="00C73761" w:rsidRPr="007910B9">
        <w:rPr>
          <w:rFonts w:ascii="Times New Roman" w:eastAsia="宋体" w:hAnsi="Times New Roman" w:hint="eastAsia"/>
          <w:szCs w:val="21"/>
        </w:rPr>
        <w:t>获得较好的高频传输特性。</w:t>
      </w:r>
    </w:p>
    <w:p w14:paraId="7C64DA04" w14:textId="6BB1DF8C" w:rsidR="003545F2" w:rsidRPr="00C73761" w:rsidRDefault="003545F2" w:rsidP="003545F2">
      <w:pPr>
        <w:ind w:firstLine="420"/>
        <w:rPr>
          <w:rFonts w:ascii="Times New Roman" w:eastAsia="宋体" w:hAnsi="Times New Roman"/>
          <w:szCs w:val="21"/>
        </w:rPr>
      </w:pPr>
    </w:p>
    <w:p w14:paraId="57BA181F" w14:textId="77777777" w:rsidR="00FB0CFB" w:rsidRDefault="00FB0CFB" w:rsidP="00FB0CFB">
      <w:pPr>
        <w:jc w:val="center"/>
        <w:rPr>
          <w:rFonts w:ascii="Times New Roman" w:eastAsia="宋体" w:hAnsi="Times New Roman"/>
          <w:szCs w:val="21"/>
        </w:rPr>
      </w:pPr>
      <w:r w:rsidRPr="008B41FC">
        <w:rPr>
          <w:rFonts w:ascii="Times New Roman" w:eastAsia="宋体" w:hAnsi="Times New Roman"/>
          <w:noProof/>
          <w:szCs w:val="21"/>
        </w:rPr>
        <w:lastRenderedPageBreak/>
        <w:drawing>
          <wp:inline distT="0" distB="0" distL="0" distR="0" wp14:anchorId="15451BA6" wp14:editId="17426674">
            <wp:extent cx="3049905" cy="1934210"/>
            <wp:effectExtent l="0" t="0" r="0" b="8890"/>
            <wp:docPr id="19" name="图片 19" descr="E:\Working File\2024\2024.01\论文投稿修改\光通信技术\图形修改\图8（a）：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Working File\2024\2024.01\论文投稿修改\光通信技术\图形修改\图8（a）：TDR、S11和S21仿真结果.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9905" cy="1934210"/>
                    </a:xfrm>
                    <a:prstGeom prst="rect">
                      <a:avLst/>
                    </a:prstGeom>
                    <a:noFill/>
                    <a:ln>
                      <a:noFill/>
                    </a:ln>
                  </pic:spPr>
                </pic:pic>
              </a:graphicData>
            </a:graphic>
          </wp:inline>
        </w:drawing>
      </w:r>
    </w:p>
    <w:p w14:paraId="193C506E" w14:textId="582FCE0F" w:rsidR="00FB0CFB" w:rsidRPr="00657416" w:rsidRDefault="00FB0CFB" w:rsidP="00FB0CFB">
      <w:pPr>
        <w:jc w:val="center"/>
        <w:rPr>
          <w:rFonts w:ascii="Times New Roman" w:eastAsia="宋体" w:hAnsi="Times New Roman"/>
          <w:sz w:val="15"/>
          <w:szCs w:val="15"/>
        </w:rPr>
      </w:pPr>
      <w:commentRangeStart w:id="14"/>
      <w:r w:rsidRPr="00657416">
        <w:rPr>
          <w:rFonts w:ascii="Times New Roman" w:eastAsia="宋体" w:hAnsi="Times New Roman" w:hint="eastAsia"/>
          <w:sz w:val="15"/>
          <w:szCs w:val="15"/>
        </w:rPr>
        <w:t>（</w:t>
      </w:r>
      <w:r w:rsidRPr="00657416">
        <w:rPr>
          <w:rFonts w:ascii="Times New Roman" w:eastAsia="宋体" w:hAnsi="Times New Roman" w:hint="eastAsia"/>
          <w:sz w:val="15"/>
          <w:szCs w:val="15"/>
        </w:rPr>
        <w:t>a</w:t>
      </w:r>
      <w:r w:rsidRPr="00657416">
        <w:rPr>
          <w:rFonts w:ascii="Times New Roman" w:eastAsia="宋体" w:hAnsi="Times New Roman" w:hint="eastAsia"/>
          <w:sz w:val="15"/>
          <w:szCs w:val="15"/>
        </w:rPr>
        <w:t>）</w:t>
      </w:r>
      <w:r w:rsidR="00657416" w:rsidRPr="00657416">
        <w:rPr>
          <w:rFonts w:ascii="Times New Roman" w:eastAsia="宋体" w:hAnsi="Times New Roman" w:hint="eastAsia"/>
          <w:sz w:val="15"/>
          <w:szCs w:val="15"/>
        </w:rPr>
        <w:t xml:space="preserve"> </w:t>
      </w:r>
      <w:commentRangeEnd w:id="14"/>
      <w:r w:rsidR="00921B96">
        <w:rPr>
          <w:rStyle w:val="a4"/>
        </w:rPr>
        <w:commentReference w:id="14"/>
      </w:r>
      <w:r w:rsidRPr="00657416">
        <w:rPr>
          <w:rFonts w:ascii="Times New Roman" w:eastAsia="宋体" w:hAnsi="Times New Roman" w:hint="eastAsia"/>
          <w:sz w:val="15"/>
          <w:szCs w:val="15"/>
        </w:rPr>
        <w:t>TDR</w:t>
      </w:r>
      <w:r w:rsidRPr="00657416">
        <w:rPr>
          <w:rFonts w:ascii="Times New Roman" w:eastAsia="宋体" w:hAnsi="Times New Roman" w:hint="eastAsia"/>
          <w:sz w:val="15"/>
          <w:szCs w:val="15"/>
        </w:rPr>
        <w:t>仿真</w:t>
      </w:r>
    </w:p>
    <w:p w14:paraId="39E64668" w14:textId="77777777" w:rsidR="00FB0CFB" w:rsidRPr="004D274D" w:rsidRDefault="00FB0CFB" w:rsidP="00FB0CFB">
      <w:pPr>
        <w:jc w:val="center"/>
        <w:rPr>
          <w:rFonts w:ascii="Times New Roman" w:eastAsia="宋体" w:hAnsi="Times New Roman"/>
          <w:szCs w:val="21"/>
        </w:rPr>
      </w:pPr>
    </w:p>
    <w:p w14:paraId="5227D155" w14:textId="77777777" w:rsidR="00FB0CFB" w:rsidRDefault="00FB0CFB" w:rsidP="00FB0CFB">
      <w:pPr>
        <w:jc w:val="center"/>
        <w:rPr>
          <w:rFonts w:ascii="Times New Roman" w:eastAsia="宋体" w:hAnsi="Times New Roman"/>
          <w:szCs w:val="21"/>
        </w:rPr>
      </w:pPr>
      <w:r w:rsidRPr="00E44AD6">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CE71AA">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CE71AA">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inline distT="0" distB="0" distL="0" distR="0" wp14:anchorId="69613DFD" wp14:editId="5294088C">
            <wp:extent cx="3006725" cy="2040890"/>
            <wp:effectExtent l="0" t="0" r="3175" b="0"/>
            <wp:docPr id="16" name="图片 16" descr="E:\Working File\2024\2024.01\论文投稿修改\光通信技术\图形修改\图8（b）：TDR、S11和S21仿真结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Working File\2024\2024.01\论文投稿修改\光通信技术\图形修改\图8（b）：TDR、S11和S21仿真结果.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06725" cy="2040890"/>
                    </a:xfrm>
                    <a:prstGeom prst="rect">
                      <a:avLst/>
                    </a:prstGeom>
                    <a:noFill/>
                    <a:ln>
                      <a:noFill/>
                    </a:ln>
                  </pic:spPr>
                </pic:pic>
              </a:graphicData>
            </a:graphic>
          </wp:inline>
        </w:drawing>
      </w:r>
    </w:p>
    <w:p w14:paraId="5C9683A4" w14:textId="4AF7148B" w:rsidR="00FB0CFB" w:rsidRPr="00657416" w:rsidRDefault="00FB0CFB" w:rsidP="00FB0CFB">
      <w:pPr>
        <w:jc w:val="center"/>
        <w:rPr>
          <w:rFonts w:ascii="Times New Roman" w:eastAsia="宋体" w:hAnsi="Times New Roman"/>
          <w:sz w:val="15"/>
          <w:szCs w:val="15"/>
        </w:rPr>
      </w:pPr>
      <w:r w:rsidRPr="00657416">
        <w:rPr>
          <w:rFonts w:ascii="Times New Roman" w:eastAsia="宋体" w:hAnsi="Times New Roman" w:hint="eastAsia"/>
          <w:sz w:val="15"/>
          <w:szCs w:val="15"/>
        </w:rPr>
        <w:t>（</w:t>
      </w:r>
      <w:r w:rsidRPr="00657416">
        <w:rPr>
          <w:rFonts w:ascii="Times New Roman" w:eastAsia="宋体" w:hAnsi="Times New Roman" w:hint="eastAsia"/>
          <w:sz w:val="15"/>
          <w:szCs w:val="15"/>
        </w:rPr>
        <w:t>b</w:t>
      </w:r>
      <w:r w:rsidRPr="00657416">
        <w:rPr>
          <w:rFonts w:ascii="Times New Roman" w:eastAsia="宋体" w:hAnsi="Times New Roman" w:hint="eastAsia"/>
          <w:sz w:val="15"/>
          <w:szCs w:val="15"/>
        </w:rPr>
        <w:t>）</w:t>
      </w:r>
      <w:r w:rsidR="00657416" w:rsidRPr="00657416">
        <w:rPr>
          <w:rFonts w:ascii="Times New Roman" w:eastAsia="宋体" w:hAnsi="Times New Roman" w:hint="eastAsia"/>
          <w:sz w:val="15"/>
          <w:szCs w:val="15"/>
        </w:rPr>
        <w:t xml:space="preserve"> </w:t>
      </w:r>
      <w:r w:rsidRPr="00657416">
        <w:rPr>
          <w:rFonts w:ascii="Times New Roman" w:eastAsia="宋体" w:hAnsi="Times New Roman" w:hint="eastAsia"/>
          <w:sz w:val="15"/>
          <w:szCs w:val="15"/>
        </w:rPr>
        <w:t>S</w:t>
      </w:r>
      <w:r w:rsidRPr="00657416">
        <w:rPr>
          <w:rFonts w:ascii="Times New Roman" w:eastAsia="宋体" w:hAnsi="Times New Roman"/>
          <w:sz w:val="15"/>
          <w:szCs w:val="15"/>
        </w:rPr>
        <w:t>11</w:t>
      </w:r>
      <w:r w:rsidRPr="00657416">
        <w:rPr>
          <w:rFonts w:ascii="Times New Roman" w:eastAsia="宋体" w:hAnsi="Times New Roman" w:hint="eastAsia"/>
          <w:sz w:val="15"/>
          <w:szCs w:val="15"/>
        </w:rPr>
        <w:t>和</w:t>
      </w:r>
      <w:r w:rsidRPr="00657416">
        <w:rPr>
          <w:rFonts w:ascii="Times New Roman" w:eastAsia="宋体" w:hAnsi="Times New Roman" w:hint="eastAsia"/>
          <w:sz w:val="15"/>
          <w:szCs w:val="15"/>
        </w:rPr>
        <w:t>S</w:t>
      </w:r>
      <w:r w:rsidRPr="00657416">
        <w:rPr>
          <w:rFonts w:ascii="Times New Roman" w:eastAsia="宋体" w:hAnsi="Times New Roman"/>
          <w:sz w:val="15"/>
          <w:szCs w:val="15"/>
        </w:rPr>
        <w:t>21</w:t>
      </w:r>
      <w:r w:rsidRPr="00657416">
        <w:rPr>
          <w:rFonts w:ascii="Times New Roman" w:eastAsia="宋体" w:hAnsi="Times New Roman" w:hint="eastAsia"/>
          <w:sz w:val="15"/>
          <w:szCs w:val="15"/>
        </w:rPr>
        <w:t>仿真</w:t>
      </w:r>
    </w:p>
    <w:p w14:paraId="2A902086" w14:textId="257383CF" w:rsidR="00657416" w:rsidRPr="0059401D" w:rsidRDefault="00657416" w:rsidP="00657416">
      <w:pPr>
        <w:jc w:val="center"/>
        <w:rPr>
          <w:rFonts w:ascii="Times New Roman" w:eastAsia="宋体" w:hAnsi="Times New Roman"/>
          <w:szCs w:val="21"/>
        </w:rPr>
      </w:pPr>
      <w:r w:rsidRPr="007910B9">
        <w:rPr>
          <w:rFonts w:ascii="Times New Roman" w:eastAsia="宋体" w:hAnsi="Times New Roman" w:hint="eastAsia"/>
          <w:b/>
          <w:sz w:val="15"/>
          <w:szCs w:val="15"/>
        </w:rPr>
        <w:t>图</w:t>
      </w:r>
      <w:r>
        <w:rPr>
          <w:rFonts w:ascii="Times New Roman" w:eastAsia="宋体" w:hAnsi="Times New Roman"/>
          <w:b/>
          <w:sz w:val="15"/>
          <w:szCs w:val="15"/>
        </w:rPr>
        <w:t xml:space="preserve">8  </w:t>
      </w:r>
      <w:r>
        <w:rPr>
          <w:rFonts w:ascii="Times New Roman" w:eastAsia="宋体" w:hAnsi="Times New Roman" w:hint="eastAsia"/>
          <w:b/>
          <w:sz w:val="15"/>
          <w:szCs w:val="15"/>
        </w:rPr>
        <w:t>改</w:t>
      </w:r>
      <w:r>
        <w:rPr>
          <w:rFonts w:ascii="Times New Roman" w:eastAsia="宋体" w:hAnsi="Times New Roman"/>
          <w:b/>
          <w:sz w:val="15"/>
          <w:szCs w:val="15"/>
        </w:rPr>
        <w:t>为通</w:t>
      </w:r>
      <w:r>
        <w:rPr>
          <w:rFonts w:ascii="Times New Roman" w:eastAsia="宋体" w:hAnsi="Times New Roman" w:hint="eastAsia"/>
          <w:b/>
          <w:sz w:val="15"/>
          <w:szCs w:val="15"/>
        </w:rPr>
        <w:t>孔设计</w:t>
      </w:r>
      <w:r>
        <w:rPr>
          <w:rFonts w:ascii="Times New Roman" w:eastAsia="宋体" w:hAnsi="Times New Roman"/>
          <w:b/>
          <w:sz w:val="15"/>
          <w:szCs w:val="15"/>
        </w:rPr>
        <w:t>后，</w:t>
      </w:r>
      <w:r>
        <w:rPr>
          <w:rFonts w:ascii="Times New Roman" w:eastAsia="宋体" w:hAnsi="Times New Roman" w:hint="eastAsia"/>
          <w:b/>
          <w:sz w:val="15"/>
          <w:szCs w:val="15"/>
        </w:rPr>
        <w:t>驱动芯片</w:t>
      </w:r>
      <w:r>
        <w:rPr>
          <w:rFonts w:ascii="Times New Roman" w:eastAsia="宋体" w:hAnsi="Times New Roman"/>
          <w:b/>
          <w:sz w:val="15"/>
          <w:szCs w:val="15"/>
        </w:rPr>
        <w:t>到发射器件焊盘处的仿真结果</w:t>
      </w:r>
    </w:p>
    <w:p w14:paraId="3BD9A559" w14:textId="5FA3CD8D" w:rsidR="00265D33" w:rsidRPr="00EB64C4" w:rsidRDefault="00EB64C4" w:rsidP="00645568">
      <w:pPr>
        <w:rPr>
          <w:rFonts w:ascii="Times New Roman" w:eastAsia="宋体" w:hAnsi="Times New Roman"/>
          <w:b/>
          <w:szCs w:val="21"/>
        </w:rPr>
      </w:pPr>
      <w:r>
        <w:rPr>
          <w:rFonts w:ascii="Times New Roman" w:eastAsia="宋体" w:hAnsi="Times New Roman"/>
          <w:b/>
          <w:szCs w:val="21"/>
        </w:rPr>
        <w:t>2</w:t>
      </w:r>
      <w:r w:rsidR="00004DC6" w:rsidRPr="00EB64C4">
        <w:rPr>
          <w:rFonts w:ascii="Times New Roman" w:eastAsia="宋体" w:hAnsi="Times New Roman"/>
          <w:b/>
          <w:szCs w:val="21"/>
        </w:rPr>
        <w:t>.3</w:t>
      </w:r>
      <w:r w:rsidR="00265D33" w:rsidRPr="00EB64C4">
        <w:rPr>
          <w:rFonts w:ascii="Times New Roman" w:eastAsia="宋体" w:hAnsi="Times New Roman" w:hint="eastAsia"/>
          <w:b/>
          <w:szCs w:val="21"/>
        </w:rPr>
        <w:t>发射</w:t>
      </w:r>
      <w:r w:rsidR="00D8714E" w:rsidRPr="00EB64C4">
        <w:rPr>
          <w:rFonts w:ascii="Times New Roman" w:eastAsia="宋体" w:hAnsi="Times New Roman" w:hint="eastAsia"/>
          <w:b/>
          <w:szCs w:val="21"/>
        </w:rPr>
        <w:t>和接收</w:t>
      </w:r>
      <w:r w:rsidR="00265D33" w:rsidRPr="00EB64C4">
        <w:rPr>
          <w:rFonts w:ascii="Times New Roman" w:eastAsia="宋体" w:hAnsi="Times New Roman" w:hint="eastAsia"/>
          <w:b/>
          <w:szCs w:val="21"/>
        </w:rPr>
        <w:t>软板设计优化</w:t>
      </w:r>
    </w:p>
    <w:p w14:paraId="59B0BF25" w14:textId="0E89EBF4" w:rsidR="00CB4002" w:rsidRDefault="00D8714E" w:rsidP="00645568">
      <w:pPr>
        <w:ind w:firstLineChars="200" w:firstLine="420"/>
        <w:jc w:val="left"/>
        <w:rPr>
          <w:rFonts w:ascii="Times New Roman" w:eastAsia="宋体" w:hAnsi="Times New Roman"/>
          <w:szCs w:val="21"/>
        </w:rPr>
      </w:pPr>
      <w:r w:rsidRPr="007910B9">
        <w:rPr>
          <w:rFonts w:ascii="Times New Roman" w:eastAsia="宋体" w:hAnsi="Times New Roman" w:hint="eastAsia"/>
          <w:szCs w:val="21"/>
        </w:rPr>
        <w:t>发射和接收软板设计</w:t>
      </w:r>
      <w:r w:rsidR="00F675F8">
        <w:rPr>
          <w:rFonts w:ascii="Times New Roman" w:eastAsia="宋体" w:hAnsi="Times New Roman" w:hint="eastAsia"/>
          <w:szCs w:val="21"/>
        </w:rPr>
        <w:t>图</w:t>
      </w:r>
      <w:r w:rsidR="00F675F8" w:rsidRPr="007910B9">
        <w:rPr>
          <w:rFonts w:ascii="Times New Roman" w:eastAsia="宋体" w:hAnsi="Times New Roman" w:hint="eastAsia"/>
          <w:szCs w:val="21"/>
        </w:rPr>
        <w:t>如图</w:t>
      </w:r>
      <w:r w:rsidR="00F675F8">
        <w:rPr>
          <w:rFonts w:ascii="Times New Roman" w:eastAsia="宋体" w:hAnsi="Times New Roman"/>
          <w:szCs w:val="21"/>
        </w:rPr>
        <w:t>9</w:t>
      </w:r>
      <w:r w:rsidR="00F675F8">
        <w:rPr>
          <w:rFonts w:ascii="Times New Roman" w:eastAsia="宋体" w:hAnsi="Times New Roman" w:hint="eastAsia"/>
          <w:szCs w:val="21"/>
        </w:rPr>
        <w:t>所示。</w:t>
      </w:r>
      <w:r w:rsidR="00F675F8">
        <w:rPr>
          <w:rFonts w:ascii="Times New Roman" w:eastAsia="宋体" w:hAnsi="Times New Roman"/>
          <w:szCs w:val="21"/>
        </w:rPr>
        <w:t>该</w:t>
      </w:r>
      <w:r w:rsidR="00F675F8">
        <w:rPr>
          <w:rFonts w:ascii="Times New Roman" w:eastAsia="宋体" w:hAnsi="Times New Roman" w:hint="eastAsia"/>
          <w:szCs w:val="21"/>
        </w:rPr>
        <w:t>设计</w:t>
      </w:r>
      <w:r w:rsidR="00B32B74" w:rsidRPr="007910B9">
        <w:rPr>
          <w:rFonts w:ascii="Times New Roman" w:eastAsia="宋体" w:hAnsi="Times New Roman" w:hint="eastAsia"/>
          <w:szCs w:val="21"/>
        </w:rPr>
        <w:t>均</w:t>
      </w:r>
      <w:r w:rsidRPr="007910B9">
        <w:rPr>
          <w:rFonts w:ascii="Times New Roman" w:eastAsia="宋体" w:hAnsi="Times New Roman" w:hint="eastAsia"/>
          <w:szCs w:val="21"/>
        </w:rPr>
        <w:t>采用</w:t>
      </w:r>
      <w:r w:rsidRPr="007910B9">
        <w:rPr>
          <w:rFonts w:ascii="Times New Roman" w:eastAsia="宋体" w:hAnsi="Times New Roman" w:hint="eastAsia"/>
          <w:szCs w:val="21"/>
        </w:rPr>
        <w:t>2</w:t>
      </w:r>
      <w:r w:rsidRPr="007910B9">
        <w:rPr>
          <w:rFonts w:ascii="Times New Roman" w:eastAsia="宋体" w:hAnsi="Times New Roman" w:hint="eastAsia"/>
          <w:szCs w:val="21"/>
        </w:rPr>
        <w:t>层板设计结构布线。</w:t>
      </w:r>
      <w:r w:rsidR="002E47F0">
        <w:rPr>
          <w:rFonts w:ascii="Times New Roman" w:eastAsia="宋体" w:hAnsi="Times New Roman" w:hint="eastAsia"/>
          <w:szCs w:val="21"/>
        </w:rPr>
        <w:t>具体</w:t>
      </w:r>
      <w:r w:rsidR="002E47F0">
        <w:rPr>
          <w:rFonts w:ascii="Times New Roman" w:eastAsia="宋体" w:hAnsi="Times New Roman"/>
          <w:szCs w:val="21"/>
        </w:rPr>
        <w:t>设计思</w:t>
      </w:r>
      <w:r w:rsidR="002E47F0">
        <w:rPr>
          <w:rFonts w:ascii="Times New Roman" w:eastAsia="宋体" w:hAnsi="Times New Roman" w:hint="eastAsia"/>
          <w:szCs w:val="21"/>
        </w:rPr>
        <w:t>路</w:t>
      </w:r>
      <w:r w:rsidR="002E47F0">
        <w:rPr>
          <w:rFonts w:ascii="Times New Roman" w:eastAsia="宋体" w:hAnsi="Times New Roman"/>
          <w:szCs w:val="21"/>
        </w:rPr>
        <w:t>如下：</w:t>
      </w:r>
    </w:p>
    <w:p w14:paraId="25137C34" w14:textId="77777777" w:rsidR="00EB64C4" w:rsidRPr="007910B9" w:rsidRDefault="00EB64C4" w:rsidP="00EB64C4">
      <w:pPr>
        <w:jc w:val="left"/>
        <w:rPr>
          <w:rFonts w:ascii="Times New Roman" w:eastAsia="宋体" w:hAnsi="Times New Roman"/>
          <w:szCs w:val="21"/>
        </w:rPr>
      </w:pPr>
      <w:r w:rsidRPr="007910B9">
        <w:rPr>
          <w:rFonts w:ascii="Times New Roman" w:eastAsia="宋体" w:hAnsi="Times New Roman" w:hint="eastAsia"/>
          <w:noProof/>
          <w:szCs w:val="21"/>
        </w:rPr>
        <w:drawing>
          <wp:inline distT="0" distB="0" distL="0" distR="0" wp14:anchorId="00DF3564" wp14:editId="0E0FF168">
            <wp:extent cx="1567859" cy="2225451"/>
            <wp:effectExtent l="0" t="4762" r="8572" b="8573"/>
            <wp:docPr id="175764527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45278" name="图片 1757645278"/>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580395" cy="2243244"/>
                    </a:xfrm>
                    <a:prstGeom prst="rect">
                      <a:avLst/>
                    </a:prstGeom>
                  </pic:spPr>
                </pic:pic>
              </a:graphicData>
            </a:graphic>
          </wp:inline>
        </w:drawing>
      </w:r>
      <w:r w:rsidRPr="007910B9">
        <w:rPr>
          <w:rFonts w:ascii="Times New Roman" w:eastAsia="宋体" w:hAnsi="Times New Roman"/>
          <w:noProof/>
          <w:szCs w:val="21"/>
        </w:rPr>
        <w:drawing>
          <wp:inline distT="0" distB="0" distL="0" distR="0" wp14:anchorId="14ACDF7A" wp14:editId="47060F3E">
            <wp:extent cx="2495296" cy="1647508"/>
            <wp:effectExtent l="0" t="0" r="635" b="0"/>
            <wp:docPr id="148560338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03387" name="图片 148560338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03538" cy="1652950"/>
                    </a:xfrm>
                    <a:prstGeom prst="rect">
                      <a:avLst/>
                    </a:prstGeom>
                  </pic:spPr>
                </pic:pic>
              </a:graphicData>
            </a:graphic>
          </wp:inline>
        </w:drawing>
      </w:r>
    </w:p>
    <w:p w14:paraId="77909634" w14:textId="0E6BEA29" w:rsidR="00EB64C4" w:rsidRPr="007910B9" w:rsidRDefault="00EB64C4" w:rsidP="00EB64C4">
      <w:pPr>
        <w:jc w:val="center"/>
        <w:rPr>
          <w:rFonts w:ascii="Times New Roman" w:eastAsia="宋体" w:hAnsi="Times New Roman"/>
          <w:b/>
          <w:sz w:val="15"/>
          <w:szCs w:val="15"/>
        </w:rPr>
      </w:pPr>
      <w:r w:rsidRPr="007910B9">
        <w:rPr>
          <w:rFonts w:ascii="Times New Roman" w:eastAsia="宋体" w:hAnsi="Times New Roman" w:hint="eastAsia"/>
          <w:b/>
          <w:sz w:val="15"/>
          <w:szCs w:val="15"/>
        </w:rPr>
        <w:t>图</w:t>
      </w:r>
      <w:r>
        <w:rPr>
          <w:rFonts w:ascii="Times New Roman" w:eastAsia="宋体" w:hAnsi="Times New Roman"/>
          <w:b/>
          <w:sz w:val="15"/>
          <w:szCs w:val="15"/>
        </w:rPr>
        <w:t>9</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r w:rsidRPr="007910B9">
        <w:rPr>
          <w:rFonts w:ascii="Times New Roman" w:eastAsia="宋体" w:hAnsi="Times New Roman" w:hint="eastAsia"/>
          <w:b/>
          <w:sz w:val="15"/>
          <w:szCs w:val="15"/>
        </w:rPr>
        <w:t>发射（左）和接收（右）软板设计图</w:t>
      </w:r>
    </w:p>
    <w:p w14:paraId="165C3A85" w14:textId="35730B57" w:rsidR="00CB4002" w:rsidRPr="00D12F3D" w:rsidRDefault="00D8714E" w:rsidP="00645568">
      <w:pPr>
        <w:ind w:firstLineChars="200" w:firstLine="420"/>
        <w:jc w:val="left"/>
        <w:rPr>
          <w:rFonts w:ascii="宋体" w:eastAsia="宋体" w:hAnsi="宋体"/>
          <w:szCs w:val="21"/>
        </w:rPr>
      </w:pPr>
      <w:r w:rsidRPr="007910B9">
        <w:rPr>
          <w:rFonts w:ascii="Times New Roman" w:eastAsia="宋体" w:hAnsi="Times New Roman" w:hint="eastAsia"/>
          <w:szCs w:val="21"/>
        </w:rPr>
        <w:t>发射</w:t>
      </w:r>
      <w:r w:rsidR="00B32B74" w:rsidRPr="007910B9">
        <w:rPr>
          <w:rFonts w:ascii="Times New Roman" w:eastAsia="宋体" w:hAnsi="Times New Roman" w:hint="eastAsia"/>
          <w:szCs w:val="21"/>
        </w:rPr>
        <w:t>软板</w:t>
      </w:r>
      <w:r w:rsidRPr="007910B9">
        <w:rPr>
          <w:rFonts w:ascii="Times New Roman" w:eastAsia="宋体" w:hAnsi="Times New Roman" w:hint="eastAsia"/>
          <w:szCs w:val="21"/>
        </w:rPr>
        <w:t>布线</w:t>
      </w:r>
      <w:r w:rsidR="00CB4002" w:rsidRPr="007910B9">
        <w:rPr>
          <w:rFonts w:ascii="Times New Roman" w:eastAsia="宋体" w:hAnsi="Times New Roman" w:hint="eastAsia"/>
          <w:szCs w:val="21"/>
        </w:rPr>
        <w:t>：</w:t>
      </w:r>
      <w:r w:rsidR="00D12F3D" w:rsidRPr="00D12F3D">
        <w:rPr>
          <w:rFonts w:ascii="宋体" w:eastAsia="宋体" w:hAnsi="宋体" w:cs="Segoe UI"/>
          <w:color w:val="1E1F24"/>
          <w:shd w:val="clear" w:color="auto" w:fill="FFFFFF"/>
        </w:rPr>
        <w:t>高速差分线采用微带线结构设计，在与发射TO接触的接地脚部分，特别采用了加大开孔的泪滴形状设计。这种设计有利于软板与管座在焊接时充分贴合，并优化了无参考层引脚的设计，从而有效改善了高速性能。</w:t>
      </w:r>
    </w:p>
    <w:p w14:paraId="2BB21F2E" w14:textId="5D02DBCB" w:rsidR="004B6376" w:rsidRDefault="00B32B74" w:rsidP="004B6376">
      <w:pPr>
        <w:ind w:firstLineChars="200" w:firstLine="420"/>
        <w:jc w:val="left"/>
        <w:rPr>
          <w:rFonts w:ascii="Times New Roman" w:eastAsia="宋体" w:hAnsi="Times New Roman"/>
          <w:szCs w:val="21"/>
        </w:rPr>
      </w:pPr>
      <w:r w:rsidRPr="007910B9">
        <w:rPr>
          <w:rFonts w:ascii="Times New Roman" w:eastAsia="宋体" w:hAnsi="Times New Roman" w:hint="eastAsia"/>
          <w:szCs w:val="21"/>
        </w:rPr>
        <w:t>接收软板布线</w:t>
      </w:r>
      <w:r w:rsidR="00CB4002" w:rsidRPr="007910B9">
        <w:rPr>
          <w:rFonts w:ascii="Times New Roman" w:eastAsia="宋体" w:hAnsi="Times New Roman" w:hint="eastAsia"/>
          <w:szCs w:val="21"/>
        </w:rPr>
        <w:t>：</w:t>
      </w:r>
      <w:r w:rsidR="00506042" w:rsidRPr="007910B9">
        <w:rPr>
          <w:rFonts w:ascii="Times New Roman" w:eastAsia="宋体" w:hAnsi="Times New Roman" w:hint="eastAsia"/>
          <w:szCs w:val="21"/>
        </w:rPr>
        <w:t>高速差分线</w:t>
      </w:r>
      <w:r w:rsidRPr="007910B9">
        <w:rPr>
          <w:rFonts w:ascii="Times New Roman" w:eastAsia="宋体" w:hAnsi="Times New Roman" w:hint="eastAsia"/>
          <w:szCs w:val="21"/>
        </w:rPr>
        <w:t>采用</w:t>
      </w:r>
      <w:r w:rsidR="00047112" w:rsidRPr="007910B9">
        <w:rPr>
          <w:rFonts w:ascii="Times New Roman" w:eastAsia="宋体" w:hAnsi="Times New Roman" w:hint="eastAsia"/>
          <w:szCs w:val="21"/>
        </w:rPr>
        <w:t>接地共面波导结构设计，</w:t>
      </w:r>
      <w:r w:rsidR="00506042" w:rsidRPr="007910B9">
        <w:rPr>
          <w:rFonts w:ascii="Times New Roman" w:eastAsia="宋体" w:hAnsi="Times New Roman" w:hint="eastAsia"/>
          <w:szCs w:val="21"/>
        </w:rPr>
        <w:t>并为接地平面按小于</w:t>
      </w:r>
      <w:r w:rsidR="00506042" w:rsidRPr="007910B9">
        <w:rPr>
          <w:rFonts w:ascii="Times New Roman" w:eastAsia="宋体" w:hAnsi="Times New Roman" w:hint="eastAsia"/>
          <w:szCs w:val="21"/>
        </w:rPr>
        <w:t>1</w:t>
      </w:r>
      <w:r w:rsidR="00506042" w:rsidRPr="007910B9">
        <w:rPr>
          <w:rFonts w:ascii="Times New Roman" w:eastAsia="宋体" w:hAnsi="Times New Roman"/>
          <w:szCs w:val="21"/>
        </w:rPr>
        <w:t>/20</w:t>
      </w:r>
      <w:r w:rsidR="00506042" w:rsidRPr="007910B9">
        <w:rPr>
          <w:rFonts w:ascii="Times New Roman" w:eastAsia="宋体" w:hAnsi="Times New Roman" w:hint="eastAsia"/>
          <w:szCs w:val="21"/>
        </w:rPr>
        <w:t>的信号波长间距均匀打过孔，</w:t>
      </w:r>
      <w:r w:rsidR="00047112" w:rsidRPr="007910B9">
        <w:rPr>
          <w:rFonts w:ascii="Times New Roman" w:eastAsia="宋体" w:hAnsi="Times New Roman" w:hint="eastAsia"/>
          <w:szCs w:val="21"/>
        </w:rPr>
        <w:t>可以有效的减少辐射损耗和抑制高次模分量</w:t>
      </w:r>
      <w:r w:rsidR="00506042" w:rsidRPr="007910B9">
        <w:rPr>
          <w:rFonts w:ascii="Times New Roman" w:eastAsia="宋体" w:hAnsi="Times New Roman" w:hint="eastAsia"/>
          <w:szCs w:val="21"/>
        </w:rPr>
        <w:t>，同时也能</w:t>
      </w:r>
      <w:r w:rsidRPr="007910B9">
        <w:rPr>
          <w:rFonts w:ascii="Times New Roman" w:eastAsia="宋体" w:hAnsi="Times New Roman" w:hint="eastAsia"/>
          <w:szCs w:val="21"/>
        </w:rPr>
        <w:t>隔离发射信号的空间耦合干扰影响</w:t>
      </w:r>
      <w:r w:rsidR="00506042" w:rsidRPr="007910B9">
        <w:rPr>
          <w:rFonts w:ascii="Times New Roman" w:eastAsia="宋体" w:hAnsi="Times New Roman" w:hint="eastAsia"/>
          <w:szCs w:val="21"/>
        </w:rPr>
        <w:t>。另外，</w:t>
      </w:r>
      <w:r w:rsidRPr="007910B9">
        <w:rPr>
          <w:rFonts w:ascii="Times New Roman" w:eastAsia="宋体" w:hAnsi="Times New Roman" w:hint="eastAsia"/>
          <w:szCs w:val="21"/>
        </w:rPr>
        <w:t>接收软板的高速信号线走线采取与发射软板不共面设</w:t>
      </w:r>
      <w:r w:rsidRPr="007910B9">
        <w:rPr>
          <w:rFonts w:ascii="Times New Roman" w:eastAsia="宋体" w:hAnsi="Times New Roman" w:hint="eastAsia"/>
          <w:szCs w:val="21"/>
        </w:rPr>
        <w:lastRenderedPageBreak/>
        <w:t>计，能进一步降低</w:t>
      </w:r>
      <w:r w:rsidR="00506042" w:rsidRPr="007910B9">
        <w:rPr>
          <w:rFonts w:ascii="Times New Roman" w:eastAsia="宋体" w:hAnsi="Times New Roman" w:hint="eastAsia"/>
          <w:szCs w:val="21"/>
        </w:rPr>
        <w:t>空间</w:t>
      </w:r>
      <w:r w:rsidRPr="007910B9">
        <w:rPr>
          <w:rFonts w:ascii="Times New Roman" w:eastAsia="宋体" w:hAnsi="Times New Roman" w:hint="eastAsia"/>
          <w:szCs w:val="21"/>
        </w:rPr>
        <w:t>串扰影响。</w:t>
      </w:r>
    </w:p>
    <w:p w14:paraId="51B6DDBA" w14:textId="77777777" w:rsidR="00EB64C4" w:rsidRPr="007910B9" w:rsidRDefault="00EB64C4" w:rsidP="004B6376">
      <w:pPr>
        <w:ind w:firstLineChars="200" w:firstLine="420"/>
        <w:jc w:val="left"/>
        <w:rPr>
          <w:rFonts w:ascii="Times New Roman" w:eastAsia="宋体" w:hAnsi="Times New Roman"/>
          <w:szCs w:val="21"/>
        </w:rPr>
      </w:pPr>
    </w:p>
    <w:p w14:paraId="1153FBBE" w14:textId="2A08344E" w:rsidR="003D1286" w:rsidRPr="007910B9" w:rsidRDefault="00EB64C4" w:rsidP="00645568">
      <w:pPr>
        <w:jc w:val="left"/>
        <w:rPr>
          <w:rFonts w:ascii="Times New Roman" w:eastAsia="宋体" w:hAnsi="Times New Roman"/>
          <w:b/>
          <w:sz w:val="24"/>
          <w:szCs w:val="24"/>
        </w:rPr>
      </w:pPr>
      <w:r>
        <w:rPr>
          <w:rFonts w:ascii="Times New Roman" w:eastAsia="宋体" w:hAnsi="Times New Roman"/>
          <w:b/>
          <w:sz w:val="24"/>
          <w:szCs w:val="24"/>
        </w:rPr>
        <w:t>3</w:t>
      </w:r>
      <w:r w:rsidR="003D1286" w:rsidRPr="007910B9">
        <w:rPr>
          <w:rFonts w:ascii="Times New Roman" w:eastAsia="宋体" w:hAnsi="Times New Roman" w:hint="eastAsia"/>
          <w:b/>
          <w:sz w:val="24"/>
          <w:szCs w:val="24"/>
        </w:rPr>
        <w:t>光模块</w:t>
      </w:r>
      <w:r w:rsidR="00B906BA" w:rsidRPr="007910B9">
        <w:rPr>
          <w:rFonts w:ascii="Times New Roman" w:eastAsia="宋体" w:hAnsi="Times New Roman" w:hint="eastAsia"/>
          <w:b/>
          <w:sz w:val="24"/>
          <w:szCs w:val="24"/>
        </w:rPr>
        <w:t>产品</w:t>
      </w:r>
      <w:r w:rsidR="00EF360B">
        <w:rPr>
          <w:rFonts w:ascii="Times New Roman" w:eastAsia="宋体" w:hAnsi="Times New Roman" w:hint="eastAsia"/>
          <w:b/>
          <w:sz w:val="24"/>
          <w:szCs w:val="24"/>
        </w:rPr>
        <w:t>性能测试</w:t>
      </w:r>
    </w:p>
    <w:p w14:paraId="75E2D5E2" w14:textId="69C63B10" w:rsidR="007822DC" w:rsidRPr="00EB64C4" w:rsidRDefault="00EB64C4" w:rsidP="00645568">
      <w:pPr>
        <w:jc w:val="left"/>
        <w:rPr>
          <w:rFonts w:ascii="Times New Roman" w:eastAsia="宋体" w:hAnsi="Times New Roman"/>
          <w:b/>
          <w:szCs w:val="21"/>
        </w:rPr>
      </w:pPr>
      <w:r w:rsidRPr="00EB64C4">
        <w:rPr>
          <w:rFonts w:ascii="Times New Roman" w:eastAsia="宋体" w:hAnsi="Times New Roman"/>
          <w:b/>
          <w:szCs w:val="21"/>
        </w:rPr>
        <w:t>3</w:t>
      </w:r>
      <w:r w:rsidR="00004DC6" w:rsidRPr="00EB64C4">
        <w:rPr>
          <w:rFonts w:ascii="Times New Roman" w:eastAsia="宋体" w:hAnsi="Times New Roman"/>
          <w:b/>
          <w:szCs w:val="21"/>
        </w:rPr>
        <w:t>.1</w:t>
      </w:r>
      <w:r w:rsidR="007822DC" w:rsidRPr="00EB64C4">
        <w:rPr>
          <w:rFonts w:ascii="Times New Roman" w:eastAsia="宋体" w:hAnsi="Times New Roman" w:hint="eastAsia"/>
          <w:b/>
          <w:szCs w:val="21"/>
        </w:rPr>
        <w:t>光模块电口</w:t>
      </w:r>
      <w:r w:rsidR="007822DC" w:rsidRPr="00EB64C4">
        <w:rPr>
          <w:rFonts w:ascii="Times New Roman" w:eastAsia="宋体" w:hAnsi="Times New Roman" w:hint="eastAsia"/>
          <w:b/>
          <w:szCs w:val="21"/>
        </w:rPr>
        <w:t>S</w:t>
      </w:r>
      <w:r w:rsidR="007822DC" w:rsidRPr="00EB64C4">
        <w:rPr>
          <w:rFonts w:ascii="Times New Roman" w:eastAsia="宋体" w:hAnsi="Times New Roman" w:hint="eastAsia"/>
          <w:b/>
          <w:szCs w:val="21"/>
        </w:rPr>
        <w:t>参数测试</w:t>
      </w:r>
    </w:p>
    <w:p w14:paraId="0CA7BFB7" w14:textId="543764E6" w:rsidR="00ED54D3" w:rsidRDefault="00017C78" w:rsidP="004B6376">
      <w:pPr>
        <w:ind w:firstLine="435"/>
        <w:jc w:val="left"/>
        <w:rPr>
          <w:rFonts w:ascii="Times New Roman" w:eastAsia="宋体" w:hAnsi="Times New Roman"/>
          <w:szCs w:val="21"/>
        </w:rPr>
      </w:pPr>
      <w:r>
        <w:rPr>
          <w:rFonts w:ascii="Times New Roman" w:eastAsia="宋体" w:hAnsi="Times New Roman" w:hint="eastAsia"/>
          <w:szCs w:val="21"/>
        </w:rPr>
        <w:t>由于</w:t>
      </w:r>
      <w:r w:rsidR="00ED54D3" w:rsidRPr="007910B9">
        <w:rPr>
          <w:rFonts w:ascii="Times New Roman" w:eastAsia="宋体" w:hAnsi="Times New Roman" w:hint="eastAsia"/>
          <w:szCs w:val="21"/>
        </w:rPr>
        <w:t>靠近金手指侧的</w:t>
      </w:r>
      <w:r w:rsidR="00ED54D3" w:rsidRPr="007910B9">
        <w:rPr>
          <w:rFonts w:ascii="Times New Roman" w:eastAsia="宋体" w:hAnsi="Times New Roman" w:hint="eastAsia"/>
          <w:szCs w:val="21"/>
        </w:rPr>
        <w:t>2</w:t>
      </w:r>
      <w:r w:rsidR="00240E67">
        <w:rPr>
          <w:rFonts w:ascii="Times New Roman" w:eastAsia="宋体" w:hAnsi="Times New Roman" w:hint="eastAsia"/>
          <w:szCs w:val="21"/>
        </w:rPr>
        <w:t>对差分线阻抗不连续问题严重，</w:t>
      </w:r>
      <w:r w:rsidR="00ED54D3" w:rsidRPr="007910B9">
        <w:rPr>
          <w:rFonts w:ascii="Times New Roman" w:eastAsia="宋体" w:hAnsi="Times New Roman" w:hint="eastAsia"/>
          <w:szCs w:val="21"/>
        </w:rPr>
        <w:t>本文</w:t>
      </w:r>
      <w:r w:rsidR="00240E67">
        <w:rPr>
          <w:rFonts w:ascii="Times New Roman" w:eastAsia="宋体" w:hAnsi="Times New Roman" w:hint="eastAsia"/>
          <w:szCs w:val="21"/>
        </w:rPr>
        <w:t>使用矢量网络分析仪</w:t>
      </w:r>
      <w:r w:rsidR="00ED54D3" w:rsidRPr="007910B9">
        <w:rPr>
          <w:rFonts w:ascii="Times New Roman" w:eastAsia="宋体" w:hAnsi="Times New Roman" w:hint="eastAsia"/>
          <w:szCs w:val="21"/>
        </w:rPr>
        <w:t>测试靠近金手指侧的</w:t>
      </w:r>
      <w:r w:rsidR="00ED54D3" w:rsidRPr="007910B9">
        <w:rPr>
          <w:rFonts w:ascii="Times New Roman" w:eastAsia="宋体" w:hAnsi="Times New Roman" w:hint="eastAsia"/>
          <w:szCs w:val="21"/>
        </w:rPr>
        <w:t>2</w:t>
      </w:r>
      <w:r w:rsidR="00ED54D3" w:rsidRPr="007910B9">
        <w:rPr>
          <w:rFonts w:ascii="Times New Roman" w:eastAsia="宋体" w:hAnsi="Times New Roman" w:hint="eastAsia"/>
          <w:szCs w:val="21"/>
        </w:rPr>
        <w:t>对差分线的实际回损情况</w:t>
      </w:r>
      <w:r w:rsidR="00240E67">
        <w:rPr>
          <w:rFonts w:ascii="Times New Roman" w:eastAsia="宋体" w:hAnsi="Times New Roman" w:hint="eastAsia"/>
          <w:szCs w:val="21"/>
        </w:rPr>
        <w:t>，</w:t>
      </w:r>
      <w:commentRangeStart w:id="15"/>
      <w:r w:rsidR="00240E67">
        <w:rPr>
          <w:rFonts w:ascii="Times New Roman" w:eastAsia="宋体" w:hAnsi="Times New Roman"/>
          <w:szCs w:val="21"/>
        </w:rPr>
        <w:t>其实物</w:t>
      </w:r>
      <w:r w:rsidR="00240E67">
        <w:rPr>
          <w:rFonts w:ascii="Times New Roman" w:eastAsia="宋体" w:hAnsi="Times New Roman" w:hint="eastAsia"/>
          <w:szCs w:val="21"/>
        </w:rPr>
        <w:t>装配</w:t>
      </w:r>
      <w:r w:rsidR="00240E67">
        <w:rPr>
          <w:rFonts w:ascii="Times New Roman" w:eastAsia="宋体" w:hAnsi="Times New Roman"/>
          <w:szCs w:val="21"/>
        </w:rPr>
        <w:t>图</w:t>
      </w:r>
      <w:commentRangeEnd w:id="15"/>
      <w:r w:rsidR="006E4E4F">
        <w:rPr>
          <w:rStyle w:val="a4"/>
        </w:rPr>
        <w:commentReference w:id="15"/>
      </w:r>
      <w:r w:rsidR="00240E67">
        <w:rPr>
          <w:rFonts w:ascii="Times New Roman" w:eastAsia="宋体" w:hAnsi="Times New Roman"/>
          <w:szCs w:val="21"/>
        </w:rPr>
        <w:t>如图</w:t>
      </w:r>
      <w:r w:rsidR="00240E67">
        <w:rPr>
          <w:rFonts w:ascii="Times New Roman" w:eastAsia="宋体" w:hAnsi="Times New Roman" w:hint="eastAsia"/>
          <w:szCs w:val="21"/>
        </w:rPr>
        <w:t>10</w:t>
      </w:r>
      <w:r w:rsidR="00240E67">
        <w:rPr>
          <w:rFonts w:ascii="Times New Roman" w:eastAsia="宋体" w:hAnsi="Times New Roman" w:hint="eastAsia"/>
          <w:szCs w:val="21"/>
        </w:rPr>
        <w:t>所</w:t>
      </w:r>
      <w:r w:rsidR="00240E67">
        <w:rPr>
          <w:rFonts w:ascii="Times New Roman" w:eastAsia="宋体" w:hAnsi="Times New Roman"/>
          <w:szCs w:val="21"/>
        </w:rPr>
        <w:t>示</w:t>
      </w:r>
      <w:r w:rsidR="00240E67">
        <w:rPr>
          <w:rFonts w:ascii="Times New Roman" w:eastAsia="宋体" w:hAnsi="Times New Roman" w:hint="eastAsia"/>
          <w:szCs w:val="21"/>
        </w:rPr>
        <w:t>。</w:t>
      </w:r>
      <w:r w:rsidR="00ED54D3" w:rsidRPr="007910B9">
        <w:rPr>
          <w:rFonts w:ascii="Times New Roman" w:eastAsia="宋体" w:hAnsi="Times New Roman" w:hint="eastAsia"/>
          <w:szCs w:val="21"/>
        </w:rPr>
        <w:t>确认</w:t>
      </w:r>
      <w:r w:rsidR="00ED54D3" w:rsidRPr="007910B9">
        <w:rPr>
          <w:rFonts w:ascii="Times New Roman" w:eastAsia="宋体" w:hAnsi="Times New Roman" w:hint="eastAsia"/>
          <w:szCs w:val="21"/>
        </w:rPr>
        <w:t>0</w:t>
      </w:r>
      <w:r w:rsidR="00ED54D3" w:rsidRPr="007910B9">
        <w:rPr>
          <w:rFonts w:ascii="Times New Roman" w:eastAsia="宋体" w:hAnsi="Times New Roman"/>
          <w:szCs w:val="21"/>
        </w:rPr>
        <w:t>~28</w:t>
      </w:r>
      <w:r w:rsidR="00ED54D3" w:rsidRPr="007910B9">
        <w:rPr>
          <w:rFonts w:ascii="Times New Roman" w:eastAsia="宋体" w:hAnsi="Times New Roman" w:hint="eastAsia"/>
          <w:szCs w:val="21"/>
        </w:rPr>
        <w:t>GHz</w:t>
      </w:r>
      <w:r w:rsidR="00ED54D3" w:rsidRPr="007910B9">
        <w:rPr>
          <w:rFonts w:ascii="Times New Roman" w:eastAsia="宋体" w:hAnsi="Times New Roman" w:hint="eastAsia"/>
          <w:szCs w:val="21"/>
        </w:rPr>
        <w:t>频率范围内是否满足</w:t>
      </w:r>
      <w:r w:rsidR="00ED54D3" w:rsidRPr="007910B9">
        <w:rPr>
          <w:rFonts w:ascii="Times New Roman" w:eastAsia="宋体" w:hAnsi="Times New Roman" w:hint="eastAsia"/>
          <w:szCs w:val="21"/>
        </w:rPr>
        <w:t>SFF</w:t>
      </w:r>
      <w:r w:rsidR="00ED54D3" w:rsidRPr="007910B9">
        <w:rPr>
          <w:rFonts w:ascii="Times New Roman" w:eastAsia="宋体" w:hAnsi="Times New Roman"/>
          <w:szCs w:val="21"/>
        </w:rPr>
        <w:t>-8731</w:t>
      </w:r>
      <w:r w:rsidR="00ED54D3" w:rsidRPr="007910B9">
        <w:rPr>
          <w:rFonts w:ascii="Times New Roman" w:eastAsia="宋体" w:hAnsi="Times New Roman" w:hint="eastAsia"/>
          <w:szCs w:val="21"/>
        </w:rPr>
        <w:t>的</w:t>
      </w:r>
      <w:r w:rsidR="00ED54D3" w:rsidRPr="007910B9">
        <w:rPr>
          <w:rFonts w:ascii="Times New Roman" w:eastAsia="宋体" w:hAnsi="Times New Roman" w:hint="eastAsia"/>
          <w:szCs w:val="21"/>
        </w:rPr>
        <w:t>TP</w:t>
      </w:r>
      <w:r w:rsidR="00ED54D3" w:rsidRPr="007910B9">
        <w:rPr>
          <w:rFonts w:ascii="Times New Roman" w:eastAsia="宋体" w:hAnsi="Times New Roman"/>
          <w:szCs w:val="21"/>
        </w:rPr>
        <w:t>1</w:t>
      </w:r>
      <w:r w:rsidR="00ED54D3" w:rsidRPr="007910B9">
        <w:rPr>
          <w:rFonts w:ascii="Times New Roman" w:eastAsia="宋体" w:hAnsi="Times New Roman" w:hint="eastAsia"/>
          <w:szCs w:val="21"/>
        </w:rPr>
        <w:t>和</w:t>
      </w:r>
      <w:r w:rsidR="00ED54D3" w:rsidRPr="007910B9">
        <w:rPr>
          <w:rFonts w:ascii="Times New Roman" w:eastAsia="宋体" w:hAnsi="Times New Roman" w:hint="eastAsia"/>
          <w:szCs w:val="21"/>
        </w:rPr>
        <w:t>TP</w:t>
      </w:r>
      <w:r w:rsidR="00ED54D3" w:rsidRPr="007910B9">
        <w:rPr>
          <w:rFonts w:ascii="Times New Roman" w:eastAsia="宋体" w:hAnsi="Times New Roman"/>
          <w:szCs w:val="21"/>
        </w:rPr>
        <w:t>4</w:t>
      </w:r>
      <w:r w:rsidR="00ED54D3" w:rsidRPr="007910B9">
        <w:rPr>
          <w:rFonts w:ascii="Times New Roman" w:eastAsia="宋体" w:hAnsi="Times New Roman" w:hint="eastAsia"/>
          <w:szCs w:val="21"/>
        </w:rPr>
        <w:t>的</w:t>
      </w:r>
      <w:r w:rsidR="00ED54D3" w:rsidRPr="007910B9">
        <w:rPr>
          <w:rFonts w:ascii="Times New Roman" w:eastAsia="宋体" w:hAnsi="Times New Roman" w:hint="eastAsia"/>
          <w:szCs w:val="21"/>
        </w:rPr>
        <w:t>SDD</w:t>
      </w:r>
      <w:r w:rsidR="00ED54D3" w:rsidRPr="007910B9">
        <w:rPr>
          <w:rFonts w:ascii="Times New Roman" w:eastAsia="宋体" w:hAnsi="Times New Roman"/>
          <w:szCs w:val="21"/>
        </w:rPr>
        <w:t>11</w:t>
      </w:r>
      <w:r w:rsidR="00ED54D3" w:rsidRPr="007910B9">
        <w:rPr>
          <w:rFonts w:ascii="Times New Roman" w:eastAsia="宋体" w:hAnsi="Times New Roman" w:hint="eastAsia"/>
          <w:szCs w:val="21"/>
        </w:rPr>
        <w:t>和</w:t>
      </w:r>
      <w:r w:rsidR="00ED54D3" w:rsidRPr="007910B9">
        <w:rPr>
          <w:rFonts w:ascii="Times New Roman" w:eastAsia="宋体" w:hAnsi="Times New Roman" w:hint="eastAsia"/>
          <w:szCs w:val="21"/>
        </w:rPr>
        <w:t>SDD</w:t>
      </w:r>
      <w:r w:rsidR="00ED54D3" w:rsidRPr="007910B9">
        <w:rPr>
          <w:rFonts w:ascii="Times New Roman" w:eastAsia="宋体" w:hAnsi="Times New Roman"/>
          <w:szCs w:val="21"/>
        </w:rPr>
        <w:t>22</w:t>
      </w:r>
      <w:r w:rsidR="00ED54D3" w:rsidRPr="007910B9">
        <w:rPr>
          <w:rFonts w:ascii="Times New Roman" w:eastAsia="宋体" w:hAnsi="Times New Roman" w:hint="eastAsia"/>
          <w:szCs w:val="21"/>
        </w:rPr>
        <w:t>的差分回损要求。</w:t>
      </w:r>
      <w:r w:rsidR="007D5B5F" w:rsidRPr="007910B9">
        <w:rPr>
          <w:rFonts w:ascii="Times New Roman" w:eastAsia="宋体" w:hAnsi="Times New Roman"/>
          <w:szCs w:val="21"/>
          <w:vertAlign w:val="superscript"/>
        </w:rPr>
        <w:fldChar w:fldCharType="begin"/>
      </w:r>
      <w:r w:rsidR="007D5B5F" w:rsidRPr="007910B9">
        <w:rPr>
          <w:rFonts w:ascii="Times New Roman" w:eastAsia="宋体" w:hAnsi="Times New Roman"/>
          <w:szCs w:val="21"/>
          <w:vertAlign w:val="superscript"/>
        </w:rPr>
        <w:instrText xml:space="preserve"> </w:instrText>
      </w:r>
      <w:r w:rsidR="007D5B5F" w:rsidRPr="007910B9">
        <w:rPr>
          <w:rFonts w:ascii="Times New Roman" w:eastAsia="宋体" w:hAnsi="Times New Roman" w:hint="eastAsia"/>
          <w:szCs w:val="21"/>
          <w:vertAlign w:val="superscript"/>
        </w:rPr>
        <w:instrText>REF _Ref153440519 \r \h</w:instrText>
      </w:r>
      <w:r w:rsidR="007D5B5F" w:rsidRPr="007910B9">
        <w:rPr>
          <w:rFonts w:ascii="Times New Roman" w:eastAsia="宋体" w:hAnsi="Times New Roman"/>
          <w:szCs w:val="21"/>
          <w:vertAlign w:val="superscript"/>
        </w:rPr>
        <w:instrText xml:space="preserve">  \* MERGEFORMAT </w:instrText>
      </w:r>
      <w:r w:rsidR="007D5B5F" w:rsidRPr="007910B9">
        <w:rPr>
          <w:rFonts w:ascii="Times New Roman" w:eastAsia="宋体" w:hAnsi="Times New Roman"/>
          <w:szCs w:val="21"/>
          <w:vertAlign w:val="superscript"/>
        </w:rPr>
      </w:r>
      <w:r w:rsidR="007D5B5F" w:rsidRPr="007910B9">
        <w:rPr>
          <w:rFonts w:ascii="Times New Roman" w:eastAsia="宋体" w:hAnsi="Times New Roman"/>
          <w:szCs w:val="21"/>
          <w:vertAlign w:val="superscript"/>
        </w:rPr>
        <w:fldChar w:fldCharType="separate"/>
      </w:r>
      <w:r w:rsidR="007D5B5F" w:rsidRPr="007910B9">
        <w:rPr>
          <w:rFonts w:ascii="Times New Roman" w:eastAsia="宋体" w:hAnsi="Times New Roman"/>
          <w:szCs w:val="21"/>
          <w:vertAlign w:val="superscript"/>
        </w:rPr>
        <w:t>[5]</w:t>
      </w:r>
      <w:r w:rsidR="007D5B5F" w:rsidRPr="007910B9">
        <w:rPr>
          <w:rFonts w:ascii="Times New Roman" w:eastAsia="宋体" w:hAnsi="Times New Roman"/>
          <w:szCs w:val="21"/>
          <w:vertAlign w:val="superscript"/>
        </w:rPr>
        <w:fldChar w:fldCharType="end"/>
      </w:r>
      <w:r w:rsidR="00AC2723" w:rsidRPr="007910B9">
        <w:rPr>
          <w:rFonts w:ascii="Times New Roman" w:eastAsia="宋体" w:hAnsi="Times New Roman"/>
          <w:szCs w:val="21"/>
        </w:rPr>
        <w:fldChar w:fldCharType="begin"/>
      </w:r>
      <w:r w:rsidR="00AC2723" w:rsidRPr="007910B9">
        <w:rPr>
          <w:rFonts w:ascii="Times New Roman" w:eastAsia="宋体" w:hAnsi="Times New Roman"/>
          <w:szCs w:val="21"/>
        </w:rPr>
        <w:instrText xml:space="preserve"> </w:instrText>
      </w:r>
      <w:r w:rsidR="00AC2723" w:rsidRPr="007910B9">
        <w:rPr>
          <w:rFonts w:ascii="Times New Roman" w:eastAsia="宋体" w:hAnsi="Times New Roman" w:hint="eastAsia"/>
          <w:szCs w:val="21"/>
        </w:rPr>
        <w:instrText>REF _Ref153439078 \r \h</w:instrText>
      </w:r>
      <w:r w:rsidR="00AC2723" w:rsidRPr="007910B9">
        <w:rPr>
          <w:rFonts w:ascii="Times New Roman" w:eastAsia="宋体" w:hAnsi="Times New Roman"/>
          <w:szCs w:val="21"/>
        </w:rPr>
        <w:instrText xml:space="preserve"> </w:instrText>
      </w:r>
      <w:r w:rsidR="007910B9">
        <w:rPr>
          <w:rFonts w:ascii="Times New Roman" w:eastAsia="宋体" w:hAnsi="Times New Roman"/>
          <w:szCs w:val="21"/>
        </w:rPr>
        <w:instrText xml:space="preserve"> \* MERGEFORMAT </w:instrText>
      </w:r>
      <w:r w:rsidR="00AC2723" w:rsidRPr="007910B9">
        <w:rPr>
          <w:rFonts w:ascii="Times New Roman" w:eastAsia="宋体" w:hAnsi="Times New Roman"/>
          <w:szCs w:val="21"/>
        </w:rPr>
      </w:r>
      <w:r w:rsidR="00AC2723" w:rsidRPr="007910B9">
        <w:rPr>
          <w:rFonts w:ascii="Times New Roman" w:eastAsia="宋体" w:hAnsi="Times New Roman"/>
          <w:szCs w:val="21"/>
        </w:rPr>
        <w:fldChar w:fldCharType="end"/>
      </w:r>
      <w:r w:rsidR="00E36C32">
        <w:rPr>
          <w:rFonts w:ascii="Times New Roman" w:eastAsia="宋体" w:hAnsi="Times New Roman" w:hint="eastAsia"/>
          <w:szCs w:val="21"/>
        </w:rPr>
        <w:t>经测试验证结果如</w:t>
      </w:r>
      <w:r w:rsidR="00ED54D3" w:rsidRPr="007910B9">
        <w:rPr>
          <w:rFonts w:ascii="Times New Roman" w:eastAsia="宋体" w:hAnsi="Times New Roman" w:hint="eastAsia"/>
          <w:szCs w:val="21"/>
        </w:rPr>
        <w:t>图</w:t>
      </w:r>
      <w:r>
        <w:rPr>
          <w:rFonts w:ascii="Times New Roman" w:eastAsia="宋体" w:hAnsi="Times New Roman"/>
          <w:szCs w:val="21"/>
        </w:rPr>
        <w:t>1</w:t>
      </w:r>
      <w:r w:rsidR="004B6376">
        <w:rPr>
          <w:rFonts w:ascii="Times New Roman" w:eastAsia="宋体" w:hAnsi="Times New Roman"/>
          <w:szCs w:val="21"/>
        </w:rPr>
        <w:t>1</w:t>
      </w:r>
      <w:r w:rsidR="00ED54D3" w:rsidRPr="007910B9">
        <w:rPr>
          <w:rFonts w:ascii="Times New Roman" w:eastAsia="宋体" w:hAnsi="Times New Roman" w:hint="eastAsia"/>
          <w:szCs w:val="21"/>
        </w:rPr>
        <w:t>所示，</w:t>
      </w:r>
      <w:commentRangeStart w:id="16"/>
      <w:r w:rsidR="00ED54D3" w:rsidRPr="007910B9">
        <w:rPr>
          <w:rFonts w:ascii="Times New Roman" w:eastAsia="宋体" w:hAnsi="Times New Roman" w:hint="eastAsia"/>
          <w:szCs w:val="21"/>
        </w:rPr>
        <w:t>实际结果</w:t>
      </w:r>
      <w:r w:rsidR="0047554D">
        <w:rPr>
          <w:rFonts w:ascii="Times New Roman" w:eastAsia="宋体" w:hAnsi="Times New Roman" w:hint="eastAsia"/>
          <w:szCs w:val="21"/>
        </w:rPr>
        <w:t>稍</w:t>
      </w:r>
      <w:r w:rsidR="00ED54D3" w:rsidRPr="007910B9">
        <w:rPr>
          <w:rFonts w:ascii="Times New Roman" w:eastAsia="宋体" w:hAnsi="Times New Roman" w:hint="eastAsia"/>
          <w:szCs w:val="21"/>
        </w:rPr>
        <w:t>优于仿真性能</w:t>
      </w:r>
      <w:commentRangeEnd w:id="16"/>
      <w:r w:rsidR="009B1207">
        <w:rPr>
          <w:rStyle w:val="a4"/>
        </w:rPr>
        <w:commentReference w:id="16"/>
      </w:r>
      <w:r w:rsidR="00ED54D3" w:rsidRPr="007910B9">
        <w:rPr>
          <w:rFonts w:ascii="Times New Roman" w:eastAsia="宋体" w:hAnsi="Times New Roman" w:hint="eastAsia"/>
          <w:szCs w:val="21"/>
        </w:rPr>
        <w:t>，</w:t>
      </w:r>
      <w:commentRangeStart w:id="17"/>
      <w:r w:rsidR="00ED54D3" w:rsidRPr="007910B9">
        <w:rPr>
          <w:rFonts w:ascii="Times New Roman" w:eastAsia="宋体" w:hAnsi="Times New Roman" w:hint="eastAsia"/>
          <w:szCs w:val="21"/>
        </w:rPr>
        <w:t>靠近金手指侧的差分线回损量符合协议要求。</w:t>
      </w:r>
      <w:commentRangeEnd w:id="17"/>
      <w:r w:rsidR="00A32AB7">
        <w:rPr>
          <w:rStyle w:val="a4"/>
        </w:rPr>
        <w:commentReference w:id="17"/>
      </w:r>
    </w:p>
    <w:p w14:paraId="5E065AB0" w14:textId="77777777" w:rsidR="004B6376" w:rsidRDefault="004B6376" w:rsidP="004B6376">
      <w:pPr>
        <w:jc w:val="center"/>
        <w:rPr>
          <w:rFonts w:ascii="Times New Roman" w:eastAsia="宋体" w:hAnsi="Times New Roman"/>
          <w:b/>
          <w:sz w:val="15"/>
          <w:szCs w:val="15"/>
        </w:rPr>
      </w:pPr>
      <w:r>
        <w:rPr>
          <w:noProof/>
        </w:rPr>
        <w:drawing>
          <wp:inline distT="0" distB="0" distL="0" distR="0" wp14:anchorId="76AD87AD" wp14:editId="7A3ADE0C">
            <wp:extent cx="3046021" cy="2209520"/>
            <wp:effectExtent l="0" t="0" r="2540" b="63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56114" cy="2216841"/>
                    </a:xfrm>
                    <a:prstGeom prst="rect">
                      <a:avLst/>
                    </a:prstGeom>
                  </pic:spPr>
                </pic:pic>
              </a:graphicData>
            </a:graphic>
          </wp:inline>
        </w:drawing>
      </w:r>
    </w:p>
    <w:p w14:paraId="4F92D7A7" w14:textId="7B200C1A" w:rsidR="004B6376" w:rsidRPr="00CB72BE" w:rsidRDefault="004B6376" w:rsidP="00081C21">
      <w:pPr>
        <w:jc w:val="center"/>
        <w:rPr>
          <w:rFonts w:ascii="Times New Roman" w:eastAsia="宋体" w:hAnsi="Times New Roman"/>
          <w:b/>
          <w:sz w:val="15"/>
          <w:szCs w:val="15"/>
        </w:rPr>
      </w:pPr>
      <w:r w:rsidRPr="00CB72BE">
        <w:rPr>
          <w:rFonts w:ascii="Times New Roman" w:eastAsia="宋体" w:hAnsi="Times New Roman" w:hint="eastAsia"/>
          <w:b/>
          <w:sz w:val="15"/>
          <w:szCs w:val="15"/>
        </w:rPr>
        <w:t>图</w:t>
      </w:r>
      <w:r w:rsidRPr="00CB72BE">
        <w:rPr>
          <w:rFonts w:ascii="Times New Roman" w:eastAsia="宋体" w:hAnsi="Times New Roman"/>
          <w:b/>
          <w:sz w:val="15"/>
          <w:szCs w:val="15"/>
        </w:rPr>
        <w:t>10</w:t>
      </w:r>
      <w:r w:rsidR="00EB64C4">
        <w:rPr>
          <w:rFonts w:ascii="Times New Roman" w:eastAsia="宋体" w:hAnsi="Times New Roman" w:hint="eastAsia"/>
          <w:b/>
          <w:sz w:val="15"/>
          <w:szCs w:val="15"/>
        </w:rPr>
        <w:t xml:space="preserve"> </w:t>
      </w:r>
      <w:r w:rsidR="00EB64C4">
        <w:rPr>
          <w:rFonts w:ascii="Times New Roman" w:eastAsia="宋体" w:hAnsi="Times New Roman"/>
          <w:b/>
          <w:sz w:val="15"/>
          <w:szCs w:val="15"/>
        </w:rPr>
        <w:t xml:space="preserve"> </w:t>
      </w:r>
      <w:r w:rsidRPr="00CB72BE">
        <w:rPr>
          <w:rFonts w:ascii="Times New Roman" w:eastAsia="宋体" w:hAnsi="Times New Roman" w:hint="eastAsia"/>
          <w:b/>
          <w:sz w:val="15"/>
          <w:szCs w:val="15"/>
        </w:rPr>
        <w:t>25</w:t>
      </w:r>
      <w:r w:rsidRPr="00CB72BE">
        <w:rPr>
          <w:rFonts w:ascii="Times New Roman" w:eastAsia="宋体" w:hAnsi="Times New Roman"/>
          <w:b/>
          <w:sz w:val="15"/>
          <w:szCs w:val="15"/>
        </w:rPr>
        <w:t>G ONU</w:t>
      </w:r>
      <w:r w:rsidRPr="00CB72BE">
        <w:rPr>
          <w:rFonts w:ascii="Times New Roman" w:eastAsia="宋体" w:hAnsi="Times New Roman"/>
          <w:b/>
          <w:sz w:val="15"/>
          <w:szCs w:val="15"/>
        </w:rPr>
        <w:t>光模块</w:t>
      </w:r>
      <w:r w:rsidRPr="00CB72BE">
        <w:rPr>
          <w:rFonts w:ascii="Times New Roman" w:eastAsia="宋体" w:hAnsi="Times New Roman" w:hint="eastAsia"/>
          <w:b/>
          <w:sz w:val="15"/>
          <w:szCs w:val="15"/>
        </w:rPr>
        <w:t>实物装配</w:t>
      </w:r>
      <w:r w:rsidRPr="00CB72BE">
        <w:rPr>
          <w:rFonts w:ascii="Times New Roman" w:eastAsia="宋体" w:hAnsi="Times New Roman"/>
          <w:b/>
          <w:sz w:val="15"/>
          <w:szCs w:val="15"/>
        </w:rPr>
        <w:t>图</w:t>
      </w:r>
    </w:p>
    <w:p w14:paraId="483DA3CF" w14:textId="79E3EF79" w:rsidR="007822DC" w:rsidRPr="007910B9" w:rsidRDefault="00744507" w:rsidP="00645568">
      <w:pPr>
        <w:jc w:val="center"/>
        <w:rPr>
          <w:rFonts w:ascii="Times New Roman" w:eastAsia="宋体" w:hAnsi="Times New Roman"/>
          <w:szCs w:val="21"/>
        </w:rPr>
      </w:pPr>
      <w:r w:rsidRPr="00744507">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40634D" w:rsidRPr="0040634D">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40634D" w:rsidRPr="0040634D">
        <w:rPr>
          <w:rFonts w:ascii="Times New Roman" w:eastAsia="Times New Roman" w:hAnsi="Times New Roman" w:cs="Times New Roman"/>
          <w:noProof/>
          <w:snapToGrid w:val="0"/>
          <w:color w:val="000000"/>
          <w:w w:val="0"/>
          <w:kern w:val="0"/>
          <w:sz w:val="0"/>
          <w:szCs w:val="0"/>
          <w:u w:color="000000"/>
          <w:bdr w:val="none" w:sz="0" w:space="0" w:color="000000"/>
          <w:shd w:val="clear" w:color="000000" w:fill="000000"/>
        </w:rPr>
        <w:drawing>
          <wp:inline distT="0" distB="0" distL="0" distR="0" wp14:anchorId="6A2B5310" wp14:editId="2B9E7B10">
            <wp:extent cx="5274310" cy="1734387"/>
            <wp:effectExtent l="0" t="0" r="2540" b="0"/>
            <wp:docPr id="2" name="图片 2" descr="E:\Working File\2024\2024.01\论文投稿修改\光通信技术\图形修改\图11：金手指侧差分线回损测试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orking File\2024\2024.01\论文投稿修改\光通信技术\图形修改\图11：金手指侧差分线回损测试图.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1734387"/>
                    </a:xfrm>
                    <a:prstGeom prst="rect">
                      <a:avLst/>
                    </a:prstGeom>
                    <a:noFill/>
                    <a:ln>
                      <a:noFill/>
                    </a:ln>
                  </pic:spPr>
                </pic:pic>
              </a:graphicData>
            </a:graphic>
          </wp:inline>
        </w:drawing>
      </w:r>
    </w:p>
    <w:p w14:paraId="2201192E" w14:textId="5BDF434A" w:rsidR="00ED54D3" w:rsidRPr="00CB72BE" w:rsidRDefault="00ED54D3" w:rsidP="00645568">
      <w:pPr>
        <w:jc w:val="center"/>
        <w:rPr>
          <w:rFonts w:ascii="Times New Roman" w:eastAsia="宋体" w:hAnsi="Times New Roman"/>
          <w:b/>
          <w:sz w:val="15"/>
          <w:szCs w:val="15"/>
        </w:rPr>
      </w:pPr>
      <w:r w:rsidRPr="00CB72BE">
        <w:rPr>
          <w:rFonts w:ascii="Times New Roman" w:eastAsia="宋体" w:hAnsi="Times New Roman" w:hint="eastAsia"/>
          <w:b/>
          <w:sz w:val="15"/>
          <w:szCs w:val="15"/>
        </w:rPr>
        <w:t>图</w:t>
      </w:r>
      <w:r w:rsidR="004B6376" w:rsidRPr="00CB72BE">
        <w:rPr>
          <w:rFonts w:ascii="Times New Roman" w:eastAsia="宋体" w:hAnsi="Times New Roman"/>
          <w:b/>
          <w:sz w:val="15"/>
          <w:szCs w:val="15"/>
        </w:rPr>
        <w:t>11</w:t>
      </w:r>
      <w:r w:rsidR="00EB64C4">
        <w:rPr>
          <w:rFonts w:ascii="Times New Roman" w:eastAsia="宋体" w:hAnsi="Times New Roman" w:hint="eastAsia"/>
          <w:b/>
          <w:sz w:val="15"/>
          <w:szCs w:val="15"/>
        </w:rPr>
        <w:t xml:space="preserve"> </w:t>
      </w:r>
      <w:r w:rsidR="00EB64C4">
        <w:rPr>
          <w:rFonts w:ascii="Times New Roman" w:eastAsia="宋体" w:hAnsi="Times New Roman"/>
          <w:b/>
          <w:sz w:val="15"/>
          <w:szCs w:val="15"/>
        </w:rPr>
        <w:t xml:space="preserve"> </w:t>
      </w:r>
      <w:r w:rsidRPr="00CB72BE">
        <w:rPr>
          <w:rFonts w:ascii="Times New Roman" w:eastAsia="宋体" w:hAnsi="Times New Roman" w:hint="eastAsia"/>
          <w:b/>
          <w:sz w:val="15"/>
          <w:szCs w:val="15"/>
        </w:rPr>
        <w:t>金手指侧差分线回损测试图</w:t>
      </w:r>
    </w:p>
    <w:p w14:paraId="7C7B51E1" w14:textId="77777777" w:rsidR="00ED54D3" w:rsidRPr="007910B9" w:rsidRDefault="00ED54D3" w:rsidP="00645568">
      <w:pPr>
        <w:jc w:val="center"/>
        <w:rPr>
          <w:rFonts w:ascii="Times New Roman" w:eastAsia="宋体" w:hAnsi="Times New Roman"/>
          <w:szCs w:val="21"/>
        </w:rPr>
      </w:pPr>
    </w:p>
    <w:p w14:paraId="0A019166" w14:textId="75068CD3" w:rsidR="007822DC" w:rsidRPr="00EB64C4" w:rsidRDefault="00EB64C4" w:rsidP="00645568">
      <w:pPr>
        <w:jc w:val="left"/>
        <w:rPr>
          <w:rFonts w:ascii="Times New Roman" w:eastAsia="宋体" w:hAnsi="Times New Roman"/>
          <w:b/>
          <w:szCs w:val="21"/>
        </w:rPr>
      </w:pPr>
      <w:r w:rsidRPr="00EB64C4">
        <w:rPr>
          <w:rFonts w:ascii="Times New Roman" w:eastAsia="宋体" w:hAnsi="Times New Roman"/>
          <w:b/>
          <w:szCs w:val="21"/>
        </w:rPr>
        <w:t>3</w:t>
      </w:r>
      <w:r w:rsidR="00004DC6" w:rsidRPr="00EB64C4">
        <w:rPr>
          <w:rFonts w:ascii="Times New Roman" w:eastAsia="宋体" w:hAnsi="Times New Roman"/>
          <w:b/>
          <w:szCs w:val="21"/>
        </w:rPr>
        <w:t>.2</w:t>
      </w:r>
      <w:r w:rsidR="007822DC" w:rsidRPr="00EB64C4">
        <w:rPr>
          <w:rFonts w:ascii="Times New Roman" w:eastAsia="宋体" w:hAnsi="Times New Roman" w:hint="eastAsia"/>
          <w:b/>
          <w:szCs w:val="21"/>
        </w:rPr>
        <w:t>光模块指标测试</w:t>
      </w:r>
    </w:p>
    <w:p w14:paraId="075898CB" w14:textId="73ABAF51" w:rsidR="003D1286" w:rsidRPr="007910B9" w:rsidRDefault="003D1286" w:rsidP="00645568">
      <w:pPr>
        <w:rPr>
          <w:rFonts w:ascii="Times New Roman" w:eastAsia="宋体" w:hAnsi="Times New Roman"/>
          <w:szCs w:val="21"/>
        </w:rPr>
      </w:pPr>
      <w:r w:rsidRPr="007910B9">
        <w:rPr>
          <w:rFonts w:ascii="Times New Roman" w:eastAsia="宋体" w:hAnsi="Times New Roman" w:hint="eastAsia"/>
          <w:szCs w:val="21"/>
        </w:rPr>
        <w:t xml:space="preserve"> </w:t>
      </w:r>
      <w:r w:rsidRPr="007910B9">
        <w:rPr>
          <w:rFonts w:ascii="Times New Roman" w:eastAsia="宋体" w:hAnsi="Times New Roman"/>
          <w:szCs w:val="21"/>
        </w:rPr>
        <w:t xml:space="preserve">   </w:t>
      </w:r>
      <w:r w:rsidR="00637B29" w:rsidRPr="00637B29">
        <w:rPr>
          <w:rFonts w:ascii="宋体" w:eastAsia="宋体" w:hAnsi="宋体" w:cs="Segoe UI"/>
          <w:color w:val="1E1F24"/>
          <w:shd w:val="clear" w:color="auto" w:fill="FFFFFF"/>
        </w:rPr>
        <w:t>本文制作了25G ONU光收发模块，并借助宽带示波器和误码仪对其进行了测试。测试得到的发射眼图如图12所示，接收误码率结果如图13所示。</w:t>
      </w:r>
      <w:r w:rsidRPr="007910B9">
        <w:rPr>
          <w:rFonts w:ascii="Times New Roman" w:eastAsia="宋体" w:hAnsi="Times New Roman" w:hint="eastAsia"/>
          <w:szCs w:val="21"/>
        </w:rPr>
        <w:t>可以看出，在</w:t>
      </w:r>
      <w:r w:rsidRPr="007910B9">
        <w:rPr>
          <w:rFonts w:ascii="Times New Roman" w:eastAsia="宋体" w:hAnsi="Times New Roman" w:hint="eastAsia"/>
          <w:szCs w:val="21"/>
        </w:rPr>
        <w:t>5E</w:t>
      </w:r>
      <w:r w:rsidRPr="007910B9">
        <w:rPr>
          <w:rFonts w:ascii="Times New Roman" w:eastAsia="宋体" w:hAnsi="Times New Roman"/>
          <w:szCs w:val="21"/>
        </w:rPr>
        <w:t>-5</w:t>
      </w:r>
      <w:r w:rsidRPr="007910B9">
        <w:rPr>
          <w:rFonts w:ascii="Times New Roman" w:eastAsia="宋体" w:hAnsi="Times New Roman" w:hint="eastAsia"/>
          <w:szCs w:val="21"/>
        </w:rPr>
        <w:t>的</w:t>
      </w:r>
      <w:r w:rsidR="00F43A69" w:rsidRPr="007910B9">
        <w:rPr>
          <w:rFonts w:ascii="Times New Roman" w:eastAsia="宋体" w:hAnsi="Times New Roman" w:hint="eastAsia"/>
          <w:szCs w:val="21"/>
        </w:rPr>
        <w:t>Hit</w:t>
      </w:r>
      <w:r w:rsidR="00F43A69" w:rsidRPr="007910B9">
        <w:rPr>
          <w:rFonts w:ascii="Times New Roman" w:eastAsia="宋体" w:hAnsi="Times New Roman"/>
          <w:szCs w:val="21"/>
        </w:rPr>
        <w:t xml:space="preserve"> </w:t>
      </w:r>
      <w:r w:rsidR="00F43A69" w:rsidRPr="007910B9">
        <w:rPr>
          <w:rFonts w:ascii="Times New Roman" w:eastAsia="宋体" w:hAnsi="Times New Roman" w:hint="eastAsia"/>
          <w:szCs w:val="21"/>
        </w:rPr>
        <w:t>Ratio</w:t>
      </w:r>
      <w:r w:rsidRPr="007910B9">
        <w:rPr>
          <w:rFonts w:ascii="Times New Roman" w:eastAsia="宋体" w:hAnsi="Times New Roman" w:hint="eastAsia"/>
          <w:szCs w:val="21"/>
        </w:rPr>
        <w:t>下的眼图余量为</w:t>
      </w:r>
      <w:r w:rsidRPr="007910B9">
        <w:rPr>
          <w:rFonts w:ascii="Times New Roman" w:eastAsia="宋体" w:hAnsi="Times New Roman" w:hint="eastAsia"/>
          <w:szCs w:val="21"/>
        </w:rPr>
        <w:t>3</w:t>
      </w:r>
      <w:r w:rsidRPr="007910B9">
        <w:rPr>
          <w:rFonts w:ascii="Times New Roman" w:eastAsia="宋体" w:hAnsi="Times New Roman"/>
          <w:szCs w:val="21"/>
        </w:rPr>
        <w:t>7%</w:t>
      </w:r>
      <w:r w:rsidRPr="007910B9">
        <w:rPr>
          <w:rFonts w:ascii="Times New Roman" w:eastAsia="宋体" w:hAnsi="Times New Roman" w:hint="eastAsia"/>
          <w:szCs w:val="21"/>
        </w:rPr>
        <w:t>，抖动均方值在</w:t>
      </w:r>
      <w:r w:rsidRPr="007910B9">
        <w:rPr>
          <w:rFonts w:ascii="Times New Roman" w:eastAsia="宋体" w:hAnsi="Times New Roman" w:hint="eastAsia"/>
          <w:szCs w:val="21"/>
        </w:rPr>
        <w:t>1</w:t>
      </w:r>
      <w:r w:rsidRPr="007910B9">
        <w:rPr>
          <w:rFonts w:ascii="Times New Roman" w:eastAsia="宋体" w:hAnsi="Times New Roman"/>
          <w:szCs w:val="21"/>
        </w:rPr>
        <w:t>.7</w:t>
      </w:r>
      <w:r w:rsidRPr="007910B9">
        <w:rPr>
          <w:rFonts w:ascii="Times New Roman" w:eastAsia="宋体" w:hAnsi="Times New Roman" w:hint="eastAsia"/>
          <w:szCs w:val="21"/>
        </w:rPr>
        <w:t>ps</w:t>
      </w:r>
      <w:r w:rsidRPr="007910B9">
        <w:rPr>
          <w:rFonts w:ascii="Times New Roman" w:eastAsia="宋体" w:hAnsi="Times New Roman" w:hint="eastAsia"/>
          <w:szCs w:val="21"/>
        </w:rPr>
        <w:t>左右。</w:t>
      </w:r>
      <w:r w:rsidR="007822DC" w:rsidRPr="007910B9">
        <w:rPr>
          <w:rFonts w:ascii="Times New Roman" w:eastAsia="宋体" w:hAnsi="Times New Roman" w:hint="eastAsia"/>
          <w:szCs w:val="21"/>
        </w:rPr>
        <w:t>IEEE</w:t>
      </w:r>
      <w:r w:rsidR="007822DC" w:rsidRPr="007910B9">
        <w:rPr>
          <w:rFonts w:ascii="Times New Roman" w:eastAsia="宋体" w:hAnsi="Times New Roman"/>
          <w:szCs w:val="21"/>
        </w:rPr>
        <w:t>802.3</w:t>
      </w:r>
      <w:r w:rsidR="007822DC" w:rsidRPr="007910B9">
        <w:rPr>
          <w:rFonts w:ascii="Times New Roman" w:eastAsia="宋体" w:hAnsi="Times New Roman" w:hint="eastAsia"/>
          <w:szCs w:val="21"/>
        </w:rPr>
        <w:t>协议在</w:t>
      </w:r>
      <w:r w:rsidR="007822DC" w:rsidRPr="007910B9">
        <w:rPr>
          <w:rFonts w:ascii="Times New Roman" w:eastAsia="宋体" w:hAnsi="Times New Roman" w:hint="eastAsia"/>
          <w:szCs w:val="21"/>
        </w:rPr>
        <w:t>1E</w:t>
      </w:r>
      <w:r w:rsidR="007822DC" w:rsidRPr="007910B9">
        <w:rPr>
          <w:rFonts w:ascii="Times New Roman" w:eastAsia="宋体" w:hAnsi="Times New Roman"/>
          <w:szCs w:val="21"/>
        </w:rPr>
        <w:t>-2</w:t>
      </w:r>
      <w:r w:rsidR="007822DC" w:rsidRPr="007910B9">
        <w:rPr>
          <w:rFonts w:ascii="Times New Roman" w:eastAsia="宋体" w:hAnsi="Times New Roman" w:hint="eastAsia"/>
          <w:szCs w:val="21"/>
        </w:rPr>
        <w:t>的误码率条件下，要求</w:t>
      </w:r>
      <w:r w:rsidR="007822DC" w:rsidRPr="007910B9">
        <w:rPr>
          <w:rFonts w:ascii="Times New Roman" w:eastAsia="宋体" w:hAnsi="Times New Roman" w:hint="eastAsia"/>
          <w:szCs w:val="21"/>
        </w:rPr>
        <w:t>2</w:t>
      </w:r>
      <w:r w:rsidR="007822DC" w:rsidRPr="007910B9">
        <w:rPr>
          <w:rFonts w:ascii="Times New Roman" w:eastAsia="宋体" w:hAnsi="Times New Roman"/>
          <w:szCs w:val="21"/>
        </w:rPr>
        <w:t>5</w:t>
      </w:r>
      <w:r w:rsidR="007822DC" w:rsidRPr="007910B9">
        <w:rPr>
          <w:rFonts w:ascii="Times New Roman" w:eastAsia="宋体" w:hAnsi="Times New Roman" w:hint="eastAsia"/>
          <w:szCs w:val="21"/>
        </w:rPr>
        <w:t>G</w:t>
      </w:r>
      <w:r w:rsidR="007822DC" w:rsidRPr="007910B9">
        <w:rPr>
          <w:rFonts w:ascii="Times New Roman" w:eastAsia="宋体" w:hAnsi="Times New Roman" w:hint="eastAsia"/>
          <w:szCs w:val="21"/>
        </w:rPr>
        <w:t>接收灵敏度小于</w:t>
      </w:r>
      <w:r w:rsidR="007822DC" w:rsidRPr="007910B9">
        <w:rPr>
          <w:rFonts w:ascii="Times New Roman" w:eastAsia="宋体" w:hAnsi="Times New Roman" w:hint="eastAsia"/>
          <w:szCs w:val="21"/>
        </w:rPr>
        <w:t>-</w:t>
      </w:r>
      <w:r w:rsidR="007822DC" w:rsidRPr="007910B9">
        <w:rPr>
          <w:rFonts w:ascii="Times New Roman" w:eastAsia="宋体" w:hAnsi="Times New Roman"/>
          <w:szCs w:val="21"/>
        </w:rPr>
        <w:t>24</w:t>
      </w:r>
      <w:r w:rsidR="007822DC" w:rsidRPr="007910B9">
        <w:rPr>
          <w:rFonts w:ascii="Times New Roman" w:eastAsia="宋体" w:hAnsi="Times New Roman" w:hint="eastAsia"/>
          <w:szCs w:val="21"/>
        </w:rPr>
        <w:t>dBm</w:t>
      </w:r>
      <w:r w:rsidR="007822DC" w:rsidRPr="007910B9">
        <w:rPr>
          <w:rFonts w:ascii="Times New Roman" w:eastAsia="宋体" w:hAnsi="Times New Roman" w:hint="eastAsia"/>
          <w:szCs w:val="21"/>
        </w:rPr>
        <w:t>。实物测试结果显示，</w:t>
      </w:r>
      <w:r w:rsidR="00637B29">
        <w:rPr>
          <w:rFonts w:ascii="Times New Roman" w:eastAsia="宋体" w:hAnsi="Times New Roman" w:hint="eastAsia"/>
          <w:szCs w:val="21"/>
        </w:rPr>
        <w:t>光</w:t>
      </w:r>
      <w:r w:rsidR="00637B29">
        <w:rPr>
          <w:rFonts w:ascii="Times New Roman" w:eastAsia="宋体" w:hAnsi="Times New Roman"/>
          <w:szCs w:val="21"/>
        </w:rPr>
        <w:t>模块的</w:t>
      </w:r>
      <w:r w:rsidR="007822DC" w:rsidRPr="007910B9">
        <w:rPr>
          <w:rFonts w:ascii="Times New Roman" w:eastAsia="宋体" w:hAnsi="Times New Roman" w:hint="eastAsia"/>
          <w:szCs w:val="21"/>
        </w:rPr>
        <w:t>接收灵敏度在</w:t>
      </w:r>
      <w:r w:rsidR="007822DC" w:rsidRPr="007910B9">
        <w:rPr>
          <w:rFonts w:ascii="Times New Roman" w:eastAsia="宋体" w:hAnsi="Times New Roman" w:hint="eastAsia"/>
          <w:szCs w:val="21"/>
        </w:rPr>
        <w:t>-</w:t>
      </w:r>
      <w:r w:rsidR="007822DC" w:rsidRPr="007910B9">
        <w:rPr>
          <w:rFonts w:ascii="Times New Roman" w:eastAsia="宋体" w:hAnsi="Times New Roman"/>
          <w:szCs w:val="21"/>
        </w:rPr>
        <w:t>27</w:t>
      </w:r>
      <w:r w:rsidR="007822DC" w:rsidRPr="007910B9">
        <w:rPr>
          <w:rFonts w:ascii="Times New Roman" w:eastAsia="宋体" w:hAnsi="Times New Roman" w:hint="eastAsia"/>
          <w:szCs w:val="21"/>
        </w:rPr>
        <w:t>dBm</w:t>
      </w:r>
      <w:r w:rsidR="00637B29">
        <w:rPr>
          <w:rFonts w:ascii="Times New Roman" w:eastAsia="宋体" w:hAnsi="Times New Roman" w:hint="eastAsia"/>
          <w:szCs w:val="21"/>
        </w:rPr>
        <w:t>，</w:t>
      </w:r>
      <w:r w:rsidR="007822DC" w:rsidRPr="007910B9">
        <w:rPr>
          <w:rFonts w:ascii="Times New Roman" w:eastAsia="宋体" w:hAnsi="Times New Roman" w:hint="eastAsia"/>
          <w:szCs w:val="21"/>
        </w:rPr>
        <w:t>且串扰小于</w:t>
      </w:r>
      <w:r w:rsidR="007822DC" w:rsidRPr="007910B9">
        <w:rPr>
          <w:rFonts w:ascii="Times New Roman" w:eastAsia="宋体" w:hAnsi="Times New Roman" w:hint="eastAsia"/>
          <w:szCs w:val="21"/>
        </w:rPr>
        <w:t>0</w:t>
      </w:r>
      <w:r w:rsidR="007822DC" w:rsidRPr="007910B9">
        <w:rPr>
          <w:rFonts w:ascii="Times New Roman" w:eastAsia="宋体" w:hAnsi="Times New Roman"/>
          <w:szCs w:val="21"/>
        </w:rPr>
        <w:t>.5</w:t>
      </w:r>
      <w:r w:rsidR="007822DC" w:rsidRPr="007910B9">
        <w:rPr>
          <w:rFonts w:ascii="Times New Roman" w:eastAsia="宋体" w:hAnsi="Times New Roman" w:hint="eastAsia"/>
          <w:szCs w:val="21"/>
        </w:rPr>
        <w:t>dB</w:t>
      </w:r>
      <w:r w:rsidR="007822DC" w:rsidRPr="007910B9">
        <w:rPr>
          <w:rFonts w:ascii="Times New Roman" w:eastAsia="宋体" w:hAnsi="Times New Roman" w:hint="eastAsia"/>
          <w:szCs w:val="21"/>
        </w:rPr>
        <w:t>。整个光模块的总功耗低于</w:t>
      </w:r>
      <w:r w:rsidR="007253C4">
        <w:rPr>
          <w:rFonts w:ascii="Times New Roman" w:eastAsia="宋体" w:hAnsi="Times New Roman" w:hint="eastAsia"/>
          <w:szCs w:val="21"/>
        </w:rPr>
        <w:t>2W</w:t>
      </w:r>
      <w:r w:rsidR="007822DC" w:rsidRPr="007910B9">
        <w:rPr>
          <w:rFonts w:ascii="Times New Roman" w:eastAsia="宋体" w:hAnsi="Times New Roman" w:hint="eastAsia"/>
          <w:szCs w:val="21"/>
        </w:rPr>
        <w:t>，性能突出。</w:t>
      </w:r>
    </w:p>
    <w:p w14:paraId="475E6776" w14:textId="2BCA8B75" w:rsidR="003D1286" w:rsidRPr="007910B9" w:rsidRDefault="003D1286" w:rsidP="00645568">
      <w:pPr>
        <w:ind w:firstLine="420"/>
        <w:jc w:val="center"/>
        <w:rPr>
          <w:rFonts w:ascii="Times New Roman" w:eastAsia="宋体" w:hAnsi="Times New Roman"/>
          <w:szCs w:val="21"/>
        </w:rPr>
      </w:pPr>
      <w:r w:rsidRPr="007910B9">
        <w:rPr>
          <w:rFonts w:ascii="Times New Roman" w:eastAsia="宋体" w:hAnsi="Times New Roman"/>
          <w:noProof/>
          <w:szCs w:val="21"/>
        </w:rPr>
        <w:lastRenderedPageBreak/>
        <w:drawing>
          <wp:inline distT="0" distB="0" distL="0" distR="0" wp14:anchorId="3DFACA25" wp14:editId="35FADC09">
            <wp:extent cx="3608832" cy="2147659"/>
            <wp:effectExtent l="0" t="0" r="0" b="5080"/>
            <wp:docPr id="21843217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30799" cy="2160732"/>
                    </a:xfrm>
                    <a:prstGeom prst="rect">
                      <a:avLst/>
                    </a:prstGeom>
                    <a:noFill/>
                    <a:ln>
                      <a:noFill/>
                    </a:ln>
                  </pic:spPr>
                </pic:pic>
              </a:graphicData>
            </a:graphic>
          </wp:inline>
        </w:drawing>
      </w:r>
    </w:p>
    <w:p w14:paraId="14C88DAA" w14:textId="093D0F70" w:rsidR="0025614C" w:rsidRPr="007910B9" w:rsidRDefault="003D1286" w:rsidP="00645568">
      <w:pPr>
        <w:jc w:val="center"/>
        <w:rPr>
          <w:rFonts w:ascii="Times New Roman" w:eastAsia="宋体" w:hAnsi="Times New Roman"/>
          <w:b/>
          <w:sz w:val="15"/>
          <w:szCs w:val="15"/>
        </w:rPr>
      </w:pPr>
      <w:r w:rsidRPr="007910B9">
        <w:rPr>
          <w:rFonts w:ascii="Times New Roman" w:eastAsia="宋体" w:hAnsi="Times New Roman" w:hint="eastAsia"/>
          <w:b/>
          <w:sz w:val="15"/>
          <w:szCs w:val="15"/>
        </w:rPr>
        <w:t>图</w:t>
      </w:r>
      <w:r w:rsidR="004B6376">
        <w:rPr>
          <w:rFonts w:ascii="Times New Roman" w:eastAsia="宋体" w:hAnsi="Times New Roman"/>
          <w:b/>
          <w:sz w:val="15"/>
          <w:szCs w:val="15"/>
        </w:rPr>
        <w:t>12</w:t>
      </w:r>
      <w:r w:rsidR="00EB64C4">
        <w:rPr>
          <w:rFonts w:ascii="Times New Roman" w:eastAsia="宋体" w:hAnsi="Times New Roman" w:hint="eastAsia"/>
          <w:b/>
          <w:sz w:val="15"/>
          <w:szCs w:val="15"/>
        </w:rPr>
        <w:t xml:space="preserve"> </w:t>
      </w:r>
      <w:r w:rsidR="00EB64C4">
        <w:rPr>
          <w:rFonts w:ascii="Times New Roman" w:eastAsia="宋体" w:hAnsi="Times New Roman"/>
          <w:b/>
          <w:sz w:val="15"/>
          <w:szCs w:val="15"/>
        </w:rPr>
        <w:t xml:space="preserve"> </w:t>
      </w:r>
      <w:r w:rsidRPr="007910B9">
        <w:rPr>
          <w:rFonts w:ascii="Times New Roman" w:eastAsia="宋体" w:hAnsi="Times New Roman" w:hint="eastAsia"/>
          <w:b/>
          <w:sz w:val="15"/>
          <w:szCs w:val="15"/>
        </w:rPr>
        <w:t>发射光信号眼图性能测试图</w:t>
      </w:r>
    </w:p>
    <w:p w14:paraId="103FB021" w14:textId="7283CDDE" w:rsidR="001C4D47" w:rsidRPr="007910B9" w:rsidRDefault="00FB1B34" w:rsidP="00645568">
      <w:pPr>
        <w:jc w:val="center"/>
        <w:rPr>
          <w:rFonts w:ascii="Times New Roman" w:eastAsia="宋体" w:hAnsi="Times New Roman"/>
          <w:szCs w:val="21"/>
        </w:rPr>
      </w:pPr>
      <w:r w:rsidRPr="00FB1B34">
        <w:rPr>
          <w:rFonts w:ascii="Times New Roman" w:eastAsia="宋体" w:hAnsi="Times New Roman"/>
          <w:noProof/>
          <w:szCs w:val="21"/>
        </w:rPr>
        <w:drawing>
          <wp:inline distT="0" distB="0" distL="0" distR="0" wp14:anchorId="38117D6F" wp14:editId="457DA37A">
            <wp:extent cx="3211195" cy="2026285"/>
            <wp:effectExtent l="0" t="0" r="8255" b="0"/>
            <wp:docPr id="1" name="图片 1" descr="E:\Working File\2024\2024.01\论文投稿修改\光通信技术\图形修改\图13：接收光信号误码率测试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orking File\2024\2024.01\论文投稿修改\光通信技术\图形修改\图13：接收光信号误码率测试图.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11195" cy="2026285"/>
                    </a:xfrm>
                    <a:prstGeom prst="rect">
                      <a:avLst/>
                    </a:prstGeom>
                    <a:noFill/>
                    <a:ln>
                      <a:noFill/>
                    </a:ln>
                  </pic:spPr>
                </pic:pic>
              </a:graphicData>
            </a:graphic>
          </wp:inline>
        </w:drawing>
      </w:r>
    </w:p>
    <w:p w14:paraId="569BC530" w14:textId="738B4691" w:rsidR="003D1286" w:rsidRDefault="003D1286" w:rsidP="00645568">
      <w:pPr>
        <w:jc w:val="center"/>
        <w:rPr>
          <w:rFonts w:ascii="Times New Roman" w:eastAsia="宋体" w:hAnsi="Times New Roman"/>
          <w:b/>
          <w:sz w:val="15"/>
          <w:szCs w:val="15"/>
        </w:rPr>
      </w:pPr>
      <w:r w:rsidRPr="007910B9">
        <w:rPr>
          <w:rFonts w:ascii="Times New Roman" w:eastAsia="宋体" w:hAnsi="Times New Roman" w:hint="eastAsia"/>
          <w:b/>
          <w:sz w:val="15"/>
          <w:szCs w:val="15"/>
        </w:rPr>
        <w:t>图</w:t>
      </w:r>
      <w:r w:rsidR="004B6376">
        <w:rPr>
          <w:rFonts w:ascii="Times New Roman" w:eastAsia="宋体" w:hAnsi="Times New Roman"/>
          <w:b/>
          <w:sz w:val="15"/>
          <w:szCs w:val="15"/>
        </w:rPr>
        <w:t>13</w:t>
      </w:r>
      <w:r w:rsidR="00EB64C4">
        <w:rPr>
          <w:rFonts w:ascii="Times New Roman" w:eastAsia="宋体" w:hAnsi="Times New Roman" w:hint="eastAsia"/>
          <w:b/>
          <w:sz w:val="15"/>
          <w:szCs w:val="15"/>
        </w:rPr>
        <w:t xml:space="preserve"> </w:t>
      </w:r>
      <w:r w:rsidR="00EB64C4">
        <w:rPr>
          <w:rFonts w:ascii="Times New Roman" w:eastAsia="宋体" w:hAnsi="Times New Roman"/>
          <w:b/>
          <w:sz w:val="15"/>
          <w:szCs w:val="15"/>
        </w:rPr>
        <w:t xml:space="preserve"> </w:t>
      </w:r>
      <w:r w:rsidRPr="007910B9">
        <w:rPr>
          <w:rFonts w:ascii="Times New Roman" w:eastAsia="宋体" w:hAnsi="Times New Roman" w:hint="eastAsia"/>
          <w:b/>
          <w:sz w:val="15"/>
          <w:szCs w:val="15"/>
        </w:rPr>
        <w:t>接收光信号误码率测试图</w:t>
      </w:r>
    </w:p>
    <w:p w14:paraId="71DA75EE" w14:textId="5DFA13CF" w:rsidR="003D1286" w:rsidRPr="007910B9" w:rsidRDefault="00EB64C4" w:rsidP="00645568">
      <w:pPr>
        <w:rPr>
          <w:rFonts w:ascii="Times New Roman" w:eastAsia="宋体" w:hAnsi="Times New Roman"/>
          <w:b/>
          <w:sz w:val="24"/>
          <w:szCs w:val="24"/>
        </w:rPr>
      </w:pPr>
      <w:r>
        <w:rPr>
          <w:rFonts w:ascii="Times New Roman" w:eastAsia="宋体" w:hAnsi="Times New Roman"/>
          <w:b/>
          <w:sz w:val="24"/>
          <w:szCs w:val="24"/>
        </w:rPr>
        <w:t xml:space="preserve">4 </w:t>
      </w:r>
      <w:r w:rsidR="00395DBC" w:rsidRPr="007910B9">
        <w:rPr>
          <w:rFonts w:ascii="Times New Roman" w:eastAsia="宋体" w:hAnsi="Times New Roman" w:hint="eastAsia"/>
          <w:b/>
          <w:sz w:val="24"/>
          <w:szCs w:val="24"/>
        </w:rPr>
        <w:t>结束</w:t>
      </w:r>
      <w:r w:rsidR="007822DC" w:rsidRPr="007910B9">
        <w:rPr>
          <w:rFonts w:ascii="Times New Roman" w:eastAsia="宋体" w:hAnsi="Times New Roman" w:hint="eastAsia"/>
          <w:b/>
          <w:sz w:val="24"/>
          <w:szCs w:val="24"/>
        </w:rPr>
        <w:t>语</w:t>
      </w:r>
    </w:p>
    <w:p w14:paraId="1B95C1BE" w14:textId="720CEFF7" w:rsidR="00E11476" w:rsidRPr="007910B9" w:rsidRDefault="009A6BBB" w:rsidP="00CD3755">
      <w:pPr>
        <w:pStyle w:val="a5"/>
        <w:ind w:firstLineChars="200" w:firstLine="420"/>
        <w:rPr>
          <w:rFonts w:ascii="Times New Roman" w:eastAsia="宋体" w:hAnsi="Times New Roman"/>
          <w:szCs w:val="21"/>
        </w:rPr>
      </w:pPr>
      <w:r w:rsidRPr="007910B9">
        <w:rPr>
          <w:rFonts w:ascii="Times New Roman" w:eastAsia="宋体" w:hAnsi="Times New Roman" w:hint="eastAsia"/>
          <w:szCs w:val="21"/>
        </w:rPr>
        <w:t>本文对</w:t>
      </w:r>
      <w:r w:rsidRPr="007910B9">
        <w:rPr>
          <w:rFonts w:ascii="Times New Roman" w:eastAsia="宋体" w:hAnsi="Times New Roman" w:hint="eastAsia"/>
          <w:szCs w:val="21"/>
        </w:rPr>
        <w:t>2</w:t>
      </w:r>
      <w:r w:rsidRPr="007910B9">
        <w:rPr>
          <w:rFonts w:ascii="Times New Roman" w:eastAsia="宋体" w:hAnsi="Times New Roman"/>
          <w:szCs w:val="21"/>
        </w:rPr>
        <w:t>5</w:t>
      </w:r>
      <w:r w:rsidRPr="007910B9">
        <w:rPr>
          <w:rFonts w:ascii="Times New Roman" w:eastAsia="宋体" w:hAnsi="Times New Roman" w:hint="eastAsia"/>
          <w:szCs w:val="21"/>
        </w:rPr>
        <w:t>G</w:t>
      </w:r>
      <w:r w:rsidRPr="007910B9">
        <w:rPr>
          <w:rFonts w:ascii="Times New Roman" w:eastAsia="宋体" w:hAnsi="Times New Roman"/>
          <w:szCs w:val="21"/>
        </w:rPr>
        <w:t xml:space="preserve"> </w:t>
      </w:r>
      <w:r w:rsidRPr="007910B9">
        <w:rPr>
          <w:rFonts w:ascii="Times New Roman" w:eastAsia="宋体" w:hAnsi="Times New Roman" w:hint="eastAsia"/>
          <w:szCs w:val="21"/>
        </w:rPr>
        <w:t>ONU</w:t>
      </w:r>
      <w:r w:rsidRPr="007910B9">
        <w:rPr>
          <w:rFonts w:ascii="Times New Roman" w:eastAsia="宋体" w:hAnsi="Times New Roman" w:hint="eastAsia"/>
          <w:szCs w:val="21"/>
        </w:rPr>
        <w:t>光模块的高频电气进行了详细的设计和仿真研究，采用了专业软件进行了优化和设计改良。具体包括</w:t>
      </w:r>
      <w:r w:rsidR="00BC408B">
        <w:rPr>
          <w:rFonts w:ascii="Times New Roman" w:eastAsia="宋体" w:hAnsi="Times New Roman" w:hint="eastAsia"/>
          <w:szCs w:val="21"/>
        </w:rPr>
        <w:t>3</w:t>
      </w:r>
      <w:r w:rsidR="00BC408B">
        <w:rPr>
          <w:rFonts w:ascii="Times New Roman" w:eastAsia="宋体" w:hAnsi="Times New Roman" w:hint="eastAsia"/>
          <w:szCs w:val="21"/>
        </w:rPr>
        <w:t>个</w:t>
      </w:r>
      <w:r w:rsidRPr="007910B9">
        <w:rPr>
          <w:rFonts w:ascii="Times New Roman" w:eastAsia="宋体" w:hAnsi="Times New Roman" w:hint="eastAsia"/>
          <w:szCs w:val="21"/>
        </w:rPr>
        <w:t>方面内容：</w:t>
      </w:r>
      <w:r w:rsidR="00BC408B">
        <w:rPr>
          <w:rFonts w:ascii="Times New Roman" w:eastAsia="宋体" w:hAnsi="Times New Roman" w:hint="eastAsia"/>
          <w:szCs w:val="21"/>
        </w:rPr>
        <w:t>1</w:t>
      </w:r>
      <w:r w:rsidR="00BC408B">
        <w:rPr>
          <w:rFonts w:ascii="Times New Roman" w:eastAsia="宋体" w:hAnsi="Times New Roman" w:hint="eastAsia"/>
          <w:szCs w:val="21"/>
        </w:rPr>
        <w:t>）</w:t>
      </w:r>
      <w:r w:rsidR="002E20FC" w:rsidRPr="007910B9">
        <w:rPr>
          <w:rFonts w:ascii="Times New Roman" w:eastAsia="宋体" w:hAnsi="Times New Roman" w:cs="Segoe UI"/>
          <w:color w:val="374151"/>
        </w:rPr>
        <w:t>对阻抗设计进行了深入优化，</w:t>
      </w:r>
      <w:r w:rsidR="00B73729">
        <w:rPr>
          <w:rFonts w:ascii="Times New Roman" w:eastAsia="宋体" w:hAnsi="Times New Roman" w:cs="Segoe UI" w:hint="eastAsia"/>
          <w:color w:val="374151"/>
        </w:rPr>
        <w:t>优化</w:t>
      </w:r>
      <w:r w:rsidR="00B73729">
        <w:rPr>
          <w:rFonts w:ascii="Times New Roman" w:eastAsia="宋体" w:hAnsi="Times New Roman" w:cs="Segoe UI"/>
          <w:color w:val="374151"/>
        </w:rPr>
        <w:t>模块</w:t>
      </w:r>
      <w:r w:rsidR="002E20FC" w:rsidRPr="007910B9">
        <w:rPr>
          <w:rFonts w:ascii="Times New Roman" w:eastAsia="宋体" w:hAnsi="Times New Roman" w:cs="Segoe UI"/>
          <w:color w:val="374151"/>
        </w:rPr>
        <w:t>包括</w:t>
      </w:r>
      <w:r w:rsidR="002E20FC" w:rsidRPr="007910B9">
        <w:rPr>
          <w:rFonts w:ascii="Times New Roman" w:eastAsia="宋体" w:hAnsi="Times New Roman" w:cs="Segoe UI"/>
          <w:color w:val="374151"/>
        </w:rPr>
        <w:t xml:space="preserve"> PCB </w:t>
      </w:r>
      <w:r w:rsidR="002E20FC" w:rsidRPr="007910B9">
        <w:rPr>
          <w:rFonts w:ascii="Times New Roman" w:eastAsia="宋体" w:hAnsi="Times New Roman" w:cs="Segoe UI"/>
          <w:color w:val="374151"/>
        </w:rPr>
        <w:t>金手指、耦合电容、</w:t>
      </w:r>
      <w:r w:rsidR="002E20FC" w:rsidRPr="007910B9">
        <w:rPr>
          <w:rFonts w:ascii="Times New Roman" w:eastAsia="宋体" w:hAnsi="Times New Roman" w:cs="Segoe UI"/>
          <w:color w:val="374151"/>
        </w:rPr>
        <w:t xml:space="preserve">BGA </w:t>
      </w:r>
      <w:r w:rsidR="002E20FC" w:rsidRPr="007910B9">
        <w:rPr>
          <w:rFonts w:ascii="Times New Roman" w:eastAsia="宋体" w:hAnsi="Times New Roman" w:cs="Segoe UI"/>
          <w:color w:val="374151"/>
        </w:rPr>
        <w:t>焊盘</w:t>
      </w:r>
      <w:r w:rsidR="00B73729">
        <w:rPr>
          <w:rFonts w:ascii="Times New Roman" w:eastAsia="宋体" w:hAnsi="Times New Roman" w:cs="Segoe UI" w:hint="eastAsia"/>
          <w:color w:val="374151"/>
        </w:rPr>
        <w:t>和</w:t>
      </w:r>
      <w:r w:rsidR="002E20FC" w:rsidRPr="007910B9">
        <w:rPr>
          <w:rFonts w:ascii="Times New Roman" w:eastAsia="宋体" w:hAnsi="Times New Roman" w:cs="Segoe UI"/>
          <w:color w:val="374151"/>
        </w:rPr>
        <w:t>软板连接焊盘等。</w:t>
      </w:r>
      <w:commentRangeStart w:id="18"/>
      <w:r w:rsidR="002E20FC" w:rsidRPr="007910B9">
        <w:rPr>
          <w:rFonts w:ascii="Times New Roman" w:eastAsia="宋体" w:hAnsi="Times New Roman" w:cs="Segoe UI"/>
          <w:color w:val="374151"/>
        </w:rPr>
        <w:t>借助仿真模型的结果，致力于最小化阻抗失配引起的变化量。</w:t>
      </w:r>
      <w:commentRangeEnd w:id="18"/>
      <w:r w:rsidR="00B73729">
        <w:rPr>
          <w:rStyle w:val="a4"/>
        </w:rPr>
        <w:commentReference w:id="18"/>
      </w:r>
      <w:r w:rsidR="00BC408B">
        <w:rPr>
          <w:rFonts w:ascii="Times New Roman" w:eastAsia="宋体" w:hAnsi="Times New Roman" w:hint="eastAsia"/>
          <w:szCs w:val="21"/>
        </w:rPr>
        <w:t>2</w:t>
      </w:r>
      <w:r w:rsidR="00BC408B">
        <w:rPr>
          <w:rFonts w:ascii="Times New Roman" w:eastAsia="宋体" w:hAnsi="Times New Roman" w:hint="eastAsia"/>
          <w:szCs w:val="21"/>
        </w:rPr>
        <w:t>）</w:t>
      </w:r>
      <w:r w:rsidR="00B73729" w:rsidRPr="00B73729">
        <w:rPr>
          <w:rFonts w:ascii="宋体" w:eastAsia="宋体" w:hAnsi="宋体" w:cs="Segoe UI"/>
          <w:color w:val="1E1F24"/>
          <w:shd w:val="clear" w:color="auto" w:fill="FFFFFF"/>
        </w:rPr>
        <w:t>基于器件的特点，特别关注了连接软板的合理设计。在考虑结构应力、高速布线和空间相对位置等因素的基础上，以有效减少模块空间磁场耦合串扰的潜在影响为目标进行了优化</w:t>
      </w:r>
      <w:r w:rsidR="00B73729">
        <w:rPr>
          <w:rFonts w:ascii="Segoe UI" w:hAnsi="Segoe UI" w:cs="Segoe UI"/>
          <w:color w:val="1E1F24"/>
          <w:shd w:val="clear" w:color="auto" w:fill="FFFFFF"/>
        </w:rPr>
        <w:t>。</w:t>
      </w:r>
      <w:r w:rsidR="00BC408B">
        <w:rPr>
          <w:rFonts w:ascii="Times New Roman" w:eastAsia="宋体" w:hAnsi="Times New Roman" w:hint="eastAsia"/>
          <w:szCs w:val="21"/>
        </w:rPr>
        <w:t>3</w:t>
      </w:r>
      <w:r w:rsidR="00BC408B">
        <w:rPr>
          <w:rFonts w:ascii="Times New Roman" w:eastAsia="宋体" w:hAnsi="Times New Roman" w:hint="eastAsia"/>
          <w:szCs w:val="21"/>
        </w:rPr>
        <w:t>）</w:t>
      </w:r>
      <w:r w:rsidR="00B73729">
        <w:rPr>
          <w:rFonts w:ascii="Times New Roman" w:eastAsia="宋体" w:hAnsi="Times New Roman" w:hint="eastAsia"/>
          <w:szCs w:val="21"/>
        </w:rPr>
        <w:t>采用矢量网络分析仪、宽带示波器和误码仪等测试设备</w:t>
      </w:r>
      <w:r w:rsidRPr="007910B9">
        <w:rPr>
          <w:rFonts w:ascii="Times New Roman" w:eastAsia="宋体" w:hAnsi="Times New Roman" w:hint="eastAsia"/>
          <w:szCs w:val="21"/>
        </w:rPr>
        <w:t>验证产品性能。</w:t>
      </w:r>
      <w:r w:rsidR="00B73729">
        <w:rPr>
          <w:rFonts w:ascii="Times New Roman" w:eastAsia="宋体" w:hAnsi="Times New Roman" w:hint="eastAsia"/>
          <w:szCs w:val="21"/>
        </w:rPr>
        <w:t>试验结果</w:t>
      </w:r>
      <w:r w:rsidR="00B73729">
        <w:rPr>
          <w:rFonts w:ascii="Times New Roman" w:eastAsia="宋体" w:hAnsi="Times New Roman"/>
          <w:szCs w:val="21"/>
        </w:rPr>
        <w:t>表示：</w:t>
      </w:r>
      <w:r w:rsidRPr="007910B9">
        <w:rPr>
          <w:rFonts w:ascii="Times New Roman" w:eastAsia="宋体" w:hAnsi="Times New Roman" w:hint="eastAsia"/>
          <w:szCs w:val="21"/>
        </w:rPr>
        <w:t>本文设计的</w:t>
      </w:r>
      <w:r w:rsidRPr="007910B9">
        <w:rPr>
          <w:rFonts w:ascii="Times New Roman" w:eastAsia="宋体" w:hAnsi="Times New Roman" w:hint="eastAsia"/>
          <w:szCs w:val="21"/>
        </w:rPr>
        <w:t>2</w:t>
      </w:r>
      <w:r w:rsidRPr="007910B9">
        <w:rPr>
          <w:rFonts w:ascii="Times New Roman" w:eastAsia="宋体" w:hAnsi="Times New Roman"/>
          <w:szCs w:val="21"/>
        </w:rPr>
        <w:t>5</w:t>
      </w:r>
      <w:r w:rsidRPr="007910B9">
        <w:rPr>
          <w:rFonts w:ascii="Times New Roman" w:eastAsia="宋体" w:hAnsi="Times New Roman" w:hint="eastAsia"/>
          <w:szCs w:val="21"/>
        </w:rPr>
        <w:t>G</w:t>
      </w:r>
      <w:r w:rsidRPr="007910B9">
        <w:rPr>
          <w:rFonts w:ascii="Times New Roman" w:eastAsia="宋体" w:hAnsi="Times New Roman"/>
          <w:szCs w:val="21"/>
        </w:rPr>
        <w:t xml:space="preserve"> </w:t>
      </w:r>
      <w:r w:rsidRPr="007910B9">
        <w:rPr>
          <w:rFonts w:ascii="Times New Roman" w:eastAsia="宋体" w:hAnsi="Times New Roman" w:hint="eastAsia"/>
          <w:szCs w:val="21"/>
        </w:rPr>
        <w:t>ONU</w:t>
      </w:r>
      <w:r w:rsidRPr="007910B9">
        <w:rPr>
          <w:rFonts w:ascii="Times New Roman" w:eastAsia="宋体" w:hAnsi="Times New Roman" w:hint="eastAsia"/>
          <w:szCs w:val="21"/>
        </w:rPr>
        <w:t>模块，总功耗小于</w:t>
      </w:r>
      <w:r w:rsidRPr="007910B9">
        <w:rPr>
          <w:rFonts w:ascii="Times New Roman" w:eastAsia="宋体" w:hAnsi="Times New Roman" w:hint="eastAsia"/>
          <w:szCs w:val="21"/>
        </w:rPr>
        <w:t>2W</w:t>
      </w:r>
      <w:r w:rsidRPr="007910B9">
        <w:rPr>
          <w:rFonts w:ascii="Times New Roman" w:eastAsia="宋体" w:hAnsi="Times New Roman" w:hint="eastAsia"/>
          <w:szCs w:val="21"/>
        </w:rPr>
        <w:t>，发射眼图性能和接收灵敏度等关键指标性能突出，符合行业标准要求。</w:t>
      </w:r>
    </w:p>
    <w:p w14:paraId="0E16CA76" w14:textId="77777777" w:rsidR="005D323F" w:rsidRPr="007910B9" w:rsidRDefault="005D323F" w:rsidP="005109C2">
      <w:pPr>
        <w:pStyle w:val="a5"/>
        <w:rPr>
          <w:rFonts w:ascii="Times New Roman" w:hAnsi="Times New Roman"/>
        </w:rPr>
      </w:pPr>
    </w:p>
    <w:p w14:paraId="05AC29ED" w14:textId="6491760F" w:rsidR="009A6BBB" w:rsidRPr="00EB64C4" w:rsidRDefault="009A6BBB" w:rsidP="00645568">
      <w:pPr>
        <w:rPr>
          <w:rFonts w:ascii="Times New Roman" w:eastAsia="宋体" w:hAnsi="Times New Roman"/>
          <w:b/>
          <w:szCs w:val="21"/>
        </w:rPr>
      </w:pPr>
      <w:r w:rsidRPr="00EB64C4">
        <w:rPr>
          <w:rFonts w:ascii="Times New Roman" w:eastAsia="宋体" w:hAnsi="Times New Roman" w:hint="eastAsia"/>
          <w:b/>
          <w:szCs w:val="21"/>
        </w:rPr>
        <w:t>参考文献：</w:t>
      </w:r>
    </w:p>
    <w:p w14:paraId="42404123" w14:textId="69E2F628" w:rsidR="007D5B5F" w:rsidRPr="007910B9" w:rsidRDefault="007D5B5F" w:rsidP="007D5B5F">
      <w:pPr>
        <w:pStyle w:val="ab"/>
        <w:numPr>
          <w:ilvl w:val="0"/>
          <w:numId w:val="1"/>
        </w:numPr>
        <w:ind w:firstLineChars="0"/>
        <w:rPr>
          <w:rFonts w:ascii="Times New Roman" w:eastAsia="宋体" w:hAnsi="Times New Roman"/>
          <w:szCs w:val="21"/>
        </w:rPr>
      </w:pPr>
      <w:r w:rsidRPr="007910B9">
        <w:rPr>
          <w:rFonts w:ascii="Times New Roman" w:eastAsia="宋体" w:hAnsi="Times New Roman"/>
          <w:szCs w:val="21"/>
        </w:rPr>
        <w:t>IEEE. 50G-EPON Task Force, Physical layer specifications and management parameters for 25 Gb/s and 50 Gb/s passive optical networks:IEEE P802.3ca: 2018[S/OL]. [2019-08-06]. http://www.ieee802.org/3/ca/.</w:t>
      </w:r>
    </w:p>
    <w:p w14:paraId="194BACDA" w14:textId="55FA9301" w:rsidR="0074260E" w:rsidRDefault="0074260E" w:rsidP="0074260E">
      <w:pPr>
        <w:pStyle w:val="ab"/>
        <w:numPr>
          <w:ilvl w:val="0"/>
          <w:numId w:val="1"/>
        </w:numPr>
        <w:ind w:firstLineChars="0"/>
        <w:rPr>
          <w:rFonts w:ascii="Times New Roman" w:eastAsia="宋体" w:hAnsi="Times New Roman"/>
          <w:szCs w:val="21"/>
        </w:rPr>
      </w:pPr>
      <w:bookmarkStart w:id="20" w:name="_Ref153440467"/>
      <w:r w:rsidRPr="0074260E">
        <w:rPr>
          <w:rFonts w:ascii="Times New Roman" w:eastAsia="宋体" w:hAnsi="Times New Roman"/>
          <w:szCs w:val="21"/>
        </w:rPr>
        <w:t>聂嵩</w:t>
      </w:r>
      <w:r w:rsidR="003A157E">
        <w:rPr>
          <w:rFonts w:ascii="Times New Roman" w:eastAsia="宋体" w:hAnsi="Times New Roman"/>
          <w:szCs w:val="21"/>
        </w:rPr>
        <w:t>，</w:t>
      </w:r>
      <w:r w:rsidRPr="0074260E">
        <w:rPr>
          <w:rFonts w:ascii="Times New Roman" w:eastAsia="宋体" w:hAnsi="Times New Roman"/>
          <w:szCs w:val="21"/>
        </w:rPr>
        <w:t>贾建刚</w:t>
      </w:r>
      <w:r w:rsidR="003A157E">
        <w:rPr>
          <w:rFonts w:ascii="Times New Roman" w:eastAsia="宋体" w:hAnsi="Times New Roman"/>
          <w:szCs w:val="21"/>
        </w:rPr>
        <w:t>，</w:t>
      </w:r>
      <w:r w:rsidRPr="0074260E">
        <w:rPr>
          <w:rFonts w:ascii="Times New Roman" w:eastAsia="宋体" w:hAnsi="Times New Roman"/>
          <w:szCs w:val="21"/>
        </w:rPr>
        <w:t>刘超</w:t>
      </w:r>
      <w:r w:rsidR="003A157E" w:rsidRPr="007910B9">
        <w:rPr>
          <w:rFonts w:ascii="Times New Roman" w:eastAsia="宋体" w:hAnsi="Times New Roman"/>
          <w:szCs w:val="21"/>
        </w:rPr>
        <w:t>.</w:t>
      </w:r>
      <w:r w:rsidR="003A157E">
        <w:rPr>
          <w:rFonts w:hint="eastAsia"/>
        </w:rPr>
        <w:t xml:space="preserve"> </w:t>
      </w:r>
      <w:r w:rsidRPr="0074260E">
        <w:rPr>
          <w:rFonts w:ascii="Times New Roman" w:eastAsia="宋体" w:hAnsi="Times New Roman"/>
          <w:szCs w:val="21"/>
        </w:rPr>
        <w:t>400G</w:t>
      </w:r>
      <w:r w:rsidRPr="0074260E">
        <w:rPr>
          <w:rFonts w:ascii="Times New Roman" w:eastAsia="宋体" w:hAnsi="Times New Roman"/>
          <w:szCs w:val="21"/>
        </w:rPr>
        <w:t>光收发模块优化设计</w:t>
      </w:r>
      <w:r w:rsidRPr="0074260E">
        <w:rPr>
          <w:rFonts w:ascii="Times New Roman" w:eastAsia="宋体" w:hAnsi="Times New Roman"/>
          <w:szCs w:val="21"/>
        </w:rPr>
        <w:t>[J].</w:t>
      </w:r>
      <w:r w:rsidR="003A157E">
        <w:rPr>
          <w:rFonts w:ascii="Times New Roman" w:eastAsia="宋体" w:hAnsi="Times New Roman"/>
          <w:szCs w:val="21"/>
        </w:rPr>
        <w:t xml:space="preserve"> </w:t>
      </w:r>
      <w:r w:rsidRPr="0074260E">
        <w:rPr>
          <w:rFonts w:ascii="Times New Roman" w:eastAsia="宋体" w:hAnsi="Times New Roman"/>
          <w:szCs w:val="21"/>
        </w:rPr>
        <w:t>光通信技术</w:t>
      </w:r>
      <w:r w:rsidR="00561DE8">
        <w:rPr>
          <w:rFonts w:ascii="Times New Roman" w:eastAsia="宋体" w:hAnsi="Times New Roman"/>
          <w:szCs w:val="21"/>
        </w:rPr>
        <w:t>，</w:t>
      </w:r>
      <w:r w:rsidR="00561DE8">
        <w:rPr>
          <w:rFonts w:ascii="Times New Roman" w:eastAsia="宋体" w:hAnsi="Times New Roman"/>
          <w:szCs w:val="21"/>
        </w:rPr>
        <w:t>2023(5)</w:t>
      </w:r>
      <w:r w:rsidR="00561DE8">
        <w:rPr>
          <w:rFonts w:ascii="Times New Roman" w:eastAsia="宋体" w:hAnsi="Times New Roman"/>
          <w:szCs w:val="21"/>
        </w:rPr>
        <w:t>：</w:t>
      </w:r>
      <w:r w:rsidRPr="0074260E">
        <w:rPr>
          <w:rFonts w:ascii="Times New Roman" w:eastAsia="宋体" w:hAnsi="Times New Roman"/>
          <w:szCs w:val="21"/>
        </w:rPr>
        <w:t>53-57.</w:t>
      </w:r>
    </w:p>
    <w:p w14:paraId="11C67081" w14:textId="0732EED5" w:rsidR="007D5B5F" w:rsidRPr="007910B9" w:rsidRDefault="007D5B5F" w:rsidP="0074260E">
      <w:pPr>
        <w:pStyle w:val="ab"/>
        <w:numPr>
          <w:ilvl w:val="0"/>
          <w:numId w:val="1"/>
        </w:numPr>
        <w:ind w:firstLineChars="0"/>
        <w:rPr>
          <w:rFonts w:ascii="Times New Roman" w:eastAsia="宋体" w:hAnsi="Times New Roman"/>
          <w:szCs w:val="21"/>
        </w:rPr>
      </w:pPr>
      <w:r w:rsidRPr="007910B9">
        <w:rPr>
          <w:rFonts w:ascii="Times New Roman" w:eastAsia="宋体" w:hAnsi="Times New Roman"/>
          <w:szCs w:val="21"/>
        </w:rPr>
        <w:t>陈莹，宋文泰，何慧敏，等</w:t>
      </w:r>
      <w:r w:rsidRPr="007910B9">
        <w:rPr>
          <w:rFonts w:ascii="Times New Roman" w:eastAsia="宋体" w:hAnsi="Times New Roman"/>
          <w:szCs w:val="21"/>
        </w:rPr>
        <w:t xml:space="preserve">. 4×25 Gb/s </w:t>
      </w:r>
      <w:r w:rsidRPr="007910B9">
        <w:rPr>
          <w:rFonts w:ascii="Times New Roman" w:eastAsia="宋体" w:hAnsi="Times New Roman"/>
          <w:szCs w:val="21"/>
        </w:rPr>
        <w:t>光电收发一体模块封装的设计与实现</w:t>
      </w:r>
      <w:r w:rsidRPr="007910B9">
        <w:rPr>
          <w:rFonts w:ascii="Times New Roman" w:eastAsia="宋体" w:hAnsi="Times New Roman"/>
          <w:szCs w:val="21"/>
        </w:rPr>
        <w:t xml:space="preserve">[J]. </w:t>
      </w:r>
      <w:r w:rsidRPr="007910B9">
        <w:rPr>
          <w:rFonts w:ascii="Times New Roman" w:eastAsia="宋体" w:hAnsi="Times New Roman"/>
          <w:szCs w:val="21"/>
        </w:rPr>
        <w:t>光通信技术，</w:t>
      </w:r>
      <w:r w:rsidRPr="007910B9">
        <w:rPr>
          <w:rFonts w:ascii="Times New Roman" w:eastAsia="宋体" w:hAnsi="Times New Roman"/>
          <w:szCs w:val="21"/>
        </w:rPr>
        <w:t>2021</w:t>
      </w:r>
      <w:r w:rsidRPr="007910B9">
        <w:rPr>
          <w:rFonts w:ascii="Times New Roman" w:eastAsia="宋体" w:hAnsi="Times New Roman"/>
          <w:szCs w:val="21"/>
        </w:rPr>
        <w:t>，</w:t>
      </w:r>
      <w:r w:rsidRPr="007910B9">
        <w:rPr>
          <w:rFonts w:ascii="Times New Roman" w:eastAsia="宋体" w:hAnsi="Times New Roman"/>
          <w:szCs w:val="21"/>
        </w:rPr>
        <w:t>45</w:t>
      </w:r>
      <w:r w:rsidRPr="007910B9">
        <w:rPr>
          <w:rFonts w:ascii="Times New Roman" w:eastAsia="宋体" w:hAnsi="Times New Roman"/>
          <w:szCs w:val="21"/>
        </w:rPr>
        <w:t>（</w:t>
      </w:r>
      <w:r w:rsidRPr="007910B9">
        <w:rPr>
          <w:rFonts w:ascii="Times New Roman" w:eastAsia="宋体" w:hAnsi="Times New Roman"/>
          <w:szCs w:val="21"/>
        </w:rPr>
        <w:t>4</w:t>
      </w:r>
      <w:r w:rsidRPr="007910B9">
        <w:rPr>
          <w:rFonts w:ascii="Times New Roman" w:eastAsia="宋体" w:hAnsi="Times New Roman"/>
          <w:szCs w:val="21"/>
        </w:rPr>
        <w:t>）：</w:t>
      </w:r>
      <w:r w:rsidRPr="007910B9">
        <w:rPr>
          <w:rFonts w:ascii="Times New Roman" w:eastAsia="宋体" w:hAnsi="Times New Roman"/>
          <w:szCs w:val="21"/>
        </w:rPr>
        <w:t>22-26.</w:t>
      </w:r>
      <w:bookmarkEnd w:id="20"/>
    </w:p>
    <w:p w14:paraId="04D6CA2D" w14:textId="38B8B548" w:rsidR="007D5B5F" w:rsidRPr="007910B9" w:rsidRDefault="007D5B5F" w:rsidP="007D5B5F">
      <w:pPr>
        <w:pStyle w:val="ab"/>
        <w:numPr>
          <w:ilvl w:val="0"/>
          <w:numId w:val="1"/>
        </w:numPr>
        <w:ind w:firstLineChars="0"/>
        <w:rPr>
          <w:rFonts w:ascii="Times New Roman" w:eastAsia="宋体" w:hAnsi="Times New Roman"/>
          <w:szCs w:val="21"/>
        </w:rPr>
      </w:pPr>
      <w:bookmarkStart w:id="21" w:name="_Ref153440492"/>
      <w:r w:rsidRPr="007910B9">
        <w:rPr>
          <w:rFonts w:ascii="Times New Roman" w:eastAsia="宋体" w:hAnsi="Times New Roman"/>
          <w:szCs w:val="21"/>
        </w:rPr>
        <w:t>于争</w:t>
      </w:r>
      <w:r w:rsidRPr="007910B9">
        <w:rPr>
          <w:rFonts w:ascii="Times New Roman" w:eastAsia="宋体" w:hAnsi="Times New Roman"/>
          <w:szCs w:val="21"/>
        </w:rPr>
        <w:t xml:space="preserve">. </w:t>
      </w:r>
      <w:r w:rsidRPr="007910B9">
        <w:rPr>
          <w:rFonts w:ascii="Times New Roman" w:eastAsia="宋体" w:hAnsi="Times New Roman"/>
          <w:szCs w:val="21"/>
        </w:rPr>
        <w:t>信号完整性揭秘</w:t>
      </w:r>
      <w:r w:rsidRPr="007910B9">
        <w:rPr>
          <w:rFonts w:ascii="Times New Roman" w:eastAsia="宋体" w:hAnsi="Times New Roman"/>
          <w:szCs w:val="21"/>
        </w:rPr>
        <w:t xml:space="preserve">[M]. </w:t>
      </w:r>
      <w:r w:rsidRPr="007910B9">
        <w:rPr>
          <w:rFonts w:ascii="Times New Roman" w:eastAsia="宋体" w:hAnsi="Times New Roman"/>
          <w:szCs w:val="21"/>
        </w:rPr>
        <w:t>北京：机械工业出版社，</w:t>
      </w:r>
      <w:r w:rsidRPr="007910B9">
        <w:rPr>
          <w:rFonts w:ascii="Times New Roman" w:eastAsia="宋体" w:hAnsi="Times New Roman"/>
          <w:szCs w:val="21"/>
        </w:rPr>
        <w:t>2013: 219-245.</w:t>
      </w:r>
      <w:bookmarkEnd w:id="21"/>
    </w:p>
    <w:p w14:paraId="6873A656" w14:textId="422EC30D" w:rsidR="0086571A" w:rsidRPr="007910B9" w:rsidRDefault="007D5B5F" w:rsidP="0086571A">
      <w:pPr>
        <w:pStyle w:val="ab"/>
        <w:numPr>
          <w:ilvl w:val="0"/>
          <w:numId w:val="1"/>
        </w:numPr>
        <w:ind w:firstLineChars="0"/>
        <w:rPr>
          <w:rFonts w:ascii="Times New Roman" w:eastAsia="宋体" w:hAnsi="Times New Roman"/>
          <w:szCs w:val="21"/>
        </w:rPr>
      </w:pPr>
      <w:bookmarkStart w:id="22" w:name="_Ref153440519"/>
      <w:r w:rsidRPr="007910B9">
        <w:rPr>
          <w:rFonts w:ascii="Times New Roman" w:eastAsia="宋体" w:hAnsi="Times New Roman"/>
          <w:szCs w:val="21"/>
        </w:rPr>
        <w:t>SFF Committee. SFF-8431, SFP+ 10Gb/s and Low Speed Electrical Interface.[2009-06-06].http://www.snia.org/sff/specifications.</w:t>
      </w:r>
      <w:bookmarkEnd w:id="22"/>
    </w:p>
    <w:p w14:paraId="16FDAAA5" w14:textId="6C9E4DC6" w:rsidR="0086571A" w:rsidRDefault="0086571A" w:rsidP="0086571A">
      <w:pPr>
        <w:rPr>
          <w:rFonts w:ascii="Times New Roman" w:eastAsia="宋体" w:hAnsi="Times New Roman"/>
          <w:szCs w:val="21"/>
        </w:rPr>
      </w:pPr>
    </w:p>
    <w:p w14:paraId="101A8FDB" w14:textId="4C5F2C84" w:rsidR="007C4D8D" w:rsidRDefault="007C4D8D" w:rsidP="0086571A">
      <w:pPr>
        <w:rPr>
          <w:rFonts w:ascii="Times New Roman" w:eastAsia="宋体" w:hAnsi="Times New Roman"/>
          <w:szCs w:val="21"/>
        </w:rPr>
      </w:pPr>
      <w:r>
        <w:rPr>
          <w:rFonts w:ascii="Times New Roman" w:eastAsia="宋体" w:hAnsi="Times New Roman" w:hint="eastAsia"/>
          <w:szCs w:val="21"/>
        </w:rPr>
        <w:t>收稿</w:t>
      </w:r>
      <w:r>
        <w:rPr>
          <w:rFonts w:ascii="Times New Roman" w:eastAsia="宋体" w:hAnsi="Times New Roman"/>
          <w:szCs w:val="21"/>
        </w:rPr>
        <w:t>日期：</w:t>
      </w:r>
      <w:r>
        <w:rPr>
          <w:rFonts w:ascii="Times New Roman" w:eastAsia="宋体" w:hAnsi="Times New Roman" w:hint="eastAsia"/>
          <w:szCs w:val="21"/>
        </w:rPr>
        <w:t>2023</w:t>
      </w:r>
      <w:r>
        <w:rPr>
          <w:rFonts w:ascii="Times New Roman" w:eastAsia="宋体" w:hAnsi="Times New Roman"/>
          <w:szCs w:val="21"/>
        </w:rPr>
        <w:t>-12-15</w:t>
      </w:r>
      <w:r>
        <w:rPr>
          <w:rFonts w:ascii="Times New Roman" w:eastAsia="宋体" w:hAnsi="Times New Roman" w:hint="eastAsia"/>
          <w:szCs w:val="21"/>
        </w:rPr>
        <w:t>。</w:t>
      </w:r>
    </w:p>
    <w:p w14:paraId="595E9F24" w14:textId="59E91A15" w:rsidR="0086571A" w:rsidRPr="007910B9" w:rsidRDefault="0086571A" w:rsidP="0086571A">
      <w:pPr>
        <w:rPr>
          <w:rFonts w:ascii="Times New Roman" w:eastAsia="宋体" w:hAnsi="Times New Roman"/>
          <w:szCs w:val="21"/>
        </w:rPr>
      </w:pPr>
      <w:r w:rsidRPr="007910B9">
        <w:rPr>
          <w:rFonts w:ascii="Times New Roman" w:eastAsia="宋体" w:hAnsi="Times New Roman"/>
          <w:b/>
          <w:szCs w:val="21"/>
        </w:rPr>
        <w:t>基金项目：</w:t>
      </w:r>
      <w:r w:rsidRPr="007910B9">
        <w:rPr>
          <w:rFonts w:ascii="Times New Roman" w:eastAsia="宋体" w:hAnsi="Times New Roman"/>
          <w:szCs w:val="21"/>
        </w:rPr>
        <w:t>本论文由国家重点研发计划光电子与微电子器件及集成重点专项资助（课题编号</w:t>
      </w:r>
      <w:r w:rsidRPr="007910B9">
        <w:rPr>
          <w:rFonts w:ascii="Times New Roman" w:eastAsia="宋体" w:hAnsi="Times New Roman"/>
          <w:szCs w:val="21"/>
        </w:rPr>
        <w:t>2018YFB2200303</w:t>
      </w:r>
      <w:r w:rsidRPr="007910B9">
        <w:rPr>
          <w:rFonts w:ascii="Times New Roman" w:eastAsia="宋体" w:hAnsi="Times New Roman"/>
          <w:szCs w:val="21"/>
        </w:rPr>
        <w:t>）</w:t>
      </w:r>
      <w:r w:rsidRPr="007910B9">
        <w:rPr>
          <w:rFonts w:ascii="Times New Roman" w:eastAsia="宋体" w:hAnsi="Times New Roman"/>
          <w:szCs w:val="21"/>
        </w:rPr>
        <w:tab/>
      </w:r>
    </w:p>
    <w:p w14:paraId="1E0C0F1B" w14:textId="0C853C29" w:rsidR="0086571A" w:rsidRPr="002B3436" w:rsidRDefault="007C4D8D" w:rsidP="0086571A">
      <w:pPr>
        <w:rPr>
          <w:rFonts w:ascii="Times New Roman" w:eastAsia="宋体" w:hAnsi="Times New Roman"/>
        </w:rPr>
      </w:pPr>
      <w:r>
        <w:rPr>
          <w:noProof/>
        </w:rPr>
        <w:drawing>
          <wp:anchor distT="0" distB="0" distL="114300" distR="114300" simplePos="0" relativeHeight="251667456" behindDoc="1" locked="0" layoutInCell="1" allowOverlap="1" wp14:anchorId="7559F64A" wp14:editId="4A71C8CF">
            <wp:simplePos x="0" y="0"/>
            <wp:positionH relativeFrom="column">
              <wp:posOffset>4657877</wp:posOffset>
            </wp:positionH>
            <wp:positionV relativeFrom="paragraph">
              <wp:posOffset>-1422</wp:posOffset>
            </wp:positionV>
            <wp:extent cx="720000" cy="1047600"/>
            <wp:effectExtent l="0" t="0" r="4445" b="635"/>
            <wp:wrapTight wrapText="bothSides">
              <wp:wrapPolygon edited="0">
                <wp:start x="0" y="0"/>
                <wp:lineTo x="0" y="21220"/>
                <wp:lineTo x="21162" y="21220"/>
                <wp:lineTo x="21162" y="0"/>
                <wp:lineTo x="0" y="0"/>
              </wp:wrapPolygon>
            </wp:wrapTight>
            <wp:docPr id="7" name="图片 7" descr="E:\File\WXWork\1688854353304851\Cache\Image\2024-01\f2ac0ea362a1c5195bc9cf94a3d18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ile\WXWork\1688854353304851\Cache\Image\2024-01\f2ac0ea362a1c5195bc9cf94a3d1854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20000" cy="104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71A" w:rsidRPr="007910B9">
        <w:rPr>
          <w:rFonts w:ascii="Times New Roman" w:eastAsia="宋体" w:hAnsi="Times New Roman"/>
          <w:b/>
          <w:szCs w:val="21"/>
        </w:rPr>
        <w:t>作者简介：</w:t>
      </w:r>
      <w:r w:rsidR="006D7CE4" w:rsidRPr="007910B9">
        <w:rPr>
          <w:rFonts w:ascii="Times New Roman" w:eastAsia="宋体" w:hAnsi="Times New Roman"/>
        </w:rPr>
        <w:t>魏兴（</w:t>
      </w:r>
      <w:r w:rsidR="006D7CE4" w:rsidRPr="007910B9">
        <w:rPr>
          <w:rFonts w:ascii="Times New Roman" w:eastAsia="宋体" w:hAnsi="Times New Roman"/>
        </w:rPr>
        <w:t>1992</w:t>
      </w:r>
      <w:r w:rsidR="00B95BB4">
        <w:rPr>
          <w:rFonts w:ascii="Times New Roman" w:eastAsia="宋体" w:hAnsi="Times New Roman"/>
        </w:rPr>
        <w:t>—</w:t>
      </w:r>
      <w:r w:rsidR="006D7CE4" w:rsidRPr="007910B9">
        <w:rPr>
          <w:rFonts w:ascii="Times New Roman" w:eastAsia="宋体" w:hAnsi="Times New Roman"/>
        </w:rPr>
        <w:t>），男，硕士研究生，</w:t>
      </w:r>
      <w:r w:rsidR="00EA3371" w:rsidRPr="007910B9">
        <w:rPr>
          <w:rFonts w:ascii="Times New Roman" w:eastAsia="宋体" w:hAnsi="Times New Roman" w:hint="eastAsia"/>
          <w:color w:val="333333"/>
        </w:rPr>
        <w:t>主要研究</w:t>
      </w:r>
      <w:r w:rsidR="00EA3371" w:rsidRPr="007910B9">
        <w:rPr>
          <w:rFonts w:ascii="Times New Roman" w:eastAsia="宋体" w:hAnsi="Times New Roman"/>
          <w:color w:val="333333"/>
        </w:rPr>
        <w:t>方向为</w:t>
      </w:r>
      <w:r w:rsidR="002B3436">
        <w:rPr>
          <w:rFonts w:ascii="Times New Roman" w:eastAsia="宋体" w:hAnsi="Times New Roman"/>
        </w:rPr>
        <w:t>光模块的硬件设计、信号完整性与电源完整性设计以及光电眼图调测</w:t>
      </w:r>
      <w:r w:rsidR="006D7CE4" w:rsidRPr="007910B9">
        <w:rPr>
          <w:rFonts w:ascii="Times New Roman" w:eastAsia="宋体" w:hAnsi="Times New Roman"/>
        </w:rPr>
        <w:t>。</w:t>
      </w:r>
      <w:r w:rsidR="00155CC7" w:rsidRPr="00155CC7">
        <w:rPr>
          <w:rFonts w:ascii="Times New Roman" w:eastAsia="宋体" w:hAnsi="Times New Roman"/>
        </w:rPr>
        <w:t xml:space="preserve">2015 </w:t>
      </w:r>
      <w:r w:rsidR="00155CC7" w:rsidRPr="00155CC7">
        <w:rPr>
          <w:rFonts w:ascii="Times New Roman" w:eastAsia="宋体" w:hAnsi="Times New Roman"/>
        </w:rPr>
        <w:t>年加入东莞铭普光磁股份有限公司，从事</w:t>
      </w:r>
      <w:r w:rsidR="00155CC7" w:rsidRPr="00155CC7">
        <w:rPr>
          <w:rFonts w:ascii="Times New Roman" w:eastAsia="宋体" w:hAnsi="Times New Roman"/>
        </w:rPr>
        <w:t>GPON</w:t>
      </w:r>
      <w:r w:rsidR="00155CC7" w:rsidRPr="00155CC7">
        <w:rPr>
          <w:rFonts w:ascii="Times New Roman" w:eastAsia="宋体" w:hAnsi="Times New Roman"/>
        </w:rPr>
        <w:t>、</w:t>
      </w:r>
      <w:r w:rsidR="00155CC7" w:rsidRPr="00155CC7">
        <w:rPr>
          <w:rFonts w:ascii="Times New Roman" w:eastAsia="宋体" w:hAnsi="Times New Roman"/>
        </w:rPr>
        <w:t>10G EPON/XGPON/XGSPON</w:t>
      </w:r>
      <w:r w:rsidR="00155CC7" w:rsidRPr="00155CC7">
        <w:rPr>
          <w:rFonts w:ascii="Times New Roman" w:eastAsia="宋体" w:hAnsi="Times New Roman"/>
        </w:rPr>
        <w:t>、</w:t>
      </w:r>
      <w:r w:rsidR="00155CC7" w:rsidRPr="00155CC7">
        <w:rPr>
          <w:rFonts w:ascii="Times New Roman" w:eastAsia="宋体" w:hAnsi="Times New Roman"/>
        </w:rPr>
        <w:t>25G PON</w:t>
      </w:r>
      <w:r w:rsidR="00155CC7" w:rsidRPr="00155CC7">
        <w:rPr>
          <w:rFonts w:ascii="Times New Roman" w:eastAsia="宋体" w:hAnsi="Times New Roman"/>
        </w:rPr>
        <w:t>、</w:t>
      </w:r>
      <w:r w:rsidR="00155CC7" w:rsidRPr="00155CC7">
        <w:rPr>
          <w:rFonts w:ascii="Times New Roman" w:eastAsia="宋体" w:hAnsi="Times New Roman"/>
        </w:rPr>
        <w:t>50G PON</w:t>
      </w:r>
      <w:r w:rsidR="00155CC7" w:rsidRPr="00155CC7">
        <w:rPr>
          <w:rFonts w:ascii="Times New Roman" w:eastAsia="宋体" w:hAnsi="Times New Roman"/>
        </w:rPr>
        <w:t>等固网接入光模块研发工作。在光模块的硬件设计、信号完整性与电源完整性设计以及光电眼图调测方面积累了丰富的经验</w:t>
      </w:r>
      <w:r w:rsidR="00155CC7">
        <w:rPr>
          <w:rFonts w:ascii="Times New Roman" w:eastAsia="宋体" w:hAnsi="Times New Roman"/>
        </w:rPr>
        <w:t>。</w:t>
      </w:r>
      <w:r w:rsidR="008F1FBF" w:rsidRPr="007910B9">
        <w:rPr>
          <w:rFonts w:ascii="Times New Roman" w:eastAsia="宋体" w:hAnsi="Times New Roman"/>
        </w:rPr>
        <w:t>已申请和获取专利</w:t>
      </w:r>
      <w:r w:rsidR="008F1FBF" w:rsidRPr="007910B9">
        <w:rPr>
          <w:rFonts w:ascii="Times New Roman" w:eastAsia="宋体" w:hAnsi="Times New Roman"/>
        </w:rPr>
        <w:t>20</w:t>
      </w:r>
      <w:r w:rsidR="008F1FBF" w:rsidRPr="007910B9">
        <w:rPr>
          <w:rFonts w:ascii="Times New Roman" w:eastAsia="宋体" w:hAnsi="Times New Roman"/>
        </w:rPr>
        <w:t>余篇</w:t>
      </w:r>
    </w:p>
    <w:p w14:paraId="40F385BE" w14:textId="33BFD1F4" w:rsidR="0086571A" w:rsidRPr="007910B9" w:rsidRDefault="00E00A37" w:rsidP="0086571A">
      <w:pPr>
        <w:rPr>
          <w:rFonts w:ascii="Times New Roman" w:eastAsia="宋体" w:hAnsi="Times New Roman"/>
          <w:szCs w:val="21"/>
        </w:rPr>
      </w:pPr>
      <w:r w:rsidRPr="007910B9">
        <w:rPr>
          <w:rFonts w:ascii="Times New Roman" w:eastAsia="宋体" w:hAnsi="Times New Roman" w:hint="eastAsia"/>
          <w:szCs w:val="21"/>
        </w:rPr>
        <w:t>*</w:t>
      </w:r>
      <w:r w:rsidRPr="007910B9">
        <w:rPr>
          <w:rFonts w:ascii="Times New Roman" w:eastAsia="宋体" w:hAnsi="Times New Roman" w:hint="eastAsia"/>
          <w:b/>
          <w:szCs w:val="21"/>
        </w:rPr>
        <w:t>通信</w:t>
      </w:r>
      <w:r w:rsidRPr="007910B9">
        <w:rPr>
          <w:rFonts w:ascii="Times New Roman" w:eastAsia="宋体" w:hAnsi="Times New Roman"/>
          <w:b/>
          <w:szCs w:val="21"/>
        </w:rPr>
        <w:t>作者</w:t>
      </w:r>
      <w:r w:rsidRPr="007910B9">
        <w:rPr>
          <w:rFonts w:ascii="Times New Roman" w:eastAsia="宋体" w:hAnsi="Times New Roman"/>
          <w:szCs w:val="21"/>
        </w:rPr>
        <w:t>：</w:t>
      </w:r>
      <w:r w:rsidR="007910B9" w:rsidRPr="007910B9">
        <w:rPr>
          <w:rFonts w:ascii="Times New Roman" w:eastAsia="宋体" w:hAnsi="Times New Roman" w:hint="eastAsia"/>
          <w:szCs w:val="21"/>
        </w:rPr>
        <w:t>陈聪（</w:t>
      </w:r>
      <w:r w:rsidR="007910B9" w:rsidRPr="007910B9">
        <w:rPr>
          <w:rFonts w:ascii="Times New Roman" w:eastAsia="宋体" w:hAnsi="Times New Roman"/>
          <w:szCs w:val="21"/>
        </w:rPr>
        <w:t>1982—</w:t>
      </w:r>
      <w:r w:rsidR="007910B9" w:rsidRPr="007910B9">
        <w:rPr>
          <w:rFonts w:ascii="Times New Roman" w:eastAsia="宋体" w:hAnsi="Times New Roman"/>
          <w:szCs w:val="21"/>
        </w:rPr>
        <w:t>），男，博士，高</w:t>
      </w:r>
      <w:r w:rsidR="007910B9">
        <w:rPr>
          <w:rFonts w:ascii="Times New Roman" w:eastAsia="宋体" w:hAnsi="Times New Roman"/>
          <w:szCs w:val="21"/>
        </w:rPr>
        <w:t>级工程师</w:t>
      </w:r>
      <w:r w:rsidR="007910B9" w:rsidRPr="007910B9">
        <w:rPr>
          <w:rFonts w:ascii="Times New Roman" w:eastAsia="宋体" w:hAnsi="Times New Roman"/>
          <w:szCs w:val="21"/>
        </w:rPr>
        <w:t>，主要研究方向为集成光学、光纤通信技术和光子信息处理。</w:t>
      </w:r>
    </w:p>
    <w:sectPr w:rsidR="0086571A" w:rsidRPr="007910B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4-06-06T17:36:00Z" w:initials="a">
    <w:p w14:paraId="3696010C" w14:textId="3E27BDE9" w:rsidR="002821DC" w:rsidRDefault="002821DC">
      <w:pPr>
        <w:pStyle w:val="a5"/>
      </w:pPr>
      <w:r>
        <w:rPr>
          <w:rStyle w:val="a4"/>
        </w:rPr>
        <w:annotationRef/>
      </w:r>
      <w:r>
        <w:rPr>
          <w:rFonts w:hint="eastAsia"/>
        </w:rPr>
        <w:t>这</w:t>
      </w:r>
      <w:r>
        <w:t>个光模块是</w:t>
      </w:r>
      <w:r>
        <w:rPr>
          <w:rFonts w:hint="eastAsia"/>
        </w:rPr>
        <w:t>本</w:t>
      </w:r>
      <w:r>
        <w:t>文设计的结构还是</w:t>
      </w:r>
      <w:r>
        <w:rPr>
          <w:rFonts w:hint="eastAsia"/>
        </w:rPr>
        <w:t>原本</w:t>
      </w:r>
      <w:r>
        <w:t>还没优化的光模块结构？</w:t>
      </w:r>
    </w:p>
  </w:comment>
  <w:comment w:id="1" w:author="admin" w:date="2024-06-06T11:29:00Z" w:initials="a">
    <w:p w14:paraId="0B4339EC" w14:textId="088943B4" w:rsidR="002C0063" w:rsidRDefault="002C0063">
      <w:pPr>
        <w:pStyle w:val="a5"/>
      </w:pPr>
      <w:r>
        <w:rPr>
          <w:rStyle w:val="a4"/>
        </w:rPr>
        <w:annotationRef/>
      </w:r>
      <w:r>
        <w:rPr>
          <w:rFonts w:hint="eastAsia"/>
        </w:rPr>
        <w:t>最</w:t>
      </w:r>
      <w:r>
        <w:t>好能将发射和接收的相</w:t>
      </w:r>
      <w:r>
        <w:rPr>
          <w:rFonts w:hint="eastAsia"/>
        </w:rPr>
        <w:t>关</w:t>
      </w:r>
      <w:r>
        <w:t>芯片，还有单纤</w:t>
      </w:r>
      <w:r>
        <w:rPr>
          <w:rFonts w:hint="eastAsia"/>
        </w:rPr>
        <w:t>双</w:t>
      </w:r>
      <w:r>
        <w:t>向组件分别框出来</w:t>
      </w:r>
      <w:r>
        <w:rPr>
          <w:rFonts w:hint="eastAsia"/>
        </w:rPr>
        <w:t>并</w:t>
      </w:r>
      <w:r>
        <w:t>标注。</w:t>
      </w:r>
    </w:p>
  </w:comment>
  <w:comment w:id="2" w:author="admin" w:date="2024-06-07T10:21:00Z" w:initials="a">
    <w:p w14:paraId="24BA9BC8" w14:textId="760D38C7" w:rsidR="006E5776" w:rsidRDefault="006E5776">
      <w:pPr>
        <w:pStyle w:val="a5"/>
        <w:rPr>
          <w:rFonts w:hint="eastAsia"/>
        </w:rPr>
      </w:pPr>
      <w:r>
        <w:rPr>
          <w:rStyle w:val="a4"/>
        </w:rPr>
        <w:annotationRef/>
      </w:r>
      <w:r>
        <w:rPr>
          <w:rFonts w:hint="eastAsia"/>
        </w:rPr>
        <w:t>这</w:t>
      </w:r>
      <w:r>
        <w:t>句话没有</w:t>
      </w:r>
      <w:r>
        <w:rPr>
          <w:rFonts w:hint="eastAsia"/>
        </w:rPr>
        <w:t>说</w:t>
      </w:r>
      <w:r>
        <w:t>完，计算结果呢？</w:t>
      </w:r>
    </w:p>
  </w:comment>
  <w:comment w:id="3" w:author="admin" w:date="2024-06-06T15:22:00Z" w:initials="a">
    <w:p w14:paraId="2D98993F" w14:textId="5BCA9323" w:rsidR="00E2510D" w:rsidRDefault="00E2510D">
      <w:pPr>
        <w:pStyle w:val="a5"/>
      </w:pPr>
      <w:r>
        <w:rPr>
          <w:rStyle w:val="a4"/>
        </w:rPr>
        <w:annotationRef/>
      </w:r>
      <w:r>
        <w:rPr>
          <w:rFonts w:hint="eastAsia"/>
        </w:rPr>
        <w:t>图4的</w:t>
      </w:r>
      <w:r>
        <w:t>图有点蒙，</w:t>
      </w:r>
      <w:r>
        <w:rPr>
          <w:rFonts w:hint="eastAsia"/>
        </w:rPr>
        <w:t>请</w:t>
      </w:r>
      <w:r>
        <w:t>换一张清晰的，且</w:t>
      </w:r>
      <w:r>
        <w:rPr>
          <w:rFonts w:hint="eastAsia"/>
        </w:rPr>
        <w:t>箭头、</w:t>
      </w:r>
      <w:r>
        <w:t>文字等需能修改</w:t>
      </w:r>
      <w:r>
        <w:rPr>
          <w:rFonts w:hint="eastAsia"/>
        </w:rPr>
        <w:t>。</w:t>
      </w:r>
    </w:p>
  </w:comment>
  <w:comment w:id="4" w:author="admin" w:date="2024-06-07T10:37:00Z" w:initials="a">
    <w:p w14:paraId="7B589C2C" w14:textId="4D5E4C2F" w:rsidR="002E4FB5" w:rsidRDefault="002E4FB5">
      <w:pPr>
        <w:pStyle w:val="a5"/>
        <w:rPr>
          <w:rFonts w:hint="eastAsia"/>
        </w:rPr>
      </w:pPr>
      <w:r>
        <w:rPr>
          <w:rStyle w:val="a4"/>
        </w:rPr>
        <w:annotationRef/>
      </w:r>
      <w:r>
        <w:rPr>
          <w:rFonts w:hint="eastAsia"/>
        </w:rPr>
        <w:t>图4</w:t>
      </w:r>
      <w:r w:rsidR="00610526">
        <w:rPr>
          <w:rFonts w:hint="eastAsia"/>
        </w:rPr>
        <w:t>中</w:t>
      </w:r>
      <w:r>
        <w:t>A</w:t>
      </w:r>
      <w:r>
        <w:rPr>
          <w:rFonts w:hint="eastAsia"/>
        </w:rPr>
        <w:t>区</w:t>
      </w:r>
      <w:r>
        <w:t>具体是</w:t>
      </w:r>
      <w:r>
        <w:rPr>
          <w:rFonts w:hint="eastAsia"/>
        </w:rPr>
        <w:t>什么</w:t>
      </w:r>
      <w:r>
        <w:t>？</w:t>
      </w:r>
      <w:r w:rsidR="00610526">
        <w:rPr>
          <w:rFonts w:hint="eastAsia"/>
        </w:rPr>
        <w:t>需说</w:t>
      </w:r>
      <w:r w:rsidR="00610526">
        <w:t>明</w:t>
      </w:r>
    </w:p>
  </w:comment>
  <w:comment w:id="5" w:author="admin" w:date="2024-06-07T10:41:00Z" w:initials="a">
    <w:p w14:paraId="481A6D1A" w14:textId="3C85F059" w:rsidR="008C097A" w:rsidRDefault="008C097A">
      <w:pPr>
        <w:pStyle w:val="a5"/>
        <w:rPr>
          <w:rFonts w:hint="eastAsia"/>
        </w:rPr>
      </w:pPr>
      <w:r>
        <w:rPr>
          <w:rStyle w:val="a4"/>
        </w:rPr>
        <w:annotationRef/>
      </w:r>
      <w:r>
        <w:rPr>
          <w:rFonts w:hint="eastAsia"/>
        </w:rPr>
        <w:t>这</w:t>
      </w:r>
      <w:r>
        <w:t>句没说完，由于线宽宽很多，所以</w:t>
      </w:r>
      <w:r>
        <w:rPr>
          <w:rFonts w:hint="eastAsia"/>
        </w:rPr>
        <w:t>会</w:t>
      </w:r>
      <w:r>
        <w:t>导致什么后果？需</w:t>
      </w:r>
      <w:r>
        <w:rPr>
          <w:rFonts w:hint="eastAsia"/>
        </w:rPr>
        <w:t>补充</w:t>
      </w:r>
      <w:r>
        <w:t>完整。</w:t>
      </w:r>
    </w:p>
  </w:comment>
  <w:comment w:id="6" w:author="admin" w:date="2024-06-07T11:00:00Z" w:initials="a">
    <w:p w14:paraId="6551928E" w14:textId="072844E1" w:rsidR="0046405D" w:rsidRDefault="0046405D">
      <w:pPr>
        <w:pStyle w:val="a5"/>
      </w:pPr>
      <w:r>
        <w:rPr>
          <w:rStyle w:val="a4"/>
        </w:rPr>
        <w:annotationRef/>
      </w:r>
      <w:r>
        <w:rPr>
          <w:rFonts w:hint="eastAsia"/>
        </w:rPr>
        <w:t>这句</w:t>
      </w:r>
      <w:r>
        <w:t>不通请修改。</w:t>
      </w:r>
    </w:p>
  </w:comment>
  <w:comment w:id="7" w:author="admin" w:date="2024-06-07T11:01:00Z" w:initials="a">
    <w:p w14:paraId="16858F9C" w14:textId="1C3557E0" w:rsidR="000F6D3D" w:rsidRDefault="000F6D3D">
      <w:pPr>
        <w:pStyle w:val="a5"/>
      </w:pPr>
      <w:r>
        <w:rPr>
          <w:rStyle w:val="a4"/>
        </w:rPr>
        <w:annotationRef/>
      </w:r>
      <w:r>
        <w:rPr>
          <w:rFonts w:hint="eastAsia"/>
        </w:rPr>
        <w:t>图4中</w:t>
      </w:r>
      <w:r>
        <w:t>B</w:t>
      </w:r>
      <w:r>
        <w:rPr>
          <w:rFonts w:hint="eastAsia"/>
        </w:rPr>
        <w:t>区</w:t>
      </w:r>
      <w:r>
        <w:t>具体是</w:t>
      </w:r>
      <w:r>
        <w:rPr>
          <w:rFonts w:hint="eastAsia"/>
        </w:rPr>
        <w:t>什么</w:t>
      </w:r>
      <w:r>
        <w:t>？</w:t>
      </w:r>
      <w:r>
        <w:rPr>
          <w:rFonts w:hint="eastAsia"/>
        </w:rPr>
        <w:t>需说</w:t>
      </w:r>
      <w:r>
        <w:t>明</w:t>
      </w:r>
    </w:p>
  </w:comment>
  <w:comment w:id="8" w:author="admin" w:date="2024-06-06T15:54:00Z" w:initials="a">
    <w:p w14:paraId="367DA940" w14:textId="3DD9E2BF" w:rsidR="00343486" w:rsidRDefault="00343486">
      <w:pPr>
        <w:pStyle w:val="a5"/>
      </w:pPr>
      <w:r>
        <w:rPr>
          <w:rStyle w:val="a4"/>
        </w:rPr>
        <w:annotationRef/>
      </w:r>
      <w:r>
        <w:rPr>
          <w:rFonts w:hint="eastAsia"/>
        </w:rPr>
        <w:t>这句</w:t>
      </w:r>
      <w:r>
        <w:t>不通请修改。</w:t>
      </w:r>
    </w:p>
  </w:comment>
  <w:comment w:id="9" w:author="admin" w:date="2024-06-06T16:03:00Z" w:initials="a">
    <w:p w14:paraId="50F9415B" w14:textId="62950A35" w:rsidR="00660D92" w:rsidRDefault="00660D92">
      <w:pPr>
        <w:pStyle w:val="a5"/>
      </w:pPr>
      <w:r>
        <w:rPr>
          <w:rStyle w:val="a4"/>
        </w:rPr>
        <w:annotationRef/>
      </w:r>
      <w:r>
        <w:rPr>
          <w:rFonts w:hint="eastAsia"/>
        </w:rPr>
        <w:t>这</w:t>
      </w:r>
      <w:r>
        <w:t>句不通，请修改。</w:t>
      </w:r>
    </w:p>
  </w:comment>
  <w:comment w:id="10" w:author="admin" w:date="2024-06-06T16:08:00Z" w:initials="a">
    <w:p w14:paraId="03FD1158" w14:textId="1770AE23" w:rsidR="00DE3BC1" w:rsidRDefault="00DE3BC1">
      <w:pPr>
        <w:pStyle w:val="a5"/>
      </w:pPr>
      <w:r>
        <w:rPr>
          <w:rStyle w:val="a4"/>
        </w:rPr>
        <w:annotationRef/>
      </w:r>
      <w:r>
        <w:rPr>
          <w:rFonts w:hint="eastAsia"/>
        </w:rPr>
        <w:t>什么</w:t>
      </w:r>
      <w:r>
        <w:t>的性能优异？</w:t>
      </w:r>
      <w:r w:rsidR="00C73761">
        <w:rPr>
          <w:rFonts w:hint="eastAsia"/>
        </w:rPr>
        <w:t>传输</w:t>
      </w:r>
      <w:r w:rsidR="00C73761">
        <w:t>性能</w:t>
      </w:r>
      <w:r w:rsidR="00C73761">
        <w:rPr>
          <w:rFonts w:hint="eastAsia"/>
        </w:rPr>
        <w:t>？</w:t>
      </w:r>
      <w:r>
        <w:t>请补充</w:t>
      </w:r>
      <w:r w:rsidR="00C73761">
        <w:rPr>
          <w:rFonts w:hint="eastAsia"/>
        </w:rPr>
        <w:t>完整</w:t>
      </w:r>
      <w:r>
        <w:t>。</w:t>
      </w:r>
    </w:p>
  </w:comment>
  <w:comment w:id="11" w:author="admin" w:date="2024-06-06T16:28:00Z" w:initials="a">
    <w:p w14:paraId="744F377F" w14:textId="29C2DC12" w:rsidR="006044A9" w:rsidRDefault="006044A9">
      <w:pPr>
        <w:pStyle w:val="a5"/>
      </w:pPr>
      <w:r>
        <w:rPr>
          <w:rStyle w:val="a4"/>
        </w:rPr>
        <w:annotationRef/>
      </w:r>
      <w:r>
        <w:rPr>
          <w:rFonts w:hint="eastAsia"/>
        </w:rPr>
        <w:t>请</w:t>
      </w:r>
      <w:r>
        <w:t>补充主语，驱动芯片？</w:t>
      </w:r>
    </w:p>
  </w:comment>
  <w:comment w:id="12" w:author="admin" w:date="2024-06-06T16:42:00Z" w:initials="a">
    <w:p w14:paraId="706EA066" w14:textId="20C14FC2" w:rsidR="00B31DF1" w:rsidRDefault="00B31DF1">
      <w:pPr>
        <w:pStyle w:val="a5"/>
      </w:pPr>
      <w:r>
        <w:rPr>
          <w:rStyle w:val="a4"/>
        </w:rPr>
        <w:annotationRef/>
      </w:r>
      <w:r>
        <w:rPr>
          <w:rFonts w:hint="eastAsia"/>
        </w:rPr>
        <w:t>下</w:t>
      </w:r>
      <w:r>
        <w:t>面正文中是全</w:t>
      </w:r>
      <w:r>
        <w:rPr>
          <w:rFonts w:hint="eastAsia"/>
        </w:rPr>
        <w:t>通</w:t>
      </w:r>
      <w:r>
        <w:t>孔，请统一描述</w:t>
      </w:r>
    </w:p>
  </w:comment>
  <w:comment w:id="13" w:author="admin" w:date="2024-06-06T16:35:00Z" w:initials="a">
    <w:p w14:paraId="2FFEC904" w14:textId="47EAF73E" w:rsidR="00921B96" w:rsidRDefault="00921B96">
      <w:pPr>
        <w:pStyle w:val="a5"/>
      </w:pPr>
      <w:r>
        <w:rPr>
          <w:rStyle w:val="a4"/>
        </w:rPr>
        <w:annotationRef/>
      </w:r>
      <w:r>
        <w:rPr>
          <w:rFonts w:hint="eastAsia"/>
        </w:rPr>
        <w:t>不</w:t>
      </w:r>
      <w:r>
        <w:t>通，请修改。</w:t>
      </w:r>
    </w:p>
  </w:comment>
  <w:comment w:id="14" w:author="admin" w:date="2024-06-06T16:31:00Z" w:initials="a">
    <w:p w14:paraId="484309C0" w14:textId="078C64AC" w:rsidR="00921B96" w:rsidRDefault="00921B96">
      <w:pPr>
        <w:pStyle w:val="a5"/>
      </w:pPr>
      <w:r>
        <w:rPr>
          <w:rStyle w:val="a4"/>
        </w:rPr>
        <w:annotationRef/>
      </w:r>
      <w:r>
        <w:rPr>
          <w:rFonts w:hint="eastAsia"/>
        </w:rPr>
        <w:t>图8a没有</w:t>
      </w:r>
      <w:r>
        <w:t>描述？</w:t>
      </w:r>
      <w:r>
        <w:rPr>
          <w:rFonts w:hint="eastAsia"/>
        </w:rPr>
        <w:t>请</w:t>
      </w:r>
      <w:r>
        <w:t>补充。</w:t>
      </w:r>
    </w:p>
  </w:comment>
  <w:comment w:id="15" w:author="admin" w:date="2024-06-06T17:21:00Z" w:initials="a">
    <w:p w14:paraId="6B240A15" w14:textId="3D072DBF" w:rsidR="006E4E4F" w:rsidRDefault="006E4E4F">
      <w:pPr>
        <w:pStyle w:val="a5"/>
      </w:pPr>
      <w:r>
        <w:rPr>
          <w:rStyle w:val="a4"/>
        </w:rPr>
        <w:annotationRef/>
      </w:r>
      <w:r>
        <w:rPr>
          <w:rFonts w:hint="eastAsia"/>
        </w:rPr>
        <w:t>图10中</w:t>
      </w:r>
      <w:r>
        <w:t>是</w:t>
      </w:r>
      <w:r>
        <w:rPr>
          <w:rFonts w:hint="eastAsia"/>
        </w:rPr>
        <w:t>2对</w:t>
      </w:r>
      <w:r>
        <w:t>差分线</w:t>
      </w:r>
      <w:r>
        <w:rPr>
          <w:rFonts w:hint="eastAsia"/>
        </w:rPr>
        <w:t>实</w:t>
      </w:r>
      <w:r>
        <w:t>物图？</w:t>
      </w:r>
      <w:r>
        <w:rPr>
          <w:rFonts w:hint="eastAsia"/>
        </w:rPr>
        <w:t>描述</w:t>
      </w:r>
      <w:r>
        <w:t>需</w:t>
      </w:r>
      <w:r>
        <w:rPr>
          <w:rFonts w:hint="eastAsia"/>
        </w:rPr>
        <w:t>与</w:t>
      </w:r>
      <w:r>
        <w:t>图题</w:t>
      </w:r>
      <w:r>
        <w:rPr>
          <w:rFonts w:hint="eastAsia"/>
        </w:rPr>
        <w:t>统一</w:t>
      </w:r>
      <w:r>
        <w:t>。</w:t>
      </w:r>
    </w:p>
  </w:comment>
  <w:comment w:id="16" w:author="admin" w:date="2024-06-07T11:16:00Z" w:initials="a">
    <w:p w14:paraId="420D7166" w14:textId="5436D4C9" w:rsidR="009B1207" w:rsidRDefault="009B1207">
      <w:pPr>
        <w:pStyle w:val="a5"/>
        <w:rPr>
          <w:rFonts w:hint="eastAsia"/>
        </w:rPr>
      </w:pPr>
      <w:r>
        <w:rPr>
          <w:rStyle w:val="a4"/>
        </w:rPr>
        <w:annotationRef/>
      </w:r>
      <w:r>
        <w:rPr>
          <w:rFonts w:hint="eastAsia"/>
        </w:rPr>
        <w:t>怎么</w:t>
      </w:r>
      <w:r>
        <w:t>看，仿真性能</w:t>
      </w:r>
      <w:r>
        <w:rPr>
          <w:rFonts w:hint="eastAsia"/>
        </w:rPr>
        <w:t>结果</w:t>
      </w:r>
      <w:r>
        <w:t>是什么？实</w:t>
      </w:r>
      <w:r>
        <w:rPr>
          <w:rFonts w:hint="eastAsia"/>
        </w:rPr>
        <w:t>际</w:t>
      </w:r>
      <w:r>
        <w:t>结果是什么？最</w:t>
      </w:r>
      <w:r>
        <w:rPr>
          <w:rFonts w:hint="eastAsia"/>
        </w:rPr>
        <w:t>好</w:t>
      </w:r>
      <w:r>
        <w:t>有个对比说明。</w:t>
      </w:r>
    </w:p>
  </w:comment>
  <w:comment w:id="17" w:author="admin" w:date="2024-06-06T17:19:00Z" w:initials="a">
    <w:p w14:paraId="14AF8AD1" w14:textId="55B9E977" w:rsidR="00A32AB7" w:rsidRDefault="00A32AB7">
      <w:pPr>
        <w:pStyle w:val="a5"/>
      </w:pPr>
      <w:r>
        <w:rPr>
          <w:rStyle w:val="a4"/>
        </w:rPr>
        <w:annotationRef/>
      </w:r>
      <w:r>
        <w:rPr>
          <w:rFonts w:hint="eastAsia"/>
        </w:rPr>
        <w:t>图11怎么</w:t>
      </w:r>
      <w:r>
        <w:t>看出符合？是实测线没有超过</w:t>
      </w:r>
      <w:r>
        <w:rPr>
          <w:rFonts w:hint="eastAsia"/>
        </w:rPr>
        <w:t>指标</w:t>
      </w:r>
      <w:r>
        <w:t>限制</w:t>
      </w:r>
      <w:r>
        <w:rPr>
          <w:rFonts w:hint="eastAsia"/>
        </w:rPr>
        <w:t>的蓝</w:t>
      </w:r>
      <w:r>
        <w:t>线吗？</w:t>
      </w:r>
    </w:p>
  </w:comment>
  <w:comment w:id="18" w:author="admin" w:date="2024-06-06T17:28:00Z" w:initials="a">
    <w:p w14:paraId="1A8BCDD2" w14:textId="0685BD29" w:rsidR="00B73729" w:rsidRDefault="00B73729">
      <w:pPr>
        <w:pStyle w:val="a5"/>
      </w:pPr>
      <w:r>
        <w:rPr>
          <w:rStyle w:val="a4"/>
        </w:rPr>
        <w:annotationRef/>
      </w:r>
      <w:r w:rsidR="00423BE5">
        <w:rPr>
          <w:rFonts w:hint="eastAsia"/>
        </w:rPr>
        <w:t>这</w:t>
      </w:r>
      <w:r w:rsidR="00423BE5">
        <w:t>句不通，</w:t>
      </w:r>
      <w:r w:rsidR="00446B52">
        <w:rPr>
          <w:rFonts w:hint="eastAsia"/>
        </w:rPr>
        <w:t>主</w:t>
      </w:r>
      <w:r w:rsidR="00446B52">
        <w:t>语是什么？</w:t>
      </w:r>
      <w:bookmarkStart w:id="19" w:name="_GoBack"/>
      <w:bookmarkEnd w:id="19"/>
      <w:r w:rsidR="00423BE5">
        <w:t>请修改。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96010C" w15:done="0"/>
  <w15:commentEx w15:paraId="0B4339EC" w15:done="0"/>
  <w15:commentEx w15:paraId="24BA9BC8" w15:done="0"/>
  <w15:commentEx w15:paraId="2D98993F" w15:done="0"/>
  <w15:commentEx w15:paraId="7B589C2C" w15:done="0"/>
  <w15:commentEx w15:paraId="481A6D1A" w15:done="0"/>
  <w15:commentEx w15:paraId="6551928E" w15:done="0"/>
  <w15:commentEx w15:paraId="16858F9C" w15:done="0"/>
  <w15:commentEx w15:paraId="367DA940" w15:done="0"/>
  <w15:commentEx w15:paraId="50F9415B" w15:done="0"/>
  <w15:commentEx w15:paraId="03FD1158" w15:done="0"/>
  <w15:commentEx w15:paraId="744F377F" w15:done="0"/>
  <w15:commentEx w15:paraId="706EA066" w15:done="0"/>
  <w15:commentEx w15:paraId="2FFEC904" w15:done="0"/>
  <w15:commentEx w15:paraId="484309C0" w15:done="0"/>
  <w15:commentEx w15:paraId="6B240A15" w15:done="0"/>
  <w15:commentEx w15:paraId="420D7166" w15:done="0"/>
  <w15:commentEx w15:paraId="14AF8AD1" w15:done="0"/>
  <w15:commentEx w15:paraId="1A8BCDD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A4BA6" w14:textId="77777777" w:rsidR="00922663" w:rsidRDefault="00922663" w:rsidP="00AC2723">
      <w:r>
        <w:separator/>
      </w:r>
    </w:p>
  </w:endnote>
  <w:endnote w:type="continuationSeparator" w:id="0">
    <w:p w14:paraId="0505C2A8" w14:textId="77777777" w:rsidR="00922663" w:rsidRDefault="00922663" w:rsidP="00AC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0C029" w14:textId="77777777" w:rsidR="00922663" w:rsidRDefault="00922663" w:rsidP="00AC2723">
      <w:r>
        <w:separator/>
      </w:r>
    </w:p>
  </w:footnote>
  <w:footnote w:type="continuationSeparator" w:id="0">
    <w:p w14:paraId="7D4635BD" w14:textId="77777777" w:rsidR="00922663" w:rsidRDefault="00922663" w:rsidP="00AC27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A1049"/>
    <w:multiLevelType w:val="hybridMultilevel"/>
    <w:tmpl w:val="C938E3D4"/>
    <w:lvl w:ilvl="0" w:tplc="C18A874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ocumentProtection w:edit="trackedChanges" w:enforcement="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B7E"/>
    <w:rsid w:val="00004DC6"/>
    <w:rsid w:val="0000718F"/>
    <w:rsid w:val="00010FCC"/>
    <w:rsid w:val="00014D9B"/>
    <w:rsid w:val="00015CB1"/>
    <w:rsid w:val="00017C78"/>
    <w:rsid w:val="0002765B"/>
    <w:rsid w:val="00044F74"/>
    <w:rsid w:val="00047112"/>
    <w:rsid w:val="000815C1"/>
    <w:rsid w:val="00081C21"/>
    <w:rsid w:val="00095199"/>
    <w:rsid w:val="000A3EB3"/>
    <w:rsid w:val="000A6900"/>
    <w:rsid w:val="000B3BC2"/>
    <w:rsid w:val="000B4192"/>
    <w:rsid w:val="000C7057"/>
    <w:rsid w:val="000C723C"/>
    <w:rsid w:val="000E047B"/>
    <w:rsid w:val="000E04CB"/>
    <w:rsid w:val="000E3FED"/>
    <w:rsid w:val="000F6D3D"/>
    <w:rsid w:val="001073C1"/>
    <w:rsid w:val="00121E24"/>
    <w:rsid w:val="001224B0"/>
    <w:rsid w:val="00123048"/>
    <w:rsid w:val="00155CC7"/>
    <w:rsid w:val="001606A2"/>
    <w:rsid w:val="00163EE4"/>
    <w:rsid w:val="0017267B"/>
    <w:rsid w:val="00181267"/>
    <w:rsid w:val="00191E1A"/>
    <w:rsid w:val="001B1C61"/>
    <w:rsid w:val="001C00C0"/>
    <w:rsid w:val="001C13A2"/>
    <w:rsid w:val="001C4D47"/>
    <w:rsid w:val="00200997"/>
    <w:rsid w:val="00200E86"/>
    <w:rsid w:val="00203B9B"/>
    <w:rsid w:val="0020552F"/>
    <w:rsid w:val="0021275B"/>
    <w:rsid w:val="00220614"/>
    <w:rsid w:val="00220D88"/>
    <w:rsid w:val="00240E67"/>
    <w:rsid w:val="00244109"/>
    <w:rsid w:val="00253361"/>
    <w:rsid w:val="0025614C"/>
    <w:rsid w:val="00262C63"/>
    <w:rsid w:val="00265D33"/>
    <w:rsid w:val="002738F3"/>
    <w:rsid w:val="00280F29"/>
    <w:rsid w:val="002821DC"/>
    <w:rsid w:val="00293EF7"/>
    <w:rsid w:val="0029533A"/>
    <w:rsid w:val="002B3436"/>
    <w:rsid w:val="002C0063"/>
    <w:rsid w:val="002C0318"/>
    <w:rsid w:val="002C7DE5"/>
    <w:rsid w:val="002E20FC"/>
    <w:rsid w:val="002E47F0"/>
    <w:rsid w:val="002E4FB5"/>
    <w:rsid w:val="002F7D21"/>
    <w:rsid w:val="0030183D"/>
    <w:rsid w:val="00305447"/>
    <w:rsid w:val="00306505"/>
    <w:rsid w:val="00306F38"/>
    <w:rsid w:val="00313E94"/>
    <w:rsid w:val="00336AD3"/>
    <w:rsid w:val="00337CBC"/>
    <w:rsid w:val="00343486"/>
    <w:rsid w:val="0034583D"/>
    <w:rsid w:val="003540AA"/>
    <w:rsid w:val="003545F2"/>
    <w:rsid w:val="00362FF6"/>
    <w:rsid w:val="00382BD5"/>
    <w:rsid w:val="0038638C"/>
    <w:rsid w:val="00395DBC"/>
    <w:rsid w:val="003A0F9A"/>
    <w:rsid w:val="003A157E"/>
    <w:rsid w:val="003A1A74"/>
    <w:rsid w:val="003A65EE"/>
    <w:rsid w:val="003B3CFC"/>
    <w:rsid w:val="003D1286"/>
    <w:rsid w:val="003D2377"/>
    <w:rsid w:val="003E387D"/>
    <w:rsid w:val="0040634D"/>
    <w:rsid w:val="00412143"/>
    <w:rsid w:val="00423BE5"/>
    <w:rsid w:val="004321E8"/>
    <w:rsid w:val="004321F6"/>
    <w:rsid w:val="00446B52"/>
    <w:rsid w:val="00455411"/>
    <w:rsid w:val="00455B50"/>
    <w:rsid w:val="0046405D"/>
    <w:rsid w:val="00466995"/>
    <w:rsid w:val="0047554D"/>
    <w:rsid w:val="004831E3"/>
    <w:rsid w:val="0048770C"/>
    <w:rsid w:val="004B6376"/>
    <w:rsid w:val="004B7BC7"/>
    <w:rsid w:val="004C2CE3"/>
    <w:rsid w:val="004C3495"/>
    <w:rsid w:val="004C7040"/>
    <w:rsid w:val="004D274D"/>
    <w:rsid w:val="004F13F2"/>
    <w:rsid w:val="004F4251"/>
    <w:rsid w:val="00502509"/>
    <w:rsid w:val="00506042"/>
    <w:rsid w:val="005109C2"/>
    <w:rsid w:val="005135E2"/>
    <w:rsid w:val="00521F8A"/>
    <w:rsid w:val="00527540"/>
    <w:rsid w:val="005323E4"/>
    <w:rsid w:val="0054331C"/>
    <w:rsid w:val="00561DE8"/>
    <w:rsid w:val="00567554"/>
    <w:rsid w:val="00572F65"/>
    <w:rsid w:val="00580B13"/>
    <w:rsid w:val="005847B5"/>
    <w:rsid w:val="0059401D"/>
    <w:rsid w:val="005A2E78"/>
    <w:rsid w:val="005B0F65"/>
    <w:rsid w:val="005D06A5"/>
    <w:rsid w:val="005D323F"/>
    <w:rsid w:val="005D7885"/>
    <w:rsid w:val="005E37FE"/>
    <w:rsid w:val="005F66EA"/>
    <w:rsid w:val="0060332D"/>
    <w:rsid w:val="006044A9"/>
    <w:rsid w:val="00610526"/>
    <w:rsid w:val="00611430"/>
    <w:rsid w:val="00631FC4"/>
    <w:rsid w:val="0063483D"/>
    <w:rsid w:val="00637B29"/>
    <w:rsid w:val="00645568"/>
    <w:rsid w:val="00647816"/>
    <w:rsid w:val="00647A89"/>
    <w:rsid w:val="00651F76"/>
    <w:rsid w:val="00654BCB"/>
    <w:rsid w:val="006566AE"/>
    <w:rsid w:val="006571CA"/>
    <w:rsid w:val="00657416"/>
    <w:rsid w:val="00660D92"/>
    <w:rsid w:val="00673525"/>
    <w:rsid w:val="00677D35"/>
    <w:rsid w:val="0069353B"/>
    <w:rsid w:val="006B1538"/>
    <w:rsid w:val="006B7DA0"/>
    <w:rsid w:val="006C0C2F"/>
    <w:rsid w:val="006C7446"/>
    <w:rsid w:val="006D5048"/>
    <w:rsid w:val="006D6E2A"/>
    <w:rsid w:val="006D7CE4"/>
    <w:rsid w:val="006E04F4"/>
    <w:rsid w:val="006E1610"/>
    <w:rsid w:val="006E28E6"/>
    <w:rsid w:val="006E4E4F"/>
    <w:rsid w:val="006E5776"/>
    <w:rsid w:val="006E77A1"/>
    <w:rsid w:val="00700B8D"/>
    <w:rsid w:val="007073D6"/>
    <w:rsid w:val="00707B9B"/>
    <w:rsid w:val="00714A7C"/>
    <w:rsid w:val="00714E29"/>
    <w:rsid w:val="00721DBF"/>
    <w:rsid w:val="007252F7"/>
    <w:rsid w:val="007253C4"/>
    <w:rsid w:val="00736C19"/>
    <w:rsid w:val="0074260E"/>
    <w:rsid w:val="0074366F"/>
    <w:rsid w:val="00744507"/>
    <w:rsid w:val="00762044"/>
    <w:rsid w:val="00777307"/>
    <w:rsid w:val="00777762"/>
    <w:rsid w:val="007822DC"/>
    <w:rsid w:val="007910B9"/>
    <w:rsid w:val="007A7F37"/>
    <w:rsid w:val="007B3E7A"/>
    <w:rsid w:val="007B7F1C"/>
    <w:rsid w:val="007C4D8D"/>
    <w:rsid w:val="007D5B5F"/>
    <w:rsid w:val="007D7228"/>
    <w:rsid w:val="007F54B2"/>
    <w:rsid w:val="0082202A"/>
    <w:rsid w:val="00834DAF"/>
    <w:rsid w:val="00834EFB"/>
    <w:rsid w:val="00840528"/>
    <w:rsid w:val="00842DEF"/>
    <w:rsid w:val="00864963"/>
    <w:rsid w:val="0086571A"/>
    <w:rsid w:val="008741B0"/>
    <w:rsid w:val="008A69E4"/>
    <w:rsid w:val="008A7DE1"/>
    <w:rsid w:val="008B41FC"/>
    <w:rsid w:val="008B5CE7"/>
    <w:rsid w:val="008B6B7E"/>
    <w:rsid w:val="008C097A"/>
    <w:rsid w:val="008C14D9"/>
    <w:rsid w:val="008E1CCB"/>
    <w:rsid w:val="008E3F2E"/>
    <w:rsid w:val="008E523C"/>
    <w:rsid w:val="008F1D0C"/>
    <w:rsid w:val="008F1FBF"/>
    <w:rsid w:val="008F7798"/>
    <w:rsid w:val="00901206"/>
    <w:rsid w:val="00901B30"/>
    <w:rsid w:val="00907183"/>
    <w:rsid w:val="00910799"/>
    <w:rsid w:val="009108FE"/>
    <w:rsid w:val="00921B96"/>
    <w:rsid w:val="00922663"/>
    <w:rsid w:val="00925A8B"/>
    <w:rsid w:val="00933674"/>
    <w:rsid w:val="00950643"/>
    <w:rsid w:val="0095445C"/>
    <w:rsid w:val="009A5615"/>
    <w:rsid w:val="009A6BBB"/>
    <w:rsid w:val="009B1207"/>
    <w:rsid w:val="009C1FD1"/>
    <w:rsid w:val="009C2C11"/>
    <w:rsid w:val="009C413A"/>
    <w:rsid w:val="009E6673"/>
    <w:rsid w:val="00A032B4"/>
    <w:rsid w:val="00A14675"/>
    <w:rsid w:val="00A32AB7"/>
    <w:rsid w:val="00A354A5"/>
    <w:rsid w:val="00A53441"/>
    <w:rsid w:val="00A62323"/>
    <w:rsid w:val="00A92929"/>
    <w:rsid w:val="00A97310"/>
    <w:rsid w:val="00AA336A"/>
    <w:rsid w:val="00AA6C29"/>
    <w:rsid w:val="00AB0CD3"/>
    <w:rsid w:val="00AB7737"/>
    <w:rsid w:val="00AC0266"/>
    <w:rsid w:val="00AC2723"/>
    <w:rsid w:val="00AC590B"/>
    <w:rsid w:val="00AC624A"/>
    <w:rsid w:val="00AD718A"/>
    <w:rsid w:val="00AE261A"/>
    <w:rsid w:val="00AF2186"/>
    <w:rsid w:val="00B019D7"/>
    <w:rsid w:val="00B052A5"/>
    <w:rsid w:val="00B074DA"/>
    <w:rsid w:val="00B10A07"/>
    <w:rsid w:val="00B1230E"/>
    <w:rsid w:val="00B31DF1"/>
    <w:rsid w:val="00B32B74"/>
    <w:rsid w:val="00B36650"/>
    <w:rsid w:val="00B37E82"/>
    <w:rsid w:val="00B408A8"/>
    <w:rsid w:val="00B52970"/>
    <w:rsid w:val="00B65340"/>
    <w:rsid w:val="00B72AE4"/>
    <w:rsid w:val="00B73729"/>
    <w:rsid w:val="00B77738"/>
    <w:rsid w:val="00B77FF8"/>
    <w:rsid w:val="00B8194E"/>
    <w:rsid w:val="00B81EFB"/>
    <w:rsid w:val="00B83A5E"/>
    <w:rsid w:val="00B8559C"/>
    <w:rsid w:val="00B906BA"/>
    <w:rsid w:val="00B95BB4"/>
    <w:rsid w:val="00BA0F6C"/>
    <w:rsid w:val="00BB4D3E"/>
    <w:rsid w:val="00BC16E9"/>
    <w:rsid w:val="00BC408B"/>
    <w:rsid w:val="00BE10B3"/>
    <w:rsid w:val="00BE4E39"/>
    <w:rsid w:val="00BF0188"/>
    <w:rsid w:val="00BF524F"/>
    <w:rsid w:val="00BF68D2"/>
    <w:rsid w:val="00C00D1F"/>
    <w:rsid w:val="00C22325"/>
    <w:rsid w:val="00C3202A"/>
    <w:rsid w:val="00C44AF7"/>
    <w:rsid w:val="00C50205"/>
    <w:rsid w:val="00C55D1C"/>
    <w:rsid w:val="00C573BD"/>
    <w:rsid w:val="00C57490"/>
    <w:rsid w:val="00C70B0A"/>
    <w:rsid w:val="00C73761"/>
    <w:rsid w:val="00C759CC"/>
    <w:rsid w:val="00C817EE"/>
    <w:rsid w:val="00C828CB"/>
    <w:rsid w:val="00C829A7"/>
    <w:rsid w:val="00C87BC4"/>
    <w:rsid w:val="00C912EA"/>
    <w:rsid w:val="00CA280A"/>
    <w:rsid w:val="00CA2EDD"/>
    <w:rsid w:val="00CA3D59"/>
    <w:rsid w:val="00CA444B"/>
    <w:rsid w:val="00CA7AE5"/>
    <w:rsid w:val="00CB4002"/>
    <w:rsid w:val="00CB4B7E"/>
    <w:rsid w:val="00CB72BE"/>
    <w:rsid w:val="00CD0E8D"/>
    <w:rsid w:val="00CD304F"/>
    <w:rsid w:val="00CD3755"/>
    <w:rsid w:val="00CE71AA"/>
    <w:rsid w:val="00CE7A16"/>
    <w:rsid w:val="00CF50A8"/>
    <w:rsid w:val="00D03EAA"/>
    <w:rsid w:val="00D12F3D"/>
    <w:rsid w:val="00D13EA2"/>
    <w:rsid w:val="00D2288C"/>
    <w:rsid w:val="00D32C66"/>
    <w:rsid w:val="00D35FDF"/>
    <w:rsid w:val="00D470DF"/>
    <w:rsid w:val="00D536FA"/>
    <w:rsid w:val="00D54CBB"/>
    <w:rsid w:val="00D571D1"/>
    <w:rsid w:val="00D67F21"/>
    <w:rsid w:val="00D720BA"/>
    <w:rsid w:val="00D80A40"/>
    <w:rsid w:val="00D82AD0"/>
    <w:rsid w:val="00D85E89"/>
    <w:rsid w:val="00D8714E"/>
    <w:rsid w:val="00D95163"/>
    <w:rsid w:val="00DA624F"/>
    <w:rsid w:val="00DE3BC1"/>
    <w:rsid w:val="00DE5866"/>
    <w:rsid w:val="00DF2D74"/>
    <w:rsid w:val="00DF4361"/>
    <w:rsid w:val="00DF6C74"/>
    <w:rsid w:val="00E00A37"/>
    <w:rsid w:val="00E11150"/>
    <w:rsid w:val="00E11476"/>
    <w:rsid w:val="00E2244D"/>
    <w:rsid w:val="00E2510D"/>
    <w:rsid w:val="00E36C32"/>
    <w:rsid w:val="00E37E49"/>
    <w:rsid w:val="00E44AD6"/>
    <w:rsid w:val="00E47B8B"/>
    <w:rsid w:val="00E718A6"/>
    <w:rsid w:val="00E76CC5"/>
    <w:rsid w:val="00EA3371"/>
    <w:rsid w:val="00EB03D0"/>
    <w:rsid w:val="00EB1CD7"/>
    <w:rsid w:val="00EB64C4"/>
    <w:rsid w:val="00EC22D5"/>
    <w:rsid w:val="00ED2313"/>
    <w:rsid w:val="00ED54D3"/>
    <w:rsid w:val="00EE37FF"/>
    <w:rsid w:val="00EF360B"/>
    <w:rsid w:val="00F25E85"/>
    <w:rsid w:val="00F2731C"/>
    <w:rsid w:val="00F308D6"/>
    <w:rsid w:val="00F30CA5"/>
    <w:rsid w:val="00F40748"/>
    <w:rsid w:val="00F41901"/>
    <w:rsid w:val="00F43A69"/>
    <w:rsid w:val="00F47740"/>
    <w:rsid w:val="00F64A06"/>
    <w:rsid w:val="00F64FA9"/>
    <w:rsid w:val="00F675F8"/>
    <w:rsid w:val="00F734BC"/>
    <w:rsid w:val="00F75473"/>
    <w:rsid w:val="00F90D2C"/>
    <w:rsid w:val="00FB0CFB"/>
    <w:rsid w:val="00FB1B34"/>
    <w:rsid w:val="00FC1ACB"/>
    <w:rsid w:val="00FC2ACE"/>
    <w:rsid w:val="00FD6C21"/>
    <w:rsid w:val="00FE5CD2"/>
    <w:rsid w:val="00FF1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51D3C"/>
  <w15:chartTrackingRefBased/>
  <w15:docId w15:val="{B0C3AC13-B548-4189-9481-F880589D2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53361"/>
    <w:rPr>
      <w:color w:val="0563C1" w:themeColor="hyperlink"/>
      <w:u w:val="single"/>
    </w:rPr>
  </w:style>
  <w:style w:type="character" w:customStyle="1" w:styleId="UnresolvedMention">
    <w:name w:val="Unresolved Mention"/>
    <w:basedOn w:val="a0"/>
    <w:uiPriority w:val="99"/>
    <w:semiHidden/>
    <w:unhideWhenUsed/>
    <w:rsid w:val="00253361"/>
    <w:rPr>
      <w:color w:val="605E5C"/>
      <w:shd w:val="clear" w:color="auto" w:fill="E1DFDD"/>
    </w:rPr>
  </w:style>
  <w:style w:type="character" w:styleId="a4">
    <w:name w:val="annotation reference"/>
    <w:basedOn w:val="a0"/>
    <w:uiPriority w:val="99"/>
    <w:semiHidden/>
    <w:unhideWhenUsed/>
    <w:rsid w:val="005F66EA"/>
    <w:rPr>
      <w:sz w:val="21"/>
      <w:szCs w:val="21"/>
    </w:rPr>
  </w:style>
  <w:style w:type="paragraph" w:styleId="a5">
    <w:name w:val="annotation text"/>
    <w:basedOn w:val="a"/>
    <w:link w:val="a6"/>
    <w:uiPriority w:val="99"/>
    <w:unhideWhenUsed/>
    <w:rsid w:val="005F66EA"/>
    <w:pPr>
      <w:jc w:val="left"/>
    </w:pPr>
  </w:style>
  <w:style w:type="character" w:customStyle="1" w:styleId="a6">
    <w:name w:val="批注文字 字符"/>
    <w:basedOn w:val="a0"/>
    <w:link w:val="a5"/>
    <w:uiPriority w:val="99"/>
    <w:rsid w:val="005F66EA"/>
  </w:style>
  <w:style w:type="paragraph" w:styleId="a7">
    <w:name w:val="annotation subject"/>
    <w:basedOn w:val="a5"/>
    <w:next w:val="a5"/>
    <w:link w:val="a8"/>
    <w:uiPriority w:val="99"/>
    <w:semiHidden/>
    <w:unhideWhenUsed/>
    <w:rsid w:val="005F66EA"/>
    <w:rPr>
      <w:b/>
      <w:bCs/>
    </w:rPr>
  </w:style>
  <w:style w:type="character" w:customStyle="1" w:styleId="a8">
    <w:name w:val="批注主题 字符"/>
    <w:basedOn w:val="a6"/>
    <w:link w:val="a7"/>
    <w:uiPriority w:val="99"/>
    <w:semiHidden/>
    <w:rsid w:val="005F66EA"/>
    <w:rPr>
      <w:b/>
      <w:bCs/>
    </w:rPr>
  </w:style>
  <w:style w:type="paragraph" w:styleId="a9">
    <w:name w:val="Balloon Text"/>
    <w:basedOn w:val="a"/>
    <w:link w:val="aa"/>
    <w:uiPriority w:val="99"/>
    <w:semiHidden/>
    <w:unhideWhenUsed/>
    <w:rsid w:val="005F66EA"/>
    <w:rPr>
      <w:sz w:val="18"/>
      <w:szCs w:val="18"/>
    </w:rPr>
  </w:style>
  <w:style w:type="character" w:customStyle="1" w:styleId="aa">
    <w:name w:val="批注框文本 字符"/>
    <w:basedOn w:val="a0"/>
    <w:link w:val="a9"/>
    <w:uiPriority w:val="99"/>
    <w:semiHidden/>
    <w:rsid w:val="005F66EA"/>
    <w:rPr>
      <w:sz w:val="18"/>
      <w:szCs w:val="18"/>
    </w:rPr>
  </w:style>
  <w:style w:type="paragraph" w:styleId="ab">
    <w:name w:val="List Paragraph"/>
    <w:basedOn w:val="a"/>
    <w:uiPriority w:val="34"/>
    <w:qFormat/>
    <w:rsid w:val="00C759CC"/>
    <w:pPr>
      <w:ind w:firstLineChars="200" w:firstLine="420"/>
    </w:pPr>
  </w:style>
  <w:style w:type="paragraph" w:styleId="ac">
    <w:name w:val="header"/>
    <w:basedOn w:val="a"/>
    <w:link w:val="ad"/>
    <w:uiPriority w:val="99"/>
    <w:unhideWhenUsed/>
    <w:rsid w:val="00AC2723"/>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AC2723"/>
    <w:rPr>
      <w:sz w:val="18"/>
      <w:szCs w:val="18"/>
    </w:rPr>
  </w:style>
  <w:style w:type="paragraph" w:styleId="ae">
    <w:name w:val="footer"/>
    <w:basedOn w:val="a"/>
    <w:link w:val="af"/>
    <w:uiPriority w:val="99"/>
    <w:unhideWhenUsed/>
    <w:rsid w:val="00AC2723"/>
    <w:pPr>
      <w:tabs>
        <w:tab w:val="center" w:pos="4153"/>
        <w:tab w:val="right" w:pos="8306"/>
      </w:tabs>
      <w:snapToGrid w:val="0"/>
      <w:jc w:val="left"/>
    </w:pPr>
    <w:rPr>
      <w:sz w:val="18"/>
      <w:szCs w:val="18"/>
    </w:rPr>
  </w:style>
  <w:style w:type="character" w:customStyle="1" w:styleId="af">
    <w:name w:val="页脚 字符"/>
    <w:basedOn w:val="a0"/>
    <w:link w:val="ae"/>
    <w:uiPriority w:val="99"/>
    <w:rsid w:val="00AC2723"/>
    <w:rPr>
      <w:sz w:val="18"/>
      <w:szCs w:val="18"/>
    </w:rPr>
  </w:style>
  <w:style w:type="character" w:styleId="af0">
    <w:name w:val="Strong"/>
    <w:uiPriority w:val="22"/>
    <w:qFormat/>
    <w:rsid w:val="00455411"/>
    <w:rPr>
      <w:b/>
      <w:bCs/>
    </w:rPr>
  </w:style>
  <w:style w:type="character" w:styleId="af1">
    <w:name w:val="Emphasis"/>
    <w:basedOn w:val="a0"/>
    <w:uiPriority w:val="20"/>
    <w:qFormat/>
    <w:rsid w:val="008B5C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812016">
      <w:bodyDiv w:val="1"/>
      <w:marLeft w:val="0"/>
      <w:marRight w:val="0"/>
      <w:marTop w:val="0"/>
      <w:marBottom w:val="0"/>
      <w:divBdr>
        <w:top w:val="none" w:sz="0" w:space="0" w:color="auto"/>
        <w:left w:val="none" w:sz="0" w:space="0" w:color="auto"/>
        <w:bottom w:val="none" w:sz="0" w:space="0" w:color="auto"/>
        <w:right w:val="none" w:sz="0" w:space="0" w:color="auto"/>
      </w:divBdr>
    </w:div>
    <w:div w:id="1756439656">
      <w:bodyDiv w:val="1"/>
      <w:marLeft w:val="0"/>
      <w:marRight w:val="0"/>
      <w:marTop w:val="0"/>
      <w:marBottom w:val="0"/>
      <w:divBdr>
        <w:top w:val="none" w:sz="0" w:space="0" w:color="auto"/>
        <w:left w:val="none" w:sz="0" w:space="0" w:color="auto"/>
        <w:bottom w:val="none" w:sz="0" w:space="0" w:color="auto"/>
        <w:right w:val="none" w:sz="0" w:space="0" w:color="auto"/>
      </w:divBdr>
    </w:div>
    <w:div w:id="2052218683">
      <w:bodyDiv w:val="1"/>
      <w:marLeft w:val="0"/>
      <w:marRight w:val="0"/>
      <w:marTop w:val="0"/>
      <w:marBottom w:val="0"/>
      <w:divBdr>
        <w:top w:val="none" w:sz="0" w:space="0" w:color="auto"/>
        <w:left w:val="none" w:sz="0" w:space="0" w:color="auto"/>
        <w:bottom w:val="none" w:sz="0" w:space="0" w:color="auto"/>
        <w:right w:val="none" w:sz="0" w:space="0" w:color="auto"/>
      </w:divBdr>
      <w:divsChild>
        <w:div w:id="364258617">
          <w:marLeft w:val="0"/>
          <w:marRight w:val="0"/>
          <w:marTop w:val="0"/>
          <w:marBottom w:val="0"/>
          <w:divBdr>
            <w:top w:val="none" w:sz="0" w:space="0" w:color="auto"/>
            <w:left w:val="none" w:sz="0" w:space="0" w:color="auto"/>
            <w:bottom w:val="none" w:sz="0" w:space="0" w:color="auto"/>
            <w:right w:val="none" w:sz="0" w:space="0" w:color="auto"/>
          </w:divBdr>
        </w:div>
        <w:div w:id="148599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image" Target="media/image19.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F92383E-19AC-409C-90E5-3A545761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1132</Words>
  <Characters>6456</Characters>
  <Application>Microsoft Office Word</Application>
  <DocSecurity>0</DocSecurity>
  <Lines>53</Lines>
  <Paragraphs>15</Paragraphs>
  <ScaleCrop>false</ScaleCrop>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 兴</dc:creator>
  <cp:keywords/>
  <dc:description/>
  <cp:lastModifiedBy>admin</cp:lastModifiedBy>
  <cp:revision>104</cp:revision>
  <dcterms:created xsi:type="dcterms:W3CDTF">2024-03-06T06:16:00Z</dcterms:created>
  <dcterms:modified xsi:type="dcterms:W3CDTF">2024-06-07T03:18:00Z</dcterms:modified>
</cp:coreProperties>
</file>