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3D954" w14:textId="11EF16A6" w:rsidR="008F329A" w:rsidRPr="00B5177F" w:rsidRDefault="0065581D" w:rsidP="008F329A">
      <w:pPr>
        <w:jc w:val="center"/>
        <w:rPr>
          <w:rFonts w:ascii="Times New Roman" w:eastAsia="黑体" w:hAnsi="Times New Roman"/>
          <w:bCs/>
          <w:sz w:val="40"/>
          <w:szCs w:val="40"/>
          <w:vertAlign w:val="superscript"/>
        </w:rPr>
      </w:pPr>
      <w:r>
        <w:rPr>
          <w:rFonts w:ascii="Times New Roman" w:eastAsia="黑体" w:hAnsi="Times New Roman" w:hint="eastAsia"/>
          <w:bCs/>
          <w:sz w:val="32"/>
          <w:szCs w:val="32"/>
        </w:rPr>
        <w:t>基于</w:t>
      </w:r>
      <w:r w:rsidR="006A6548">
        <w:rPr>
          <w:rFonts w:ascii="Times New Roman" w:eastAsia="黑体" w:hAnsi="Times New Roman" w:hint="eastAsia"/>
          <w:bCs/>
          <w:sz w:val="32"/>
          <w:szCs w:val="32"/>
        </w:rPr>
        <w:t>动态卷积神经网络的射频指纹识别</w:t>
      </w:r>
      <w:r>
        <w:rPr>
          <w:rFonts w:ascii="Times New Roman" w:eastAsia="黑体" w:hAnsi="Times New Roman"/>
          <w:bCs/>
          <w:sz w:val="32"/>
          <w:szCs w:val="32"/>
        </w:rPr>
        <w:t>方</w:t>
      </w:r>
      <w:r>
        <w:rPr>
          <w:rFonts w:ascii="Times New Roman" w:eastAsia="黑体" w:hAnsi="Times New Roman" w:hint="eastAsia"/>
          <w:bCs/>
          <w:sz w:val="32"/>
          <w:szCs w:val="32"/>
        </w:rPr>
        <w:t>法</w:t>
      </w:r>
    </w:p>
    <w:p w14:paraId="1BD52391" w14:textId="0235444E" w:rsidR="008F329A" w:rsidRPr="0045035A" w:rsidRDefault="000B4ED5" w:rsidP="008F329A">
      <w:pPr>
        <w:jc w:val="center"/>
        <w:rPr>
          <w:rFonts w:ascii="楷体_GB2312" w:eastAsia="楷体_GB2312" w:hAnsi="Times New Roman"/>
          <w:b/>
          <w:sz w:val="24"/>
          <w:szCs w:val="24"/>
        </w:rPr>
      </w:pPr>
      <w:r w:rsidRPr="0045035A">
        <w:rPr>
          <w:rFonts w:ascii="楷体_GB2312" w:eastAsia="楷体_GB2312" w:hAnsi="Times New Roman" w:hint="eastAsia"/>
          <w:b/>
          <w:sz w:val="24"/>
          <w:szCs w:val="24"/>
        </w:rPr>
        <w:t>农</w:t>
      </w:r>
      <w:r w:rsidR="00B0606E">
        <w:rPr>
          <w:rFonts w:ascii="楷体_GB2312" w:eastAsia="楷体_GB2312" w:hAnsi="Times New Roman" w:hint="eastAsia"/>
          <w:b/>
          <w:sz w:val="24"/>
          <w:szCs w:val="24"/>
        </w:rPr>
        <w:t xml:space="preserve"> </w:t>
      </w:r>
      <w:r w:rsidRPr="0045035A">
        <w:rPr>
          <w:rFonts w:ascii="楷体_GB2312" w:eastAsia="楷体_GB2312" w:hAnsi="Times New Roman" w:hint="eastAsia"/>
          <w:b/>
          <w:sz w:val="24"/>
          <w:szCs w:val="24"/>
        </w:rPr>
        <w:t>鑫</w:t>
      </w:r>
      <w:r w:rsidR="00EF4841" w:rsidRPr="0045035A">
        <w:rPr>
          <w:rFonts w:ascii="楷体_GB2312" w:eastAsia="楷体_GB2312" w:hAnsi="Times New Roman" w:hint="eastAsia"/>
          <w:b/>
          <w:sz w:val="24"/>
          <w:szCs w:val="24"/>
          <w:vertAlign w:val="superscript"/>
        </w:rPr>
        <w:t>1</w:t>
      </w:r>
      <w:r w:rsidR="00A912BD" w:rsidRPr="0045035A">
        <w:rPr>
          <w:rFonts w:ascii="楷体_GB2312" w:eastAsia="楷体_GB2312" w:hAnsi="Times New Roman" w:hint="eastAsia"/>
          <w:b/>
          <w:sz w:val="24"/>
          <w:szCs w:val="24"/>
        </w:rPr>
        <w:t>，卿国能</w:t>
      </w:r>
      <w:r w:rsidR="00EF4841" w:rsidRPr="0045035A">
        <w:rPr>
          <w:rFonts w:ascii="楷体_GB2312" w:eastAsia="楷体_GB2312" w:hAnsi="Times New Roman" w:hint="eastAsia"/>
          <w:b/>
          <w:sz w:val="24"/>
          <w:szCs w:val="24"/>
          <w:vertAlign w:val="superscript"/>
        </w:rPr>
        <w:t>1</w:t>
      </w:r>
      <w:r w:rsidR="00A912BD" w:rsidRPr="0045035A">
        <w:rPr>
          <w:rFonts w:ascii="楷体_GB2312" w:eastAsia="楷体_GB2312" w:hAnsi="Times New Roman" w:hint="eastAsia"/>
          <w:b/>
          <w:sz w:val="24"/>
          <w:szCs w:val="24"/>
        </w:rPr>
        <w:t>，朱康奇</w:t>
      </w:r>
      <w:r w:rsidR="00EF4841" w:rsidRPr="0045035A">
        <w:rPr>
          <w:rFonts w:ascii="楷体_GB2312" w:eastAsia="楷体_GB2312" w:hAnsi="Times New Roman" w:hint="eastAsia"/>
          <w:b/>
          <w:sz w:val="24"/>
          <w:szCs w:val="24"/>
          <w:vertAlign w:val="superscript"/>
        </w:rPr>
        <w:t>2</w:t>
      </w:r>
      <w:r w:rsidR="00A912BD" w:rsidRPr="0045035A">
        <w:rPr>
          <w:rFonts w:ascii="楷体_GB2312" w:eastAsia="楷体_GB2312" w:hAnsi="Times New Roman" w:hint="eastAsia"/>
          <w:b/>
          <w:sz w:val="24"/>
          <w:szCs w:val="24"/>
        </w:rPr>
        <w:t>，</w:t>
      </w:r>
      <w:r w:rsidRPr="0045035A">
        <w:rPr>
          <w:rFonts w:ascii="楷体_GB2312" w:eastAsia="楷体_GB2312" w:hAnsi="Times New Roman" w:hint="eastAsia"/>
          <w:b/>
          <w:sz w:val="24"/>
          <w:szCs w:val="24"/>
        </w:rPr>
        <w:t>张振荣</w:t>
      </w:r>
      <w:r w:rsidR="00EF4841" w:rsidRPr="0045035A">
        <w:rPr>
          <w:rFonts w:ascii="楷体_GB2312" w:eastAsia="楷体_GB2312" w:hAnsi="Times New Roman" w:hint="eastAsia"/>
          <w:b/>
          <w:sz w:val="24"/>
          <w:szCs w:val="24"/>
          <w:vertAlign w:val="superscript"/>
        </w:rPr>
        <w:t>1</w:t>
      </w:r>
      <w:r w:rsidR="008F329A" w:rsidRPr="0045035A">
        <w:rPr>
          <w:rFonts w:ascii="楷体_GB2312" w:eastAsia="楷体_GB2312" w:hAnsi="Times New Roman" w:hint="eastAsia"/>
          <w:b/>
          <w:sz w:val="24"/>
          <w:szCs w:val="24"/>
        </w:rPr>
        <w:t>*，</w:t>
      </w:r>
      <w:r w:rsidRPr="0045035A">
        <w:rPr>
          <w:rFonts w:ascii="楷体_GB2312" w:eastAsia="楷体_GB2312" w:hAnsi="Times New Roman" w:hint="eastAsia"/>
          <w:b/>
          <w:sz w:val="24"/>
          <w:szCs w:val="24"/>
        </w:rPr>
        <w:t>郑嘉利</w:t>
      </w:r>
      <w:r w:rsidR="00EF4841" w:rsidRPr="0045035A">
        <w:rPr>
          <w:rFonts w:ascii="楷体_GB2312" w:eastAsia="楷体_GB2312" w:hAnsi="Times New Roman" w:hint="eastAsia"/>
          <w:b/>
          <w:sz w:val="24"/>
          <w:szCs w:val="24"/>
          <w:vertAlign w:val="superscript"/>
        </w:rPr>
        <w:t>1</w:t>
      </w:r>
    </w:p>
    <w:p w14:paraId="5AC2200E" w14:textId="5FCDD255" w:rsidR="008F329A" w:rsidRPr="0045035A" w:rsidRDefault="00D01623" w:rsidP="00EF4841">
      <w:pPr>
        <w:pStyle w:val="af3"/>
        <w:numPr>
          <w:ilvl w:val="0"/>
          <w:numId w:val="7"/>
        </w:numPr>
        <w:ind w:firstLineChars="0"/>
        <w:jc w:val="center"/>
        <w:rPr>
          <w:rFonts w:ascii="宋体" w:eastAsia="宋体" w:hAnsi="宋体"/>
          <w:sz w:val="15"/>
          <w:szCs w:val="15"/>
        </w:rPr>
      </w:pPr>
      <w:r w:rsidRPr="0045035A">
        <w:rPr>
          <w:rFonts w:ascii="宋体" w:eastAsia="宋体" w:hAnsi="宋体" w:hint="eastAsia"/>
          <w:sz w:val="15"/>
          <w:szCs w:val="15"/>
        </w:rPr>
        <w:t>广西大学</w:t>
      </w:r>
      <w:r w:rsidR="00DD384B" w:rsidRPr="0045035A">
        <w:rPr>
          <w:rFonts w:ascii="宋体" w:eastAsia="宋体" w:hAnsi="宋体" w:hint="eastAsia"/>
          <w:sz w:val="15"/>
          <w:szCs w:val="15"/>
        </w:rPr>
        <w:t xml:space="preserve"> </w:t>
      </w:r>
      <w:r w:rsidRPr="0045035A">
        <w:rPr>
          <w:rFonts w:ascii="宋体" w:eastAsia="宋体" w:hAnsi="宋体" w:hint="eastAsia"/>
          <w:sz w:val="15"/>
          <w:szCs w:val="15"/>
        </w:rPr>
        <w:t>计算机与电子信息</w:t>
      </w:r>
      <w:r w:rsidR="008F329A" w:rsidRPr="0045035A">
        <w:rPr>
          <w:rFonts w:ascii="宋体" w:eastAsia="宋体" w:hAnsi="宋体"/>
          <w:sz w:val="15"/>
          <w:szCs w:val="15"/>
        </w:rPr>
        <w:t>学院，</w:t>
      </w:r>
      <w:r w:rsidR="005D22B5" w:rsidRPr="0045035A">
        <w:rPr>
          <w:rFonts w:ascii="宋体" w:eastAsia="宋体" w:hAnsi="宋体" w:hint="eastAsia"/>
          <w:sz w:val="15"/>
          <w:szCs w:val="15"/>
        </w:rPr>
        <w:t>南宁</w:t>
      </w:r>
      <w:r w:rsidR="008F329A" w:rsidRPr="0045035A">
        <w:rPr>
          <w:rFonts w:ascii="宋体" w:eastAsia="宋体" w:hAnsi="宋体"/>
          <w:sz w:val="15"/>
          <w:szCs w:val="15"/>
        </w:rPr>
        <w:t xml:space="preserve"> </w:t>
      </w:r>
      <w:r w:rsidR="00711861">
        <w:rPr>
          <w:rFonts w:ascii="宋体" w:eastAsia="宋体" w:hAnsi="宋体"/>
          <w:sz w:val="15"/>
          <w:szCs w:val="15"/>
        </w:rPr>
        <w:t>530004</w:t>
      </w:r>
      <w:r w:rsidR="002E3846" w:rsidRPr="0045035A">
        <w:rPr>
          <w:rFonts w:ascii="宋体" w:eastAsia="宋体" w:hAnsi="宋体" w:hint="eastAsia"/>
          <w:sz w:val="15"/>
          <w:szCs w:val="15"/>
        </w:rPr>
        <w:t>；2</w:t>
      </w:r>
      <w:r w:rsidR="002E3846" w:rsidRPr="0045035A">
        <w:rPr>
          <w:rFonts w:ascii="宋体" w:eastAsia="宋体" w:hAnsi="宋体"/>
          <w:sz w:val="15"/>
          <w:szCs w:val="15"/>
        </w:rPr>
        <w:t>.</w:t>
      </w:r>
      <w:r w:rsidR="00EF4841" w:rsidRPr="0045035A">
        <w:rPr>
          <w:rFonts w:ascii="宋体" w:eastAsia="宋体" w:hAnsi="宋体"/>
          <w:sz w:val="15"/>
          <w:szCs w:val="15"/>
        </w:rPr>
        <w:t xml:space="preserve"> </w:t>
      </w:r>
      <w:r w:rsidR="002E3846" w:rsidRPr="0045035A">
        <w:rPr>
          <w:rFonts w:ascii="宋体" w:eastAsia="宋体" w:hAnsi="宋体" w:hint="eastAsia"/>
          <w:sz w:val="15"/>
          <w:szCs w:val="15"/>
        </w:rPr>
        <w:t xml:space="preserve">清华大学 电子工程系，北京 </w:t>
      </w:r>
      <w:r w:rsidR="002E3846" w:rsidRPr="0045035A">
        <w:rPr>
          <w:rFonts w:ascii="宋体" w:eastAsia="宋体" w:hAnsi="宋体"/>
          <w:sz w:val="15"/>
          <w:szCs w:val="15"/>
        </w:rPr>
        <w:t>100084</w:t>
      </w:r>
      <w:r w:rsidR="008F329A" w:rsidRPr="0045035A">
        <w:rPr>
          <w:rFonts w:ascii="宋体" w:eastAsia="宋体" w:hAnsi="宋体"/>
          <w:sz w:val="15"/>
          <w:szCs w:val="15"/>
        </w:rPr>
        <w:t>）</w:t>
      </w:r>
    </w:p>
    <w:p w14:paraId="6454A3A2" w14:textId="77777777" w:rsidR="008F329A" w:rsidRPr="00F31BA5" w:rsidRDefault="008F329A" w:rsidP="008F329A">
      <w:pPr>
        <w:rPr>
          <w:rFonts w:ascii="Times New Roman" w:eastAsia="宋体" w:hAnsi="Times New Roman"/>
          <w:b/>
          <w:szCs w:val="21"/>
        </w:rPr>
      </w:pPr>
    </w:p>
    <w:p w14:paraId="1E1662EF" w14:textId="5FFA0F20" w:rsidR="008F329A" w:rsidRPr="00AE76F4" w:rsidRDefault="008F329A" w:rsidP="00B0606E">
      <w:pPr>
        <w:pStyle w:val="af4"/>
        <w:shd w:val="clear" w:color="auto" w:fill="FFFFFF"/>
        <w:spacing w:before="0" w:beforeAutospacing="0" w:after="125" w:afterAutospacing="0" w:line="351" w:lineRule="atLeast"/>
        <w:jc w:val="both"/>
        <w:rPr>
          <w:rFonts w:ascii="楷体_GB2312" w:eastAsia="楷体_GB2312" w:hAnsi="Times New Roman" w:hint="eastAsia"/>
          <w:sz w:val="18"/>
          <w:szCs w:val="18"/>
        </w:rPr>
      </w:pPr>
      <w:r w:rsidRPr="0045035A">
        <w:rPr>
          <w:rFonts w:ascii="楷体_GB2312" w:eastAsia="楷体_GB2312" w:hAnsi="Times New Roman" w:hint="eastAsia"/>
          <w:b/>
          <w:sz w:val="18"/>
          <w:szCs w:val="18"/>
        </w:rPr>
        <w:t>摘要：</w:t>
      </w:r>
      <w:r w:rsidR="00AE76F4" w:rsidRPr="00AE76F4">
        <w:rPr>
          <w:rFonts w:ascii="楷体_GB2312" w:eastAsia="楷体_GB2312" w:hAnsi="Times New Roman"/>
          <w:sz w:val="18"/>
          <w:szCs w:val="18"/>
        </w:rPr>
        <w:t>为了解决物联网环境下设备众多且</w:t>
      </w:r>
      <w:r w:rsidR="00AE76F4" w:rsidRPr="00AE76F4">
        <w:rPr>
          <w:rFonts w:ascii="楷体_GB2312" w:eastAsia="楷体_GB2312" w:hAnsi="Times New Roman" w:hint="eastAsia"/>
          <w:sz w:val="18"/>
          <w:szCs w:val="18"/>
        </w:rPr>
        <w:t>终端</w:t>
      </w:r>
      <w:r w:rsidR="00AE76F4" w:rsidRPr="00AE76F4">
        <w:rPr>
          <w:rFonts w:ascii="楷体_GB2312" w:eastAsia="楷体_GB2312" w:hAnsi="Times New Roman"/>
          <w:sz w:val="18"/>
          <w:szCs w:val="18"/>
        </w:rPr>
        <w:t>资源有限带来的</w:t>
      </w:r>
      <w:r w:rsidR="00AE76F4" w:rsidRPr="00AE76F4">
        <w:rPr>
          <w:rFonts w:ascii="楷体_GB2312" w:eastAsia="楷体_GB2312" w:hAnsi="Times New Roman" w:hint="eastAsia"/>
          <w:sz w:val="18"/>
          <w:szCs w:val="18"/>
        </w:rPr>
        <w:t>安全问题</w:t>
      </w:r>
      <w:r w:rsidR="00AE76F4" w:rsidRPr="00AE76F4">
        <w:rPr>
          <w:rFonts w:ascii="楷体_GB2312" w:eastAsia="楷体_GB2312" w:hAnsi="Times New Roman"/>
          <w:sz w:val="18"/>
          <w:szCs w:val="18"/>
        </w:rPr>
        <w:t>，提出</w:t>
      </w:r>
      <w:r w:rsidR="00AE76F4" w:rsidRPr="00AE76F4">
        <w:rPr>
          <w:rFonts w:ascii="楷体_GB2312" w:eastAsia="楷体_GB2312" w:hAnsi="Times New Roman" w:hint="eastAsia"/>
          <w:sz w:val="18"/>
          <w:szCs w:val="18"/>
        </w:rPr>
        <w:t>了</w:t>
      </w:r>
      <w:r w:rsidR="00AE76F4" w:rsidRPr="00AE76F4">
        <w:rPr>
          <w:rFonts w:ascii="楷体_GB2312" w:eastAsia="楷体_GB2312" w:hAnsi="Times New Roman"/>
          <w:sz w:val="18"/>
          <w:szCs w:val="18"/>
        </w:rPr>
        <w:t>一种</w:t>
      </w:r>
      <w:r w:rsidR="0013324B">
        <w:rPr>
          <w:rFonts w:ascii="楷体_GB2312" w:eastAsia="楷体_GB2312" w:hAnsi="Times New Roman" w:hint="eastAsia"/>
          <w:sz w:val="18"/>
          <w:szCs w:val="18"/>
        </w:rPr>
        <w:t>基于</w:t>
      </w:r>
      <w:r w:rsidR="009E0719">
        <w:rPr>
          <w:rFonts w:ascii="楷体_GB2312" w:eastAsia="楷体_GB2312" w:hAnsi="Times New Roman" w:hint="eastAsia"/>
          <w:sz w:val="18"/>
          <w:szCs w:val="18"/>
        </w:rPr>
        <w:t>轻量级全维动态卷积神经网络</w:t>
      </w:r>
      <w:r w:rsidR="00BA4F51">
        <w:rPr>
          <w:rFonts w:ascii="楷体_GB2312" w:eastAsia="楷体_GB2312" w:hAnsi="Times New Roman" w:hint="eastAsia"/>
          <w:sz w:val="18"/>
          <w:szCs w:val="18"/>
        </w:rPr>
        <w:t>（</w:t>
      </w:r>
      <w:r w:rsidR="009E0719">
        <w:rPr>
          <w:rFonts w:ascii="楷体_GB2312" w:eastAsia="楷体_GB2312" w:hAnsi="Times New Roman" w:hint="eastAsia"/>
          <w:bCs/>
          <w:sz w:val="18"/>
          <w:szCs w:val="18"/>
        </w:rPr>
        <w:t>LR-</w:t>
      </w:r>
      <w:r w:rsidR="0065581D" w:rsidRPr="0065581D">
        <w:rPr>
          <w:rFonts w:ascii="楷体_GB2312" w:eastAsia="楷体_GB2312" w:hAnsi="Times New Roman" w:hint="eastAsia"/>
          <w:bCs/>
          <w:sz w:val="18"/>
          <w:szCs w:val="18"/>
        </w:rPr>
        <w:t>ODCNN</w:t>
      </w:r>
      <w:r w:rsidR="00BA4F51">
        <w:rPr>
          <w:rFonts w:ascii="楷体_GB2312" w:eastAsia="楷体_GB2312" w:hAnsi="Times New Roman" w:hint="eastAsia"/>
          <w:bCs/>
          <w:sz w:val="18"/>
          <w:szCs w:val="18"/>
        </w:rPr>
        <w:t>）</w:t>
      </w:r>
      <w:r w:rsidR="0065581D" w:rsidRPr="0065581D">
        <w:rPr>
          <w:rFonts w:ascii="楷体_GB2312" w:eastAsia="楷体_GB2312" w:hAnsi="Times New Roman" w:hint="eastAsia"/>
          <w:bCs/>
          <w:sz w:val="18"/>
          <w:szCs w:val="18"/>
        </w:rPr>
        <w:t>的物联网</w:t>
      </w:r>
      <w:r w:rsidR="00AE76F4" w:rsidRPr="00AE76F4">
        <w:rPr>
          <w:rFonts w:ascii="楷体_GB2312" w:eastAsia="楷体_GB2312" w:hAnsi="Times New Roman" w:hint="eastAsia"/>
          <w:sz w:val="18"/>
          <w:szCs w:val="18"/>
        </w:rPr>
        <w:t>设备</w:t>
      </w:r>
      <w:r w:rsidR="00F826DC">
        <w:rPr>
          <w:rFonts w:ascii="楷体_GB2312" w:eastAsia="楷体_GB2312" w:hAnsi="Times New Roman" w:hint="eastAsia"/>
          <w:sz w:val="18"/>
          <w:szCs w:val="18"/>
        </w:rPr>
        <w:t>识别</w:t>
      </w:r>
      <w:r w:rsidR="00AE76F4" w:rsidRPr="00AE76F4">
        <w:rPr>
          <w:rFonts w:ascii="楷体_GB2312" w:eastAsia="楷体_GB2312" w:hAnsi="Times New Roman" w:hint="eastAsia"/>
          <w:sz w:val="18"/>
          <w:szCs w:val="18"/>
        </w:rPr>
        <w:t>方法。该方法首先</w:t>
      </w:r>
      <w:r w:rsidR="00364039">
        <w:rPr>
          <w:rFonts w:ascii="楷体_GB2312" w:eastAsia="楷体_GB2312" w:hAnsi="Times New Roman" w:hint="eastAsia"/>
          <w:sz w:val="18"/>
          <w:szCs w:val="18"/>
        </w:rPr>
        <w:t>构建全维动态卷积网络，然后</w:t>
      </w:r>
      <w:r w:rsidR="00AE76F4" w:rsidRPr="00AE76F4">
        <w:rPr>
          <w:rFonts w:ascii="楷体_GB2312" w:eastAsia="楷体_GB2312" w:hAnsi="Times New Roman" w:hint="eastAsia"/>
          <w:sz w:val="18"/>
          <w:szCs w:val="18"/>
        </w:rPr>
        <w:t>通过光传输采集并处理远距离设备的原始I</w:t>
      </w:r>
      <w:r w:rsidR="00AE76F4" w:rsidRPr="00AE76F4">
        <w:rPr>
          <w:rFonts w:ascii="楷体_GB2312" w:eastAsia="楷体_GB2312" w:hAnsi="Times New Roman"/>
          <w:sz w:val="18"/>
          <w:szCs w:val="18"/>
        </w:rPr>
        <w:t>Q</w:t>
      </w:r>
      <w:r w:rsidR="00AE76F4" w:rsidRPr="00AE76F4">
        <w:rPr>
          <w:rFonts w:ascii="楷体_GB2312" w:eastAsia="楷体_GB2312" w:hAnsi="Times New Roman" w:hint="eastAsia"/>
          <w:sz w:val="18"/>
          <w:szCs w:val="18"/>
        </w:rPr>
        <w:t>信号，该</w:t>
      </w:r>
      <w:r w:rsidR="00AE76F4" w:rsidRPr="00AE76F4">
        <w:rPr>
          <w:rFonts w:ascii="楷体_GB2312" w:eastAsia="楷体_GB2312" w:hAnsi="Times New Roman"/>
          <w:sz w:val="18"/>
          <w:szCs w:val="18"/>
        </w:rPr>
        <w:t>网络</w:t>
      </w:r>
      <w:r w:rsidR="00AE76F4" w:rsidRPr="00AE76F4">
        <w:rPr>
          <w:rFonts w:ascii="楷体_GB2312" w:eastAsia="楷体_GB2312" w:hAnsi="Times New Roman" w:hint="eastAsia"/>
          <w:sz w:val="18"/>
          <w:szCs w:val="18"/>
        </w:rPr>
        <w:t>通过</w:t>
      </w:r>
      <w:r w:rsidR="004F29A5">
        <w:rPr>
          <w:rFonts w:ascii="楷体_GB2312" w:eastAsia="楷体_GB2312" w:hAnsi="Times New Roman" w:hint="eastAsia"/>
          <w:sz w:val="18"/>
          <w:szCs w:val="18"/>
        </w:rPr>
        <w:t>一种多维注意力机制</w:t>
      </w:r>
      <w:r w:rsidR="00AE76F4" w:rsidRPr="00AE76F4">
        <w:rPr>
          <w:rFonts w:ascii="楷体_GB2312" w:eastAsia="楷体_GB2312" w:hAnsi="Times New Roman" w:hint="eastAsia"/>
          <w:sz w:val="18"/>
          <w:szCs w:val="18"/>
        </w:rPr>
        <w:t>来适应不同设备的信号特征</w:t>
      </w:r>
      <w:r w:rsidR="00482679">
        <w:rPr>
          <w:rFonts w:ascii="楷体_GB2312" w:eastAsia="楷体_GB2312" w:hAnsi="Times New Roman" w:hint="eastAsia"/>
          <w:sz w:val="18"/>
          <w:szCs w:val="18"/>
        </w:rPr>
        <w:t>，从而进行信号特征的提取和</w:t>
      </w:r>
      <w:r w:rsidR="00C13890">
        <w:rPr>
          <w:rFonts w:ascii="楷体_GB2312" w:eastAsia="楷体_GB2312" w:hAnsi="Times New Roman" w:hint="eastAsia"/>
          <w:sz w:val="18"/>
          <w:szCs w:val="18"/>
        </w:rPr>
        <w:t>识别</w:t>
      </w:r>
      <w:r w:rsidR="00AE76F4" w:rsidRPr="00AE76F4">
        <w:rPr>
          <w:rFonts w:ascii="楷体_GB2312" w:eastAsia="楷体_GB2312" w:hAnsi="Times New Roman" w:hint="eastAsia"/>
          <w:sz w:val="18"/>
          <w:szCs w:val="18"/>
        </w:rPr>
        <w:t>。</w:t>
      </w:r>
      <w:r w:rsidR="00AE76F4" w:rsidRPr="00AE76F4">
        <w:rPr>
          <w:rFonts w:ascii="楷体_GB2312" w:eastAsia="楷体_GB2312" w:hAnsi="Times New Roman"/>
          <w:sz w:val="18"/>
          <w:szCs w:val="18"/>
        </w:rPr>
        <w:t>实验结果</w:t>
      </w:r>
      <w:r w:rsidR="00AE76F4" w:rsidRPr="00AE76F4">
        <w:rPr>
          <w:rFonts w:ascii="楷体_GB2312" w:eastAsia="楷体_GB2312" w:hAnsi="Times New Roman" w:hint="eastAsia"/>
          <w:sz w:val="18"/>
          <w:szCs w:val="18"/>
        </w:rPr>
        <w:t>表明</w:t>
      </w:r>
      <w:r w:rsidR="00AE76F4" w:rsidRPr="00AE76F4">
        <w:rPr>
          <w:rFonts w:ascii="楷体_GB2312" w:eastAsia="楷体_GB2312" w:hAnsi="Times New Roman"/>
          <w:sz w:val="18"/>
          <w:szCs w:val="18"/>
        </w:rPr>
        <w:t>，该方法的平均识别准确率</w:t>
      </w:r>
      <w:r w:rsidR="00AE76F4" w:rsidRPr="00AE76F4">
        <w:rPr>
          <w:rFonts w:ascii="楷体_GB2312" w:eastAsia="楷体_GB2312" w:hAnsi="Times New Roman" w:hint="eastAsia"/>
          <w:sz w:val="18"/>
          <w:szCs w:val="18"/>
        </w:rPr>
        <w:t>为</w:t>
      </w:r>
      <w:r w:rsidR="00AE76F4" w:rsidRPr="00AE76F4">
        <w:rPr>
          <w:rFonts w:ascii="楷体_GB2312" w:eastAsia="楷体_GB2312" w:hAnsi="Times New Roman"/>
          <w:sz w:val="18"/>
          <w:szCs w:val="18"/>
        </w:rPr>
        <w:t>94.35%</w:t>
      </w:r>
      <w:r w:rsidR="004024F6">
        <w:rPr>
          <w:rFonts w:ascii="楷体_GB2312" w:eastAsia="楷体_GB2312" w:hAnsi="Times New Roman" w:hint="eastAsia"/>
          <w:sz w:val="18"/>
          <w:szCs w:val="18"/>
        </w:rPr>
        <w:t>，</w:t>
      </w:r>
      <w:r w:rsidR="00AE76F4" w:rsidRPr="00AE76F4">
        <w:rPr>
          <w:rFonts w:ascii="楷体_GB2312" w:eastAsia="楷体_GB2312" w:hAnsi="Times New Roman" w:hint="eastAsia"/>
          <w:sz w:val="18"/>
          <w:szCs w:val="18"/>
        </w:rPr>
        <w:t>相较基于</w:t>
      </w:r>
      <w:r w:rsidR="004024F6">
        <w:rPr>
          <w:rFonts w:ascii="楷体_GB2312" w:eastAsia="楷体_GB2312" w:hAnsi="Times New Roman" w:hint="eastAsia"/>
          <w:sz w:val="18"/>
          <w:szCs w:val="18"/>
        </w:rPr>
        <w:t>卷积神经网络(</w:t>
      </w:r>
      <w:r w:rsidR="004024F6">
        <w:rPr>
          <w:rFonts w:ascii="楷体_GB2312" w:eastAsia="楷体_GB2312" w:hAnsi="Times New Roman"/>
          <w:sz w:val="18"/>
          <w:szCs w:val="18"/>
        </w:rPr>
        <w:t>CNN)</w:t>
      </w:r>
      <w:r w:rsidR="00AE76F4" w:rsidRPr="00AE76F4">
        <w:rPr>
          <w:rFonts w:ascii="楷体_GB2312" w:eastAsia="楷体_GB2312" w:hAnsi="Times New Roman" w:hint="eastAsia"/>
          <w:sz w:val="18"/>
          <w:szCs w:val="18"/>
        </w:rPr>
        <w:t>设计的</w:t>
      </w:r>
      <w:r w:rsidR="00AE76F4" w:rsidRPr="00AE76F4">
        <w:rPr>
          <w:rFonts w:ascii="楷体_GB2312" w:eastAsia="楷体_GB2312" w:hAnsi="Times New Roman"/>
          <w:sz w:val="18"/>
          <w:szCs w:val="18"/>
        </w:rPr>
        <w:t>M</w:t>
      </w:r>
      <w:r w:rsidR="00AE76F4" w:rsidRPr="00AE76F4">
        <w:rPr>
          <w:rFonts w:ascii="楷体_GB2312" w:eastAsia="楷体_GB2312" w:hAnsi="Times New Roman" w:hint="eastAsia"/>
          <w:sz w:val="18"/>
          <w:szCs w:val="18"/>
        </w:rPr>
        <w:t>c</w:t>
      </w:r>
      <w:r w:rsidR="00AE76F4" w:rsidRPr="00AE76F4">
        <w:rPr>
          <w:rFonts w:ascii="楷体_GB2312" w:eastAsia="楷体_GB2312" w:hAnsi="Times New Roman"/>
          <w:sz w:val="18"/>
          <w:szCs w:val="18"/>
        </w:rPr>
        <w:t>AFF</w:t>
      </w:r>
      <w:r w:rsidR="00AE76F4" w:rsidRPr="00AE76F4">
        <w:rPr>
          <w:rFonts w:ascii="楷体_GB2312" w:eastAsia="楷体_GB2312" w:hAnsi="Times New Roman" w:hint="eastAsia"/>
          <w:sz w:val="18"/>
          <w:szCs w:val="18"/>
        </w:rPr>
        <w:t>网络模型、Oracle网络模型分别提高了</w:t>
      </w:r>
      <w:r w:rsidR="00AE76F4" w:rsidRPr="00AE76F4">
        <w:rPr>
          <w:rFonts w:ascii="楷体_GB2312" w:eastAsia="楷体_GB2312" w:hAnsi="Times New Roman"/>
          <w:sz w:val="18"/>
          <w:szCs w:val="18"/>
        </w:rPr>
        <w:t>5</w:t>
      </w:r>
      <w:r w:rsidR="00AE76F4" w:rsidRPr="00AE76F4">
        <w:rPr>
          <w:rFonts w:ascii="楷体_GB2312" w:eastAsia="楷体_GB2312" w:hAnsi="Times New Roman" w:hint="eastAsia"/>
          <w:sz w:val="18"/>
          <w:szCs w:val="18"/>
        </w:rPr>
        <w:t>.</w:t>
      </w:r>
      <w:r w:rsidR="00AE76F4" w:rsidRPr="00AE76F4">
        <w:rPr>
          <w:rFonts w:ascii="楷体_GB2312" w:eastAsia="楷体_GB2312" w:hAnsi="Times New Roman"/>
          <w:sz w:val="18"/>
          <w:szCs w:val="18"/>
        </w:rPr>
        <w:t>35</w:t>
      </w:r>
      <w:r w:rsidR="00AE76F4" w:rsidRPr="00AE76F4">
        <w:rPr>
          <w:rFonts w:ascii="楷体_GB2312" w:eastAsia="楷体_GB2312" w:hAnsi="Times New Roman" w:hint="eastAsia"/>
          <w:sz w:val="18"/>
          <w:szCs w:val="18"/>
        </w:rPr>
        <w:t>%，</w:t>
      </w:r>
      <w:r w:rsidR="00AE76F4" w:rsidRPr="00AE76F4">
        <w:rPr>
          <w:rFonts w:ascii="楷体_GB2312" w:eastAsia="楷体_GB2312" w:hAnsi="Times New Roman"/>
          <w:sz w:val="18"/>
          <w:szCs w:val="18"/>
        </w:rPr>
        <w:t>10</w:t>
      </w:r>
      <w:r w:rsidR="00AE76F4" w:rsidRPr="00AE76F4">
        <w:rPr>
          <w:rFonts w:ascii="楷体_GB2312" w:eastAsia="楷体_GB2312" w:hAnsi="Times New Roman" w:hint="eastAsia"/>
          <w:sz w:val="18"/>
          <w:szCs w:val="18"/>
        </w:rPr>
        <w:t>.</w:t>
      </w:r>
      <w:r w:rsidR="00AE76F4" w:rsidRPr="00AE76F4">
        <w:rPr>
          <w:rFonts w:ascii="楷体_GB2312" w:eastAsia="楷体_GB2312" w:hAnsi="Times New Roman"/>
          <w:sz w:val="18"/>
          <w:szCs w:val="18"/>
        </w:rPr>
        <w:t>1</w:t>
      </w:r>
      <w:r w:rsidR="00AE76F4" w:rsidRPr="00AE76F4">
        <w:rPr>
          <w:rFonts w:ascii="楷体_GB2312" w:eastAsia="楷体_GB2312" w:hAnsi="Times New Roman" w:hint="eastAsia"/>
          <w:sz w:val="18"/>
          <w:szCs w:val="18"/>
        </w:rPr>
        <w:t>3%</w:t>
      </w:r>
      <w:bookmarkStart w:id="0" w:name="_GoBack"/>
      <w:bookmarkEnd w:id="0"/>
      <w:r w:rsidR="00AE76F4" w:rsidRPr="00AE76F4">
        <w:rPr>
          <w:rFonts w:ascii="楷体_GB2312" w:eastAsia="楷体_GB2312" w:hAnsi="Times New Roman" w:hint="eastAsia"/>
          <w:sz w:val="18"/>
          <w:szCs w:val="18"/>
        </w:rPr>
        <w:t>，且具有鲁棒性强、轻量化的优点。</w:t>
      </w:r>
      <w:r w:rsidR="00367B91">
        <w:rPr>
          <w:rFonts w:ascii="楷体_GB2312" w:eastAsia="楷体_GB2312" w:hAnsi="Times New Roman" w:hint="eastAsia"/>
          <w:sz w:val="18"/>
          <w:szCs w:val="18"/>
        </w:rPr>
        <w:t>γ/（W·km</w:t>
      </w:r>
      <w:r w:rsidR="00367B91">
        <w:rPr>
          <w:rFonts w:ascii="楷体_GB2312" w:eastAsia="楷体_GB2312" w:hAnsi="Times New Roman"/>
          <w:sz w:val="18"/>
          <w:szCs w:val="18"/>
        </w:rPr>
        <w:t>）</w:t>
      </w:r>
      <w:r w:rsidR="00367B91" w:rsidRPr="00367B91">
        <w:rPr>
          <w:rFonts w:ascii="楷体_GB2312" w:eastAsia="楷体_GB2312" w:hAnsi="Times New Roman" w:hint="eastAsia"/>
          <w:sz w:val="18"/>
          <w:szCs w:val="18"/>
          <w:vertAlign w:val="superscript"/>
        </w:rPr>
        <w:t>-1</w:t>
      </w:r>
    </w:p>
    <w:p w14:paraId="5BDE1F93" w14:textId="0B783EC6" w:rsidR="008F329A" w:rsidRDefault="006A6548" w:rsidP="008F329A">
      <w:pPr>
        <w:rPr>
          <w:rFonts w:ascii="楷体_GB2312" w:eastAsia="楷体_GB2312" w:hAnsi="Times New Roman"/>
          <w:sz w:val="18"/>
          <w:szCs w:val="18"/>
        </w:rPr>
      </w:pPr>
      <w:r>
        <w:rPr>
          <w:rFonts w:ascii="楷体_GB2312" w:eastAsia="楷体_GB2312" w:hAnsi="Times New Roman" w:hint="eastAsia"/>
          <w:noProof/>
          <w:sz w:val="18"/>
          <w:szCs w:val="18"/>
        </w:rPr>
        <w:drawing>
          <wp:anchor distT="0" distB="0" distL="114300" distR="114300" simplePos="0" relativeHeight="251659264" behindDoc="0" locked="0" layoutInCell="1" allowOverlap="1" wp14:anchorId="4E235404" wp14:editId="39ECFB7C">
            <wp:simplePos x="0" y="0"/>
            <wp:positionH relativeFrom="margin">
              <wp:align>right</wp:align>
            </wp:positionH>
            <wp:positionV relativeFrom="paragraph">
              <wp:posOffset>19050</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农鑫OSID.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8F329A" w:rsidRPr="0045035A">
        <w:rPr>
          <w:rFonts w:ascii="楷体_GB2312" w:eastAsia="楷体_GB2312" w:hAnsi="Times New Roman" w:hint="eastAsia"/>
          <w:b/>
          <w:sz w:val="18"/>
          <w:szCs w:val="18"/>
        </w:rPr>
        <w:t>关键词：</w:t>
      </w:r>
      <w:r w:rsidR="003D4ADE" w:rsidRPr="0045035A">
        <w:rPr>
          <w:rFonts w:ascii="楷体_GB2312" w:eastAsia="楷体_GB2312" w:hAnsi="Times New Roman" w:hint="eastAsia"/>
          <w:sz w:val="18"/>
          <w:szCs w:val="18"/>
        </w:rPr>
        <w:t>物联网</w:t>
      </w:r>
      <w:r w:rsidR="00EC0BA3">
        <w:rPr>
          <w:rFonts w:ascii="楷体_GB2312" w:eastAsia="楷体_GB2312" w:hAnsi="Times New Roman" w:hint="eastAsia"/>
          <w:sz w:val="18"/>
          <w:szCs w:val="18"/>
        </w:rPr>
        <w:t>安全；设</w:t>
      </w:r>
      <w:r w:rsidR="003D4ADE" w:rsidRPr="0045035A">
        <w:rPr>
          <w:rFonts w:ascii="楷体_GB2312" w:eastAsia="楷体_GB2312" w:hAnsi="Times New Roman" w:hint="eastAsia"/>
          <w:sz w:val="18"/>
          <w:szCs w:val="18"/>
        </w:rPr>
        <w:t>备</w:t>
      </w:r>
      <w:r w:rsidR="00BC7B03">
        <w:rPr>
          <w:rFonts w:ascii="楷体_GB2312" w:eastAsia="楷体_GB2312" w:hAnsi="Times New Roman" w:hint="eastAsia"/>
          <w:sz w:val="18"/>
          <w:szCs w:val="18"/>
        </w:rPr>
        <w:t>识别</w:t>
      </w:r>
      <w:r w:rsidR="008F329A" w:rsidRPr="0045035A">
        <w:rPr>
          <w:rFonts w:ascii="楷体_GB2312" w:eastAsia="楷体_GB2312" w:hAnsi="Times New Roman" w:hint="eastAsia"/>
          <w:sz w:val="18"/>
          <w:szCs w:val="18"/>
        </w:rPr>
        <w:t>；</w:t>
      </w:r>
      <w:r w:rsidR="003D4ADE" w:rsidRPr="0045035A">
        <w:rPr>
          <w:rFonts w:ascii="楷体_GB2312" w:eastAsia="楷体_GB2312" w:hAnsi="Times New Roman" w:hint="eastAsia"/>
          <w:sz w:val="18"/>
          <w:szCs w:val="18"/>
        </w:rPr>
        <w:t>全维动态卷积；射频指纹</w:t>
      </w:r>
      <w:r w:rsidR="00DF0906">
        <w:rPr>
          <w:rFonts w:ascii="楷体_GB2312" w:eastAsia="楷体_GB2312" w:hAnsi="Times New Roman" w:hint="eastAsia"/>
          <w:sz w:val="18"/>
          <w:szCs w:val="18"/>
        </w:rPr>
        <w:t>识别</w:t>
      </w:r>
      <w:r w:rsidR="00EC0BA3">
        <w:rPr>
          <w:rFonts w:ascii="楷体_GB2312" w:eastAsia="楷体_GB2312" w:hAnsi="Times New Roman" w:hint="eastAsia"/>
          <w:sz w:val="18"/>
          <w:szCs w:val="18"/>
        </w:rPr>
        <w:t>；深度学习</w:t>
      </w:r>
    </w:p>
    <w:p w14:paraId="4B6692AB" w14:textId="2E05B2FD" w:rsidR="004A3746" w:rsidRPr="0045035A" w:rsidRDefault="004A3746" w:rsidP="008F329A">
      <w:pPr>
        <w:rPr>
          <w:rFonts w:ascii="楷体_GB2312" w:eastAsia="楷体_GB2312" w:hAnsi="Times New Roman"/>
          <w:sz w:val="18"/>
          <w:szCs w:val="18"/>
        </w:rPr>
      </w:pPr>
      <w:r w:rsidRPr="0053439E">
        <w:rPr>
          <w:rFonts w:ascii="楷体" w:eastAsia="楷体" w:hAnsi="楷体" w:hint="eastAsia"/>
          <w:bCs/>
          <w:sz w:val="18"/>
          <w:szCs w:val="18"/>
        </w:rPr>
        <w:t>中图分类号</w:t>
      </w:r>
      <w:r>
        <w:rPr>
          <w:rFonts w:ascii="楷体" w:eastAsia="楷体" w:hAnsi="楷体" w:hint="eastAsia"/>
          <w:bCs/>
          <w:sz w:val="18"/>
          <w:szCs w:val="18"/>
        </w:rPr>
        <w:t>：</w:t>
      </w:r>
      <w:r>
        <w:rPr>
          <w:rFonts w:ascii="楷体" w:eastAsia="楷体" w:hAnsi="楷体"/>
          <w:bCs/>
          <w:sz w:val="18"/>
          <w:szCs w:val="18"/>
        </w:rPr>
        <w:t>TN975</w:t>
      </w:r>
      <w:r w:rsidRPr="0053439E">
        <w:rPr>
          <w:rFonts w:ascii="Calibri" w:eastAsia="楷体" w:hAnsi="Calibri" w:cs="Calibri"/>
          <w:bCs/>
          <w:sz w:val="18"/>
          <w:szCs w:val="18"/>
        </w:rPr>
        <w:t>   </w:t>
      </w:r>
      <w:r w:rsidRPr="0053439E">
        <w:rPr>
          <w:rFonts w:ascii="楷体" w:eastAsia="楷体" w:hAnsi="楷体" w:hint="eastAsia"/>
          <w:bCs/>
          <w:sz w:val="18"/>
          <w:szCs w:val="18"/>
        </w:rPr>
        <w:t xml:space="preserve"> </w:t>
      </w:r>
      <w:r>
        <w:rPr>
          <w:rFonts w:ascii="楷体" w:eastAsia="楷体" w:hAnsi="楷体"/>
          <w:bCs/>
          <w:sz w:val="18"/>
          <w:szCs w:val="18"/>
        </w:rPr>
        <w:t xml:space="preserve">       </w:t>
      </w:r>
      <w:r w:rsidRPr="0053439E">
        <w:rPr>
          <w:rFonts w:ascii="楷体" w:eastAsia="楷体" w:hAnsi="楷体" w:hint="eastAsia"/>
          <w:sz w:val="18"/>
          <w:szCs w:val="18"/>
          <w:lang w:val="en-GB"/>
        </w:rPr>
        <w:t>文献标识码：A</w:t>
      </w:r>
      <w:r>
        <w:rPr>
          <w:rFonts w:ascii="楷体" w:eastAsia="楷体" w:hAnsi="楷体"/>
          <w:sz w:val="18"/>
          <w:szCs w:val="18"/>
          <w:lang w:val="en-GB"/>
        </w:rPr>
        <w:t xml:space="preserve">        </w:t>
      </w:r>
      <w:r>
        <w:rPr>
          <w:b/>
          <w:color w:val="000000"/>
          <w:sz w:val="18"/>
          <w:szCs w:val="18"/>
        </w:rPr>
        <w:t>开放科学（资源服务）标识码（OSID）：</w:t>
      </w:r>
    </w:p>
    <w:p w14:paraId="62B93878" w14:textId="77777777" w:rsidR="00A85D81" w:rsidRPr="0065581D" w:rsidRDefault="00A85D81" w:rsidP="008F329A">
      <w:pPr>
        <w:adjustRightInd w:val="0"/>
        <w:snapToGrid w:val="0"/>
        <w:contextualSpacing/>
        <w:jc w:val="center"/>
        <w:rPr>
          <w:rFonts w:ascii="Times New Roman" w:eastAsia="宋体" w:hAnsi="Times New Roman"/>
          <w:b/>
          <w:szCs w:val="21"/>
        </w:rPr>
      </w:pPr>
    </w:p>
    <w:p w14:paraId="76B84EB3" w14:textId="5F1EA005" w:rsidR="008F329A" w:rsidRDefault="00DE1B2F" w:rsidP="008F329A">
      <w:pPr>
        <w:adjustRightInd w:val="0"/>
        <w:snapToGrid w:val="0"/>
        <w:contextualSpacing/>
        <w:jc w:val="center"/>
        <w:rPr>
          <w:rFonts w:ascii="Times New Roman" w:eastAsia="宋体" w:hAnsi="Times New Roman"/>
          <w:b/>
          <w:sz w:val="32"/>
          <w:szCs w:val="32"/>
        </w:rPr>
      </w:pPr>
      <w:r w:rsidRPr="0045035A">
        <w:rPr>
          <w:rFonts w:ascii="Times New Roman" w:eastAsia="宋体" w:hAnsi="Times New Roman"/>
          <w:b/>
          <w:sz w:val="32"/>
          <w:szCs w:val="32"/>
        </w:rPr>
        <w:t>R</w:t>
      </w:r>
      <w:r w:rsidRPr="0045035A">
        <w:rPr>
          <w:rFonts w:ascii="Times New Roman" w:eastAsia="宋体" w:hAnsi="Times New Roman" w:hint="eastAsia"/>
          <w:b/>
          <w:sz w:val="32"/>
          <w:szCs w:val="32"/>
        </w:rPr>
        <w:t>a</w:t>
      </w:r>
      <w:r w:rsidRPr="0045035A">
        <w:rPr>
          <w:rFonts w:ascii="Times New Roman" w:eastAsia="宋体" w:hAnsi="Times New Roman"/>
          <w:b/>
          <w:sz w:val="32"/>
          <w:szCs w:val="32"/>
        </w:rPr>
        <w:t xml:space="preserve">dio </w:t>
      </w:r>
      <w:r w:rsidR="00367B91" w:rsidRPr="0045035A">
        <w:rPr>
          <w:rFonts w:ascii="Times New Roman" w:eastAsia="宋体" w:hAnsi="Times New Roman"/>
          <w:b/>
          <w:sz w:val="32"/>
          <w:szCs w:val="32"/>
        </w:rPr>
        <w:t>frequency fingerprint recognition algorithm for authentication of internet of things devices</w:t>
      </w:r>
    </w:p>
    <w:p w14:paraId="66CC00A2" w14:textId="77777777" w:rsidR="004E030D" w:rsidRPr="0045035A" w:rsidRDefault="004E030D" w:rsidP="008F329A">
      <w:pPr>
        <w:adjustRightInd w:val="0"/>
        <w:snapToGrid w:val="0"/>
        <w:contextualSpacing/>
        <w:jc w:val="center"/>
        <w:rPr>
          <w:rFonts w:ascii="Times New Roman" w:eastAsia="宋体" w:hAnsi="Times New Roman"/>
          <w:b/>
          <w:sz w:val="32"/>
          <w:szCs w:val="32"/>
        </w:rPr>
      </w:pPr>
    </w:p>
    <w:p w14:paraId="17B01394" w14:textId="7A3C9802" w:rsidR="008F329A" w:rsidRPr="0045035A" w:rsidRDefault="00EF4841" w:rsidP="008F329A">
      <w:pPr>
        <w:adjustRightInd w:val="0"/>
        <w:snapToGrid w:val="0"/>
        <w:ind w:leftChars="250" w:left="525" w:rightChars="250" w:right="525"/>
        <w:jc w:val="center"/>
        <w:rPr>
          <w:rFonts w:ascii="Times New Roman" w:eastAsia="宋体" w:hAnsi="Times New Roman"/>
          <w:sz w:val="24"/>
          <w:szCs w:val="24"/>
          <w:vertAlign w:val="superscript"/>
        </w:rPr>
      </w:pPr>
      <w:bookmarkStart w:id="1" w:name="OLE_LINK5"/>
      <w:r w:rsidRPr="0045035A">
        <w:rPr>
          <w:rFonts w:ascii="Times New Roman" w:eastAsia="宋体" w:hAnsi="Times New Roman"/>
          <w:b/>
          <w:sz w:val="24"/>
          <w:szCs w:val="24"/>
        </w:rPr>
        <w:t>NONG X</w:t>
      </w:r>
      <w:r w:rsidRPr="0045035A">
        <w:rPr>
          <w:rFonts w:ascii="Times New Roman" w:eastAsia="宋体" w:hAnsi="Times New Roman" w:hint="eastAsia"/>
          <w:b/>
          <w:sz w:val="24"/>
          <w:szCs w:val="24"/>
        </w:rPr>
        <w:t>in</w:t>
      </w:r>
      <w:r w:rsidR="0045035A" w:rsidRPr="0045035A">
        <w:rPr>
          <w:rFonts w:ascii="Times New Roman" w:eastAsia="宋体" w:hAnsi="Times New Roman"/>
          <w:b/>
          <w:sz w:val="24"/>
          <w:szCs w:val="24"/>
          <w:vertAlign w:val="superscript"/>
        </w:rPr>
        <w:t>1</w:t>
      </w:r>
      <w:r w:rsidR="008F329A" w:rsidRPr="0045035A">
        <w:rPr>
          <w:rFonts w:ascii="Times New Roman" w:eastAsia="宋体" w:hAnsi="Times New Roman"/>
          <w:b/>
          <w:sz w:val="24"/>
          <w:szCs w:val="24"/>
        </w:rPr>
        <w:t>,</w:t>
      </w:r>
      <w:r w:rsidR="002831E8" w:rsidRPr="0045035A">
        <w:rPr>
          <w:rFonts w:ascii="Times New Roman" w:eastAsia="宋体" w:hAnsi="Times New Roman"/>
          <w:b/>
          <w:sz w:val="24"/>
          <w:szCs w:val="24"/>
        </w:rPr>
        <w:t xml:space="preserve"> </w:t>
      </w:r>
      <w:r w:rsidRPr="0045035A">
        <w:rPr>
          <w:rFonts w:ascii="Times New Roman" w:eastAsia="宋体" w:hAnsi="Times New Roman"/>
          <w:b/>
          <w:sz w:val="24"/>
          <w:szCs w:val="24"/>
        </w:rPr>
        <w:t>QING G</w:t>
      </w:r>
      <w:r w:rsidRPr="0045035A">
        <w:rPr>
          <w:rFonts w:ascii="Times New Roman" w:eastAsia="宋体" w:hAnsi="Times New Roman" w:hint="eastAsia"/>
          <w:b/>
          <w:sz w:val="24"/>
          <w:szCs w:val="24"/>
        </w:rPr>
        <w:t>uoneng</w:t>
      </w:r>
      <w:r w:rsidR="0045035A" w:rsidRPr="0045035A">
        <w:rPr>
          <w:rFonts w:ascii="Times New Roman" w:eastAsia="宋体" w:hAnsi="Times New Roman"/>
          <w:b/>
          <w:sz w:val="24"/>
          <w:szCs w:val="24"/>
          <w:vertAlign w:val="superscript"/>
        </w:rPr>
        <w:t>1</w:t>
      </w:r>
      <w:r w:rsidR="005C4836" w:rsidRPr="0045035A">
        <w:rPr>
          <w:rFonts w:ascii="Times New Roman" w:eastAsia="宋体" w:hAnsi="Times New Roman" w:hint="eastAsia"/>
          <w:b/>
          <w:sz w:val="24"/>
          <w:szCs w:val="24"/>
        </w:rPr>
        <w:t>,</w:t>
      </w:r>
      <w:r w:rsidR="002831E8" w:rsidRPr="0045035A">
        <w:rPr>
          <w:rFonts w:ascii="Times New Roman" w:eastAsia="宋体" w:hAnsi="Times New Roman"/>
          <w:b/>
          <w:sz w:val="24"/>
          <w:szCs w:val="24"/>
        </w:rPr>
        <w:t xml:space="preserve"> </w:t>
      </w:r>
      <w:r w:rsidRPr="0045035A">
        <w:rPr>
          <w:rFonts w:ascii="Times New Roman" w:eastAsia="宋体" w:hAnsi="Times New Roman" w:hint="eastAsia"/>
          <w:b/>
          <w:sz w:val="24"/>
          <w:szCs w:val="24"/>
        </w:rPr>
        <w:t>Z</w:t>
      </w:r>
      <w:r w:rsidRPr="0045035A">
        <w:rPr>
          <w:rFonts w:ascii="Times New Roman" w:eastAsia="宋体" w:hAnsi="Times New Roman"/>
          <w:b/>
          <w:sz w:val="24"/>
          <w:szCs w:val="24"/>
        </w:rPr>
        <w:t>HU K</w:t>
      </w:r>
      <w:r w:rsidRPr="0045035A">
        <w:rPr>
          <w:rFonts w:ascii="Times New Roman" w:eastAsia="宋体" w:hAnsi="Times New Roman" w:hint="eastAsia"/>
          <w:b/>
          <w:sz w:val="24"/>
          <w:szCs w:val="24"/>
        </w:rPr>
        <w:t>angqi</w:t>
      </w:r>
      <w:r w:rsidR="0045035A" w:rsidRPr="0045035A">
        <w:rPr>
          <w:rFonts w:ascii="Times New Roman" w:eastAsia="宋体" w:hAnsi="Times New Roman"/>
          <w:b/>
          <w:sz w:val="24"/>
          <w:szCs w:val="24"/>
          <w:vertAlign w:val="superscript"/>
        </w:rPr>
        <w:t>2</w:t>
      </w:r>
      <w:r w:rsidRPr="0045035A">
        <w:rPr>
          <w:rFonts w:ascii="Times New Roman" w:eastAsia="宋体" w:hAnsi="Times New Roman"/>
          <w:b/>
          <w:sz w:val="24"/>
          <w:szCs w:val="24"/>
        </w:rPr>
        <w:t>,</w:t>
      </w:r>
      <w:r w:rsidR="002831E8" w:rsidRPr="0045035A">
        <w:rPr>
          <w:rFonts w:ascii="Times New Roman" w:eastAsia="宋体" w:hAnsi="Times New Roman"/>
          <w:b/>
          <w:sz w:val="24"/>
          <w:szCs w:val="24"/>
        </w:rPr>
        <w:t xml:space="preserve"> </w:t>
      </w:r>
      <w:r w:rsidRPr="0045035A">
        <w:rPr>
          <w:rFonts w:ascii="Times New Roman" w:eastAsia="宋体" w:hAnsi="Times New Roman"/>
          <w:b/>
          <w:sz w:val="24"/>
          <w:szCs w:val="24"/>
        </w:rPr>
        <w:t>ZHANG Zhenrong</w:t>
      </w:r>
      <w:r w:rsidR="0045035A" w:rsidRPr="0045035A">
        <w:rPr>
          <w:rFonts w:ascii="Times New Roman" w:eastAsia="宋体" w:hAnsi="Times New Roman"/>
          <w:b/>
          <w:sz w:val="24"/>
          <w:szCs w:val="24"/>
          <w:vertAlign w:val="superscript"/>
        </w:rPr>
        <w:t>1</w:t>
      </w:r>
      <w:r w:rsidR="00E522E1" w:rsidRPr="0045035A">
        <w:rPr>
          <w:rFonts w:ascii="Times New Roman" w:eastAsia="宋体" w:hAnsi="Times New Roman"/>
          <w:b/>
          <w:sz w:val="24"/>
          <w:szCs w:val="24"/>
        </w:rPr>
        <w:t>*</w:t>
      </w:r>
      <w:r w:rsidR="008F329A" w:rsidRPr="0045035A">
        <w:rPr>
          <w:rFonts w:ascii="Times New Roman" w:eastAsia="宋体" w:hAnsi="Times New Roman"/>
          <w:b/>
          <w:sz w:val="24"/>
          <w:szCs w:val="24"/>
        </w:rPr>
        <w:t>,</w:t>
      </w:r>
      <w:r w:rsidR="002831E8" w:rsidRPr="0045035A">
        <w:rPr>
          <w:rFonts w:ascii="Times New Roman" w:eastAsia="宋体" w:hAnsi="Times New Roman"/>
          <w:b/>
          <w:sz w:val="24"/>
          <w:szCs w:val="24"/>
        </w:rPr>
        <w:t xml:space="preserve"> </w:t>
      </w:r>
      <w:r w:rsidRPr="0045035A">
        <w:rPr>
          <w:rFonts w:ascii="Times New Roman" w:eastAsia="宋体" w:hAnsi="Times New Roman"/>
          <w:b/>
          <w:sz w:val="24"/>
          <w:szCs w:val="24"/>
        </w:rPr>
        <w:t>ZHENG Jiali</w:t>
      </w:r>
      <w:r w:rsidR="0045035A" w:rsidRPr="0045035A">
        <w:rPr>
          <w:rFonts w:ascii="Times New Roman" w:eastAsia="宋体" w:hAnsi="Times New Roman"/>
          <w:b/>
          <w:sz w:val="24"/>
          <w:szCs w:val="24"/>
          <w:vertAlign w:val="superscript"/>
        </w:rPr>
        <w:t>1</w:t>
      </w:r>
    </w:p>
    <w:p w14:paraId="58823E89" w14:textId="77777777" w:rsidR="00906574" w:rsidRPr="0045035A" w:rsidRDefault="00906574" w:rsidP="00906574">
      <w:pPr>
        <w:pStyle w:val="af3"/>
        <w:numPr>
          <w:ilvl w:val="0"/>
          <w:numId w:val="8"/>
        </w:numPr>
        <w:adjustRightInd w:val="0"/>
        <w:snapToGrid w:val="0"/>
        <w:ind w:rightChars="250" w:right="525" w:firstLineChars="0"/>
        <w:jc w:val="center"/>
        <w:rPr>
          <w:rFonts w:ascii="Times New Roman" w:eastAsia="宋体" w:hAnsi="Times New Roman"/>
          <w:b/>
          <w:sz w:val="15"/>
          <w:szCs w:val="15"/>
        </w:rPr>
      </w:pPr>
      <w:r w:rsidRPr="0045035A">
        <w:rPr>
          <w:rFonts w:ascii="Times New Roman" w:eastAsia="宋体" w:hAnsi="Times New Roman"/>
          <w:b/>
          <w:sz w:val="15"/>
          <w:szCs w:val="15"/>
        </w:rPr>
        <w:t>School of Computer,</w:t>
      </w:r>
      <w:r w:rsidRPr="0045035A">
        <w:rPr>
          <w:sz w:val="15"/>
          <w:szCs w:val="15"/>
        </w:rPr>
        <w:t xml:space="preserve"> </w:t>
      </w:r>
      <w:r w:rsidRPr="0045035A">
        <w:rPr>
          <w:rFonts w:ascii="Times New Roman" w:eastAsia="宋体" w:hAnsi="Times New Roman"/>
          <w:b/>
          <w:sz w:val="15"/>
          <w:szCs w:val="15"/>
        </w:rPr>
        <w:t>Electronic and Information, Guangxi University, Nanning 530004, China;</w:t>
      </w:r>
    </w:p>
    <w:p w14:paraId="58EBD3A1" w14:textId="7E391729" w:rsidR="008F329A" w:rsidRPr="0045035A" w:rsidRDefault="00906574" w:rsidP="00906574">
      <w:pPr>
        <w:pStyle w:val="af3"/>
        <w:adjustRightInd w:val="0"/>
        <w:snapToGrid w:val="0"/>
        <w:ind w:left="885" w:rightChars="250" w:right="525" w:firstLineChars="0" w:firstLine="375"/>
        <w:rPr>
          <w:rFonts w:ascii="Times New Roman" w:eastAsia="宋体" w:hAnsi="Times New Roman"/>
          <w:b/>
          <w:sz w:val="15"/>
          <w:szCs w:val="15"/>
        </w:rPr>
      </w:pPr>
      <w:r w:rsidRPr="0045035A">
        <w:rPr>
          <w:rFonts w:ascii="Times New Roman" w:eastAsia="宋体" w:hAnsi="Times New Roman"/>
          <w:b/>
          <w:sz w:val="15"/>
          <w:szCs w:val="15"/>
        </w:rPr>
        <w:t>2.</w:t>
      </w:r>
      <w:r w:rsidRPr="0045035A">
        <w:rPr>
          <w:sz w:val="15"/>
          <w:szCs w:val="15"/>
        </w:rPr>
        <w:t xml:space="preserve"> </w:t>
      </w:r>
      <w:r w:rsidRPr="0045035A">
        <w:rPr>
          <w:rFonts w:ascii="Times New Roman" w:eastAsia="宋体" w:hAnsi="Times New Roman"/>
          <w:b/>
          <w:sz w:val="15"/>
          <w:szCs w:val="15"/>
        </w:rPr>
        <w:t>Depatment of Electronic Engineering, Tsinghua University, Beijing 100084, China</w:t>
      </w:r>
      <w:r w:rsidR="00895637" w:rsidRPr="0045035A">
        <w:rPr>
          <w:rFonts w:ascii="Times New Roman" w:eastAsia="宋体" w:hAnsi="Times New Roman"/>
          <w:b/>
          <w:sz w:val="15"/>
          <w:szCs w:val="15"/>
        </w:rPr>
        <w:t>）</w:t>
      </w:r>
      <w:r w:rsidR="008F329A" w:rsidRPr="0045035A">
        <w:rPr>
          <w:rFonts w:ascii="Times New Roman" w:eastAsia="宋体" w:hAnsi="Times New Roman"/>
          <w:b/>
          <w:sz w:val="15"/>
          <w:szCs w:val="15"/>
        </w:rPr>
        <w:t xml:space="preserve"> </w:t>
      </w:r>
    </w:p>
    <w:p w14:paraId="6A22B089" w14:textId="77777777" w:rsidR="008F329A" w:rsidRPr="00F31BA5" w:rsidRDefault="008F329A" w:rsidP="008F329A">
      <w:pPr>
        <w:adjustRightInd w:val="0"/>
        <w:snapToGrid w:val="0"/>
        <w:ind w:leftChars="250" w:left="525" w:rightChars="250" w:right="525"/>
        <w:jc w:val="center"/>
        <w:rPr>
          <w:rFonts w:ascii="Times New Roman" w:eastAsia="宋体" w:hAnsi="Times New Roman"/>
          <w:b/>
          <w:strike/>
          <w:szCs w:val="21"/>
        </w:rPr>
      </w:pPr>
    </w:p>
    <w:p w14:paraId="6343A2F3" w14:textId="246C37A6" w:rsidR="00EF06AA" w:rsidRPr="00EF06AA" w:rsidRDefault="008F329A" w:rsidP="0045035A">
      <w:pPr>
        <w:rPr>
          <w:rFonts w:ascii="Times New Roman" w:hAnsi="Times New Roman"/>
        </w:rPr>
      </w:pPr>
      <w:bookmarkStart w:id="2" w:name="OLE_LINK1"/>
      <w:bookmarkEnd w:id="1"/>
      <w:r w:rsidRPr="0014790E">
        <w:rPr>
          <w:rFonts w:ascii="Times New Roman" w:eastAsia="宋体" w:hAnsi="Times New Roman"/>
          <w:b/>
          <w:sz w:val="18"/>
          <w:szCs w:val="18"/>
        </w:rPr>
        <w:t>Abstract:</w:t>
      </w:r>
      <w:bookmarkEnd w:id="2"/>
      <w:r w:rsidRPr="0014790E">
        <w:rPr>
          <w:rFonts w:ascii="Times New Roman" w:eastAsia="宋体" w:hAnsi="Times New Roman"/>
          <w:b/>
          <w:sz w:val="18"/>
          <w:szCs w:val="18"/>
        </w:rPr>
        <w:t xml:space="preserve"> </w:t>
      </w:r>
      <w:r w:rsidR="00EF06AA" w:rsidRPr="00EF06AA">
        <w:rPr>
          <w:rFonts w:ascii="Times New Roman" w:hAnsi="Times New Roman"/>
        </w:rPr>
        <w:t>To address the security challenges posed by the multitude of devices and limited terminal resources in Internet of Things (IoT) environments, a novel identification method for IoT devices based on Lightweight Omni-dimensional Dynamic Convolutional Neural Network (LR-ODCNN) is proposed. This method involves the construction of an Omni-dimensional Dynamic Convolutional Network, followed by the acquisition and processing of raw IQ signals from remote devices via optical transmission. The network utilizes a multi-dimensional attention mechanism to adapt to the signal characteristics of different devices, thereby facilitating the extraction and recognition of signal features. Experimental results indicate that this method achieves an average identification accuracy of 94.35%, which represents an improvement of 5.35% and 10.13% over the CNN-based McAFF network model and Oracle network model, respectively. Additionally, it demonstrates the advantages of robustness and lightweight design.</w:t>
      </w:r>
    </w:p>
    <w:p w14:paraId="7CA39B66" w14:textId="2A192CFF" w:rsidR="008F329A" w:rsidRPr="00F31BA5" w:rsidRDefault="008F329A" w:rsidP="0045035A">
      <w:pPr>
        <w:rPr>
          <w:rFonts w:ascii="Times New Roman" w:eastAsia="宋体" w:hAnsi="Times New Roman"/>
          <w:b/>
          <w:szCs w:val="21"/>
        </w:rPr>
      </w:pPr>
      <w:r w:rsidRPr="0014790E">
        <w:rPr>
          <w:rFonts w:ascii="Times New Roman" w:eastAsia="宋体" w:hAnsi="Times New Roman"/>
          <w:b/>
          <w:sz w:val="18"/>
          <w:szCs w:val="18"/>
        </w:rPr>
        <w:t xml:space="preserve">Key words: </w:t>
      </w:r>
      <w:r w:rsidR="00367B91" w:rsidRPr="00AC74F4">
        <w:rPr>
          <w:rFonts w:ascii="Times New Roman" w:hAnsi="Times New Roman"/>
        </w:rPr>
        <w:t>internet of things (iot) security</w:t>
      </w:r>
      <w:r w:rsidR="00367B91">
        <w:rPr>
          <w:rFonts w:ascii="Times New Roman" w:hAnsi="Times New Roman"/>
        </w:rPr>
        <w:t xml:space="preserve">, </w:t>
      </w:r>
      <w:r w:rsidR="00367B91" w:rsidRPr="00EF06AA">
        <w:rPr>
          <w:rFonts w:ascii="Times New Roman" w:hAnsi="Times New Roman"/>
        </w:rPr>
        <w:t>device identification</w:t>
      </w:r>
      <w:r w:rsidR="00367B91">
        <w:rPr>
          <w:rFonts w:ascii="Times New Roman" w:hAnsi="Times New Roman"/>
        </w:rPr>
        <w:t xml:space="preserve">, </w:t>
      </w:r>
      <w:r w:rsidR="00367B91" w:rsidRPr="00B55805">
        <w:rPr>
          <w:rFonts w:ascii="Times New Roman" w:hAnsi="Times New Roman"/>
        </w:rPr>
        <w:t>omni-dimensional</w:t>
      </w:r>
      <w:r w:rsidR="00367B91">
        <w:rPr>
          <w:rFonts w:ascii="Times New Roman" w:hAnsi="Times New Roman"/>
        </w:rPr>
        <w:t xml:space="preserve"> </w:t>
      </w:r>
      <w:r w:rsidR="00367B91" w:rsidRPr="00B55805">
        <w:rPr>
          <w:rFonts w:ascii="Times New Roman" w:hAnsi="Times New Roman"/>
        </w:rPr>
        <w:t>dynamic convolution</w:t>
      </w:r>
      <w:r w:rsidR="00367B91">
        <w:rPr>
          <w:rFonts w:ascii="Times New Roman" w:hAnsi="Times New Roman"/>
        </w:rPr>
        <w:t xml:space="preserve">, </w:t>
      </w:r>
      <w:r w:rsidR="00367B91" w:rsidRPr="00D03D47">
        <w:rPr>
          <w:rFonts w:ascii="Times New Roman" w:hAnsi="Times New Roman"/>
        </w:rPr>
        <w:t>radio frequency fingerprint recognition</w:t>
      </w:r>
      <w:r w:rsidR="00367B91">
        <w:rPr>
          <w:rFonts w:ascii="Times New Roman" w:hAnsi="Times New Roman"/>
        </w:rPr>
        <w:t>,</w:t>
      </w:r>
      <w:r w:rsidR="00367B91" w:rsidRPr="00D03D47">
        <w:rPr>
          <w:rFonts w:ascii="Times New Roman" w:hAnsi="Times New Roman"/>
        </w:rPr>
        <w:t xml:space="preserve"> deep learning</w:t>
      </w:r>
      <w:r w:rsidR="00367B91" w:rsidRPr="00B55805">
        <w:rPr>
          <w:rFonts w:ascii="Times New Roman" w:eastAsia="宋体" w:hAnsi="Times New Roman"/>
          <w:b/>
          <w:szCs w:val="21"/>
        </w:rPr>
        <w:t xml:space="preserve"> </w:t>
      </w:r>
    </w:p>
    <w:p w14:paraId="2B8D982F" w14:textId="32481262" w:rsidR="003A4A4A" w:rsidRPr="00821635" w:rsidRDefault="008F329A" w:rsidP="00821635">
      <w:pPr>
        <w:pStyle w:val="1"/>
        <w:rPr>
          <w:rFonts w:ascii="宋体" w:eastAsia="宋体" w:hAnsi="宋体"/>
          <w:sz w:val="24"/>
          <w:szCs w:val="24"/>
        </w:rPr>
      </w:pPr>
      <w:r w:rsidRPr="00821635">
        <w:rPr>
          <w:rFonts w:ascii="宋体" w:eastAsia="宋体" w:hAnsi="宋体"/>
          <w:sz w:val="24"/>
          <w:szCs w:val="24"/>
        </w:rPr>
        <w:t>0引言</w:t>
      </w:r>
    </w:p>
    <w:p w14:paraId="4BA0DD6F" w14:textId="5C797130" w:rsidR="002F4EB0" w:rsidRPr="002F4EB0" w:rsidRDefault="0073275B" w:rsidP="00405500">
      <w:pPr>
        <w:ind w:firstLineChars="200" w:firstLine="420"/>
        <w:rPr>
          <w:rFonts w:ascii="宋体" w:eastAsia="宋体" w:hAnsi="宋体"/>
          <w:bCs/>
          <w:kern w:val="0"/>
          <w:szCs w:val="21"/>
        </w:rPr>
      </w:pPr>
      <w:r w:rsidRPr="0073275B">
        <w:rPr>
          <w:rFonts w:ascii="宋体" w:eastAsia="宋体" w:hAnsi="宋体" w:hint="eastAsia"/>
          <w:bCs/>
          <w:kern w:val="0"/>
          <w:szCs w:val="21"/>
        </w:rPr>
        <w:t>国际电信联盟（</w:t>
      </w:r>
      <w:r w:rsidRPr="0073275B">
        <w:rPr>
          <w:rFonts w:ascii="宋体" w:eastAsia="宋体" w:hAnsi="宋体"/>
          <w:bCs/>
          <w:kern w:val="0"/>
          <w:szCs w:val="21"/>
        </w:rPr>
        <w:t>ITU）为</w:t>
      </w:r>
      <w:r>
        <w:rPr>
          <w:rFonts w:ascii="宋体" w:eastAsia="宋体" w:hAnsi="宋体" w:hint="eastAsia"/>
          <w:bCs/>
          <w:kern w:val="0"/>
          <w:szCs w:val="21"/>
        </w:rPr>
        <w:t>第</w:t>
      </w:r>
      <w:r>
        <w:rPr>
          <w:rFonts w:ascii="宋体" w:eastAsia="宋体" w:hAnsi="宋体"/>
          <w:bCs/>
          <w:kern w:val="0"/>
          <w:szCs w:val="21"/>
        </w:rPr>
        <w:t>五代移动通信（</w:t>
      </w:r>
      <w:r w:rsidRPr="0073275B">
        <w:rPr>
          <w:rFonts w:ascii="宋体" w:eastAsia="宋体" w:hAnsi="宋体"/>
          <w:bCs/>
          <w:kern w:val="0"/>
          <w:szCs w:val="21"/>
        </w:rPr>
        <w:t>5G</w:t>
      </w:r>
      <w:r>
        <w:rPr>
          <w:rFonts w:ascii="宋体" w:eastAsia="宋体" w:hAnsi="宋体" w:hint="eastAsia"/>
          <w:bCs/>
          <w:kern w:val="0"/>
          <w:szCs w:val="21"/>
        </w:rPr>
        <w:t>）</w:t>
      </w:r>
      <w:r w:rsidRPr="0073275B">
        <w:rPr>
          <w:rFonts w:ascii="宋体" w:eastAsia="宋体" w:hAnsi="宋体"/>
          <w:bCs/>
          <w:kern w:val="0"/>
          <w:szCs w:val="21"/>
        </w:rPr>
        <w:t>无线系统定义了一个关键性能指标，即支持每平方千米高达一百万个物联网设备的能力[1]。为了保证大规模物联网设备的安全运行，必须对接入网络的设备进行身份</w:t>
      </w:r>
      <w:r w:rsidR="00375CCC">
        <w:rPr>
          <w:rFonts w:ascii="宋体" w:eastAsia="宋体" w:hAnsi="宋体" w:hint="eastAsia"/>
          <w:bCs/>
          <w:kern w:val="0"/>
          <w:szCs w:val="21"/>
        </w:rPr>
        <w:t>识别</w:t>
      </w:r>
      <w:r w:rsidRPr="0073275B">
        <w:rPr>
          <w:rFonts w:ascii="宋体" w:eastAsia="宋体" w:hAnsi="宋体"/>
          <w:bCs/>
          <w:kern w:val="0"/>
          <w:szCs w:val="21"/>
        </w:rPr>
        <w:t>[2]。由于物联网环境中设备数量庞大且终端资源有限，这使得传统的高层</w:t>
      </w:r>
      <w:r w:rsidR="006053D8">
        <w:rPr>
          <w:rFonts w:ascii="宋体" w:eastAsia="宋体" w:hAnsi="宋体" w:hint="eastAsia"/>
          <w:bCs/>
          <w:kern w:val="0"/>
          <w:szCs w:val="21"/>
        </w:rPr>
        <w:t>识别</w:t>
      </w:r>
      <w:r w:rsidRPr="0073275B">
        <w:rPr>
          <w:rFonts w:ascii="宋体" w:eastAsia="宋体" w:hAnsi="宋体"/>
          <w:bCs/>
          <w:kern w:val="0"/>
          <w:szCs w:val="21"/>
        </w:rPr>
        <w:t>机制面临挑战[3]。而基于物理层的射频指纹（RFF）识别方法能够在无需密钥分发的情况下实现设备</w:t>
      </w:r>
      <w:r w:rsidR="00694F72">
        <w:rPr>
          <w:rFonts w:ascii="宋体" w:eastAsia="宋体" w:hAnsi="宋体"/>
          <w:bCs/>
          <w:kern w:val="0"/>
          <w:szCs w:val="21"/>
        </w:rPr>
        <w:t>识别</w:t>
      </w:r>
      <w:r w:rsidRPr="0073275B">
        <w:rPr>
          <w:rFonts w:ascii="宋体" w:eastAsia="宋体" w:hAnsi="宋体"/>
          <w:bCs/>
          <w:kern w:val="0"/>
          <w:szCs w:val="21"/>
        </w:rPr>
        <w:t>[4]，从而有效规避终端资源限制的问题。</w:t>
      </w:r>
    </w:p>
    <w:p w14:paraId="16D8C25E" w14:textId="0C8918BD" w:rsidR="0022288B" w:rsidRPr="0022288B" w:rsidRDefault="0022288B" w:rsidP="0022288B">
      <w:pPr>
        <w:ind w:firstLineChars="200" w:firstLine="420"/>
        <w:rPr>
          <w:rFonts w:ascii="宋体" w:eastAsia="宋体" w:hAnsi="宋体"/>
          <w:bCs/>
          <w:kern w:val="0"/>
          <w:szCs w:val="21"/>
        </w:rPr>
      </w:pPr>
      <w:r w:rsidRPr="0022288B">
        <w:rPr>
          <w:rFonts w:ascii="宋体" w:eastAsia="宋体" w:hAnsi="宋体"/>
          <w:bCs/>
          <w:kern w:val="0"/>
          <w:szCs w:val="21"/>
        </w:rPr>
        <w:lastRenderedPageBreak/>
        <w:t>RFF识别的学习模式主要分为两大类：一类是基于特征工程的方法，另一类则是基于深度学习的方法。在特征工程方法中，研究者们依赖于经典的信号处理技术</w:t>
      </w:r>
      <w:r>
        <w:rPr>
          <w:rFonts w:ascii="宋体" w:eastAsia="宋体" w:hAnsi="宋体" w:hint="eastAsia"/>
          <w:bCs/>
          <w:kern w:val="0"/>
          <w:szCs w:val="21"/>
        </w:rPr>
        <w:t>（</w:t>
      </w:r>
      <w:r w:rsidRPr="0022288B">
        <w:rPr>
          <w:rFonts w:ascii="宋体" w:eastAsia="宋体" w:hAnsi="宋体"/>
          <w:bCs/>
          <w:kern w:val="0"/>
          <w:szCs w:val="21"/>
        </w:rPr>
        <w:t>如傅里叶变换、小波变换等</w:t>
      </w:r>
      <w:r>
        <w:rPr>
          <w:rFonts w:ascii="宋体" w:eastAsia="宋体" w:hAnsi="宋体" w:hint="eastAsia"/>
          <w:bCs/>
          <w:kern w:val="0"/>
          <w:szCs w:val="21"/>
        </w:rPr>
        <w:t>）</w:t>
      </w:r>
      <w:r w:rsidRPr="0022288B">
        <w:rPr>
          <w:rFonts w:ascii="宋体" w:eastAsia="宋体" w:hAnsi="宋体"/>
          <w:bCs/>
          <w:kern w:val="0"/>
          <w:szCs w:val="21"/>
        </w:rPr>
        <w:t>提取信号的特征。这些特征随后被用于支持向量机（SVM）等算法进行分类[7]。尽管这种方法在性能上表现出色，但它高度依赖于先验知识，因此在通用性方面存在一定的限制。</w:t>
      </w:r>
    </w:p>
    <w:p w14:paraId="21F25061" w14:textId="1F66763F" w:rsidR="0022288B" w:rsidRPr="0022288B" w:rsidRDefault="0022288B" w:rsidP="0022288B">
      <w:pPr>
        <w:ind w:firstLineChars="200" w:firstLine="420"/>
        <w:rPr>
          <w:rFonts w:ascii="宋体" w:eastAsia="宋体" w:hAnsi="宋体"/>
          <w:bCs/>
          <w:kern w:val="0"/>
          <w:szCs w:val="21"/>
        </w:rPr>
      </w:pPr>
      <w:r w:rsidRPr="0022288B">
        <w:rPr>
          <w:rFonts w:ascii="宋体" w:eastAsia="宋体" w:hAnsi="宋体" w:hint="eastAsia"/>
          <w:bCs/>
          <w:kern w:val="0"/>
          <w:szCs w:val="21"/>
        </w:rPr>
        <w:t>随着深度学习的兴起，研究者们开始尝试采用这一技术进行</w:t>
      </w:r>
      <w:r>
        <w:rPr>
          <w:rFonts w:ascii="宋体" w:eastAsia="宋体" w:hAnsi="宋体" w:hint="eastAsia"/>
          <w:bCs/>
          <w:kern w:val="0"/>
          <w:szCs w:val="21"/>
        </w:rPr>
        <w:t>R</w:t>
      </w:r>
      <w:r>
        <w:rPr>
          <w:rFonts w:ascii="宋体" w:eastAsia="宋体" w:hAnsi="宋体"/>
          <w:bCs/>
          <w:kern w:val="0"/>
          <w:szCs w:val="21"/>
        </w:rPr>
        <w:t>FF</w:t>
      </w:r>
      <w:r w:rsidRPr="0022288B">
        <w:rPr>
          <w:rFonts w:ascii="宋体" w:eastAsia="宋体" w:hAnsi="宋体" w:hint="eastAsia"/>
          <w:bCs/>
          <w:kern w:val="0"/>
          <w:szCs w:val="21"/>
        </w:rPr>
        <w:t>识别。</w:t>
      </w:r>
      <w:r w:rsidRPr="0022288B">
        <w:rPr>
          <w:rFonts w:ascii="宋体" w:eastAsia="宋体" w:hAnsi="宋体"/>
          <w:bCs/>
          <w:kern w:val="0"/>
          <w:szCs w:val="21"/>
        </w:rPr>
        <w:t>2018年，WU Q等人利用长短记忆（LSTM）网络成功地提取了信号的时间特征，并展示了出色的识别性能[8]。同年，DING等人则构建了一种轻量级的卷积神经网络</w:t>
      </w:r>
      <w:r>
        <w:rPr>
          <w:rFonts w:ascii="宋体" w:eastAsia="宋体" w:hAnsi="宋体" w:hint="eastAsia"/>
          <w:bCs/>
          <w:kern w:val="0"/>
          <w:szCs w:val="21"/>
        </w:rPr>
        <w:t>（</w:t>
      </w:r>
      <w:r w:rsidRPr="0022288B">
        <w:rPr>
          <w:rFonts w:ascii="宋体" w:eastAsia="宋体" w:hAnsi="宋体"/>
          <w:bCs/>
          <w:kern w:val="0"/>
          <w:szCs w:val="21"/>
        </w:rPr>
        <w:t>CNN</w:t>
      </w:r>
      <w:r>
        <w:rPr>
          <w:rFonts w:ascii="宋体" w:eastAsia="宋体" w:hAnsi="宋体" w:hint="eastAsia"/>
          <w:bCs/>
          <w:kern w:val="0"/>
          <w:szCs w:val="21"/>
        </w:rPr>
        <w:t>）</w:t>
      </w:r>
      <w:r w:rsidRPr="0022288B">
        <w:rPr>
          <w:rFonts w:ascii="宋体" w:eastAsia="宋体" w:hAnsi="宋体"/>
          <w:bCs/>
          <w:kern w:val="0"/>
          <w:szCs w:val="21"/>
        </w:rPr>
        <w:t>来提取信号特征，这不仅降低了数据的维度，还减少了处理时间[10]。2019年，Sankhe团队结合了软件定义无线电和机器学习技术，开发出了名为Oracle的方法[9]，该方法能够在静态信道中有效地识别设备信号。</w:t>
      </w:r>
    </w:p>
    <w:p w14:paraId="3CD39EF4" w14:textId="77777777" w:rsidR="0022288B" w:rsidRDefault="0022288B" w:rsidP="0022288B">
      <w:pPr>
        <w:ind w:firstLineChars="200" w:firstLine="420"/>
        <w:rPr>
          <w:rFonts w:ascii="宋体" w:eastAsia="宋体" w:hAnsi="宋体"/>
          <w:bCs/>
          <w:kern w:val="0"/>
          <w:szCs w:val="21"/>
        </w:rPr>
      </w:pPr>
      <w:r w:rsidRPr="0022288B">
        <w:rPr>
          <w:rFonts w:ascii="宋体" w:eastAsia="宋体" w:hAnsi="宋体" w:hint="eastAsia"/>
          <w:bCs/>
          <w:kern w:val="0"/>
          <w:szCs w:val="21"/>
        </w:rPr>
        <w:t>这些深度学习的方法不仅减少了对先验知识的依赖，还展现出了卓越的自适应学习能力。然而，在复杂的电磁环境中，物联网设备识别算法的高计算量和训练收敛速度慢成为了一个挑战，这在一定程度上限制了设备接入网络的速度。</w:t>
      </w:r>
    </w:p>
    <w:p w14:paraId="03379006" w14:textId="75E95BEF" w:rsidR="00DB2CD1" w:rsidRPr="00821635" w:rsidRDefault="00FD62B4" w:rsidP="0022288B">
      <w:pPr>
        <w:ind w:firstLineChars="200" w:firstLine="420"/>
        <w:rPr>
          <w:rFonts w:ascii="宋体" w:eastAsia="宋体" w:hAnsi="宋体"/>
          <w:bCs/>
          <w:kern w:val="0"/>
          <w:szCs w:val="21"/>
        </w:rPr>
      </w:pPr>
      <w:r>
        <w:rPr>
          <w:rFonts w:ascii="宋体" w:eastAsia="宋体" w:hAnsi="宋体" w:hint="eastAsia"/>
          <w:bCs/>
          <w:kern w:val="0"/>
          <w:szCs w:val="21"/>
        </w:rPr>
        <w:t>为了克服以上</w:t>
      </w:r>
      <w:r w:rsidR="006B0C09">
        <w:rPr>
          <w:rFonts w:ascii="宋体" w:eastAsia="宋体" w:hAnsi="宋体" w:hint="eastAsia"/>
          <w:bCs/>
          <w:kern w:val="0"/>
          <w:szCs w:val="21"/>
        </w:rPr>
        <w:t>技术</w:t>
      </w:r>
      <w:r>
        <w:rPr>
          <w:rFonts w:ascii="宋体" w:eastAsia="宋体" w:hAnsi="宋体" w:hint="eastAsia"/>
          <w:bCs/>
          <w:kern w:val="0"/>
          <w:szCs w:val="21"/>
        </w:rPr>
        <w:t>的局限性</w:t>
      </w:r>
      <w:r w:rsidR="00C402A5" w:rsidRPr="00821635">
        <w:rPr>
          <w:rFonts w:ascii="宋体" w:eastAsia="宋体" w:hAnsi="宋体" w:hint="eastAsia"/>
          <w:bCs/>
          <w:kern w:val="0"/>
          <w:szCs w:val="21"/>
        </w:rPr>
        <w:t>，</w:t>
      </w:r>
      <w:r w:rsidR="009113A5" w:rsidRPr="00821635">
        <w:rPr>
          <w:rFonts w:ascii="宋体" w:eastAsia="宋体" w:hAnsi="宋体" w:hint="eastAsia"/>
          <w:bCs/>
          <w:kern w:val="0"/>
          <w:szCs w:val="21"/>
        </w:rPr>
        <w:t>本文提</w:t>
      </w:r>
      <w:r w:rsidR="009113A5" w:rsidRPr="00821635">
        <w:rPr>
          <w:rFonts w:ascii="宋体" w:eastAsia="宋体" w:hAnsi="宋体"/>
          <w:bCs/>
          <w:kern w:val="0"/>
          <w:szCs w:val="21"/>
        </w:rPr>
        <w:t>出</w:t>
      </w:r>
      <w:r w:rsidR="000E210B">
        <w:rPr>
          <w:rFonts w:ascii="宋体" w:eastAsia="宋体" w:hAnsi="宋体" w:hint="eastAsia"/>
          <w:bCs/>
          <w:kern w:val="0"/>
          <w:szCs w:val="21"/>
        </w:rPr>
        <w:t>一</w:t>
      </w:r>
      <w:r w:rsidR="000E210B">
        <w:rPr>
          <w:rFonts w:ascii="宋体" w:eastAsia="宋体" w:hAnsi="宋体"/>
          <w:bCs/>
          <w:kern w:val="0"/>
          <w:szCs w:val="21"/>
        </w:rPr>
        <w:t>种</w:t>
      </w:r>
      <w:r w:rsidR="000E210B" w:rsidRPr="000E210B">
        <w:rPr>
          <w:rFonts w:ascii="宋体" w:eastAsia="宋体" w:hAnsi="宋体" w:hint="eastAsia"/>
          <w:bCs/>
          <w:kern w:val="0"/>
          <w:szCs w:val="21"/>
        </w:rPr>
        <w:t>基于</w:t>
      </w:r>
      <w:r w:rsidR="009F55A9">
        <w:rPr>
          <w:rFonts w:ascii="宋体" w:eastAsia="宋体" w:hAnsi="宋体" w:hint="eastAsia"/>
          <w:bCs/>
          <w:kern w:val="0"/>
          <w:szCs w:val="21"/>
        </w:rPr>
        <w:t>L</w:t>
      </w:r>
      <w:r w:rsidR="000E210B" w:rsidRPr="000E210B">
        <w:rPr>
          <w:rFonts w:ascii="宋体" w:eastAsia="宋体" w:hAnsi="宋体"/>
          <w:bCs/>
          <w:kern w:val="0"/>
          <w:szCs w:val="21"/>
        </w:rPr>
        <w:t>R-ODCNN的物联网设备</w:t>
      </w:r>
      <w:r w:rsidR="00694F72">
        <w:rPr>
          <w:rFonts w:ascii="宋体" w:eastAsia="宋体" w:hAnsi="宋体"/>
          <w:bCs/>
          <w:kern w:val="0"/>
          <w:szCs w:val="21"/>
        </w:rPr>
        <w:t>识别</w:t>
      </w:r>
      <w:r w:rsidR="000E210B" w:rsidRPr="000E210B">
        <w:rPr>
          <w:rFonts w:ascii="宋体" w:eastAsia="宋体" w:hAnsi="宋体"/>
          <w:bCs/>
          <w:kern w:val="0"/>
          <w:szCs w:val="21"/>
        </w:rPr>
        <w:t>方法</w:t>
      </w:r>
      <w:r w:rsidR="000E210B">
        <w:rPr>
          <w:rFonts w:ascii="宋体" w:eastAsia="宋体" w:hAnsi="宋体" w:hint="eastAsia"/>
          <w:bCs/>
          <w:kern w:val="0"/>
          <w:szCs w:val="21"/>
        </w:rPr>
        <w:t>，提高</w:t>
      </w:r>
      <w:r w:rsidR="00F57C8F">
        <w:rPr>
          <w:rFonts w:ascii="宋体" w:eastAsia="宋体" w:hAnsi="宋体" w:hint="eastAsia"/>
          <w:bCs/>
          <w:kern w:val="0"/>
          <w:szCs w:val="21"/>
        </w:rPr>
        <w:t>设备识别准确率。</w:t>
      </w:r>
    </w:p>
    <w:p w14:paraId="0B86A1B9" w14:textId="3FCA7BBA" w:rsidR="008F329A" w:rsidRPr="00C50358" w:rsidRDefault="00254E15" w:rsidP="00C50358">
      <w:pPr>
        <w:pStyle w:val="1"/>
        <w:rPr>
          <w:rFonts w:ascii="宋体" w:eastAsia="宋体" w:hAnsi="宋体"/>
          <w:sz w:val="24"/>
          <w:szCs w:val="24"/>
        </w:rPr>
      </w:pPr>
      <w:r>
        <w:rPr>
          <w:rFonts w:ascii="宋体" w:eastAsia="宋体" w:hAnsi="宋体" w:hint="eastAsia"/>
          <w:sz w:val="24"/>
          <w:szCs w:val="24"/>
        </w:rPr>
        <w:t>1</w:t>
      </w:r>
      <w:r w:rsidR="006B0C09">
        <w:rPr>
          <w:rFonts w:ascii="宋体" w:eastAsia="宋体" w:hAnsi="宋体"/>
          <w:sz w:val="24"/>
          <w:szCs w:val="24"/>
        </w:rPr>
        <w:t xml:space="preserve"> </w:t>
      </w:r>
      <w:r w:rsidR="009F55A9">
        <w:rPr>
          <w:rFonts w:ascii="宋体" w:eastAsia="宋体" w:hAnsi="宋体" w:hint="eastAsia"/>
          <w:sz w:val="24"/>
          <w:szCs w:val="24"/>
        </w:rPr>
        <w:t>L</w:t>
      </w:r>
      <w:r w:rsidR="006B0C09">
        <w:rPr>
          <w:rFonts w:ascii="宋体" w:eastAsia="宋体" w:hAnsi="宋体" w:hint="eastAsia"/>
          <w:sz w:val="24"/>
          <w:szCs w:val="24"/>
        </w:rPr>
        <w:t>R</w:t>
      </w:r>
      <w:r w:rsidR="006B0C09">
        <w:rPr>
          <w:rFonts w:ascii="宋体" w:eastAsia="宋体" w:hAnsi="宋体"/>
          <w:sz w:val="24"/>
          <w:szCs w:val="24"/>
        </w:rPr>
        <w:t>-ODCNN</w:t>
      </w:r>
      <w:r w:rsidR="006B0C09">
        <w:rPr>
          <w:rFonts w:ascii="宋体" w:eastAsia="宋体" w:hAnsi="宋体" w:hint="eastAsia"/>
          <w:sz w:val="24"/>
          <w:szCs w:val="24"/>
        </w:rPr>
        <w:t>模型</w:t>
      </w:r>
    </w:p>
    <w:p w14:paraId="6050160E" w14:textId="0B0159ED" w:rsidR="00B34012" w:rsidRPr="002F4002" w:rsidRDefault="00B34012" w:rsidP="00B34012">
      <w:pPr>
        <w:ind w:firstLine="420"/>
        <w:rPr>
          <w:rFonts w:ascii="宋体" w:eastAsia="宋体" w:hAnsi="宋体"/>
          <w:bCs/>
          <w:kern w:val="0"/>
          <w:szCs w:val="21"/>
        </w:rPr>
      </w:pPr>
      <w:r w:rsidRPr="002F4002">
        <w:rPr>
          <w:rFonts w:ascii="宋体" w:eastAsia="宋体" w:hAnsi="宋体" w:hint="eastAsia"/>
          <w:bCs/>
          <w:kern w:val="0"/>
          <w:szCs w:val="21"/>
        </w:rPr>
        <w:t>本文</w:t>
      </w:r>
      <w:r w:rsidR="00940CA4">
        <w:rPr>
          <w:rFonts w:ascii="宋体" w:eastAsia="宋体" w:hAnsi="宋体" w:hint="eastAsia"/>
          <w:bCs/>
          <w:kern w:val="0"/>
          <w:szCs w:val="21"/>
        </w:rPr>
        <w:t>改进Oracle算法的C</w:t>
      </w:r>
      <w:r w:rsidR="00940CA4">
        <w:rPr>
          <w:rFonts w:ascii="宋体" w:eastAsia="宋体" w:hAnsi="宋体"/>
          <w:bCs/>
          <w:kern w:val="0"/>
          <w:szCs w:val="21"/>
        </w:rPr>
        <w:t>NN</w:t>
      </w:r>
      <w:r w:rsidR="00940CA4">
        <w:rPr>
          <w:rFonts w:ascii="宋体" w:eastAsia="宋体" w:hAnsi="宋体" w:hint="eastAsia"/>
          <w:bCs/>
          <w:kern w:val="0"/>
          <w:szCs w:val="21"/>
        </w:rPr>
        <w:t>结构，</w:t>
      </w:r>
      <w:r w:rsidRPr="002F4002">
        <w:rPr>
          <w:rFonts w:ascii="宋体" w:eastAsia="宋体" w:hAnsi="宋体" w:hint="eastAsia"/>
          <w:bCs/>
          <w:kern w:val="0"/>
          <w:szCs w:val="21"/>
        </w:rPr>
        <w:t>设计了一个</w:t>
      </w:r>
      <w:r w:rsidR="00C11A54" w:rsidRPr="002F4002">
        <w:rPr>
          <w:rFonts w:ascii="宋体" w:eastAsia="宋体" w:hAnsi="宋体" w:hint="eastAsia"/>
          <w:bCs/>
          <w:kern w:val="0"/>
          <w:szCs w:val="21"/>
        </w:rPr>
        <w:t>基于</w:t>
      </w:r>
      <w:r w:rsidR="001202E9" w:rsidRPr="002F4002">
        <w:rPr>
          <w:rFonts w:ascii="宋体" w:eastAsia="宋体" w:hAnsi="宋体" w:hint="eastAsia"/>
          <w:bCs/>
          <w:kern w:val="0"/>
          <w:szCs w:val="21"/>
        </w:rPr>
        <w:t>全维动态卷积</w:t>
      </w:r>
      <w:r w:rsidR="00C11A54" w:rsidRPr="002F4002">
        <w:rPr>
          <w:rFonts w:ascii="宋体" w:eastAsia="宋体" w:hAnsi="宋体" w:hint="eastAsia"/>
          <w:bCs/>
          <w:kern w:val="0"/>
          <w:szCs w:val="21"/>
        </w:rPr>
        <w:t>的神经网络</w:t>
      </w:r>
      <w:r w:rsidR="00870BD6" w:rsidRPr="002F4002">
        <w:rPr>
          <w:rFonts w:ascii="宋体" w:eastAsia="宋体" w:hAnsi="宋体" w:hint="eastAsia"/>
          <w:bCs/>
          <w:kern w:val="0"/>
          <w:szCs w:val="21"/>
        </w:rPr>
        <w:t>结构</w:t>
      </w:r>
      <w:r w:rsidR="00C11A54" w:rsidRPr="002F4002">
        <w:rPr>
          <w:rFonts w:ascii="宋体" w:eastAsia="宋体" w:hAnsi="宋体" w:hint="eastAsia"/>
          <w:bCs/>
          <w:kern w:val="0"/>
          <w:szCs w:val="21"/>
        </w:rPr>
        <w:t>，即</w:t>
      </w:r>
      <w:r w:rsidR="009F55A9">
        <w:rPr>
          <w:rFonts w:ascii="宋体" w:eastAsia="宋体" w:hAnsi="宋体"/>
          <w:bCs/>
          <w:kern w:val="0"/>
          <w:szCs w:val="21"/>
        </w:rPr>
        <w:t>LR-</w:t>
      </w:r>
      <w:r w:rsidR="00C11A54" w:rsidRPr="002F4002">
        <w:rPr>
          <w:rFonts w:ascii="宋体" w:eastAsia="宋体" w:hAnsi="宋体"/>
          <w:bCs/>
          <w:kern w:val="0"/>
          <w:szCs w:val="21"/>
        </w:rPr>
        <w:t>ODCCN</w:t>
      </w:r>
      <w:r w:rsidR="00C11A54" w:rsidRPr="002F4002">
        <w:rPr>
          <w:rFonts w:ascii="宋体" w:eastAsia="宋体" w:hAnsi="宋体" w:hint="eastAsia"/>
          <w:bCs/>
          <w:kern w:val="0"/>
          <w:szCs w:val="21"/>
        </w:rPr>
        <w:t>，如图1所示。</w:t>
      </w:r>
      <w:r w:rsidR="008F11EE">
        <w:rPr>
          <w:rFonts w:ascii="Segoe UI" w:hAnsi="Segoe UI" w:cs="Segoe UI"/>
          <w:color w:val="1E1F24"/>
          <w:shd w:val="clear" w:color="auto" w:fill="FFFFFF"/>
        </w:rPr>
        <w:t>信号数据以</w:t>
      </w:r>
      <w:r w:rsidR="008F11EE">
        <w:rPr>
          <w:rFonts w:ascii="Segoe UI" w:hAnsi="Segoe UI" w:cs="Segoe UI"/>
          <w:color w:val="1E1F24"/>
          <w:shd w:val="clear" w:color="auto" w:fill="FFFFFF"/>
        </w:rPr>
        <w:t>2×N</w:t>
      </w:r>
      <w:r w:rsidR="008F11EE">
        <w:rPr>
          <w:rFonts w:ascii="Segoe UI" w:hAnsi="Segoe UI" w:cs="Segoe UI"/>
          <w:color w:val="1E1F24"/>
          <w:shd w:val="clear" w:color="auto" w:fill="FFFFFF"/>
        </w:rPr>
        <w:t>的矩阵形式进行表示，其中</w:t>
      </w:r>
      <w:r w:rsidR="008F11EE">
        <w:rPr>
          <w:rFonts w:ascii="Segoe UI" w:hAnsi="Segoe UI" w:cs="Segoe UI"/>
          <w:color w:val="1E1F24"/>
          <w:shd w:val="clear" w:color="auto" w:fill="FFFFFF"/>
        </w:rPr>
        <w:t>2</w:t>
      </w:r>
      <w:r w:rsidR="008F11EE">
        <w:rPr>
          <w:rFonts w:ascii="Segoe UI" w:hAnsi="Segoe UI" w:cs="Segoe UI"/>
          <w:color w:val="1E1F24"/>
          <w:shd w:val="clear" w:color="auto" w:fill="FFFFFF"/>
        </w:rPr>
        <w:t>表示</w:t>
      </w:r>
      <w:r w:rsidR="008F11EE">
        <w:rPr>
          <w:rFonts w:ascii="Segoe UI" w:hAnsi="Segoe UI" w:cs="Segoe UI"/>
          <w:color w:val="1E1F24"/>
          <w:shd w:val="clear" w:color="auto" w:fill="FFFFFF"/>
        </w:rPr>
        <w:t>IQ</w:t>
      </w:r>
      <w:r w:rsidR="008F11EE">
        <w:rPr>
          <w:rFonts w:ascii="Segoe UI" w:hAnsi="Segoe UI" w:cs="Segoe UI"/>
          <w:color w:val="1E1F24"/>
          <w:shd w:val="clear" w:color="auto" w:fill="FFFFFF"/>
        </w:rPr>
        <w:t>信号的实部与虚部，而</w:t>
      </w:r>
      <w:r w:rsidR="008F11EE" w:rsidRPr="008517AC">
        <w:rPr>
          <w:rFonts w:ascii="Segoe UI" w:hAnsi="Segoe UI" w:cs="Segoe UI"/>
          <w:color w:val="1E1F24"/>
          <w:highlight w:val="yellow"/>
          <w:shd w:val="clear" w:color="auto" w:fill="FFFFFF"/>
        </w:rPr>
        <w:t>N</w:t>
      </w:r>
      <w:r w:rsidR="008F11EE" w:rsidRPr="008517AC">
        <w:rPr>
          <w:rFonts w:ascii="Segoe UI" w:hAnsi="Segoe UI" w:cs="Segoe UI"/>
          <w:color w:val="1E1F24"/>
          <w:highlight w:val="yellow"/>
          <w:shd w:val="clear" w:color="auto" w:fill="FFFFFF"/>
        </w:rPr>
        <w:t>则代表时间序列的长度</w:t>
      </w:r>
      <w:r w:rsidR="008F11EE">
        <w:rPr>
          <w:rFonts w:ascii="Segoe UI" w:hAnsi="Segoe UI" w:cs="Segoe UI"/>
          <w:color w:val="1E1F24"/>
          <w:shd w:val="clear" w:color="auto" w:fill="FFFFFF"/>
        </w:rPr>
        <w:t>。这种矩阵表示方式有助于减少信号转换过程中所需的计算量和参数量，从而提高网络识别效率，非常符合物联网识别场景中对实时性要求高的特点。该模型在卷积层中全面采用全维动态卷积，其核心设计思想是借助全维动态卷积来强化</w:t>
      </w:r>
      <w:r w:rsidR="008F11EE">
        <w:rPr>
          <w:rFonts w:ascii="Segoe UI" w:hAnsi="Segoe UI" w:cs="Segoe UI"/>
          <w:color w:val="1E1F24"/>
          <w:shd w:val="clear" w:color="auto" w:fill="FFFFFF"/>
        </w:rPr>
        <w:t>IQ</w:t>
      </w:r>
      <w:r w:rsidR="008F11EE">
        <w:rPr>
          <w:rFonts w:ascii="Segoe UI" w:hAnsi="Segoe UI" w:cs="Segoe UI"/>
          <w:color w:val="1E1F24"/>
          <w:shd w:val="clear" w:color="auto" w:fill="FFFFFF"/>
        </w:rPr>
        <w:t>信号的特征提取能力。同时，模型中融入了残差块，以防止梯度消失问题。此外，通过最大池化层来降低数据维度，最终通过仅包含少量神经元的</w:t>
      </w:r>
      <w:r w:rsidR="00FF7DDC">
        <w:rPr>
          <w:rFonts w:ascii="Segoe UI" w:hAnsi="Segoe UI" w:cs="Segoe UI" w:hint="eastAsia"/>
          <w:color w:val="1E1F24"/>
          <w:shd w:val="clear" w:color="auto" w:fill="FFFFFF"/>
        </w:rPr>
        <w:t>2</w:t>
      </w:r>
      <w:r w:rsidR="008F11EE">
        <w:rPr>
          <w:rFonts w:ascii="Segoe UI" w:hAnsi="Segoe UI" w:cs="Segoe UI"/>
          <w:color w:val="1E1F24"/>
          <w:shd w:val="clear" w:color="auto" w:fill="FFFFFF"/>
        </w:rPr>
        <w:t>个全连接层来完成识别任务。</w:t>
      </w:r>
    </w:p>
    <w:p w14:paraId="69C9EF07" w14:textId="2B3C046B" w:rsidR="00F1631F" w:rsidRDefault="007A5380" w:rsidP="007A5380">
      <w:pPr>
        <w:ind w:firstLineChars="200" w:firstLine="420"/>
        <w:rPr>
          <w:rFonts w:ascii="Times New Roman" w:eastAsia="宋体" w:hAnsi="Times New Roman"/>
          <w:szCs w:val="21"/>
        </w:rPr>
      </w:pPr>
      <w:r>
        <w:object w:dxaOrig="8664" w:dyaOrig="1836" w14:anchorId="50E0C7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5pt;height:87.5pt" o:ole="">
            <v:imagedata r:id="rId9" o:title=""/>
          </v:shape>
          <o:OLEObject Type="Embed" ProgID="Visio.Drawing.15" ShapeID="_x0000_i1025" DrawAspect="Content" ObjectID="_1775308584" r:id="rId10"/>
        </w:object>
      </w:r>
    </w:p>
    <w:p w14:paraId="4172C343" w14:textId="5A474B6A" w:rsidR="00D20834" w:rsidRPr="00B0606E" w:rsidRDefault="00D20834" w:rsidP="00D20834">
      <w:pPr>
        <w:ind w:firstLineChars="200" w:firstLine="301"/>
        <w:jc w:val="center"/>
        <w:rPr>
          <w:rFonts w:ascii="宋体" w:eastAsia="宋体" w:hAnsi="宋体"/>
          <w:b/>
          <w:sz w:val="15"/>
          <w:szCs w:val="15"/>
        </w:rPr>
      </w:pPr>
      <w:r w:rsidRPr="00B0606E">
        <w:rPr>
          <w:rFonts w:ascii="宋体" w:eastAsia="宋体" w:hAnsi="宋体" w:hint="eastAsia"/>
          <w:b/>
          <w:sz w:val="15"/>
          <w:szCs w:val="15"/>
        </w:rPr>
        <w:t>图</w:t>
      </w:r>
      <w:r w:rsidR="00901BE6" w:rsidRPr="00B0606E">
        <w:rPr>
          <w:rFonts w:ascii="宋体" w:eastAsia="宋体" w:hAnsi="宋体"/>
          <w:b/>
          <w:sz w:val="15"/>
          <w:szCs w:val="15"/>
        </w:rPr>
        <w:t>1</w:t>
      </w:r>
      <w:r w:rsidRPr="00B0606E">
        <w:rPr>
          <w:rFonts w:ascii="宋体" w:eastAsia="宋体" w:hAnsi="宋体"/>
          <w:b/>
          <w:sz w:val="15"/>
          <w:szCs w:val="15"/>
        </w:rPr>
        <w:t xml:space="preserve"> </w:t>
      </w:r>
      <w:r w:rsidR="009F55A9">
        <w:rPr>
          <w:rFonts w:ascii="宋体" w:eastAsia="宋体" w:hAnsi="宋体" w:hint="eastAsia"/>
          <w:b/>
          <w:sz w:val="15"/>
          <w:szCs w:val="15"/>
        </w:rPr>
        <w:t>LR-</w:t>
      </w:r>
      <w:r w:rsidR="00732FA8" w:rsidRPr="00B0606E">
        <w:rPr>
          <w:rFonts w:ascii="宋体" w:eastAsia="宋体" w:hAnsi="宋体"/>
          <w:b/>
          <w:sz w:val="15"/>
          <w:szCs w:val="15"/>
        </w:rPr>
        <w:t>ODCNN</w:t>
      </w:r>
      <w:r w:rsidR="00732FA8" w:rsidRPr="00B0606E">
        <w:rPr>
          <w:rFonts w:ascii="宋体" w:eastAsia="宋体" w:hAnsi="宋体" w:hint="eastAsia"/>
          <w:b/>
          <w:sz w:val="15"/>
          <w:szCs w:val="15"/>
        </w:rPr>
        <w:t>网络结构模型</w:t>
      </w:r>
    </w:p>
    <w:p w14:paraId="55401903" w14:textId="4DDD4D49" w:rsidR="007E46F5" w:rsidRPr="002F4002" w:rsidRDefault="00254E15" w:rsidP="002F4002">
      <w:pPr>
        <w:pStyle w:val="2"/>
        <w:rPr>
          <w:rFonts w:ascii="宋体" w:eastAsia="宋体" w:hAnsi="宋体"/>
          <w:sz w:val="21"/>
          <w:szCs w:val="21"/>
        </w:rPr>
      </w:pPr>
      <w:r>
        <w:rPr>
          <w:rFonts w:ascii="宋体" w:eastAsia="宋体" w:hAnsi="宋体" w:hint="eastAsia"/>
          <w:sz w:val="21"/>
          <w:szCs w:val="21"/>
        </w:rPr>
        <w:t>1</w:t>
      </w:r>
      <w:r>
        <w:rPr>
          <w:rFonts w:ascii="宋体" w:eastAsia="宋体" w:hAnsi="宋体"/>
          <w:sz w:val="21"/>
          <w:szCs w:val="21"/>
        </w:rPr>
        <w:t>.1</w:t>
      </w:r>
      <w:r w:rsidR="007E46F5" w:rsidRPr="002F4002">
        <w:rPr>
          <w:rFonts w:ascii="宋体" w:eastAsia="宋体" w:hAnsi="宋体" w:hint="eastAsia"/>
          <w:sz w:val="21"/>
          <w:szCs w:val="21"/>
        </w:rPr>
        <w:t>全维动态卷积</w:t>
      </w:r>
    </w:p>
    <w:p w14:paraId="2FEDC1E8" w14:textId="35B55410" w:rsidR="006C5E42" w:rsidRPr="002F4002" w:rsidRDefault="00580CD4" w:rsidP="007E46F5">
      <w:pPr>
        <w:ind w:firstLine="420"/>
        <w:rPr>
          <w:rFonts w:ascii="宋体" w:eastAsia="宋体" w:hAnsi="宋体"/>
          <w:szCs w:val="21"/>
        </w:rPr>
      </w:pPr>
      <w:r>
        <w:rPr>
          <w:rFonts w:ascii="Segoe UI" w:hAnsi="Segoe UI" w:cs="Segoe UI"/>
          <w:color w:val="1E1F24"/>
          <w:shd w:val="clear" w:color="auto" w:fill="FFFFFF"/>
        </w:rPr>
        <w:t>全维动态卷积结构的示意图如图</w:t>
      </w:r>
      <w:r>
        <w:rPr>
          <w:rFonts w:ascii="Segoe UI" w:hAnsi="Segoe UI" w:cs="Segoe UI"/>
          <w:color w:val="1E1F24"/>
          <w:shd w:val="clear" w:color="auto" w:fill="FFFFFF"/>
        </w:rPr>
        <w:t>2</w:t>
      </w:r>
      <w:r>
        <w:rPr>
          <w:rFonts w:ascii="Segoe UI" w:hAnsi="Segoe UI" w:cs="Segoe UI"/>
          <w:color w:val="1E1F24"/>
          <w:shd w:val="clear" w:color="auto" w:fill="FFFFFF"/>
        </w:rPr>
        <w:t>所示。在这个结构中，输入</w:t>
      </w:r>
      <w:r>
        <w:rPr>
          <w:rFonts w:ascii="Segoe UI" w:hAnsi="Segoe UI" w:cs="Segoe UI"/>
          <w:color w:val="1E1F24"/>
          <w:shd w:val="clear" w:color="auto" w:fill="FFFFFF"/>
        </w:rPr>
        <w:t>x</w:t>
      </w:r>
      <w:r>
        <w:rPr>
          <w:rFonts w:ascii="Segoe UI" w:hAnsi="Segoe UI" w:cs="Segoe UI"/>
          <w:color w:val="1E1F24"/>
          <w:shd w:val="clear" w:color="auto" w:fill="FFFFFF"/>
        </w:rPr>
        <w:t>代表的是原始的</w:t>
      </w:r>
      <w:r>
        <w:rPr>
          <w:rFonts w:ascii="Segoe UI" w:hAnsi="Segoe UI" w:cs="Segoe UI"/>
          <w:color w:val="1E1F24"/>
          <w:shd w:val="clear" w:color="auto" w:fill="FFFFFF"/>
        </w:rPr>
        <w:t>IQ</w:t>
      </w:r>
      <w:r>
        <w:rPr>
          <w:rFonts w:ascii="Segoe UI" w:hAnsi="Segoe UI" w:cs="Segoe UI"/>
          <w:color w:val="1E1F24"/>
          <w:shd w:val="clear" w:color="auto" w:fill="FFFFFF"/>
        </w:rPr>
        <w:t>信号，而输出</w:t>
      </w:r>
      <w:r>
        <w:rPr>
          <w:rFonts w:ascii="Segoe UI" w:hAnsi="Segoe UI" w:cs="Segoe UI"/>
          <w:color w:val="1E1F24"/>
          <w:shd w:val="clear" w:color="auto" w:fill="FFFFFF"/>
        </w:rPr>
        <w:t>y</w:t>
      </w:r>
      <w:r>
        <w:rPr>
          <w:rFonts w:ascii="Segoe UI" w:hAnsi="Segoe UI" w:cs="Segoe UI"/>
          <w:color w:val="1E1F24"/>
          <w:shd w:val="clear" w:color="auto" w:fill="FFFFFF"/>
        </w:rPr>
        <w:t>则是从输入信号中提取出的关键特征。这些特征是通过全局平均化（</w:t>
      </w:r>
      <w:r>
        <w:rPr>
          <w:rFonts w:ascii="Segoe UI" w:hAnsi="Segoe UI" w:cs="Segoe UI"/>
          <w:color w:val="1E1F24"/>
          <w:shd w:val="clear" w:color="auto" w:fill="FFFFFF"/>
        </w:rPr>
        <w:t>GAP</w:t>
      </w:r>
      <w:r>
        <w:rPr>
          <w:rFonts w:ascii="Segoe UI" w:hAnsi="Segoe UI" w:cs="Segoe UI"/>
          <w:color w:val="1E1F24"/>
          <w:shd w:val="clear" w:color="auto" w:fill="FFFFFF"/>
        </w:rPr>
        <w:t>）这一特定的特征提取方式获得的。此外，在全连接层（</w:t>
      </w:r>
      <w:r>
        <w:rPr>
          <w:rFonts w:ascii="Segoe UI" w:hAnsi="Segoe UI" w:cs="Segoe UI"/>
          <w:color w:val="1E1F24"/>
          <w:shd w:val="clear" w:color="auto" w:fill="FFFFFF"/>
        </w:rPr>
        <w:t>FC</w:t>
      </w:r>
      <w:r>
        <w:rPr>
          <w:rFonts w:ascii="Segoe UI" w:hAnsi="Segoe UI" w:cs="Segoe UI"/>
          <w:color w:val="1E1F24"/>
          <w:shd w:val="clear" w:color="auto" w:fill="FFFFFF"/>
        </w:rPr>
        <w:t>）中，</w:t>
      </w:r>
      <w:r>
        <w:rPr>
          <w:rFonts w:ascii="Segoe UI" w:hAnsi="Segoe UI" w:cs="Segoe UI" w:hint="eastAsia"/>
          <w:color w:val="1E1F24"/>
          <w:shd w:val="clear" w:color="auto" w:fill="FFFFFF"/>
        </w:rPr>
        <w:t>本文</w:t>
      </w:r>
      <w:r>
        <w:rPr>
          <w:rFonts w:ascii="Segoe UI" w:hAnsi="Segoe UI" w:cs="Segoe UI"/>
          <w:color w:val="1E1F24"/>
          <w:shd w:val="clear" w:color="auto" w:fill="FFFFFF"/>
        </w:rPr>
        <w:t>采用了多种激活函数，包括</w:t>
      </w:r>
      <w:r w:rsidR="007B202F">
        <w:rPr>
          <w:rFonts w:ascii="Segoe UI" w:hAnsi="Segoe UI" w:cs="Segoe UI"/>
          <w:color w:val="1E1F24"/>
          <w:shd w:val="clear" w:color="auto" w:fill="FFFFFF"/>
        </w:rPr>
        <w:t>ReLU</w:t>
      </w:r>
      <w:r w:rsidR="007B202F">
        <w:rPr>
          <w:rFonts w:ascii="Segoe UI" w:hAnsi="Segoe UI" w:cs="Segoe UI" w:hint="eastAsia"/>
          <w:color w:val="1E1F24"/>
          <w:shd w:val="clear" w:color="auto" w:fill="FFFFFF"/>
        </w:rPr>
        <w:t>、</w:t>
      </w:r>
      <w:r w:rsidR="007B202F">
        <w:rPr>
          <w:rFonts w:ascii="Segoe UI" w:hAnsi="Segoe UI" w:cs="Segoe UI"/>
          <w:color w:val="1E1F24"/>
          <w:shd w:val="clear" w:color="auto" w:fill="FFFFFF"/>
        </w:rPr>
        <w:t>Sigmoid</w:t>
      </w:r>
      <w:r w:rsidR="007B202F">
        <w:rPr>
          <w:rFonts w:ascii="Segoe UI" w:hAnsi="Segoe UI" w:cs="Segoe UI" w:hint="eastAsia"/>
          <w:color w:val="1E1F24"/>
          <w:shd w:val="clear" w:color="auto" w:fill="FFFFFF"/>
        </w:rPr>
        <w:t>和</w:t>
      </w:r>
      <w:r w:rsidR="007B202F">
        <w:rPr>
          <w:rFonts w:ascii="Segoe UI" w:hAnsi="Segoe UI" w:cs="Segoe UI"/>
          <w:color w:val="1E1F24"/>
          <w:shd w:val="clear" w:color="auto" w:fill="FFFFFF"/>
        </w:rPr>
        <w:t>Softmax</w:t>
      </w:r>
      <w:r>
        <w:rPr>
          <w:rFonts w:ascii="Segoe UI" w:hAnsi="Segoe UI" w:cs="Segoe UI"/>
          <w:color w:val="1E1F24"/>
          <w:shd w:val="clear" w:color="auto" w:fill="FFFFFF"/>
        </w:rPr>
        <w:t>等，以增强网络的非线性映射能力和分类准确性。</w:t>
      </w:r>
    </w:p>
    <w:p w14:paraId="0E42E1E6" w14:textId="1FB63274" w:rsidR="007E46F5" w:rsidRDefault="006D0E0B" w:rsidP="007E46F5">
      <w:pPr>
        <w:ind w:firstLineChars="200" w:firstLine="420"/>
        <w:jc w:val="center"/>
        <w:rPr>
          <w:rFonts w:ascii="Times New Roman" w:eastAsia="宋体" w:hAnsi="Times New Roman"/>
          <w:bCs/>
          <w:kern w:val="0"/>
          <w:szCs w:val="21"/>
        </w:rPr>
      </w:pPr>
      <w:r>
        <w:object w:dxaOrig="9337" w:dyaOrig="3612" w14:anchorId="0BCB2BAD">
          <v:shape id="_x0000_i1026" type="#_x0000_t75" style="width:415.5pt;height:160pt" o:ole="">
            <v:imagedata r:id="rId11" o:title=""/>
          </v:shape>
          <o:OLEObject Type="Embed" ProgID="Visio.Drawing.15" ShapeID="_x0000_i1026" DrawAspect="Content" ObjectID="_1775308585" r:id="rId12"/>
        </w:object>
      </w:r>
    </w:p>
    <w:p w14:paraId="36E0FE36" w14:textId="6509EDDA" w:rsidR="007E46F5" w:rsidRPr="00B0606E" w:rsidRDefault="007E46F5" w:rsidP="007E46F5">
      <w:pPr>
        <w:jc w:val="center"/>
        <w:rPr>
          <w:rFonts w:ascii="宋体" w:eastAsia="宋体" w:hAnsi="宋体"/>
          <w:b/>
          <w:sz w:val="15"/>
          <w:szCs w:val="15"/>
        </w:rPr>
      </w:pPr>
      <w:r w:rsidRPr="00B0606E">
        <w:rPr>
          <w:rFonts w:ascii="宋体" w:eastAsia="宋体" w:hAnsi="宋体" w:hint="eastAsia"/>
          <w:b/>
          <w:sz w:val="15"/>
          <w:szCs w:val="15"/>
        </w:rPr>
        <w:t>图</w:t>
      </w:r>
      <w:r w:rsidR="002212DE" w:rsidRPr="00B0606E">
        <w:rPr>
          <w:rFonts w:ascii="宋体" w:eastAsia="宋体" w:hAnsi="宋体"/>
          <w:b/>
          <w:sz w:val="15"/>
          <w:szCs w:val="15"/>
        </w:rPr>
        <w:t>2</w:t>
      </w:r>
      <w:r w:rsidRPr="00B0606E">
        <w:rPr>
          <w:rFonts w:ascii="宋体" w:eastAsia="宋体" w:hAnsi="宋体"/>
          <w:b/>
          <w:sz w:val="15"/>
          <w:szCs w:val="15"/>
        </w:rPr>
        <w:t xml:space="preserve"> </w:t>
      </w:r>
      <w:r w:rsidRPr="00B0606E">
        <w:rPr>
          <w:rFonts w:ascii="宋体" w:eastAsia="宋体" w:hAnsi="宋体" w:hint="eastAsia"/>
          <w:b/>
          <w:sz w:val="15"/>
          <w:szCs w:val="15"/>
        </w:rPr>
        <w:t>全维动态卷积结构示意图</w:t>
      </w:r>
    </w:p>
    <w:p w14:paraId="061566A5" w14:textId="1B77B98A" w:rsidR="00871704" w:rsidRDefault="00871704" w:rsidP="00871704">
      <w:pPr>
        <w:ind w:firstLine="420"/>
        <w:rPr>
          <w:rFonts w:ascii="宋体" w:eastAsia="宋体" w:hAnsi="宋体"/>
          <w:szCs w:val="21"/>
        </w:rPr>
      </w:pPr>
      <w:r w:rsidRPr="002F4002">
        <w:rPr>
          <w:rFonts w:ascii="宋体" w:eastAsia="宋体" w:hAnsi="宋体" w:hint="eastAsia"/>
          <w:szCs w:val="21"/>
        </w:rPr>
        <w:t>在</w:t>
      </w:r>
      <w:r>
        <w:rPr>
          <w:rFonts w:ascii="宋体" w:eastAsia="宋体" w:hAnsi="宋体" w:hint="eastAsia"/>
          <w:szCs w:val="21"/>
        </w:rPr>
        <w:t>全维动态</w:t>
      </w:r>
      <w:r w:rsidRPr="002F4002">
        <w:rPr>
          <w:rFonts w:ascii="宋体" w:eastAsia="宋体" w:hAnsi="宋体" w:hint="eastAsia"/>
          <w:szCs w:val="21"/>
        </w:rPr>
        <w:t>卷积过程中，</w:t>
      </w:r>
      <w:r w:rsidR="00580293">
        <w:rPr>
          <w:rFonts w:ascii="宋体" w:eastAsia="宋体" w:hAnsi="宋体" w:hint="eastAsia"/>
          <w:szCs w:val="21"/>
        </w:rPr>
        <w:t>本文</w:t>
      </w:r>
      <w:r w:rsidRPr="002F4002">
        <w:rPr>
          <w:rFonts w:ascii="宋体" w:eastAsia="宋体" w:hAnsi="宋体" w:hint="eastAsia"/>
          <w:szCs w:val="21"/>
        </w:rPr>
        <w:t>引入一系列</w:t>
      </w:r>
      <w:r w:rsidR="009B5B2A">
        <w:rPr>
          <w:rFonts w:ascii="宋体" w:eastAsia="宋体" w:hAnsi="宋体" w:hint="eastAsia"/>
          <w:szCs w:val="21"/>
        </w:rPr>
        <w:t>注意力</w:t>
      </w:r>
      <w:r w:rsidR="00056DC9">
        <w:rPr>
          <w:rFonts w:ascii="宋体" w:eastAsia="宋体" w:hAnsi="宋体" w:hint="eastAsia"/>
          <w:szCs w:val="21"/>
        </w:rPr>
        <w:t>向</w:t>
      </w:r>
      <w:r w:rsidRPr="002F4002">
        <w:rPr>
          <w:rFonts w:ascii="宋体" w:eastAsia="宋体" w:hAnsi="宋体" w:hint="eastAsia"/>
          <w:szCs w:val="21"/>
        </w:rPr>
        <w:t>量来优化参数分配，</w:t>
      </w:r>
      <w:r>
        <w:rPr>
          <w:rFonts w:ascii="宋体" w:eastAsia="宋体" w:hAnsi="宋体" w:hint="eastAsia"/>
          <w:szCs w:val="21"/>
        </w:rPr>
        <w:t>其计算</w:t>
      </w:r>
      <w:r w:rsidR="00C73B70">
        <w:rPr>
          <w:rFonts w:ascii="宋体" w:eastAsia="宋体" w:hAnsi="宋体" w:hint="eastAsia"/>
          <w:szCs w:val="21"/>
        </w:rPr>
        <w:t>过程</w:t>
      </w:r>
      <w:r>
        <w:rPr>
          <w:rFonts w:ascii="宋体" w:eastAsia="宋体" w:hAnsi="宋体" w:hint="eastAsia"/>
          <w:szCs w:val="21"/>
        </w:rPr>
        <w:t>如式</w:t>
      </w:r>
      <w:r w:rsidR="00D821A3">
        <w:rPr>
          <w:rFonts w:ascii="宋体" w:eastAsia="宋体" w:hAnsi="宋体" w:hint="eastAsia"/>
          <w:szCs w:val="21"/>
        </w:rPr>
        <w:t>（</w:t>
      </w:r>
      <w:r w:rsidR="006F4E58">
        <w:rPr>
          <w:rFonts w:ascii="宋体" w:eastAsia="宋体" w:hAnsi="宋体" w:hint="eastAsia"/>
          <w:szCs w:val="21"/>
        </w:rPr>
        <w:t>1</w:t>
      </w:r>
      <w:r w:rsidR="00D821A3">
        <w:rPr>
          <w:rFonts w:ascii="宋体" w:eastAsia="宋体" w:hAnsi="宋体" w:hint="eastAsia"/>
          <w:szCs w:val="21"/>
        </w:rPr>
        <w:t>）</w:t>
      </w:r>
      <w:r>
        <w:rPr>
          <w:rFonts w:ascii="宋体" w:eastAsia="宋体" w:hAnsi="宋体" w:hint="eastAsia"/>
          <w:szCs w:val="21"/>
        </w:rPr>
        <w:t>所示。</w:t>
      </w:r>
    </w:p>
    <w:p w14:paraId="27158512" w14:textId="40C32F02" w:rsidR="00871704" w:rsidRPr="00D821A3" w:rsidRDefault="00871704" w:rsidP="00871704">
      <w:pPr>
        <w:ind w:firstLine="420"/>
        <w:jc w:val="center"/>
        <w:rPr>
          <w:rFonts w:ascii="Times New Roman" w:eastAsia="宋体" w:hAnsi="Times New Roman"/>
          <w:szCs w:val="21"/>
        </w:rPr>
      </w:pPr>
      <w:r>
        <w:rPr>
          <w:rFonts w:ascii="宋体" w:eastAsia="宋体" w:hAnsi="宋体"/>
          <w:szCs w:val="21"/>
        </w:rPr>
        <w:t xml:space="preserve"> </w:t>
      </w:r>
      <w:r w:rsidR="00B656ED">
        <w:rPr>
          <w:rFonts w:ascii="宋体" w:eastAsia="宋体" w:hAnsi="宋体"/>
          <w:szCs w:val="21"/>
        </w:rPr>
        <w:t xml:space="preserve">     </w:t>
      </w:r>
      <w:r w:rsidR="006D69A7">
        <w:rPr>
          <w:rFonts w:ascii="宋体" w:eastAsia="宋体" w:hAnsi="宋体"/>
          <w:szCs w:val="21"/>
        </w:rPr>
        <w:t xml:space="preserve">           </w:t>
      </w:r>
      <w:r>
        <w:rPr>
          <w:rFonts w:ascii="宋体" w:eastAsia="宋体" w:hAnsi="宋体"/>
          <w:szCs w:val="21"/>
        </w:rPr>
        <w:t xml:space="preserve"> </w:t>
      </w:r>
      <m:oMath>
        <m:r>
          <w:rPr>
            <w:rFonts w:ascii="Cambria Math" w:eastAsia="宋体" w:hAnsi="Cambria Math" w:hint="eastAsia"/>
            <w:szCs w:val="21"/>
          </w:rPr>
          <m:t>y</m:t>
        </m:r>
        <m:r>
          <w:rPr>
            <w:rFonts w:ascii="Cambria Math" w:eastAsia="宋体" w:hAnsi="Cambria Math"/>
            <w:szCs w:val="21"/>
          </w:rPr>
          <m:t>=</m:t>
        </m:r>
        <m:nary>
          <m:naryPr>
            <m:chr m:val="∑"/>
            <m:limLoc m:val="subSup"/>
            <m:ctrlPr>
              <w:rPr>
                <w:rFonts w:ascii="Cambria Math" w:eastAsia="宋体" w:hAnsi="Cambria Math"/>
                <w:i/>
                <w:szCs w:val="21"/>
              </w:rPr>
            </m:ctrlPr>
          </m:naryPr>
          <m:sub>
            <m:r>
              <w:rPr>
                <w:rFonts w:ascii="Cambria Math" w:eastAsia="宋体" w:hAnsi="Cambria Math"/>
                <w:szCs w:val="21"/>
              </w:rPr>
              <m:t>i=1</m:t>
            </m:r>
          </m:sub>
          <m:sup>
            <m:r>
              <w:rPr>
                <w:rFonts w:ascii="Cambria Math" w:eastAsia="宋体" w:hAnsi="Cambria Math"/>
                <w:szCs w:val="21"/>
              </w:rPr>
              <m:t>n</m:t>
            </m:r>
          </m:sup>
          <m:e>
            <m:d>
              <m:dPr>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α</m:t>
                    </m:r>
                  </m:e>
                  <m:sub>
                    <m:r>
                      <w:rPr>
                        <w:rFonts w:ascii="Cambria Math" w:eastAsia="宋体" w:hAnsi="Cambria Math"/>
                        <w:szCs w:val="21"/>
                      </w:rPr>
                      <m:t>wi</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α</m:t>
                    </m:r>
                  </m:e>
                  <m:sub>
                    <m:r>
                      <w:rPr>
                        <w:rFonts w:ascii="Cambria Math" w:eastAsia="宋体" w:hAnsi="Cambria Math"/>
                        <w:szCs w:val="21"/>
                      </w:rPr>
                      <m:t>fi</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α</m:t>
                    </m:r>
                  </m:e>
                  <m:sub>
                    <m:r>
                      <w:rPr>
                        <w:rFonts w:ascii="Cambria Math" w:eastAsia="宋体" w:hAnsi="Cambria Math"/>
                        <w:szCs w:val="21"/>
                      </w:rPr>
                      <m:t>ci</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α</m:t>
                    </m:r>
                  </m:e>
                  <m:sub>
                    <m:r>
                      <w:rPr>
                        <w:rFonts w:ascii="Cambria Math" w:eastAsia="宋体" w:hAnsi="Cambria Math"/>
                        <w:szCs w:val="21"/>
                      </w:rPr>
                      <m:t>si</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W</m:t>
                    </m:r>
                  </m:e>
                  <m:sub>
                    <m:r>
                      <w:rPr>
                        <w:rFonts w:ascii="Cambria Math" w:eastAsia="宋体" w:hAnsi="Cambria Math"/>
                        <w:szCs w:val="21"/>
                      </w:rPr>
                      <m:t>i</m:t>
                    </m:r>
                  </m:sub>
                </m:sSub>
              </m:e>
            </m:d>
            <m:r>
              <w:rPr>
                <w:rFonts w:ascii="Cambria Math" w:eastAsia="宋体" w:hAnsi="Cambria Math"/>
                <w:szCs w:val="21"/>
              </w:rPr>
              <m:t>*x</m:t>
            </m:r>
          </m:e>
        </m:nary>
      </m:oMath>
      <w:r>
        <w:rPr>
          <w:rFonts w:ascii="Times New Roman" w:eastAsia="宋体" w:hAnsi="Times New Roman"/>
          <w:szCs w:val="21"/>
        </w:rPr>
        <w:tab/>
      </w:r>
      <w:r>
        <w:rPr>
          <w:rFonts w:ascii="Times New Roman" w:eastAsia="宋体" w:hAnsi="Times New Roman"/>
          <w:szCs w:val="21"/>
        </w:rPr>
        <w:tab/>
        <w:t xml:space="preserve">  </w:t>
      </w:r>
      <w:r>
        <w:rPr>
          <w:rFonts w:ascii="Times New Roman" w:eastAsia="宋体" w:hAnsi="Times New Roman"/>
          <w:szCs w:val="21"/>
        </w:rPr>
        <w:tab/>
      </w:r>
      <w:r>
        <w:rPr>
          <w:rFonts w:ascii="Times New Roman" w:eastAsia="宋体" w:hAnsi="Times New Roman"/>
          <w:szCs w:val="21"/>
        </w:rPr>
        <w:tab/>
        <w:t xml:space="preserve"> </w:t>
      </w:r>
      <w:r w:rsidR="00D821A3">
        <w:rPr>
          <w:rFonts w:ascii="Times New Roman" w:eastAsia="宋体" w:hAnsi="Times New Roman" w:hint="eastAsia"/>
          <w:szCs w:val="21"/>
        </w:rPr>
        <w:t>（</w:t>
      </w:r>
      <w:r>
        <w:rPr>
          <w:rFonts w:ascii="Times New Roman" w:eastAsia="宋体" w:hAnsi="Times New Roman"/>
          <w:szCs w:val="21"/>
        </w:rPr>
        <w:t>1</w:t>
      </w:r>
      <w:r w:rsidR="00D821A3">
        <w:rPr>
          <w:rFonts w:ascii="Times New Roman" w:eastAsia="宋体" w:hAnsi="Times New Roman" w:hint="eastAsia"/>
          <w:szCs w:val="21"/>
        </w:rPr>
        <w:t>）</w:t>
      </w:r>
    </w:p>
    <w:p w14:paraId="4FC20901" w14:textId="6B82D607" w:rsidR="008547B4" w:rsidRDefault="00871704" w:rsidP="00580293">
      <w:pPr>
        <w:rPr>
          <w:rFonts w:ascii="宋体" w:eastAsia="宋体" w:hAnsi="宋体"/>
          <w:szCs w:val="21"/>
        </w:rPr>
      </w:pPr>
      <w:r>
        <w:rPr>
          <w:rFonts w:ascii="宋体" w:eastAsia="宋体" w:hAnsi="宋体" w:hint="eastAsia"/>
          <w:szCs w:val="21"/>
        </w:rPr>
        <w:t>其中，</w:t>
      </w:r>
      <m:oMath>
        <m:r>
          <w:rPr>
            <w:rFonts w:ascii="Cambria Math" w:eastAsia="宋体" w:hAnsi="Cambria Math" w:hint="eastAsia"/>
            <w:szCs w:val="21"/>
          </w:rPr>
          <m:t>y</m:t>
        </m:r>
      </m:oMath>
      <w:r w:rsidR="008547B4">
        <w:rPr>
          <w:rFonts w:ascii="宋体" w:eastAsia="宋体" w:hAnsi="宋体" w:hint="eastAsia"/>
          <w:szCs w:val="21"/>
        </w:rPr>
        <w:t>表示输出特征，</w:t>
      </w:r>
      <m:oMath>
        <m:r>
          <w:rPr>
            <w:rFonts w:ascii="Cambria Math" w:eastAsia="宋体" w:hAnsi="Cambria Math" w:hint="eastAsia"/>
            <w:szCs w:val="21"/>
          </w:rPr>
          <m:t xml:space="preserve"> x</m:t>
        </m:r>
      </m:oMath>
      <w:r w:rsidR="00983A33">
        <w:rPr>
          <w:rFonts w:ascii="宋体" w:eastAsia="宋体" w:hAnsi="宋体" w:hint="eastAsia"/>
          <w:szCs w:val="21"/>
        </w:rPr>
        <w:t>表示输入特征</w:t>
      </w:r>
      <w:r w:rsidR="00B759DE">
        <w:rPr>
          <w:rFonts w:ascii="宋体" w:eastAsia="宋体" w:hAnsi="宋体" w:hint="eastAsia"/>
          <w:szCs w:val="21"/>
        </w:rPr>
        <w:t>，</w:t>
      </w:r>
      <m:oMath>
        <m:r>
          <w:rPr>
            <w:rFonts w:ascii="Cambria Math" w:eastAsia="宋体" w:hAnsi="Cambria Math" w:hint="eastAsia"/>
            <w:szCs w:val="21"/>
          </w:rPr>
          <m:t>n</m:t>
        </m:r>
      </m:oMath>
      <w:r w:rsidR="00B759DE">
        <w:rPr>
          <w:rFonts w:ascii="宋体" w:eastAsia="宋体" w:hAnsi="宋体" w:hint="eastAsia"/>
          <w:szCs w:val="21"/>
        </w:rPr>
        <w:t>为卷积核的总数</w:t>
      </w:r>
      <w:r w:rsidR="00983A33">
        <w:rPr>
          <w:rFonts w:ascii="宋体" w:eastAsia="宋体" w:hAnsi="宋体" w:hint="eastAsia"/>
          <w:szCs w:val="21"/>
        </w:rPr>
        <w:t>；</w:t>
      </w:r>
      <m:oMath>
        <m:sSub>
          <m:sSubPr>
            <m:ctrlPr>
              <w:rPr>
                <w:rFonts w:ascii="Cambria Math" w:eastAsia="宋体" w:hAnsi="Cambria Math"/>
                <w:i/>
                <w:szCs w:val="21"/>
              </w:rPr>
            </m:ctrlPr>
          </m:sSubPr>
          <m:e>
            <m:r>
              <w:rPr>
                <w:rFonts w:ascii="Cambria Math" w:eastAsia="宋体" w:hAnsi="Cambria Math"/>
                <w:szCs w:val="21"/>
              </w:rPr>
              <m:t>α</m:t>
            </m:r>
          </m:e>
          <m:sub>
            <m:r>
              <w:rPr>
                <w:rFonts w:ascii="Cambria Math" w:eastAsia="宋体" w:hAnsi="Cambria Math"/>
                <w:szCs w:val="21"/>
              </w:rPr>
              <m:t>wi</m:t>
            </m:r>
          </m:sub>
        </m:sSub>
      </m:oMath>
      <w:r w:rsidR="005800BE">
        <w:rPr>
          <w:rFonts w:ascii="宋体" w:eastAsia="宋体" w:hAnsi="宋体" w:hint="eastAsia"/>
          <w:szCs w:val="21"/>
        </w:rPr>
        <w:t>表示第</w:t>
      </w:r>
      <m:oMath>
        <m:r>
          <w:rPr>
            <w:rFonts w:ascii="Cambria Math" w:eastAsia="宋体" w:hAnsi="Cambria Math" w:hint="eastAsia"/>
            <w:szCs w:val="21"/>
          </w:rPr>
          <m:t>i</m:t>
        </m:r>
      </m:oMath>
      <w:r w:rsidR="005800BE">
        <w:rPr>
          <w:rFonts w:ascii="宋体" w:eastAsia="宋体" w:hAnsi="宋体" w:hint="eastAsia"/>
          <w:szCs w:val="21"/>
        </w:rPr>
        <w:t>个卷积核的注意力标量，</w:t>
      </w:r>
      <m:oMath>
        <m:r>
          <w:rPr>
            <w:rFonts w:ascii="Cambria Math" w:eastAsia="宋体" w:hAnsi="Cambria Math" w:hint="eastAsia"/>
            <w:szCs w:val="21"/>
          </w:rPr>
          <m:t>w</m:t>
        </m:r>
      </m:oMath>
      <w:r w:rsidR="00056DC9">
        <w:rPr>
          <w:rFonts w:ascii="宋体" w:eastAsia="宋体" w:hAnsi="宋体" w:hint="eastAsia"/>
          <w:szCs w:val="21"/>
        </w:rPr>
        <w:t>为</w:t>
      </w:r>
      <w:r w:rsidR="005800BE">
        <w:rPr>
          <w:rFonts w:ascii="宋体" w:eastAsia="宋体" w:hAnsi="宋体" w:hint="eastAsia"/>
          <w:szCs w:val="21"/>
        </w:rPr>
        <w:t>卷积核；</w:t>
      </w:r>
      <m:oMath>
        <m:sSub>
          <m:sSubPr>
            <m:ctrlPr>
              <w:rPr>
                <w:rFonts w:ascii="Cambria Math" w:eastAsia="宋体" w:hAnsi="Cambria Math"/>
                <w:i/>
                <w:szCs w:val="21"/>
              </w:rPr>
            </m:ctrlPr>
          </m:sSubPr>
          <m:e>
            <m:r>
              <w:rPr>
                <w:rFonts w:ascii="Cambria Math" w:eastAsia="宋体" w:hAnsi="Cambria Math"/>
                <w:szCs w:val="21"/>
              </w:rPr>
              <m:t>α</m:t>
            </m:r>
          </m:e>
          <m:sub>
            <m:r>
              <w:rPr>
                <w:rFonts w:ascii="Cambria Math" w:eastAsia="宋体" w:hAnsi="Cambria Math"/>
                <w:szCs w:val="21"/>
              </w:rPr>
              <m:t>fi</m:t>
            </m:r>
          </m:sub>
        </m:sSub>
      </m:oMath>
      <w:r w:rsidR="005800BE">
        <w:rPr>
          <w:rFonts w:ascii="宋体" w:eastAsia="宋体" w:hAnsi="宋体" w:hint="eastAsia"/>
          <w:szCs w:val="21"/>
        </w:rPr>
        <w:t>表示第</w:t>
      </w:r>
      <m:oMath>
        <m:r>
          <w:rPr>
            <w:rFonts w:ascii="Cambria Math" w:eastAsia="宋体" w:hAnsi="Cambria Math" w:hint="eastAsia"/>
            <w:szCs w:val="21"/>
          </w:rPr>
          <m:t>i</m:t>
        </m:r>
      </m:oMath>
      <w:r w:rsidR="005800BE">
        <w:rPr>
          <w:rFonts w:ascii="宋体" w:eastAsia="宋体" w:hAnsi="宋体" w:hint="eastAsia"/>
          <w:szCs w:val="21"/>
        </w:rPr>
        <w:t>个卷积在输出通道维度上的注意力向量，</w:t>
      </w:r>
      <m:oMath>
        <m:r>
          <w:rPr>
            <w:rFonts w:ascii="Cambria Math" w:eastAsia="宋体" w:hAnsi="Cambria Math" w:hint="eastAsia"/>
            <w:szCs w:val="21"/>
          </w:rPr>
          <m:t>f</m:t>
        </m:r>
      </m:oMath>
      <w:r w:rsidR="005800BE">
        <w:rPr>
          <w:rFonts w:ascii="宋体" w:eastAsia="宋体" w:hAnsi="宋体" w:hint="eastAsia"/>
          <w:szCs w:val="21"/>
        </w:rPr>
        <w:t>为输出通道维度；</w:t>
      </w:r>
      <m:oMath>
        <m:sSub>
          <m:sSubPr>
            <m:ctrlPr>
              <w:rPr>
                <w:rFonts w:ascii="Cambria Math" w:eastAsia="宋体" w:hAnsi="Cambria Math"/>
                <w:i/>
                <w:szCs w:val="21"/>
              </w:rPr>
            </m:ctrlPr>
          </m:sSubPr>
          <m:e>
            <m:r>
              <w:rPr>
                <w:rFonts w:ascii="Cambria Math" w:eastAsia="宋体" w:hAnsi="Cambria Math"/>
                <w:szCs w:val="21"/>
              </w:rPr>
              <m:t>α</m:t>
            </m:r>
          </m:e>
          <m:sub>
            <m:r>
              <w:rPr>
                <w:rFonts w:ascii="Cambria Math" w:eastAsia="宋体" w:hAnsi="Cambria Math"/>
                <w:szCs w:val="21"/>
              </w:rPr>
              <m:t>ci</m:t>
            </m:r>
          </m:sub>
        </m:sSub>
      </m:oMath>
      <w:r w:rsidR="00861F9C">
        <w:rPr>
          <w:rFonts w:ascii="宋体" w:eastAsia="宋体" w:hAnsi="宋体" w:hint="eastAsia"/>
          <w:szCs w:val="21"/>
        </w:rPr>
        <w:t>表示第</w:t>
      </w:r>
      <m:oMath>
        <m:r>
          <w:rPr>
            <w:rFonts w:ascii="Cambria Math" w:eastAsia="宋体" w:hAnsi="Cambria Math" w:hint="eastAsia"/>
            <w:szCs w:val="21"/>
          </w:rPr>
          <m:t>i</m:t>
        </m:r>
      </m:oMath>
      <w:r w:rsidR="00861F9C">
        <w:rPr>
          <w:rFonts w:ascii="宋体" w:eastAsia="宋体" w:hAnsi="宋体" w:hint="eastAsia"/>
          <w:szCs w:val="21"/>
        </w:rPr>
        <w:t>个卷积核在输入通道维度上的注意力向量，</w:t>
      </w:r>
      <m:oMath>
        <m:r>
          <w:rPr>
            <w:rFonts w:ascii="Cambria Math" w:eastAsia="宋体" w:hAnsi="Cambria Math" w:hint="eastAsia"/>
            <w:szCs w:val="21"/>
          </w:rPr>
          <m:t>c</m:t>
        </m:r>
      </m:oMath>
      <w:r w:rsidR="00861F9C">
        <w:rPr>
          <w:rFonts w:ascii="宋体" w:eastAsia="宋体" w:hAnsi="宋体" w:hint="eastAsia"/>
          <w:szCs w:val="21"/>
        </w:rPr>
        <w:t>为输入通道维度；</w:t>
      </w:r>
      <m:oMath>
        <m:sSub>
          <m:sSubPr>
            <m:ctrlPr>
              <w:rPr>
                <w:rFonts w:ascii="Cambria Math" w:eastAsia="宋体" w:hAnsi="Cambria Math"/>
                <w:i/>
                <w:szCs w:val="21"/>
              </w:rPr>
            </m:ctrlPr>
          </m:sSubPr>
          <m:e>
            <m:r>
              <w:rPr>
                <w:rFonts w:ascii="Cambria Math" w:eastAsia="宋体" w:hAnsi="Cambria Math"/>
                <w:szCs w:val="21"/>
              </w:rPr>
              <m:t>α</m:t>
            </m:r>
          </m:e>
          <m:sub>
            <m:r>
              <w:rPr>
                <w:rFonts w:ascii="Cambria Math" w:eastAsia="宋体" w:hAnsi="Cambria Math" w:hint="eastAsia"/>
                <w:szCs w:val="21"/>
              </w:rPr>
              <m:t>si</m:t>
            </m:r>
          </m:sub>
        </m:sSub>
      </m:oMath>
      <w:r w:rsidR="00861F9C">
        <w:rPr>
          <w:rFonts w:ascii="宋体" w:eastAsia="宋体" w:hAnsi="宋体" w:hint="eastAsia"/>
          <w:szCs w:val="21"/>
        </w:rPr>
        <w:t>表示第</w:t>
      </w:r>
      <m:oMath>
        <m:r>
          <w:rPr>
            <w:rFonts w:ascii="Cambria Math" w:eastAsia="宋体" w:hAnsi="Cambria Math" w:hint="eastAsia"/>
            <w:szCs w:val="21"/>
          </w:rPr>
          <m:t>i</m:t>
        </m:r>
      </m:oMath>
      <w:r w:rsidR="00861F9C">
        <w:rPr>
          <w:rFonts w:ascii="宋体" w:eastAsia="宋体" w:hAnsi="宋体" w:hint="eastAsia"/>
          <w:szCs w:val="21"/>
        </w:rPr>
        <w:t>个卷积核在</w:t>
      </w:r>
      <w:r w:rsidR="00AE44F0">
        <w:rPr>
          <w:rFonts w:ascii="宋体" w:eastAsia="宋体" w:hAnsi="宋体" w:hint="eastAsia"/>
          <w:szCs w:val="21"/>
        </w:rPr>
        <w:t>时间</w:t>
      </w:r>
      <w:r w:rsidR="00861F9C">
        <w:rPr>
          <w:rFonts w:ascii="宋体" w:eastAsia="宋体" w:hAnsi="宋体" w:hint="eastAsia"/>
          <w:szCs w:val="21"/>
        </w:rPr>
        <w:t>维度上的注意力矩阵，</w:t>
      </w:r>
      <m:oMath>
        <m:r>
          <w:rPr>
            <w:rFonts w:ascii="Cambria Math" w:eastAsia="宋体" w:hAnsi="Cambria Math" w:hint="eastAsia"/>
            <w:szCs w:val="21"/>
          </w:rPr>
          <m:t>s</m:t>
        </m:r>
      </m:oMath>
      <w:r w:rsidR="00861F9C">
        <w:rPr>
          <w:rFonts w:ascii="宋体" w:eastAsia="宋体" w:hAnsi="宋体" w:hint="eastAsia"/>
          <w:szCs w:val="21"/>
        </w:rPr>
        <w:t>代表</w:t>
      </w:r>
      <w:r w:rsidR="00396F5B">
        <w:rPr>
          <w:rFonts w:ascii="宋体" w:eastAsia="宋体" w:hAnsi="宋体" w:hint="eastAsia"/>
          <w:szCs w:val="21"/>
        </w:rPr>
        <w:t>时间</w:t>
      </w:r>
      <w:r w:rsidR="00861F9C">
        <w:rPr>
          <w:rFonts w:ascii="宋体" w:eastAsia="宋体" w:hAnsi="宋体" w:hint="eastAsia"/>
          <w:szCs w:val="21"/>
        </w:rPr>
        <w:t>维度</w:t>
      </w:r>
      <w:r w:rsidR="004B755C">
        <w:rPr>
          <w:rFonts w:ascii="宋体" w:eastAsia="宋体" w:hAnsi="宋体" w:hint="eastAsia"/>
          <w:szCs w:val="21"/>
        </w:rPr>
        <w:t>；</w:t>
      </w:r>
      <m:oMath>
        <m:sSub>
          <m:sSubPr>
            <m:ctrlPr>
              <w:rPr>
                <w:rFonts w:ascii="Cambria Math" w:eastAsia="宋体" w:hAnsi="Cambria Math"/>
                <w:i/>
                <w:szCs w:val="21"/>
              </w:rPr>
            </m:ctrlPr>
          </m:sSubPr>
          <m:e>
            <m:r>
              <w:rPr>
                <w:rFonts w:ascii="Cambria Math" w:eastAsia="宋体" w:hAnsi="Cambria Math"/>
                <w:szCs w:val="21"/>
              </w:rPr>
              <m:t>W</m:t>
            </m:r>
          </m:e>
          <m:sub>
            <m:r>
              <w:rPr>
                <w:rFonts w:ascii="Cambria Math" w:eastAsia="宋体" w:hAnsi="Cambria Math"/>
                <w:szCs w:val="21"/>
              </w:rPr>
              <m:t>i</m:t>
            </m:r>
          </m:sub>
        </m:sSub>
      </m:oMath>
      <w:r w:rsidR="004B755C">
        <w:rPr>
          <w:rFonts w:ascii="宋体" w:eastAsia="宋体" w:hAnsi="宋体" w:hint="eastAsia"/>
          <w:szCs w:val="21"/>
        </w:rPr>
        <w:t>表示第</w:t>
      </w:r>
      <m:oMath>
        <m:r>
          <w:rPr>
            <w:rFonts w:ascii="Cambria Math" w:eastAsia="宋体" w:hAnsi="Cambria Math"/>
            <w:szCs w:val="21"/>
          </w:rPr>
          <m:t>i</m:t>
        </m:r>
      </m:oMath>
      <w:r w:rsidR="004B755C">
        <w:rPr>
          <w:rFonts w:ascii="宋体" w:eastAsia="宋体" w:hAnsi="宋体" w:hint="eastAsia"/>
          <w:szCs w:val="21"/>
        </w:rPr>
        <w:t>个卷积核</w:t>
      </w:r>
      <w:r w:rsidR="00861F9C">
        <w:rPr>
          <w:rFonts w:ascii="宋体" w:eastAsia="宋体" w:hAnsi="宋体" w:hint="eastAsia"/>
          <w:szCs w:val="21"/>
        </w:rPr>
        <w:t>。</w:t>
      </w:r>
    </w:p>
    <w:p w14:paraId="1EE76075" w14:textId="7AB83932" w:rsidR="00C113D1" w:rsidRPr="00C113D1" w:rsidRDefault="00C113D1" w:rsidP="00C113D1">
      <w:pPr>
        <w:ind w:firstLine="420"/>
        <w:rPr>
          <w:rFonts w:ascii="宋体" w:eastAsia="宋体" w:hAnsi="宋体"/>
          <w:szCs w:val="21"/>
        </w:rPr>
      </w:pPr>
      <w:r w:rsidRPr="00C113D1">
        <w:rPr>
          <w:rFonts w:ascii="宋体" w:eastAsia="宋体" w:hAnsi="宋体" w:hint="eastAsia"/>
          <w:szCs w:val="21"/>
        </w:rPr>
        <w:t>全维动态卷积模块通过注意力机制对多个卷积核进行加权线性组合。这一模块能够依据注意力机制动态整合并行卷积核，为处理复杂的原始</w:t>
      </w:r>
      <w:r w:rsidRPr="00C113D1">
        <w:rPr>
          <w:rFonts w:ascii="宋体" w:eastAsia="宋体" w:hAnsi="宋体"/>
          <w:szCs w:val="21"/>
        </w:rPr>
        <w:t>IQ信号特征提供了灵活的网络结构</w:t>
      </w:r>
      <w:r>
        <w:rPr>
          <w:rFonts w:ascii="宋体" w:eastAsia="宋体" w:hAnsi="宋体" w:hint="eastAsia"/>
          <w:szCs w:val="21"/>
        </w:rPr>
        <w:t>，并</w:t>
      </w:r>
      <w:r w:rsidRPr="00C113D1">
        <w:rPr>
          <w:rFonts w:ascii="宋体" w:eastAsia="宋体" w:hAnsi="宋体"/>
          <w:szCs w:val="21"/>
        </w:rPr>
        <w:t>能够根据不同设备信号的特点动态调整卷积核的尺寸和形状，从而精准适应信号特征。</w:t>
      </w:r>
    </w:p>
    <w:p w14:paraId="6F396D81" w14:textId="3F8F2F62" w:rsidR="00F5760C" w:rsidRPr="00C113D1" w:rsidRDefault="003076A1" w:rsidP="00C113D1">
      <w:pPr>
        <w:ind w:firstLine="420"/>
        <w:rPr>
          <w:rFonts w:ascii="宋体" w:eastAsia="宋体" w:hAnsi="宋体"/>
          <w:bCs/>
          <w:kern w:val="0"/>
          <w:szCs w:val="21"/>
        </w:rPr>
      </w:pPr>
      <w:r>
        <w:rPr>
          <w:rFonts w:ascii="Segoe UI" w:hAnsi="Segoe UI" w:cs="Segoe UI"/>
          <w:color w:val="1E1F24"/>
          <w:shd w:val="clear" w:color="auto" w:fill="FFFFFF"/>
        </w:rPr>
        <w:t>在神经网络的训练阶段，全维动态卷积层将自动学习原始</w:t>
      </w:r>
      <w:r>
        <w:rPr>
          <w:rFonts w:ascii="Segoe UI" w:hAnsi="Segoe UI" w:cs="Segoe UI"/>
          <w:color w:val="1E1F24"/>
          <w:shd w:val="clear" w:color="auto" w:fill="FFFFFF"/>
        </w:rPr>
        <w:t>IQ</w:t>
      </w:r>
      <w:r>
        <w:rPr>
          <w:rFonts w:ascii="Segoe UI" w:hAnsi="Segoe UI" w:cs="Segoe UI"/>
          <w:color w:val="1E1F24"/>
          <w:shd w:val="clear" w:color="auto" w:fill="FFFFFF"/>
        </w:rPr>
        <w:t>信号的特征。这一过程首先会将输入特征转化为低维空间，然后利用</w:t>
      </w:r>
      <w:r>
        <w:rPr>
          <w:rFonts w:ascii="Segoe UI" w:hAnsi="Segoe UI" w:cs="Segoe UI"/>
          <w:color w:val="1E1F24"/>
          <w:shd w:val="clear" w:color="auto" w:fill="FFFFFF"/>
        </w:rPr>
        <w:t>4</w:t>
      </w:r>
      <w:r>
        <w:rPr>
          <w:rFonts w:ascii="Segoe UI" w:hAnsi="Segoe UI" w:cs="Segoe UI"/>
          <w:color w:val="1E1F24"/>
          <w:shd w:val="clear" w:color="auto" w:fill="FFFFFF"/>
        </w:rPr>
        <w:t>个不同维度的注意力机制，计算出各个维度的</w:t>
      </w:r>
      <w:r w:rsidR="006F138F">
        <w:rPr>
          <w:rFonts w:ascii="Segoe UI" w:hAnsi="Segoe UI" w:cs="Segoe UI" w:hint="eastAsia"/>
          <w:color w:val="1E1F24"/>
          <w:shd w:val="clear" w:color="auto" w:fill="FFFFFF"/>
        </w:rPr>
        <w:t>注意力</w:t>
      </w:r>
      <w:r>
        <w:rPr>
          <w:rFonts w:ascii="Segoe UI" w:hAnsi="Segoe UI" w:cs="Segoe UI"/>
          <w:color w:val="1E1F24"/>
          <w:shd w:val="clear" w:color="auto" w:fill="FFFFFF"/>
        </w:rPr>
        <w:t>权重。这些权重随后与卷积核相乘，从而实现对卷积核权重的动态调整</w:t>
      </w:r>
      <w:r w:rsidR="009D439C">
        <w:rPr>
          <w:rFonts w:ascii="Segoe UI" w:hAnsi="Segoe UI" w:cs="Segoe UI" w:hint="eastAsia"/>
          <w:color w:val="1E1F24"/>
          <w:shd w:val="clear" w:color="auto" w:fill="FFFFFF"/>
        </w:rPr>
        <w:t>，</w:t>
      </w:r>
      <w:r>
        <w:rPr>
          <w:rFonts w:ascii="Segoe UI" w:hAnsi="Segoe UI" w:cs="Segoe UI"/>
          <w:color w:val="1E1F24"/>
          <w:shd w:val="clear" w:color="auto" w:fill="FFFFFF"/>
        </w:rPr>
        <w:t>通过卷积操作将处理后的结果与输入特征结合，形成自适应的动态卷积，有效提取不同信号的关键特征信息。全维动态卷积通过</w:t>
      </w:r>
      <w:r>
        <w:rPr>
          <w:rFonts w:ascii="Segoe UI" w:hAnsi="Segoe UI" w:cs="Segoe UI"/>
          <w:color w:val="1E1F24"/>
          <w:shd w:val="clear" w:color="auto" w:fill="FFFFFF"/>
        </w:rPr>
        <w:t>4</w:t>
      </w:r>
      <w:r>
        <w:rPr>
          <w:rFonts w:ascii="Segoe UI" w:hAnsi="Segoe UI" w:cs="Segoe UI"/>
          <w:color w:val="1E1F24"/>
          <w:shd w:val="clear" w:color="auto" w:fill="FFFFFF"/>
        </w:rPr>
        <w:t>个维度的注意力加权对核空间进行处理，以非线性方式叠加卷积核，它综合考虑卷积核空间、输入和输出通道信息，充分捕获上下文信息。通过这样的处理，全维动态卷积提取的信号特征使得数据更具有代表性，为提高网络模型的识别能力提供了基础。</w:t>
      </w:r>
    </w:p>
    <w:p w14:paraId="63035480" w14:textId="3F2827B9" w:rsidR="0015398D" w:rsidRPr="005D0C1F" w:rsidRDefault="00254E15" w:rsidP="005D0C1F">
      <w:pPr>
        <w:pStyle w:val="2"/>
        <w:rPr>
          <w:rFonts w:ascii="宋体" w:eastAsia="宋体" w:hAnsi="宋体"/>
          <w:sz w:val="21"/>
          <w:szCs w:val="21"/>
        </w:rPr>
      </w:pPr>
      <w:r>
        <w:rPr>
          <w:rFonts w:ascii="宋体" w:eastAsia="宋体" w:hAnsi="宋体" w:hint="eastAsia"/>
          <w:sz w:val="21"/>
          <w:szCs w:val="21"/>
        </w:rPr>
        <w:t>1</w:t>
      </w:r>
      <w:r>
        <w:rPr>
          <w:rFonts w:ascii="宋体" w:eastAsia="宋体" w:hAnsi="宋体"/>
          <w:sz w:val="21"/>
          <w:szCs w:val="21"/>
        </w:rPr>
        <w:t>.2</w:t>
      </w:r>
      <w:r w:rsidR="000B6512" w:rsidRPr="005D0C1F">
        <w:rPr>
          <w:rFonts w:ascii="宋体" w:eastAsia="宋体" w:hAnsi="宋体" w:hint="eastAsia"/>
          <w:sz w:val="21"/>
          <w:szCs w:val="21"/>
        </w:rPr>
        <w:t>残差结构</w:t>
      </w:r>
    </w:p>
    <w:p w14:paraId="47DB8804" w14:textId="058BA0B9" w:rsidR="00F5760C" w:rsidRPr="00694C59" w:rsidRDefault="005B41B6" w:rsidP="00F5760C">
      <w:pPr>
        <w:ind w:firstLineChars="200" w:firstLine="420"/>
        <w:rPr>
          <w:rFonts w:ascii="宋体" w:eastAsia="宋体" w:hAnsi="宋体"/>
          <w:bCs/>
          <w:kern w:val="0"/>
          <w:szCs w:val="21"/>
        </w:rPr>
      </w:pPr>
      <w:r>
        <w:rPr>
          <w:rFonts w:ascii="Segoe UI" w:hAnsi="Segoe UI" w:cs="Segoe UI"/>
          <w:color w:val="1E1F24"/>
          <w:shd w:val="clear" w:color="auto" w:fill="FFFFFF"/>
        </w:rPr>
        <w:t>随着深度学习在多个领域的突破性应用，神经网络的深度与其性能之间的关系成为了研究的热点。然而，网络的加深往往伴随着训练难度的增加，尤其是梯度消失和梯度爆炸问题。深度残差网络</w:t>
      </w:r>
      <w:r w:rsidRPr="005B41B6">
        <w:rPr>
          <w:rFonts w:ascii="Segoe UI" w:hAnsi="Segoe UI" w:cs="Segoe UI"/>
          <w:color w:val="1E1F24"/>
          <w:shd w:val="clear" w:color="auto" w:fill="FFFFFF"/>
          <w:vertAlign w:val="superscript"/>
        </w:rPr>
        <w:t>[12-13]</w:t>
      </w:r>
      <w:r>
        <w:rPr>
          <w:rFonts w:ascii="Segoe UI" w:hAnsi="Segoe UI" w:cs="Segoe UI"/>
          <w:color w:val="1E1F24"/>
          <w:shd w:val="clear" w:color="auto" w:fill="FFFFFF"/>
        </w:rPr>
        <w:t>（</w:t>
      </w:r>
      <w:r>
        <w:rPr>
          <w:rFonts w:ascii="Segoe UI" w:hAnsi="Segoe UI" w:cs="Segoe UI"/>
          <w:color w:val="1E1F24"/>
          <w:shd w:val="clear" w:color="auto" w:fill="FFFFFF"/>
        </w:rPr>
        <w:t>ResNet</w:t>
      </w:r>
      <w:r>
        <w:rPr>
          <w:rFonts w:ascii="Segoe UI" w:hAnsi="Segoe UI" w:cs="Segoe UI"/>
          <w:color w:val="1E1F24"/>
          <w:shd w:val="clear" w:color="auto" w:fill="FFFFFF"/>
        </w:rPr>
        <w:t>）的设计有效地解决了这些问题。它的核心思想是在输入和输出通道之间引入相互连接的路径，采用了一种被称为</w:t>
      </w:r>
      <w:r>
        <w:rPr>
          <w:rFonts w:ascii="Segoe UI" w:hAnsi="Segoe UI" w:cs="Segoe UI"/>
          <w:color w:val="1E1F24"/>
          <w:shd w:val="clear" w:color="auto" w:fill="FFFFFF"/>
        </w:rPr>
        <w:t>“shortcut connection”</w:t>
      </w:r>
      <w:r>
        <w:rPr>
          <w:rFonts w:ascii="Segoe UI" w:hAnsi="Segoe UI" w:cs="Segoe UI"/>
          <w:color w:val="1E1F24"/>
          <w:shd w:val="clear" w:color="auto" w:fill="FFFFFF"/>
        </w:rPr>
        <w:t>的连接方式</w:t>
      </w:r>
      <w:r w:rsidRPr="005B41B6">
        <w:rPr>
          <w:rFonts w:ascii="Segoe UI" w:hAnsi="Segoe UI" w:cs="Segoe UI"/>
          <w:color w:val="1E1F24"/>
          <w:shd w:val="clear" w:color="auto" w:fill="FFFFFF"/>
          <w:vertAlign w:val="superscript"/>
        </w:rPr>
        <w:t>[14]</w:t>
      </w:r>
      <w:r>
        <w:rPr>
          <w:rFonts w:ascii="Segoe UI" w:hAnsi="Segoe UI" w:cs="Segoe UI"/>
          <w:color w:val="1E1F24"/>
          <w:shd w:val="clear" w:color="auto" w:fill="FFFFFF"/>
        </w:rPr>
        <w:t>。这种设计允许输入信息直接传递到输出层，从而避免了信息的丢失。在训练网络时，仅需利用来自上层输出的残差信息，其结构如图</w:t>
      </w:r>
      <w:r>
        <w:rPr>
          <w:rFonts w:ascii="Segoe UI" w:hAnsi="Segoe UI" w:cs="Segoe UI"/>
          <w:color w:val="1E1F24"/>
          <w:shd w:val="clear" w:color="auto" w:fill="FFFFFF"/>
        </w:rPr>
        <w:t>3</w:t>
      </w:r>
      <w:r>
        <w:rPr>
          <w:rFonts w:ascii="Segoe UI" w:hAnsi="Segoe UI" w:cs="Segoe UI"/>
          <w:color w:val="1E1F24"/>
          <w:shd w:val="clear" w:color="auto" w:fill="FFFFFF"/>
        </w:rPr>
        <w:t>所示。</w:t>
      </w:r>
    </w:p>
    <w:p w14:paraId="23538AFA" w14:textId="6016F56C" w:rsidR="00F5760C" w:rsidRPr="00B13BF7" w:rsidRDefault="006344D6" w:rsidP="00F5760C">
      <w:pPr>
        <w:ind w:firstLineChars="200" w:firstLine="420"/>
        <w:jc w:val="center"/>
        <w:rPr>
          <w:rFonts w:ascii="Times New Roman" w:eastAsia="宋体" w:hAnsi="Times New Roman"/>
          <w:bCs/>
          <w:kern w:val="0"/>
          <w:szCs w:val="21"/>
        </w:rPr>
      </w:pPr>
      <w:r>
        <w:object w:dxaOrig="3768" w:dyaOrig="2952" w14:anchorId="7AF9E6C4">
          <v:shape id="_x0000_i1027" type="#_x0000_t75" style="width:188.5pt;height:148pt" o:ole="">
            <v:imagedata r:id="rId13" o:title=""/>
          </v:shape>
          <o:OLEObject Type="Embed" ProgID="Visio.Drawing.15" ShapeID="_x0000_i1027" DrawAspect="Content" ObjectID="_1775308586" r:id="rId14"/>
        </w:object>
      </w:r>
    </w:p>
    <w:p w14:paraId="57074F24" w14:textId="2FF40193" w:rsidR="00F5760C" w:rsidRPr="00B0606E" w:rsidRDefault="00F5760C" w:rsidP="00F5760C">
      <w:pPr>
        <w:ind w:firstLineChars="200" w:firstLine="301"/>
        <w:jc w:val="center"/>
        <w:rPr>
          <w:rFonts w:ascii="宋体" w:eastAsia="宋体" w:hAnsi="宋体"/>
          <w:b/>
          <w:bCs/>
          <w:kern w:val="0"/>
          <w:sz w:val="15"/>
          <w:szCs w:val="15"/>
        </w:rPr>
      </w:pPr>
      <w:r w:rsidRPr="00B0606E">
        <w:rPr>
          <w:rFonts w:ascii="宋体" w:eastAsia="宋体" w:hAnsi="宋体" w:hint="eastAsia"/>
          <w:b/>
          <w:bCs/>
          <w:kern w:val="0"/>
          <w:sz w:val="15"/>
          <w:szCs w:val="15"/>
        </w:rPr>
        <w:t>图</w:t>
      </w:r>
      <w:r w:rsidR="002212DE" w:rsidRPr="00B0606E">
        <w:rPr>
          <w:rFonts w:ascii="宋体" w:eastAsia="宋体" w:hAnsi="宋体"/>
          <w:b/>
          <w:bCs/>
          <w:kern w:val="0"/>
          <w:sz w:val="15"/>
          <w:szCs w:val="15"/>
        </w:rPr>
        <w:t>3</w:t>
      </w:r>
      <w:r w:rsidRPr="00B0606E">
        <w:rPr>
          <w:rFonts w:ascii="宋体" w:eastAsia="宋体" w:hAnsi="宋体"/>
          <w:b/>
          <w:bCs/>
          <w:kern w:val="0"/>
          <w:sz w:val="15"/>
          <w:szCs w:val="15"/>
        </w:rPr>
        <w:t xml:space="preserve"> </w:t>
      </w:r>
      <w:r w:rsidRPr="00B0606E">
        <w:rPr>
          <w:rFonts w:ascii="宋体" w:eastAsia="宋体" w:hAnsi="宋体" w:hint="eastAsia"/>
          <w:b/>
          <w:bCs/>
          <w:kern w:val="0"/>
          <w:sz w:val="15"/>
          <w:szCs w:val="15"/>
        </w:rPr>
        <w:t>残差模块结构图</w:t>
      </w:r>
    </w:p>
    <w:p w14:paraId="1DDF164F" w14:textId="266E1E51" w:rsidR="00F5760C" w:rsidRPr="00383064" w:rsidRDefault="00F5760C" w:rsidP="00292A62">
      <w:pPr>
        <w:ind w:firstLine="420"/>
        <w:rPr>
          <w:rFonts w:ascii="宋体" w:eastAsia="宋体" w:hAnsi="宋体"/>
          <w:bCs/>
          <w:kern w:val="0"/>
          <w:szCs w:val="21"/>
        </w:rPr>
      </w:pPr>
      <w:r w:rsidRPr="00383064">
        <w:rPr>
          <w:rFonts w:ascii="宋体" w:eastAsia="宋体" w:hAnsi="宋体" w:hint="eastAsia"/>
          <w:bCs/>
          <w:kern w:val="0"/>
          <w:szCs w:val="21"/>
        </w:rPr>
        <w:t>残差模块输出公式</w:t>
      </w:r>
      <w:r w:rsidR="002378BF">
        <w:rPr>
          <w:rFonts w:ascii="宋体" w:eastAsia="宋体" w:hAnsi="宋体" w:hint="eastAsia"/>
          <w:bCs/>
          <w:kern w:val="0"/>
          <w:szCs w:val="21"/>
        </w:rPr>
        <w:t>可</w:t>
      </w:r>
      <w:r w:rsidR="009111A8">
        <w:rPr>
          <w:rFonts w:ascii="宋体" w:eastAsia="宋体" w:hAnsi="宋体" w:hint="eastAsia"/>
          <w:bCs/>
          <w:kern w:val="0"/>
          <w:szCs w:val="21"/>
        </w:rPr>
        <w:t>以</w:t>
      </w:r>
      <w:r w:rsidR="00292A62">
        <w:rPr>
          <w:rFonts w:ascii="宋体" w:eastAsia="宋体" w:hAnsi="宋体" w:hint="eastAsia"/>
          <w:bCs/>
          <w:kern w:val="0"/>
          <w:szCs w:val="21"/>
        </w:rPr>
        <w:t>表示</w:t>
      </w:r>
      <w:r w:rsidRPr="00383064">
        <w:rPr>
          <w:rFonts w:ascii="宋体" w:eastAsia="宋体" w:hAnsi="宋体" w:hint="eastAsia"/>
          <w:bCs/>
          <w:kern w:val="0"/>
          <w:szCs w:val="21"/>
        </w:rPr>
        <w:t>为</w:t>
      </w:r>
    </w:p>
    <w:p w14:paraId="1E4B2D34" w14:textId="04855273" w:rsidR="00F5760C" w:rsidRDefault="00062CCC" w:rsidP="00F5760C">
      <w:pPr>
        <w:jc w:val="center"/>
        <w:rPr>
          <w:rFonts w:ascii="Times New Roman" w:eastAsia="宋体" w:hAnsi="Times New Roman"/>
          <w:bCs/>
          <w:kern w:val="0"/>
          <w:szCs w:val="21"/>
        </w:rPr>
      </w:pPr>
      <w:r>
        <w:rPr>
          <w:rFonts w:ascii="宋体" w:eastAsia="宋体" w:hAnsi="宋体" w:hint="eastAsia"/>
          <w:kern w:val="0"/>
          <w:szCs w:val="21"/>
        </w:rPr>
        <w:t xml:space="preserve"> </w:t>
      </w:r>
      <w:r>
        <w:rPr>
          <w:rFonts w:ascii="宋体" w:eastAsia="宋体" w:hAnsi="宋体"/>
          <w:kern w:val="0"/>
          <w:szCs w:val="21"/>
        </w:rPr>
        <w:t xml:space="preserve">  </w:t>
      </w:r>
      <w:r w:rsidR="000D1CD0">
        <w:rPr>
          <w:rFonts w:ascii="宋体" w:eastAsia="宋体" w:hAnsi="宋体"/>
          <w:kern w:val="0"/>
          <w:szCs w:val="21"/>
        </w:rPr>
        <w:t xml:space="preserve">                             </w:t>
      </w:r>
      <w:r>
        <w:rPr>
          <w:rFonts w:ascii="宋体" w:eastAsia="宋体" w:hAnsi="宋体"/>
          <w:kern w:val="0"/>
          <w:szCs w:val="21"/>
        </w:rPr>
        <w:t xml:space="preserve"> </w:t>
      </w:r>
      <m:oMath>
        <m:r>
          <w:rPr>
            <w:rFonts w:ascii="Cambria Math" w:eastAsia="宋体" w:hAnsi="Cambria Math"/>
            <w:kern w:val="0"/>
            <w:szCs w:val="21"/>
          </w:rPr>
          <m:t>H</m:t>
        </m:r>
        <m:d>
          <m:dPr>
            <m:ctrlPr>
              <w:rPr>
                <w:rFonts w:ascii="Cambria Math" w:eastAsia="宋体" w:hAnsi="Cambria Math"/>
                <w:bCs/>
                <w:i/>
                <w:kern w:val="0"/>
                <w:szCs w:val="21"/>
              </w:rPr>
            </m:ctrlPr>
          </m:dPr>
          <m:e>
            <m:r>
              <w:rPr>
                <w:rFonts w:ascii="Cambria Math" w:eastAsia="宋体" w:hAnsi="Cambria Math" w:hint="eastAsia"/>
                <w:kern w:val="0"/>
                <w:szCs w:val="21"/>
              </w:rPr>
              <m:t>x</m:t>
            </m:r>
          </m:e>
        </m:d>
        <m:r>
          <w:rPr>
            <w:rFonts w:ascii="Cambria Math" w:eastAsia="宋体" w:hAnsi="Cambria Math"/>
            <w:kern w:val="0"/>
            <w:szCs w:val="21"/>
          </w:rPr>
          <m:t>=F</m:t>
        </m:r>
        <m:d>
          <m:dPr>
            <m:ctrlPr>
              <w:rPr>
                <w:rFonts w:ascii="Cambria Math" w:eastAsia="宋体" w:hAnsi="Cambria Math"/>
                <w:bCs/>
                <w:i/>
                <w:kern w:val="0"/>
                <w:szCs w:val="21"/>
              </w:rPr>
            </m:ctrlPr>
          </m:dPr>
          <m:e>
            <m:r>
              <w:rPr>
                <w:rFonts w:ascii="Cambria Math" w:eastAsia="宋体" w:hAnsi="Cambria Math"/>
                <w:kern w:val="0"/>
                <w:szCs w:val="21"/>
              </w:rPr>
              <m:t>x</m:t>
            </m:r>
          </m:e>
        </m:d>
        <m:r>
          <w:rPr>
            <w:rFonts w:ascii="Cambria Math" w:eastAsia="宋体" w:hAnsi="Cambria Math"/>
            <w:kern w:val="0"/>
            <w:szCs w:val="21"/>
          </w:rPr>
          <m:t>+x</m:t>
        </m:r>
      </m:oMath>
      <w:r w:rsidR="00F5760C">
        <w:rPr>
          <w:rFonts w:ascii="Times New Roman" w:eastAsia="宋体" w:hAnsi="Times New Roman"/>
          <w:bCs/>
          <w:kern w:val="0"/>
          <w:szCs w:val="21"/>
        </w:rPr>
        <w:tab/>
      </w:r>
      <w:r w:rsidR="00F5760C">
        <w:rPr>
          <w:rFonts w:ascii="Times New Roman" w:eastAsia="宋体" w:hAnsi="Times New Roman"/>
          <w:bCs/>
          <w:kern w:val="0"/>
          <w:szCs w:val="21"/>
        </w:rPr>
        <w:tab/>
      </w:r>
      <w:r w:rsidR="00383064">
        <w:rPr>
          <w:rFonts w:ascii="Times New Roman" w:eastAsia="宋体" w:hAnsi="Times New Roman"/>
          <w:bCs/>
          <w:kern w:val="0"/>
          <w:szCs w:val="21"/>
        </w:rPr>
        <w:tab/>
      </w:r>
      <w:r>
        <w:rPr>
          <w:rFonts w:ascii="Times New Roman" w:eastAsia="宋体" w:hAnsi="Times New Roman"/>
          <w:bCs/>
          <w:kern w:val="0"/>
          <w:szCs w:val="21"/>
        </w:rPr>
        <w:tab/>
      </w:r>
      <w:r>
        <w:rPr>
          <w:rFonts w:ascii="Times New Roman" w:eastAsia="宋体" w:hAnsi="Times New Roman"/>
          <w:bCs/>
          <w:kern w:val="0"/>
          <w:szCs w:val="21"/>
        </w:rPr>
        <w:tab/>
      </w:r>
      <w:r w:rsidR="000D1CD0">
        <w:rPr>
          <w:rFonts w:ascii="Times New Roman" w:eastAsia="宋体" w:hAnsi="Times New Roman"/>
          <w:bCs/>
          <w:kern w:val="0"/>
          <w:szCs w:val="21"/>
        </w:rPr>
        <w:tab/>
      </w:r>
      <w:r w:rsidR="000D1CD0">
        <w:rPr>
          <w:rFonts w:ascii="Times New Roman" w:eastAsia="宋体" w:hAnsi="Times New Roman"/>
          <w:bCs/>
          <w:kern w:val="0"/>
          <w:szCs w:val="21"/>
        </w:rPr>
        <w:tab/>
        <w:t xml:space="preserve"> </w:t>
      </w:r>
      <w:r w:rsidR="0071147A">
        <w:rPr>
          <w:rFonts w:ascii="Times New Roman" w:eastAsia="宋体" w:hAnsi="Times New Roman" w:hint="eastAsia"/>
          <w:bCs/>
          <w:kern w:val="0"/>
          <w:szCs w:val="21"/>
        </w:rPr>
        <w:t>（</w:t>
      </w:r>
      <w:r w:rsidR="009F76AA">
        <w:rPr>
          <w:rFonts w:ascii="Times New Roman" w:eastAsia="宋体" w:hAnsi="Times New Roman"/>
          <w:bCs/>
          <w:kern w:val="0"/>
          <w:szCs w:val="21"/>
        </w:rPr>
        <w:t>2</w:t>
      </w:r>
      <w:r w:rsidR="0071147A">
        <w:rPr>
          <w:rFonts w:ascii="Times New Roman" w:eastAsia="宋体" w:hAnsi="Times New Roman" w:hint="eastAsia"/>
          <w:bCs/>
          <w:kern w:val="0"/>
          <w:szCs w:val="21"/>
        </w:rPr>
        <w:t>）</w:t>
      </w:r>
    </w:p>
    <w:p w14:paraId="0AE64BFA" w14:textId="76BC77A7" w:rsidR="00292A62" w:rsidRDefault="00292A62" w:rsidP="00292A62">
      <w:pPr>
        <w:rPr>
          <w:rFonts w:ascii="Times New Roman" w:eastAsia="宋体" w:hAnsi="Times New Roman"/>
          <w:bCs/>
          <w:kern w:val="0"/>
          <w:szCs w:val="21"/>
        </w:rPr>
      </w:pPr>
      <w:r w:rsidRPr="00383064">
        <w:rPr>
          <w:rFonts w:ascii="宋体" w:eastAsia="宋体" w:hAnsi="宋体" w:hint="eastAsia"/>
          <w:bCs/>
          <w:kern w:val="0"/>
          <w:szCs w:val="21"/>
        </w:rPr>
        <w:t>其中</w:t>
      </w:r>
      <w:r w:rsidR="008755E6">
        <w:rPr>
          <w:rFonts w:ascii="宋体" w:eastAsia="宋体" w:hAnsi="宋体" w:hint="eastAsia"/>
          <w:bCs/>
          <w:kern w:val="0"/>
          <w:szCs w:val="21"/>
        </w:rPr>
        <w:t>，</w:t>
      </w:r>
      <m:oMath>
        <m:r>
          <w:rPr>
            <w:rFonts w:ascii="Cambria Math" w:eastAsia="宋体" w:hAnsi="Cambria Math" w:hint="eastAsia"/>
            <w:kern w:val="0"/>
            <w:szCs w:val="21"/>
          </w:rPr>
          <m:t>x</m:t>
        </m:r>
      </m:oMath>
      <w:r w:rsidRPr="00383064">
        <w:rPr>
          <w:rFonts w:ascii="宋体" w:eastAsia="宋体" w:hAnsi="宋体" w:hint="eastAsia"/>
          <w:bCs/>
          <w:kern w:val="0"/>
          <w:szCs w:val="21"/>
        </w:rPr>
        <w:t>表示输入，</w:t>
      </w:r>
      <m:oMath>
        <m:r>
          <w:rPr>
            <w:rFonts w:ascii="Cambria Math" w:eastAsia="宋体" w:hAnsi="Cambria Math" w:hint="eastAsia"/>
            <w:kern w:val="0"/>
            <w:szCs w:val="21"/>
          </w:rPr>
          <m:t>H(</m:t>
        </m:r>
        <m:r>
          <w:rPr>
            <w:rFonts w:ascii="Cambria Math" w:eastAsia="宋体" w:hAnsi="Cambria Math"/>
            <w:kern w:val="0"/>
            <w:szCs w:val="21"/>
          </w:rPr>
          <m:t>x)</m:t>
        </m:r>
      </m:oMath>
      <w:r w:rsidRPr="00383064">
        <w:rPr>
          <w:rFonts w:ascii="宋体" w:eastAsia="宋体" w:hAnsi="宋体" w:hint="eastAsia"/>
          <w:bCs/>
          <w:kern w:val="0"/>
          <w:szCs w:val="21"/>
        </w:rPr>
        <w:t>表示输出，</w:t>
      </w:r>
      <m:oMath>
        <m:r>
          <w:rPr>
            <w:rFonts w:ascii="Cambria Math" w:eastAsia="宋体" w:hAnsi="Cambria Math" w:hint="eastAsia"/>
            <w:kern w:val="0"/>
            <w:szCs w:val="21"/>
          </w:rPr>
          <m:t>F(</m:t>
        </m:r>
        <m:r>
          <w:rPr>
            <w:rFonts w:ascii="Cambria Math" w:eastAsia="宋体" w:hAnsi="Cambria Math"/>
            <w:kern w:val="0"/>
            <w:szCs w:val="21"/>
          </w:rPr>
          <m:t>x)</m:t>
        </m:r>
      </m:oMath>
      <w:r w:rsidRPr="00383064">
        <w:rPr>
          <w:rFonts w:ascii="宋体" w:eastAsia="宋体" w:hAnsi="宋体" w:hint="eastAsia"/>
          <w:bCs/>
          <w:kern w:val="0"/>
          <w:szCs w:val="21"/>
        </w:rPr>
        <w:t>表示残差</w:t>
      </w:r>
      <w:r w:rsidR="00327623">
        <w:rPr>
          <w:rFonts w:ascii="宋体" w:eastAsia="宋体" w:hAnsi="宋体" w:hint="eastAsia"/>
          <w:bCs/>
          <w:kern w:val="0"/>
          <w:szCs w:val="21"/>
        </w:rPr>
        <w:t>。</w:t>
      </w:r>
    </w:p>
    <w:p w14:paraId="5954B940" w14:textId="481D99E6" w:rsidR="00F5760C" w:rsidRPr="00383064" w:rsidRDefault="00A27688" w:rsidP="000B6512">
      <w:pPr>
        <w:ind w:firstLineChars="200" w:firstLine="420"/>
        <w:rPr>
          <w:rFonts w:ascii="宋体" w:eastAsia="宋体" w:hAnsi="宋体"/>
          <w:bCs/>
          <w:kern w:val="0"/>
          <w:szCs w:val="21"/>
        </w:rPr>
      </w:pPr>
      <w:r>
        <w:rPr>
          <w:rFonts w:ascii="Segoe UI" w:hAnsi="Segoe UI" w:cs="Segoe UI"/>
          <w:color w:val="1E1F24"/>
          <w:shd w:val="clear" w:color="auto" w:fill="FFFFFF"/>
        </w:rPr>
        <w:t>残差是指在模型准确率已达较高水平时，学习焦点会转向恒等映射的学习。在这种情况下，残差网络会调整其学习目标，不再致力于学习完整的输出结果，而是专注于捕捉输入</w:t>
      </w:r>
      <w:r>
        <w:rPr>
          <w:rFonts w:ascii="Segoe UI" w:hAnsi="Segoe UI" w:cs="Segoe UI"/>
          <w:color w:val="1E1F24"/>
          <w:shd w:val="clear" w:color="auto" w:fill="FFFFFF"/>
        </w:rPr>
        <w:t>x</w:t>
      </w:r>
      <w:r>
        <w:rPr>
          <w:rFonts w:ascii="Segoe UI" w:hAnsi="Segoe UI" w:cs="Segoe UI"/>
          <w:color w:val="1E1F24"/>
          <w:shd w:val="clear" w:color="auto" w:fill="FFFFFF"/>
        </w:rPr>
        <w:t>与目标输出</w:t>
      </w:r>
      <w:r>
        <w:rPr>
          <w:rFonts w:ascii="Segoe UI" w:hAnsi="Segoe UI" w:cs="Segoe UI"/>
          <w:color w:val="1E1F24"/>
          <w:shd w:val="clear" w:color="auto" w:fill="FFFFFF"/>
        </w:rPr>
        <w:t>H(x)</w:t>
      </w:r>
      <w:r>
        <w:rPr>
          <w:rFonts w:ascii="Segoe UI" w:hAnsi="Segoe UI" w:cs="Segoe UI"/>
          <w:color w:val="1E1F24"/>
          <w:shd w:val="clear" w:color="auto" w:fill="FFFFFF"/>
        </w:rPr>
        <w:t>之间的差异。本文所展示的残差块结构如图</w:t>
      </w:r>
      <w:r>
        <w:rPr>
          <w:rFonts w:ascii="Segoe UI" w:hAnsi="Segoe UI" w:cs="Segoe UI"/>
          <w:color w:val="1E1F24"/>
          <w:shd w:val="clear" w:color="auto" w:fill="FFFFFF"/>
        </w:rPr>
        <w:t>4</w:t>
      </w:r>
      <w:r>
        <w:rPr>
          <w:rFonts w:ascii="Segoe UI" w:hAnsi="Segoe UI" w:cs="Segoe UI"/>
          <w:color w:val="1E1F24"/>
          <w:shd w:val="clear" w:color="auto" w:fill="FFFFFF"/>
        </w:rPr>
        <w:t>所示。全维动态卷积通过整合四种不同的注意力机制，增强了卷积层的表达能力，并结合批量归一化（</w:t>
      </w:r>
      <w:r>
        <w:rPr>
          <w:rFonts w:ascii="Segoe UI" w:hAnsi="Segoe UI" w:cs="Segoe UI"/>
          <w:color w:val="1E1F24"/>
          <w:shd w:val="clear" w:color="auto" w:fill="FFFFFF"/>
        </w:rPr>
        <w:t>BN</w:t>
      </w:r>
      <w:r>
        <w:rPr>
          <w:rFonts w:ascii="Segoe UI" w:hAnsi="Segoe UI" w:cs="Segoe UI"/>
          <w:color w:val="1E1F24"/>
          <w:shd w:val="clear" w:color="auto" w:fill="FFFFFF"/>
        </w:rPr>
        <w:t>）提升了模型的泛化能力，加速了收敛过程。在残差块中运用全维动态卷积，有助于网络更精准地学习输入与输出之间的差异。其提供的动态调整机制使得卷积层能够更灵活地适应多样化的输入特征，从而提升了学习效率和特征提取的质量。</w:t>
      </w:r>
    </w:p>
    <w:p w14:paraId="268451D1" w14:textId="5FDC04AF" w:rsidR="00F5760C" w:rsidRDefault="006344D6" w:rsidP="000B6512">
      <w:pPr>
        <w:ind w:firstLine="420"/>
        <w:jc w:val="center"/>
      </w:pPr>
      <w:r>
        <w:object w:dxaOrig="3733" w:dyaOrig="4632" w14:anchorId="6BDB8722">
          <v:shape id="_x0000_i1028" type="#_x0000_t75" style="width:186.5pt;height:230.5pt" o:ole="">
            <v:imagedata r:id="rId15" o:title=""/>
          </v:shape>
          <o:OLEObject Type="Embed" ProgID="Visio.Drawing.15" ShapeID="_x0000_i1028" DrawAspect="Content" ObjectID="_1775308587" r:id="rId16"/>
        </w:object>
      </w:r>
    </w:p>
    <w:p w14:paraId="1C326C7C" w14:textId="27C98ECB" w:rsidR="000B6512" w:rsidRPr="00B0606E" w:rsidRDefault="000B6512" w:rsidP="000B6512">
      <w:pPr>
        <w:ind w:firstLineChars="200" w:firstLine="301"/>
        <w:jc w:val="center"/>
        <w:rPr>
          <w:rFonts w:ascii="宋体" w:eastAsia="宋体" w:hAnsi="宋体"/>
          <w:b/>
          <w:bCs/>
          <w:kern w:val="0"/>
          <w:sz w:val="15"/>
          <w:szCs w:val="15"/>
        </w:rPr>
      </w:pPr>
      <w:r w:rsidRPr="00B0606E">
        <w:rPr>
          <w:rFonts w:ascii="宋体" w:eastAsia="宋体" w:hAnsi="宋体" w:hint="eastAsia"/>
          <w:b/>
          <w:bCs/>
          <w:kern w:val="0"/>
          <w:sz w:val="15"/>
          <w:szCs w:val="15"/>
        </w:rPr>
        <w:t>图</w:t>
      </w:r>
      <w:r w:rsidR="00062CCC" w:rsidRPr="00B0606E">
        <w:rPr>
          <w:rFonts w:ascii="宋体" w:eastAsia="宋体" w:hAnsi="宋体"/>
          <w:b/>
          <w:bCs/>
          <w:kern w:val="0"/>
          <w:sz w:val="15"/>
          <w:szCs w:val="15"/>
        </w:rPr>
        <w:t>4</w:t>
      </w:r>
      <w:r w:rsidR="00062CCC" w:rsidRPr="00B0606E">
        <w:rPr>
          <w:rFonts w:ascii="宋体" w:eastAsia="宋体" w:hAnsi="宋体" w:hint="eastAsia"/>
          <w:b/>
          <w:bCs/>
          <w:kern w:val="0"/>
          <w:sz w:val="15"/>
          <w:szCs w:val="15"/>
        </w:rPr>
        <w:t>本文</w:t>
      </w:r>
      <w:r w:rsidRPr="00B0606E">
        <w:rPr>
          <w:rFonts w:ascii="宋体" w:eastAsia="宋体" w:hAnsi="宋体" w:hint="eastAsia"/>
          <w:b/>
          <w:bCs/>
          <w:kern w:val="0"/>
          <w:sz w:val="15"/>
          <w:szCs w:val="15"/>
        </w:rPr>
        <w:t>残差块结构</w:t>
      </w:r>
    </w:p>
    <w:p w14:paraId="3DD42623" w14:textId="78C4C5EA" w:rsidR="009279C3" w:rsidRPr="00B86070" w:rsidRDefault="008A750A" w:rsidP="00B86070">
      <w:pPr>
        <w:pStyle w:val="1"/>
        <w:rPr>
          <w:rFonts w:ascii="宋体" w:eastAsia="宋体" w:hAnsi="宋体"/>
          <w:sz w:val="24"/>
          <w:szCs w:val="24"/>
        </w:rPr>
      </w:pPr>
      <w:r w:rsidRPr="00B86070">
        <w:rPr>
          <w:rFonts w:ascii="宋体" w:eastAsia="宋体" w:hAnsi="宋体" w:hint="eastAsia"/>
          <w:sz w:val="24"/>
          <w:szCs w:val="24"/>
        </w:rPr>
        <w:t>2物联网设备</w:t>
      </w:r>
      <w:r w:rsidR="00694F72">
        <w:rPr>
          <w:rFonts w:ascii="宋体" w:eastAsia="宋体" w:hAnsi="宋体" w:hint="eastAsia"/>
          <w:sz w:val="24"/>
          <w:szCs w:val="24"/>
        </w:rPr>
        <w:t>识别</w:t>
      </w:r>
      <w:r w:rsidR="00492345" w:rsidRPr="00B86070">
        <w:rPr>
          <w:rFonts w:ascii="宋体" w:eastAsia="宋体" w:hAnsi="宋体" w:hint="eastAsia"/>
          <w:sz w:val="24"/>
          <w:szCs w:val="24"/>
        </w:rPr>
        <w:t>方</w:t>
      </w:r>
      <w:r w:rsidR="006A13B7">
        <w:rPr>
          <w:rFonts w:ascii="宋体" w:eastAsia="宋体" w:hAnsi="宋体" w:hint="eastAsia"/>
          <w:sz w:val="24"/>
          <w:szCs w:val="24"/>
        </w:rPr>
        <w:t>法</w:t>
      </w:r>
    </w:p>
    <w:p w14:paraId="722DEF42" w14:textId="63CC9D19" w:rsidR="001260EA" w:rsidRPr="00B86070" w:rsidRDefault="0060581A" w:rsidP="00D873A6">
      <w:pPr>
        <w:ind w:firstLine="420"/>
        <w:rPr>
          <w:rFonts w:ascii="宋体" w:eastAsia="宋体" w:hAnsi="宋体"/>
          <w:szCs w:val="21"/>
        </w:rPr>
      </w:pPr>
      <w:r>
        <w:rPr>
          <w:rFonts w:ascii="Segoe UI" w:hAnsi="Segoe UI" w:cs="Segoe UI"/>
          <w:color w:val="1E1F24"/>
          <w:shd w:val="clear" w:color="auto" w:fill="FFFFFF"/>
        </w:rPr>
        <w:t>基于</w:t>
      </w:r>
      <w:r w:rsidR="009F55A9">
        <w:rPr>
          <w:rFonts w:ascii="Segoe UI" w:hAnsi="Segoe UI" w:cs="Segoe UI"/>
          <w:color w:val="1E1F24"/>
          <w:shd w:val="clear" w:color="auto" w:fill="FFFFFF"/>
        </w:rPr>
        <w:t>LR-</w:t>
      </w:r>
      <w:r>
        <w:rPr>
          <w:rFonts w:ascii="Segoe UI" w:hAnsi="Segoe UI" w:cs="Segoe UI"/>
          <w:color w:val="1E1F24"/>
          <w:shd w:val="clear" w:color="auto" w:fill="FFFFFF"/>
        </w:rPr>
        <w:t>ODCNN</w:t>
      </w:r>
      <w:r>
        <w:rPr>
          <w:rFonts w:ascii="Segoe UI" w:hAnsi="Segoe UI" w:cs="Segoe UI"/>
          <w:color w:val="1E1F24"/>
          <w:shd w:val="clear" w:color="auto" w:fill="FFFFFF"/>
        </w:rPr>
        <w:t>的物联网设备</w:t>
      </w:r>
      <w:r>
        <w:rPr>
          <w:rFonts w:ascii="Segoe UI" w:hAnsi="Segoe UI" w:cs="Segoe UI"/>
          <w:color w:val="1E1F24"/>
          <w:shd w:val="clear" w:color="auto" w:fill="FFFFFF"/>
        </w:rPr>
        <w:t>RF</w:t>
      </w:r>
      <w:r w:rsidR="00694F72">
        <w:rPr>
          <w:rFonts w:ascii="Segoe UI" w:hAnsi="Segoe UI" w:cs="Segoe UI" w:hint="eastAsia"/>
          <w:color w:val="1E1F24"/>
          <w:shd w:val="clear" w:color="auto" w:fill="FFFFFF"/>
        </w:rPr>
        <w:t>F</w:t>
      </w:r>
      <w:r>
        <w:rPr>
          <w:rFonts w:ascii="Segoe UI" w:hAnsi="Segoe UI" w:cs="Segoe UI"/>
          <w:color w:val="1E1F24"/>
          <w:shd w:val="clear" w:color="auto" w:fill="FFFFFF"/>
        </w:rPr>
        <w:t>信号</w:t>
      </w:r>
      <w:r w:rsidR="00694F72">
        <w:rPr>
          <w:rFonts w:ascii="Segoe UI" w:hAnsi="Segoe UI" w:cs="Segoe UI"/>
          <w:color w:val="1E1F24"/>
          <w:shd w:val="clear" w:color="auto" w:fill="FFFFFF"/>
        </w:rPr>
        <w:t>识别</w:t>
      </w:r>
      <w:r>
        <w:rPr>
          <w:rFonts w:ascii="Segoe UI" w:hAnsi="Segoe UI" w:cs="Segoe UI"/>
          <w:color w:val="1E1F24"/>
          <w:shd w:val="clear" w:color="auto" w:fill="FFFFFF"/>
        </w:rPr>
        <w:t>流程如图</w:t>
      </w:r>
      <w:r>
        <w:rPr>
          <w:rFonts w:ascii="Segoe UI" w:hAnsi="Segoe UI" w:cs="Segoe UI"/>
          <w:color w:val="1E1F24"/>
          <w:shd w:val="clear" w:color="auto" w:fill="FFFFFF"/>
        </w:rPr>
        <w:t>5</w:t>
      </w:r>
      <w:r>
        <w:rPr>
          <w:rFonts w:ascii="Segoe UI" w:hAnsi="Segoe UI" w:cs="Segoe UI"/>
          <w:color w:val="1E1F24"/>
          <w:shd w:val="clear" w:color="auto" w:fill="FFFFFF"/>
        </w:rPr>
        <w:t>所示，该流程主要包含离线训练和在线测试两大步骤。在初始阶段，首先对</w:t>
      </w:r>
      <w:r>
        <w:rPr>
          <w:rFonts w:ascii="Segoe UI" w:hAnsi="Segoe UI" w:cs="Segoe UI"/>
          <w:color w:val="1E1F24"/>
          <w:shd w:val="clear" w:color="auto" w:fill="FFFFFF"/>
        </w:rPr>
        <w:t>IQ</w:t>
      </w:r>
      <w:r>
        <w:rPr>
          <w:rFonts w:ascii="Segoe UI" w:hAnsi="Segoe UI" w:cs="Segoe UI"/>
          <w:color w:val="1E1F24"/>
          <w:shd w:val="clear" w:color="auto" w:fill="FFFFFF"/>
        </w:rPr>
        <w:t>基带信号进行必要的预处理，以适应神经网络的输入要求。随后，这些预处理后的信号被送入</w:t>
      </w:r>
      <w:r w:rsidR="009F55A9">
        <w:rPr>
          <w:rFonts w:ascii="Segoe UI" w:hAnsi="Segoe UI" w:cs="Segoe UI"/>
          <w:color w:val="1E1F24"/>
          <w:shd w:val="clear" w:color="auto" w:fill="FFFFFF"/>
        </w:rPr>
        <w:t>LR-</w:t>
      </w:r>
      <w:r>
        <w:rPr>
          <w:rFonts w:ascii="Segoe UI" w:hAnsi="Segoe UI" w:cs="Segoe UI"/>
          <w:color w:val="1E1F24"/>
          <w:shd w:val="clear" w:color="auto" w:fill="FFFFFF"/>
        </w:rPr>
        <w:t>ODCNN</w:t>
      </w:r>
      <w:r>
        <w:rPr>
          <w:rFonts w:ascii="Segoe UI" w:hAnsi="Segoe UI" w:cs="Segoe UI"/>
          <w:color w:val="1E1F24"/>
          <w:shd w:val="clear" w:color="auto" w:fill="FFFFFF"/>
        </w:rPr>
        <w:t>模型进行训练。在训练过</w:t>
      </w:r>
      <w:r>
        <w:rPr>
          <w:rFonts w:ascii="Segoe UI" w:hAnsi="Segoe UI" w:cs="Segoe UI"/>
          <w:color w:val="1E1F24"/>
          <w:shd w:val="clear" w:color="auto" w:fill="FFFFFF"/>
        </w:rPr>
        <w:lastRenderedPageBreak/>
        <w:t>程中，模型专注于挖掘信号中的深层特征，并逐步构建一个稳健的</w:t>
      </w:r>
      <w:r w:rsidR="009F55A9">
        <w:rPr>
          <w:rFonts w:ascii="Segoe UI" w:hAnsi="Segoe UI" w:cs="Segoe UI"/>
          <w:color w:val="1E1F24"/>
          <w:shd w:val="clear" w:color="auto" w:fill="FFFFFF"/>
        </w:rPr>
        <w:t>LR-</w:t>
      </w:r>
      <w:r>
        <w:rPr>
          <w:rFonts w:ascii="Segoe UI" w:hAnsi="Segoe UI" w:cs="Segoe UI"/>
          <w:color w:val="1E1F24"/>
          <w:shd w:val="clear" w:color="auto" w:fill="FFFFFF"/>
        </w:rPr>
        <w:t>ODCNN</w:t>
      </w:r>
      <w:r w:rsidR="00694F72">
        <w:rPr>
          <w:rFonts w:ascii="Segoe UI" w:hAnsi="Segoe UI" w:cs="Segoe UI"/>
          <w:color w:val="1E1F24"/>
          <w:shd w:val="clear" w:color="auto" w:fill="FFFFFF"/>
        </w:rPr>
        <w:t>识别</w:t>
      </w:r>
      <w:r>
        <w:rPr>
          <w:rFonts w:ascii="Segoe UI" w:hAnsi="Segoe UI" w:cs="Segoe UI"/>
          <w:color w:val="1E1F24"/>
          <w:shd w:val="clear" w:color="auto" w:fill="FFFFFF"/>
        </w:rPr>
        <w:t>模型。最后，将新的未知设备信号输入到已训练的模型中进行性能测试。模型会评估这些信号与已存储的设备特征的相似度，并据此判断设备的类别，从而实现精确的</w:t>
      </w:r>
      <w:r>
        <w:rPr>
          <w:rFonts w:ascii="Segoe UI" w:hAnsi="Segoe UI" w:cs="Segoe UI" w:hint="eastAsia"/>
          <w:color w:val="1E1F24"/>
          <w:shd w:val="clear" w:color="auto" w:fill="FFFFFF"/>
        </w:rPr>
        <w:t>R</w:t>
      </w:r>
      <w:r>
        <w:rPr>
          <w:rFonts w:ascii="Segoe UI" w:hAnsi="Segoe UI" w:cs="Segoe UI"/>
          <w:color w:val="1E1F24"/>
          <w:shd w:val="clear" w:color="auto" w:fill="FFFFFF"/>
        </w:rPr>
        <w:t>F</w:t>
      </w:r>
      <w:r w:rsidR="00F116E7">
        <w:rPr>
          <w:rFonts w:ascii="Segoe UI" w:hAnsi="Segoe UI" w:cs="Segoe UI" w:hint="eastAsia"/>
          <w:color w:val="1E1F24"/>
          <w:shd w:val="clear" w:color="auto" w:fill="FFFFFF"/>
        </w:rPr>
        <w:t>F</w:t>
      </w:r>
      <w:r>
        <w:rPr>
          <w:rFonts w:ascii="Segoe UI" w:hAnsi="Segoe UI" w:cs="Segoe UI"/>
          <w:color w:val="1E1F24"/>
          <w:shd w:val="clear" w:color="auto" w:fill="FFFFFF"/>
        </w:rPr>
        <w:t>识别。</w:t>
      </w:r>
    </w:p>
    <w:p w14:paraId="42F55302" w14:textId="4D9008A0" w:rsidR="006426FC" w:rsidRDefault="00E8340F" w:rsidP="00A25454">
      <w:pPr>
        <w:ind w:firstLine="372"/>
        <w:jc w:val="center"/>
      </w:pPr>
      <w:r>
        <w:object w:dxaOrig="4368" w:dyaOrig="6012" w14:anchorId="31456066">
          <v:shape id="_x0000_i1029" type="#_x0000_t75" style="width:218.5pt;height:300.5pt" o:ole="">
            <v:imagedata r:id="rId17" o:title=""/>
          </v:shape>
          <o:OLEObject Type="Embed" ProgID="Visio.Drawing.15" ShapeID="_x0000_i1029" DrawAspect="Content" ObjectID="_1775308588" r:id="rId18"/>
        </w:object>
      </w:r>
    </w:p>
    <w:p w14:paraId="39B7CA9E" w14:textId="51A746DE" w:rsidR="00AA65DD" w:rsidRPr="00B0606E" w:rsidRDefault="00AA65DD" w:rsidP="00AA65DD">
      <w:pPr>
        <w:ind w:firstLine="372"/>
        <w:jc w:val="center"/>
        <w:rPr>
          <w:rFonts w:ascii="宋体" w:eastAsia="宋体" w:hAnsi="宋体"/>
          <w:b/>
          <w:sz w:val="15"/>
          <w:szCs w:val="15"/>
        </w:rPr>
      </w:pPr>
      <w:r w:rsidRPr="00B0606E">
        <w:rPr>
          <w:rFonts w:ascii="宋体" w:eastAsia="宋体" w:hAnsi="宋体" w:hint="eastAsia"/>
          <w:b/>
          <w:sz w:val="15"/>
          <w:szCs w:val="15"/>
        </w:rPr>
        <w:t>图</w:t>
      </w:r>
      <w:r w:rsidR="004E58D9" w:rsidRPr="00B0606E">
        <w:rPr>
          <w:rFonts w:ascii="宋体" w:eastAsia="宋体" w:hAnsi="宋体"/>
          <w:b/>
          <w:sz w:val="15"/>
          <w:szCs w:val="15"/>
        </w:rPr>
        <w:t xml:space="preserve">5 </w:t>
      </w:r>
      <w:r w:rsidR="0060581A">
        <w:rPr>
          <w:rFonts w:ascii="宋体" w:eastAsia="宋体" w:hAnsi="宋体" w:hint="eastAsia"/>
          <w:b/>
          <w:sz w:val="15"/>
          <w:szCs w:val="15"/>
        </w:rPr>
        <w:t>基于</w:t>
      </w:r>
      <w:r w:rsidR="009F55A9">
        <w:rPr>
          <w:rFonts w:ascii="宋体" w:eastAsia="宋体" w:hAnsi="宋体" w:hint="eastAsia"/>
          <w:b/>
          <w:sz w:val="15"/>
          <w:szCs w:val="15"/>
        </w:rPr>
        <w:t>LR-</w:t>
      </w:r>
      <w:r w:rsidR="0060581A">
        <w:rPr>
          <w:rFonts w:ascii="宋体" w:eastAsia="宋体" w:hAnsi="宋体" w:hint="eastAsia"/>
          <w:b/>
          <w:sz w:val="15"/>
          <w:szCs w:val="15"/>
        </w:rPr>
        <w:t>ODCNN的</w:t>
      </w:r>
      <w:r w:rsidR="004C1939" w:rsidRPr="00B0606E">
        <w:rPr>
          <w:rFonts w:ascii="宋体" w:eastAsia="宋体" w:hAnsi="宋体" w:hint="eastAsia"/>
          <w:b/>
          <w:sz w:val="15"/>
          <w:szCs w:val="15"/>
        </w:rPr>
        <w:t>物联网设备</w:t>
      </w:r>
      <w:r w:rsidR="00A82B0F" w:rsidRPr="00B0606E">
        <w:rPr>
          <w:rFonts w:ascii="宋体" w:eastAsia="宋体" w:hAnsi="宋体" w:hint="eastAsia"/>
          <w:b/>
          <w:sz w:val="15"/>
          <w:szCs w:val="15"/>
        </w:rPr>
        <w:t>R</w:t>
      </w:r>
      <w:r w:rsidR="00A82B0F" w:rsidRPr="00B0606E">
        <w:rPr>
          <w:rFonts w:ascii="宋体" w:eastAsia="宋体" w:hAnsi="宋体"/>
          <w:b/>
          <w:sz w:val="15"/>
          <w:szCs w:val="15"/>
        </w:rPr>
        <w:t>F</w:t>
      </w:r>
      <w:r w:rsidR="00385B51">
        <w:rPr>
          <w:rFonts w:ascii="宋体" w:eastAsia="宋体" w:hAnsi="宋体" w:hint="eastAsia"/>
          <w:b/>
          <w:sz w:val="15"/>
          <w:szCs w:val="15"/>
        </w:rPr>
        <w:t>F</w:t>
      </w:r>
      <w:r w:rsidR="00A82B0F" w:rsidRPr="00B0606E">
        <w:rPr>
          <w:rFonts w:ascii="宋体" w:eastAsia="宋体" w:hAnsi="宋体" w:hint="eastAsia"/>
          <w:b/>
          <w:sz w:val="15"/>
          <w:szCs w:val="15"/>
        </w:rPr>
        <w:t>信号</w:t>
      </w:r>
      <w:r w:rsidR="00E8340F">
        <w:rPr>
          <w:rFonts w:ascii="宋体" w:eastAsia="宋体" w:hAnsi="宋体" w:hint="eastAsia"/>
          <w:b/>
          <w:sz w:val="15"/>
          <w:szCs w:val="15"/>
        </w:rPr>
        <w:t>识别</w:t>
      </w:r>
      <w:r w:rsidR="002A56FA" w:rsidRPr="00B0606E">
        <w:rPr>
          <w:rFonts w:ascii="宋体" w:eastAsia="宋体" w:hAnsi="宋体" w:hint="eastAsia"/>
          <w:b/>
          <w:sz w:val="15"/>
          <w:szCs w:val="15"/>
        </w:rPr>
        <w:t>流程</w:t>
      </w:r>
    </w:p>
    <w:p w14:paraId="6DE972AF" w14:textId="48619CDC" w:rsidR="005A09DB" w:rsidRPr="00B86070" w:rsidRDefault="00D873A6" w:rsidP="00B86070">
      <w:pPr>
        <w:pStyle w:val="2"/>
        <w:rPr>
          <w:rFonts w:ascii="宋体" w:eastAsia="宋体" w:hAnsi="宋体"/>
          <w:sz w:val="21"/>
          <w:szCs w:val="21"/>
        </w:rPr>
      </w:pPr>
      <w:r w:rsidRPr="00B86070">
        <w:rPr>
          <w:rFonts w:ascii="宋体" w:eastAsia="宋体" w:hAnsi="宋体" w:hint="eastAsia"/>
          <w:sz w:val="21"/>
          <w:szCs w:val="21"/>
        </w:rPr>
        <w:t>2</w:t>
      </w:r>
      <w:r w:rsidRPr="00B86070">
        <w:rPr>
          <w:rFonts w:ascii="宋体" w:eastAsia="宋体" w:hAnsi="宋体"/>
          <w:sz w:val="21"/>
          <w:szCs w:val="21"/>
        </w:rPr>
        <w:t xml:space="preserve">.1 </w:t>
      </w:r>
      <w:r w:rsidRPr="00B86070">
        <w:rPr>
          <w:rFonts w:ascii="宋体" w:eastAsia="宋体" w:hAnsi="宋体" w:hint="eastAsia"/>
          <w:sz w:val="21"/>
          <w:szCs w:val="21"/>
        </w:rPr>
        <w:t>数据预处理</w:t>
      </w:r>
    </w:p>
    <w:p w14:paraId="540C8D57" w14:textId="3DC50BD9" w:rsidR="00D873A6" w:rsidRPr="00B86070" w:rsidRDefault="00D873A6" w:rsidP="00D873A6">
      <w:pPr>
        <w:ind w:firstLineChars="200" w:firstLine="420"/>
        <w:rPr>
          <w:rFonts w:ascii="宋体" w:eastAsia="宋体" w:hAnsi="宋体"/>
        </w:rPr>
      </w:pPr>
      <w:r w:rsidRPr="00B86070">
        <w:rPr>
          <w:rFonts w:ascii="宋体" w:eastAsia="宋体" w:hAnsi="宋体" w:hint="eastAsia"/>
        </w:rPr>
        <w:t>为了适应神经网络结构的输入要求，需要处理具有不同长度的传输信号，使其转换为等长的信号样本。标准的方法通常是使用固定重叠的滑动窗口来分割信号</w:t>
      </w:r>
      <w:r w:rsidR="00657FD3" w:rsidRPr="00657FD3">
        <w:rPr>
          <w:rFonts w:ascii="宋体" w:eastAsia="宋体" w:hAnsi="宋体"/>
          <w:bCs/>
          <w:kern w:val="0"/>
          <w:szCs w:val="21"/>
          <w:vertAlign w:val="superscript"/>
        </w:rPr>
        <w:fldChar w:fldCharType="begin"/>
      </w:r>
      <w:r w:rsidR="00657FD3" w:rsidRPr="00657FD3">
        <w:rPr>
          <w:rFonts w:ascii="宋体" w:eastAsia="宋体" w:hAnsi="宋体"/>
          <w:bCs/>
          <w:kern w:val="0"/>
          <w:szCs w:val="21"/>
          <w:vertAlign w:val="superscript"/>
        </w:rPr>
        <w:instrText xml:space="preserve"> </w:instrText>
      </w:r>
      <w:r w:rsidR="00657FD3" w:rsidRPr="00657FD3">
        <w:rPr>
          <w:rFonts w:ascii="宋体" w:eastAsia="宋体" w:hAnsi="宋体" w:hint="eastAsia"/>
          <w:bCs/>
          <w:kern w:val="0"/>
          <w:szCs w:val="21"/>
          <w:vertAlign w:val="superscript"/>
        </w:rPr>
        <w:instrText>REF _Ref157089545 \r \h</w:instrText>
      </w:r>
      <w:r w:rsidR="00657FD3" w:rsidRPr="00657FD3">
        <w:rPr>
          <w:rFonts w:ascii="宋体" w:eastAsia="宋体" w:hAnsi="宋体"/>
          <w:bCs/>
          <w:kern w:val="0"/>
          <w:szCs w:val="21"/>
          <w:vertAlign w:val="superscript"/>
        </w:rPr>
        <w:instrText xml:space="preserve"> </w:instrText>
      </w:r>
      <w:r w:rsidR="00657FD3">
        <w:rPr>
          <w:rFonts w:ascii="宋体" w:eastAsia="宋体" w:hAnsi="宋体"/>
          <w:bCs/>
          <w:kern w:val="0"/>
          <w:szCs w:val="21"/>
          <w:vertAlign w:val="superscript"/>
        </w:rPr>
        <w:instrText xml:space="preserve"> \* MERGEFORMAT </w:instrText>
      </w:r>
      <w:r w:rsidR="00657FD3" w:rsidRPr="00657FD3">
        <w:rPr>
          <w:rFonts w:ascii="宋体" w:eastAsia="宋体" w:hAnsi="宋体"/>
          <w:bCs/>
          <w:kern w:val="0"/>
          <w:szCs w:val="21"/>
          <w:vertAlign w:val="superscript"/>
        </w:rPr>
      </w:r>
      <w:r w:rsidR="00657FD3" w:rsidRPr="00657FD3">
        <w:rPr>
          <w:rFonts w:ascii="宋体" w:eastAsia="宋体" w:hAnsi="宋体"/>
          <w:bCs/>
          <w:kern w:val="0"/>
          <w:szCs w:val="21"/>
          <w:vertAlign w:val="superscript"/>
        </w:rPr>
        <w:fldChar w:fldCharType="separate"/>
      </w:r>
      <w:r w:rsidR="00657FD3" w:rsidRPr="00657FD3">
        <w:rPr>
          <w:rFonts w:ascii="宋体" w:eastAsia="宋体" w:hAnsi="宋体"/>
          <w:bCs/>
          <w:kern w:val="0"/>
          <w:szCs w:val="21"/>
          <w:vertAlign w:val="superscript"/>
        </w:rPr>
        <w:t>[15]</w:t>
      </w:r>
      <w:r w:rsidR="00657FD3" w:rsidRPr="00657FD3">
        <w:rPr>
          <w:rFonts w:ascii="宋体" w:eastAsia="宋体" w:hAnsi="宋体"/>
          <w:bCs/>
          <w:kern w:val="0"/>
          <w:szCs w:val="21"/>
          <w:vertAlign w:val="superscript"/>
        </w:rPr>
        <w:fldChar w:fldCharType="end"/>
      </w:r>
      <w:r w:rsidRPr="00B86070">
        <w:rPr>
          <w:rFonts w:ascii="宋体" w:eastAsia="宋体" w:hAnsi="宋体" w:hint="eastAsia"/>
        </w:rPr>
        <w:t>，</w:t>
      </w:r>
      <w:r w:rsidR="00E81058">
        <w:rPr>
          <w:rFonts w:ascii="宋体" w:eastAsia="宋体" w:hAnsi="宋体" w:hint="eastAsia"/>
        </w:rPr>
        <w:t>而</w:t>
      </w:r>
      <w:r w:rsidR="0060581A">
        <w:rPr>
          <w:rFonts w:ascii="宋体" w:eastAsia="宋体" w:hAnsi="宋体" w:hint="eastAsia"/>
        </w:rPr>
        <w:t>本文则</w:t>
      </w:r>
      <w:r w:rsidRPr="00B86070">
        <w:rPr>
          <w:rFonts w:ascii="宋体" w:eastAsia="宋体" w:hAnsi="宋体" w:hint="eastAsia"/>
        </w:rPr>
        <w:t>采取一种随机移动窗口的方法来切片处理基带I</w:t>
      </w:r>
      <w:r w:rsidRPr="00B86070">
        <w:rPr>
          <w:rFonts w:ascii="宋体" w:eastAsia="宋体" w:hAnsi="宋体"/>
        </w:rPr>
        <w:t>Q</w:t>
      </w:r>
      <w:r w:rsidRPr="00B86070">
        <w:rPr>
          <w:rFonts w:ascii="宋体" w:eastAsia="宋体" w:hAnsi="宋体" w:hint="eastAsia"/>
        </w:rPr>
        <w:t>数据。具体来说，每个</w:t>
      </w:r>
      <w:r w:rsidR="009F75DA">
        <w:rPr>
          <w:rFonts w:ascii="宋体" w:eastAsia="宋体" w:hAnsi="宋体" w:hint="eastAsia"/>
        </w:rPr>
        <w:t>设备的基带</w:t>
      </w:r>
      <w:r w:rsidRPr="00B86070">
        <w:rPr>
          <w:rFonts w:ascii="宋体" w:eastAsia="宋体" w:hAnsi="宋体" w:hint="eastAsia"/>
        </w:rPr>
        <w:t>信号的I</w:t>
      </w:r>
      <w:r w:rsidRPr="00B86070">
        <w:rPr>
          <w:rFonts w:ascii="宋体" w:eastAsia="宋体" w:hAnsi="宋体"/>
        </w:rPr>
        <w:t>Q</w:t>
      </w:r>
      <w:r w:rsidRPr="00B86070">
        <w:rPr>
          <w:rFonts w:ascii="宋体" w:eastAsia="宋体" w:hAnsi="宋体" w:hint="eastAsia"/>
        </w:rPr>
        <w:t>数据可以表示为一个矩阵</w:t>
      </w:r>
      <m:oMath>
        <m:sSub>
          <m:sSubPr>
            <m:ctrlPr>
              <w:rPr>
                <w:rFonts w:ascii="Cambria Math" w:eastAsia="宋体" w:hAnsi="Cambria Math"/>
              </w:rPr>
            </m:ctrlPr>
          </m:sSubPr>
          <m:e>
            <m:r>
              <w:rPr>
                <w:rFonts w:ascii="Cambria Math" w:eastAsia="宋体" w:hAnsi="Cambria Math" w:hint="eastAsia"/>
              </w:rPr>
              <m:t>s</m:t>
            </m:r>
          </m:e>
          <m:sub>
            <m:r>
              <w:rPr>
                <w:rFonts w:ascii="Cambria Math" w:eastAsia="宋体" w:hAnsi="Cambria Math"/>
              </w:rPr>
              <m:t>i</m:t>
            </m:r>
          </m:sub>
        </m:sSub>
      </m:oMath>
      <w:r w:rsidRPr="00B86070">
        <w:rPr>
          <w:rFonts w:ascii="宋体" w:eastAsia="宋体" w:hAnsi="宋体" w:hint="eastAsia"/>
        </w:rPr>
        <w:t>,其中包括I和Q分量，分别对应于不同的时间点。</w:t>
      </w:r>
    </w:p>
    <w:p w14:paraId="00971568" w14:textId="4A83BB60" w:rsidR="00D873A6" w:rsidRDefault="004B6BBB" w:rsidP="009F75DA">
      <w:pPr>
        <w:ind w:left="1260" w:firstLine="420"/>
        <w:jc w:val="center"/>
        <w:rPr>
          <w:rFonts w:ascii="Times New Roman" w:eastAsia="宋体" w:hAnsi="Times New Roman"/>
          <w:szCs w:val="21"/>
        </w:rPr>
      </w:pPr>
      <w:r>
        <w:rPr>
          <w:rFonts w:ascii="宋体" w:eastAsia="宋体" w:hAnsi="宋体" w:hint="eastAsia"/>
          <w:szCs w:val="21"/>
        </w:rPr>
        <w:t xml:space="preserve"> </w:t>
      </w:r>
      <w:r>
        <w:rPr>
          <w:rFonts w:ascii="宋体" w:eastAsia="宋体" w:hAnsi="宋体"/>
          <w:szCs w:val="21"/>
        </w:rPr>
        <w:t xml:space="preserve">              </w:t>
      </w:r>
      <m:oMath>
        <m:sSub>
          <m:sSubPr>
            <m:ctrlPr>
              <w:rPr>
                <w:rFonts w:ascii="Cambria Math" w:eastAsia="宋体" w:hAnsi="Cambria Math"/>
                <w:i/>
                <w:szCs w:val="21"/>
              </w:rPr>
            </m:ctrlPr>
          </m:sSubPr>
          <m:e>
            <m:r>
              <w:rPr>
                <w:rFonts w:ascii="Cambria Math" w:eastAsia="宋体" w:hAnsi="Cambria Math" w:hint="eastAsia"/>
                <w:szCs w:val="21"/>
              </w:rPr>
              <m:t>s</m:t>
            </m:r>
          </m:e>
          <m:sub>
            <m:r>
              <w:rPr>
                <w:rFonts w:ascii="Cambria Math" w:eastAsia="宋体" w:hAnsi="Cambria Math"/>
                <w:szCs w:val="21"/>
              </w:rPr>
              <m:t>i</m:t>
            </m:r>
          </m:sub>
        </m:sSub>
        <m:r>
          <w:rPr>
            <w:rFonts w:ascii="Cambria Math" w:eastAsia="宋体" w:hAnsi="Cambria Math"/>
            <w:szCs w:val="21"/>
          </w:rPr>
          <m:t>=</m:t>
        </m:r>
        <m:d>
          <m:dPr>
            <m:begChr m:val="["/>
            <m:endChr m:val="]"/>
            <m:ctrlPr>
              <w:rPr>
                <w:rFonts w:ascii="Cambria Math" w:eastAsia="宋体" w:hAnsi="Cambria Math"/>
                <w:i/>
                <w:szCs w:val="21"/>
              </w:rPr>
            </m:ctrlPr>
          </m:dPr>
          <m:e>
            <m:m>
              <m:mPr>
                <m:mcs>
                  <m:mc>
                    <m:mcPr>
                      <m:count m:val="3"/>
                      <m:mcJc m:val="center"/>
                    </m:mcPr>
                  </m:mc>
                </m:mcs>
                <m:ctrlPr>
                  <w:rPr>
                    <w:rFonts w:ascii="Cambria Math" w:eastAsia="宋体" w:hAnsi="Cambria Math"/>
                    <w:i/>
                    <w:szCs w:val="21"/>
                  </w:rPr>
                </m:ctrlPr>
              </m:mPr>
              <m:mr>
                <m:e>
                  <m:sSub>
                    <m:sSubPr>
                      <m:ctrlPr>
                        <w:rPr>
                          <w:rFonts w:ascii="Cambria Math" w:eastAsia="宋体" w:hAnsi="Cambria Math"/>
                          <w:i/>
                          <w:szCs w:val="21"/>
                        </w:rPr>
                      </m:ctrlPr>
                    </m:sSubPr>
                    <m:e>
                      <m:r>
                        <w:rPr>
                          <w:rFonts w:ascii="Cambria Math" w:eastAsia="宋体" w:hAnsi="Cambria Math"/>
                          <w:szCs w:val="21"/>
                        </w:rPr>
                        <m:t>I</m:t>
                      </m:r>
                    </m:e>
                    <m:sub>
                      <m:r>
                        <w:rPr>
                          <w:rFonts w:ascii="Cambria Math" w:eastAsia="宋体" w:hAnsi="Cambria Math"/>
                          <w:szCs w:val="21"/>
                        </w:rPr>
                        <m:t>1</m:t>
                      </m:r>
                    </m:sub>
                  </m:sSub>
                </m:e>
                <m:e>
                  <m:sSub>
                    <m:sSubPr>
                      <m:ctrlPr>
                        <w:rPr>
                          <w:rFonts w:ascii="Cambria Math" w:eastAsia="宋体" w:hAnsi="Cambria Math"/>
                          <w:i/>
                          <w:szCs w:val="21"/>
                        </w:rPr>
                      </m:ctrlPr>
                    </m:sSubPr>
                    <m:e>
                      <m:r>
                        <w:rPr>
                          <w:rFonts w:ascii="Cambria Math" w:eastAsia="宋体" w:hAnsi="Cambria Math"/>
                          <w:szCs w:val="21"/>
                        </w:rPr>
                        <m:t>I</m:t>
                      </m:r>
                    </m:e>
                    <m:sub>
                      <m:r>
                        <w:rPr>
                          <w:rFonts w:ascii="Cambria Math" w:eastAsia="宋体" w:hAnsi="Cambria Math"/>
                          <w:szCs w:val="21"/>
                        </w:rPr>
                        <m:t>2</m:t>
                      </m:r>
                    </m:sub>
                  </m:sSub>
                </m:e>
                <m:e>
                  <m:m>
                    <m:mPr>
                      <m:mcs>
                        <m:mc>
                          <m:mcPr>
                            <m:count m:val="2"/>
                            <m:mcJc m:val="center"/>
                          </m:mcPr>
                        </m:mc>
                      </m:mcs>
                      <m:ctrlPr>
                        <w:rPr>
                          <w:rFonts w:ascii="Cambria Math" w:eastAsia="宋体" w:hAnsi="Cambria Math"/>
                          <w:i/>
                          <w:szCs w:val="21"/>
                        </w:rPr>
                      </m:ctrlPr>
                    </m:mPr>
                    <m:mr>
                      <m:e>
                        <m:r>
                          <w:rPr>
                            <w:rFonts w:ascii="Cambria Math" w:eastAsia="宋体" w:hAnsi="Cambria Math"/>
                            <w:szCs w:val="21"/>
                          </w:rPr>
                          <m:t>…</m:t>
                        </m:r>
                      </m:e>
                      <m:e>
                        <m:sSub>
                          <m:sSubPr>
                            <m:ctrlPr>
                              <w:rPr>
                                <w:rFonts w:ascii="Cambria Math" w:eastAsia="宋体" w:hAnsi="Cambria Math"/>
                                <w:i/>
                                <w:szCs w:val="21"/>
                              </w:rPr>
                            </m:ctrlPr>
                          </m:sSubPr>
                          <m:e>
                            <m:r>
                              <w:rPr>
                                <w:rFonts w:ascii="Cambria Math" w:eastAsia="宋体" w:hAnsi="Cambria Math"/>
                                <w:szCs w:val="21"/>
                              </w:rPr>
                              <m:t>I</m:t>
                            </m:r>
                          </m:e>
                          <m:sub>
                            <m:r>
                              <w:rPr>
                                <w:rFonts w:ascii="Cambria Math" w:eastAsia="宋体" w:hAnsi="Cambria Math"/>
                                <w:szCs w:val="21"/>
                              </w:rPr>
                              <m:t>M</m:t>
                            </m:r>
                            <m:r>
                              <w:rPr>
                                <w:rFonts w:ascii="Cambria Math" w:eastAsia="宋体" w:hAnsi="Cambria Math" w:hint="eastAsia"/>
                                <w:szCs w:val="21"/>
                              </w:rPr>
                              <m:t>i</m:t>
                            </m:r>
                          </m:sub>
                        </m:sSub>
                      </m:e>
                    </m:mr>
                  </m:m>
                </m:e>
              </m:mr>
              <m:mr>
                <m:e>
                  <m:sSub>
                    <m:sSubPr>
                      <m:ctrlPr>
                        <w:rPr>
                          <w:rFonts w:ascii="Cambria Math" w:eastAsia="宋体" w:hAnsi="Cambria Math"/>
                          <w:i/>
                          <w:szCs w:val="21"/>
                        </w:rPr>
                      </m:ctrlPr>
                    </m:sSubPr>
                    <m:e>
                      <m:r>
                        <w:rPr>
                          <w:rFonts w:ascii="Cambria Math" w:eastAsia="宋体" w:hAnsi="Cambria Math"/>
                          <w:szCs w:val="21"/>
                        </w:rPr>
                        <m:t>Q</m:t>
                      </m:r>
                    </m:e>
                    <m:sub>
                      <m:r>
                        <w:rPr>
                          <w:rFonts w:ascii="Cambria Math" w:eastAsia="宋体" w:hAnsi="Cambria Math"/>
                          <w:szCs w:val="21"/>
                        </w:rPr>
                        <m:t>1</m:t>
                      </m:r>
                    </m:sub>
                  </m:sSub>
                </m:e>
                <m:e>
                  <m:sSub>
                    <m:sSubPr>
                      <m:ctrlPr>
                        <w:rPr>
                          <w:rFonts w:ascii="Cambria Math" w:eastAsia="宋体" w:hAnsi="Cambria Math"/>
                          <w:i/>
                          <w:szCs w:val="21"/>
                        </w:rPr>
                      </m:ctrlPr>
                    </m:sSubPr>
                    <m:e>
                      <m:r>
                        <w:rPr>
                          <w:rFonts w:ascii="Cambria Math" w:eastAsia="宋体" w:hAnsi="Cambria Math"/>
                          <w:szCs w:val="21"/>
                        </w:rPr>
                        <m:t>Q</m:t>
                      </m:r>
                    </m:e>
                    <m:sub>
                      <m:r>
                        <w:rPr>
                          <w:rFonts w:ascii="Cambria Math" w:eastAsia="宋体" w:hAnsi="Cambria Math"/>
                          <w:szCs w:val="21"/>
                        </w:rPr>
                        <m:t>2</m:t>
                      </m:r>
                    </m:sub>
                  </m:sSub>
                </m:e>
                <m:e>
                  <m:m>
                    <m:mPr>
                      <m:mcs>
                        <m:mc>
                          <m:mcPr>
                            <m:count m:val="2"/>
                            <m:mcJc m:val="center"/>
                          </m:mcPr>
                        </m:mc>
                      </m:mcs>
                      <m:ctrlPr>
                        <w:rPr>
                          <w:rFonts w:ascii="Cambria Math" w:eastAsia="宋体" w:hAnsi="Cambria Math"/>
                          <w:i/>
                          <w:szCs w:val="21"/>
                        </w:rPr>
                      </m:ctrlPr>
                    </m:mPr>
                    <m:mr>
                      <m:e>
                        <m:r>
                          <w:rPr>
                            <w:rFonts w:ascii="Cambria Math" w:eastAsia="宋体" w:hAnsi="Cambria Math"/>
                            <w:szCs w:val="21"/>
                          </w:rPr>
                          <m:t>…</m:t>
                        </m:r>
                      </m:e>
                      <m:e>
                        <m:sSub>
                          <m:sSubPr>
                            <m:ctrlPr>
                              <w:rPr>
                                <w:rFonts w:ascii="Cambria Math" w:eastAsia="宋体" w:hAnsi="Cambria Math"/>
                                <w:i/>
                                <w:szCs w:val="21"/>
                              </w:rPr>
                            </m:ctrlPr>
                          </m:sSubPr>
                          <m:e>
                            <m:r>
                              <w:rPr>
                                <w:rFonts w:ascii="Cambria Math" w:eastAsia="宋体" w:hAnsi="Cambria Math"/>
                                <w:szCs w:val="21"/>
                              </w:rPr>
                              <m:t>Q</m:t>
                            </m:r>
                          </m:e>
                          <m:sub>
                            <m:r>
                              <w:rPr>
                                <w:rFonts w:ascii="Cambria Math" w:eastAsia="宋体" w:hAnsi="Cambria Math"/>
                                <w:szCs w:val="21"/>
                              </w:rPr>
                              <m:t>Mi</m:t>
                            </m:r>
                          </m:sub>
                        </m:sSub>
                      </m:e>
                    </m:mr>
                  </m:m>
                </m:e>
              </m:mr>
            </m:m>
          </m:e>
        </m:d>
      </m:oMath>
      <w:r w:rsidR="009F76AA">
        <w:rPr>
          <w:rFonts w:ascii="Times New Roman" w:eastAsia="宋体" w:hAnsi="Times New Roman"/>
          <w:szCs w:val="21"/>
        </w:rPr>
        <w:tab/>
      </w:r>
      <w:r w:rsidR="009F76AA">
        <w:rPr>
          <w:rFonts w:ascii="Times New Roman" w:eastAsia="宋体" w:hAnsi="Times New Roman"/>
          <w:szCs w:val="21"/>
        </w:rPr>
        <w:tab/>
      </w:r>
      <w:r w:rsidR="009F75DA">
        <w:rPr>
          <w:rFonts w:ascii="Times New Roman" w:eastAsia="宋体" w:hAnsi="Times New Roman"/>
          <w:szCs w:val="21"/>
        </w:rPr>
        <w:tab/>
      </w:r>
      <w:r w:rsidR="009F75DA">
        <w:rPr>
          <w:rFonts w:ascii="Times New Roman" w:eastAsia="宋体" w:hAnsi="Times New Roman"/>
          <w:szCs w:val="21"/>
        </w:rPr>
        <w:tab/>
      </w:r>
      <w:r w:rsidR="009F75DA">
        <w:rPr>
          <w:rFonts w:ascii="Times New Roman" w:eastAsia="宋体" w:hAnsi="Times New Roman"/>
          <w:szCs w:val="21"/>
        </w:rPr>
        <w:tab/>
      </w:r>
      <w:r>
        <w:rPr>
          <w:rFonts w:ascii="Times New Roman" w:eastAsia="宋体" w:hAnsi="Times New Roman"/>
          <w:szCs w:val="21"/>
        </w:rPr>
        <w:tab/>
      </w:r>
      <w:r w:rsidR="0071147A">
        <w:rPr>
          <w:rFonts w:ascii="Times New Roman" w:eastAsia="宋体" w:hAnsi="Times New Roman" w:hint="eastAsia"/>
          <w:szCs w:val="21"/>
        </w:rPr>
        <w:t>（</w:t>
      </w:r>
      <w:r w:rsidR="009F76AA">
        <w:rPr>
          <w:rFonts w:ascii="Times New Roman" w:eastAsia="宋体" w:hAnsi="Times New Roman"/>
          <w:szCs w:val="21"/>
        </w:rPr>
        <w:t>3</w:t>
      </w:r>
      <w:r w:rsidR="0071147A">
        <w:rPr>
          <w:rFonts w:ascii="Times New Roman" w:eastAsia="宋体" w:hAnsi="Times New Roman" w:hint="eastAsia"/>
          <w:szCs w:val="21"/>
        </w:rPr>
        <w:t>）</w:t>
      </w:r>
    </w:p>
    <w:p w14:paraId="46D9587F" w14:textId="7A064870" w:rsidR="0097180A" w:rsidRDefault="0097180A" w:rsidP="005B2918">
      <w:pPr>
        <w:ind w:firstLine="420"/>
        <w:rPr>
          <w:rFonts w:ascii="宋体" w:eastAsia="宋体" w:hAnsi="宋体"/>
          <w:szCs w:val="21"/>
        </w:rPr>
      </w:pPr>
      <w:r>
        <w:rPr>
          <w:rFonts w:ascii="宋体" w:eastAsia="宋体" w:hAnsi="宋体" w:hint="eastAsia"/>
          <w:szCs w:val="21"/>
        </w:rPr>
        <w:t>其中</w:t>
      </w:r>
      <m:oMath>
        <m:sSub>
          <m:sSubPr>
            <m:ctrlPr>
              <w:rPr>
                <w:rFonts w:ascii="Cambria Math" w:eastAsia="宋体" w:hAnsi="Cambria Math"/>
                <w:i/>
                <w:szCs w:val="21"/>
              </w:rPr>
            </m:ctrlPr>
          </m:sSubPr>
          <m:e>
            <m:r>
              <w:rPr>
                <w:rFonts w:ascii="Cambria Math" w:eastAsia="宋体" w:hAnsi="Cambria Math"/>
                <w:szCs w:val="21"/>
              </w:rPr>
              <m:t>M</m:t>
            </m:r>
          </m:e>
          <m:sub>
            <m:r>
              <w:rPr>
                <w:rFonts w:ascii="Cambria Math" w:eastAsia="宋体" w:hAnsi="Cambria Math" w:hint="eastAsia"/>
                <w:szCs w:val="21"/>
              </w:rPr>
              <m:t>i</m:t>
            </m:r>
          </m:sub>
        </m:sSub>
      </m:oMath>
      <w:r>
        <w:rPr>
          <w:rFonts w:ascii="宋体" w:eastAsia="宋体" w:hAnsi="宋体" w:hint="eastAsia"/>
          <w:szCs w:val="21"/>
        </w:rPr>
        <w:t>表示第</w:t>
      </w:r>
      <m:oMath>
        <m:r>
          <w:rPr>
            <w:rFonts w:ascii="Cambria Math" w:eastAsia="宋体" w:hAnsi="Cambria Math" w:hint="eastAsia"/>
            <w:szCs w:val="21"/>
          </w:rPr>
          <m:t>i</m:t>
        </m:r>
      </m:oMath>
      <w:r>
        <w:rPr>
          <w:rFonts w:ascii="宋体" w:eastAsia="宋体" w:hAnsi="宋体" w:hint="eastAsia"/>
          <w:szCs w:val="21"/>
        </w:rPr>
        <w:t>个传输</w:t>
      </w:r>
      <w:r w:rsidR="00D41EC7">
        <w:rPr>
          <w:rFonts w:ascii="宋体" w:eastAsia="宋体" w:hAnsi="宋体" w:hint="eastAsia"/>
          <w:szCs w:val="21"/>
        </w:rPr>
        <w:t>信号</w:t>
      </w:r>
      <w:r>
        <w:rPr>
          <w:rFonts w:ascii="宋体" w:eastAsia="宋体" w:hAnsi="宋体" w:hint="eastAsia"/>
          <w:szCs w:val="21"/>
        </w:rPr>
        <w:t>中包含的采样点的总数。</w:t>
      </w:r>
    </w:p>
    <w:p w14:paraId="3F1CDF3E" w14:textId="6CE66F27" w:rsidR="00D873A6" w:rsidRPr="00B86070" w:rsidRDefault="005E23C3" w:rsidP="005B2918">
      <w:pPr>
        <w:ind w:firstLine="420"/>
        <w:rPr>
          <w:rFonts w:ascii="宋体" w:eastAsia="宋体" w:hAnsi="宋体"/>
          <w:szCs w:val="21"/>
        </w:rPr>
      </w:pPr>
      <w:r>
        <w:rPr>
          <w:rFonts w:ascii="宋体" w:eastAsia="宋体" w:hAnsi="宋体" w:hint="eastAsia"/>
          <w:szCs w:val="21"/>
        </w:rPr>
        <w:t>随机移动</w:t>
      </w:r>
      <w:r w:rsidR="002E3F01">
        <w:rPr>
          <w:rFonts w:ascii="宋体" w:eastAsia="宋体" w:hAnsi="宋体" w:hint="eastAsia"/>
          <w:szCs w:val="21"/>
        </w:rPr>
        <w:t>的</w:t>
      </w:r>
      <w:r w:rsidR="00D873A6" w:rsidRPr="00B86070">
        <w:rPr>
          <w:rFonts w:ascii="宋体" w:eastAsia="宋体" w:hAnsi="宋体" w:hint="eastAsia"/>
          <w:szCs w:val="21"/>
        </w:rPr>
        <w:t>窗口大小设定为L，窗口滑动的步长</w:t>
      </w:r>
      <m:oMath>
        <m:sSub>
          <m:sSubPr>
            <m:ctrlPr>
              <w:rPr>
                <w:rFonts w:ascii="Cambria Math" w:eastAsia="宋体" w:hAnsi="Cambria Math"/>
                <w:i/>
                <w:szCs w:val="21"/>
              </w:rPr>
            </m:ctrlPr>
          </m:sSubPr>
          <m:e>
            <m:r>
              <w:rPr>
                <w:rFonts w:ascii="Cambria Math" w:eastAsia="宋体" w:hAnsi="Cambria Math" w:hint="eastAsia"/>
                <w:szCs w:val="21"/>
              </w:rPr>
              <m:t>v</m:t>
            </m:r>
          </m:e>
          <m:sub>
            <m:r>
              <w:rPr>
                <w:rFonts w:ascii="Cambria Math" w:eastAsia="宋体" w:hAnsi="Cambria Math"/>
                <w:szCs w:val="21"/>
              </w:rPr>
              <m:t>k</m:t>
            </m:r>
          </m:sub>
        </m:sSub>
      </m:oMath>
      <w:r w:rsidR="00D873A6" w:rsidRPr="00B86070">
        <w:rPr>
          <w:rFonts w:ascii="宋体" w:eastAsia="宋体" w:hAnsi="宋体" w:hint="eastAsia"/>
          <w:szCs w:val="21"/>
        </w:rPr>
        <w:t>是从均匀分布</w:t>
      </w:r>
      <m:oMath>
        <m:r>
          <w:rPr>
            <w:rFonts w:ascii="Cambria Math" w:eastAsia="宋体" w:hAnsi="Cambria Math"/>
            <w:szCs w:val="21"/>
          </w:rPr>
          <m:t>U(1,L/10)</m:t>
        </m:r>
      </m:oMath>
      <w:r w:rsidR="00D873A6" w:rsidRPr="00B86070">
        <w:rPr>
          <w:rFonts w:ascii="宋体" w:eastAsia="宋体" w:hAnsi="宋体" w:hint="eastAsia"/>
          <w:szCs w:val="21"/>
        </w:rPr>
        <w:t>中随机采样得到，</w:t>
      </w:r>
      <w:r w:rsidR="00E81058">
        <w:rPr>
          <w:rFonts w:ascii="Segoe UI" w:hAnsi="Segoe UI" w:cs="Segoe UI"/>
          <w:color w:val="1E1F24"/>
          <w:shd w:val="clear" w:color="auto" w:fill="FFFFFF"/>
        </w:rPr>
        <w:t>这种随机性导致了切片之间的重叠程度各不相同</w:t>
      </w:r>
      <w:r w:rsidR="00E1268E">
        <w:rPr>
          <w:rFonts w:ascii="Segoe UI" w:hAnsi="Segoe UI" w:cs="Segoe UI" w:hint="eastAsia"/>
          <w:color w:val="1E1F24"/>
          <w:shd w:val="clear" w:color="auto" w:fill="FFFFFF"/>
        </w:rPr>
        <w:t>，从而增加样本的多样性</w:t>
      </w:r>
      <w:r w:rsidR="00E81058">
        <w:rPr>
          <w:rFonts w:ascii="Segoe UI" w:hAnsi="Segoe UI" w:cs="Segoe UI"/>
          <w:color w:val="1E1F24"/>
          <w:shd w:val="clear" w:color="auto" w:fill="FFFFFF"/>
        </w:rPr>
        <w:t>。</w:t>
      </w:r>
      <w:r w:rsidR="00D873A6" w:rsidRPr="00B86070">
        <w:rPr>
          <w:rFonts w:ascii="宋体" w:eastAsia="宋体" w:hAnsi="宋体" w:hint="eastAsia"/>
          <w:szCs w:val="21"/>
        </w:rPr>
        <w:t>假设数据进行切片后得到的第</w:t>
      </w:r>
      <m:oMath>
        <m:r>
          <w:rPr>
            <w:rFonts w:ascii="Cambria Math" w:eastAsia="宋体" w:hAnsi="Cambria Math" w:hint="eastAsia"/>
            <w:szCs w:val="21"/>
          </w:rPr>
          <m:t>k</m:t>
        </m:r>
      </m:oMath>
      <w:r w:rsidR="00E11D9E">
        <w:rPr>
          <w:rFonts w:ascii="宋体" w:eastAsia="宋体" w:hAnsi="宋体" w:hint="eastAsia"/>
          <w:szCs w:val="21"/>
        </w:rPr>
        <w:t>个</w:t>
      </w:r>
      <w:r w:rsidR="00CE614A">
        <w:rPr>
          <w:rFonts w:ascii="宋体" w:eastAsia="宋体" w:hAnsi="宋体" w:hint="eastAsia"/>
          <w:szCs w:val="21"/>
        </w:rPr>
        <w:t>序列</w:t>
      </w:r>
      <w:r w:rsidR="00D873A6" w:rsidRPr="00B86070">
        <w:rPr>
          <w:rFonts w:ascii="宋体" w:eastAsia="宋体" w:hAnsi="宋体" w:hint="eastAsia"/>
          <w:szCs w:val="21"/>
        </w:rPr>
        <w:t>样本可以表示为</w:t>
      </w:r>
    </w:p>
    <w:p w14:paraId="51AD2AA9" w14:textId="2E2F512B" w:rsidR="00D873A6" w:rsidRPr="00450A46" w:rsidRDefault="009F75DA" w:rsidP="009F76AA">
      <w:pPr>
        <w:jc w:val="center"/>
        <w:rPr>
          <w:rFonts w:ascii="Times New Roman" w:eastAsia="宋体" w:hAnsi="Times New Roman"/>
          <w:szCs w:val="21"/>
        </w:rPr>
      </w:pPr>
      <w:r>
        <w:rPr>
          <w:rFonts w:ascii="宋体" w:eastAsia="宋体" w:hAnsi="宋体" w:hint="eastAsia"/>
          <w:szCs w:val="21"/>
        </w:rPr>
        <w:t xml:space="preserve"> </w:t>
      </w:r>
      <w:r>
        <w:rPr>
          <w:rFonts w:ascii="宋体" w:eastAsia="宋体" w:hAnsi="宋体"/>
          <w:szCs w:val="21"/>
        </w:rPr>
        <w:t xml:space="preserve">        </w:t>
      </w:r>
      <w:r w:rsidR="004B6BBB">
        <w:rPr>
          <w:rFonts w:ascii="宋体" w:eastAsia="宋体" w:hAnsi="宋体"/>
          <w:szCs w:val="21"/>
        </w:rPr>
        <w:t xml:space="preserve">             </w:t>
      </w:r>
      <w:r>
        <w:rPr>
          <w:rFonts w:ascii="宋体" w:eastAsia="宋体" w:hAnsi="宋体"/>
          <w:szCs w:val="21"/>
        </w:rPr>
        <w:t xml:space="preserve">   </w:t>
      </w:r>
      <m:oMath>
        <m:sSub>
          <m:sSubPr>
            <m:ctrlPr>
              <w:rPr>
                <w:rFonts w:ascii="Cambria Math" w:eastAsia="宋体" w:hAnsi="Cambria Math"/>
                <w:i/>
                <w:szCs w:val="21"/>
              </w:rPr>
            </m:ctrlPr>
          </m:sSubPr>
          <m:e>
            <m:r>
              <w:rPr>
                <w:rFonts w:ascii="Cambria Math" w:eastAsia="宋体" w:hAnsi="Cambria Math" w:hint="eastAsia"/>
                <w:szCs w:val="21"/>
              </w:rPr>
              <m:t>x</m:t>
            </m:r>
          </m:e>
          <m:sub>
            <m:r>
              <w:rPr>
                <w:rFonts w:ascii="Cambria Math" w:eastAsia="宋体" w:hAnsi="Cambria Math"/>
                <w:szCs w:val="21"/>
              </w:rPr>
              <m:t>k</m:t>
            </m:r>
          </m:sub>
        </m:sSub>
        <m:r>
          <w:rPr>
            <w:rFonts w:ascii="Cambria Math" w:eastAsia="宋体" w:hAnsi="Cambria Math"/>
            <w:szCs w:val="21"/>
          </w:rPr>
          <m:t>=</m:t>
        </m:r>
        <m:d>
          <m:dPr>
            <m:begChr m:val="["/>
            <m:endChr m:val="]"/>
            <m:ctrlPr>
              <w:rPr>
                <w:rFonts w:ascii="Cambria Math" w:eastAsia="宋体" w:hAnsi="Cambria Math"/>
                <w:i/>
                <w:szCs w:val="21"/>
              </w:rPr>
            </m:ctrlPr>
          </m:dPr>
          <m:e>
            <m:m>
              <m:mPr>
                <m:mcs>
                  <m:mc>
                    <m:mcPr>
                      <m:count m:val="2"/>
                      <m:mcJc m:val="center"/>
                    </m:mcPr>
                  </m:mc>
                </m:mcs>
                <m:ctrlPr>
                  <w:rPr>
                    <w:rFonts w:ascii="Cambria Math" w:eastAsia="宋体" w:hAnsi="Cambria Math"/>
                    <w:i/>
                    <w:szCs w:val="21"/>
                  </w:rPr>
                </m:ctrlPr>
              </m:mPr>
              <m:mr>
                <m:e>
                  <m:m>
                    <m:mPr>
                      <m:mcs>
                        <m:mc>
                          <m:mcPr>
                            <m:count m:val="2"/>
                            <m:mcJc m:val="center"/>
                          </m:mcPr>
                        </m:mc>
                      </m:mcs>
                      <m:ctrlPr>
                        <w:rPr>
                          <w:rFonts w:ascii="Cambria Math" w:eastAsia="宋体" w:hAnsi="Cambria Math"/>
                          <w:i/>
                          <w:szCs w:val="21"/>
                        </w:rPr>
                      </m:ctrlPr>
                    </m:mPr>
                    <m:mr>
                      <m:e>
                        <m:sSub>
                          <m:sSubPr>
                            <m:ctrlPr>
                              <w:rPr>
                                <w:rFonts w:ascii="Cambria Math" w:eastAsia="宋体" w:hAnsi="Cambria Math"/>
                                <w:i/>
                                <w:szCs w:val="21"/>
                              </w:rPr>
                            </m:ctrlPr>
                          </m:sSubPr>
                          <m:e>
                            <m:r>
                              <w:rPr>
                                <w:rFonts w:ascii="Cambria Math" w:eastAsia="宋体" w:hAnsi="Cambria Math"/>
                                <w:szCs w:val="21"/>
                              </w:rPr>
                              <m:t>I</m:t>
                            </m:r>
                          </m:e>
                          <m:sub>
                            <m:r>
                              <w:rPr>
                                <w:rFonts w:ascii="Cambria Math" w:eastAsia="宋体" w:hAnsi="Cambria Math"/>
                                <w:szCs w:val="21"/>
                              </w:rPr>
                              <m:t>1+</m:t>
                            </m:r>
                            <m:nary>
                              <m:naryPr>
                                <m:chr m:val="∑"/>
                                <m:limLoc m:val="subSup"/>
                                <m:ctrlPr>
                                  <w:rPr>
                                    <w:rFonts w:ascii="Cambria Math" w:eastAsia="宋体" w:hAnsi="Cambria Math"/>
                                    <w:i/>
                                    <w:szCs w:val="21"/>
                                  </w:rPr>
                                </m:ctrlPr>
                              </m:naryPr>
                              <m:sub>
                                <m:r>
                                  <w:rPr>
                                    <w:rFonts w:ascii="Cambria Math" w:eastAsia="宋体" w:hAnsi="Cambria Math"/>
                                    <w:szCs w:val="21"/>
                                  </w:rPr>
                                  <m:t>j</m:t>
                                </m:r>
                              </m:sub>
                              <m:sup>
                                <m:r>
                                  <w:rPr>
                                    <w:rFonts w:ascii="Cambria Math" w:eastAsia="宋体" w:hAnsi="Cambria Math"/>
                                    <w:szCs w:val="21"/>
                                  </w:rPr>
                                  <m:t>k</m:t>
                                </m:r>
                              </m:sup>
                              <m:e>
                                <m:sSub>
                                  <m:sSubPr>
                                    <m:ctrlPr>
                                      <w:rPr>
                                        <w:rFonts w:ascii="Cambria Math" w:eastAsia="宋体" w:hAnsi="Cambria Math"/>
                                        <w:i/>
                                        <w:szCs w:val="21"/>
                                      </w:rPr>
                                    </m:ctrlPr>
                                  </m:sSubPr>
                                  <m:e>
                                    <m:r>
                                      <w:rPr>
                                        <w:rFonts w:ascii="Cambria Math" w:eastAsia="宋体" w:hAnsi="Cambria Math"/>
                                        <w:szCs w:val="21"/>
                                      </w:rPr>
                                      <m:t>v</m:t>
                                    </m:r>
                                  </m:e>
                                  <m:sub>
                                    <m:r>
                                      <w:rPr>
                                        <w:rFonts w:ascii="Cambria Math" w:eastAsia="宋体" w:hAnsi="Cambria Math"/>
                                        <w:szCs w:val="21"/>
                                      </w:rPr>
                                      <m:t>j</m:t>
                                    </m:r>
                                  </m:sub>
                                </m:sSub>
                              </m:e>
                            </m:nary>
                          </m:sub>
                        </m:sSub>
                      </m:e>
                      <m:e>
                        <m:sSub>
                          <m:sSubPr>
                            <m:ctrlPr>
                              <w:rPr>
                                <w:rFonts w:ascii="Cambria Math" w:eastAsia="宋体" w:hAnsi="Cambria Math"/>
                                <w:i/>
                                <w:szCs w:val="21"/>
                              </w:rPr>
                            </m:ctrlPr>
                          </m:sSubPr>
                          <m:e>
                            <m:r>
                              <w:rPr>
                                <w:rFonts w:ascii="Cambria Math" w:eastAsia="宋体" w:hAnsi="Cambria Math"/>
                                <w:szCs w:val="21"/>
                              </w:rPr>
                              <m:t>I</m:t>
                            </m:r>
                          </m:e>
                          <m:sub>
                            <m:r>
                              <w:rPr>
                                <w:rFonts w:ascii="Cambria Math" w:eastAsia="宋体" w:hAnsi="Cambria Math"/>
                                <w:szCs w:val="21"/>
                              </w:rPr>
                              <m:t>2+</m:t>
                            </m:r>
                            <m:nary>
                              <m:naryPr>
                                <m:chr m:val="∑"/>
                                <m:limLoc m:val="subSup"/>
                                <m:ctrlPr>
                                  <w:rPr>
                                    <w:rFonts w:ascii="Cambria Math" w:eastAsia="宋体" w:hAnsi="Cambria Math"/>
                                    <w:i/>
                                    <w:szCs w:val="21"/>
                                  </w:rPr>
                                </m:ctrlPr>
                              </m:naryPr>
                              <m:sub>
                                <m:r>
                                  <w:rPr>
                                    <w:rFonts w:ascii="Cambria Math" w:eastAsia="宋体" w:hAnsi="Cambria Math"/>
                                    <w:szCs w:val="21"/>
                                  </w:rPr>
                                  <m:t>j</m:t>
                                </m:r>
                              </m:sub>
                              <m:sup>
                                <m:r>
                                  <w:rPr>
                                    <w:rFonts w:ascii="Cambria Math" w:eastAsia="宋体" w:hAnsi="Cambria Math"/>
                                    <w:szCs w:val="21"/>
                                  </w:rPr>
                                  <m:t>k</m:t>
                                </m:r>
                              </m:sup>
                              <m:e>
                                <m:sSub>
                                  <m:sSubPr>
                                    <m:ctrlPr>
                                      <w:rPr>
                                        <w:rFonts w:ascii="Cambria Math" w:eastAsia="宋体" w:hAnsi="Cambria Math"/>
                                        <w:i/>
                                        <w:szCs w:val="21"/>
                                      </w:rPr>
                                    </m:ctrlPr>
                                  </m:sSubPr>
                                  <m:e>
                                    <m:r>
                                      <w:rPr>
                                        <w:rFonts w:ascii="Cambria Math" w:eastAsia="宋体" w:hAnsi="Cambria Math"/>
                                        <w:szCs w:val="21"/>
                                      </w:rPr>
                                      <m:t>v</m:t>
                                    </m:r>
                                  </m:e>
                                  <m:sub>
                                    <m:r>
                                      <w:rPr>
                                        <w:rFonts w:ascii="Cambria Math" w:eastAsia="宋体" w:hAnsi="Cambria Math"/>
                                        <w:szCs w:val="21"/>
                                      </w:rPr>
                                      <m:t>j</m:t>
                                    </m:r>
                                  </m:sub>
                                </m:sSub>
                              </m:e>
                            </m:nary>
                          </m:sub>
                        </m:sSub>
                      </m:e>
                    </m:mr>
                  </m:m>
                </m:e>
                <m:e>
                  <m:m>
                    <m:mPr>
                      <m:mcs>
                        <m:mc>
                          <m:mcPr>
                            <m:count m:val="2"/>
                            <m:mcJc m:val="center"/>
                          </m:mcPr>
                        </m:mc>
                      </m:mcs>
                      <m:ctrlPr>
                        <w:rPr>
                          <w:rFonts w:ascii="Cambria Math" w:eastAsia="宋体" w:hAnsi="Cambria Math"/>
                          <w:i/>
                          <w:szCs w:val="21"/>
                        </w:rPr>
                      </m:ctrlPr>
                    </m:mPr>
                    <m:mr>
                      <m:e>
                        <m:r>
                          <w:rPr>
                            <w:rFonts w:ascii="Cambria Math" w:eastAsia="宋体" w:hAnsi="Cambria Math"/>
                            <w:szCs w:val="21"/>
                          </w:rPr>
                          <m:t>…</m:t>
                        </m:r>
                      </m:e>
                      <m:e>
                        <m:sSub>
                          <m:sSubPr>
                            <m:ctrlPr>
                              <w:rPr>
                                <w:rFonts w:ascii="Cambria Math" w:eastAsia="宋体" w:hAnsi="Cambria Math"/>
                                <w:i/>
                                <w:szCs w:val="21"/>
                              </w:rPr>
                            </m:ctrlPr>
                          </m:sSubPr>
                          <m:e>
                            <m:r>
                              <w:rPr>
                                <w:rFonts w:ascii="Cambria Math" w:eastAsia="宋体" w:hAnsi="Cambria Math"/>
                                <w:szCs w:val="21"/>
                              </w:rPr>
                              <m:t>I</m:t>
                            </m:r>
                          </m:e>
                          <m:sub>
                            <m:r>
                              <w:rPr>
                                <w:rFonts w:ascii="Cambria Math" w:eastAsia="宋体" w:hAnsi="Cambria Math"/>
                                <w:szCs w:val="21"/>
                              </w:rPr>
                              <m:t>L+</m:t>
                            </m:r>
                            <m:nary>
                              <m:naryPr>
                                <m:chr m:val="∑"/>
                                <m:limLoc m:val="subSup"/>
                                <m:ctrlPr>
                                  <w:rPr>
                                    <w:rFonts w:ascii="Cambria Math" w:eastAsia="宋体" w:hAnsi="Cambria Math"/>
                                    <w:i/>
                                    <w:szCs w:val="21"/>
                                  </w:rPr>
                                </m:ctrlPr>
                              </m:naryPr>
                              <m:sub>
                                <m:r>
                                  <w:rPr>
                                    <w:rFonts w:ascii="Cambria Math" w:eastAsia="宋体" w:hAnsi="Cambria Math"/>
                                    <w:szCs w:val="21"/>
                                  </w:rPr>
                                  <m:t>j</m:t>
                                </m:r>
                              </m:sub>
                              <m:sup>
                                <m:r>
                                  <w:rPr>
                                    <w:rFonts w:ascii="Cambria Math" w:eastAsia="宋体" w:hAnsi="Cambria Math"/>
                                    <w:szCs w:val="21"/>
                                  </w:rPr>
                                  <m:t>k</m:t>
                                </m:r>
                              </m:sup>
                              <m:e>
                                <m:sSub>
                                  <m:sSubPr>
                                    <m:ctrlPr>
                                      <w:rPr>
                                        <w:rFonts w:ascii="Cambria Math" w:eastAsia="宋体" w:hAnsi="Cambria Math"/>
                                        <w:i/>
                                        <w:szCs w:val="21"/>
                                      </w:rPr>
                                    </m:ctrlPr>
                                  </m:sSubPr>
                                  <m:e>
                                    <m:r>
                                      <w:rPr>
                                        <w:rFonts w:ascii="Cambria Math" w:eastAsia="宋体" w:hAnsi="Cambria Math"/>
                                        <w:szCs w:val="21"/>
                                      </w:rPr>
                                      <m:t>v</m:t>
                                    </m:r>
                                  </m:e>
                                  <m:sub>
                                    <m:r>
                                      <w:rPr>
                                        <w:rFonts w:ascii="Cambria Math" w:eastAsia="宋体" w:hAnsi="Cambria Math"/>
                                        <w:szCs w:val="21"/>
                                      </w:rPr>
                                      <m:t>j</m:t>
                                    </m:r>
                                  </m:sub>
                                </m:sSub>
                              </m:e>
                            </m:nary>
                          </m:sub>
                        </m:sSub>
                      </m:e>
                    </m:mr>
                  </m:m>
                </m:e>
              </m:mr>
              <m:mr>
                <m:e>
                  <m:m>
                    <m:mPr>
                      <m:mcs>
                        <m:mc>
                          <m:mcPr>
                            <m:count m:val="2"/>
                            <m:mcJc m:val="center"/>
                          </m:mcPr>
                        </m:mc>
                      </m:mcs>
                      <m:ctrlPr>
                        <w:rPr>
                          <w:rFonts w:ascii="Cambria Math" w:eastAsia="宋体" w:hAnsi="Cambria Math"/>
                          <w:i/>
                          <w:szCs w:val="21"/>
                        </w:rPr>
                      </m:ctrlPr>
                    </m:mPr>
                    <m:mr>
                      <m:e>
                        <m:sSub>
                          <m:sSubPr>
                            <m:ctrlPr>
                              <w:rPr>
                                <w:rFonts w:ascii="Cambria Math" w:eastAsia="宋体" w:hAnsi="Cambria Math"/>
                                <w:i/>
                                <w:szCs w:val="21"/>
                              </w:rPr>
                            </m:ctrlPr>
                          </m:sSubPr>
                          <m:e>
                            <m:r>
                              <w:rPr>
                                <w:rFonts w:ascii="Cambria Math" w:eastAsia="宋体" w:hAnsi="Cambria Math"/>
                                <w:szCs w:val="21"/>
                              </w:rPr>
                              <m:t>Q</m:t>
                            </m:r>
                          </m:e>
                          <m:sub>
                            <m:r>
                              <w:rPr>
                                <w:rFonts w:ascii="Cambria Math" w:eastAsia="宋体" w:hAnsi="Cambria Math"/>
                                <w:szCs w:val="21"/>
                              </w:rPr>
                              <m:t>1+</m:t>
                            </m:r>
                            <m:nary>
                              <m:naryPr>
                                <m:chr m:val="∑"/>
                                <m:limLoc m:val="subSup"/>
                                <m:ctrlPr>
                                  <w:rPr>
                                    <w:rFonts w:ascii="Cambria Math" w:eastAsia="宋体" w:hAnsi="Cambria Math"/>
                                    <w:i/>
                                    <w:szCs w:val="21"/>
                                  </w:rPr>
                                </m:ctrlPr>
                              </m:naryPr>
                              <m:sub>
                                <m:r>
                                  <w:rPr>
                                    <w:rFonts w:ascii="Cambria Math" w:eastAsia="宋体" w:hAnsi="Cambria Math"/>
                                    <w:szCs w:val="21"/>
                                  </w:rPr>
                                  <m:t>j=0</m:t>
                                </m:r>
                              </m:sub>
                              <m:sup>
                                <m:r>
                                  <w:rPr>
                                    <w:rFonts w:ascii="Cambria Math" w:eastAsia="宋体" w:hAnsi="Cambria Math"/>
                                    <w:szCs w:val="21"/>
                                  </w:rPr>
                                  <m:t>k</m:t>
                                </m:r>
                              </m:sup>
                              <m:e>
                                <m:sSub>
                                  <m:sSubPr>
                                    <m:ctrlPr>
                                      <w:rPr>
                                        <w:rFonts w:ascii="Cambria Math" w:eastAsia="宋体" w:hAnsi="Cambria Math"/>
                                        <w:i/>
                                        <w:szCs w:val="21"/>
                                      </w:rPr>
                                    </m:ctrlPr>
                                  </m:sSubPr>
                                  <m:e>
                                    <m:r>
                                      <w:rPr>
                                        <w:rFonts w:ascii="Cambria Math" w:eastAsia="宋体" w:hAnsi="Cambria Math"/>
                                        <w:szCs w:val="21"/>
                                      </w:rPr>
                                      <m:t>v</m:t>
                                    </m:r>
                                  </m:e>
                                  <m:sub>
                                    <m:r>
                                      <w:rPr>
                                        <w:rFonts w:ascii="Cambria Math" w:eastAsia="宋体" w:hAnsi="Cambria Math"/>
                                        <w:szCs w:val="21"/>
                                      </w:rPr>
                                      <m:t>j</m:t>
                                    </m:r>
                                  </m:sub>
                                </m:sSub>
                              </m:e>
                            </m:nary>
                          </m:sub>
                        </m:sSub>
                      </m:e>
                      <m:e>
                        <m:sSub>
                          <m:sSubPr>
                            <m:ctrlPr>
                              <w:rPr>
                                <w:rFonts w:ascii="Cambria Math" w:eastAsia="宋体" w:hAnsi="Cambria Math"/>
                                <w:i/>
                                <w:szCs w:val="21"/>
                              </w:rPr>
                            </m:ctrlPr>
                          </m:sSubPr>
                          <m:e>
                            <m:r>
                              <w:rPr>
                                <w:rFonts w:ascii="Cambria Math" w:eastAsia="宋体" w:hAnsi="Cambria Math"/>
                                <w:szCs w:val="21"/>
                              </w:rPr>
                              <m:t>Q</m:t>
                            </m:r>
                          </m:e>
                          <m:sub>
                            <m:r>
                              <w:rPr>
                                <w:rFonts w:ascii="Cambria Math" w:eastAsia="宋体" w:hAnsi="Cambria Math"/>
                                <w:szCs w:val="21"/>
                              </w:rPr>
                              <m:t>2+</m:t>
                            </m:r>
                            <m:nary>
                              <m:naryPr>
                                <m:chr m:val="∑"/>
                                <m:limLoc m:val="subSup"/>
                                <m:ctrlPr>
                                  <w:rPr>
                                    <w:rFonts w:ascii="Cambria Math" w:eastAsia="宋体" w:hAnsi="Cambria Math"/>
                                    <w:i/>
                                    <w:szCs w:val="21"/>
                                  </w:rPr>
                                </m:ctrlPr>
                              </m:naryPr>
                              <m:sub>
                                <m:r>
                                  <w:rPr>
                                    <w:rFonts w:ascii="Cambria Math" w:eastAsia="宋体" w:hAnsi="Cambria Math"/>
                                    <w:szCs w:val="21"/>
                                  </w:rPr>
                                  <m:t>j=0</m:t>
                                </m:r>
                              </m:sub>
                              <m:sup>
                                <m:r>
                                  <w:rPr>
                                    <w:rFonts w:ascii="Cambria Math" w:eastAsia="宋体" w:hAnsi="Cambria Math"/>
                                    <w:szCs w:val="21"/>
                                  </w:rPr>
                                  <m:t>k</m:t>
                                </m:r>
                              </m:sup>
                              <m:e>
                                <m:sSub>
                                  <m:sSubPr>
                                    <m:ctrlPr>
                                      <w:rPr>
                                        <w:rFonts w:ascii="Cambria Math" w:eastAsia="宋体" w:hAnsi="Cambria Math"/>
                                        <w:i/>
                                        <w:szCs w:val="21"/>
                                      </w:rPr>
                                    </m:ctrlPr>
                                  </m:sSubPr>
                                  <m:e>
                                    <m:r>
                                      <w:rPr>
                                        <w:rFonts w:ascii="Cambria Math" w:eastAsia="宋体" w:hAnsi="Cambria Math"/>
                                        <w:szCs w:val="21"/>
                                      </w:rPr>
                                      <m:t>v</m:t>
                                    </m:r>
                                  </m:e>
                                  <m:sub>
                                    <m:r>
                                      <w:rPr>
                                        <w:rFonts w:ascii="Cambria Math" w:eastAsia="宋体" w:hAnsi="Cambria Math"/>
                                        <w:szCs w:val="21"/>
                                      </w:rPr>
                                      <m:t>j</m:t>
                                    </m:r>
                                  </m:sub>
                                </m:sSub>
                              </m:e>
                            </m:nary>
                          </m:sub>
                        </m:sSub>
                      </m:e>
                    </m:mr>
                  </m:m>
                </m:e>
                <m:e>
                  <m:m>
                    <m:mPr>
                      <m:mcs>
                        <m:mc>
                          <m:mcPr>
                            <m:count m:val="2"/>
                            <m:mcJc m:val="center"/>
                          </m:mcPr>
                        </m:mc>
                      </m:mcs>
                      <m:ctrlPr>
                        <w:rPr>
                          <w:rFonts w:ascii="Cambria Math" w:eastAsia="宋体" w:hAnsi="Cambria Math"/>
                          <w:i/>
                          <w:szCs w:val="21"/>
                        </w:rPr>
                      </m:ctrlPr>
                    </m:mPr>
                    <m:mr>
                      <m:e>
                        <m:r>
                          <w:rPr>
                            <w:rFonts w:ascii="Cambria Math" w:eastAsia="宋体" w:hAnsi="Cambria Math"/>
                            <w:szCs w:val="21"/>
                          </w:rPr>
                          <m:t>…</m:t>
                        </m:r>
                      </m:e>
                      <m:e>
                        <m:sSub>
                          <m:sSubPr>
                            <m:ctrlPr>
                              <w:rPr>
                                <w:rFonts w:ascii="Cambria Math" w:eastAsia="宋体" w:hAnsi="Cambria Math"/>
                                <w:i/>
                                <w:szCs w:val="21"/>
                              </w:rPr>
                            </m:ctrlPr>
                          </m:sSubPr>
                          <m:e>
                            <m:r>
                              <w:rPr>
                                <w:rFonts w:ascii="Cambria Math" w:eastAsia="宋体" w:hAnsi="Cambria Math"/>
                                <w:szCs w:val="21"/>
                              </w:rPr>
                              <m:t>Q</m:t>
                            </m:r>
                          </m:e>
                          <m:sub>
                            <m:r>
                              <w:rPr>
                                <w:rFonts w:ascii="Cambria Math" w:eastAsia="宋体" w:hAnsi="Cambria Math"/>
                                <w:szCs w:val="21"/>
                              </w:rPr>
                              <m:t>L+</m:t>
                            </m:r>
                            <m:nary>
                              <m:naryPr>
                                <m:chr m:val="∑"/>
                                <m:limLoc m:val="subSup"/>
                                <m:ctrlPr>
                                  <w:rPr>
                                    <w:rFonts w:ascii="Cambria Math" w:eastAsia="宋体" w:hAnsi="Cambria Math"/>
                                    <w:i/>
                                    <w:szCs w:val="21"/>
                                  </w:rPr>
                                </m:ctrlPr>
                              </m:naryPr>
                              <m:sub>
                                <m:r>
                                  <w:rPr>
                                    <w:rFonts w:ascii="Cambria Math" w:eastAsia="宋体" w:hAnsi="Cambria Math"/>
                                    <w:szCs w:val="21"/>
                                  </w:rPr>
                                  <m:t>j=0</m:t>
                                </m:r>
                              </m:sub>
                              <m:sup>
                                <m:r>
                                  <w:rPr>
                                    <w:rFonts w:ascii="Cambria Math" w:eastAsia="宋体" w:hAnsi="Cambria Math"/>
                                    <w:szCs w:val="21"/>
                                  </w:rPr>
                                  <m:t>k</m:t>
                                </m:r>
                              </m:sup>
                              <m:e>
                                <m:sSub>
                                  <m:sSubPr>
                                    <m:ctrlPr>
                                      <w:rPr>
                                        <w:rFonts w:ascii="Cambria Math" w:eastAsia="宋体" w:hAnsi="Cambria Math"/>
                                        <w:i/>
                                        <w:szCs w:val="21"/>
                                      </w:rPr>
                                    </m:ctrlPr>
                                  </m:sSubPr>
                                  <m:e>
                                    <m:r>
                                      <w:rPr>
                                        <w:rFonts w:ascii="Cambria Math" w:eastAsia="宋体" w:hAnsi="Cambria Math"/>
                                        <w:szCs w:val="21"/>
                                      </w:rPr>
                                      <m:t>v</m:t>
                                    </m:r>
                                  </m:e>
                                  <m:sub>
                                    <m:r>
                                      <w:rPr>
                                        <w:rFonts w:ascii="Cambria Math" w:eastAsia="宋体" w:hAnsi="Cambria Math"/>
                                        <w:szCs w:val="21"/>
                                      </w:rPr>
                                      <m:t>j</m:t>
                                    </m:r>
                                  </m:sub>
                                </m:sSub>
                              </m:e>
                            </m:nary>
                          </m:sub>
                        </m:sSub>
                      </m:e>
                    </m:mr>
                  </m:m>
                </m:e>
              </m:mr>
            </m:m>
          </m:e>
        </m:d>
      </m:oMath>
      <w:r w:rsidR="009F76AA">
        <w:rPr>
          <w:rFonts w:ascii="Times New Roman" w:eastAsia="宋体" w:hAnsi="Times New Roman"/>
          <w:szCs w:val="21"/>
        </w:rPr>
        <w:tab/>
      </w:r>
      <w:r w:rsidR="009F76AA">
        <w:rPr>
          <w:rFonts w:ascii="Times New Roman" w:eastAsia="宋体" w:hAnsi="Times New Roman"/>
          <w:szCs w:val="21"/>
        </w:rPr>
        <w:tab/>
      </w:r>
      <w:r w:rsidR="004B6BBB">
        <w:rPr>
          <w:rFonts w:ascii="Times New Roman" w:eastAsia="宋体" w:hAnsi="Times New Roman"/>
          <w:szCs w:val="21"/>
        </w:rPr>
        <w:tab/>
      </w:r>
      <w:r w:rsidR="0071147A">
        <w:rPr>
          <w:rFonts w:ascii="Times New Roman" w:eastAsia="宋体" w:hAnsi="Times New Roman" w:hint="eastAsia"/>
          <w:szCs w:val="21"/>
        </w:rPr>
        <w:t>（</w:t>
      </w:r>
      <w:r w:rsidR="009F76AA">
        <w:rPr>
          <w:rFonts w:ascii="Times New Roman" w:eastAsia="宋体" w:hAnsi="Times New Roman"/>
          <w:szCs w:val="21"/>
        </w:rPr>
        <w:t>4</w:t>
      </w:r>
      <w:r w:rsidR="0071147A">
        <w:rPr>
          <w:rFonts w:ascii="Times New Roman" w:eastAsia="宋体" w:hAnsi="Times New Roman" w:hint="eastAsia"/>
          <w:szCs w:val="21"/>
        </w:rPr>
        <w:t>）</w:t>
      </w:r>
    </w:p>
    <w:p w14:paraId="053D210E" w14:textId="36BD8004" w:rsidR="00296656" w:rsidRDefault="00D873A6" w:rsidP="009E7D59">
      <w:pPr>
        <w:ind w:firstLine="420"/>
        <w:rPr>
          <w:rFonts w:ascii="Segoe UI" w:hAnsi="Segoe UI" w:cs="Segoe UI"/>
          <w:color w:val="1E1F24"/>
          <w:shd w:val="clear" w:color="auto" w:fill="FFFFFF"/>
        </w:rPr>
      </w:pPr>
      <w:r w:rsidRPr="00B86070">
        <w:rPr>
          <w:rFonts w:ascii="宋体" w:eastAsia="宋体" w:hAnsi="宋体" w:hint="eastAsia"/>
          <w:szCs w:val="21"/>
        </w:rPr>
        <w:t>在切片过程中，</w:t>
      </w:r>
      <w:r w:rsidR="005E51E6">
        <w:rPr>
          <w:rFonts w:ascii="宋体" w:eastAsia="宋体" w:hAnsi="宋体" w:hint="eastAsia"/>
          <w:szCs w:val="21"/>
        </w:rPr>
        <w:t>本文</w:t>
      </w:r>
      <w:r w:rsidRPr="00B86070">
        <w:rPr>
          <w:rFonts w:ascii="宋体" w:eastAsia="宋体" w:hAnsi="宋体" w:hint="eastAsia"/>
          <w:szCs w:val="21"/>
        </w:rPr>
        <w:t>定义了</w:t>
      </w:r>
      <w:r w:rsidR="008D3BD8">
        <w:rPr>
          <w:rFonts w:ascii="宋体" w:eastAsia="宋体" w:hAnsi="宋体" w:hint="eastAsia"/>
          <w:szCs w:val="21"/>
        </w:rPr>
        <w:t>序列</w:t>
      </w:r>
      <w:r w:rsidRPr="00B86070">
        <w:rPr>
          <w:rFonts w:ascii="宋体" w:eastAsia="宋体" w:hAnsi="宋体" w:hint="eastAsia"/>
          <w:szCs w:val="21"/>
        </w:rPr>
        <w:t>索引的范围</w:t>
      </w:r>
      <m:oMath>
        <m:r>
          <w:rPr>
            <w:rFonts w:ascii="Cambria Math" w:eastAsia="宋体" w:hAnsi="Cambria Math" w:hint="eastAsia"/>
            <w:szCs w:val="21"/>
          </w:rPr>
          <m:t>k</m:t>
        </m:r>
        <m:r>
          <w:rPr>
            <w:rFonts w:ascii="Cambria Math" w:eastAsia="宋体" w:hAnsi="Cambria Math"/>
            <w:szCs w:val="21"/>
          </w:rPr>
          <m:t>=0</m:t>
        </m:r>
        <m:r>
          <m:rPr>
            <m:sty m:val="p"/>
          </m:rPr>
          <w:rPr>
            <w:rFonts w:ascii="Cambria Math" w:eastAsia="宋体" w:hAnsi="Cambria Math" w:hint="eastAsia"/>
            <w:szCs w:val="21"/>
          </w:rPr>
          <m:t>，</m:t>
        </m:r>
        <m:r>
          <w:rPr>
            <w:rFonts w:ascii="Cambria Math" w:eastAsia="宋体" w:hAnsi="Cambria Math"/>
            <w:szCs w:val="21"/>
          </w:rPr>
          <m:t>1</m:t>
        </m:r>
        <m:r>
          <m:rPr>
            <m:sty m:val="p"/>
          </m:rPr>
          <w:rPr>
            <w:rFonts w:ascii="Cambria Math" w:eastAsia="宋体" w:hAnsi="Cambria Math" w:hint="eastAsia"/>
            <w:szCs w:val="21"/>
          </w:rPr>
          <m:t>，</m:t>
        </m:r>
        <m:r>
          <w:rPr>
            <w:rFonts w:ascii="Cambria Math" w:eastAsia="宋体" w:hAnsi="Cambria Math"/>
            <w:szCs w:val="21"/>
          </w:rPr>
          <m:t>2</m:t>
        </m:r>
        <m:r>
          <m:rPr>
            <m:sty m:val="p"/>
          </m:rPr>
          <w:rPr>
            <w:rFonts w:ascii="Cambria Math" w:eastAsia="宋体" w:hAnsi="Cambria Math" w:hint="eastAsia"/>
            <w:szCs w:val="21"/>
          </w:rPr>
          <m:t>，</m:t>
        </m:r>
        <m:r>
          <w:rPr>
            <w:rFonts w:ascii="Cambria Math" w:eastAsia="宋体" w:hAnsi="Cambria Math"/>
            <w:szCs w:val="21"/>
          </w:rPr>
          <m:t>…</m:t>
        </m:r>
        <m:r>
          <m:rPr>
            <m:sty m:val="p"/>
          </m:rPr>
          <w:rPr>
            <w:rFonts w:ascii="Cambria Math" w:eastAsia="宋体" w:hAnsi="Cambria Math" w:hint="eastAsia"/>
            <w:szCs w:val="21"/>
          </w:rPr>
          <m:t>，</m:t>
        </m:r>
        <m:r>
          <w:rPr>
            <w:rFonts w:ascii="Cambria Math" w:eastAsia="宋体" w:hAnsi="Cambria Math"/>
            <w:szCs w:val="21"/>
          </w:rPr>
          <m:t>Z</m:t>
        </m:r>
      </m:oMath>
      <w:r w:rsidRPr="00B86070">
        <w:rPr>
          <w:rFonts w:ascii="宋体" w:eastAsia="宋体" w:hAnsi="宋体" w:hint="eastAsia"/>
          <w:szCs w:val="21"/>
        </w:rPr>
        <w:t>，其中</w:t>
      </w:r>
      <m:oMath>
        <m:r>
          <w:rPr>
            <w:rFonts w:ascii="Cambria Math" w:eastAsia="宋体" w:hAnsi="Cambria Math"/>
            <w:szCs w:val="21"/>
          </w:rPr>
          <m:t>Z</m:t>
        </m:r>
      </m:oMath>
      <w:r w:rsidRPr="00B86070">
        <w:rPr>
          <w:rFonts w:ascii="宋体" w:eastAsia="宋体" w:hAnsi="宋体" w:hint="eastAsia"/>
          <w:szCs w:val="21"/>
        </w:rPr>
        <w:t>是满足不等式</w:t>
      </w:r>
      <m:oMath>
        <m:r>
          <w:rPr>
            <w:rFonts w:ascii="Cambria Math" w:eastAsia="宋体" w:hAnsi="Cambria Math"/>
            <w:szCs w:val="21"/>
          </w:rPr>
          <m:t>L+</m:t>
        </m:r>
        <m:nary>
          <m:naryPr>
            <m:chr m:val="∑"/>
            <m:limLoc m:val="subSup"/>
            <m:ctrlPr>
              <w:rPr>
                <w:rFonts w:ascii="Cambria Math" w:eastAsia="宋体" w:hAnsi="Cambria Math"/>
                <w:i/>
                <w:szCs w:val="21"/>
              </w:rPr>
            </m:ctrlPr>
          </m:naryPr>
          <m:sub>
            <m:r>
              <w:rPr>
                <w:rFonts w:ascii="Cambria Math" w:eastAsia="宋体" w:hAnsi="Cambria Math"/>
                <w:szCs w:val="21"/>
              </w:rPr>
              <m:t>j=0</m:t>
            </m:r>
          </m:sub>
          <m:sup>
            <m:r>
              <w:rPr>
                <w:rFonts w:ascii="Cambria Math" w:eastAsia="宋体" w:hAnsi="Cambria Math" w:hint="eastAsia"/>
                <w:szCs w:val="21"/>
              </w:rPr>
              <m:t>k</m:t>
            </m:r>
          </m:sup>
          <m:e>
            <m:sSub>
              <m:sSubPr>
                <m:ctrlPr>
                  <w:rPr>
                    <w:rFonts w:ascii="Cambria Math" w:eastAsia="宋体" w:hAnsi="Cambria Math"/>
                    <w:i/>
                    <w:szCs w:val="21"/>
                  </w:rPr>
                </m:ctrlPr>
              </m:sSubPr>
              <m:e>
                <m:r>
                  <w:rPr>
                    <w:rFonts w:ascii="Cambria Math" w:eastAsia="宋体" w:hAnsi="Cambria Math"/>
                    <w:szCs w:val="21"/>
                  </w:rPr>
                  <m:t>v</m:t>
                </m:r>
              </m:e>
              <m:sub>
                <m:r>
                  <w:rPr>
                    <w:rFonts w:ascii="Cambria Math" w:eastAsia="宋体" w:hAnsi="Cambria Math"/>
                    <w:szCs w:val="21"/>
                  </w:rPr>
                  <m:t>j</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M</m:t>
                </m:r>
              </m:e>
              <m:sub>
                <m:r>
                  <w:rPr>
                    <w:rFonts w:ascii="Cambria Math" w:eastAsia="宋体" w:hAnsi="Cambria Math"/>
                    <w:szCs w:val="21"/>
                  </w:rPr>
                  <m:t>i</m:t>
                </m:r>
              </m:sub>
            </m:sSub>
          </m:e>
        </m:nary>
      </m:oMath>
      <w:r w:rsidRPr="00B86070">
        <w:rPr>
          <w:rFonts w:ascii="宋体" w:eastAsia="宋体" w:hAnsi="宋体" w:hint="eastAsia"/>
          <w:szCs w:val="21"/>
        </w:rPr>
        <w:t>的最大整数值。</w:t>
      </w:r>
      <w:r w:rsidR="00DD0DE9">
        <w:rPr>
          <w:rFonts w:ascii="Segoe UI" w:hAnsi="Segoe UI" w:cs="Segoe UI"/>
          <w:color w:val="1E1F24"/>
          <w:shd w:val="clear" w:color="auto" w:fill="FFFFFF"/>
        </w:rPr>
        <w:t>这样定义确保了最后一个序列的末端不会超过原始传输信号的长度。同时，每个切片都保留了信号的标签，从而保证了数据的一致性和可追溯性。</w:t>
      </w:r>
      <w:r w:rsidR="007C257F">
        <w:rPr>
          <w:rFonts w:ascii="Segoe UI" w:hAnsi="Segoe UI" w:cs="Segoe UI"/>
          <w:color w:val="1E1F24"/>
          <w:shd w:val="clear" w:color="auto" w:fill="FFFFFF"/>
        </w:rPr>
        <w:t>在实验过程中，每个样本包含</w:t>
      </w:r>
      <w:r w:rsidR="007C257F">
        <w:rPr>
          <w:rFonts w:ascii="Segoe UI" w:hAnsi="Segoe UI" w:cs="Segoe UI"/>
          <w:color w:val="1E1F24"/>
          <w:shd w:val="clear" w:color="auto" w:fill="FFFFFF"/>
        </w:rPr>
        <w:t>512</w:t>
      </w:r>
      <w:r w:rsidR="007C257F">
        <w:rPr>
          <w:rFonts w:ascii="Segoe UI" w:hAnsi="Segoe UI" w:cs="Segoe UI"/>
          <w:color w:val="1E1F24"/>
          <w:shd w:val="clear" w:color="auto" w:fill="FFFFFF"/>
        </w:rPr>
        <w:t>个</w:t>
      </w:r>
      <w:r w:rsidR="007C257F">
        <w:rPr>
          <w:rFonts w:ascii="Segoe UI" w:hAnsi="Segoe UI" w:cs="Segoe UI"/>
          <w:color w:val="1E1F24"/>
          <w:shd w:val="clear" w:color="auto" w:fill="FFFFFF"/>
        </w:rPr>
        <w:t>I</w:t>
      </w:r>
      <w:r w:rsidR="007C257F">
        <w:rPr>
          <w:rFonts w:ascii="Segoe UI" w:hAnsi="Segoe UI" w:cs="Segoe UI"/>
          <w:color w:val="1E1F24"/>
          <w:shd w:val="clear" w:color="auto" w:fill="FFFFFF"/>
        </w:rPr>
        <w:t>通道采样点和</w:t>
      </w:r>
      <w:r w:rsidR="007C257F">
        <w:rPr>
          <w:rFonts w:ascii="Segoe UI" w:hAnsi="Segoe UI" w:cs="Segoe UI"/>
          <w:color w:val="1E1F24"/>
          <w:shd w:val="clear" w:color="auto" w:fill="FFFFFF"/>
        </w:rPr>
        <w:t>512</w:t>
      </w:r>
      <w:r w:rsidR="007C257F">
        <w:rPr>
          <w:rFonts w:ascii="Segoe UI" w:hAnsi="Segoe UI" w:cs="Segoe UI"/>
          <w:color w:val="1E1F24"/>
          <w:shd w:val="clear" w:color="auto" w:fill="FFFFFF"/>
        </w:rPr>
        <w:t>个</w:t>
      </w:r>
      <w:r w:rsidR="007C257F">
        <w:rPr>
          <w:rFonts w:ascii="Segoe UI" w:hAnsi="Segoe UI" w:cs="Segoe UI"/>
          <w:color w:val="1E1F24"/>
          <w:shd w:val="clear" w:color="auto" w:fill="FFFFFF"/>
        </w:rPr>
        <w:t>Q</w:t>
      </w:r>
      <w:r w:rsidR="007C257F">
        <w:rPr>
          <w:rFonts w:ascii="Segoe UI" w:hAnsi="Segoe UI" w:cs="Segoe UI"/>
          <w:color w:val="1E1F24"/>
          <w:shd w:val="clear" w:color="auto" w:fill="FFFFFF"/>
        </w:rPr>
        <w:t>通道采样点，即滑动窗口的大</w:t>
      </w:r>
      <w:r w:rsidR="007C257F">
        <w:rPr>
          <w:rFonts w:ascii="Segoe UI" w:hAnsi="Segoe UI" w:cs="Segoe UI"/>
          <w:color w:val="1E1F24"/>
          <w:shd w:val="clear" w:color="auto" w:fill="FFFFFF"/>
        </w:rPr>
        <w:lastRenderedPageBreak/>
        <w:t>小</w:t>
      </w:r>
      <w:r w:rsidR="007C257F" w:rsidRPr="006F0E6F">
        <w:rPr>
          <w:rFonts w:ascii="Segoe UI" w:hAnsi="Segoe UI" w:cs="Segoe UI"/>
          <w:i/>
          <w:color w:val="1E1F24"/>
          <w:shd w:val="clear" w:color="auto" w:fill="FFFFFF"/>
        </w:rPr>
        <w:t>L</w:t>
      </w:r>
      <w:r w:rsidR="007C257F">
        <w:rPr>
          <w:rFonts w:ascii="Segoe UI" w:hAnsi="Segoe UI" w:cs="Segoe UI"/>
          <w:color w:val="1E1F24"/>
          <w:shd w:val="clear" w:color="auto" w:fill="FFFFFF"/>
        </w:rPr>
        <w:t>=512</w:t>
      </w:r>
      <w:r w:rsidR="007C257F">
        <w:rPr>
          <w:rFonts w:ascii="Segoe UI" w:hAnsi="Segoe UI" w:cs="Segoe UI"/>
          <w:color w:val="1E1F24"/>
          <w:shd w:val="clear" w:color="auto" w:fill="FFFFFF"/>
        </w:rPr>
        <w:t>。</w:t>
      </w:r>
    </w:p>
    <w:p w14:paraId="625979F9" w14:textId="39F835CD" w:rsidR="00D873A6" w:rsidRPr="00B0606E" w:rsidRDefault="007C257F" w:rsidP="00BB0D5D">
      <w:pPr>
        <w:ind w:firstLine="420"/>
        <w:rPr>
          <w:rFonts w:ascii="宋体" w:eastAsia="宋体" w:hAnsi="宋体"/>
          <w:b/>
          <w:sz w:val="15"/>
          <w:szCs w:val="15"/>
        </w:rPr>
      </w:pPr>
      <w:r>
        <w:rPr>
          <w:rFonts w:ascii="Segoe UI" w:hAnsi="Segoe UI" w:cs="Segoe UI"/>
          <w:color w:val="1E1F24"/>
          <w:shd w:val="clear" w:color="auto" w:fill="FFFFFF"/>
        </w:rPr>
        <w:t>接下来，使用最大</w:t>
      </w:r>
      <w:r>
        <w:rPr>
          <w:rFonts w:ascii="Segoe UI" w:hAnsi="Segoe UI" w:cs="Segoe UI"/>
          <w:color w:val="1E1F24"/>
          <w:shd w:val="clear" w:color="auto" w:fill="FFFFFF"/>
        </w:rPr>
        <w:t>-</w:t>
      </w:r>
      <w:r>
        <w:rPr>
          <w:rFonts w:ascii="Segoe UI" w:hAnsi="Segoe UI" w:cs="Segoe UI"/>
          <w:color w:val="1E1F24"/>
          <w:shd w:val="clear" w:color="auto" w:fill="FFFFFF"/>
        </w:rPr>
        <w:t>最小规范化方法对数据进行归一化处理，将数值范围限制在</w:t>
      </w:r>
      <w:r>
        <w:rPr>
          <w:rFonts w:ascii="Segoe UI" w:hAnsi="Segoe UI" w:cs="Segoe UI"/>
          <w:color w:val="1E1F24"/>
          <w:shd w:val="clear" w:color="auto" w:fill="FFFFFF"/>
        </w:rPr>
        <w:t>[0,1]</w:t>
      </w:r>
      <w:r>
        <w:rPr>
          <w:rFonts w:ascii="Segoe UI" w:hAnsi="Segoe UI" w:cs="Segoe UI"/>
          <w:color w:val="1E1F24"/>
          <w:shd w:val="clear" w:color="auto" w:fill="FFFFFF"/>
        </w:rPr>
        <w:t>之间，以提高学习效率并加速模型收敛。此外，</w:t>
      </w:r>
      <w:r>
        <w:rPr>
          <w:rFonts w:ascii="Segoe UI" w:hAnsi="Segoe UI" w:cs="Segoe UI" w:hint="eastAsia"/>
          <w:color w:val="1E1F24"/>
          <w:shd w:val="clear" w:color="auto" w:fill="FFFFFF"/>
        </w:rPr>
        <w:t>本文</w:t>
      </w:r>
      <w:r>
        <w:rPr>
          <w:rFonts w:ascii="Segoe UI" w:hAnsi="Segoe UI" w:cs="Segoe UI"/>
          <w:color w:val="1E1F24"/>
          <w:shd w:val="clear" w:color="auto" w:fill="FFFFFF"/>
        </w:rPr>
        <w:t>还为每一条数据分配了一个身份标签，以便识别不同物联网设备的</w:t>
      </w:r>
      <w:r>
        <w:rPr>
          <w:rFonts w:ascii="Segoe UI" w:hAnsi="Segoe UI" w:cs="Segoe UI" w:hint="eastAsia"/>
          <w:color w:val="1E1F24"/>
          <w:shd w:val="clear" w:color="auto" w:fill="FFFFFF"/>
        </w:rPr>
        <w:t>R</w:t>
      </w:r>
      <w:r>
        <w:rPr>
          <w:rFonts w:ascii="Segoe UI" w:hAnsi="Segoe UI" w:cs="Segoe UI"/>
          <w:color w:val="1E1F24"/>
          <w:shd w:val="clear" w:color="auto" w:fill="FFFFFF"/>
        </w:rPr>
        <w:t>F</w:t>
      </w:r>
      <w:r w:rsidR="006053D8">
        <w:rPr>
          <w:rFonts w:ascii="Segoe UI" w:hAnsi="Segoe UI" w:cs="Segoe UI" w:hint="eastAsia"/>
          <w:color w:val="1E1F24"/>
          <w:shd w:val="clear" w:color="auto" w:fill="FFFFFF"/>
        </w:rPr>
        <w:t>F</w:t>
      </w:r>
      <w:r>
        <w:rPr>
          <w:rFonts w:ascii="Segoe UI" w:hAnsi="Segoe UI" w:cs="Segoe UI"/>
          <w:color w:val="1E1F24"/>
          <w:shd w:val="clear" w:color="auto" w:fill="FFFFFF"/>
        </w:rPr>
        <w:t>信号。</w:t>
      </w:r>
    </w:p>
    <w:p w14:paraId="1DB62086" w14:textId="17917B23" w:rsidR="004E3A9E" w:rsidRPr="00AD3DD1" w:rsidRDefault="004E3A9E" w:rsidP="00AD3DD1">
      <w:pPr>
        <w:rPr>
          <w:rFonts w:ascii="宋体" w:eastAsia="宋体" w:hAnsi="宋体"/>
          <w:b/>
          <w:szCs w:val="21"/>
        </w:rPr>
      </w:pPr>
      <w:r w:rsidRPr="00AD3DD1">
        <w:rPr>
          <w:rFonts w:ascii="宋体" w:eastAsia="宋体" w:hAnsi="宋体" w:hint="eastAsia"/>
          <w:b/>
          <w:szCs w:val="21"/>
        </w:rPr>
        <w:t>2</w:t>
      </w:r>
      <w:r w:rsidRPr="00AD3DD1">
        <w:rPr>
          <w:rFonts w:ascii="宋体" w:eastAsia="宋体" w:hAnsi="宋体"/>
          <w:b/>
          <w:szCs w:val="21"/>
        </w:rPr>
        <w:t xml:space="preserve">.2 </w:t>
      </w:r>
      <w:r w:rsidR="009F55A9">
        <w:rPr>
          <w:rFonts w:ascii="宋体" w:eastAsia="宋体" w:hAnsi="宋体"/>
          <w:b/>
          <w:szCs w:val="21"/>
        </w:rPr>
        <w:t>LR-</w:t>
      </w:r>
      <w:r w:rsidRPr="00AD3DD1">
        <w:rPr>
          <w:rFonts w:ascii="宋体" w:eastAsia="宋体" w:hAnsi="宋体"/>
          <w:b/>
          <w:szCs w:val="21"/>
        </w:rPr>
        <w:t>ODCNN</w:t>
      </w:r>
      <w:r w:rsidRPr="00AD3DD1">
        <w:rPr>
          <w:rFonts w:ascii="宋体" w:eastAsia="宋体" w:hAnsi="宋体" w:hint="eastAsia"/>
          <w:b/>
          <w:szCs w:val="21"/>
        </w:rPr>
        <w:t>模型的建立</w:t>
      </w:r>
    </w:p>
    <w:p w14:paraId="424E013A" w14:textId="581DD578" w:rsidR="00A26A14" w:rsidRPr="00A26A14" w:rsidRDefault="004E3A9E" w:rsidP="00A26A14">
      <w:pPr>
        <w:rPr>
          <w:rFonts w:ascii="宋体" w:eastAsia="宋体" w:hAnsi="宋体"/>
          <w:szCs w:val="21"/>
        </w:rPr>
      </w:pPr>
      <w:r>
        <w:rPr>
          <w:rFonts w:ascii="Times New Roman" w:eastAsia="宋体" w:hAnsi="Times New Roman"/>
          <w:szCs w:val="21"/>
        </w:rPr>
        <w:tab/>
      </w:r>
      <w:r w:rsidR="00A26A14" w:rsidRPr="00A26A14">
        <w:rPr>
          <w:rFonts w:ascii="宋体" w:eastAsia="宋体" w:hAnsi="宋体" w:hint="eastAsia"/>
          <w:szCs w:val="21"/>
        </w:rPr>
        <w:t>经过预处理的</w:t>
      </w:r>
      <w:r w:rsidR="00A26A14" w:rsidRPr="00A26A14">
        <w:rPr>
          <w:rFonts w:ascii="宋体" w:eastAsia="宋体" w:hAnsi="宋体"/>
          <w:szCs w:val="21"/>
        </w:rPr>
        <w:t>IQ信号子序列被输入到</w:t>
      </w:r>
      <w:r w:rsidR="009F55A9">
        <w:rPr>
          <w:rFonts w:ascii="宋体" w:eastAsia="宋体" w:hAnsi="宋体"/>
          <w:szCs w:val="21"/>
        </w:rPr>
        <w:t>LR-</w:t>
      </w:r>
      <w:r w:rsidR="00A26A14" w:rsidRPr="00A26A14">
        <w:rPr>
          <w:rFonts w:ascii="宋体" w:eastAsia="宋体" w:hAnsi="宋体"/>
          <w:szCs w:val="21"/>
        </w:rPr>
        <w:t>ODCNN模型中进行训练，该过程主要包括信号特征提取和信号分类</w:t>
      </w:r>
      <w:r w:rsidR="00A26A14">
        <w:rPr>
          <w:rFonts w:ascii="宋体" w:eastAsia="宋体" w:hAnsi="宋体" w:hint="eastAsia"/>
          <w:szCs w:val="21"/>
        </w:rPr>
        <w:t>2</w:t>
      </w:r>
      <w:r w:rsidR="00A26A14" w:rsidRPr="00A26A14">
        <w:rPr>
          <w:rFonts w:ascii="宋体" w:eastAsia="宋体" w:hAnsi="宋体"/>
          <w:szCs w:val="21"/>
        </w:rPr>
        <w:t>个阶段。具体流程如下：</w:t>
      </w:r>
    </w:p>
    <w:p w14:paraId="0D3EB5EE" w14:textId="6579EA3A" w:rsidR="00462116" w:rsidRPr="00B86070" w:rsidRDefault="00A26A14" w:rsidP="00A26A14">
      <w:pPr>
        <w:ind w:firstLine="420"/>
        <w:rPr>
          <w:rFonts w:ascii="宋体" w:eastAsia="宋体" w:hAnsi="宋体"/>
          <w:szCs w:val="21"/>
        </w:rPr>
      </w:pPr>
      <w:r w:rsidRPr="00A26A14">
        <w:rPr>
          <w:rFonts w:ascii="宋体" w:eastAsia="宋体" w:hAnsi="宋体" w:hint="eastAsia"/>
          <w:szCs w:val="21"/>
        </w:rPr>
        <w:t>在特征提取阶段，输入的信号格式为（</w:t>
      </w:r>
      <w:r w:rsidRPr="00A26A14">
        <w:rPr>
          <w:rFonts w:ascii="宋体" w:eastAsia="宋体" w:hAnsi="宋体"/>
          <w:szCs w:val="21"/>
        </w:rPr>
        <w:t>2</w:t>
      </w:r>
      <m:oMath>
        <m:r>
          <w:rPr>
            <w:rFonts w:ascii="Cambria Math" w:eastAsia="宋体" w:hAnsi="Cambria Math"/>
            <w:szCs w:val="21"/>
          </w:rPr>
          <m:t>×</m:t>
        </m:r>
      </m:oMath>
      <w:r w:rsidRPr="00A26A14">
        <w:rPr>
          <w:rFonts w:ascii="宋体" w:eastAsia="宋体" w:hAnsi="宋体"/>
          <w:szCs w:val="21"/>
        </w:rPr>
        <w:t>N）。首先，</w:t>
      </w:r>
      <w:r>
        <w:rPr>
          <w:rFonts w:ascii="宋体" w:eastAsia="宋体" w:hAnsi="宋体" w:hint="eastAsia"/>
          <w:szCs w:val="21"/>
        </w:rPr>
        <w:t>本文</w:t>
      </w:r>
      <w:r w:rsidRPr="00A26A14">
        <w:rPr>
          <w:rFonts w:ascii="宋体" w:eastAsia="宋体" w:hAnsi="宋体"/>
          <w:szCs w:val="21"/>
        </w:rPr>
        <w:t>使用(2,1)的卷积核来提取IQ方向的相关特征，并将二维数据转换为一维，从而减少后续卷积的计算量。接着，应用</w:t>
      </w:r>
      <w:r>
        <w:rPr>
          <w:rFonts w:ascii="宋体" w:eastAsia="宋体" w:hAnsi="宋体" w:hint="eastAsia"/>
          <w:szCs w:val="21"/>
        </w:rPr>
        <w:t>2</w:t>
      </w:r>
      <w:r w:rsidRPr="00A26A14">
        <w:rPr>
          <w:rFonts w:ascii="宋体" w:eastAsia="宋体" w:hAnsi="宋体"/>
          <w:szCs w:val="21"/>
        </w:rPr>
        <w:t>个残差块来深入探索信号的时域结构特征，同时降低梯度爆炸的风险。随后，通过一个卷积核大小和步长均为(1,2)的最大池化层，进一步减少数据的维度。在信号分类阶段，</w:t>
      </w:r>
      <w:r>
        <w:rPr>
          <w:rFonts w:ascii="宋体" w:eastAsia="宋体" w:hAnsi="宋体" w:hint="eastAsia"/>
          <w:szCs w:val="21"/>
        </w:rPr>
        <w:t>本文</w:t>
      </w:r>
      <w:r w:rsidRPr="00A26A14">
        <w:rPr>
          <w:rFonts w:ascii="宋体" w:eastAsia="宋体" w:hAnsi="宋体"/>
          <w:szCs w:val="21"/>
        </w:rPr>
        <w:t>利用</w:t>
      </w:r>
      <w:r>
        <w:rPr>
          <w:rFonts w:ascii="宋体" w:eastAsia="宋体" w:hAnsi="宋体" w:hint="eastAsia"/>
          <w:szCs w:val="21"/>
        </w:rPr>
        <w:t>2</w:t>
      </w:r>
      <w:r w:rsidRPr="00A26A14">
        <w:rPr>
          <w:rFonts w:ascii="宋体" w:eastAsia="宋体" w:hAnsi="宋体"/>
          <w:szCs w:val="21"/>
        </w:rPr>
        <w:t>层全连接层</w:t>
      </w:r>
      <w:r>
        <w:rPr>
          <w:rFonts w:ascii="宋体" w:eastAsia="宋体" w:hAnsi="宋体" w:hint="eastAsia"/>
          <w:szCs w:val="21"/>
        </w:rPr>
        <w:t>（</w:t>
      </w:r>
      <w:r w:rsidRPr="00A26A14">
        <w:rPr>
          <w:rFonts w:ascii="宋体" w:eastAsia="宋体" w:hAnsi="宋体"/>
          <w:szCs w:val="21"/>
        </w:rPr>
        <w:t>全连接层之间加入了50%的Dropout层</w:t>
      </w:r>
      <w:r>
        <w:rPr>
          <w:rFonts w:ascii="宋体" w:eastAsia="宋体" w:hAnsi="宋体"/>
          <w:szCs w:val="21"/>
        </w:rPr>
        <w:t>）</w:t>
      </w:r>
      <w:r w:rsidRPr="00A26A14">
        <w:rPr>
          <w:rFonts w:ascii="宋体" w:eastAsia="宋体" w:hAnsi="宋体"/>
          <w:szCs w:val="21"/>
        </w:rPr>
        <w:t>作为分类器。</w:t>
      </w:r>
      <w:r w:rsidRPr="00A26A14">
        <w:rPr>
          <w:rFonts w:ascii="宋体" w:eastAsia="宋体" w:hAnsi="宋体" w:hint="eastAsia"/>
          <w:szCs w:val="21"/>
        </w:rPr>
        <w:t>经过</w:t>
      </w:r>
      <w:r w:rsidRPr="00A26A14">
        <w:rPr>
          <w:rFonts w:ascii="宋体" w:eastAsia="宋体" w:hAnsi="宋体"/>
          <w:szCs w:val="21"/>
        </w:rPr>
        <w:t>Softmax分类器处理的信号特征将产生一个概率分布。每个类别的预测概率都在0</w:t>
      </w:r>
      <w:r>
        <w:rPr>
          <w:rFonts w:ascii="宋体" w:eastAsia="宋体" w:hAnsi="宋体" w:hint="eastAsia"/>
          <w:szCs w:val="21"/>
        </w:rPr>
        <w:t>~</w:t>
      </w:r>
      <w:r w:rsidRPr="00A26A14">
        <w:rPr>
          <w:rFonts w:ascii="宋体" w:eastAsia="宋体" w:hAnsi="宋体"/>
          <w:szCs w:val="21"/>
        </w:rPr>
        <w:t>1之间，并且所有类别的概率总和为1。</w:t>
      </w:r>
      <w:r w:rsidR="00462116" w:rsidRPr="00B86070">
        <w:rPr>
          <w:rFonts w:ascii="宋体" w:eastAsia="宋体" w:hAnsi="宋体" w:hint="eastAsia"/>
          <w:szCs w:val="21"/>
        </w:rPr>
        <w:t>这一过程可以表示为</w:t>
      </w:r>
    </w:p>
    <w:p w14:paraId="16477EFC" w14:textId="089E9F25" w:rsidR="009F76AA" w:rsidRDefault="00114D81" w:rsidP="009F76AA">
      <w:pPr>
        <w:ind w:firstLine="420"/>
        <w:jc w:val="center"/>
        <w:rPr>
          <w:rFonts w:ascii="Times New Roman" w:eastAsia="宋体" w:hAnsi="Times New Roman"/>
          <w:iCs/>
          <w:szCs w:val="21"/>
        </w:rPr>
      </w:pPr>
      <w:r>
        <w:rPr>
          <w:rFonts w:ascii="宋体" w:eastAsia="宋体" w:hAnsi="宋体" w:hint="eastAsia"/>
          <w:szCs w:val="21"/>
        </w:rPr>
        <w:t xml:space="preserve"> </w:t>
      </w:r>
      <w:r>
        <w:rPr>
          <w:rFonts w:ascii="宋体" w:eastAsia="宋体" w:hAnsi="宋体"/>
          <w:szCs w:val="21"/>
        </w:rPr>
        <w:t xml:space="preserve">                        </w:t>
      </w:r>
      <m:oMath>
        <m:r>
          <w:rPr>
            <w:rFonts w:ascii="Cambria Math" w:eastAsia="宋体" w:hAnsi="Cambria Math"/>
            <w:szCs w:val="21"/>
          </w:rPr>
          <m:t>P</m:t>
        </m:r>
        <m:d>
          <m:dPr>
            <m:ctrlPr>
              <w:rPr>
                <w:rFonts w:ascii="Cambria Math" w:eastAsia="宋体" w:hAnsi="Cambria Math"/>
                <w:i/>
                <w:szCs w:val="21"/>
              </w:rPr>
            </m:ctrlPr>
          </m:dPr>
          <m:e>
            <m:r>
              <w:rPr>
                <w:rFonts w:ascii="Cambria Math" w:eastAsia="宋体" w:hAnsi="Cambria Math"/>
                <w:szCs w:val="21"/>
              </w:rPr>
              <m:t>Y=β</m:t>
            </m:r>
          </m:e>
          <m:e>
            <m:r>
              <w:rPr>
                <w:rFonts w:ascii="Cambria Math" w:eastAsia="宋体" w:hAnsi="Cambria Math"/>
                <w:szCs w:val="21"/>
              </w:rPr>
              <m:t>X=</m:t>
            </m:r>
            <m:sSub>
              <m:sSubPr>
                <m:ctrlPr>
                  <w:rPr>
                    <w:rFonts w:ascii="Cambria Math" w:eastAsia="宋体" w:hAnsi="Cambria Math"/>
                    <w:i/>
                    <w:szCs w:val="21"/>
                  </w:rPr>
                </m:ctrlPr>
              </m:sSubPr>
              <m:e>
                <m:r>
                  <w:rPr>
                    <w:rFonts w:ascii="Cambria Math" w:eastAsia="宋体" w:hAnsi="Cambria Math"/>
                    <w:szCs w:val="21"/>
                  </w:rPr>
                  <m:t>x</m:t>
                </m:r>
              </m:e>
              <m:sub>
                <m:r>
                  <w:rPr>
                    <w:rFonts w:ascii="Cambria Math" w:eastAsia="宋体" w:hAnsi="Cambria Math"/>
                    <w:szCs w:val="21"/>
                  </w:rPr>
                  <m:t>i</m:t>
                </m:r>
              </m:sub>
            </m:sSub>
          </m:e>
        </m:d>
        <m:r>
          <w:rPr>
            <w:rFonts w:ascii="Cambria Math" w:eastAsia="宋体" w:hAnsi="Cambria Math"/>
            <w:szCs w:val="21"/>
          </w:rPr>
          <m:t>=</m:t>
        </m:r>
        <m:f>
          <m:fPr>
            <m:ctrlPr>
              <w:rPr>
                <w:rFonts w:ascii="Cambria Math" w:eastAsia="宋体" w:hAnsi="Cambria Math"/>
                <w:i/>
                <w:szCs w:val="21"/>
              </w:rPr>
            </m:ctrlPr>
          </m:fPr>
          <m:num>
            <m:sSup>
              <m:sSupPr>
                <m:ctrlPr>
                  <w:rPr>
                    <w:rFonts w:ascii="Cambria Math" w:eastAsia="宋体" w:hAnsi="Cambria Math"/>
                    <w:i/>
                    <w:szCs w:val="21"/>
                  </w:rPr>
                </m:ctrlPr>
              </m:sSupPr>
              <m:e>
                <m:r>
                  <w:rPr>
                    <w:rFonts w:ascii="Cambria Math" w:eastAsia="宋体" w:hAnsi="Cambria Math"/>
                    <w:szCs w:val="21"/>
                  </w:rPr>
                  <m:t>e</m:t>
                </m:r>
              </m:e>
              <m:sup>
                <m:sSub>
                  <m:sSubPr>
                    <m:ctrlPr>
                      <w:rPr>
                        <w:rFonts w:ascii="Cambria Math" w:eastAsia="宋体" w:hAnsi="Cambria Math"/>
                        <w:i/>
                        <w:szCs w:val="21"/>
                      </w:rPr>
                    </m:ctrlPr>
                  </m:sSubPr>
                  <m:e>
                    <m:r>
                      <w:rPr>
                        <w:rFonts w:ascii="Cambria Math" w:eastAsia="宋体" w:hAnsi="Cambria Math"/>
                        <w:szCs w:val="21"/>
                      </w:rPr>
                      <m:t>x</m:t>
                    </m:r>
                  </m:e>
                  <m:sub>
                    <m:r>
                      <w:rPr>
                        <w:rFonts w:ascii="Cambria Math" w:eastAsia="宋体" w:hAnsi="Cambria Math"/>
                        <w:szCs w:val="21"/>
                      </w:rPr>
                      <m:t>i</m:t>
                    </m:r>
                  </m:sub>
                </m:sSub>
              </m:sup>
            </m:sSup>
          </m:num>
          <m:den>
            <m:nary>
              <m:naryPr>
                <m:chr m:val="∑"/>
                <m:limLoc m:val="subSup"/>
                <m:supHide m:val="1"/>
                <m:ctrlPr>
                  <w:rPr>
                    <w:rFonts w:ascii="Cambria Math" w:eastAsia="宋体" w:hAnsi="Cambria Math"/>
                    <w:i/>
                    <w:szCs w:val="21"/>
                  </w:rPr>
                </m:ctrlPr>
              </m:naryPr>
              <m:sub>
                <m:r>
                  <w:rPr>
                    <w:rFonts w:ascii="Cambria Math" w:eastAsia="宋体" w:hAnsi="Cambria Math"/>
                    <w:szCs w:val="21"/>
                  </w:rPr>
                  <m:t>β</m:t>
                </m:r>
              </m:sub>
              <m:sup/>
              <m:e>
                <m:sSup>
                  <m:sSupPr>
                    <m:ctrlPr>
                      <w:rPr>
                        <w:rFonts w:ascii="Cambria Math" w:eastAsia="宋体" w:hAnsi="Cambria Math"/>
                        <w:i/>
                        <w:szCs w:val="21"/>
                      </w:rPr>
                    </m:ctrlPr>
                  </m:sSupPr>
                  <m:e>
                    <m:r>
                      <w:rPr>
                        <w:rFonts w:ascii="Cambria Math" w:eastAsia="宋体" w:hAnsi="Cambria Math"/>
                        <w:szCs w:val="21"/>
                      </w:rPr>
                      <m:t>e</m:t>
                    </m:r>
                  </m:e>
                  <m:sup>
                    <m:sSub>
                      <m:sSubPr>
                        <m:ctrlPr>
                          <w:rPr>
                            <w:rFonts w:ascii="Cambria Math" w:eastAsia="宋体" w:hAnsi="Cambria Math"/>
                            <w:i/>
                            <w:szCs w:val="21"/>
                          </w:rPr>
                        </m:ctrlPr>
                      </m:sSubPr>
                      <m:e>
                        <m:r>
                          <w:rPr>
                            <w:rFonts w:ascii="Cambria Math" w:eastAsia="宋体" w:hAnsi="Cambria Math"/>
                            <w:szCs w:val="21"/>
                          </w:rPr>
                          <m:t>x</m:t>
                        </m:r>
                      </m:e>
                      <m:sub>
                        <m:r>
                          <w:rPr>
                            <w:rFonts w:ascii="Cambria Math" w:eastAsia="宋体" w:hAnsi="Cambria Math"/>
                            <w:szCs w:val="21"/>
                          </w:rPr>
                          <m:t>β</m:t>
                        </m:r>
                      </m:sub>
                    </m:sSub>
                  </m:sup>
                </m:sSup>
              </m:e>
            </m:nary>
          </m:den>
        </m:f>
      </m:oMath>
      <w:r w:rsidR="009F76AA">
        <w:rPr>
          <w:rFonts w:ascii="Times New Roman" w:eastAsia="宋体" w:hAnsi="Times New Roman"/>
          <w:iCs/>
          <w:szCs w:val="21"/>
        </w:rPr>
        <w:tab/>
      </w:r>
      <w:r w:rsidR="009F76AA">
        <w:rPr>
          <w:rFonts w:ascii="Times New Roman" w:eastAsia="宋体" w:hAnsi="Times New Roman"/>
          <w:iCs/>
          <w:szCs w:val="21"/>
        </w:rPr>
        <w:tab/>
      </w:r>
      <w:r>
        <w:rPr>
          <w:rFonts w:ascii="Times New Roman" w:eastAsia="宋体" w:hAnsi="Times New Roman"/>
          <w:iCs/>
          <w:szCs w:val="21"/>
        </w:rPr>
        <w:tab/>
      </w:r>
      <w:r>
        <w:rPr>
          <w:rFonts w:ascii="Times New Roman" w:eastAsia="宋体" w:hAnsi="Times New Roman"/>
          <w:iCs/>
          <w:szCs w:val="21"/>
        </w:rPr>
        <w:tab/>
      </w:r>
      <w:r>
        <w:rPr>
          <w:rFonts w:ascii="Times New Roman" w:eastAsia="宋体" w:hAnsi="Times New Roman"/>
          <w:iCs/>
          <w:szCs w:val="21"/>
        </w:rPr>
        <w:tab/>
      </w:r>
      <w:r>
        <w:rPr>
          <w:rFonts w:ascii="Times New Roman" w:eastAsia="宋体" w:hAnsi="Times New Roman"/>
          <w:iCs/>
          <w:szCs w:val="21"/>
        </w:rPr>
        <w:tab/>
      </w:r>
      <w:r w:rsidR="004B6BBB">
        <w:rPr>
          <w:rFonts w:ascii="Times New Roman" w:eastAsia="宋体" w:hAnsi="Times New Roman"/>
          <w:iCs/>
          <w:szCs w:val="21"/>
        </w:rPr>
        <w:t xml:space="preserve"> </w:t>
      </w:r>
      <w:r w:rsidR="0071147A">
        <w:rPr>
          <w:rFonts w:ascii="Times New Roman" w:eastAsia="宋体" w:hAnsi="Times New Roman" w:hint="eastAsia"/>
          <w:iCs/>
          <w:szCs w:val="21"/>
        </w:rPr>
        <w:t>（</w:t>
      </w:r>
      <w:r w:rsidR="009F76AA">
        <w:rPr>
          <w:rFonts w:ascii="Times New Roman" w:eastAsia="宋体" w:hAnsi="Times New Roman"/>
          <w:iCs/>
          <w:szCs w:val="21"/>
        </w:rPr>
        <w:t>5</w:t>
      </w:r>
      <w:r w:rsidR="0071147A">
        <w:rPr>
          <w:rFonts w:ascii="Times New Roman" w:eastAsia="宋体" w:hAnsi="Times New Roman" w:hint="eastAsia"/>
          <w:iCs/>
          <w:szCs w:val="21"/>
        </w:rPr>
        <w:t>）</w:t>
      </w:r>
    </w:p>
    <w:p w14:paraId="63756305" w14:textId="2A6828D1" w:rsidR="009F76AA" w:rsidRPr="009638F8" w:rsidRDefault="009F76AA" w:rsidP="002B7949">
      <w:pPr>
        <w:rPr>
          <w:rFonts w:ascii="宋体" w:eastAsia="宋体" w:hAnsi="宋体"/>
          <w:szCs w:val="21"/>
        </w:rPr>
      </w:pPr>
      <w:r w:rsidRPr="00B86070">
        <w:rPr>
          <w:rFonts w:ascii="宋体" w:eastAsia="宋体" w:hAnsi="宋体" w:hint="eastAsia"/>
          <w:iCs/>
          <w:szCs w:val="21"/>
        </w:rPr>
        <w:t>其中</w:t>
      </w:r>
      <w:r w:rsidR="002B7949">
        <w:rPr>
          <w:rFonts w:ascii="宋体" w:eastAsia="宋体" w:hAnsi="宋体" w:hint="eastAsia"/>
          <w:iCs/>
          <w:szCs w:val="21"/>
        </w:rPr>
        <w:t>，</w:t>
      </w:r>
      <m:oMath>
        <m:r>
          <w:rPr>
            <w:rFonts w:ascii="Cambria Math" w:eastAsia="宋体" w:hAnsi="Cambria Math"/>
            <w:szCs w:val="21"/>
          </w:rPr>
          <m:t>β</m:t>
        </m:r>
      </m:oMath>
      <w:r w:rsidRPr="00B86070">
        <w:rPr>
          <w:rFonts w:ascii="宋体" w:eastAsia="宋体" w:hAnsi="宋体" w:hint="eastAsia"/>
          <w:iCs/>
          <w:szCs w:val="21"/>
        </w:rPr>
        <w:t>表示设备分类的类型，</w:t>
      </w:r>
      <m:oMath>
        <m:r>
          <w:rPr>
            <w:rFonts w:ascii="Cambria Math" w:eastAsia="宋体" w:hAnsi="Cambria Math"/>
            <w:szCs w:val="21"/>
          </w:rPr>
          <m:t>β∈[0,γ]</m:t>
        </m:r>
      </m:oMath>
      <w:r w:rsidRPr="00B86070">
        <w:rPr>
          <w:rFonts w:ascii="宋体" w:eastAsia="宋体" w:hAnsi="宋体" w:hint="eastAsia"/>
          <w:iCs/>
          <w:szCs w:val="21"/>
        </w:rPr>
        <w:t>，</w:t>
      </w:r>
      <m:oMath>
        <m:r>
          <w:rPr>
            <w:rFonts w:ascii="Cambria Math" w:eastAsia="宋体" w:hAnsi="Cambria Math"/>
            <w:szCs w:val="21"/>
          </w:rPr>
          <m:t>γ</m:t>
        </m:r>
      </m:oMath>
      <w:r w:rsidR="00210979" w:rsidRPr="008517AC">
        <w:rPr>
          <w:rFonts w:ascii="宋体" w:eastAsia="宋体" w:hAnsi="宋体" w:hint="eastAsia"/>
          <w:iCs/>
          <w:szCs w:val="21"/>
          <w:highlight w:val="yellow"/>
        </w:rPr>
        <w:t>表示</w:t>
      </w:r>
      <w:r w:rsidRPr="008517AC">
        <w:rPr>
          <w:rFonts w:ascii="宋体" w:eastAsia="宋体" w:hAnsi="宋体" w:hint="eastAsia"/>
          <w:iCs/>
          <w:szCs w:val="21"/>
          <w:highlight w:val="yellow"/>
        </w:rPr>
        <w:t>分类</w:t>
      </w:r>
      <w:r w:rsidR="00210979" w:rsidRPr="008517AC">
        <w:rPr>
          <w:rFonts w:ascii="宋体" w:eastAsia="宋体" w:hAnsi="宋体" w:hint="eastAsia"/>
          <w:iCs/>
          <w:szCs w:val="21"/>
          <w:highlight w:val="yellow"/>
        </w:rPr>
        <w:t>总</w:t>
      </w:r>
      <w:r w:rsidRPr="008517AC">
        <w:rPr>
          <w:rFonts w:ascii="宋体" w:eastAsia="宋体" w:hAnsi="宋体" w:hint="eastAsia"/>
          <w:iCs/>
          <w:szCs w:val="21"/>
          <w:highlight w:val="yellow"/>
        </w:rPr>
        <w:t>数</w:t>
      </w:r>
      <w:r w:rsidR="00210979" w:rsidRPr="00B86070">
        <w:rPr>
          <w:rFonts w:ascii="宋体" w:eastAsia="宋体" w:hAnsi="宋体" w:hint="eastAsia"/>
          <w:iCs/>
          <w:szCs w:val="21"/>
        </w:rPr>
        <w:t>。</w:t>
      </w:r>
      <w:r w:rsidR="009F55A9">
        <w:rPr>
          <w:rFonts w:ascii="宋体" w:eastAsia="宋体" w:hAnsi="宋体" w:hint="eastAsia"/>
          <w:iCs/>
          <w:szCs w:val="21"/>
        </w:rPr>
        <w:t>LR-</w:t>
      </w:r>
      <w:r w:rsidR="00DC3B24" w:rsidRPr="00B86070">
        <w:rPr>
          <w:rFonts w:ascii="宋体" w:eastAsia="宋体" w:hAnsi="宋体"/>
          <w:iCs/>
          <w:szCs w:val="21"/>
        </w:rPr>
        <w:t>ODCNN</w:t>
      </w:r>
      <w:r w:rsidR="00DC3B24" w:rsidRPr="00B86070">
        <w:rPr>
          <w:rFonts w:ascii="宋体" w:eastAsia="宋体" w:hAnsi="宋体" w:hint="eastAsia"/>
          <w:iCs/>
          <w:szCs w:val="21"/>
        </w:rPr>
        <w:t>模型使用</w:t>
      </w:r>
      <w:r w:rsidR="00DC3B24" w:rsidRPr="00B86070">
        <w:rPr>
          <w:rFonts w:ascii="宋体" w:eastAsia="宋体" w:hAnsi="宋体" w:hint="eastAsia"/>
          <w:szCs w:val="21"/>
        </w:rPr>
        <w:t>交叉熵损失函数来</w:t>
      </w:r>
      <w:r w:rsidR="00210979" w:rsidRPr="00B86070">
        <w:rPr>
          <w:rFonts w:ascii="宋体" w:eastAsia="宋体" w:hAnsi="宋体" w:hint="eastAsia"/>
          <w:iCs/>
          <w:szCs w:val="21"/>
        </w:rPr>
        <w:t>衡量模型对</w:t>
      </w:r>
      <w:r w:rsidR="00193E15">
        <w:rPr>
          <w:rFonts w:ascii="宋体" w:eastAsia="宋体" w:hAnsi="宋体" w:hint="eastAsia"/>
          <w:iCs/>
          <w:szCs w:val="21"/>
        </w:rPr>
        <w:t>数据</w:t>
      </w:r>
      <w:r w:rsidR="00210979" w:rsidRPr="00B86070">
        <w:rPr>
          <w:rFonts w:ascii="宋体" w:eastAsia="宋体" w:hAnsi="宋体" w:hint="eastAsia"/>
          <w:iCs/>
          <w:szCs w:val="21"/>
        </w:rPr>
        <w:t>的</w:t>
      </w:r>
      <w:r w:rsidR="00193E15">
        <w:rPr>
          <w:rFonts w:ascii="宋体" w:eastAsia="宋体" w:hAnsi="宋体" w:hint="eastAsia"/>
          <w:iCs/>
          <w:szCs w:val="21"/>
        </w:rPr>
        <w:t>拟合</w:t>
      </w:r>
      <w:r w:rsidR="00210979" w:rsidRPr="00B86070">
        <w:rPr>
          <w:rFonts w:ascii="宋体" w:eastAsia="宋体" w:hAnsi="宋体" w:hint="eastAsia"/>
          <w:iCs/>
          <w:szCs w:val="21"/>
        </w:rPr>
        <w:t>程度，</w:t>
      </w:r>
      <w:r w:rsidR="00E86250">
        <w:rPr>
          <w:rFonts w:ascii="宋体" w:eastAsia="宋体" w:hAnsi="宋体" w:hint="eastAsia"/>
          <w:iCs/>
          <w:szCs w:val="21"/>
        </w:rPr>
        <w:t>如式</w:t>
      </w:r>
      <w:r w:rsidR="00E86250" w:rsidRPr="003A0B79">
        <w:rPr>
          <w:rFonts w:ascii="Times New Roman" w:eastAsia="宋体" w:hAnsi="Times New Roman"/>
          <w:iCs/>
          <w:szCs w:val="21"/>
        </w:rPr>
        <w:t>（</w:t>
      </w:r>
      <w:r w:rsidR="00E86250" w:rsidRPr="003A0B79">
        <w:rPr>
          <w:rFonts w:ascii="Times New Roman" w:eastAsia="宋体" w:hAnsi="Times New Roman"/>
          <w:iCs/>
          <w:szCs w:val="21"/>
        </w:rPr>
        <w:t>6</w:t>
      </w:r>
      <w:r w:rsidR="00E86250" w:rsidRPr="003A0B79">
        <w:rPr>
          <w:rFonts w:ascii="Times New Roman" w:eastAsia="宋体" w:hAnsi="Times New Roman"/>
          <w:iCs/>
          <w:szCs w:val="21"/>
        </w:rPr>
        <w:t>）</w:t>
      </w:r>
      <w:r w:rsidR="00CC6FA3">
        <w:rPr>
          <w:rFonts w:ascii="宋体" w:eastAsia="宋体" w:hAnsi="宋体" w:hint="eastAsia"/>
          <w:iCs/>
          <w:szCs w:val="21"/>
        </w:rPr>
        <w:t>所示</w:t>
      </w:r>
      <w:r w:rsidR="00A26A14">
        <w:rPr>
          <w:rFonts w:ascii="宋体" w:eastAsia="宋体" w:hAnsi="宋体" w:hint="eastAsia"/>
          <w:iCs/>
          <w:szCs w:val="21"/>
        </w:rPr>
        <w:t>。</w:t>
      </w:r>
      <w:r w:rsidR="0008705D" w:rsidRPr="00B86070">
        <w:rPr>
          <w:rFonts w:ascii="宋体" w:eastAsia="宋体" w:hAnsi="宋体" w:hint="eastAsia"/>
          <w:szCs w:val="21"/>
        </w:rPr>
        <w:t>损失函数的值越小，</w:t>
      </w:r>
      <w:r w:rsidR="009638F8">
        <w:rPr>
          <w:rFonts w:ascii="宋体" w:eastAsia="宋体" w:hAnsi="宋体" w:hint="eastAsia"/>
          <w:szCs w:val="21"/>
        </w:rPr>
        <w:t>代表</w:t>
      </w:r>
      <w:r w:rsidR="0008705D" w:rsidRPr="00B86070">
        <w:rPr>
          <w:rFonts w:ascii="宋体" w:eastAsia="宋体" w:hAnsi="宋体" w:hint="eastAsia"/>
          <w:szCs w:val="21"/>
        </w:rPr>
        <w:t>模型的</w:t>
      </w:r>
      <w:r w:rsidR="00DC3B24">
        <w:rPr>
          <w:rFonts w:ascii="宋体" w:eastAsia="宋体" w:hAnsi="宋体" w:hint="eastAsia"/>
          <w:szCs w:val="21"/>
        </w:rPr>
        <w:t>识别</w:t>
      </w:r>
      <w:r w:rsidR="0008705D" w:rsidRPr="00B86070">
        <w:rPr>
          <w:rFonts w:ascii="宋体" w:eastAsia="宋体" w:hAnsi="宋体" w:hint="eastAsia"/>
          <w:szCs w:val="21"/>
        </w:rPr>
        <w:t>性能</w:t>
      </w:r>
      <w:r w:rsidR="004E0011">
        <w:rPr>
          <w:rFonts w:ascii="宋体" w:eastAsia="宋体" w:hAnsi="宋体" w:hint="eastAsia"/>
          <w:szCs w:val="21"/>
        </w:rPr>
        <w:t>越</w:t>
      </w:r>
      <w:r w:rsidR="0008705D" w:rsidRPr="00B86070">
        <w:rPr>
          <w:rFonts w:ascii="宋体" w:eastAsia="宋体" w:hAnsi="宋体" w:hint="eastAsia"/>
          <w:szCs w:val="21"/>
        </w:rPr>
        <w:t>好。</w:t>
      </w:r>
    </w:p>
    <w:p w14:paraId="0457909D" w14:textId="1D52F58E" w:rsidR="0008705D" w:rsidRDefault="00114D81" w:rsidP="0008705D">
      <w:pPr>
        <w:ind w:firstLine="420"/>
        <w:jc w:val="center"/>
        <w:rPr>
          <w:rFonts w:ascii="Times New Roman" w:eastAsia="宋体" w:hAnsi="Times New Roman"/>
          <w:szCs w:val="21"/>
        </w:rPr>
      </w:pPr>
      <w:r>
        <w:rPr>
          <w:rFonts w:ascii="宋体" w:eastAsia="宋体" w:hAnsi="宋体" w:hint="eastAsia"/>
          <w:szCs w:val="21"/>
        </w:rPr>
        <w:t xml:space="preserve"> </w:t>
      </w:r>
      <w:r>
        <w:rPr>
          <w:rFonts w:ascii="宋体" w:eastAsia="宋体" w:hAnsi="宋体"/>
          <w:szCs w:val="21"/>
        </w:rPr>
        <w:t xml:space="preserve">                 </w:t>
      </w:r>
      <m:oMath>
        <m:r>
          <m:rPr>
            <m:scr m:val="script"/>
          </m:rPr>
          <w:rPr>
            <w:rFonts w:ascii="Cambria Math" w:eastAsia="宋体" w:hAnsi="Cambria Math"/>
            <w:szCs w:val="21"/>
          </w:rPr>
          <m:t>L=</m:t>
        </m:r>
        <m:f>
          <m:fPr>
            <m:ctrlPr>
              <w:rPr>
                <w:rFonts w:ascii="Cambria Math" w:eastAsia="宋体" w:hAnsi="Cambria Math"/>
                <w:i/>
                <w:szCs w:val="21"/>
              </w:rPr>
            </m:ctrlPr>
          </m:fPr>
          <m:num>
            <m:r>
              <w:rPr>
                <w:rFonts w:ascii="Cambria Math" w:eastAsia="宋体" w:hAnsi="Cambria Math"/>
                <w:szCs w:val="21"/>
              </w:rPr>
              <m:t>1</m:t>
            </m:r>
          </m:num>
          <m:den>
            <m:r>
              <w:rPr>
                <w:rFonts w:ascii="Cambria Math" w:eastAsia="宋体" w:hAnsi="Cambria Math"/>
                <w:szCs w:val="21"/>
              </w:rPr>
              <m:t>δ</m:t>
            </m:r>
          </m:den>
        </m:f>
        <m:nary>
          <m:naryPr>
            <m:chr m:val="∑"/>
            <m:limLoc m:val="subSup"/>
            <m:ctrlPr>
              <w:rPr>
                <w:rFonts w:ascii="Cambria Math" w:eastAsia="宋体" w:hAnsi="Cambria Math"/>
                <w:i/>
                <w:szCs w:val="21"/>
              </w:rPr>
            </m:ctrlPr>
          </m:naryPr>
          <m:sub>
            <m:r>
              <w:rPr>
                <w:rFonts w:ascii="Cambria Math" w:eastAsia="宋体" w:hAnsi="Cambria Math" w:hint="eastAsia"/>
                <w:szCs w:val="21"/>
              </w:rPr>
              <m:t>i</m:t>
            </m:r>
          </m:sub>
          <m:sup>
            <m:r>
              <w:rPr>
                <w:rFonts w:ascii="Cambria Math" w:eastAsia="宋体" w:hAnsi="Cambria Math"/>
                <w:szCs w:val="21"/>
              </w:rPr>
              <m:t>δ</m:t>
            </m:r>
          </m:sup>
          <m:e>
            <m:sSub>
              <m:sSubPr>
                <m:ctrlPr>
                  <w:rPr>
                    <w:rFonts w:ascii="Cambria Math" w:eastAsia="宋体" w:hAnsi="Cambria Math"/>
                    <w:i/>
                    <w:szCs w:val="21"/>
                  </w:rPr>
                </m:ctrlPr>
              </m:sSubPr>
              <m:e>
                <m:r>
                  <m:rPr>
                    <m:scr m:val="script"/>
                  </m:rPr>
                  <w:rPr>
                    <w:rFonts w:ascii="Cambria Math" w:eastAsia="宋体" w:hAnsi="Cambria Math"/>
                    <w:szCs w:val="21"/>
                  </w:rPr>
                  <m:t>L</m:t>
                </m:r>
              </m:e>
              <m:sub>
                <m:r>
                  <w:rPr>
                    <w:rFonts w:ascii="Cambria Math" w:eastAsia="宋体" w:hAnsi="Cambria Math"/>
                    <w:szCs w:val="21"/>
                  </w:rPr>
                  <m:t>i</m:t>
                </m:r>
              </m:sub>
            </m:sSub>
          </m:e>
        </m:nary>
        <m:r>
          <w:rPr>
            <w:rFonts w:ascii="Cambria Math" w:eastAsia="宋体" w:hAnsi="Cambria Math"/>
            <w:szCs w:val="21"/>
          </w:rPr>
          <m:t>=</m:t>
        </m:r>
        <m:f>
          <m:fPr>
            <m:ctrlPr>
              <w:rPr>
                <w:rFonts w:ascii="Cambria Math" w:eastAsia="宋体" w:hAnsi="Cambria Math"/>
                <w:i/>
                <w:szCs w:val="21"/>
              </w:rPr>
            </m:ctrlPr>
          </m:fPr>
          <m:num>
            <m:r>
              <w:rPr>
                <w:rFonts w:ascii="Cambria Math" w:eastAsia="宋体" w:hAnsi="Cambria Math"/>
                <w:szCs w:val="21"/>
              </w:rPr>
              <m:t>1</m:t>
            </m:r>
          </m:num>
          <m:den>
            <m:r>
              <w:rPr>
                <w:rFonts w:ascii="Cambria Math" w:eastAsia="宋体" w:hAnsi="Cambria Math"/>
                <w:szCs w:val="21"/>
              </w:rPr>
              <m:t>N</m:t>
            </m:r>
          </m:den>
        </m:f>
        <m:nary>
          <m:naryPr>
            <m:chr m:val="∑"/>
            <m:limLoc m:val="subSup"/>
            <m:ctrlPr>
              <w:rPr>
                <w:rFonts w:ascii="Cambria Math" w:eastAsia="宋体" w:hAnsi="Cambria Math"/>
                <w:i/>
                <w:szCs w:val="21"/>
              </w:rPr>
            </m:ctrlPr>
          </m:naryPr>
          <m:sub>
            <m:r>
              <w:rPr>
                <w:rFonts w:ascii="Cambria Math" w:eastAsia="宋体" w:hAnsi="Cambria Math"/>
                <w:szCs w:val="21"/>
              </w:rPr>
              <m:t>i</m:t>
            </m:r>
          </m:sub>
          <m:sup>
            <m:r>
              <w:rPr>
                <w:rFonts w:ascii="Cambria Math" w:eastAsia="宋体" w:hAnsi="Cambria Math"/>
                <w:szCs w:val="21"/>
              </w:rPr>
              <m:t>δ</m:t>
            </m:r>
          </m:sup>
          <m:e>
            <m:r>
              <w:rPr>
                <w:rFonts w:ascii="Cambria Math" w:eastAsia="宋体" w:hAnsi="Cambria Math"/>
                <w:szCs w:val="21"/>
              </w:rPr>
              <m:t>-</m:t>
            </m:r>
          </m:e>
        </m:nary>
        <m:nary>
          <m:naryPr>
            <m:chr m:val="∑"/>
            <m:limLoc m:val="subSup"/>
            <m:ctrlPr>
              <w:rPr>
                <w:rFonts w:ascii="Cambria Math" w:eastAsia="宋体" w:hAnsi="Cambria Math"/>
                <w:i/>
                <w:szCs w:val="21"/>
              </w:rPr>
            </m:ctrlPr>
          </m:naryPr>
          <m:sub>
            <m:r>
              <w:rPr>
                <w:rFonts w:ascii="Cambria Math" w:eastAsia="宋体" w:hAnsi="Cambria Math"/>
                <w:szCs w:val="21"/>
              </w:rPr>
              <m:t>c=1</m:t>
            </m:r>
          </m:sub>
          <m:sup>
            <m:r>
              <w:rPr>
                <w:rFonts w:ascii="Cambria Math" w:eastAsia="宋体" w:hAnsi="Cambria Math"/>
                <w:szCs w:val="21"/>
              </w:rPr>
              <m:t>C</m:t>
            </m:r>
          </m:sup>
          <m:e>
            <m:sSub>
              <m:sSubPr>
                <m:ctrlPr>
                  <w:rPr>
                    <w:rFonts w:ascii="Cambria Math" w:eastAsia="宋体" w:hAnsi="Cambria Math"/>
                    <w:i/>
                    <w:szCs w:val="21"/>
                  </w:rPr>
                </m:ctrlPr>
              </m:sSubPr>
              <m:e>
                <m:r>
                  <w:rPr>
                    <w:rFonts w:ascii="Cambria Math" w:eastAsia="宋体" w:hAnsi="Cambria Math"/>
                    <w:szCs w:val="21"/>
                  </w:rPr>
                  <m:t>y</m:t>
                </m:r>
              </m:e>
              <m:sub>
                <m:r>
                  <w:rPr>
                    <w:rFonts w:ascii="Cambria Math" w:eastAsia="宋体" w:hAnsi="Cambria Math"/>
                    <w:szCs w:val="21"/>
                  </w:rPr>
                  <m:t>ic</m:t>
                </m:r>
              </m:sub>
            </m:sSub>
            <m:r>
              <w:rPr>
                <w:rFonts w:ascii="Cambria Math" w:eastAsia="宋体" w:hAnsi="Cambria Math"/>
                <w:szCs w:val="21"/>
              </w:rPr>
              <m:t>lg</m:t>
            </m:r>
            <m:d>
              <m:dPr>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ic</m:t>
                    </m:r>
                  </m:sub>
                </m:sSub>
              </m:e>
            </m:d>
          </m:e>
        </m:nary>
      </m:oMath>
      <w:r w:rsidR="0008705D">
        <w:rPr>
          <w:rFonts w:ascii="Times New Roman" w:eastAsia="宋体" w:hAnsi="Times New Roman"/>
          <w:szCs w:val="21"/>
        </w:rPr>
        <w:tab/>
      </w:r>
      <w:r w:rsidR="0008705D">
        <w:rPr>
          <w:rFonts w:ascii="Times New Roman" w:eastAsia="宋体" w:hAnsi="Times New Roman"/>
          <w:szCs w:val="21"/>
        </w:rPr>
        <w:tab/>
      </w:r>
      <w:r>
        <w:rPr>
          <w:rFonts w:ascii="Times New Roman" w:eastAsia="宋体" w:hAnsi="Times New Roman"/>
          <w:szCs w:val="21"/>
        </w:rPr>
        <w:tab/>
      </w:r>
      <w:r>
        <w:rPr>
          <w:rFonts w:ascii="Times New Roman" w:eastAsia="宋体" w:hAnsi="Times New Roman"/>
          <w:szCs w:val="21"/>
        </w:rPr>
        <w:tab/>
      </w:r>
      <w:r>
        <w:rPr>
          <w:rFonts w:ascii="Times New Roman" w:eastAsia="宋体" w:hAnsi="Times New Roman"/>
          <w:szCs w:val="21"/>
        </w:rPr>
        <w:tab/>
      </w:r>
      <w:r w:rsidR="004B6BBB">
        <w:rPr>
          <w:rFonts w:ascii="Times New Roman" w:eastAsia="宋体" w:hAnsi="Times New Roman"/>
          <w:szCs w:val="21"/>
        </w:rPr>
        <w:t xml:space="preserve"> </w:t>
      </w:r>
      <w:r w:rsidR="0071147A" w:rsidRPr="003A0B79">
        <w:rPr>
          <w:rFonts w:ascii="Times New Roman" w:eastAsia="宋体" w:hAnsi="Times New Roman"/>
          <w:szCs w:val="21"/>
        </w:rPr>
        <w:t>（</w:t>
      </w:r>
      <w:r w:rsidR="0008705D" w:rsidRPr="003A0B79">
        <w:rPr>
          <w:rFonts w:ascii="Times New Roman" w:eastAsia="宋体" w:hAnsi="Times New Roman"/>
          <w:szCs w:val="21"/>
        </w:rPr>
        <w:t>6</w:t>
      </w:r>
      <w:r w:rsidR="0071147A" w:rsidRPr="003A0B79">
        <w:rPr>
          <w:rFonts w:ascii="Times New Roman" w:eastAsia="宋体" w:hAnsi="Times New Roman"/>
          <w:szCs w:val="21"/>
        </w:rPr>
        <w:t>）</w:t>
      </w:r>
    </w:p>
    <w:p w14:paraId="3649DD14" w14:textId="351BED86" w:rsidR="003A0B79" w:rsidRPr="0071147A" w:rsidRDefault="003A0B79" w:rsidP="003A0B79">
      <w:pPr>
        <w:rPr>
          <w:rFonts w:ascii="Times New Roman" w:eastAsia="宋体" w:hAnsi="Times New Roman"/>
          <w:szCs w:val="21"/>
        </w:rPr>
      </w:pPr>
      <w:r>
        <w:rPr>
          <w:rFonts w:ascii="Times New Roman" w:eastAsia="宋体" w:hAnsi="Times New Roman" w:hint="eastAsia"/>
          <w:szCs w:val="21"/>
        </w:rPr>
        <w:t>其中</w:t>
      </w:r>
      <w:r w:rsidR="002B7949">
        <w:rPr>
          <w:rFonts w:ascii="Times New Roman" w:eastAsia="宋体" w:hAnsi="Times New Roman" w:hint="eastAsia"/>
          <w:szCs w:val="21"/>
        </w:rPr>
        <w:t>，</w:t>
      </w:r>
      <m:oMath>
        <m:r>
          <m:rPr>
            <m:scr m:val="script"/>
          </m:rPr>
          <w:rPr>
            <w:rFonts w:ascii="Cambria Math" w:eastAsia="宋体" w:hAnsi="Cambria Math"/>
            <w:szCs w:val="21"/>
          </w:rPr>
          <m:t>L</m:t>
        </m:r>
      </m:oMath>
      <w:r w:rsidR="0025049C">
        <w:rPr>
          <w:rFonts w:ascii="Times New Roman" w:eastAsia="宋体" w:hAnsi="Times New Roman" w:hint="eastAsia"/>
          <w:szCs w:val="21"/>
        </w:rPr>
        <w:t>是</w:t>
      </w:r>
      <w:r>
        <w:rPr>
          <w:rFonts w:ascii="Times New Roman" w:eastAsia="宋体" w:hAnsi="Times New Roman" w:hint="eastAsia"/>
          <w:szCs w:val="21"/>
        </w:rPr>
        <w:t>总损失，</w:t>
      </w:r>
      <m:oMath>
        <m:r>
          <w:rPr>
            <w:rFonts w:ascii="Cambria Math" w:eastAsia="宋体" w:hAnsi="Cambria Math"/>
            <w:szCs w:val="21"/>
          </w:rPr>
          <m:t>δ</m:t>
        </m:r>
      </m:oMath>
      <w:r w:rsidRPr="008517AC">
        <w:rPr>
          <w:rFonts w:ascii="Times New Roman" w:eastAsia="宋体" w:hAnsi="Times New Roman" w:hint="eastAsia"/>
          <w:szCs w:val="21"/>
          <w:highlight w:val="yellow"/>
        </w:rPr>
        <w:t>为样本的数量</w:t>
      </w:r>
      <w:r>
        <w:rPr>
          <w:rFonts w:ascii="Times New Roman" w:eastAsia="宋体" w:hAnsi="Times New Roman" w:hint="eastAsia"/>
          <w:szCs w:val="21"/>
        </w:rPr>
        <w:t>，</w:t>
      </w:r>
      <w:r w:rsidRPr="00661E4A">
        <w:rPr>
          <w:rFonts w:ascii="Times New Roman" w:eastAsia="宋体" w:hAnsi="Times New Roman" w:hint="eastAsia"/>
          <w:i/>
          <w:szCs w:val="21"/>
        </w:rPr>
        <w:t>C</w:t>
      </w:r>
      <w:r>
        <w:rPr>
          <w:rFonts w:ascii="Times New Roman" w:eastAsia="宋体" w:hAnsi="Times New Roman" w:hint="eastAsia"/>
          <w:szCs w:val="21"/>
        </w:rPr>
        <w:t>是设备类别的数量，</w:t>
      </w:r>
      <m:oMath>
        <m:sSub>
          <m:sSubPr>
            <m:ctrlPr>
              <w:rPr>
                <w:rFonts w:ascii="Cambria Math" w:eastAsia="宋体" w:hAnsi="Cambria Math"/>
                <w:i/>
                <w:szCs w:val="21"/>
              </w:rPr>
            </m:ctrlPr>
          </m:sSubPr>
          <m:e>
            <m:r>
              <w:rPr>
                <w:rFonts w:ascii="Cambria Math" w:eastAsia="宋体" w:hAnsi="Cambria Math"/>
                <w:szCs w:val="21"/>
              </w:rPr>
              <m:t>y</m:t>
            </m:r>
          </m:e>
          <m:sub>
            <m:r>
              <w:rPr>
                <w:rFonts w:ascii="Cambria Math" w:eastAsia="宋体" w:hAnsi="Cambria Math"/>
                <w:szCs w:val="21"/>
              </w:rPr>
              <m:t>ic</m:t>
            </m:r>
          </m:sub>
        </m:sSub>
      </m:oMath>
      <w:r>
        <w:rPr>
          <w:rFonts w:ascii="Times New Roman" w:eastAsia="宋体" w:hAnsi="Times New Roman" w:hint="eastAsia"/>
          <w:szCs w:val="21"/>
        </w:rPr>
        <w:t>是一个指示器，如果样本</w:t>
      </w:r>
      <m:oMath>
        <m:r>
          <w:rPr>
            <w:rFonts w:ascii="Cambria Math" w:eastAsia="宋体" w:hAnsi="Cambria Math" w:hint="eastAsia"/>
            <w:szCs w:val="21"/>
          </w:rPr>
          <m:t>i</m:t>
        </m:r>
      </m:oMath>
      <w:r>
        <w:rPr>
          <w:rFonts w:ascii="Times New Roman" w:eastAsia="宋体" w:hAnsi="Times New Roman" w:hint="eastAsia"/>
          <w:szCs w:val="21"/>
        </w:rPr>
        <w:t>属于类别</w:t>
      </w:r>
      <m:oMath>
        <m:r>
          <w:rPr>
            <w:rFonts w:ascii="Cambria Math" w:eastAsia="宋体" w:hAnsi="Cambria Math" w:hint="eastAsia"/>
            <w:szCs w:val="21"/>
          </w:rPr>
          <m:t>c</m:t>
        </m:r>
      </m:oMath>
      <w:r>
        <w:rPr>
          <w:rFonts w:ascii="Times New Roman" w:eastAsia="宋体" w:hAnsi="Times New Roman" w:hint="eastAsia"/>
          <w:szCs w:val="21"/>
        </w:rPr>
        <w:t>，则为</w:t>
      </w:r>
      <w:r>
        <w:rPr>
          <w:rFonts w:ascii="Times New Roman" w:eastAsia="宋体" w:hAnsi="Times New Roman"/>
          <w:szCs w:val="21"/>
        </w:rPr>
        <w:t>1</w:t>
      </w:r>
      <w:r>
        <w:rPr>
          <w:rFonts w:ascii="Times New Roman" w:eastAsia="宋体" w:hAnsi="Times New Roman" w:hint="eastAsia"/>
          <w:szCs w:val="21"/>
        </w:rPr>
        <w:t>，否则为</w:t>
      </w:r>
      <w:r>
        <w:rPr>
          <w:rFonts w:ascii="Times New Roman" w:eastAsia="宋体" w:hAnsi="Times New Roman" w:hint="eastAsia"/>
          <w:szCs w:val="21"/>
        </w:rPr>
        <w:t>0</w:t>
      </w:r>
      <w:r w:rsidR="004F3968">
        <w:rPr>
          <w:rFonts w:ascii="Times New Roman" w:eastAsia="宋体" w:hAnsi="Times New Roman" w:hint="eastAsia"/>
          <w:szCs w:val="21"/>
        </w:rPr>
        <w:t>，</w:t>
      </w:r>
      <m:oMath>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ic</m:t>
            </m:r>
          </m:sub>
        </m:sSub>
      </m:oMath>
      <w:r>
        <w:rPr>
          <w:rFonts w:ascii="Times New Roman" w:eastAsia="宋体" w:hAnsi="Times New Roman" w:hint="eastAsia"/>
          <w:szCs w:val="21"/>
        </w:rPr>
        <w:t>是模型预测样本</w:t>
      </w:r>
      <m:oMath>
        <m:r>
          <w:rPr>
            <w:rFonts w:ascii="Cambria Math" w:eastAsia="宋体" w:hAnsi="Cambria Math" w:hint="eastAsia"/>
            <w:szCs w:val="21"/>
          </w:rPr>
          <m:t>i</m:t>
        </m:r>
      </m:oMath>
      <w:r>
        <w:rPr>
          <w:rFonts w:ascii="Times New Roman" w:eastAsia="宋体" w:hAnsi="Times New Roman" w:hint="eastAsia"/>
          <w:szCs w:val="21"/>
        </w:rPr>
        <w:t>属于类别</w:t>
      </w:r>
      <m:oMath>
        <m:r>
          <w:rPr>
            <w:rFonts w:ascii="Cambria Math" w:eastAsia="宋体" w:hAnsi="Cambria Math" w:hint="eastAsia"/>
            <w:szCs w:val="21"/>
          </w:rPr>
          <m:t>c</m:t>
        </m:r>
      </m:oMath>
      <w:r>
        <w:rPr>
          <w:rFonts w:ascii="Times New Roman" w:eastAsia="宋体" w:hAnsi="Times New Roman" w:hint="eastAsia"/>
          <w:szCs w:val="21"/>
        </w:rPr>
        <w:t>的概率</w:t>
      </w:r>
      <w:r w:rsidR="000F3299">
        <w:rPr>
          <w:rFonts w:ascii="Times New Roman" w:eastAsia="宋体" w:hAnsi="Times New Roman" w:hint="eastAsia"/>
          <w:szCs w:val="21"/>
        </w:rPr>
        <w:t>。</w:t>
      </w:r>
    </w:p>
    <w:p w14:paraId="2C261223" w14:textId="5792A934" w:rsidR="00C25B04" w:rsidRPr="00B86070" w:rsidRDefault="00C25B04" w:rsidP="00B86070">
      <w:pPr>
        <w:pStyle w:val="2"/>
        <w:rPr>
          <w:rFonts w:ascii="宋体" w:eastAsia="宋体" w:hAnsi="宋体"/>
          <w:sz w:val="21"/>
          <w:szCs w:val="21"/>
        </w:rPr>
      </w:pPr>
      <w:r w:rsidRPr="00B86070">
        <w:rPr>
          <w:rFonts w:ascii="宋体" w:eastAsia="宋体" w:hAnsi="宋体" w:hint="eastAsia"/>
          <w:sz w:val="21"/>
          <w:szCs w:val="21"/>
        </w:rPr>
        <w:t>2</w:t>
      </w:r>
      <w:r w:rsidRPr="00B86070">
        <w:rPr>
          <w:rFonts w:ascii="宋体" w:eastAsia="宋体" w:hAnsi="宋体"/>
          <w:sz w:val="21"/>
          <w:szCs w:val="21"/>
        </w:rPr>
        <w:t xml:space="preserve">.3 </w:t>
      </w:r>
      <w:r w:rsidRPr="00B86070">
        <w:rPr>
          <w:rFonts w:ascii="宋体" w:eastAsia="宋体" w:hAnsi="宋体" w:hint="eastAsia"/>
          <w:sz w:val="21"/>
          <w:szCs w:val="21"/>
        </w:rPr>
        <w:t>设备</w:t>
      </w:r>
      <w:r w:rsidR="0036151C">
        <w:rPr>
          <w:rFonts w:ascii="宋体" w:eastAsia="宋体" w:hAnsi="宋体" w:hint="eastAsia"/>
          <w:sz w:val="21"/>
          <w:szCs w:val="21"/>
        </w:rPr>
        <w:t>R</w:t>
      </w:r>
      <w:r w:rsidR="0036151C">
        <w:rPr>
          <w:rFonts w:ascii="宋体" w:eastAsia="宋体" w:hAnsi="宋体"/>
          <w:sz w:val="21"/>
          <w:szCs w:val="21"/>
        </w:rPr>
        <w:t>F</w:t>
      </w:r>
      <w:r w:rsidR="00F116E7">
        <w:rPr>
          <w:rFonts w:ascii="宋体" w:eastAsia="宋体" w:hAnsi="宋体" w:hint="eastAsia"/>
          <w:sz w:val="21"/>
          <w:szCs w:val="21"/>
        </w:rPr>
        <w:t>F</w:t>
      </w:r>
      <w:r w:rsidRPr="00B86070">
        <w:rPr>
          <w:rFonts w:ascii="宋体" w:eastAsia="宋体" w:hAnsi="宋体" w:hint="eastAsia"/>
          <w:sz w:val="21"/>
          <w:szCs w:val="21"/>
        </w:rPr>
        <w:t>识别</w:t>
      </w:r>
    </w:p>
    <w:p w14:paraId="218C1316" w14:textId="392D2711" w:rsidR="00C25B04" w:rsidRPr="00445218" w:rsidRDefault="00C25B04" w:rsidP="00C25B04">
      <w:pPr>
        <w:rPr>
          <w:rFonts w:ascii="宋体" w:eastAsia="宋体" w:hAnsi="宋体"/>
          <w:szCs w:val="21"/>
        </w:rPr>
      </w:pPr>
      <w:r>
        <w:rPr>
          <w:rFonts w:ascii="Times New Roman" w:eastAsia="宋体" w:hAnsi="Times New Roman"/>
          <w:szCs w:val="21"/>
        </w:rPr>
        <w:tab/>
      </w:r>
      <w:r w:rsidR="00661E4A">
        <w:rPr>
          <w:rFonts w:ascii="Segoe UI" w:hAnsi="Segoe UI" w:cs="Segoe UI"/>
          <w:color w:val="1E1F24"/>
          <w:shd w:val="clear" w:color="auto" w:fill="FFFFFF"/>
        </w:rPr>
        <w:t>当物联网设备未经</w:t>
      </w:r>
      <w:r w:rsidR="00694F72">
        <w:rPr>
          <w:rFonts w:ascii="Segoe UI" w:hAnsi="Segoe UI" w:cs="Segoe UI" w:hint="eastAsia"/>
          <w:color w:val="1E1F24"/>
          <w:shd w:val="clear" w:color="auto" w:fill="FFFFFF"/>
        </w:rPr>
        <w:t>识别就</w:t>
      </w:r>
      <w:r w:rsidR="00661E4A">
        <w:rPr>
          <w:rFonts w:ascii="Segoe UI" w:hAnsi="Segoe UI" w:cs="Segoe UI"/>
          <w:color w:val="1E1F24"/>
          <w:shd w:val="clear" w:color="auto" w:fill="FFFFFF"/>
        </w:rPr>
        <w:t>尝试接入网络时，接入点会捕获其基带信号，并通过已建立的</w:t>
      </w:r>
      <w:r w:rsidR="00694F72">
        <w:rPr>
          <w:rFonts w:ascii="Segoe UI" w:hAnsi="Segoe UI" w:cs="Segoe UI" w:hint="eastAsia"/>
          <w:color w:val="1E1F24"/>
          <w:shd w:val="clear" w:color="auto" w:fill="FFFFFF"/>
        </w:rPr>
        <w:t>设备</w:t>
      </w:r>
      <w:r w:rsidR="00694F72">
        <w:rPr>
          <w:rFonts w:ascii="Segoe UI" w:hAnsi="Segoe UI" w:cs="Segoe UI"/>
          <w:color w:val="1E1F24"/>
          <w:shd w:val="clear" w:color="auto" w:fill="FFFFFF"/>
        </w:rPr>
        <w:t>识别</w:t>
      </w:r>
      <w:r w:rsidR="00661E4A">
        <w:rPr>
          <w:rFonts w:ascii="Segoe UI" w:hAnsi="Segoe UI" w:cs="Segoe UI"/>
          <w:color w:val="1E1F24"/>
          <w:shd w:val="clear" w:color="auto" w:fill="FFFFFF"/>
        </w:rPr>
        <w:t>模型评估其与已知设备特征的匹配程度。模型将输出一组概率值</w:t>
      </w:r>
      <m:oMath>
        <m:r>
          <w:rPr>
            <w:rFonts w:ascii="Cambria Math" w:eastAsia="宋体" w:hAnsi="Cambria Math"/>
            <w:szCs w:val="21"/>
          </w:rPr>
          <m:t>P={</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1</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2</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γ</m:t>
            </m:r>
          </m:sub>
        </m:sSub>
        <m:r>
          <w:rPr>
            <w:rFonts w:ascii="Cambria Math" w:eastAsia="宋体" w:hAnsi="Cambria Math"/>
            <w:szCs w:val="21"/>
          </w:rPr>
          <m:t>}</m:t>
        </m:r>
      </m:oMath>
      <w:r w:rsidR="00711576" w:rsidRPr="00B86070">
        <w:rPr>
          <w:rFonts w:ascii="宋体" w:eastAsia="宋体" w:hAnsi="宋体" w:hint="eastAsia"/>
          <w:szCs w:val="21"/>
        </w:rPr>
        <w:t>，其中</w:t>
      </w:r>
      <w:r w:rsidR="00445218">
        <w:rPr>
          <w:rFonts w:ascii="宋体" w:eastAsia="宋体" w:hAnsi="宋体" w:hint="eastAsia"/>
          <w:szCs w:val="21"/>
        </w:rPr>
        <w:t>每个概率值都对应于模型预测的类别，数值越高表示属于该类别</w:t>
      </w:r>
      <w:r w:rsidR="00CB1A7C">
        <w:rPr>
          <w:rFonts w:ascii="宋体" w:eastAsia="宋体" w:hAnsi="宋体" w:hint="eastAsia"/>
          <w:szCs w:val="21"/>
        </w:rPr>
        <w:t>的可能性越</w:t>
      </w:r>
      <w:r w:rsidR="00185789">
        <w:rPr>
          <w:rFonts w:ascii="宋体" w:eastAsia="宋体" w:hAnsi="宋体" w:hint="eastAsia"/>
          <w:szCs w:val="21"/>
        </w:rPr>
        <w:t>大</w:t>
      </w:r>
      <w:r w:rsidR="00445218">
        <w:rPr>
          <w:rFonts w:ascii="宋体" w:eastAsia="宋体" w:hAnsi="宋体" w:hint="eastAsia"/>
          <w:szCs w:val="21"/>
        </w:rPr>
        <w:t>。</w:t>
      </w:r>
    </w:p>
    <w:p w14:paraId="1F495CEA" w14:textId="0D228E3A" w:rsidR="00D332EE" w:rsidRPr="00B86070" w:rsidRDefault="00711576" w:rsidP="005D4C3D">
      <w:pPr>
        <w:rPr>
          <w:rFonts w:ascii="宋体" w:eastAsia="宋体" w:hAnsi="宋体"/>
          <w:i/>
          <w:iCs/>
          <w:szCs w:val="21"/>
        </w:rPr>
      </w:pPr>
      <w:r>
        <w:rPr>
          <w:rFonts w:ascii="Times New Roman" w:eastAsia="宋体" w:hAnsi="Times New Roman"/>
          <w:szCs w:val="21"/>
        </w:rPr>
        <w:tab/>
      </w:r>
      <w:r w:rsidR="000248EE" w:rsidRPr="00B86070">
        <w:rPr>
          <w:rFonts w:ascii="宋体" w:eastAsia="宋体" w:hAnsi="宋体"/>
          <w:szCs w:val="21"/>
        </w:rPr>
        <w:t>如果所有的概率值</w:t>
      </w:r>
      <m:oMath>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1</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2</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γ</m:t>
            </m:r>
          </m:sub>
        </m:sSub>
        <m:r>
          <w:rPr>
            <w:rFonts w:ascii="Cambria Math" w:eastAsia="宋体" w:hAnsi="Cambria Math"/>
            <w:szCs w:val="21"/>
          </w:rPr>
          <m:t>}</m:t>
        </m:r>
      </m:oMath>
      <w:r w:rsidR="000248EE" w:rsidRPr="00B86070">
        <w:rPr>
          <w:rFonts w:ascii="宋体" w:eastAsia="宋体" w:hAnsi="宋体"/>
          <w:szCs w:val="21"/>
        </w:rPr>
        <w:t>均低于阈值</w:t>
      </w:r>
      <m:oMath>
        <m:r>
          <w:rPr>
            <w:rFonts w:ascii="Cambria Math" w:eastAsia="宋体" w:hAnsi="Cambria Math"/>
            <w:szCs w:val="21"/>
          </w:rPr>
          <m:t>a</m:t>
        </m:r>
      </m:oMath>
      <w:r w:rsidR="005D4C3D">
        <w:rPr>
          <w:rFonts w:ascii="Segoe UI" w:hAnsi="Segoe UI" w:cs="Segoe UI"/>
          <w:color w:val="1E1F24"/>
          <w:shd w:val="clear" w:color="auto" w:fill="FFFFFF"/>
        </w:rPr>
        <w:t>（该阈值由所有正确预测的平均概率决定）</w:t>
      </w:r>
      <w:r w:rsidR="005D4C3D">
        <w:rPr>
          <w:rFonts w:ascii="宋体" w:eastAsia="宋体" w:hAnsi="宋体"/>
          <w:szCs w:val="21"/>
        </w:rPr>
        <w:t>），</w:t>
      </w:r>
      <w:r w:rsidR="000248EE" w:rsidRPr="00B86070">
        <w:rPr>
          <w:rFonts w:ascii="宋体" w:eastAsia="宋体" w:hAnsi="宋体"/>
          <w:szCs w:val="21"/>
        </w:rPr>
        <w:t>即</w:t>
      </w:r>
      <m:oMath>
        <m:r>
          <w:rPr>
            <w:rFonts w:ascii="Cambria Math" w:eastAsia="宋体" w:hAnsi="Cambria Math"/>
            <w:szCs w:val="21"/>
          </w:rPr>
          <m:t>max</m:t>
        </m:r>
        <m:d>
          <m:dPr>
            <m:begChr m:val="{"/>
            <m:endChr m:val="}"/>
            <m:ctrlPr>
              <w:rPr>
                <w:rFonts w:ascii="Cambria Math" w:eastAsia="宋体" w:hAnsi="Cambria Math"/>
                <w:i/>
                <w:szCs w:val="21"/>
              </w:rPr>
            </m:ctrlPr>
          </m:dPr>
          <m:e>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1</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2</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γ</m:t>
                </m:r>
              </m:sub>
            </m:sSub>
          </m:e>
        </m:d>
        <m:r>
          <w:rPr>
            <w:rFonts w:ascii="Cambria Math" w:eastAsia="宋体" w:hAnsi="Cambria Math"/>
            <w:szCs w:val="21"/>
          </w:rPr>
          <m:t>&lt;a</m:t>
        </m:r>
      </m:oMath>
      <w:r w:rsidR="00D332EE" w:rsidRPr="00B86070">
        <w:rPr>
          <w:rFonts w:ascii="宋体" w:eastAsia="宋体" w:hAnsi="宋体" w:hint="eastAsia"/>
          <w:szCs w:val="21"/>
        </w:rPr>
        <w:t>，</w:t>
      </w:r>
      <w:r w:rsidR="005D4C3D">
        <w:rPr>
          <w:rFonts w:ascii="Segoe UI" w:hAnsi="Segoe UI" w:cs="Segoe UI"/>
          <w:color w:val="1E1F24"/>
          <w:shd w:val="clear" w:color="auto" w:fill="FFFFFF"/>
        </w:rPr>
        <w:t>那么这表明未知设备的</w:t>
      </w:r>
      <w:r w:rsidR="005D4C3D">
        <w:rPr>
          <w:rFonts w:ascii="Segoe UI" w:hAnsi="Segoe UI" w:cs="Segoe UI"/>
          <w:color w:val="1E1F24"/>
          <w:shd w:val="clear" w:color="auto" w:fill="FFFFFF"/>
        </w:rPr>
        <w:t>RF</w:t>
      </w:r>
      <w:r w:rsidR="006053D8">
        <w:rPr>
          <w:rFonts w:ascii="Segoe UI" w:hAnsi="Segoe UI" w:cs="Segoe UI" w:hint="eastAsia"/>
          <w:color w:val="1E1F24"/>
          <w:shd w:val="clear" w:color="auto" w:fill="FFFFFF"/>
        </w:rPr>
        <w:t>F</w:t>
      </w:r>
      <w:r w:rsidR="005D4C3D">
        <w:rPr>
          <w:rFonts w:ascii="Segoe UI" w:hAnsi="Segoe UI" w:cs="Segoe UI"/>
          <w:color w:val="1E1F24"/>
          <w:shd w:val="clear" w:color="auto" w:fill="FFFFFF"/>
        </w:rPr>
        <w:t>特征与任何已知设备都不匹配，因此该设备被归类为高风险设备，并且网络接入点将拒绝其接入。在其</w:t>
      </w:r>
      <w:r w:rsidR="005D4C3D">
        <w:rPr>
          <w:rFonts w:ascii="Segoe UI" w:hAnsi="Segoe UI" w:cs="Segoe UI" w:hint="eastAsia"/>
          <w:color w:val="1E1F24"/>
          <w:shd w:val="clear" w:color="auto" w:fill="FFFFFF"/>
        </w:rPr>
        <w:t>它</w:t>
      </w:r>
      <w:r w:rsidR="005D4C3D">
        <w:rPr>
          <w:rFonts w:ascii="Segoe UI" w:hAnsi="Segoe UI" w:cs="Segoe UI"/>
          <w:color w:val="1E1F24"/>
          <w:shd w:val="clear" w:color="auto" w:fill="FFFFFF"/>
        </w:rPr>
        <w:t>情况下，</w:t>
      </w:r>
      <w:r w:rsidR="005D4C3D">
        <w:rPr>
          <w:rFonts w:ascii="Segoe UI" w:hAnsi="Segoe UI" w:cs="Segoe UI" w:hint="eastAsia"/>
          <w:color w:val="1E1F24"/>
          <w:shd w:val="clear" w:color="auto" w:fill="FFFFFF"/>
        </w:rPr>
        <w:t>本文</w:t>
      </w:r>
      <w:r w:rsidR="005D4C3D">
        <w:rPr>
          <w:rFonts w:ascii="Segoe UI" w:hAnsi="Segoe UI" w:cs="Segoe UI"/>
          <w:color w:val="1E1F24"/>
          <w:shd w:val="clear" w:color="auto" w:fill="FFFFFF"/>
        </w:rPr>
        <w:t>将选择最大概率值</w:t>
      </w:r>
      <m:oMath>
        <m:r>
          <w:rPr>
            <w:rFonts w:ascii="Cambria Math" w:eastAsia="宋体" w:hAnsi="Cambria Math"/>
            <w:szCs w:val="21"/>
          </w:rPr>
          <m:t>max{</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1</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2</m:t>
            </m:r>
          </m:sub>
        </m:sSub>
        <m:r>
          <w:rPr>
            <w:rFonts w:ascii="Cambria Math" w:eastAsia="宋体" w:hAnsi="Cambria Math"/>
            <w:szCs w:val="21"/>
          </w:rPr>
          <m:t>,…,</m:t>
        </m:r>
        <m:sSub>
          <m:sSubPr>
            <m:ctrlPr>
              <w:rPr>
                <w:rFonts w:ascii="Cambria Math" w:eastAsia="宋体" w:hAnsi="Cambria Math"/>
                <w:i/>
                <w:szCs w:val="21"/>
              </w:rPr>
            </m:ctrlPr>
          </m:sSubPr>
          <m:e>
            <m:r>
              <w:rPr>
                <w:rFonts w:ascii="Cambria Math" w:eastAsia="宋体" w:hAnsi="Cambria Math"/>
                <w:szCs w:val="21"/>
              </w:rPr>
              <m:t>P</m:t>
            </m:r>
          </m:e>
          <m:sub>
            <m:r>
              <w:rPr>
                <w:rFonts w:ascii="Cambria Math" w:eastAsia="宋体" w:hAnsi="Cambria Math"/>
                <w:szCs w:val="21"/>
              </w:rPr>
              <m:t>γ</m:t>
            </m:r>
          </m:sub>
        </m:sSub>
        <m:r>
          <w:rPr>
            <w:rFonts w:ascii="Cambria Math" w:eastAsia="宋体" w:hAnsi="Cambria Math"/>
            <w:szCs w:val="21"/>
          </w:rPr>
          <m:t>}</m:t>
        </m:r>
      </m:oMath>
      <w:r w:rsidR="008216A0" w:rsidRPr="00B86070">
        <w:rPr>
          <w:rFonts w:ascii="宋体" w:eastAsia="宋体" w:hAnsi="宋体"/>
          <w:szCs w:val="21"/>
        </w:rPr>
        <w:t>，对应的</w:t>
      </w:r>
      <w:r w:rsidR="00206270" w:rsidRPr="00B86070">
        <w:rPr>
          <w:rFonts w:ascii="宋体" w:eastAsia="宋体" w:hAnsi="宋体"/>
          <w:szCs w:val="21"/>
        </w:rPr>
        <w:t>设备类型将被识别为该未知设备的身份，完成设备的识别过程。</w:t>
      </w:r>
    </w:p>
    <w:p w14:paraId="3E7D0DF6" w14:textId="77273AC3" w:rsidR="008F329A" w:rsidRPr="00B86070" w:rsidRDefault="008A750A" w:rsidP="00B86070">
      <w:pPr>
        <w:pStyle w:val="1"/>
        <w:rPr>
          <w:rFonts w:ascii="宋体" w:eastAsia="宋体" w:hAnsi="宋体"/>
          <w:sz w:val="24"/>
          <w:szCs w:val="24"/>
        </w:rPr>
      </w:pPr>
      <w:r w:rsidRPr="00B86070">
        <w:rPr>
          <w:rFonts w:ascii="宋体" w:eastAsia="宋体" w:hAnsi="宋体"/>
          <w:sz w:val="24"/>
          <w:szCs w:val="24"/>
        </w:rPr>
        <w:t>3</w:t>
      </w:r>
      <w:r w:rsidR="00341645" w:rsidRPr="00B86070">
        <w:rPr>
          <w:rFonts w:ascii="宋体" w:eastAsia="宋体" w:hAnsi="宋体" w:hint="eastAsia"/>
          <w:sz w:val="24"/>
          <w:szCs w:val="24"/>
        </w:rPr>
        <w:t>实验与结果分析</w:t>
      </w:r>
    </w:p>
    <w:p w14:paraId="5B7BDBE9" w14:textId="7CA9BB43" w:rsidR="00341645" w:rsidRPr="00270FF4" w:rsidRDefault="00E620E6" w:rsidP="008F329A">
      <w:pPr>
        <w:ind w:firstLineChars="200" w:firstLine="420"/>
        <w:rPr>
          <w:rFonts w:ascii="宋体" w:eastAsia="宋体" w:hAnsi="宋体"/>
          <w:szCs w:val="21"/>
        </w:rPr>
      </w:pPr>
      <w:r w:rsidRPr="00E620E6">
        <w:rPr>
          <w:rFonts w:ascii="宋体" w:eastAsia="宋体" w:hAnsi="宋体" w:hint="eastAsia"/>
          <w:szCs w:val="21"/>
        </w:rPr>
        <w:t>本文的实验平台基于</w:t>
      </w:r>
      <w:r w:rsidRPr="00E620E6">
        <w:rPr>
          <w:rFonts w:ascii="宋体" w:eastAsia="宋体" w:hAnsi="宋体"/>
          <w:szCs w:val="21"/>
        </w:rPr>
        <w:t>Windows 10 x64操作系统，配备了Intel Xeon Gold 6142 CPU（主频2.30 GHZ），并使用了NVIDIA GeForce RTX 3090-Ti显卡和32GB内存。在软件方面，采用了PyTorch 2.0.1深度学习框架，并使用Python 3.10.12作为编程语言。</w:t>
      </w:r>
    </w:p>
    <w:p w14:paraId="37F67273" w14:textId="2B49B7EA" w:rsidR="00D83741" w:rsidRPr="00270FF4" w:rsidRDefault="00425A76" w:rsidP="00270FF4">
      <w:pPr>
        <w:pStyle w:val="2"/>
        <w:rPr>
          <w:rFonts w:ascii="宋体" w:eastAsia="宋体" w:hAnsi="宋体"/>
          <w:sz w:val="21"/>
          <w:szCs w:val="21"/>
        </w:rPr>
      </w:pPr>
      <w:r w:rsidRPr="00270FF4">
        <w:rPr>
          <w:rFonts w:ascii="宋体" w:eastAsia="宋体" w:hAnsi="宋体"/>
          <w:sz w:val="21"/>
          <w:szCs w:val="21"/>
        </w:rPr>
        <w:lastRenderedPageBreak/>
        <w:t>3</w:t>
      </w:r>
      <w:r w:rsidR="009630FE" w:rsidRPr="00270FF4">
        <w:rPr>
          <w:rFonts w:ascii="宋体" w:eastAsia="宋体" w:hAnsi="宋体"/>
          <w:sz w:val="21"/>
          <w:szCs w:val="21"/>
        </w:rPr>
        <w:t>.1</w:t>
      </w:r>
      <w:r w:rsidR="00D83741" w:rsidRPr="00270FF4">
        <w:rPr>
          <w:rFonts w:ascii="宋体" w:eastAsia="宋体" w:hAnsi="宋体" w:hint="eastAsia"/>
          <w:sz w:val="21"/>
          <w:szCs w:val="21"/>
        </w:rPr>
        <w:t>实验流程</w:t>
      </w:r>
    </w:p>
    <w:p w14:paraId="6F680459" w14:textId="05F1B9B0" w:rsidR="00DA5744" w:rsidRPr="00270FF4" w:rsidRDefault="00425A76" w:rsidP="00270FF4">
      <w:pPr>
        <w:pStyle w:val="3"/>
        <w:rPr>
          <w:rFonts w:ascii="宋体" w:eastAsia="宋体" w:hAnsi="宋体"/>
          <w:sz w:val="21"/>
          <w:szCs w:val="21"/>
        </w:rPr>
      </w:pPr>
      <w:r w:rsidRPr="00270FF4">
        <w:rPr>
          <w:rFonts w:ascii="宋体" w:eastAsia="宋体" w:hAnsi="宋体"/>
          <w:sz w:val="21"/>
          <w:szCs w:val="21"/>
        </w:rPr>
        <w:t>3</w:t>
      </w:r>
      <w:r w:rsidR="008A750A" w:rsidRPr="00270FF4">
        <w:rPr>
          <w:rFonts w:ascii="宋体" w:eastAsia="宋体" w:hAnsi="宋体"/>
          <w:sz w:val="21"/>
          <w:szCs w:val="21"/>
        </w:rPr>
        <w:t>.1.1</w:t>
      </w:r>
      <w:r w:rsidR="00DA5744" w:rsidRPr="00270FF4">
        <w:rPr>
          <w:rFonts w:ascii="宋体" w:eastAsia="宋体" w:hAnsi="宋体" w:hint="eastAsia"/>
          <w:sz w:val="21"/>
          <w:szCs w:val="21"/>
        </w:rPr>
        <w:t>数据采集</w:t>
      </w:r>
    </w:p>
    <w:p w14:paraId="6720938B" w14:textId="642B8FE9" w:rsidR="00876D87" w:rsidRPr="00876D87" w:rsidRDefault="006053D8" w:rsidP="00876D87">
      <w:pPr>
        <w:ind w:firstLineChars="200" w:firstLine="420"/>
        <w:rPr>
          <w:rFonts w:ascii="宋体" w:eastAsia="宋体" w:hAnsi="宋体"/>
          <w:bCs/>
          <w:kern w:val="0"/>
          <w:szCs w:val="21"/>
        </w:rPr>
      </w:pPr>
      <w:r>
        <w:rPr>
          <w:rFonts w:ascii="宋体" w:eastAsia="宋体" w:hAnsi="宋体" w:hint="eastAsia"/>
        </w:rPr>
        <w:t>RFF</w:t>
      </w:r>
      <w:r w:rsidR="002964DE" w:rsidRPr="00270FF4">
        <w:rPr>
          <w:rFonts w:ascii="宋体" w:eastAsia="宋体" w:hAnsi="宋体" w:hint="eastAsia"/>
        </w:rPr>
        <w:t>信号的数据采集流程如图</w:t>
      </w:r>
      <w:r w:rsidR="004F1663">
        <w:rPr>
          <w:rFonts w:ascii="宋体" w:eastAsia="宋体" w:hAnsi="宋体"/>
        </w:rPr>
        <w:t>6</w:t>
      </w:r>
      <w:r w:rsidR="002964DE" w:rsidRPr="00270FF4">
        <w:rPr>
          <w:rFonts w:ascii="宋体" w:eastAsia="宋体" w:hAnsi="宋体" w:hint="eastAsia"/>
        </w:rPr>
        <w:t>所示。</w:t>
      </w:r>
      <w:r w:rsidR="002964DE">
        <w:rPr>
          <w:rFonts w:ascii="宋体" w:eastAsia="宋体" w:hAnsi="宋体" w:hint="eastAsia"/>
        </w:rPr>
        <w:t>文献[16]</w:t>
      </w:r>
      <w:r w:rsidR="00E57A9C" w:rsidRPr="00270FF4">
        <w:rPr>
          <w:rFonts w:ascii="宋体" w:eastAsia="宋体" w:hAnsi="宋体" w:hint="eastAsia"/>
        </w:rPr>
        <w:t>研究表明，</w:t>
      </w:r>
      <w:r w:rsidR="00200B6F">
        <w:rPr>
          <w:rFonts w:ascii="宋体" w:eastAsia="宋体" w:hAnsi="宋体" w:hint="eastAsia"/>
        </w:rPr>
        <w:t>RFF</w:t>
      </w:r>
      <w:r w:rsidR="006B64D5" w:rsidRPr="00270FF4">
        <w:rPr>
          <w:rFonts w:ascii="宋体" w:eastAsia="宋体" w:hAnsi="宋体" w:hint="eastAsia"/>
        </w:rPr>
        <w:t>特征</w:t>
      </w:r>
      <w:r w:rsidR="00E57A9C" w:rsidRPr="00270FF4">
        <w:rPr>
          <w:rFonts w:ascii="宋体" w:eastAsia="宋体" w:hAnsi="宋体" w:hint="eastAsia"/>
        </w:rPr>
        <w:t>经过远距离的光传输后仍然保存完好</w:t>
      </w:r>
      <w:r w:rsidR="002964DE" w:rsidRPr="002964DE">
        <w:rPr>
          <w:rFonts w:ascii="宋体" w:eastAsia="宋体" w:hAnsi="宋体" w:hint="eastAsia"/>
          <w:bCs/>
          <w:kern w:val="0"/>
          <w:szCs w:val="21"/>
        </w:rPr>
        <w:t>。</w:t>
      </w:r>
      <w:r w:rsidR="00876D87" w:rsidRPr="00876D87">
        <w:rPr>
          <w:rFonts w:ascii="宋体" w:eastAsia="宋体" w:hAnsi="宋体" w:hint="eastAsia"/>
          <w:bCs/>
          <w:kern w:val="0"/>
          <w:szCs w:val="21"/>
        </w:rPr>
        <w:t>本文使用嵌入</w:t>
      </w:r>
      <w:r w:rsidR="00876D87" w:rsidRPr="00876D87">
        <w:rPr>
          <w:rFonts w:ascii="宋体" w:eastAsia="宋体" w:hAnsi="宋体"/>
          <w:bCs/>
          <w:kern w:val="0"/>
          <w:szCs w:val="21"/>
        </w:rPr>
        <w:t>NRF24LE1芯片的6个射频器件生成载波频率为2.42</w:t>
      </w:r>
      <w:r w:rsidR="00876D87">
        <w:rPr>
          <w:rFonts w:ascii="宋体" w:eastAsia="宋体" w:hAnsi="宋体"/>
          <w:bCs/>
          <w:kern w:val="0"/>
          <w:szCs w:val="21"/>
        </w:rPr>
        <w:t xml:space="preserve"> </w:t>
      </w:r>
      <w:r w:rsidR="00876D87" w:rsidRPr="00876D87">
        <w:rPr>
          <w:rFonts w:ascii="宋体" w:eastAsia="宋体" w:hAnsi="宋体"/>
          <w:bCs/>
          <w:kern w:val="0"/>
          <w:szCs w:val="21"/>
        </w:rPr>
        <w:t>GHz、带宽为1MHz的信号来模拟物联网设备的信号。通过Mach-Zehnder调制器对波长为1</w:t>
      </w:r>
      <w:r w:rsidR="00876D87">
        <w:rPr>
          <w:rFonts w:ascii="宋体" w:eastAsia="宋体" w:hAnsi="宋体"/>
          <w:bCs/>
          <w:kern w:val="0"/>
          <w:szCs w:val="21"/>
        </w:rPr>
        <w:t xml:space="preserve"> </w:t>
      </w:r>
      <w:r w:rsidR="00876D87" w:rsidRPr="00876D87">
        <w:rPr>
          <w:rFonts w:ascii="宋体" w:eastAsia="宋体" w:hAnsi="宋体"/>
          <w:bCs/>
          <w:kern w:val="0"/>
          <w:szCs w:val="21"/>
        </w:rPr>
        <w:t>550</w:t>
      </w:r>
      <w:r w:rsidR="00876D87">
        <w:rPr>
          <w:rFonts w:ascii="宋体" w:eastAsia="宋体" w:hAnsi="宋体"/>
          <w:bCs/>
          <w:kern w:val="0"/>
          <w:szCs w:val="21"/>
        </w:rPr>
        <w:t xml:space="preserve"> </w:t>
      </w:r>
      <w:r w:rsidR="00876D87" w:rsidRPr="00876D87">
        <w:rPr>
          <w:rFonts w:ascii="宋体" w:eastAsia="宋体" w:hAnsi="宋体"/>
          <w:bCs/>
          <w:kern w:val="0"/>
          <w:szCs w:val="21"/>
        </w:rPr>
        <w:t>nm的光信号进行调制。调制后的信号在10 m、400 m、1.7 km和8.6 km四种不同长度的单模光纤中传输，并利用掺铒光纤放大器放大信号功率。随后，通过光电探测器将光信号转换为电信号，并将信号送入混频器与2.419 GHz的本地振荡器信号混合。再通过低通滤波器滤除高频成分，实现信号的降频。最后，使用采样率为20MSa/s的示</w:t>
      </w:r>
      <w:r w:rsidR="00876D87" w:rsidRPr="00876D87">
        <w:rPr>
          <w:rFonts w:ascii="宋体" w:eastAsia="宋体" w:hAnsi="宋体" w:hint="eastAsia"/>
          <w:bCs/>
          <w:kern w:val="0"/>
          <w:szCs w:val="21"/>
        </w:rPr>
        <w:t>波器记录信号，采集</w:t>
      </w:r>
      <w:r w:rsidR="00876D87" w:rsidRPr="00876D87">
        <w:rPr>
          <w:rFonts w:ascii="宋体" w:eastAsia="宋体" w:hAnsi="宋体"/>
          <w:bCs/>
          <w:kern w:val="0"/>
          <w:szCs w:val="21"/>
        </w:rPr>
        <w:t>IQ信号样本。</w:t>
      </w:r>
    </w:p>
    <w:p w14:paraId="31FE77B1" w14:textId="1329B848" w:rsidR="00E45210" w:rsidRDefault="00876D87" w:rsidP="00876D87">
      <w:pPr>
        <w:ind w:firstLineChars="200" w:firstLine="420"/>
        <w:rPr>
          <w:rFonts w:ascii="宋体" w:eastAsia="宋体" w:hAnsi="宋体"/>
        </w:rPr>
      </w:pPr>
      <w:r w:rsidRPr="00876D87">
        <w:rPr>
          <w:rFonts w:ascii="宋体" w:eastAsia="宋体" w:hAnsi="宋体" w:hint="eastAsia"/>
          <w:bCs/>
          <w:kern w:val="0"/>
          <w:szCs w:val="21"/>
        </w:rPr>
        <w:t>实验将采集</w:t>
      </w:r>
      <w:r w:rsidRPr="00876D87">
        <w:rPr>
          <w:rFonts w:ascii="宋体" w:eastAsia="宋体" w:hAnsi="宋体"/>
          <w:bCs/>
          <w:kern w:val="0"/>
          <w:szCs w:val="21"/>
        </w:rPr>
        <w:t>12 000个IQ信号样本（每个设备采集2000个样本，共6个设备），并将这些样本按8：2的比例随机划分为训练集和测试集，用于神经网络的训练。</w:t>
      </w:r>
    </w:p>
    <w:p w14:paraId="487BEF89" w14:textId="50FF7433" w:rsidR="00F17C53" w:rsidRDefault="00200B6F" w:rsidP="000834FF">
      <w:pPr>
        <w:ind w:firstLineChars="200" w:firstLine="420"/>
        <w:jc w:val="center"/>
        <w:rPr>
          <w:rFonts w:ascii="Times New Roman" w:eastAsia="宋体" w:hAnsi="Times New Roman"/>
        </w:rPr>
      </w:pPr>
      <w:r>
        <w:object w:dxaOrig="4585" w:dyaOrig="2076" w14:anchorId="776DF93C">
          <v:shape id="_x0000_i1030" type="#_x0000_t75" style="width:229.5pt;height:103.5pt" o:ole="">
            <v:imagedata r:id="rId19" o:title=""/>
          </v:shape>
          <o:OLEObject Type="Embed" ProgID="Visio.Drawing.15" ShapeID="_x0000_i1030" DrawAspect="Content" ObjectID="_1775308589" r:id="rId20"/>
        </w:object>
      </w:r>
    </w:p>
    <w:p w14:paraId="099DABCB" w14:textId="4FCD5600" w:rsidR="001B4EE1" w:rsidRPr="00B0606E" w:rsidRDefault="00006826" w:rsidP="00270FF4">
      <w:pPr>
        <w:ind w:firstLineChars="200" w:firstLine="301"/>
        <w:jc w:val="center"/>
        <w:rPr>
          <w:rFonts w:ascii="宋体" w:eastAsia="宋体" w:hAnsi="宋体"/>
          <w:b/>
          <w:sz w:val="15"/>
          <w:szCs w:val="15"/>
        </w:rPr>
      </w:pPr>
      <w:r w:rsidRPr="00B0606E">
        <w:rPr>
          <w:rFonts w:ascii="宋体" w:eastAsia="宋体" w:hAnsi="宋体" w:hint="eastAsia"/>
          <w:b/>
          <w:sz w:val="15"/>
          <w:szCs w:val="15"/>
        </w:rPr>
        <w:t>图</w:t>
      </w:r>
      <w:r w:rsidR="004F1663">
        <w:rPr>
          <w:rFonts w:ascii="宋体" w:eastAsia="宋体" w:hAnsi="宋体"/>
          <w:b/>
          <w:sz w:val="15"/>
          <w:szCs w:val="15"/>
        </w:rPr>
        <w:t>6</w:t>
      </w:r>
      <w:r w:rsidRPr="00B0606E">
        <w:rPr>
          <w:rFonts w:ascii="宋体" w:eastAsia="宋体" w:hAnsi="宋体"/>
          <w:b/>
          <w:sz w:val="15"/>
          <w:szCs w:val="15"/>
        </w:rPr>
        <w:t xml:space="preserve"> </w:t>
      </w:r>
      <w:r w:rsidR="00200B6F">
        <w:rPr>
          <w:rFonts w:ascii="宋体" w:eastAsia="宋体" w:hAnsi="宋体" w:hint="eastAsia"/>
          <w:b/>
          <w:sz w:val="15"/>
          <w:szCs w:val="15"/>
        </w:rPr>
        <w:t>RFF</w:t>
      </w:r>
      <w:r w:rsidR="008A750A" w:rsidRPr="00B0606E">
        <w:rPr>
          <w:rFonts w:ascii="宋体" w:eastAsia="宋体" w:hAnsi="宋体" w:hint="eastAsia"/>
          <w:b/>
          <w:sz w:val="15"/>
          <w:szCs w:val="15"/>
        </w:rPr>
        <w:t>信号</w:t>
      </w:r>
      <w:r w:rsidRPr="00B0606E">
        <w:rPr>
          <w:rFonts w:ascii="宋体" w:eastAsia="宋体" w:hAnsi="宋体" w:hint="eastAsia"/>
          <w:b/>
          <w:sz w:val="15"/>
          <w:szCs w:val="15"/>
        </w:rPr>
        <w:t>采集流程图</w:t>
      </w:r>
    </w:p>
    <w:p w14:paraId="01046256" w14:textId="68933333" w:rsidR="00C15718" w:rsidRPr="00270FF4" w:rsidRDefault="00425A76" w:rsidP="00270FF4">
      <w:pPr>
        <w:pStyle w:val="3"/>
        <w:rPr>
          <w:rFonts w:ascii="宋体" w:eastAsia="宋体" w:hAnsi="宋体"/>
          <w:sz w:val="21"/>
          <w:szCs w:val="21"/>
        </w:rPr>
      </w:pPr>
      <w:r w:rsidRPr="00270FF4">
        <w:rPr>
          <w:rFonts w:ascii="宋体" w:eastAsia="宋体" w:hAnsi="宋体"/>
          <w:sz w:val="21"/>
          <w:szCs w:val="21"/>
        </w:rPr>
        <w:t>3</w:t>
      </w:r>
      <w:r w:rsidR="00724F31" w:rsidRPr="00270FF4">
        <w:rPr>
          <w:rFonts w:ascii="宋体" w:eastAsia="宋体" w:hAnsi="宋体"/>
          <w:sz w:val="21"/>
          <w:szCs w:val="21"/>
        </w:rPr>
        <w:t>.1.</w:t>
      </w:r>
      <w:r w:rsidRPr="00270FF4">
        <w:rPr>
          <w:rFonts w:ascii="宋体" w:eastAsia="宋体" w:hAnsi="宋体"/>
          <w:sz w:val="21"/>
          <w:szCs w:val="21"/>
        </w:rPr>
        <w:t>2</w:t>
      </w:r>
      <w:r w:rsidR="00DC4B93" w:rsidRPr="00270FF4">
        <w:rPr>
          <w:rFonts w:ascii="宋体" w:eastAsia="宋体" w:hAnsi="宋体" w:hint="eastAsia"/>
          <w:sz w:val="21"/>
          <w:szCs w:val="21"/>
        </w:rPr>
        <w:t>实验结果</w:t>
      </w:r>
    </w:p>
    <w:p w14:paraId="6DED7AAC" w14:textId="0E3B422B" w:rsidR="00C810C5" w:rsidRPr="006375CD" w:rsidRDefault="009F55A9" w:rsidP="00E670ED">
      <w:pPr>
        <w:ind w:firstLine="420"/>
        <w:rPr>
          <w:rFonts w:ascii="宋体" w:eastAsia="宋体" w:hAnsi="宋体"/>
          <w:bCs/>
          <w:kern w:val="0"/>
          <w:szCs w:val="21"/>
        </w:rPr>
      </w:pPr>
      <w:r>
        <w:rPr>
          <w:rFonts w:ascii="宋体" w:eastAsia="宋体" w:hAnsi="宋体"/>
          <w:bCs/>
          <w:kern w:val="0"/>
          <w:szCs w:val="21"/>
        </w:rPr>
        <w:t>LR-</w:t>
      </w:r>
      <w:r w:rsidR="00876D87" w:rsidRPr="006375CD">
        <w:rPr>
          <w:rFonts w:ascii="宋体" w:eastAsia="宋体" w:hAnsi="宋体"/>
          <w:bCs/>
          <w:kern w:val="0"/>
          <w:szCs w:val="21"/>
        </w:rPr>
        <w:t>ODCNN模型的各层参数初始化如表1所示，其中全维动态卷积层参数通过实验优化获得，最大池化层的设置依据全维动态卷积层的输出而定。</w:t>
      </w:r>
    </w:p>
    <w:p w14:paraId="22ECC663" w14:textId="73704BFE" w:rsidR="00C810C5" w:rsidRPr="00090572" w:rsidRDefault="00C810C5" w:rsidP="00C810C5">
      <w:pPr>
        <w:ind w:firstLine="420"/>
        <w:jc w:val="center"/>
        <w:rPr>
          <w:rFonts w:ascii="宋体" w:eastAsia="宋体" w:hAnsi="宋体"/>
          <w:b/>
          <w:bCs/>
          <w:szCs w:val="21"/>
        </w:rPr>
      </w:pPr>
      <w:r w:rsidRPr="00090572">
        <w:rPr>
          <w:rFonts w:ascii="宋体" w:eastAsia="宋体" w:hAnsi="宋体" w:hint="eastAsia"/>
          <w:b/>
          <w:bCs/>
        </w:rPr>
        <w:t>表1</w:t>
      </w:r>
      <w:r w:rsidRPr="00090572">
        <w:rPr>
          <w:rFonts w:ascii="宋体" w:eastAsia="宋体" w:hAnsi="宋体"/>
          <w:b/>
          <w:bCs/>
        </w:rPr>
        <w:t xml:space="preserve"> </w:t>
      </w:r>
      <w:r w:rsidR="009F55A9">
        <w:rPr>
          <w:rFonts w:ascii="宋体" w:eastAsia="宋体" w:hAnsi="宋体"/>
          <w:b/>
          <w:bCs/>
        </w:rPr>
        <w:t>LR-</w:t>
      </w:r>
      <w:r w:rsidRPr="00090572">
        <w:rPr>
          <w:rFonts w:ascii="宋体" w:eastAsia="宋体" w:hAnsi="宋体"/>
          <w:b/>
          <w:bCs/>
        </w:rPr>
        <w:t>ODCNN</w:t>
      </w:r>
      <w:r w:rsidRPr="00090572">
        <w:rPr>
          <w:rFonts w:ascii="宋体" w:eastAsia="宋体" w:hAnsi="宋体" w:hint="eastAsia"/>
          <w:b/>
          <w:bCs/>
        </w:rPr>
        <w:t>参数</w:t>
      </w:r>
    </w:p>
    <w:tbl>
      <w:tblPr>
        <w:tblStyle w:val="af1"/>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410"/>
      </w:tblGrid>
      <w:tr w:rsidR="00C810C5" w14:paraId="592BCF50" w14:textId="77777777" w:rsidTr="00A44894">
        <w:trPr>
          <w:jc w:val="center"/>
        </w:trPr>
        <w:tc>
          <w:tcPr>
            <w:tcW w:w="2552" w:type="dxa"/>
            <w:tcBorders>
              <w:top w:val="single" w:sz="12" w:space="0" w:color="auto"/>
              <w:bottom w:val="single" w:sz="6" w:space="0" w:color="auto"/>
            </w:tcBorders>
          </w:tcPr>
          <w:p w14:paraId="3349406C" w14:textId="1BD2489D"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参数</w:t>
            </w:r>
          </w:p>
        </w:tc>
        <w:tc>
          <w:tcPr>
            <w:tcW w:w="2410" w:type="dxa"/>
            <w:tcBorders>
              <w:top w:val="single" w:sz="12" w:space="0" w:color="auto"/>
              <w:bottom w:val="single" w:sz="6" w:space="0" w:color="auto"/>
            </w:tcBorders>
          </w:tcPr>
          <w:p w14:paraId="1C39317A" w14:textId="595CC528"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值</w:t>
            </w:r>
          </w:p>
        </w:tc>
      </w:tr>
      <w:tr w:rsidR="00C810C5" w14:paraId="77FAC939" w14:textId="77777777" w:rsidTr="00A44894">
        <w:trPr>
          <w:jc w:val="center"/>
        </w:trPr>
        <w:tc>
          <w:tcPr>
            <w:tcW w:w="2552" w:type="dxa"/>
            <w:tcBorders>
              <w:top w:val="single" w:sz="6" w:space="0" w:color="auto"/>
            </w:tcBorders>
          </w:tcPr>
          <w:p w14:paraId="00BD2089" w14:textId="58E7D390"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全维</w:t>
            </w:r>
            <w:r w:rsidR="009039EE">
              <w:rPr>
                <w:rFonts w:ascii="Times New Roman" w:eastAsia="宋体" w:hAnsi="Times New Roman" w:hint="eastAsia"/>
                <w:bCs/>
                <w:szCs w:val="21"/>
              </w:rPr>
              <w:t>动态</w:t>
            </w:r>
            <w:r w:rsidRPr="00355102">
              <w:rPr>
                <w:rFonts w:ascii="Times New Roman" w:eastAsia="宋体" w:hAnsi="Times New Roman" w:hint="eastAsia"/>
                <w:bCs/>
                <w:szCs w:val="21"/>
              </w:rPr>
              <w:t>卷积层</w:t>
            </w:r>
            <w:r w:rsidRPr="00355102">
              <w:rPr>
                <w:rFonts w:ascii="Times New Roman" w:eastAsia="宋体" w:hAnsi="Times New Roman" w:hint="eastAsia"/>
                <w:bCs/>
                <w:szCs w:val="21"/>
              </w:rPr>
              <w:t>1</w:t>
            </w:r>
          </w:p>
        </w:tc>
        <w:tc>
          <w:tcPr>
            <w:tcW w:w="2410" w:type="dxa"/>
            <w:tcBorders>
              <w:top w:val="single" w:sz="6" w:space="0" w:color="auto"/>
            </w:tcBorders>
          </w:tcPr>
          <w:p w14:paraId="7295CD88" w14:textId="372C52CD"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卷积核</w:t>
            </w:r>
            <w:r w:rsidRPr="00355102">
              <w:rPr>
                <w:rFonts w:ascii="Times New Roman" w:eastAsia="宋体" w:hAnsi="Times New Roman" w:hint="eastAsia"/>
                <w:bCs/>
                <w:szCs w:val="21"/>
              </w:rPr>
              <w:t xml:space="preserve"> </w:t>
            </w:r>
            <w:r w:rsidRPr="00355102">
              <w:rPr>
                <w:rFonts w:ascii="Times New Roman" w:eastAsia="宋体" w:hAnsi="Times New Roman"/>
                <w:bCs/>
                <w:szCs w:val="21"/>
              </w:rPr>
              <w:t>64</w:t>
            </w:r>
            <w:r w:rsidRPr="00C81D0A">
              <w:rPr>
                <w:rFonts w:ascii="Times New Roman" w:eastAsia="宋体" w:hAnsi="Times New Roman"/>
                <w:bCs/>
                <w:szCs w:val="21"/>
              </w:rPr>
              <w:t>×</w:t>
            </w:r>
            <w:r w:rsidRPr="00355102">
              <w:rPr>
                <w:rFonts w:ascii="Times New Roman" w:eastAsia="宋体" w:hAnsi="Times New Roman"/>
                <w:bCs/>
                <w:szCs w:val="21"/>
              </w:rPr>
              <w:t>2</w:t>
            </w:r>
            <w:r w:rsidRPr="00C81D0A">
              <w:rPr>
                <w:rFonts w:ascii="Times New Roman" w:eastAsia="宋体" w:hAnsi="Times New Roman"/>
                <w:bCs/>
                <w:szCs w:val="21"/>
              </w:rPr>
              <w:t>×</w:t>
            </w:r>
            <w:r w:rsidRPr="00355102">
              <w:rPr>
                <w:rFonts w:ascii="Times New Roman" w:eastAsia="宋体" w:hAnsi="Times New Roman"/>
                <w:bCs/>
                <w:szCs w:val="21"/>
              </w:rPr>
              <w:t>1</w:t>
            </w:r>
          </w:p>
        </w:tc>
      </w:tr>
      <w:tr w:rsidR="00C810C5" w14:paraId="6EEDAE9A" w14:textId="77777777" w:rsidTr="00A44894">
        <w:trPr>
          <w:jc w:val="center"/>
        </w:trPr>
        <w:tc>
          <w:tcPr>
            <w:tcW w:w="2552" w:type="dxa"/>
          </w:tcPr>
          <w:p w14:paraId="6B068DF5" w14:textId="5D621D0F"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Re</w:t>
            </w:r>
            <w:r w:rsidRPr="00355102">
              <w:rPr>
                <w:rFonts w:ascii="Times New Roman" w:eastAsia="宋体" w:hAnsi="Times New Roman"/>
                <w:bCs/>
                <w:szCs w:val="21"/>
              </w:rPr>
              <w:t>LU</w:t>
            </w:r>
          </w:p>
        </w:tc>
        <w:tc>
          <w:tcPr>
            <w:tcW w:w="2410" w:type="dxa"/>
          </w:tcPr>
          <w:p w14:paraId="7580F2C0" w14:textId="5E5A00A6"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M</w:t>
            </w:r>
            <w:r w:rsidRPr="00355102">
              <w:rPr>
                <w:rFonts w:ascii="Times New Roman" w:eastAsia="宋体" w:hAnsi="Times New Roman"/>
                <w:bCs/>
                <w:szCs w:val="21"/>
              </w:rPr>
              <w:t>ax(0,</w:t>
            </w:r>
            <m:oMath>
              <m:r>
                <w:rPr>
                  <w:rFonts w:ascii="Cambria Math" w:eastAsia="宋体" w:hAnsi="Cambria Math"/>
                  <w:szCs w:val="21"/>
                </w:rPr>
                <m:t>x</m:t>
              </m:r>
            </m:oMath>
            <w:r w:rsidRPr="00355102">
              <w:rPr>
                <w:rFonts w:ascii="Times New Roman" w:eastAsia="宋体" w:hAnsi="Times New Roman"/>
                <w:bCs/>
                <w:szCs w:val="21"/>
              </w:rPr>
              <w:t>)</w:t>
            </w:r>
          </w:p>
        </w:tc>
      </w:tr>
      <w:tr w:rsidR="00C810C5" w14:paraId="5B4FF17A" w14:textId="77777777" w:rsidTr="00A44894">
        <w:trPr>
          <w:jc w:val="center"/>
        </w:trPr>
        <w:tc>
          <w:tcPr>
            <w:tcW w:w="2552" w:type="dxa"/>
          </w:tcPr>
          <w:p w14:paraId="2F5037B7" w14:textId="734F2829"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残差块全维</w:t>
            </w:r>
            <w:r w:rsidR="009039EE">
              <w:rPr>
                <w:rFonts w:ascii="Times New Roman" w:eastAsia="宋体" w:hAnsi="Times New Roman" w:hint="eastAsia"/>
                <w:bCs/>
                <w:szCs w:val="21"/>
              </w:rPr>
              <w:t>动态</w:t>
            </w:r>
            <w:r w:rsidRPr="00355102">
              <w:rPr>
                <w:rFonts w:ascii="Times New Roman" w:eastAsia="宋体" w:hAnsi="Times New Roman" w:hint="eastAsia"/>
                <w:bCs/>
                <w:szCs w:val="21"/>
              </w:rPr>
              <w:t>卷积层</w:t>
            </w:r>
            <w:r w:rsidRPr="00355102">
              <w:rPr>
                <w:rFonts w:ascii="Times New Roman" w:eastAsia="宋体" w:hAnsi="Times New Roman" w:hint="eastAsia"/>
                <w:bCs/>
                <w:szCs w:val="21"/>
              </w:rPr>
              <w:t>1</w:t>
            </w:r>
          </w:p>
        </w:tc>
        <w:tc>
          <w:tcPr>
            <w:tcW w:w="2410" w:type="dxa"/>
          </w:tcPr>
          <w:p w14:paraId="3376455E" w14:textId="419B60F0"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卷积核</w:t>
            </w:r>
            <w:r w:rsidRPr="00355102">
              <w:rPr>
                <w:rFonts w:ascii="Times New Roman" w:eastAsia="宋体" w:hAnsi="Times New Roman" w:hint="eastAsia"/>
                <w:bCs/>
                <w:szCs w:val="21"/>
              </w:rPr>
              <w:t xml:space="preserve"> </w:t>
            </w:r>
            <w:r w:rsidRPr="00355102">
              <w:rPr>
                <w:rFonts w:ascii="Times New Roman" w:eastAsia="宋体" w:hAnsi="Times New Roman"/>
                <w:bCs/>
                <w:szCs w:val="21"/>
              </w:rPr>
              <w:t>64</w:t>
            </w:r>
            <w:r w:rsidRPr="00C81D0A">
              <w:rPr>
                <w:rFonts w:ascii="Times New Roman" w:eastAsia="宋体" w:hAnsi="Times New Roman"/>
                <w:bCs/>
                <w:szCs w:val="21"/>
              </w:rPr>
              <w:t>×</w:t>
            </w:r>
            <w:r w:rsidR="00973939">
              <w:rPr>
                <w:rFonts w:ascii="Times New Roman" w:eastAsia="宋体" w:hAnsi="Times New Roman" w:hint="eastAsia"/>
                <w:bCs/>
                <w:szCs w:val="21"/>
              </w:rPr>
              <w:t>1</w:t>
            </w:r>
            <w:r w:rsidRPr="00C81D0A">
              <w:rPr>
                <w:rFonts w:ascii="Times New Roman" w:eastAsia="宋体" w:hAnsi="Times New Roman"/>
                <w:bCs/>
                <w:szCs w:val="21"/>
              </w:rPr>
              <w:t>×</w:t>
            </w:r>
            <w:r w:rsidR="00973939">
              <w:rPr>
                <w:rFonts w:ascii="Times New Roman" w:eastAsia="宋体" w:hAnsi="Times New Roman" w:hint="eastAsia"/>
                <w:bCs/>
                <w:szCs w:val="21"/>
              </w:rPr>
              <w:t>7</w:t>
            </w:r>
          </w:p>
        </w:tc>
      </w:tr>
      <w:tr w:rsidR="00C810C5" w14:paraId="3D7B2D03" w14:textId="77777777" w:rsidTr="00A44894">
        <w:trPr>
          <w:jc w:val="center"/>
        </w:trPr>
        <w:tc>
          <w:tcPr>
            <w:tcW w:w="2552" w:type="dxa"/>
          </w:tcPr>
          <w:p w14:paraId="7CE1BD60" w14:textId="1984E039"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残差块全维</w:t>
            </w:r>
            <w:r w:rsidR="009039EE">
              <w:rPr>
                <w:rFonts w:ascii="Times New Roman" w:eastAsia="宋体" w:hAnsi="Times New Roman" w:hint="eastAsia"/>
                <w:bCs/>
                <w:szCs w:val="21"/>
              </w:rPr>
              <w:t>动态</w:t>
            </w:r>
            <w:r w:rsidRPr="00355102">
              <w:rPr>
                <w:rFonts w:ascii="Times New Roman" w:eastAsia="宋体" w:hAnsi="Times New Roman" w:hint="eastAsia"/>
                <w:bCs/>
                <w:szCs w:val="21"/>
              </w:rPr>
              <w:t>卷积层</w:t>
            </w:r>
            <w:r w:rsidRPr="00355102">
              <w:rPr>
                <w:rFonts w:ascii="Times New Roman" w:eastAsia="宋体" w:hAnsi="Times New Roman" w:hint="eastAsia"/>
                <w:bCs/>
                <w:szCs w:val="21"/>
              </w:rPr>
              <w:t>2</w:t>
            </w:r>
          </w:p>
        </w:tc>
        <w:tc>
          <w:tcPr>
            <w:tcW w:w="2410" w:type="dxa"/>
          </w:tcPr>
          <w:p w14:paraId="7B2B0C13" w14:textId="7A67515C"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卷积核</w:t>
            </w:r>
            <w:r w:rsidRPr="00355102">
              <w:rPr>
                <w:rFonts w:ascii="Times New Roman" w:eastAsia="宋体" w:hAnsi="Times New Roman" w:hint="eastAsia"/>
                <w:bCs/>
                <w:szCs w:val="21"/>
              </w:rPr>
              <w:t xml:space="preserve"> </w:t>
            </w:r>
            <w:r w:rsidRPr="00355102">
              <w:rPr>
                <w:rFonts w:ascii="Times New Roman" w:eastAsia="宋体" w:hAnsi="Times New Roman"/>
                <w:bCs/>
                <w:szCs w:val="21"/>
              </w:rPr>
              <w:t>64</w:t>
            </w:r>
            <w:r w:rsidRPr="00C81D0A">
              <w:rPr>
                <w:rFonts w:ascii="Times New Roman" w:eastAsia="宋体" w:hAnsi="Times New Roman"/>
                <w:bCs/>
                <w:szCs w:val="21"/>
              </w:rPr>
              <w:t>×</w:t>
            </w:r>
            <w:r w:rsidR="00973939">
              <w:rPr>
                <w:rFonts w:ascii="Times New Roman" w:eastAsia="宋体" w:hAnsi="Times New Roman" w:hint="eastAsia"/>
                <w:bCs/>
                <w:szCs w:val="21"/>
              </w:rPr>
              <w:t>1</w:t>
            </w:r>
            <w:r w:rsidRPr="00C81D0A">
              <w:rPr>
                <w:rFonts w:ascii="Times New Roman" w:eastAsia="宋体" w:hAnsi="Times New Roman"/>
                <w:bCs/>
                <w:szCs w:val="21"/>
              </w:rPr>
              <w:t>×</w:t>
            </w:r>
            <w:r w:rsidR="00973939">
              <w:rPr>
                <w:rFonts w:ascii="Times New Roman" w:eastAsia="宋体" w:hAnsi="Times New Roman" w:hint="eastAsia"/>
                <w:bCs/>
                <w:szCs w:val="21"/>
              </w:rPr>
              <w:t>7</w:t>
            </w:r>
          </w:p>
        </w:tc>
      </w:tr>
      <w:tr w:rsidR="00C810C5" w14:paraId="12695EA4" w14:textId="77777777" w:rsidTr="00A44894">
        <w:trPr>
          <w:jc w:val="center"/>
        </w:trPr>
        <w:tc>
          <w:tcPr>
            <w:tcW w:w="2552" w:type="dxa"/>
          </w:tcPr>
          <w:p w14:paraId="4B041507" w14:textId="71E1A184"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最大池化层</w:t>
            </w:r>
          </w:p>
        </w:tc>
        <w:tc>
          <w:tcPr>
            <w:tcW w:w="2410" w:type="dxa"/>
          </w:tcPr>
          <w:p w14:paraId="76A77CBD" w14:textId="4189DB8A" w:rsidR="00C810C5" w:rsidRPr="00355102" w:rsidRDefault="00C810C5" w:rsidP="00C810C5">
            <w:pPr>
              <w:jc w:val="center"/>
              <w:rPr>
                <w:rFonts w:ascii="Times New Roman" w:eastAsia="宋体" w:hAnsi="Times New Roman"/>
                <w:bCs/>
                <w:szCs w:val="21"/>
              </w:rPr>
            </w:pPr>
            <w:r w:rsidRPr="00355102">
              <w:rPr>
                <w:rFonts w:ascii="Times New Roman" w:eastAsia="宋体" w:hAnsi="Times New Roman" w:hint="eastAsia"/>
                <w:bCs/>
                <w:szCs w:val="21"/>
              </w:rPr>
              <w:t>1</w:t>
            </w:r>
            <w:r w:rsidRPr="00C81D0A">
              <w:rPr>
                <w:rFonts w:ascii="Times New Roman" w:eastAsia="宋体" w:hAnsi="Times New Roman"/>
                <w:bCs/>
                <w:szCs w:val="21"/>
              </w:rPr>
              <w:t>×</w:t>
            </w:r>
            <w:r w:rsidRPr="00355102">
              <w:rPr>
                <w:rFonts w:ascii="Times New Roman" w:eastAsia="宋体" w:hAnsi="Times New Roman"/>
                <w:bCs/>
                <w:szCs w:val="21"/>
              </w:rPr>
              <w:t>2</w:t>
            </w:r>
          </w:p>
        </w:tc>
      </w:tr>
      <w:tr w:rsidR="00C810C5" w14:paraId="7B023B3D" w14:textId="77777777" w:rsidTr="00A44894">
        <w:trPr>
          <w:jc w:val="center"/>
        </w:trPr>
        <w:tc>
          <w:tcPr>
            <w:tcW w:w="2552" w:type="dxa"/>
          </w:tcPr>
          <w:p w14:paraId="02A9566B" w14:textId="736E4DC2" w:rsidR="00C810C5" w:rsidRPr="00355102" w:rsidRDefault="00355102" w:rsidP="00C810C5">
            <w:pPr>
              <w:jc w:val="center"/>
              <w:rPr>
                <w:rFonts w:ascii="Times New Roman" w:eastAsia="宋体" w:hAnsi="Times New Roman"/>
                <w:bCs/>
                <w:szCs w:val="21"/>
              </w:rPr>
            </w:pPr>
            <w:r w:rsidRPr="00355102">
              <w:rPr>
                <w:rFonts w:ascii="Times New Roman" w:eastAsia="宋体" w:hAnsi="Times New Roman" w:hint="eastAsia"/>
                <w:bCs/>
                <w:szCs w:val="21"/>
              </w:rPr>
              <w:t>全连接层</w:t>
            </w:r>
            <w:r w:rsidRPr="00355102">
              <w:rPr>
                <w:rFonts w:ascii="Times New Roman" w:eastAsia="宋体" w:hAnsi="Times New Roman" w:hint="eastAsia"/>
                <w:bCs/>
                <w:szCs w:val="21"/>
              </w:rPr>
              <w:t>1</w:t>
            </w:r>
          </w:p>
        </w:tc>
        <w:tc>
          <w:tcPr>
            <w:tcW w:w="2410" w:type="dxa"/>
          </w:tcPr>
          <w:p w14:paraId="3564E717" w14:textId="186700DF" w:rsidR="00C810C5" w:rsidRPr="00355102" w:rsidRDefault="00355102" w:rsidP="00C810C5">
            <w:pPr>
              <w:jc w:val="center"/>
              <w:rPr>
                <w:rFonts w:ascii="Times New Roman" w:eastAsia="宋体" w:hAnsi="Times New Roman"/>
                <w:bCs/>
                <w:szCs w:val="21"/>
              </w:rPr>
            </w:pPr>
            <w:r w:rsidRPr="00355102">
              <w:rPr>
                <w:rFonts w:ascii="Times New Roman" w:eastAsia="宋体" w:hAnsi="Times New Roman"/>
                <w:bCs/>
                <w:szCs w:val="21"/>
              </w:rPr>
              <w:t>32</w:t>
            </w:r>
          </w:p>
        </w:tc>
      </w:tr>
      <w:tr w:rsidR="00C810C5" w14:paraId="50B43977" w14:textId="77777777" w:rsidTr="00A44894">
        <w:trPr>
          <w:jc w:val="center"/>
        </w:trPr>
        <w:tc>
          <w:tcPr>
            <w:tcW w:w="2552" w:type="dxa"/>
          </w:tcPr>
          <w:p w14:paraId="3F1A26D5" w14:textId="36D2764A" w:rsidR="00C810C5" w:rsidRPr="00355102" w:rsidRDefault="00355102" w:rsidP="00C810C5">
            <w:pPr>
              <w:jc w:val="center"/>
              <w:rPr>
                <w:rFonts w:ascii="Times New Roman" w:eastAsia="宋体" w:hAnsi="Times New Roman"/>
                <w:bCs/>
                <w:szCs w:val="21"/>
              </w:rPr>
            </w:pPr>
            <w:r w:rsidRPr="00355102">
              <w:rPr>
                <w:rFonts w:ascii="Times New Roman" w:eastAsia="宋体" w:hAnsi="Times New Roman" w:hint="eastAsia"/>
                <w:bCs/>
                <w:szCs w:val="21"/>
              </w:rPr>
              <w:t>全连接层</w:t>
            </w:r>
            <w:r w:rsidRPr="00355102">
              <w:rPr>
                <w:rFonts w:ascii="Times New Roman" w:eastAsia="宋体" w:hAnsi="Times New Roman" w:hint="eastAsia"/>
                <w:bCs/>
                <w:szCs w:val="21"/>
              </w:rPr>
              <w:t>2</w:t>
            </w:r>
          </w:p>
        </w:tc>
        <w:tc>
          <w:tcPr>
            <w:tcW w:w="2410" w:type="dxa"/>
          </w:tcPr>
          <w:p w14:paraId="695082BB" w14:textId="5D6AF127" w:rsidR="00C810C5" w:rsidRPr="00355102" w:rsidRDefault="00355102" w:rsidP="00C810C5">
            <w:pPr>
              <w:jc w:val="center"/>
              <w:rPr>
                <w:rFonts w:ascii="Times New Roman" w:eastAsia="宋体" w:hAnsi="Times New Roman"/>
                <w:bCs/>
                <w:szCs w:val="21"/>
              </w:rPr>
            </w:pPr>
            <w:r w:rsidRPr="00355102">
              <w:rPr>
                <w:rFonts w:ascii="Times New Roman" w:eastAsia="宋体" w:hAnsi="Times New Roman" w:hint="eastAsia"/>
                <w:bCs/>
                <w:szCs w:val="21"/>
              </w:rPr>
              <w:t>6</w:t>
            </w:r>
          </w:p>
        </w:tc>
      </w:tr>
      <w:tr w:rsidR="00C810C5" w14:paraId="4294A69B" w14:textId="77777777" w:rsidTr="00A44894">
        <w:trPr>
          <w:jc w:val="center"/>
        </w:trPr>
        <w:tc>
          <w:tcPr>
            <w:tcW w:w="2552" w:type="dxa"/>
          </w:tcPr>
          <w:p w14:paraId="171EF23E" w14:textId="3220D5ED" w:rsidR="00C810C5" w:rsidRPr="00355102" w:rsidRDefault="00355102" w:rsidP="00C810C5">
            <w:pPr>
              <w:jc w:val="center"/>
              <w:rPr>
                <w:rFonts w:ascii="Times New Roman" w:eastAsia="宋体" w:hAnsi="Times New Roman"/>
                <w:bCs/>
                <w:szCs w:val="21"/>
              </w:rPr>
            </w:pPr>
            <w:r w:rsidRPr="00355102">
              <w:rPr>
                <w:rFonts w:ascii="Times New Roman" w:eastAsia="宋体" w:hAnsi="Times New Roman" w:hint="eastAsia"/>
                <w:bCs/>
                <w:szCs w:val="21"/>
              </w:rPr>
              <w:t>dropout</w:t>
            </w:r>
            <w:r w:rsidRPr="00355102">
              <w:rPr>
                <w:rFonts w:ascii="Times New Roman" w:eastAsia="宋体" w:hAnsi="Times New Roman" w:hint="eastAsia"/>
                <w:bCs/>
                <w:szCs w:val="21"/>
              </w:rPr>
              <w:t>率</w:t>
            </w:r>
          </w:p>
        </w:tc>
        <w:tc>
          <w:tcPr>
            <w:tcW w:w="2410" w:type="dxa"/>
          </w:tcPr>
          <w:p w14:paraId="193FE082" w14:textId="31994354" w:rsidR="00C810C5" w:rsidRPr="00355102" w:rsidRDefault="00355102" w:rsidP="00C810C5">
            <w:pPr>
              <w:jc w:val="center"/>
              <w:rPr>
                <w:rFonts w:ascii="Times New Roman" w:eastAsia="宋体" w:hAnsi="Times New Roman"/>
                <w:bCs/>
                <w:szCs w:val="21"/>
              </w:rPr>
            </w:pPr>
            <w:r w:rsidRPr="00355102">
              <w:rPr>
                <w:rFonts w:ascii="Times New Roman" w:eastAsia="宋体" w:hAnsi="Times New Roman" w:hint="eastAsia"/>
                <w:bCs/>
                <w:szCs w:val="21"/>
              </w:rPr>
              <w:t>5</w:t>
            </w:r>
            <w:r w:rsidRPr="00355102">
              <w:rPr>
                <w:rFonts w:ascii="Times New Roman" w:eastAsia="宋体" w:hAnsi="Times New Roman"/>
                <w:bCs/>
                <w:szCs w:val="21"/>
              </w:rPr>
              <w:t>0%</w:t>
            </w:r>
          </w:p>
        </w:tc>
      </w:tr>
    </w:tbl>
    <w:p w14:paraId="64A9C309" w14:textId="5FDBF6F0" w:rsidR="00FC7896" w:rsidRPr="00351061" w:rsidRDefault="009F55A9" w:rsidP="00351061">
      <w:pPr>
        <w:ind w:firstLine="420"/>
        <w:rPr>
          <w:rFonts w:ascii="宋体" w:eastAsia="宋体" w:hAnsi="宋体"/>
        </w:rPr>
      </w:pPr>
      <w:r>
        <w:rPr>
          <w:rFonts w:ascii="宋体" w:eastAsia="宋体" w:hAnsi="宋体"/>
          <w:bCs/>
          <w:kern w:val="0"/>
          <w:szCs w:val="21"/>
        </w:rPr>
        <w:t>LR-</w:t>
      </w:r>
      <w:r w:rsidR="007D6AF5" w:rsidRPr="006375CD">
        <w:rPr>
          <w:rFonts w:ascii="宋体" w:eastAsia="宋体" w:hAnsi="宋体"/>
          <w:bCs/>
          <w:kern w:val="0"/>
          <w:szCs w:val="21"/>
        </w:rPr>
        <w:t>ODCNN模型在不同传输距离条件下的训练次数与识别准确率的关系如图</w:t>
      </w:r>
      <w:r w:rsidR="004F1663" w:rsidRPr="006375CD">
        <w:rPr>
          <w:rFonts w:ascii="宋体" w:eastAsia="宋体" w:hAnsi="宋体"/>
          <w:bCs/>
          <w:kern w:val="0"/>
          <w:szCs w:val="21"/>
        </w:rPr>
        <w:t>7</w:t>
      </w:r>
      <w:r w:rsidR="007D6AF5" w:rsidRPr="006375CD">
        <w:rPr>
          <w:rFonts w:ascii="宋体" w:eastAsia="宋体" w:hAnsi="宋体"/>
          <w:bCs/>
          <w:kern w:val="0"/>
          <w:szCs w:val="21"/>
        </w:rPr>
        <w:t>所示。</w:t>
      </w:r>
      <w:r w:rsidR="007D6AF5" w:rsidRPr="006375CD">
        <w:rPr>
          <w:rFonts w:ascii="宋体" w:eastAsia="宋体" w:hAnsi="宋体" w:hint="eastAsia"/>
          <w:bCs/>
          <w:kern w:val="0"/>
          <w:szCs w:val="21"/>
        </w:rPr>
        <w:t>可以</w:t>
      </w:r>
      <w:r w:rsidR="007D6AF5" w:rsidRPr="006375CD">
        <w:rPr>
          <w:rFonts w:ascii="宋体" w:eastAsia="宋体" w:hAnsi="宋体"/>
          <w:bCs/>
          <w:kern w:val="0"/>
          <w:szCs w:val="21"/>
        </w:rPr>
        <w:t>看出，随着训练次数的不断增加，设备识别的准确率得到了显著的提升。当模型完成了100次迭代训练后，无论传输距离如何变化，设备识别的准确率均稳定地保持在93%以上。这充分证明了</w:t>
      </w:r>
      <w:r>
        <w:rPr>
          <w:rFonts w:ascii="宋体" w:eastAsia="宋体" w:hAnsi="宋体"/>
          <w:bCs/>
          <w:kern w:val="0"/>
          <w:szCs w:val="21"/>
        </w:rPr>
        <w:t>LR-</w:t>
      </w:r>
      <w:r w:rsidR="007D6AF5" w:rsidRPr="006375CD">
        <w:rPr>
          <w:rFonts w:ascii="宋体" w:eastAsia="宋体" w:hAnsi="宋体"/>
          <w:bCs/>
          <w:kern w:val="0"/>
          <w:szCs w:val="21"/>
        </w:rPr>
        <w:t>ODCNN模型在不同传输距离环境下都能实现高效且稳定的物联网设备</w:t>
      </w:r>
      <w:r w:rsidR="00694F72">
        <w:rPr>
          <w:rFonts w:ascii="宋体" w:eastAsia="宋体" w:hAnsi="宋体" w:hint="eastAsia"/>
          <w:bCs/>
          <w:kern w:val="0"/>
          <w:szCs w:val="21"/>
        </w:rPr>
        <w:t>的</w:t>
      </w:r>
      <w:r w:rsidR="007D6AF5" w:rsidRPr="006375CD">
        <w:rPr>
          <w:rFonts w:ascii="宋体" w:eastAsia="宋体" w:hAnsi="宋体"/>
          <w:bCs/>
          <w:kern w:val="0"/>
          <w:szCs w:val="21"/>
        </w:rPr>
        <w:t>识别。</w:t>
      </w:r>
    </w:p>
    <w:p w14:paraId="23C4F6D4" w14:textId="450F315F" w:rsidR="00E43A20" w:rsidRPr="00351061" w:rsidRDefault="00B43CCC" w:rsidP="00E43A20">
      <w:pPr>
        <w:ind w:firstLine="420"/>
        <w:jc w:val="center"/>
      </w:pPr>
      <w:r>
        <w:object w:dxaOrig="4416" w:dyaOrig="3000" w14:anchorId="0281B526">
          <v:shape id="_x0000_i1031" type="#_x0000_t75" style="width:220.5pt;height:149.5pt" o:ole="">
            <v:imagedata r:id="rId21" o:title=""/>
          </v:shape>
          <o:OLEObject Type="Embed" ProgID="Visio.Drawing.15" ShapeID="_x0000_i1031" DrawAspect="Content" ObjectID="_1775308590" r:id="rId22"/>
        </w:object>
      </w:r>
    </w:p>
    <w:p w14:paraId="02A5C773" w14:textId="416B7D6C" w:rsidR="00EE3228" w:rsidRPr="00B0606E" w:rsidRDefault="00EE3228" w:rsidP="00C22D67">
      <w:pPr>
        <w:ind w:firstLineChars="200" w:firstLine="301"/>
        <w:jc w:val="center"/>
        <w:rPr>
          <w:rFonts w:ascii="宋体" w:eastAsia="宋体" w:hAnsi="宋体"/>
          <w:b/>
          <w:sz w:val="15"/>
          <w:szCs w:val="15"/>
        </w:rPr>
      </w:pPr>
      <w:r w:rsidRPr="00B0606E">
        <w:rPr>
          <w:rFonts w:ascii="宋体" w:eastAsia="宋体" w:hAnsi="宋体" w:hint="eastAsia"/>
          <w:b/>
          <w:sz w:val="15"/>
          <w:szCs w:val="15"/>
        </w:rPr>
        <w:t>图</w:t>
      </w:r>
      <w:r w:rsidR="004F1663">
        <w:rPr>
          <w:rFonts w:ascii="宋体" w:eastAsia="宋体" w:hAnsi="宋体"/>
          <w:b/>
          <w:sz w:val="15"/>
          <w:szCs w:val="15"/>
        </w:rPr>
        <w:t>7</w:t>
      </w:r>
      <w:r w:rsidRPr="00B0606E">
        <w:rPr>
          <w:rFonts w:ascii="宋体" w:eastAsia="宋体" w:hAnsi="宋体"/>
          <w:b/>
          <w:sz w:val="15"/>
          <w:szCs w:val="15"/>
        </w:rPr>
        <w:t xml:space="preserve"> </w:t>
      </w:r>
      <w:r w:rsidR="00B70D65" w:rsidRPr="00B0606E">
        <w:rPr>
          <w:rFonts w:ascii="宋体" w:eastAsia="宋体" w:hAnsi="宋体" w:hint="eastAsia"/>
          <w:b/>
          <w:sz w:val="15"/>
          <w:szCs w:val="15"/>
        </w:rPr>
        <w:t>不同传输距离下，识别精度</w:t>
      </w:r>
      <w:r w:rsidR="00B07D46" w:rsidRPr="00B0606E">
        <w:rPr>
          <w:rFonts w:ascii="宋体" w:eastAsia="宋体" w:hAnsi="宋体" w:hint="eastAsia"/>
          <w:b/>
          <w:sz w:val="15"/>
          <w:szCs w:val="15"/>
        </w:rPr>
        <w:t>与</w:t>
      </w:r>
      <w:r w:rsidR="00B70D65" w:rsidRPr="00B0606E">
        <w:rPr>
          <w:rFonts w:ascii="宋体" w:eastAsia="宋体" w:hAnsi="宋体" w:hint="eastAsia"/>
          <w:b/>
          <w:sz w:val="15"/>
          <w:szCs w:val="15"/>
        </w:rPr>
        <w:t>训练次数</w:t>
      </w:r>
      <w:r w:rsidR="006C2DF8" w:rsidRPr="00B0606E">
        <w:rPr>
          <w:rFonts w:ascii="宋体" w:eastAsia="宋体" w:hAnsi="宋体" w:hint="eastAsia"/>
          <w:b/>
          <w:sz w:val="15"/>
          <w:szCs w:val="15"/>
        </w:rPr>
        <w:t>关系</w:t>
      </w:r>
    </w:p>
    <w:p w14:paraId="1958AD10" w14:textId="52D9690B" w:rsidR="00977074" w:rsidRPr="00270FF4" w:rsidRDefault="00425A76" w:rsidP="00270FF4">
      <w:pPr>
        <w:pStyle w:val="2"/>
        <w:rPr>
          <w:rFonts w:ascii="宋体" w:eastAsia="宋体" w:hAnsi="宋体"/>
          <w:sz w:val="21"/>
          <w:szCs w:val="21"/>
        </w:rPr>
      </w:pPr>
      <w:r w:rsidRPr="00270FF4">
        <w:rPr>
          <w:rFonts w:ascii="宋体" w:eastAsia="宋体" w:hAnsi="宋体"/>
          <w:sz w:val="21"/>
          <w:szCs w:val="21"/>
        </w:rPr>
        <w:t>3</w:t>
      </w:r>
      <w:r w:rsidR="00977074" w:rsidRPr="00270FF4">
        <w:rPr>
          <w:rFonts w:ascii="宋体" w:eastAsia="宋体" w:hAnsi="宋体"/>
          <w:sz w:val="21"/>
          <w:szCs w:val="21"/>
        </w:rPr>
        <w:t>.</w:t>
      </w:r>
      <w:r w:rsidR="00C209E6" w:rsidRPr="00270FF4">
        <w:rPr>
          <w:rFonts w:ascii="宋体" w:eastAsia="宋体" w:hAnsi="宋体"/>
          <w:sz w:val="21"/>
          <w:szCs w:val="21"/>
        </w:rPr>
        <w:t>2</w:t>
      </w:r>
      <w:r w:rsidR="00977074" w:rsidRPr="00270FF4">
        <w:rPr>
          <w:rFonts w:ascii="宋体" w:eastAsia="宋体" w:hAnsi="宋体"/>
          <w:sz w:val="21"/>
          <w:szCs w:val="21"/>
        </w:rPr>
        <w:t xml:space="preserve"> </w:t>
      </w:r>
      <w:r w:rsidR="00977074" w:rsidRPr="00270FF4">
        <w:rPr>
          <w:rFonts w:ascii="宋体" w:eastAsia="宋体" w:hAnsi="宋体" w:hint="eastAsia"/>
          <w:sz w:val="21"/>
          <w:szCs w:val="21"/>
        </w:rPr>
        <w:t>实验</w:t>
      </w:r>
      <w:r w:rsidR="00294BFB" w:rsidRPr="00270FF4">
        <w:rPr>
          <w:rFonts w:ascii="宋体" w:eastAsia="宋体" w:hAnsi="宋体" w:hint="eastAsia"/>
          <w:sz w:val="21"/>
          <w:szCs w:val="21"/>
        </w:rPr>
        <w:t>对比与分析</w:t>
      </w:r>
    </w:p>
    <w:p w14:paraId="689DD3DE" w14:textId="4D996101" w:rsidR="00C06535" w:rsidRPr="00270FF4" w:rsidRDefault="008B62FD" w:rsidP="00C0048D">
      <w:pPr>
        <w:rPr>
          <w:rFonts w:ascii="宋体" w:eastAsia="宋体" w:hAnsi="宋体"/>
        </w:rPr>
      </w:pPr>
      <w:r w:rsidRPr="00270FF4">
        <w:rPr>
          <w:rFonts w:ascii="宋体" w:eastAsia="宋体" w:hAnsi="宋体"/>
        </w:rPr>
        <w:tab/>
      </w:r>
      <w:r w:rsidRPr="00270FF4">
        <w:rPr>
          <w:rFonts w:ascii="宋体" w:eastAsia="宋体" w:hAnsi="宋体" w:hint="eastAsia"/>
        </w:rPr>
        <w:t>为了</w:t>
      </w:r>
      <w:r w:rsidR="00B90FCB">
        <w:rPr>
          <w:rFonts w:ascii="宋体" w:eastAsia="宋体" w:hAnsi="宋体" w:hint="eastAsia"/>
        </w:rPr>
        <w:t>验证</w:t>
      </w:r>
      <w:r w:rsidR="009F55A9" w:rsidRPr="00C5202B">
        <w:rPr>
          <w:rFonts w:ascii="Times New Roman" w:hAnsi="Times New Roman"/>
          <w:color w:val="1E1F24"/>
          <w:shd w:val="clear" w:color="auto" w:fill="FFFFFF"/>
        </w:rPr>
        <w:t>LR-</w:t>
      </w:r>
      <w:r w:rsidR="00335EB4" w:rsidRPr="00C5202B">
        <w:rPr>
          <w:rFonts w:ascii="Times New Roman" w:hAnsi="Times New Roman"/>
          <w:color w:val="1E1F24"/>
          <w:shd w:val="clear" w:color="auto" w:fill="FFFFFF"/>
        </w:rPr>
        <w:t>ODCNN</w:t>
      </w:r>
      <w:r w:rsidR="00335EB4">
        <w:rPr>
          <w:rFonts w:ascii="Segoe UI" w:hAnsi="Segoe UI" w:cs="Segoe UI"/>
          <w:color w:val="1E1F24"/>
          <w:shd w:val="clear" w:color="auto" w:fill="FFFFFF"/>
        </w:rPr>
        <w:t>模型</w:t>
      </w:r>
      <w:r w:rsidR="00A44A89" w:rsidRPr="00270FF4">
        <w:rPr>
          <w:rFonts w:ascii="宋体" w:eastAsia="宋体" w:hAnsi="宋体" w:hint="eastAsia"/>
        </w:rPr>
        <w:t>具有优越的识别能力</w:t>
      </w:r>
      <w:r w:rsidRPr="00270FF4">
        <w:rPr>
          <w:rFonts w:ascii="宋体" w:eastAsia="宋体" w:hAnsi="宋体" w:hint="eastAsia"/>
        </w:rPr>
        <w:t>，</w:t>
      </w:r>
      <w:r w:rsidR="00335EB4">
        <w:rPr>
          <w:rFonts w:ascii="宋体" w:eastAsia="宋体" w:hAnsi="宋体" w:hint="eastAsia"/>
        </w:rPr>
        <w:t>本文</w:t>
      </w:r>
      <w:r w:rsidRPr="00270FF4">
        <w:rPr>
          <w:rFonts w:ascii="宋体" w:eastAsia="宋体" w:hAnsi="宋体" w:hint="eastAsia"/>
        </w:rPr>
        <w:t>选取</w:t>
      </w:r>
      <w:r w:rsidR="005B49B7">
        <w:rPr>
          <w:rFonts w:ascii="宋体" w:eastAsia="宋体" w:hAnsi="宋体" w:hint="eastAsia"/>
        </w:rPr>
        <w:t>了</w:t>
      </w:r>
      <w:r w:rsidR="00200B6F">
        <w:rPr>
          <w:rFonts w:ascii="宋体" w:eastAsia="宋体" w:hAnsi="宋体" w:hint="eastAsia"/>
        </w:rPr>
        <w:t>RFF</w:t>
      </w:r>
      <w:r w:rsidR="005B49B7">
        <w:rPr>
          <w:rFonts w:ascii="宋体" w:eastAsia="宋体" w:hAnsi="宋体" w:hint="eastAsia"/>
        </w:rPr>
        <w:t>识别领域</w:t>
      </w:r>
      <w:r w:rsidR="002621CC">
        <w:rPr>
          <w:rFonts w:ascii="宋体" w:eastAsia="宋体" w:hAnsi="宋体" w:hint="eastAsia"/>
        </w:rPr>
        <w:t>的</w:t>
      </w:r>
      <w:r w:rsidR="00335EB4">
        <w:rPr>
          <w:rFonts w:ascii="宋体" w:eastAsia="宋体" w:hAnsi="宋体" w:hint="eastAsia"/>
        </w:rPr>
        <w:t>2</w:t>
      </w:r>
      <w:r w:rsidR="002621CC">
        <w:rPr>
          <w:rFonts w:ascii="宋体" w:eastAsia="宋体" w:hAnsi="宋体" w:hint="eastAsia"/>
        </w:rPr>
        <w:t>个</w:t>
      </w:r>
      <w:r w:rsidR="005B49B7">
        <w:rPr>
          <w:rFonts w:ascii="宋体" w:eastAsia="宋体" w:hAnsi="宋体" w:hint="eastAsia"/>
        </w:rPr>
        <w:t>先进模型M</w:t>
      </w:r>
      <w:r w:rsidR="005B49B7">
        <w:rPr>
          <w:rFonts w:ascii="宋体" w:eastAsia="宋体" w:hAnsi="宋体"/>
        </w:rPr>
        <w:t>cAFF</w:t>
      </w:r>
      <w:r w:rsidR="00657FD3" w:rsidRPr="00657FD3">
        <w:rPr>
          <w:rFonts w:ascii="宋体" w:eastAsia="宋体" w:hAnsi="宋体"/>
          <w:bCs/>
          <w:kern w:val="0"/>
          <w:szCs w:val="21"/>
          <w:vertAlign w:val="superscript"/>
        </w:rPr>
        <w:fldChar w:fldCharType="begin"/>
      </w:r>
      <w:r w:rsidR="00657FD3" w:rsidRPr="00657FD3">
        <w:rPr>
          <w:rFonts w:ascii="宋体" w:eastAsia="宋体" w:hAnsi="宋体"/>
          <w:bCs/>
          <w:kern w:val="0"/>
          <w:szCs w:val="21"/>
          <w:vertAlign w:val="superscript"/>
        </w:rPr>
        <w:instrText xml:space="preserve"> REF _Ref157430569 \r \h </w:instrText>
      </w:r>
      <w:r w:rsidR="00657FD3">
        <w:rPr>
          <w:rFonts w:ascii="宋体" w:eastAsia="宋体" w:hAnsi="宋体"/>
          <w:bCs/>
          <w:kern w:val="0"/>
          <w:szCs w:val="21"/>
          <w:vertAlign w:val="superscript"/>
        </w:rPr>
        <w:instrText xml:space="preserve"> \* MERGEFORMAT </w:instrText>
      </w:r>
      <w:r w:rsidR="00657FD3" w:rsidRPr="00657FD3">
        <w:rPr>
          <w:rFonts w:ascii="宋体" w:eastAsia="宋体" w:hAnsi="宋体"/>
          <w:bCs/>
          <w:kern w:val="0"/>
          <w:szCs w:val="21"/>
          <w:vertAlign w:val="superscript"/>
        </w:rPr>
      </w:r>
      <w:r w:rsidR="00657FD3" w:rsidRPr="00657FD3">
        <w:rPr>
          <w:rFonts w:ascii="宋体" w:eastAsia="宋体" w:hAnsi="宋体"/>
          <w:bCs/>
          <w:kern w:val="0"/>
          <w:szCs w:val="21"/>
          <w:vertAlign w:val="superscript"/>
        </w:rPr>
        <w:fldChar w:fldCharType="separate"/>
      </w:r>
      <w:r w:rsidR="00657FD3" w:rsidRPr="00657FD3">
        <w:rPr>
          <w:rFonts w:ascii="宋体" w:eastAsia="宋体" w:hAnsi="宋体"/>
          <w:bCs/>
          <w:kern w:val="0"/>
          <w:szCs w:val="21"/>
          <w:vertAlign w:val="superscript"/>
        </w:rPr>
        <w:t>[17]</w:t>
      </w:r>
      <w:r w:rsidR="00657FD3" w:rsidRPr="00657FD3">
        <w:rPr>
          <w:rFonts w:ascii="宋体" w:eastAsia="宋体" w:hAnsi="宋体"/>
          <w:bCs/>
          <w:kern w:val="0"/>
          <w:szCs w:val="21"/>
          <w:vertAlign w:val="superscript"/>
        </w:rPr>
        <w:fldChar w:fldCharType="end"/>
      </w:r>
      <w:r w:rsidR="00A44A89" w:rsidRPr="00270FF4">
        <w:rPr>
          <w:rFonts w:ascii="宋体" w:eastAsia="宋体" w:hAnsi="宋体" w:hint="eastAsia"/>
        </w:rPr>
        <w:t>和</w:t>
      </w:r>
      <w:r w:rsidRPr="00270FF4">
        <w:rPr>
          <w:rFonts w:ascii="宋体" w:eastAsia="宋体" w:hAnsi="宋体" w:hint="eastAsia"/>
        </w:rPr>
        <w:t>O</w:t>
      </w:r>
      <w:r w:rsidR="00294BFB" w:rsidRPr="00270FF4">
        <w:rPr>
          <w:rFonts w:ascii="宋体" w:eastAsia="宋体" w:hAnsi="宋体" w:hint="eastAsia"/>
        </w:rPr>
        <w:t>racl</w:t>
      </w:r>
      <w:r w:rsidR="00294BFB" w:rsidRPr="00270FF4">
        <w:rPr>
          <w:rFonts w:ascii="宋体" w:eastAsia="宋体" w:hAnsi="宋体"/>
        </w:rPr>
        <w:t>e</w:t>
      </w:r>
      <w:r w:rsidR="002621CC">
        <w:rPr>
          <w:rFonts w:ascii="宋体" w:eastAsia="宋体" w:hAnsi="宋体" w:hint="eastAsia"/>
        </w:rPr>
        <w:t>进行参考对比，这</w:t>
      </w:r>
      <w:r w:rsidR="00335EB4">
        <w:rPr>
          <w:rFonts w:ascii="宋体" w:eastAsia="宋体" w:hAnsi="宋体" w:hint="eastAsia"/>
        </w:rPr>
        <w:t>2</w:t>
      </w:r>
      <w:r w:rsidR="000B1877" w:rsidRPr="00270FF4">
        <w:rPr>
          <w:rFonts w:ascii="宋体" w:eastAsia="宋体" w:hAnsi="宋体" w:hint="eastAsia"/>
        </w:rPr>
        <w:t>个</w:t>
      </w:r>
      <w:r w:rsidR="002621CC">
        <w:rPr>
          <w:rFonts w:ascii="宋体" w:eastAsia="宋体" w:hAnsi="宋体" w:hint="eastAsia"/>
        </w:rPr>
        <w:t>模型都是</w:t>
      </w:r>
      <w:r w:rsidR="000B1877" w:rsidRPr="00270FF4">
        <w:rPr>
          <w:rFonts w:ascii="宋体" w:eastAsia="宋体" w:hAnsi="宋体" w:hint="eastAsia"/>
        </w:rPr>
        <w:t>基于C</w:t>
      </w:r>
      <w:r w:rsidR="000B1877" w:rsidRPr="00270FF4">
        <w:rPr>
          <w:rFonts w:ascii="宋体" w:eastAsia="宋体" w:hAnsi="宋体"/>
        </w:rPr>
        <w:t>NN</w:t>
      </w:r>
      <w:r w:rsidR="000B1877" w:rsidRPr="00270FF4">
        <w:rPr>
          <w:rFonts w:ascii="宋体" w:eastAsia="宋体" w:hAnsi="宋体" w:hint="eastAsia"/>
        </w:rPr>
        <w:t>的</w:t>
      </w:r>
      <w:r w:rsidRPr="00270FF4">
        <w:rPr>
          <w:rFonts w:ascii="宋体" w:eastAsia="宋体" w:hAnsi="宋体" w:hint="eastAsia"/>
        </w:rPr>
        <w:t>神经网</w:t>
      </w:r>
      <w:r w:rsidR="002621CC">
        <w:rPr>
          <w:rFonts w:ascii="宋体" w:eastAsia="宋体" w:hAnsi="宋体" w:hint="eastAsia"/>
        </w:rPr>
        <w:t>络结构，实验将</w:t>
      </w:r>
      <w:r w:rsidR="003D5AA0" w:rsidRPr="00270FF4">
        <w:rPr>
          <w:rFonts w:ascii="宋体" w:eastAsia="宋体" w:hAnsi="宋体" w:hint="eastAsia"/>
        </w:rPr>
        <w:t>评估在不同条件下每种算法</w:t>
      </w:r>
      <w:r w:rsidR="00D65D89" w:rsidRPr="00270FF4">
        <w:rPr>
          <w:rFonts w:ascii="宋体" w:eastAsia="宋体" w:hAnsi="宋体" w:hint="eastAsia"/>
        </w:rPr>
        <w:t>模型</w:t>
      </w:r>
      <w:r w:rsidR="003D5AA0" w:rsidRPr="00270FF4">
        <w:rPr>
          <w:rFonts w:ascii="宋体" w:eastAsia="宋体" w:hAnsi="宋体" w:hint="eastAsia"/>
        </w:rPr>
        <w:t>的识别效果</w:t>
      </w:r>
      <w:r w:rsidR="00294BFB" w:rsidRPr="00270FF4">
        <w:rPr>
          <w:rFonts w:ascii="宋体" w:eastAsia="宋体" w:hAnsi="宋体" w:hint="eastAsia"/>
        </w:rPr>
        <w:t>。</w:t>
      </w:r>
    </w:p>
    <w:p w14:paraId="6072118B" w14:textId="63858ABF" w:rsidR="00A87F08" w:rsidRPr="0087760A" w:rsidRDefault="0087760A" w:rsidP="0087760A">
      <w:pPr>
        <w:rPr>
          <w:rFonts w:ascii="宋体" w:eastAsia="宋体" w:hAnsi="宋体"/>
          <w:b/>
        </w:rPr>
      </w:pPr>
      <w:r w:rsidRPr="0087760A">
        <w:rPr>
          <w:rFonts w:ascii="宋体" w:eastAsia="宋体" w:hAnsi="宋体" w:hint="eastAsia"/>
          <w:b/>
        </w:rPr>
        <w:t>3.2.1</w:t>
      </w:r>
      <w:r w:rsidR="00501507" w:rsidRPr="0087760A">
        <w:rPr>
          <w:rFonts w:ascii="宋体" w:eastAsia="宋体" w:hAnsi="宋体" w:hint="eastAsia"/>
          <w:b/>
        </w:rPr>
        <w:t>准确率比较</w:t>
      </w:r>
    </w:p>
    <w:p w14:paraId="28272B71" w14:textId="59E192F3" w:rsidR="001E47FE" w:rsidRPr="00270FF4" w:rsidRDefault="00F42B62" w:rsidP="00270FF4">
      <w:pPr>
        <w:ind w:firstLineChars="200" w:firstLine="420"/>
        <w:rPr>
          <w:rFonts w:ascii="宋体" w:eastAsia="宋体" w:hAnsi="宋体"/>
        </w:rPr>
      </w:pPr>
      <w:r w:rsidRPr="00F42B62">
        <w:rPr>
          <w:rFonts w:ascii="宋体" w:eastAsia="宋体" w:hAnsi="宋体" w:hint="eastAsia"/>
        </w:rPr>
        <w:t>为了更清晰地呈现</w:t>
      </w:r>
      <w:r>
        <w:rPr>
          <w:rFonts w:ascii="宋体" w:eastAsia="宋体" w:hAnsi="宋体" w:hint="eastAsia"/>
        </w:rPr>
        <w:t>3</w:t>
      </w:r>
      <w:r w:rsidRPr="00F42B62">
        <w:rPr>
          <w:rFonts w:ascii="宋体" w:eastAsia="宋体" w:hAnsi="宋体" w:hint="eastAsia"/>
        </w:rPr>
        <w:t>种模型在不同传输距离下的性能表现，</w:t>
      </w:r>
      <w:r>
        <w:rPr>
          <w:rFonts w:ascii="宋体" w:eastAsia="宋体" w:hAnsi="宋体" w:hint="eastAsia"/>
        </w:rPr>
        <w:t>本文</w:t>
      </w:r>
      <w:r w:rsidRPr="00F42B62">
        <w:rPr>
          <w:rFonts w:ascii="宋体" w:eastAsia="宋体" w:hAnsi="宋体" w:hint="eastAsia"/>
        </w:rPr>
        <w:t>选取了传输距离为</w:t>
      </w:r>
      <w:r w:rsidRPr="00F42B62">
        <w:rPr>
          <w:rFonts w:ascii="宋体" w:eastAsia="宋体" w:hAnsi="宋体"/>
        </w:rPr>
        <w:t>10</w:t>
      </w:r>
      <w:r>
        <w:rPr>
          <w:rFonts w:ascii="宋体" w:eastAsia="宋体" w:hAnsi="宋体"/>
        </w:rPr>
        <w:t xml:space="preserve"> </w:t>
      </w:r>
      <w:r w:rsidRPr="00F42B62">
        <w:rPr>
          <w:rFonts w:ascii="宋体" w:eastAsia="宋体" w:hAnsi="宋体"/>
        </w:rPr>
        <w:t>m、400m、1.7</w:t>
      </w:r>
      <w:r>
        <w:rPr>
          <w:rFonts w:ascii="宋体" w:eastAsia="宋体" w:hAnsi="宋体"/>
        </w:rPr>
        <w:t xml:space="preserve"> </w:t>
      </w:r>
      <w:r w:rsidRPr="00F42B62">
        <w:rPr>
          <w:rFonts w:ascii="宋体" w:eastAsia="宋体" w:hAnsi="宋体"/>
        </w:rPr>
        <w:t>km和8.6</w:t>
      </w:r>
      <w:r>
        <w:rPr>
          <w:rFonts w:ascii="宋体" w:eastAsia="宋体" w:hAnsi="宋体"/>
        </w:rPr>
        <w:t xml:space="preserve"> </w:t>
      </w:r>
      <w:r w:rsidRPr="00F42B62">
        <w:rPr>
          <w:rFonts w:ascii="宋体" w:eastAsia="宋体" w:hAnsi="宋体"/>
        </w:rPr>
        <w:t>km的数据集对</w:t>
      </w:r>
      <w:r w:rsidR="009F55A9">
        <w:rPr>
          <w:rFonts w:ascii="宋体" w:eastAsia="宋体" w:hAnsi="宋体"/>
        </w:rPr>
        <w:t>LR-</w:t>
      </w:r>
      <w:r w:rsidRPr="00F42B62">
        <w:rPr>
          <w:rFonts w:ascii="宋体" w:eastAsia="宋体" w:hAnsi="宋体"/>
        </w:rPr>
        <w:t>ODCNN、McAFF和Oracle模型进行了训练。实验结果显示，</w:t>
      </w:r>
      <w:r w:rsidR="009F55A9">
        <w:rPr>
          <w:rFonts w:ascii="宋体" w:eastAsia="宋体" w:hAnsi="宋体"/>
        </w:rPr>
        <w:t>LR-</w:t>
      </w:r>
      <w:r w:rsidRPr="00F42B62">
        <w:rPr>
          <w:rFonts w:ascii="宋体" w:eastAsia="宋体" w:hAnsi="宋体"/>
        </w:rPr>
        <w:t>ODCNN的平均识别率达到了92.75%，McAFF为88.75%，而Oracle则为84.45%。</w:t>
      </w:r>
      <w:r>
        <w:rPr>
          <w:rFonts w:ascii="宋体" w:eastAsia="宋体" w:hAnsi="宋体" w:hint="eastAsia"/>
        </w:rPr>
        <w:t>同时</w:t>
      </w:r>
      <w:r w:rsidRPr="00F42B62">
        <w:rPr>
          <w:rFonts w:ascii="宋体" w:eastAsia="宋体" w:hAnsi="宋体"/>
        </w:rPr>
        <w:t>，随着传输距离的增加，</w:t>
      </w:r>
      <w:r w:rsidR="009F55A9">
        <w:rPr>
          <w:rFonts w:ascii="宋体" w:eastAsia="宋体" w:hAnsi="宋体"/>
        </w:rPr>
        <w:t>LR-</w:t>
      </w:r>
      <w:r w:rsidRPr="00F42B62">
        <w:rPr>
          <w:rFonts w:ascii="宋体" w:eastAsia="宋体" w:hAnsi="宋体"/>
        </w:rPr>
        <w:t>ODCNN模型的准确率仍能保持在较高水平，明显优于McAFF和Oracle模型。</w:t>
      </w:r>
    </w:p>
    <w:p w14:paraId="2DBFAFFE" w14:textId="38AB9094" w:rsidR="001E47FE" w:rsidRPr="00090572" w:rsidRDefault="001E47FE" w:rsidP="001E47FE">
      <w:pPr>
        <w:jc w:val="center"/>
        <w:rPr>
          <w:rFonts w:ascii="宋体" w:eastAsia="宋体" w:hAnsi="宋体"/>
          <w:b/>
          <w:bCs/>
        </w:rPr>
      </w:pPr>
      <w:r w:rsidRPr="00090572">
        <w:rPr>
          <w:rFonts w:ascii="宋体" w:eastAsia="宋体" w:hAnsi="宋体" w:hint="eastAsia"/>
          <w:b/>
          <w:bCs/>
        </w:rPr>
        <w:t>表</w:t>
      </w:r>
      <w:r w:rsidR="002212DE" w:rsidRPr="00090572">
        <w:rPr>
          <w:rFonts w:ascii="宋体" w:eastAsia="宋体" w:hAnsi="宋体"/>
          <w:b/>
          <w:bCs/>
        </w:rPr>
        <w:t>2</w:t>
      </w:r>
      <w:r w:rsidRPr="00090572">
        <w:rPr>
          <w:rFonts w:ascii="宋体" w:eastAsia="宋体" w:hAnsi="宋体"/>
          <w:b/>
          <w:bCs/>
        </w:rPr>
        <w:t xml:space="preserve"> </w:t>
      </w:r>
      <w:r w:rsidR="00A44A89" w:rsidRPr="00090572">
        <w:rPr>
          <w:rFonts w:ascii="宋体" w:eastAsia="宋体" w:hAnsi="宋体" w:hint="eastAsia"/>
          <w:b/>
          <w:bCs/>
        </w:rPr>
        <w:t>不同</w:t>
      </w:r>
      <w:r w:rsidRPr="00090572">
        <w:rPr>
          <w:rFonts w:ascii="宋体" w:eastAsia="宋体" w:hAnsi="宋体" w:hint="eastAsia"/>
          <w:b/>
          <w:bCs/>
        </w:rPr>
        <w:t>传输距离对</w:t>
      </w:r>
      <w:r w:rsidR="00A44A89" w:rsidRPr="00090572">
        <w:rPr>
          <w:rFonts w:ascii="宋体" w:eastAsia="宋体" w:hAnsi="宋体" w:hint="eastAsia"/>
          <w:b/>
          <w:bCs/>
        </w:rPr>
        <w:t>模型</w:t>
      </w:r>
      <w:r w:rsidRPr="00090572">
        <w:rPr>
          <w:rFonts w:ascii="宋体" w:eastAsia="宋体" w:hAnsi="宋体" w:hint="eastAsia"/>
          <w:b/>
          <w:bCs/>
        </w:rPr>
        <w:t>识别精度的影响</w:t>
      </w:r>
    </w:p>
    <w:tbl>
      <w:tblPr>
        <w:tblStyle w:val="af1"/>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560"/>
        <w:gridCol w:w="2588"/>
        <w:gridCol w:w="882"/>
        <w:gridCol w:w="2530"/>
      </w:tblGrid>
      <w:tr w:rsidR="00ED3CFD" w:rsidRPr="000A010D" w14:paraId="75F9B868" w14:textId="77777777" w:rsidTr="00F96570">
        <w:trPr>
          <w:jc w:val="center"/>
        </w:trPr>
        <w:tc>
          <w:tcPr>
            <w:tcW w:w="1560" w:type="dxa"/>
            <w:vMerge w:val="restart"/>
            <w:tcBorders>
              <w:top w:val="single" w:sz="12" w:space="0" w:color="auto"/>
            </w:tcBorders>
          </w:tcPr>
          <w:p w14:paraId="24D050D4" w14:textId="77777777" w:rsidR="00ED3CFD" w:rsidRDefault="00ED3CFD" w:rsidP="00ED3CFD">
            <w:pPr>
              <w:jc w:val="center"/>
              <w:rPr>
                <w:rFonts w:ascii="Times New Roman" w:eastAsia="宋体" w:hAnsi="Times New Roman"/>
              </w:rPr>
            </w:pPr>
            <w:r>
              <w:rPr>
                <w:rFonts w:ascii="Times New Roman" w:eastAsia="宋体" w:hAnsi="Times New Roman" w:hint="eastAsia"/>
              </w:rPr>
              <w:t>传输</w:t>
            </w:r>
          </w:p>
          <w:p w14:paraId="7AFA8AE6" w14:textId="6DE5D2AE" w:rsidR="00ED3CFD" w:rsidRPr="000A010D" w:rsidRDefault="00ED3CFD" w:rsidP="00ED3CFD">
            <w:pPr>
              <w:jc w:val="center"/>
              <w:rPr>
                <w:rFonts w:ascii="Times New Roman" w:eastAsia="宋体" w:hAnsi="Times New Roman"/>
              </w:rPr>
            </w:pPr>
            <w:r>
              <w:rPr>
                <w:rFonts w:ascii="Times New Roman" w:eastAsia="宋体" w:hAnsi="Times New Roman" w:hint="eastAsia"/>
              </w:rPr>
              <w:t>距离</w:t>
            </w:r>
          </w:p>
        </w:tc>
        <w:tc>
          <w:tcPr>
            <w:tcW w:w="5953" w:type="dxa"/>
            <w:gridSpan w:val="3"/>
            <w:tcBorders>
              <w:top w:val="single" w:sz="12" w:space="0" w:color="auto"/>
              <w:bottom w:val="single" w:sz="6" w:space="0" w:color="auto"/>
            </w:tcBorders>
          </w:tcPr>
          <w:p w14:paraId="0EBCA45A" w14:textId="18D71ABB" w:rsidR="00ED3CFD" w:rsidRDefault="00ED3CFD" w:rsidP="00BA4F51">
            <w:pPr>
              <w:jc w:val="center"/>
              <w:rPr>
                <w:rFonts w:ascii="Times New Roman" w:eastAsia="宋体" w:hAnsi="Times New Roman"/>
              </w:rPr>
            </w:pPr>
            <w:r>
              <w:rPr>
                <w:rFonts w:ascii="Times New Roman" w:eastAsia="宋体" w:hAnsi="Times New Roman" w:hint="eastAsia"/>
              </w:rPr>
              <w:t>不同算法的识别精度</w:t>
            </w:r>
            <w:r>
              <w:rPr>
                <w:rFonts w:ascii="Times New Roman" w:eastAsia="宋体" w:hAnsi="Times New Roman" w:hint="eastAsia"/>
              </w:rPr>
              <w:t>(</w:t>
            </w:r>
            <w:r>
              <w:rPr>
                <w:rFonts w:ascii="Times New Roman" w:eastAsia="宋体" w:hAnsi="Times New Roman"/>
              </w:rPr>
              <w:t>%)</w:t>
            </w:r>
          </w:p>
        </w:tc>
      </w:tr>
      <w:tr w:rsidR="00ED3CFD" w:rsidRPr="000A010D" w14:paraId="71D136F8" w14:textId="3485264B" w:rsidTr="00F96570">
        <w:trPr>
          <w:jc w:val="center"/>
        </w:trPr>
        <w:tc>
          <w:tcPr>
            <w:tcW w:w="1560" w:type="dxa"/>
            <w:vMerge/>
            <w:tcBorders>
              <w:bottom w:val="single" w:sz="6" w:space="0" w:color="auto"/>
            </w:tcBorders>
          </w:tcPr>
          <w:p w14:paraId="1265F249" w14:textId="61C3185F" w:rsidR="00ED3CFD" w:rsidRPr="000A010D" w:rsidRDefault="00ED3CFD" w:rsidP="00BA4F51">
            <w:pPr>
              <w:jc w:val="center"/>
              <w:rPr>
                <w:rFonts w:ascii="Times New Roman" w:eastAsia="宋体" w:hAnsi="Times New Roman"/>
              </w:rPr>
            </w:pPr>
          </w:p>
        </w:tc>
        <w:tc>
          <w:tcPr>
            <w:tcW w:w="2588" w:type="dxa"/>
            <w:tcBorders>
              <w:top w:val="single" w:sz="6" w:space="0" w:color="auto"/>
              <w:bottom w:val="single" w:sz="6" w:space="0" w:color="auto"/>
            </w:tcBorders>
          </w:tcPr>
          <w:p w14:paraId="6C0CA6CB" w14:textId="58757E38" w:rsidR="00ED3CFD" w:rsidRPr="000A010D" w:rsidRDefault="009F55A9" w:rsidP="00BA4F51">
            <w:pPr>
              <w:jc w:val="center"/>
              <w:rPr>
                <w:rFonts w:ascii="Times New Roman" w:eastAsia="宋体" w:hAnsi="Times New Roman"/>
              </w:rPr>
            </w:pPr>
            <w:r>
              <w:rPr>
                <w:rFonts w:ascii="Times New Roman" w:eastAsia="宋体" w:hAnsi="Times New Roman" w:hint="eastAsia"/>
              </w:rPr>
              <w:t>LR-</w:t>
            </w:r>
            <w:r w:rsidR="00ED3CFD" w:rsidRPr="000A010D">
              <w:rPr>
                <w:rFonts w:ascii="Times New Roman" w:eastAsia="宋体" w:hAnsi="Times New Roman"/>
              </w:rPr>
              <w:t>ODCNN</w:t>
            </w:r>
            <w:r w:rsidR="00AA5D96">
              <w:rPr>
                <w:rFonts w:ascii="Times New Roman" w:eastAsia="宋体" w:hAnsi="Times New Roman" w:hint="eastAsia"/>
              </w:rPr>
              <w:t>模型</w:t>
            </w:r>
          </w:p>
        </w:tc>
        <w:tc>
          <w:tcPr>
            <w:tcW w:w="835" w:type="dxa"/>
            <w:tcBorders>
              <w:top w:val="single" w:sz="6" w:space="0" w:color="auto"/>
              <w:bottom w:val="single" w:sz="6" w:space="0" w:color="auto"/>
            </w:tcBorders>
          </w:tcPr>
          <w:p w14:paraId="3C67B681" w14:textId="61E10E46" w:rsidR="00ED3CFD" w:rsidRPr="000A010D" w:rsidRDefault="005B49B7" w:rsidP="00BA4F51">
            <w:pPr>
              <w:jc w:val="center"/>
              <w:rPr>
                <w:rFonts w:ascii="Times New Roman" w:eastAsia="宋体" w:hAnsi="Times New Roman"/>
              </w:rPr>
            </w:pPr>
            <w:r w:rsidRPr="00D60B6F">
              <w:rPr>
                <w:rFonts w:ascii="Times New Roman" w:eastAsia="宋体" w:hAnsi="Times New Roman" w:hint="eastAsia"/>
              </w:rPr>
              <w:t>M</w:t>
            </w:r>
            <w:r w:rsidRPr="00D60B6F">
              <w:rPr>
                <w:rFonts w:ascii="Times New Roman" w:eastAsia="宋体" w:hAnsi="Times New Roman"/>
              </w:rPr>
              <w:t>cAFF</w:t>
            </w:r>
            <w:r w:rsidR="00AA5D96">
              <w:rPr>
                <w:rFonts w:ascii="宋体" w:eastAsia="宋体" w:hAnsi="宋体" w:hint="eastAsia"/>
              </w:rPr>
              <w:t>模型</w:t>
            </w:r>
          </w:p>
        </w:tc>
        <w:tc>
          <w:tcPr>
            <w:tcW w:w="2530" w:type="dxa"/>
            <w:tcBorders>
              <w:top w:val="single" w:sz="6" w:space="0" w:color="auto"/>
              <w:bottom w:val="single" w:sz="6" w:space="0" w:color="auto"/>
            </w:tcBorders>
          </w:tcPr>
          <w:p w14:paraId="731AE7A1" w14:textId="5C38253B" w:rsidR="00ED3CFD" w:rsidRPr="000A010D" w:rsidRDefault="00ED3CFD" w:rsidP="00BA4F51">
            <w:pPr>
              <w:jc w:val="center"/>
              <w:rPr>
                <w:rFonts w:ascii="Times New Roman" w:eastAsia="宋体" w:hAnsi="Times New Roman"/>
              </w:rPr>
            </w:pPr>
            <w:r>
              <w:rPr>
                <w:rFonts w:ascii="Times New Roman" w:eastAsia="宋体" w:hAnsi="Times New Roman"/>
              </w:rPr>
              <w:t>O</w:t>
            </w:r>
            <w:r>
              <w:rPr>
                <w:rFonts w:ascii="Times New Roman" w:eastAsia="宋体" w:hAnsi="Times New Roman" w:hint="eastAsia"/>
              </w:rPr>
              <w:t>racle</w:t>
            </w:r>
            <w:r w:rsidR="00AA5D96">
              <w:rPr>
                <w:rFonts w:ascii="Times New Roman" w:eastAsia="宋体" w:hAnsi="Times New Roman" w:hint="eastAsia"/>
              </w:rPr>
              <w:t>模型</w:t>
            </w:r>
          </w:p>
        </w:tc>
      </w:tr>
      <w:tr w:rsidR="00AA1901" w:rsidRPr="000A010D" w14:paraId="105C77A4" w14:textId="6A350A44" w:rsidTr="00F96570">
        <w:trPr>
          <w:jc w:val="center"/>
        </w:trPr>
        <w:tc>
          <w:tcPr>
            <w:tcW w:w="1560" w:type="dxa"/>
            <w:tcBorders>
              <w:top w:val="single" w:sz="6" w:space="0" w:color="auto"/>
            </w:tcBorders>
          </w:tcPr>
          <w:p w14:paraId="0236CC92" w14:textId="15A4AA1A" w:rsidR="00AA1901" w:rsidRPr="000A010D" w:rsidRDefault="00AA1901" w:rsidP="00BA4F51">
            <w:pPr>
              <w:jc w:val="center"/>
              <w:rPr>
                <w:rFonts w:ascii="Times New Roman" w:eastAsia="宋体" w:hAnsi="Times New Roman"/>
              </w:rPr>
            </w:pPr>
            <w:r w:rsidRPr="000A010D">
              <w:rPr>
                <w:rFonts w:ascii="Times New Roman" w:eastAsia="宋体" w:hAnsi="Times New Roman" w:hint="eastAsia"/>
              </w:rPr>
              <w:t>1</w:t>
            </w:r>
            <w:r w:rsidRPr="000A010D">
              <w:rPr>
                <w:rFonts w:ascii="Times New Roman" w:eastAsia="宋体" w:hAnsi="Times New Roman"/>
              </w:rPr>
              <w:t>0</w:t>
            </w:r>
            <w:r w:rsidR="00FA21CE">
              <w:rPr>
                <w:rFonts w:ascii="Times New Roman" w:eastAsia="宋体" w:hAnsi="Times New Roman"/>
              </w:rPr>
              <w:t xml:space="preserve"> </w:t>
            </w:r>
            <w:r w:rsidR="00A44A89">
              <w:rPr>
                <w:rFonts w:ascii="Times New Roman" w:eastAsia="宋体" w:hAnsi="Times New Roman"/>
              </w:rPr>
              <w:t>m</w:t>
            </w:r>
          </w:p>
        </w:tc>
        <w:tc>
          <w:tcPr>
            <w:tcW w:w="2588" w:type="dxa"/>
            <w:tcBorders>
              <w:top w:val="single" w:sz="6" w:space="0" w:color="auto"/>
            </w:tcBorders>
          </w:tcPr>
          <w:p w14:paraId="0B52B5EA" w14:textId="14C5B5BF" w:rsidR="00AA1901" w:rsidRPr="000A010D" w:rsidRDefault="00AA1901" w:rsidP="00BA4F51">
            <w:pPr>
              <w:jc w:val="center"/>
              <w:rPr>
                <w:rFonts w:ascii="Times New Roman" w:eastAsia="宋体" w:hAnsi="Times New Roman"/>
              </w:rPr>
            </w:pPr>
            <w:r w:rsidRPr="000A010D">
              <w:rPr>
                <w:rFonts w:ascii="Times New Roman" w:eastAsia="宋体" w:hAnsi="Times New Roman"/>
              </w:rPr>
              <w:t>9</w:t>
            </w:r>
            <w:r w:rsidR="00A44A89">
              <w:rPr>
                <w:rFonts w:ascii="Times New Roman" w:eastAsia="宋体" w:hAnsi="Times New Roman"/>
              </w:rPr>
              <w:t>5</w:t>
            </w:r>
            <w:r w:rsidRPr="000A010D">
              <w:rPr>
                <w:rFonts w:ascii="Times New Roman" w:eastAsia="宋体" w:hAnsi="Times New Roman"/>
              </w:rPr>
              <w:t>.3</w:t>
            </w:r>
          </w:p>
        </w:tc>
        <w:tc>
          <w:tcPr>
            <w:tcW w:w="835" w:type="dxa"/>
            <w:tcBorders>
              <w:top w:val="single" w:sz="6" w:space="0" w:color="auto"/>
            </w:tcBorders>
          </w:tcPr>
          <w:p w14:paraId="7F198050" w14:textId="424E8FA5" w:rsidR="00AA1901" w:rsidRPr="000A010D" w:rsidRDefault="00E31E31" w:rsidP="00BA4F51">
            <w:pPr>
              <w:jc w:val="center"/>
              <w:rPr>
                <w:rFonts w:ascii="Times New Roman" w:eastAsia="宋体" w:hAnsi="Times New Roman"/>
              </w:rPr>
            </w:pPr>
            <w:r>
              <w:rPr>
                <w:rFonts w:ascii="Times New Roman" w:eastAsia="宋体" w:hAnsi="Times New Roman"/>
              </w:rPr>
              <w:t>9</w:t>
            </w:r>
            <w:r w:rsidR="003F2071">
              <w:rPr>
                <w:rFonts w:ascii="Times New Roman" w:eastAsia="宋体" w:hAnsi="Times New Roman"/>
              </w:rPr>
              <w:t>0</w:t>
            </w:r>
            <w:r w:rsidR="00AA1901" w:rsidRPr="000A010D">
              <w:rPr>
                <w:rFonts w:ascii="Times New Roman" w:eastAsia="宋体" w:hAnsi="Times New Roman"/>
              </w:rPr>
              <w:t>.</w:t>
            </w:r>
            <w:r w:rsidR="00706DD4">
              <w:rPr>
                <w:rFonts w:ascii="Times New Roman" w:eastAsia="宋体" w:hAnsi="Times New Roman"/>
              </w:rPr>
              <w:t>7</w:t>
            </w:r>
          </w:p>
        </w:tc>
        <w:tc>
          <w:tcPr>
            <w:tcW w:w="2530" w:type="dxa"/>
            <w:tcBorders>
              <w:top w:val="single" w:sz="6" w:space="0" w:color="auto"/>
            </w:tcBorders>
          </w:tcPr>
          <w:p w14:paraId="0FD7B96F" w14:textId="2BD93F86" w:rsidR="00AA1901" w:rsidRPr="000A010D" w:rsidRDefault="003F2071" w:rsidP="00BA4F51">
            <w:pPr>
              <w:jc w:val="center"/>
              <w:rPr>
                <w:rFonts w:ascii="Times New Roman" w:eastAsia="宋体" w:hAnsi="Times New Roman"/>
              </w:rPr>
            </w:pPr>
            <w:r>
              <w:rPr>
                <w:rFonts w:ascii="Times New Roman" w:eastAsia="宋体" w:hAnsi="Times New Roman"/>
              </w:rPr>
              <w:t>85</w:t>
            </w:r>
            <w:r w:rsidR="00AA1901" w:rsidRPr="000A010D">
              <w:rPr>
                <w:rFonts w:ascii="Times New Roman" w:eastAsia="宋体" w:hAnsi="Times New Roman"/>
              </w:rPr>
              <w:t>.3</w:t>
            </w:r>
          </w:p>
        </w:tc>
      </w:tr>
      <w:tr w:rsidR="00AA1901" w:rsidRPr="000A010D" w14:paraId="2025BDF3" w14:textId="61F18BEC" w:rsidTr="00F96570">
        <w:trPr>
          <w:jc w:val="center"/>
        </w:trPr>
        <w:tc>
          <w:tcPr>
            <w:tcW w:w="1560" w:type="dxa"/>
          </w:tcPr>
          <w:p w14:paraId="46667936" w14:textId="691E7478" w:rsidR="00AA1901" w:rsidRPr="000A010D" w:rsidRDefault="00AA1901" w:rsidP="00BA4F51">
            <w:pPr>
              <w:jc w:val="center"/>
              <w:rPr>
                <w:rFonts w:ascii="Times New Roman" w:eastAsia="宋体" w:hAnsi="Times New Roman"/>
              </w:rPr>
            </w:pPr>
            <w:r w:rsidRPr="000A010D">
              <w:rPr>
                <w:rFonts w:ascii="Times New Roman" w:eastAsia="宋体" w:hAnsi="Times New Roman" w:hint="eastAsia"/>
              </w:rPr>
              <w:t>4</w:t>
            </w:r>
            <w:r w:rsidRPr="000A010D">
              <w:rPr>
                <w:rFonts w:ascii="Times New Roman" w:eastAsia="宋体" w:hAnsi="Times New Roman"/>
              </w:rPr>
              <w:t>00</w:t>
            </w:r>
            <w:r w:rsidR="00FA21CE">
              <w:rPr>
                <w:rFonts w:ascii="Times New Roman" w:eastAsia="宋体" w:hAnsi="Times New Roman"/>
              </w:rPr>
              <w:t xml:space="preserve"> </w:t>
            </w:r>
            <w:r w:rsidR="00A44A89">
              <w:rPr>
                <w:rFonts w:ascii="Times New Roman" w:eastAsia="宋体" w:hAnsi="Times New Roman"/>
              </w:rPr>
              <w:t>m</w:t>
            </w:r>
          </w:p>
        </w:tc>
        <w:tc>
          <w:tcPr>
            <w:tcW w:w="2588" w:type="dxa"/>
          </w:tcPr>
          <w:p w14:paraId="6444F404" w14:textId="7FDA2B3D" w:rsidR="00AA1901" w:rsidRPr="000A010D" w:rsidRDefault="00AA1901" w:rsidP="00BA4F51">
            <w:pPr>
              <w:jc w:val="center"/>
              <w:rPr>
                <w:rFonts w:ascii="Times New Roman" w:eastAsia="宋体" w:hAnsi="Times New Roman"/>
              </w:rPr>
            </w:pPr>
            <w:r w:rsidRPr="000A010D">
              <w:rPr>
                <w:rFonts w:ascii="Times New Roman" w:eastAsia="宋体" w:hAnsi="Times New Roman" w:hint="eastAsia"/>
              </w:rPr>
              <w:t>9</w:t>
            </w:r>
            <w:r w:rsidR="005B5016">
              <w:rPr>
                <w:rFonts w:ascii="Times New Roman" w:eastAsia="宋体" w:hAnsi="Times New Roman"/>
              </w:rPr>
              <w:t>4</w:t>
            </w:r>
            <w:r w:rsidRPr="000A010D">
              <w:rPr>
                <w:rFonts w:ascii="Times New Roman" w:eastAsia="宋体" w:hAnsi="Times New Roman"/>
              </w:rPr>
              <w:t>.</w:t>
            </w:r>
            <w:r w:rsidR="000614ED">
              <w:rPr>
                <w:rFonts w:ascii="Times New Roman" w:eastAsia="宋体" w:hAnsi="Times New Roman"/>
              </w:rPr>
              <w:t>6</w:t>
            </w:r>
          </w:p>
        </w:tc>
        <w:tc>
          <w:tcPr>
            <w:tcW w:w="835" w:type="dxa"/>
          </w:tcPr>
          <w:p w14:paraId="445230C5" w14:textId="5EBDB57C" w:rsidR="00AA1901" w:rsidRPr="000A010D" w:rsidRDefault="003D5D27" w:rsidP="00BA4F51">
            <w:pPr>
              <w:jc w:val="center"/>
              <w:rPr>
                <w:rFonts w:ascii="Times New Roman" w:eastAsia="宋体" w:hAnsi="Times New Roman"/>
              </w:rPr>
            </w:pPr>
            <w:r>
              <w:rPr>
                <w:rFonts w:ascii="Times New Roman" w:eastAsia="宋体" w:hAnsi="Times New Roman"/>
              </w:rPr>
              <w:t>89</w:t>
            </w:r>
            <w:r w:rsidR="00AA1901" w:rsidRPr="000A010D">
              <w:rPr>
                <w:rFonts w:ascii="Times New Roman" w:eastAsia="宋体" w:hAnsi="Times New Roman"/>
              </w:rPr>
              <w:t>.</w:t>
            </w:r>
            <w:r>
              <w:rPr>
                <w:rFonts w:ascii="Times New Roman" w:eastAsia="宋体" w:hAnsi="Times New Roman"/>
              </w:rPr>
              <w:t>4</w:t>
            </w:r>
          </w:p>
        </w:tc>
        <w:tc>
          <w:tcPr>
            <w:tcW w:w="2530" w:type="dxa"/>
          </w:tcPr>
          <w:p w14:paraId="0A91CA35" w14:textId="2BD4093D" w:rsidR="00AA1901" w:rsidRPr="000A010D" w:rsidRDefault="00E31E31" w:rsidP="00BA4F51">
            <w:pPr>
              <w:jc w:val="center"/>
              <w:rPr>
                <w:rFonts w:ascii="Times New Roman" w:eastAsia="宋体" w:hAnsi="Times New Roman"/>
              </w:rPr>
            </w:pPr>
            <w:r>
              <w:rPr>
                <w:rFonts w:ascii="Times New Roman" w:eastAsia="宋体" w:hAnsi="Times New Roman"/>
              </w:rPr>
              <w:t>8</w:t>
            </w:r>
            <w:r w:rsidR="003F2071">
              <w:rPr>
                <w:rFonts w:ascii="Times New Roman" w:eastAsia="宋体" w:hAnsi="Times New Roman"/>
              </w:rPr>
              <w:t>4</w:t>
            </w:r>
            <w:r w:rsidR="00AA1901" w:rsidRPr="000A010D">
              <w:rPr>
                <w:rFonts w:ascii="Times New Roman" w:eastAsia="宋体" w:hAnsi="Times New Roman"/>
              </w:rPr>
              <w:t>.</w:t>
            </w:r>
            <w:r w:rsidR="00713AB5">
              <w:rPr>
                <w:rFonts w:ascii="Times New Roman" w:eastAsia="宋体" w:hAnsi="Times New Roman"/>
              </w:rPr>
              <w:t>9</w:t>
            </w:r>
          </w:p>
        </w:tc>
      </w:tr>
      <w:tr w:rsidR="00AA1901" w:rsidRPr="000A010D" w14:paraId="6E4175A0" w14:textId="16071532" w:rsidTr="00F96570">
        <w:trPr>
          <w:jc w:val="center"/>
        </w:trPr>
        <w:tc>
          <w:tcPr>
            <w:tcW w:w="1560" w:type="dxa"/>
          </w:tcPr>
          <w:p w14:paraId="62F4D896" w14:textId="5067154E" w:rsidR="00AA1901" w:rsidRPr="000A010D" w:rsidRDefault="00AA1901" w:rsidP="00BA4F51">
            <w:pPr>
              <w:jc w:val="center"/>
              <w:rPr>
                <w:rFonts w:ascii="Times New Roman" w:eastAsia="宋体" w:hAnsi="Times New Roman"/>
              </w:rPr>
            </w:pPr>
            <w:r w:rsidRPr="000A010D">
              <w:rPr>
                <w:rFonts w:ascii="Times New Roman" w:eastAsia="宋体" w:hAnsi="Times New Roman" w:hint="eastAsia"/>
              </w:rPr>
              <w:t>1</w:t>
            </w:r>
            <w:r w:rsidR="00A44A89">
              <w:rPr>
                <w:rFonts w:ascii="Times New Roman" w:eastAsia="宋体" w:hAnsi="Times New Roman"/>
              </w:rPr>
              <w:t>.</w:t>
            </w:r>
            <w:r w:rsidRPr="000A010D">
              <w:rPr>
                <w:rFonts w:ascii="Times New Roman" w:eastAsia="宋体" w:hAnsi="Times New Roman"/>
              </w:rPr>
              <w:t>7</w:t>
            </w:r>
            <w:r w:rsidR="00FA21CE">
              <w:rPr>
                <w:rFonts w:ascii="Times New Roman" w:eastAsia="宋体" w:hAnsi="Times New Roman"/>
              </w:rPr>
              <w:t xml:space="preserve"> </w:t>
            </w:r>
            <w:r w:rsidR="00A44A89">
              <w:rPr>
                <w:rFonts w:ascii="Times New Roman" w:eastAsia="宋体" w:hAnsi="Times New Roman"/>
              </w:rPr>
              <w:t>km</w:t>
            </w:r>
          </w:p>
        </w:tc>
        <w:tc>
          <w:tcPr>
            <w:tcW w:w="2588" w:type="dxa"/>
          </w:tcPr>
          <w:p w14:paraId="6625CD01" w14:textId="6FB9AE9B" w:rsidR="00AA1901" w:rsidRPr="000A010D" w:rsidRDefault="00AA1901" w:rsidP="00BA4F51">
            <w:pPr>
              <w:jc w:val="center"/>
              <w:rPr>
                <w:rFonts w:ascii="Times New Roman" w:eastAsia="宋体" w:hAnsi="Times New Roman"/>
              </w:rPr>
            </w:pPr>
            <w:r w:rsidRPr="000A010D">
              <w:rPr>
                <w:rFonts w:ascii="Times New Roman" w:eastAsia="宋体" w:hAnsi="Times New Roman" w:hint="eastAsia"/>
              </w:rPr>
              <w:t>9</w:t>
            </w:r>
            <w:r w:rsidR="005B5016">
              <w:rPr>
                <w:rFonts w:ascii="Times New Roman" w:eastAsia="宋体" w:hAnsi="Times New Roman"/>
              </w:rPr>
              <w:t>4</w:t>
            </w:r>
            <w:r w:rsidRPr="000A010D">
              <w:rPr>
                <w:rFonts w:ascii="Times New Roman" w:eastAsia="宋体" w:hAnsi="Times New Roman"/>
              </w:rPr>
              <w:t>.</w:t>
            </w:r>
            <w:r w:rsidR="000614ED">
              <w:rPr>
                <w:rFonts w:ascii="Times New Roman" w:eastAsia="宋体" w:hAnsi="Times New Roman"/>
              </w:rPr>
              <w:t>1</w:t>
            </w:r>
          </w:p>
        </w:tc>
        <w:tc>
          <w:tcPr>
            <w:tcW w:w="835" w:type="dxa"/>
          </w:tcPr>
          <w:p w14:paraId="53368963" w14:textId="40CCDA8E" w:rsidR="00AA1901" w:rsidRPr="000A010D" w:rsidRDefault="00706DD4" w:rsidP="00BA4F51">
            <w:pPr>
              <w:jc w:val="center"/>
              <w:rPr>
                <w:rFonts w:ascii="Times New Roman" w:eastAsia="宋体" w:hAnsi="Times New Roman"/>
              </w:rPr>
            </w:pPr>
            <w:r>
              <w:rPr>
                <w:rFonts w:ascii="Times New Roman" w:eastAsia="宋体" w:hAnsi="Times New Roman"/>
              </w:rPr>
              <w:t>8</w:t>
            </w:r>
            <w:r w:rsidR="003D5D27">
              <w:rPr>
                <w:rFonts w:ascii="Times New Roman" w:eastAsia="宋体" w:hAnsi="Times New Roman"/>
              </w:rPr>
              <w:t>8</w:t>
            </w:r>
            <w:r w:rsidR="005B5016">
              <w:rPr>
                <w:rFonts w:ascii="Times New Roman" w:eastAsia="宋体" w:hAnsi="Times New Roman"/>
              </w:rPr>
              <w:t>.</w:t>
            </w:r>
            <w:r w:rsidR="003D5D27">
              <w:rPr>
                <w:rFonts w:ascii="Times New Roman" w:eastAsia="宋体" w:hAnsi="Times New Roman"/>
              </w:rPr>
              <w:t>3</w:t>
            </w:r>
          </w:p>
        </w:tc>
        <w:tc>
          <w:tcPr>
            <w:tcW w:w="2530" w:type="dxa"/>
          </w:tcPr>
          <w:p w14:paraId="28C4CCA6" w14:textId="60235114" w:rsidR="00AA1901" w:rsidRPr="000A010D" w:rsidRDefault="00E31E31" w:rsidP="00BA4F51">
            <w:pPr>
              <w:jc w:val="center"/>
              <w:rPr>
                <w:rFonts w:ascii="Times New Roman" w:eastAsia="宋体" w:hAnsi="Times New Roman"/>
              </w:rPr>
            </w:pPr>
            <w:r>
              <w:rPr>
                <w:rFonts w:ascii="Times New Roman" w:eastAsia="宋体" w:hAnsi="Times New Roman"/>
              </w:rPr>
              <w:t>8</w:t>
            </w:r>
            <w:r w:rsidR="00713AB5">
              <w:rPr>
                <w:rFonts w:ascii="Times New Roman" w:eastAsia="宋体" w:hAnsi="Times New Roman"/>
              </w:rPr>
              <w:t>4</w:t>
            </w:r>
            <w:r w:rsidR="00AA1901" w:rsidRPr="000A010D">
              <w:rPr>
                <w:rFonts w:ascii="Times New Roman" w:eastAsia="宋体" w:hAnsi="Times New Roman"/>
              </w:rPr>
              <w:t>.</w:t>
            </w:r>
            <w:r w:rsidR="003F2071">
              <w:rPr>
                <w:rFonts w:ascii="Times New Roman" w:eastAsia="宋体" w:hAnsi="Times New Roman"/>
              </w:rPr>
              <w:t>1</w:t>
            </w:r>
          </w:p>
        </w:tc>
      </w:tr>
      <w:tr w:rsidR="00AA1901" w:rsidRPr="000A010D" w14:paraId="131DA758" w14:textId="20EBB999" w:rsidTr="00F96570">
        <w:trPr>
          <w:jc w:val="center"/>
        </w:trPr>
        <w:tc>
          <w:tcPr>
            <w:tcW w:w="1560" w:type="dxa"/>
          </w:tcPr>
          <w:p w14:paraId="68C86E13" w14:textId="1DA938E4" w:rsidR="00AA1901" w:rsidRPr="000A010D" w:rsidRDefault="00AA1901" w:rsidP="00BA4F51">
            <w:pPr>
              <w:jc w:val="center"/>
              <w:rPr>
                <w:rFonts w:ascii="Times New Roman" w:eastAsia="宋体" w:hAnsi="Times New Roman"/>
              </w:rPr>
            </w:pPr>
            <w:r w:rsidRPr="000A010D">
              <w:rPr>
                <w:rFonts w:ascii="Times New Roman" w:eastAsia="宋体" w:hAnsi="Times New Roman" w:hint="eastAsia"/>
              </w:rPr>
              <w:t>8</w:t>
            </w:r>
            <w:r w:rsidR="00A44A89">
              <w:rPr>
                <w:rFonts w:ascii="Times New Roman" w:eastAsia="宋体" w:hAnsi="Times New Roman"/>
              </w:rPr>
              <w:t>.</w:t>
            </w:r>
            <w:r w:rsidRPr="000A010D">
              <w:rPr>
                <w:rFonts w:ascii="Times New Roman" w:eastAsia="宋体" w:hAnsi="Times New Roman"/>
              </w:rPr>
              <w:t>6</w:t>
            </w:r>
            <w:r w:rsidR="00FA21CE">
              <w:rPr>
                <w:rFonts w:ascii="Times New Roman" w:eastAsia="宋体" w:hAnsi="Times New Roman"/>
              </w:rPr>
              <w:t xml:space="preserve"> </w:t>
            </w:r>
            <w:r w:rsidR="00A44A89">
              <w:rPr>
                <w:rFonts w:ascii="Times New Roman" w:eastAsia="宋体" w:hAnsi="Times New Roman"/>
              </w:rPr>
              <w:t>km</w:t>
            </w:r>
          </w:p>
        </w:tc>
        <w:tc>
          <w:tcPr>
            <w:tcW w:w="2588" w:type="dxa"/>
          </w:tcPr>
          <w:p w14:paraId="6C33BB19" w14:textId="416C5C6E" w:rsidR="00AA1901" w:rsidRPr="000A010D" w:rsidRDefault="00AA1901" w:rsidP="00BA4F51">
            <w:pPr>
              <w:jc w:val="center"/>
              <w:rPr>
                <w:rFonts w:ascii="Times New Roman" w:eastAsia="宋体" w:hAnsi="Times New Roman"/>
              </w:rPr>
            </w:pPr>
            <w:r w:rsidRPr="000A010D">
              <w:rPr>
                <w:rFonts w:ascii="Times New Roman" w:eastAsia="宋体" w:hAnsi="Times New Roman" w:hint="eastAsia"/>
              </w:rPr>
              <w:t>9</w:t>
            </w:r>
            <w:r w:rsidR="005B5016">
              <w:rPr>
                <w:rFonts w:ascii="Times New Roman" w:eastAsia="宋体" w:hAnsi="Times New Roman"/>
              </w:rPr>
              <w:t>3</w:t>
            </w:r>
            <w:r w:rsidRPr="000A010D">
              <w:rPr>
                <w:rFonts w:ascii="Times New Roman" w:eastAsia="宋体" w:hAnsi="Times New Roman"/>
              </w:rPr>
              <w:t>.</w:t>
            </w:r>
            <w:r w:rsidR="000614ED">
              <w:rPr>
                <w:rFonts w:ascii="Times New Roman" w:eastAsia="宋体" w:hAnsi="Times New Roman"/>
              </w:rPr>
              <w:t>4</w:t>
            </w:r>
          </w:p>
        </w:tc>
        <w:tc>
          <w:tcPr>
            <w:tcW w:w="835" w:type="dxa"/>
          </w:tcPr>
          <w:p w14:paraId="179D9303" w14:textId="358625AA" w:rsidR="00AA1901" w:rsidRPr="000A010D" w:rsidRDefault="003F2071" w:rsidP="00BA4F51">
            <w:pPr>
              <w:jc w:val="center"/>
              <w:rPr>
                <w:rFonts w:ascii="Times New Roman" w:eastAsia="宋体" w:hAnsi="Times New Roman"/>
              </w:rPr>
            </w:pPr>
            <w:r>
              <w:rPr>
                <w:rFonts w:ascii="Times New Roman" w:eastAsia="宋体" w:hAnsi="Times New Roman"/>
              </w:rPr>
              <w:t>8</w:t>
            </w:r>
            <w:r w:rsidR="003D5D27">
              <w:rPr>
                <w:rFonts w:ascii="Times New Roman" w:eastAsia="宋体" w:hAnsi="Times New Roman"/>
              </w:rPr>
              <w:t>7</w:t>
            </w:r>
            <w:r w:rsidR="005B5016">
              <w:rPr>
                <w:rFonts w:ascii="Times New Roman" w:eastAsia="宋体" w:hAnsi="Times New Roman"/>
              </w:rPr>
              <w:t>.</w:t>
            </w:r>
            <w:r w:rsidR="003D5D27">
              <w:rPr>
                <w:rFonts w:ascii="Times New Roman" w:eastAsia="宋体" w:hAnsi="Times New Roman"/>
              </w:rPr>
              <w:t>6</w:t>
            </w:r>
          </w:p>
        </w:tc>
        <w:tc>
          <w:tcPr>
            <w:tcW w:w="2530" w:type="dxa"/>
          </w:tcPr>
          <w:p w14:paraId="0E3BEC64" w14:textId="476538E2" w:rsidR="00AA1901" w:rsidRPr="000A010D" w:rsidRDefault="00E31E31" w:rsidP="00BA4F51">
            <w:pPr>
              <w:jc w:val="center"/>
              <w:rPr>
                <w:rFonts w:ascii="Times New Roman" w:eastAsia="宋体" w:hAnsi="Times New Roman"/>
              </w:rPr>
            </w:pPr>
            <w:r>
              <w:rPr>
                <w:rFonts w:ascii="Times New Roman" w:eastAsia="宋体" w:hAnsi="Times New Roman"/>
              </w:rPr>
              <w:t>8</w:t>
            </w:r>
            <w:r w:rsidR="003F2071">
              <w:rPr>
                <w:rFonts w:ascii="Times New Roman" w:eastAsia="宋体" w:hAnsi="Times New Roman"/>
              </w:rPr>
              <w:t>2</w:t>
            </w:r>
            <w:r w:rsidR="00AA1901" w:rsidRPr="000A010D">
              <w:rPr>
                <w:rFonts w:ascii="Times New Roman" w:eastAsia="宋体" w:hAnsi="Times New Roman"/>
              </w:rPr>
              <w:t>.</w:t>
            </w:r>
            <w:r w:rsidR="00713AB5">
              <w:rPr>
                <w:rFonts w:ascii="Times New Roman" w:eastAsia="宋体" w:hAnsi="Times New Roman"/>
              </w:rPr>
              <w:t>6</w:t>
            </w:r>
          </w:p>
        </w:tc>
      </w:tr>
    </w:tbl>
    <w:p w14:paraId="7EDC981A" w14:textId="0A10922B" w:rsidR="00596988" w:rsidRPr="0087760A" w:rsidRDefault="0087760A" w:rsidP="0087760A">
      <w:pPr>
        <w:rPr>
          <w:rFonts w:ascii="Times New Roman" w:eastAsia="宋体" w:hAnsi="Times New Roman"/>
          <w:b/>
        </w:rPr>
      </w:pPr>
      <w:r w:rsidRPr="0087760A">
        <w:rPr>
          <w:rFonts w:ascii="Times New Roman" w:eastAsia="宋体" w:hAnsi="Times New Roman" w:hint="eastAsia"/>
          <w:b/>
        </w:rPr>
        <w:t>3.2.2</w:t>
      </w:r>
      <w:r w:rsidR="00596988" w:rsidRPr="0087760A">
        <w:rPr>
          <w:rFonts w:ascii="Times New Roman" w:eastAsia="宋体" w:hAnsi="Times New Roman" w:hint="eastAsia"/>
          <w:b/>
        </w:rPr>
        <w:t>性能测试</w:t>
      </w:r>
    </w:p>
    <w:p w14:paraId="441DCC06" w14:textId="4FFCF173" w:rsidR="009244A5" w:rsidRPr="00270FF4" w:rsidRDefault="00E81BC2" w:rsidP="009244A5">
      <w:pPr>
        <w:ind w:firstLineChars="200" w:firstLine="420"/>
        <w:rPr>
          <w:rFonts w:ascii="宋体" w:eastAsia="宋体" w:hAnsi="宋体"/>
        </w:rPr>
      </w:pPr>
      <w:r>
        <w:rPr>
          <w:rFonts w:ascii="宋体" w:eastAsia="宋体" w:hAnsi="宋体" w:hint="eastAsia"/>
        </w:rPr>
        <w:t>本文</w:t>
      </w:r>
      <w:r w:rsidRPr="00E81BC2">
        <w:rPr>
          <w:rFonts w:ascii="宋体" w:eastAsia="宋体" w:hAnsi="宋体" w:hint="eastAsia"/>
        </w:rPr>
        <w:t>在传输距离为</w:t>
      </w:r>
      <w:r w:rsidRPr="00E81BC2">
        <w:rPr>
          <w:rFonts w:ascii="宋体" w:eastAsia="宋体" w:hAnsi="宋体"/>
        </w:rPr>
        <w:t>400</w:t>
      </w:r>
      <w:r>
        <w:rPr>
          <w:rFonts w:ascii="宋体" w:eastAsia="宋体" w:hAnsi="宋体"/>
        </w:rPr>
        <w:t xml:space="preserve"> </w:t>
      </w:r>
      <w:r>
        <w:rPr>
          <w:rFonts w:ascii="宋体" w:eastAsia="宋体" w:hAnsi="宋体" w:hint="eastAsia"/>
        </w:rPr>
        <w:t>m</w:t>
      </w:r>
      <w:r w:rsidRPr="00E81BC2">
        <w:rPr>
          <w:rFonts w:ascii="宋体" w:eastAsia="宋体" w:hAnsi="宋体"/>
        </w:rPr>
        <w:t>的数据集中添加了不同级别的高斯白噪声，以模拟有噪信道的环境，并观察</w:t>
      </w:r>
      <w:r>
        <w:rPr>
          <w:rFonts w:ascii="宋体" w:eastAsia="宋体" w:hAnsi="宋体" w:hint="eastAsia"/>
        </w:rPr>
        <w:t>识别</w:t>
      </w:r>
      <w:r>
        <w:rPr>
          <w:rFonts w:ascii="宋体" w:eastAsia="宋体" w:hAnsi="宋体"/>
        </w:rPr>
        <w:t>精度</w:t>
      </w:r>
      <w:r w:rsidRPr="00E81BC2">
        <w:rPr>
          <w:rFonts w:ascii="宋体" w:eastAsia="宋体" w:hAnsi="宋体"/>
        </w:rPr>
        <w:t>随信噪比（SNR）的变化</w:t>
      </w:r>
      <w:r>
        <w:rPr>
          <w:rFonts w:ascii="宋体" w:eastAsia="宋体" w:hAnsi="宋体" w:hint="eastAsia"/>
        </w:rPr>
        <w:t>情况</w:t>
      </w:r>
      <w:r w:rsidRPr="00E81BC2">
        <w:rPr>
          <w:rFonts w:ascii="宋体" w:eastAsia="宋体" w:hAnsi="宋体"/>
        </w:rPr>
        <w:t>，实验结果如图</w:t>
      </w:r>
      <w:r w:rsidR="004F1663">
        <w:rPr>
          <w:rFonts w:ascii="宋体" w:eastAsia="宋体" w:hAnsi="宋体"/>
        </w:rPr>
        <w:t>8</w:t>
      </w:r>
      <w:r w:rsidRPr="00E81BC2">
        <w:rPr>
          <w:rFonts w:ascii="宋体" w:eastAsia="宋体" w:hAnsi="宋体"/>
        </w:rPr>
        <w:t>所示。</w:t>
      </w:r>
      <w:r>
        <w:rPr>
          <w:rFonts w:ascii="宋体" w:eastAsia="宋体" w:hAnsi="宋体" w:hint="eastAsia"/>
        </w:rPr>
        <w:t>可以</w:t>
      </w:r>
      <w:r>
        <w:rPr>
          <w:rFonts w:ascii="宋体" w:eastAsia="宋体" w:hAnsi="宋体"/>
        </w:rPr>
        <w:t>看出</w:t>
      </w:r>
      <w:r w:rsidRPr="00E81BC2">
        <w:rPr>
          <w:rFonts w:ascii="宋体" w:eastAsia="宋体" w:hAnsi="宋体"/>
        </w:rPr>
        <w:t>，在低SNR条件（如-10</w:t>
      </w:r>
      <w:r>
        <w:rPr>
          <w:rFonts w:ascii="宋体" w:eastAsia="宋体" w:hAnsi="宋体"/>
        </w:rPr>
        <w:t>~</w:t>
      </w:r>
      <w:r w:rsidRPr="00E81BC2">
        <w:rPr>
          <w:rFonts w:ascii="宋体" w:eastAsia="宋体" w:hAnsi="宋体"/>
        </w:rPr>
        <w:t>0</w:t>
      </w:r>
      <w:r>
        <w:rPr>
          <w:rFonts w:ascii="宋体" w:eastAsia="宋体" w:hAnsi="宋体"/>
        </w:rPr>
        <w:t xml:space="preserve"> </w:t>
      </w:r>
      <w:r w:rsidRPr="00E81BC2">
        <w:rPr>
          <w:rFonts w:ascii="宋体" w:eastAsia="宋体" w:hAnsi="宋体"/>
        </w:rPr>
        <w:t>dB）下，所有模型的性能均受到显著影响。当SNR为0 dB时，本文</w:t>
      </w:r>
      <w:r w:rsidR="00FB1812">
        <w:rPr>
          <w:rFonts w:ascii="宋体" w:eastAsia="宋体" w:hAnsi="宋体" w:hint="eastAsia"/>
        </w:rPr>
        <w:t>所提</w:t>
      </w:r>
      <w:r w:rsidR="00FB1812">
        <w:rPr>
          <w:rFonts w:ascii="宋体" w:eastAsia="宋体" w:hAnsi="宋体"/>
        </w:rPr>
        <w:t>模型</w:t>
      </w:r>
      <w:r w:rsidRPr="00E81BC2">
        <w:rPr>
          <w:rFonts w:ascii="宋体" w:eastAsia="宋体" w:hAnsi="宋体"/>
        </w:rPr>
        <w:t>的识别精度为81%。随着SNR的提高，所有模型的识别精度均有所提升。在20</w:t>
      </w:r>
      <w:r w:rsidR="009357F9">
        <w:rPr>
          <w:rFonts w:ascii="宋体" w:eastAsia="宋体" w:hAnsi="宋体"/>
        </w:rPr>
        <w:t xml:space="preserve"> </w:t>
      </w:r>
      <w:r w:rsidRPr="00E81BC2">
        <w:rPr>
          <w:rFonts w:ascii="宋体" w:eastAsia="宋体" w:hAnsi="宋体"/>
        </w:rPr>
        <w:t>dB的高SNR条件下，McAFF和Oracle模型的识别精度分别为90%和85%，</w:t>
      </w:r>
      <w:r w:rsidR="009F55A9">
        <w:rPr>
          <w:rFonts w:ascii="宋体" w:eastAsia="宋体" w:hAnsi="宋体"/>
        </w:rPr>
        <w:t>LR-</w:t>
      </w:r>
      <w:r w:rsidRPr="00E81BC2">
        <w:rPr>
          <w:rFonts w:ascii="宋体" w:eastAsia="宋体" w:hAnsi="宋体"/>
        </w:rPr>
        <w:t>ODCNN模型的识别精度进一步提升至95%，相较于McAFF和Oracle模型分别提升了5%和10%。这一结果说明了本文所提出的算法模型在处理高斯白噪声的干扰时具有更强的鲁棒性。</w:t>
      </w:r>
    </w:p>
    <w:p w14:paraId="09270ECB" w14:textId="00FB00B6" w:rsidR="0048709F" w:rsidRPr="00EE77D5" w:rsidRDefault="00336FC2" w:rsidP="001B3415">
      <w:pPr>
        <w:ind w:firstLineChars="200" w:firstLine="420"/>
        <w:jc w:val="center"/>
        <w:rPr>
          <w:rFonts w:ascii="Times New Roman" w:eastAsia="宋体" w:hAnsi="Times New Roman"/>
        </w:rPr>
      </w:pPr>
      <w:r>
        <w:object w:dxaOrig="4524" w:dyaOrig="2928" w14:anchorId="55B0F6DB">
          <v:shape id="_x0000_i1032" type="#_x0000_t75" style="width:226.5pt;height:146.5pt" o:ole="">
            <v:imagedata r:id="rId23" o:title=""/>
          </v:shape>
          <o:OLEObject Type="Embed" ProgID="Visio.Drawing.15" ShapeID="_x0000_i1032" DrawAspect="Content" ObjectID="_1775308591" r:id="rId24"/>
        </w:object>
      </w:r>
    </w:p>
    <w:p w14:paraId="0609904B" w14:textId="45484ECD" w:rsidR="0048709F" w:rsidRPr="00B0606E" w:rsidRDefault="0048709F" w:rsidP="0048709F">
      <w:pPr>
        <w:ind w:firstLineChars="200" w:firstLine="301"/>
        <w:jc w:val="center"/>
        <w:rPr>
          <w:rFonts w:ascii="Times New Roman" w:eastAsia="宋体" w:hAnsi="Times New Roman"/>
          <w:b/>
          <w:sz w:val="15"/>
          <w:szCs w:val="15"/>
        </w:rPr>
      </w:pPr>
      <w:r w:rsidRPr="00B0606E">
        <w:rPr>
          <w:rFonts w:ascii="Times New Roman" w:eastAsia="宋体" w:hAnsi="Times New Roman" w:hint="eastAsia"/>
          <w:b/>
          <w:sz w:val="15"/>
          <w:szCs w:val="15"/>
        </w:rPr>
        <w:t>图</w:t>
      </w:r>
      <w:r w:rsidR="004F1663">
        <w:rPr>
          <w:rFonts w:ascii="Times New Roman" w:eastAsia="宋体" w:hAnsi="Times New Roman"/>
          <w:b/>
          <w:sz w:val="15"/>
          <w:szCs w:val="15"/>
        </w:rPr>
        <w:t>8</w:t>
      </w:r>
      <w:r w:rsidR="00EE77D5" w:rsidRPr="00B0606E">
        <w:rPr>
          <w:rFonts w:ascii="Times New Roman" w:eastAsia="宋体" w:hAnsi="Times New Roman"/>
          <w:b/>
          <w:sz w:val="15"/>
          <w:szCs w:val="15"/>
        </w:rPr>
        <w:t xml:space="preserve"> </w:t>
      </w:r>
      <w:r w:rsidR="00C20F09" w:rsidRPr="00B0606E">
        <w:rPr>
          <w:rFonts w:ascii="Times New Roman" w:eastAsia="宋体" w:hAnsi="Times New Roman" w:hint="eastAsia"/>
          <w:b/>
          <w:sz w:val="15"/>
          <w:szCs w:val="15"/>
        </w:rPr>
        <w:t>不同信噪比对</w:t>
      </w:r>
      <w:r w:rsidRPr="00B0606E">
        <w:rPr>
          <w:rFonts w:ascii="Times New Roman" w:eastAsia="宋体" w:hAnsi="Times New Roman" w:hint="eastAsia"/>
          <w:b/>
          <w:sz w:val="15"/>
          <w:szCs w:val="15"/>
        </w:rPr>
        <w:t>识别精度的影响</w:t>
      </w:r>
    </w:p>
    <w:p w14:paraId="37A86691" w14:textId="46AAD996" w:rsidR="00345D17" w:rsidRPr="00270FF4" w:rsidRDefault="00345D17" w:rsidP="004E073A">
      <w:pPr>
        <w:rPr>
          <w:rFonts w:ascii="宋体" w:eastAsia="宋体" w:hAnsi="宋体"/>
        </w:rPr>
      </w:pPr>
      <w:r>
        <w:rPr>
          <w:rFonts w:ascii="Times New Roman" w:eastAsia="宋体" w:hAnsi="Times New Roman"/>
        </w:rPr>
        <w:tab/>
      </w:r>
      <w:r w:rsidR="008F2F54">
        <w:rPr>
          <w:rFonts w:ascii="宋体" w:eastAsia="宋体" w:hAnsi="宋体" w:hint="eastAsia"/>
        </w:rPr>
        <w:t>3</w:t>
      </w:r>
      <w:r w:rsidR="008F2F54" w:rsidRPr="008F2F54">
        <w:rPr>
          <w:rFonts w:ascii="宋体" w:eastAsia="宋体" w:hAnsi="宋体" w:hint="eastAsia"/>
        </w:rPr>
        <w:t>种模型的训练参数</w:t>
      </w:r>
      <w:r w:rsidR="008F2F54">
        <w:rPr>
          <w:rFonts w:ascii="宋体" w:eastAsia="宋体" w:hAnsi="宋体" w:hint="eastAsia"/>
        </w:rPr>
        <w:t>量</w:t>
      </w:r>
      <w:r w:rsidR="008F2F54" w:rsidRPr="008F2F54">
        <w:rPr>
          <w:rFonts w:ascii="宋体" w:eastAsia="宋体" w:hAnsi="宋体" w:hint="eastAsia"/>
        </w:rPr>
        <w:t>和浮点运算次数</w:t>
      </w:r>
      <w:r w:rsidR="008F2F54" w:rsidRPr="008F2F54">
        <w:rPr>
          <w:rFonts w:ascii="宋体" w:eastAsia="宋体" w:hAnsi="宋体"/>
        </w:rPr>
        <w:t>(FLOPs)的比较如表3所示。可以看出，</w:t>
      </w:r>
      <w:r w:rsidR="009F55A9">
        <w:rPr>
          <w:rFonts w:ascii="宋体" w:eastAsia="宋体" w:hAnsi="宋体"/>
        </w:rPr>
        <w:t>LR-</w:t>
      </w:r>
      <w:r w:rsidR="008F2F54" w:rsidRPr="008F2F54">
        <w:rPr>
          <w:rFonts w:ascii="宋体" w:eastAsia="宋体" w:hAnsi="宋体"/>
        </w:rPr>
        <w:t>ODCNN模型的训练参数量和FLOPs均较少，这主要得益于全维动态卷积层在提高模型性能的同时，并没有引入额外的训练参数或增加计算复杂度。</w:t>
      </w:r>
    </w:p>
    <w:p w14:paraId="3703AC96" w14:textId="238ACE88" w:rsidR="00345D17" w:rsidRDefault="00345D17" w:rsidP="00345D17">
      <w:pPr>
        <w:jc w:val="center"/>
        <w:rPr>
          <w:rFonts w:ascii="宋体" w:eastAsia="宋体" w:hAnsi="宋体"/>
          <w:b/>
          <w:bCs/>
        </w:rPr>
      </w:pPr>
      <w:r w:rsidRPr="00090572">
        <w:rPr>
          <w:rFonts w:ascii="宋体" w:eastAsia="宋体" w:hAnsi="宋体" w:hint="eastAsia"/>
          <w:b/>
          <w:bCs/>
        </w:rPr>
        <w:t>表</w:t>
      </w:r>
      <w:r w:rsidR="002212DE" w:rsidRPr="00090572">
        <w:rPr>
          <w:rFonts w:ascii="宋体" w:eastAsia="宋体" w:hAnsi="宋体"/>
          <w:b/>
          <w:bCs/>
        </w:rPr>
        <w:t>3</w:t>
      </w:r>
      <w:r w:rsidRPr="00090572">
        <w:rPr>
          <w:rFonts w:ascii="宋体" w:eastAsia="宋体" w:hAnsi="宋体"/>
          <w:b/>
          <w:bCs/>
        </w:rPr>
        <w:t xml:space="preserve"> </w:t>
      </w:r>
      <w:r w:rsidRPr="00090572">
        <w:rPr>
          <w:rFonts w:ascii="宋体" w:eastAsia="宋体" w:hAnsi="宋体" w:hint="eastAsia"/>
          <w:b/>
          <w:bCs/>
        </w:rPr>
        <w:t>网络模型各个参数</w:t>
      </w:r>
      <w:r w:rsidR="007F55B5" w:rsidRPr="00090572">
        <w:rPr>
          <w:rFonts w:ascii="宋体" w:eastAsia="宋体" w:hAnsi="宋体" w:hint="eastAsia"/>
          <w:b/>
          <w:bCs/>
        </w:rPr>
        <w:t>的</w:t>
      </w:r>
      <w:r w:rsidRPr="00090572">
        <w:rPr>
          <w:rFonts w:ascii="宋体" w:eastAsia="宋体" w:hAnsi="宋体" w:hint="eastAsia"/>
          <w:b/>
          <w:bCs/>
        </w:rPr>
        <w:t>比较</w:t>
      </w:r>
    </w:p>
    <w:tbl>
      <w:tblPr>
        <w:tblStyle w:val="af1"/>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65"/>
        <w:gridCol w:w="2765"/>
        <w:gridCol w:w="2766"/>
      </w:tblGrid>
      <w:tr w:rsidR="008F2F54" w14:paraId="08664C57" w14:textId="77777777" w:rsidTr="009E6BF9">
        <w:tc>
          <w:tcPr>
            <w:tcW w:w="2765" w:type="dxa"/>
            <w:tcBorders>
              <w:top w:val="single" w:sz="12" w:space="0" w:color="auto"/>
              <w:bottom w:val="single" w:sz="6" w:space="0" w:color="auto"/>
            </w:tcBorders>
          </w:tcPr>
          <w:p w14:paraId="7ABE812B" w14:textId="2679FC60" w:rsidR="008F2F54" w:rsidRDefault="008F2F54" w:rsidP="00345D17">
            <w:pPr>
              <w:jc w:val="center"/>
              <w:rPr>
                <w:rFonts w:ascii="宋体" w:eastAsia="宋体" w:hAnsi="宋体"/>
                <w:b/>
                <w:bCs/>
              </w:rPr>
            </w:pPr>
            <w:r>
              <w:rPr>
                <w:rFonts w:ascii="Times New Roman" w:eastAsia="宋体" w:hAnsi="Times New Roman" w:hint="eastAsia"/>
              </w:rPr>
              <w:t>模型</w:t>
            </w:r>
          </w:p>
        </w:tc>
        <w:tc>
          <w:tcPr>
            <w:tcW w:w="2765" w:type="dxa"/>
            <w:tcBorders>
              <w:top w:val="single" w:sz="12" w:space="0" w:color="auto"/>
              <w:bottom w:val="single" w:sz="6" w:space="0" w:color="auto"/>
            </w:tcBorders>
          </w:tcPr>
          <w:p w14:paraId="796E448E" w14:textId="40BB0E77" w:rsidR="008F2F54" w:rsidRDefault="008F2F54" w:rsidP="00345D17">
            <w:pPr>
              <w:jc w:val="center"/>
              <w:rPr>
                <w:rFonts w:ascii="宋体" w:eastAsia="宋体" w:hAnsi="宋体"/>
                <w:b/>
                <w:bCs/>
              </w:rPr>
            </w:pPr>
            <w:r>
              <w:rPr>
                <w:rFonts w:ascii="Times New Roman" w:eastAsia="宋体" w:hAnsi="Times New Roman" w:hint="eastAsia"/>
              </w:rPr>
              <w:t>参数量</w:t>
            </w:r>
          </w:p>
        </w:tc>
        <w:tc>
          <w:tcPr>
            <w:tcW w:w="2766" w:type="dxa"/>
            <w:tcBorders>
              <w:top w:val="single" w:sz="12" w:space="0" w:color="auto"/>
              <w:bottom w:val="single" w:sz="6" w:space="0" w:color="auto"/>
            </w:tcBorders>
          </w:tcPr>
          <w:p w14:paraId="1648F832" w14:textId="0F61910A" w:rsidR="008F2F54" w:rsidRDefault="008F2F54" w:rsidP="00345D17">
            <w:pPr>
              <w:jc w:val="center"/>
              <w:rPr>
                <w:rFonts w:ascii="宋体" w:eastAsia="宋体" w:hAnsi="宋体"/>
                <w:b/>
                <w:bCs/>
              </w:rPr>
            </w:pPr>
            <w:r>
              <w:rPr>
                <w:rFonts w:ascii="Times New Roman" w:eastAsia="宋体" w:hAnsi="Times New Roman" w:hint="eastAsia"/>
              </w:rPr>
              <w:t>F</w:t>
            </w:r>
            <w:r>
              <w:rPr>
                <w:rFonts w:ascii="Times New Roman" w:eastAsia="宋体" w:hAnsi="Times New Roman"/>
              </w:rPr>
              <w:t>LOPs</w:t>
            </w:r>
          </w:p>
        </w:tc>
      </w:tr>
      <w:tr w:rsidR="008F2F54" w14:paraId="7895B2DF" w14:textId="77777777" w:rsidTr="009E6BF9">
        <w:tc>
          <w:tcPr>
            <w:tcW w:w="2765" w:type="dxa"/>
            <w:tcBorders>
              <w:top w:val="single" w:sz="6" w:space="0" w:color="auto"/>
            </w:tcBorders>
          </w:tcPr>
          <w:p w14:paraId="578B6598" w14:textId="3D2797E0" w:rsidR="008F2F54" w:rsidRDefault="009F55A9" w:rsidP="00345D17">
            <w:pPr>
              <w:jc w:val="center"/>
              <w:rPr>
                <w:rFonts w:ascii="宋体" w:eastAsia="宋体" w:hAnsi="宋体"/>
                <w:b/>
                <w:bCs/>
              </w:rPr>
            </w:pPr>
            <w:r>
              <w:rPr>
                <w:rFonts w:ascii="Times New Roman" w:eastAsia="宋体" w:hAnsi="Times New Roman" w:hint="eastAsia"/>
              </w:rPr>
              <w:t>LR-</w:t>
            </w:r>
            <w:r w:rsidR="008F2F54">
              <w:rPr>
                <w:rFonts w:ascii="Times New Roman" w:eastAsia="宋体" w:hAnsi="Times New Roman"/>
              </w:rPr>
              <w:t>ODCNN</w:t>
            </w:r>
          </w:p>
        </w:tc>
        <w:tc>
          <w:tcPr>
            <w:tcW w:w="2765" w:type="dxa"/>
            <w:tcBorders>
              <w:top w:val="single" w:sz="6" w:space="0" w:color="auto"/>
            </w:tcBorders>
          </w:tcPr>
          <w:p w14:paraId="19C556B5" w14:textId="56A48228" w:rsidR="008F2F54" w:rsidRDefault="00A871DB" w:rsidP="00A871DB">
            <w:pPr>
              <w:jc w:val="center"/>
              <w:rPr>
                <w:rFonts w:ascii="宋体" w:eastAsia="宋体" w:hAnsi="宋体"/>
                <w:b/>
                <w:bCs/>
              </w:rPr>
            </w:pPr>
            <w:r>
              <w:rPr>
                <w:rFonts w:ascii="Times New Roman" w:eastAsia="宋体" w:hAnsi="Times New Roman"/>
              </w:rPr>
              <w:t>0.</w:t>
            </w:r>
            <w:r w:rsidR="008F2F54">
              <w:rPr>
                <w:rFonts w:ascii="Times New Roman" w:eastAsia="宋体" w:hAnsi="Times New Roman"/>
              </w:rPr>
              <w:t>48018</w:t>
            </w:r>
            <w:r>
              <w:rPr>
                <w:rFonts w:ascii="Times New Roman" w:eastAsia="宋体" w:hAnsi="Times New Roman"/>
              </w:rPr>
              <w:t>×10</w:t>
            </w:r>
            <w:r w:rsidRPr="00A871DB">
              <w:rPr>
                <w:rFonts w:ascii="Times New Roman" w:eastAsia="宋体" w:hAnsi="Times New Roman"/>
                <w:vertAlign w:val="superscript"/>
              </w:rPr>
              <w:t>6</w:t>
            </w:r>
          </w:p>
        </w:tc>
        <w:tc>
          <w:tcPr>
            <w:tcW w:w="2766" w:type="dxa"/>
            <w:tcBorders>
              <w:top w:val="single" w:sz="6" w:space="0" w:color="auto"/>
            </w:tcBorders>
          </w:tcPr>
          <w:p w14:paraId="429C131A" w14:textId="3A2D1188" w:rsidR="008F2F54" w:rsidRDefault="008F2F54" w:rsidP="00345D17">
            <w:pPr>
              <w:jc w:val="center"/>
              <w:rPr>
                <w:rFonts w:ascii="宋体" w:eastAsia="宋体" w:hAnsi="宋体"/>
                <w:b/>
                <w:bCs/>
              </w:rPr>
            </w:pPr>
            <w:r>
              <w:rPr>
                <w:rFonts w:ascii="Times New Roman" w:eastAsia="宋体" w:hAnsi="Times New Roman"/>
              </w:rPr>
              <w:t>12.96</w:t>
            </w:r>
            <w:r w:rsidR="00A871DB">
              <w:rPr>
                <w:rFonts w:ascii="Times New Roman" w:eastAsia="宋体" w:hAnsi="Times New Roman"/>
              </w:rPr>
              <w:t>×10</w:t>
            </w:r>
            <w:r w:rsidR="00A871DB" w:rsidRPr="00A871DB">
              <w:rPr>
                <w:rFonts w:ascii="Times New Roman" w:eastAsia="宋体" w:hAnsi="Times New Roman"/>
                <w:vertAlign w:val="superscript"/>
              </w:rPr>
              <w:t>6</w:t>
            </w:r>
          </w:p>
        </w:tc>
      </w:tr>
      <w:tr w:rsidR="008F2F54" w14:paraId="44229911" w14:textId="77777777" w:rsidTr="009E6BF9">
        <w:tc>
          <w:tcPr>
            <w:tcW w:w="2765" w:type="dxa"/>
          </w:tcPr>
          <w:p w14:paraId="21FBFA78" w14:textId="606EA2B1" w:rsidR="008F2F54" w:rsidRDefault="008F2F54" w:rsidP="00345D17">
            <w:pPr>
              <w:jc w:val="center"/>
              <w:rPr>
                <w:rFonts w:ascii="宋体" w:eastAsia="宋体" w:hAnsi="宋体"/>
                <w:b/>
                <w:bCs/>
              </w:rPr>
            </w:pPr>
            <w:r w:rsidRPr="00685824">
              <w:rPr>
                <w:rFonts w:ascii="Times New Roman" w:eastAsia="宋体" w:hAnsi="Times New Roman" w:hint="eastAsia"/>
              </w:rPr>
              <w:t>M</w:t>
            </w:r>
            <w:r w:rsidRPr="00685824">
              <w:rPr>
                <w:rFonts w:ascii="Times New Roman" w:eastAsia="宋体" w:hAnsi="Times New Roman"/>
              </w:rPr>
              <w:t>cAFF</w:t>
            </w:r>
          </w:p>
        </w:tc>
        <w:tc>
          <w:tcPr>
            <w:tcW w:w="2765" w:type="dxa"/>
          </w:tcPr>
          <w:p w14:paraId="5AC47EF8" w14:textId="640646C8" w:rsidR="008F2F54" w:rsidRDefault="008F2F54" w:rsidP="00345D17">
            <w:pPr>
              <w:jc w:val="center"/>
              <w:rPr>
                <w:rFonts w:ascii="宋体" w:eastAsia="宋体" w:hAnsi="宋体"/>
                <w:b/>
                <w:bCs/>
              </w:rPr>
            </w:pPr>
            <w:r>
              <w:rPr>
                <w:rFonts w:ascii="Times New Roman" w:eastAsia="宋体" w:hAnsi="Times New Roman"/>
              </w:rPr>
              <w:t>6.98</w:t>
            </w:r>
            <w:r w:rsidR="00A871DB">
              <w:rPr>
                <w:rFonts w:ascii="Times New Roman" w:eastAsia="宋体" w:hAnsi="Times New Roman"/>
              </w:rPr>
              <w:t>×10</w:t>
            </w:r>
            <w:r w:rsidR="00A871DB" w:rsidRPr="00A871DB">
              <w:rPr>
                <w:rFonts w:ascii="Times New Roman" w:eastAsia="宋体" w:hAnsi="Times New Roman"/>
                <w:vertAlign w:val="superscript"/>
              </w:rPr>
              <w:t>6</w:t>
            </w:r>
          </w:p>
        </w:tc>
        <w:tc>
          <w:tcPr>
            <w:tcW w:w="2766" w:type="dxa"/>
          </w:tcPr>
          <w:p w14:paraId="3F47E4D5" w14:textId="0780C310" w:rsidR="008F2F54" w:rsidRDefault="008F2F54" w:rsidP="00345D17">
            <w:pPr>
              <w:jc w:val="center"/>
              <w:rPr>
                <w:rFonts w:ascii="宋体" w:eastAsia="宋体" w:hAnsi="宋体"/>
                <w:b/>
                <w:bCs/>
              </w:rPr>
            </w:pPr>
            <w:r>
              <w:rPr>
                <w:rFonts w:ascii="Times New Roman" w:eastAsia="宋体" w:hAnsi="Times New Roman"/>
              </w:rPr>
              <w:t>96.78</w:t>
            </w:r>
            <w:r w:rsidR="00A871DB">
              <w:rPr>
                <w:rFonts w:ascii="Times New Roman" w:eastAsia="宋体" w:hAnsi="Times New Roman"/>
              </w:rPr>
              <w:t>×10</w:t>
            </w:r>
            <w:r w:rsidR="00A871DB" w:rsidRPr="00A871DB">
              <w:rPr>
                <w:rFonts w:ascii="Times New Roman" w:eastAsia="宋体" w:hAnsi="Times New Roman"/>
                <w:vertAlign w:val="superscript"/>
              </w:rPr>
              <w:t>6</w:t>
            </w:r>
          </w:p>
        </w:tc>
      </w:tr>
      <w:tr w:rsidR="008F2F54" w14:paraId="21FA1EA0" w14:textId="77777777" w:rsidTr="009E6BF9">
        <w:tc>
          <w:tcPr>
            <w:tcW w:w="2765" w:type="dxa"/>
          </w:tcPr>
          <w:p w14:paraId="7E570B45" w14:textId="64E9293A" w:rsidR="008F2F54" w:rsidRDefault="008F2F54" w:rsidP="00345D17">
            <w:pPr>
              <w:jc w:val="center"/>
              <w:rPr>
                <w:rFonts w:ascii="宋体" w:eastAsia="宋体" w:hAnsi="宋体"/>
                <w:b/>
                <w:bCs/>
              </w:rPr>
            </w:pPr>
            <w:r>
              <w:rPr>
                <w:rFonts w:ascii="Times New Roman" w:eastAsia="宋体" w:hAnsi="Times New Roman"/>
              </w:rPr>
              <w:t>O</w:t>
            </w:r>
            <w:r>
              <w:rPr>
                <w:rFonts w:ascii="Times New Roman" w:eastAsia="宋体" w:hAnsi="Times New Roman" w:hint="eastAsia"/>
              </w:rPr>
              <w:t>racle</w:t>
            </w:r>
          </w:p>
        </w:tc>
        <w:tc>
          <w:tcPr>
            <w:tcW w:w="2765" w:type="dxa"/>
          </w:tcPr>
          <w:p w14:paraId="6C585E0F" w14:textId="793C3B0E" w:rsidR="008F2F54" w:rsidRDefault="00A871DB" w:rsidP="00A871DB">
            <w:pPr>
              <w:jc w:val="center"/>
              <w:rPr>
                <w:rFonts w:ascii="宋体" w:eastAsia="宋体" w:hAnsi="宋体"/>
                <w:b/>
                <w:bCs/>
              </w:rPr>
            </w:pPr>
            <w:r>
              <w:rPr>
                <w:rFonts w:ascii="Times New Roman" w:eastAsia="宋体" w:hAnsi="Times New Roman"/>
              </w:rPr>
              <w:t>0.</w:t>
            </w:r>
            <w:r w:rsidR="008F2F54">
              <w:rPr>
                <w:rFonts w:ascii="Times New Roman" w:eastAsia="宋体" w:hAnsi="Times New Roman"/>
              </w:rPr>
              <w:t>16816</w:t>
            </w:r>
            <w:r>
              <w:rPr>
                <w:rFonts w:ascii="Times New Roman" w:eastAsia="宋体" w:hAnsi="Times New Roman"/>
              </w:rPr>
              <w:t>×10</w:t>
            </w:r>
            <w:r w:rsidRPr="00A871DB">
              <w:rPr>
                <w:rFonts w:ascii="Times New Roman" w:eastAsia="宋体" w:hAnsi="Times New Roman"/>
                <w:vertAlign w:val="superscript"/>
              </w:rPr>
              <w:t>6</w:t>
            </w:r>
          </w:p>
        </w:tc>
        <w:tc>
          <w:tcPr>
            <w:tcW w:w="2766" w:type="dxa"/>
          </w:tcPr>
          <w:p w14:paraId="151D595E" w14:textId="1CF5A898" w:rsidR="008F2F54" w:rsidRDefault="008F2F54" w:rsidP="00345D17">
            <w:pPr>
              <w:jc w:val="center"/>
              <w:rPr>
                <w:rFonts w:ascii="宋体" w:eastAsia="宋体" w:hAnsi="宋体"/>
                <w:b/>
                <w:bCs/>
              </w:rPr>
            </w:pPr>
            <w:r>
              <w:rPr>
                <w:rFonts w:ascii="Times New Roman" w:eastAsia="宋体" w:hAnsi="Times New Roman"/>
              </w:rPr>
              <w:t>20.25</w:t>
            </w:r>
            <w:r w:rsidR="00A871DB">
              <w:rPr>
                <w:rFonts w:ascii="Times New Roman" w:eastAsia="宋体" w:hAnsi="Times New Roman"/>
              </w:rPr>
              <w:t>×10</w:t>
            </w:r>
            <w:r w:rsidR="00A871DB" w:rsidRPr="00A871DB">
              <w:rPr>
                <w:rFonts w:ascii="Times New Roman" w:eastAsia="宋体" w:hAnsi="Times New Roman"/>
                <w:vertAlign w:val="superscript"/>
              </w:rPr>
              <w:t>6</w:t>
            </w:r>
          </w:p>
        </w:tc>
      </w:tr>
    </w:tbl>
    <w:p w14:paraId="00BE0EC7" w14:textId="1B9E30B3" w:rsidR="00EE77D5" w:rsidRPr="00270FF4" w:rsidRDefault="00270FF4" w:rsidP="00270FF4">
      <w:pPr>
        <w:pStyle w:val="1"/>
        <w:rPr>
          <w:rFonts w:ascii="宋体" w:eastAsia="宋体" w:hAnsi="宋体"/>
          <w:sz w:val="24"/>
          <w:szCs w:val="24"/>
        </w:rPr>
      </w:pPr>
      <w:r w:rsidRPr="00270FF4">
        <w:rPr>
          <w:rFonts w:ascii="宋体" w:eastAsia="宋体" w:hAnsi="宋体"/>
          <w:sz w:val="24"/>
          <w:szCs w:val="24"/>
        </w:rPr>
        <w:t>4</w:t>
      </w:r>
      <w:r w:rsidR="00EE77D5" w:rsidRPr="00270FF4">
        <w:rPr>
          <w:rFonts w:ascii="宋体" w:eastAsia="宋体" w:hAnsi="宋体"/>
          <w:sz w:val="24"/>
          <w:szCs w:val="24"/>
        </w:rPr>
        <w:t xml:space="preserve"> </w:t>
      </w:r>
      <w:r w:rsidR="00EE77D5" w:rsidRPr="00270FF4">
        <w:rPr>
          <w:rFonts w:ascii="宋体" w:eastAsia="宋体" w:hAnsi="宋体" w:hint="eastAsia"/>
          <w:sz w:val="24"/>
          <w:szCs w:val="24"/>
        </w:rPr>
        <w:t>结束语</w:t>
      </w:r>
    </w:p>
    <w:p w14:paraId="614CFF0E" w14:textId="10A22F31" w:rsidR="00A63954" w:rsidRPr="00270FF4" w:rsidRDefault="00EE77D5" w:rsidP="00A84D46">
      <w:pPr>
        <w:rPr>
          <w:rFonts w:ascii="宋体" w:eastAsia="宋体" w:hAnsi="宋体"/>
        </w:rPr>
      </w:pPr>
      <w:r w:rsidRPr="00270FF4">
        <w:rPr>
          <w:rFonts w:ascii="宋体" w:eastAsia="宋体" w:hAnsi="宋体"/>
        </w:rPr>
        <w:tab/>
      </w:r>
      <w:r w:rsidR="006E586C" w:rsidRPr="00B32066">
        <w:rPr>
          <w:rFonts w:ascii="宋体" w:eastAsia="宋体" w:hAnsi="宋体"/>
        </w:rPr>
        <w:t>本文将全维动态卷积应用于RFF识别场景，</w:t>
      </w:r>
      <w:r w:rsidR="006053D8">
        <w:rPr>
          <w:rFonts w:ascii="宋体" w:eastAsia="宋体" w:hAnsi="宋体" w:hint="eastAsia"/>
        </w:rPr>
        <w:t>并</w:t>
      </w:r>
      <w:r w:rsidR="006E586C" w:rsidRPr="00B32066">
        <w:rPr>
          <w:rFonts w:ascii="宋体" w:eastAsia="宋体" w:hAnsi="宋体"/>
        </w:rPr>
        <w:t>构建了</w:t>
      </w:r>
      <w:r w:rsidR="009F55A9">
        <w:rPr>
          <w:rFonts w:ascii="宋体" w:eastAsia="宋体" w:hAnsi="宋体"/>
        </w:rPr>
        <w:t>LR-</w:t>
      </w:r>
      <w:r w:rsidR="006E586C" w:rsidRPr="00B32066">
        <w:rPr>
          <w:rFonts w:ascii="宋体" w:eastAsia="宋体" w:hAnsi="宋体"/>
        </w:rPr>
        <w:t>ODCNN模型，</w:t>
      </w:r>
      <w:r w:rsidR="00694F72">
        <w:rPr>
          <w:rFonts w:ascii="宋体" w:eastAsia="宋体" w:hAnsi="宋体" w:hint="eastAsia"/>
        </w:rPr>
        <w:t>提高</w:t>
      </w:r>
      <w:r w:rsidR="006E586C" w:rsidRPr="00B32066">
        <w:rPr>
          <w:rFonts w:ascii="宋体" w:eastAsia="宋体" w:hAnsi="宋体"/>
        </w:rPr>
        <w:t>物联网设备接入网络前的物理层安全</w:t>
      </w:r>
      <w:r w:rsidR="006053D8">
        <w:rPr>
          <w:rFonts w:ascii="宋体" w:eastAsia="宋体" w:hAnsi="宋体" w:hint="eastAsia"/>
        </w:rPr>
        <w:t>性</w:t>
      </w:r>
      <w:r w:rsidR="006E586C" w:rsidRPr="00B32066">
        <w:rPr>
          <w:rFonts w:ascii="宋体" w:eastAsia="宋体" w:hAnsi="宋体"/>
        </w:rPr>
        <w:t>。</w:t>
      </w:r>
      <w:r w:rsidR="006E586C" w:rsidRPr="00B32066">
        <w:rPr>
          <w:rFonts w:ascii="宋体" w:eastAsia="宋体" w:hAnsi="宋体" w:hint="eastAsia"/>
        </w:rPr>
        <w:t>这</w:t>
      </w:r>
      <w:r w:rsidR="006E586C" w:rsidRPr="00B32066">
        <w:rPr>
          <w:rFonts w:ascii="宋体" w:eastAsia="宋体" w:hAnsi="宋体"/>
        </w:rPr>
        <w:t>种方法解决了传统加密</w:t>
      </w:r>
      <w:r w:rsidR="00402721">
        <w:rPr>
          <w:rFonts w:ascii="宋体" w:eastAsia="宋体" w:hAnsi="宋体" w:hint="eastAsia"/>
        </w:rPr>
        <w:t>的</w:t>
      </w:r>
      <w:r w:rsidR="006E586C" w:rsidRPr="00B32066">
        <w:rPr>
          <w:rFonts w:ascii="宋体" w:eastAsia="宋体" w:hAnsi="宋体"/>
        </w:rPr>
        <w:t>方法所面临的复杂性和资源消耗问题，从而</w:t>
      </w:r>
      <w:r w:rsidR="006053D8">
        <w:rPr>
          <w:rFonts w:ascii="宋体" w:eastAsia="宋体" w:hAnsi="宋体" w:hint="eastAsia"/>
        </w:rPr>
        <w:t>在</w:t>
      </w:r>
      <w:r w:rsidR="006E586C" w:rsidRPr="00B32066">
        <w:rPr>
          <w:rFonts w:ascii="宋体" w:eastAsia="宋体" w:hAnsi="宋体"/>
        </w:rPr>
        <w:t>本质上提高了物联网的安全性。实验结果表明，在同等实验条件下，</w:t>
      </w:r>
      <w:r w:rsidR="009F55A9">
        <w:rPr>
          <w:rFonts w:ascii="宋体" w:eastAsia="宋体" w:hAnsi="宋体"/>
        </w:rPr>
        <w:t>LR-</w:t>
      </w:r>
      <w:r w:rsidR="006E586C" w:rsidRPr="00B32066">
        <w:rPr>
          <w:rFonts w:ascii="宋体" w:eastAsia="宋体" w:hAnsi="宋体"/>
        </w:rPr>
        <w:t>ODCNN模型相较于传统CNN模型展现出更高的识别精度和鲁棒性。此外，该模型还具有较少的训练参数</w:t>
      </w:r>
      <w:r w:rsidR="006E586C" w:rsidRPr="00B32066">
        <w:rPr>
          <w:rFonts w:ascii="宋体" w:eastAsia="宋体" w:hAnsi="宋体" w:hint="eastAsia"/>
        </w:rPr>
        <w:t>量</w:t>
      </w:r>
      <w:r w:rsidR="006E586C" w:rsidRPr="00B32066">
        <w:rPr>
          <w:rFonts w:ascii="宋体" w:eastAsia="宋体" w:hAnsi="宋体"/>
        </w:rPr>
        <w:t>和FLOPs，为物联网设备</w:t>
      </w:r>
      <w:r w:rsidR="00402721">
        <w:rPr>
          <w:rFonts w:ascii="宋体" w:eastAsia="宋体" w:hAnsi="宋体" w:hint="eastAsia"/>
        </w:rPr>
        <w:t>识别</w:t>
      </w:r>
      <w:r w:rsidR="006E586C" w:rsidRPr="00B32066">
        <w:rPr>
          <w:rFonts w:ascii="宋体" w:eastAsia="宋体" w:hAnsi="宋体"/>
        </w:rPr>
        <w:t>的实际部署提供了有益的参考。</w:t>
      </w:r>
    </w:p>
    <w:p w14:paraId="0E42249C" w14:textId="5CE4D25D" w:rsidR="008F329A" w:rsidRPr="00270FF4" w:rsidRDefault="008F329A" w:rsidP="00270FF4">
      <w:pPr>
        <w:pStyle w:val="1"/>
        <w:rPr>
          <w:rFonts w:ascii="宋体" w:eastAsia="宋体" w:hAnsi="宋体"/>
          <w:sz w:val="24"/>
          <w:szCs w:val="24"/>
        </w:rPr>
      </w:pPr>
      <w:r w:rsidRPr="00270FF4">
        <w:rPr>
          <w:rFonts w:ascii="宋体" w:eastAsia="宋体" w:hAnsi="宋体"/>
          <w:sz w:val="24"/>
          <w:szCs w:val="24"/>
        </w:rPr>
        <w:t>参考文献：</w:t>
      </w:r>
    </w:p>
    <w:p w14:paraId="7E3BC1AD" w14:textId="0F80E798" w:rsidR="00154C62" w:rsidRPr="00093FCA" w:rsidRDefault="00D01623" w:rsidP="00756664">
      <w:pPr>
        <w:pStyle w:val="af3"/>
        <w:numPr>
          <w:ilvl w:val="0"/>
          <w:numId w:val="5"/>
        </w:numPr>
        <w:wordWrap w:val="0"/>
        <w:autoSpaceDE w:val="0"/>
        <w:ind w:left="442" w:firstLineChars="0" w:hanging="442"/>
        <w:rPr>
          <w:rFonts w:ascii="Times New Roman" w:eastAsia="宋体" w:hAnsi="Times New Roman"/>
          <w:szCs w:val="21"/>
        </w:rPr>
      </w:pPr>
      <w:bookmarkStart w:id="3" w:name="_Ref156860020"/>
      <w:r w:rsidRPr="00093FCA">
        <w:rPr>
          <w:rFonts w:ascii="Times New Roman" w:eastAsia="宋体" w:hAnsi="Times New Roman"/>
          <w:szCs w:val="21"/>
        </w:rPr>
        <w:t>O</w:t>
      </w:r>
      <w:r w:rsidR="00FE5586" w:rsidRPr="00093FCA">
        <w:rPr>
          <w:rFonts w:ascii="Times New Roman" w:eastAsia="宋体" w:hAnsi="Times New Roman"/>
          <w:szCs w:val="21"/>
        </w:rPr>
        <w:t xml:space="preserve">SSEIRAN A, </w:t>
      </w:r>
      <w:r w:rsidRPr="00093FCA">
        <w:rPr>
          <w:rFonts w:ascii="Times New Roman" w:eastAsia="宋体" w:hAnsi="Times New Roman"/>
          <w:szCs w:val="21"/>
        </w:rPr>
        <w:t>Persson</w:t>
      </w:r>
      <w:r w:rsidR="00FE5586" w:rsidRPr="00093FCA">
        <w:rPr>
          <w:rFonts w:ascii="Times New Roman" w:eastAsia="宋体" w:hAnsi="Times New Roman"/>
          <w:szCs w:val="21"/>
        </w:rPr>
        <w:t xml:space="preserve"> P, </w:t>
      </w:r>
      <w:r w:rsidR="00756664" w:rsidRPr="00093FCA">
        <w:rPr>
          <w:rFonts w:ascii="Times New Roman" w:hAnsi="Times New Roman"/>
        </w:rPr>
        <w:t>Z</w:t>
      </w:r>
      <w:r w:rsidR="007D778F" w:rsidRPr="00093FCA">
        <w:rPr>
          <w:rFonts w:ascii="Times New Roman" w:hAnsi="Times New Roman"/>
        </w:rPr>
        <w:t>AIDIET</w:t>
      </w:r>
      <w:r w:rsidR="00FE5586" w:rsidRPr="00093FCA">
        <w:rPr>
          <w:rFonts w:ascii="Times New Roman" w:eastAsia="宋体" w:hAnsi="Times New Roman"/>
          <w:szCs w:val="21"/>
        </w:rPr>
        <w:t xml:space="preserve"> </w:t>
      </w:r>
      <w:r w:rsidR="00756664" w:rsidRPr="00093FCA">
        <w:rPr>
          <w:rFonts w:ascii="Times New Roman" w:eastAsia="宋体" w:hAnsi="Times New Roman"/>
          <w:szCs w:val="21"/>
        </w:rPr>
        <w:t>A</w:t>
      </w:r>
      <w:r w:rsidR="007D778F" w:rsidRPr="00093FCA">
        <w:rPr>
          <w:rFonts w:ascii="Times New Roman" w:eastAsia="宋体" w:hAnsi="Times New Roman"/>
          <w:szCs w:val="21"/>
        </w:rPr>
        <w:t xml:space="preserve">, </w:t>
      </w:r>
      <w:r w:rsidR="007D778F" w:rsidRPr="00093FCA">
        <w:rPr>
          <w:rFonts w:ascii="Times New Roman" w:eastAsia="宋体" w:hAnsi="Times New Roman" w:hint="eastAsia"/>
          <w:szCs w:val="21"/>
        </w:rPr>
        <w:t>et</w:t>
      </w:r>
      <w:r w:rsidR="007D778F" w:rsidRPr="00093FCA">
        <w:rPr>
          <w:rFonts w:ascii="Times New Roman" w:eastAsia="宋体" w:hAnsi="Times New Roman"/>
          <w:szCs w:val="21"/>
        </w:rPr>
        <w:t xml:space="preserve"> </w:t>
      </w:r>
      <w:r w:rsidR="00FE5586" w:rsidRPr="00093FCA">
        <w:rPr>
          <w:rFonts w:ascii="Times New Roman" w:eastAsia="宋体" w:hAnsi="Times New Roman"/>
          <w:szCs w:val="21"/>
        </w:rPr>
        <w:t xml:space="preserve">al. </w:t>
      </w:r>
      <w:r w:rsidR="00AC4962" w:rsidRPr="00093FCA">
        <w:rPr>
          <w:rFonts w:ascii="Times New Roman" w:eastAsia="宋体" w:hAnsi="Times New Roman"/>
          <w:szCs w:val="21"/>
        </w:rPr>
        <w:t>Ericsson white paper</w:t>
      </w:r>
      <w:r w:rsidR="00AC4962">
        <w:rPr>
          <w:rFonts w:ascii="Times New Roman" w:eastAsia="宋体" w:hAnsi="Times New Roman"/>
          <w:szCs w:val="21"/>
        </w:rPr>
        <w:t>:</w:t>
      </w:r>
      <w:r w:rsidR="00AC4962" w:rsidRPr="00093FCA">
        <w:rPr>
          <w:rFonts w:ascii="Times New Roman" w:eastAsia="宋体" w:hAnsi="Times New Roman"/>
          <w:szCs w:val="21"/>
        </w:rPr>
        <w:t xml:space="preserve"> </w:t>
      </w:r>
      <w:r w:rsidRPr="00093FCA">
        <w:rPr>
          <w:rFonts w:ascii="Times New Roman" w:eastAsia="宋体" w:hAnsi="Times New Roman"/>
          <w:szCs w:val="21"/>
        </w:rPr>
        <w:t>5G wireless</w:t>
      </w:r>
      <w:r w:rsidR="00F54C42" w:rsidRPr="00093FCA">
        <w:rPr>
          <w:rFonts w:ascii="Times New Roman" w:eastAsia="宋体" w:hAnsi="Times New Roman"/>
          <w:szCs w:val="21"/>
        </w:rPr>
        <w:t xml:space="preserve"> </w:t>
      </w:r>
      <w:r w:rsidRPr="00093FCA">
        <w:rPr>
          <w:rFonts w:ascii="Times New Roman" w:eastAsia="宋体" w:hAnsi="Times New Roman"/>
          <w:szCs w:val="21"/>
        </w:rPr>
        <w:t>access: an overview</w:t>
      </w:r>
      <w:r w:rsidR="00FE5586" w:rsidRPr="00093FCA">
        <w:rPr>
          <w:rFonts w:ascii="Times New Roman" w:eastAsia="宋体" w:hAnsi="Times New Roman"/>
          <w:szCs w:val="21"/>
        </w:rPr>
        <w:t>[R/OL]</w:t>
      </w:r>
      <w:r w:rsidR="00AC4962">
        <w:rPr>
          <w:rFonts w:ascii="Times New Roman" w:eastAsia="宋体" w:hAnsi="Times New Roman"/>
          <w:szCs w:val="21"/>
        </w:rPr>
        <w:t xml:space="preserve">. </w:t>
      </w:r>
      <w:r w:rsidR="00FE5586" w:rsidRPr="00093FCA">
        <w:rPr>
          <w:rFonts w:ascii="Times New Roman" w:eastAsia="宋体" w:hAnsi="Times New Roman" w:hint="eastAsia"/>
          <w:szCs w:val="21"/>
        </w:rPr>
        <w:t>[</w:t>
      </w:r>
      <w:r w:rsidR="00FE5586" w:rsidRPr="00093FCA">
        <w:rPr>
          <w:rFonts w:ascii="Times New Roman" w:eastAsia="宋体" w:hAnsi="Times New Roman"/>
          <w:szCs w:val="21"/>
        </w:rPr>
        <w:t>202</w:t>
      </w:r>
      <w:r w:rsidR="00AC4962">
        <w:rPr>
          <w:rFonts w:ascii="Times New Roman" w:eastAsia="宋体" w:hAnsi="Times New Roman"/>
          <w:szCs w:val="21"/>
        </w:rPr>
        <w:t>4</w:t>
      </w:r>
      <w:r w:rsidR="00FE5586" w:rsidRPr="00093FCA">
        <w:rPr>
          <w:rFonts w:ascii="Times New Roman" w:eastAsia="宋体" w:hAnsi="Times New Roman"/>
          <w:szCs w:val="21"/>
        </w:rPr>
        <w:t>-01-29]</w:t>
      </w:r>
      <w:r w:rsidRPr="00093FCA">
        <w:rPr>
          <w:rFonts w:ascii="Times New Roman" w:eastAsia="宋体" w:hAnsi="Times New Roman"/>
          <w:szCs w:val="21"/>
        </w:rPr>
        <w:t>.</w:t>
      </w:r>
      <w:bookmarkEnd w:id="3"/>
      <w:r w:rsidR="00756664" w:rsidRPr="00093FCA">
        <w:rPr>
          <w:rFonts w:ascii="Times New Roman" w:eastAsia="宋体" w:hAnsi="Times New Roman"/>
          <w:szCs w:val="21"/>
        </w:rPr>
        <w:t xml:space="preserve"> </w:t>
      </w:r>
      <w:r w:rsidR="00756664" w:rsidRPr="00093FCA">
        <w:rPr>
          <w:rFonts w:ascii="Times New Roman" w:hAnsi="Times New Roman"/>
        </w:rPr>
        <w:t>https://www.ericsson.com/en/reports-and-papers/white-papers/5g-wireless-access-an-overview.</w:t>
      </w:r>
    </w:p>
    <w:p w14:paraId="6A3DEC1E" w14:textId="0C8051A0" w:rsidR="00685824" w:rsidRPr="00093FCA" w:rsidRDefault="00685824" w:rsidP="00BA4F51">
      <w:pPr>
        <w:pStyle w:val="af3"/>
        <w:numPr>
          <w:ilvl w:val="0"/>
          <w:numId w:val="5"/>
        </w:numPr>
        <w:ind w:firstLineChars="0"/>
        <w:rPr>
          <w:rFonts w:ascii="Times New Roman" w:eastAsia="宋体" w:hAnsi="Times New Roman"/>
          <w:szCs w:val="21"/>
        </w:rPr>
      </w:pPr>
      <w:bookmarkStart w:id="4" w:name="_Ref157703885"/>
      <w:r w:rsidRPr="00093FCA">
        <w:rPr>
          <w:rFonts w:ascii="Times New Roman" w:eastAsia="宋体" w:hAnsi="Times New Roman"/>
          <w:szCs w:val="21"/>
        </w:rPr>
        <w:t>K</w:t>
      </w:r>
      <w:r w:rsidR="00EC7D70" w:rsidRPr="00093FCA">
        <w:rPr>
          <w:rFonts w:ascii="Times New Roman" w:eastAsia="宋体" w:hAnsi="Times New Roman"/>
          <w:szCs w:val="21"/>
        </w:rPr>
        <w:t>HAN</w:t>
      </w:r>
      <w:r w:rsidRPr="00093FCA">
        <w:rPr>
          <w:rFonts w:ascii="Times New Roman" w:eastAsia="宋体" w:hAnsi="Times New Roman"/>
          <w:szCs w:val="21"/>
        </w:rPr>
        <w:t xml:space="preserve"> A A</w:t>
      </w:r>
      <w:r w:rsidR="00131166" w:rsidRPr="00093FCA">
        <w:rPr>
          <w:rFonts w:ascii="Times New Roman" w:eastAsia="宋体" w:hAnsi="Times New Roman"/>
          <w:szCs w:val="21"/>
        </w:rPr>
        <w:t xml:space="preserve">, </w:t>
      </w:r>
      <w:r w:rsidRPr="00093FCA">
        <w:rPr>
          <w:rFonts w:ascii="Times New Roman" w:eastAsia="宋体" w:hAnsi="Times New Roman"/>
          <w:szCs w:val="21"/>
        </w:rPr>
        <w:t>L</w:t>
      </w:r>
      <w:r w:rsidR="00131166" w:rsidRPr="00093FCA">
        <w:rPr>
          <w:rFonts w:ascii="Times New Roman" w:eastAsia="宋体" w:hAnsi="Times New Roman"/>
          <w:szCs w:val="21"/>
        </w:rPr>
        <w:t>AGHARI</w:t>
      </w:r>
      <w:r w:rsidRPr="00093FCA">
        <w:rPr>
          <w:rFonts w:ascii="Times New Roman" w:eastAsia="宋体" w:hAnsi="Times New Roman"/>
          <w:szCs w:val="21"/>
        </w:rPr>
        <w:t xml:space="preserve"> A A</w:t>
      </w:r>
      <w:r w:rsidR="00131166" w:rsidRPr="00093FCA">
        <w:rPr>
          <w:rFonts w:ascii="Times New Roman" w:eastAsia="宋体" w:hAnsi="Times New Roman"/>
          <w:szCs w:val="21"/>
        </w:rPr>
        <w:t xml:space="preserve">, </w:t>
      </w:r>
      <w:r w:rsidRPr="00093FCA">
        <w:rPr>
          <w:rFonts w:ascii="Times New Roman" w:eastAsia="宋体" w:hAnsi="Times New Roman"/>
          <w:szCs w:val="21"/>
        </w:rPr>
        <w:t>S</w:t>
      </w:r>
      <w:r w:rsidR="00131166" w:rsidRPr="00093FCA">
        <w:rPr>
          <w:rFonts w:ascii="Times New Roman" w:eastAsia="宋体" w:hAnsi="Times New Roman"/>
          <w:szCs w:val="21"/>
        </w:rPr>
        <w:t>HAIKH</w:t>
      </w:r>
      <w:r w:rsidRPr="00093FCA">
        <w:rPr>
          <w:rFonts w:ascii="Times New Roman" w:eastAsia="宋体" w:hAnsi="Times New Roman"/>
          <w:szCs w:val="21"/>
        </w:rPr>
        <w:t xml:space="preserve"> Z A</w:t>
      </w:r>
      <w:r w:rsidR="00131166" w:rsidRPr="00093FCA">
        <w:rPr>
          <w:rFonts w:ascii="Times New Roman" w:eastAsia="宋体" w:hAnsi="Times New Roman"/>
          <w:szCs w:val="21"/>
        </w:rPr>
        <w:t xml:space="preserve">, </w:t>
      </w:r>
      <w:r w:rsidRPr="00093FCA">
        <w:rPr>
          <w:rFonts w:ascii="Times New Roman" w:eastAsia="宋体" w:hAnsi="Times New Roman"/>
          <w:szCs w:val="21"/>
        </w:rPr>
        <w:t xml:space="preserve">et al. Internet of </w:t>
      </w:r>
      <w:r w:rsidR="00ED7D68" w:rsidRPr="00093FCA">
        <w:rPr>
          <w:rFonts w:ascii="Times New Roman" w:eastAsia="宋体" w:hAnsi="Times New Roman"/>
          <w:szCs w:val="21"/>
        </w:rPr>
        <w:t>t</w:t>
      </w:r>
      <w:r w:rsidRPr="00093FCA">
        <w:rPr>
          <w:rFonts w:ascii="Times New Roman" w:eastAsia="宋体" w:hAnsi="Times New Roman"/>
          <w:szCs w:val="21"/>
        </w:rPr>
        <w:t>hings</w:t>
      </w:r>
      <w:r w:rsidR="00131166" w:rsidRPr="00093FCA">
        <w:rPr>
          <w:rFonts w:ascii="Times New Roman" w:eastAsia="宋体" w:hAnsi="Times New Roman" w:hint="eastAsia"/>
          <w:szCs w:val="21"/>
        </w:rPr>
        <w:t>（</w:t>
      </w:r>
      <w:r w:rsidRPr="00093FCA">
        <w:rPr>
          <w:rFonts w:ascii="Times New Roman" w:eastAsia="宋体" w:hAnsi="Times New Roman"/>
          <w:szCs w:val="21"/>
        </w:rPr>
        <w:t>IoT</w:t>
      </w:r>
      <w:r w:rsidR="00131166" w:rsidRPr="00093FCA">
        <w:rPr>
          <w:rFonts w:ascii="Times New Roman" w:eastAsia="宋体" w:hAnsi="Times New Roman" w:hint="eastAsia"/>
          <w:szCs w:val="21"/>
        </w:rPr>
        <w:t>）</w:t>
      </w:r>
      <w:r w:rsidRPr="00093FCA">
        <w:rPr>
          <w:rFonts w:ascii="Times New Roman" w:eastAsia="宋体" w:hAnsi="Times New Roman"/>
          <w:szCs w:val="21"/>
        </w:rPr>
        <w:t>security with blockchain technology</w:t>
      </w:r>
      <w:r w:rsidR="00131166" w:rsidRPr="00093FCA">
        <w:rPr>
          <w:rFonts w:ascii="Times New Roman" w:eastAsia="宋体" w:hAnsi="Times New Roman"/>
          <w:szCs w:val="21"/>
        </w:rPr>
        <w:t xml:space="preserve">: </w:t>
      </w:r>
      <w:r w:rsidRPr="00093FCA">
        <w:rPr>
          <w:rFonts w:ascii="Times New Roman" w:eastAsia="宋体" w:hAnsi="Times New Roman"/>
          <w:szCs w:val="21"/>
        </w:rPr>
        <w:t>A state-of-the-art review[J]. IEEE Access</w:t>
      </w:r>
      <w:r w:rsidR="00131166" w:rsidRPr="00093FCA">
        <w:rPr>
          <w:rFonts w:ascii="Times New Roman" w:eastAsia="宋体" w:hAnsi="Times New Roman"/>
          <w:szCs w:val="21"/>
        </w:rPr>
        <w:t xml:space="preserve">, </w:t>
      </w:r>
      <w:r w:rsidRPr="00093FCA">
        <w:rPr>
          <w:rFonts w:ascii="Times New Roman" w:eastAsia="宋体" w:hAnsi="Times New Roman"/>
          <w:szCs w:val="21"/>
        </w:rPr>
        <w:t>2022</w:t>
      </w:r>
      <w:r w:rsidR="00131166" w:rsidRPr="00093FCA">
        <w:rPr>
          <w:rFonts w:ascii="Times New Roman" w:eastAsia="宋体" w:hAnsi="Times New Roman"/>
          <w:szCs w:val="21"/>
        </w:rPr>
        <w:t>, 10: 122679-122695</w:t>
      </w:r>
      <w:r w:rsidRPr="00093FCA">
        <w:rPr>
          <w:rFonts w:ascii="Times New Roman" w:eastAsia="宋体" w:hAnsi="Times New Roman"/>
          <w:szCs w:val="21"/>
        </w:rPr>
        <w:t>.</w:t>
      </w:r>
      <w:bookmarkEnd w:id="4"/>
    </w:p>
    <w:p w14:paraId="3CA55209" w14:textId="5C9B2F55" w:rsidR="00FA515F" w:rsidRPr="00093FCA" w:rsidRDefault="00FA515F" w:rsidP="00640300">
      <w:pPr>
        <w:pStyle w:val="af3"/>
        <w:numPr>
          <w:ilvl w:val="0"/>
          <w:numId w:val="5"/>
        </w:numPr>
        <w:ind w:firstLineChars="0"/>
        <w:rPr>
          <w:rFonts w:ascii="Times New Roman" w:eastAsia="宋体" w:hAnsi="Times New Roman"/>
          <w:szCs w:val="21"/>
        </w:rPr>
      </w:pPr>
      <w:bookmarkStart w:id="5" w:name="_Ref157703925"/>
      <w:r w:rsidRPr="00093FCA">
        <w:rPr>
          <w:rFonts w:ascii="Times New Roman" w:eastAsia="宋体" w:hAnsi="Times New Roman"/>
          <w:szCs w:val="21"/>
        </w:rPr>
        <w:t>L</w:t>
      </w:r>
      <w:r w:rsidR="00550045" w:rsidRPr="00093FCA">
        <w:rPr>
          <w:rFonts w:ascii="Times New Roman" w:eastAsia="宋体" w:hAnsi="Times New Roman"/>
          <w:szCs w:val="21"/>
        </w:rPr>
        <w:t>AWU</w:t>
      </w:r>
      <w:r w:rsidRPr="00093FCA">
        <w:rPr>
          <w:rFonts w:ascii="Times New Roman" w:eastAsia="宋体" w:hAnsi="Times New Roman"/>
          <w:szCs w:val="21"/>
        </w:rPr>
        <w:t xml:space="preserve"> B L</w:t>
      </w:r>
      <w:r w:rsidR="00550045" w:rsidRPr="00093FCA">
        <w:rPr>
          <w:rFonts w:ascii="Times New Roman" w:eastAsia="宋体" w:hAnsi="Times New Roman"/>
          <w:szCs w:val="21"/>
        </w:rPr>
        <w:t xml:space="preserve">, </w:t>
      </w:r>
      <w:r w:rsidRPr="00093FCA">
        <w:rPr>
          <w:rFonts w:ascii="Times New Roman" w:eastAsia="宋体" w:hAnsi="Times New Roman"/>
          <w:szCs w:val="21"/>
        </w:rPr>
        <w:t>F</w:t>
      </w:r>
      <w:r w:rsidR="00550045" w:rsidRPr="00093FCA">
        <w:rPr>
          <w:rFonts w:ascii="Times New Roman" w:eastAsia="宋体" w:hAnsi="Times New Roman"/>
          <w:szCs w:val="21"/>
        </w:rPr>
        <w:t>ILBERT</w:t>
      </w:r>
      <w:r w:rsidRPr="00093FCA">
        <w:rPr>
          <w:rFonts w:ascii="Times New Roman" w:eastAsia="宋体" w:hAnsi="Times New Roman"/>
          <w:szCs w:val="21"/>
        </w:rPr>
        <w:t xml:space="preserve"> F</w:t>
      </w:r>
      <w:r w:rsidR="00550045" w:rsidRPr="00093FCA">
        <w:rPr>
          <w:rFonts w:ascii="Times New Roman" w:eastAsia="宋体" w:hAnsi="Times New Roman"/>
          <w:szCs w:val="21"/>
        </w:rPr>
        <w:t>,</w:t>
      </w:r>
      <w:r w:rsidRPr="00093FCA">
        <w:rPr>
          <w:rFonts w:ascii="Times New Roman" w:eastAsia="宋体" w:hAnsi="Times New Roman"/>
          <w:szCs w:val="21"/>
        </w:rPr>
        <w:t xml:space="preserve"> A</w:t>
      </w:r>
      <w:r w:rsidR="00550045" w:rsidRPr="00093FCA">
        <w:rPr>
          <w:rFonts w:ascii="Times New Roman" w:eastAsia="宋体" w:hAnsi="Times New Roman"/>
          <w:szCs w:val="21"/>
        </w:rPr>
        <w:t>SIH</w:t>
      </w:r>
      <w:r w:rsidRPr="00093FCA">
        <w:rPr>
          <w:rFonts w:ascii="Times New Roman" w:eastAsia="宋体" w:hAnsi="Times New Roman"/>
          <w:szCs w:val="21"/>
        </w:rPr>
        <w:t xml:space="preserve"> K, et al. A systematic literature review of internet of things cybersecurity[C]//AIP</w:t>
      </w:r>
      <w:r w:rsidR="00ED7D68">
        <w:rPr>
          <w:rFonts w:ascii="Times New Roman" w:eastAsia="宋体" w:hAnsi="Times New Roman"/>
          <w:szCs w:val="21"/>
        </w:rPr>
        <w:t>.</w:t>
      </w:r>
      <w:r w:rsidR="006E26FA">
        <w:rPr>
          <w:rFonts w:ascii="Times New Roman" w:eastAsia="宋体" w:hAnsi="Times New Roman" w:hint="eastAsia"/>
          <w:szCs w:val="21"/>
        </w:rPr>
        <w:t xml:space="preserve"> </w:t>
      </w:r>
      <w:r w:rsidR="008F0A16">
        <w:rPr>
          <w:rFonts w:ascii="Times New Roman" w:eastAsia="宋体" w:hAnsi="Times New Roman" w:hint="eastAsia"/>
          <w:szCs w:val="21"/>
        </w:rPr>
        <w:t>Proceedings</w:t>
      </w:r>
      <w:r w:rsidR="007D72C1">
        <w:rPr>
          <w:rFonts w:ascii="Times New Roman" w:eastAsia="宋体" w:hAnsi="Times New Roman" w:hint="eastAsia"/>
          <w:szCs w:val="21"/>
        </w:rPr>
        <w:t xml:space="preserve"> </w:t>
      </w:r>
      <w:r w:rsidR="008F0A16">
        <w:rPr>
          <w:rFonts w:ascii="Times New Roman" w:eastAsia="宋体" w:hAnsi="Times New Roman" w:hint="eastAsia"/>
          <w:szCs w:val="21"/>
        </w:rPr>
        <w:t xml:space="preserve">of the 3rd International Conference on Robotic Automation and Biomimetic Harmonic Advanced Research </w:t>
      </w:r>
      <w:r w:rsidR="008F0A16">
        <w:rPr>
          <w:rFonts w:ascii="Times New Roman" w:eastAsia="宋体" w:hAnsi="Times New Roman" w:hint="eastAsia"/>
          <w:szCs w:val="21"/>
        </w:rPr>
        <w:t>（</w:t>
      </w:r>
      <w:r w:rsidR="008F0A16">
        <w:rPr>
          <w:rFonts w:ascii="Times New Roman" w:eastAsia="宋体" w:hAnsi="Times New Roman" w:hint="eastAsia"/>
          <w:szCs w:val="21"/>
        </w:rPr>
        <w:t>ICOBAR</w:t>
      </w:r>
      <w:r w:rsidR="008F0A16">
        <w:rPr>
          <w:rFonts w:ascii="Times New Roman" w:eastAsia="宋体" w:hAnsi="Times New Roman" w:hint="eastAsia"/>
          <w:szCs w:val="21"/>
        </w:rPr>
        <w:t>）</w:t>
      </w:r>
      <w:r w:rsidR="008F0A16">
        <w:rPr>
          <w:rFonts w:ascii="Times New Roman" w:eastAsia="宋体" w:hAnsi="Times New Roman" w:hint="eastAsia"/>
          <w:szCs w:val="21"/>
        </w:rPr>
        <w:t xml:space="preserve"> 2021. Melville:</w:t>
      </w:r>
      <w:r w:rsidR="00493A65" w:rsidRPr="00093FCA">
        <w:rPr>
          <w:rFonts w:ascii="Times New Roman" w:eastAsia="宋体" w:hAnsi="Times New Roman"/>
          <w:szCs w:val="21"/>
        </w:rPr>
        <w:t xml:space="preserve"> </w:t>
      </w:r>
      <w:r w:rsidRPr="00093FCA">
        <w:rPr>
          <w:rFonts w:ascii="Times New Roman" w:eastAsia="宋体" w:hAnsi="Times New Roman"/>
          <w:szCs w:val="21"/>
        </w:rPr>
        <w:t>AIP Publishing</w:t>
      </w:r>
      <w:r w:rsidR="00493A65" w:rsidRPr="00093FCA">
        <w:rPr>
          <w:rFonts w:ascii="Times New Roman" w:eastAsia="宋体" w:hAnsi="Times New Roman"/>
          <w:szCs w:val="21"/>
        </w:rPr>
        <w:t>,</w:t>
      </w:r>
      <w:r w:rsidR="00275392" w:rsidRPr="00093FCA">
        <w:rPr>
          <w:rFonts w:ascii="Times New Roman" w:eastAsia="宋体" w:hAnsi="Times New Roman" w:hint="eastAsia"/>
          <w:szCs w:val="21"/>
        </w:rPr>
        <w:t xml:space="preserve"> </w:t>
      </w:r>
      <w:r w:rsidRPr="00093FCA">
        <w:rPr>
          <w:rFonts w:ascii="Times New Roman" w:eastAsia="宋体" w:hAnsi="Times New Roman"/>
          <w:szCs w:val="21"/>
        </w:rPr>
        <w:t>2023</w:t>
      </w:r>
      <w:r w:rsidR="00275392" w:rsidRPr="00093FCA">
        <w:rPr>
          <w:rFonts w:ascii="Times New Roman" w:eastAsia="宋体" w:hAnsi="Times New Roman"/>
          <w:szCs w:val="21"/>
        </w:rPr>
        <w:t>:</w:t>
      </w:r>
      <w:r w:rsidR="00FF376D" w:rsidRPr="00093FCA">
        <w:rPr>
          <w:rFonts w:ascii="Times New Roman" w:eastAsia="宋体" w:hAnsi="Times New Roman"/>
          <w:szCs w:val="21"/>
        </w:rPr>
        <w:t xml:space="preserve"> </w:t>
      </w:r>
      <w:r w:rsidR="00275392" w:rsidRPr="00093FCA">
        <w:rPr>
          <w:rFonts w:ascii="Times New Roman" w:eastAsia="宋体" w:hAnsi="Times New Roman"/>
          <w:szCs w:val="21"/>
        </w:rPr>
        <w:t>203-207</w:t>
      </w:r>
      <w:r w:rsidRPr="00093FCA">
        <w:rPr>
          <w:rFonts w:ascii="Times New Roman" w:eastAsia="宋体" w:hAnsi="Times New Roman"/>
          <w:szCs w:val="21"/>
        </w:rPr>
        <w:t>.</w:t>
      </w:r>
      <w:bookmarkEnd w:id="5"/>
    </w:p>
    <w:p w14:paraId="635F6699" w14:textId="0291D361" w:rsidR="00F439E4" w:rsidRPr="00093FCA" w:rsidRDefault="00F439E4" w:rsidP="00640300">
      <w:pPr>
        <w:pStyle w:val="af3"/>
        <w:numPr>
          <w:ilvl w:val="0"/>
          <w:numId w:val="5"/>
        </w:numPr>
        <w:ind w:firstLineChars="0"/>
        <w:rPr>
          <w:rFonts w:ascii="Times New Roman" w:eastAsia="宋体" w:hAnsi="Times New Roman"/>
          <w:szCs w:val="21"/>
        </w:rPr>
      </w:pPr>
      <w:bookmarkStart w:id="6" w:name="_Ref156860110"/>
      <w:r w:rsidRPr="00093FCA">
        <w:rPr>
          <w:rFonts w:ascii="Times New Roman" w:eastAsia="宋体" w:hAnsi="Times New Roman"/>
          <w:szCs w:val="21"/>
        </w:rPr>
        <w:t>Z</w:t>
      </w:r>
      <w:r w:rsidR="00F45F28" w:rsidRPr="00093FCA">
        <w:rPr>
          <w:rFonts w:ascii="Times New Roman" w:eastAsia="宋体" w:hAnsi="Times New Roman"/>
          <w:szCs w:val="21"/>
        </w:rPr>
        <w:t xml:space="preserve">HANG J, </w:t>
      </w:r>
      <w:r w:rsidRPr="00093FCA">
        <w:rPr>
          <w:rFonts w:ascii="Times New Roman" w:eastAsia="宋体" w:hAnsi="Times New Roman"/>
          <w:szCs w:val="21"/>
        </w:rPr>
        <w:t>W</w:t>
      </w:r>
      <w:r w:rsidR="00F45F28" w:rsidRPr="00093FCA">
        <w:rPr>
          <w:rFonts w:ascii="Times New Roman" w:eastAsia="宋体" w:hAnsi="Times New Roman"/>
          <w:szCs w:val="21"/>
        </w:rPr>
        <w:t xml:space="preserve">OODS R, </w:t>
      </w:r>
      <w:r w:rsidRPr="00093FCA">
        <w:rPr>
          <w:rFonts w:ascii="Times New Roman" w:eastAsia="宋体" w:hAnsi="Times New Roman"/>
          <w:szCs w:val="21"/>
        </w:rPr>
        <w:t>S</w:t>
      </w:r>
      <w:r w:rsidR="00F45F28" w:rsidRPr="00093FCA">
        <w:rPr>
          <w:rFonts w:ascii="Times New Roman" w:eastAsia="宋体" w:hAnsi="Times New Roman"/>
          <w:szCs w:val="21"/>
        </w:rPr>
        <w:t>ANDELL M</w:t>
      </w:r>
      <w:r w:rsidRPr="00093FCA">
        <w:rPr>
          <w:rFonts w:ascii="Times New Roman" w:eastAsia="宋体" w:hAnsi="Times New Roman"/>
          <w:szCs w:val="21"/>
        </w:rPr>
        <w:t>,</w:t>
      </w:r>
      <w:r w:rsidR="00F45F28" w:rsidRPr="00093FCA">
        <w:rPr>
          <w:rFonts w:ascii="Times New Roman" w:eastAsia="宋体" w:hAnsi="Times New Roman"/>
          <w:szCs w:val="21"/>
        </w:rPr>
        <w:t xml:space="preserve"> et al. </w:t>
      </w:r>
      <w:r w:rsidRPr="00093FCA">
        <w:rPr>
          <w:rFonts w:ascii="Times New Roman" w:eastAsia="宋体" w:hAnsi="Times New Roman"/>
          <w:szCs w:val="21"/>
        </w:rPr>
        <w:t xml:space="preserve">Radio </w:t>
      </w:r>
      <w:r w:rsidR="00ED7D68" w:rsidRPr="00093FCA">
        <w:rPr>
          <w:rFonts w:ascii="Times New Roman" w:eastAsia="宋体" w:hAnsi="Times New Roman"/>
          <w:szCs w:val="21"/>
        </w:rPr>
        <w:t>frequency fingerprint identification for narrowband systems, modelling and classi</w:t>
      </w:r>
      <w:r w:rsidRPr="00093FCA">
        <w:rPr>
          <w:rFonts w:ascii="Times New Roman" w:eastAsia="宋体" w:hAnsi="Times New Roman"/>
          <w:szCs w:val="21"/>
        </w:rPr>
        <w:t>fication</w:t>
      </w:r>
      <w:r w:rsidR="00F45F28" w:rsidRPr="00093FCA">
        <w:rPr>
          <w:rFonts w:ascii="Times New Roman" w:eastAsia="宋体" w:hAnsi="Times New Roman"/>
          <w:szCs w:val="21"/>
        </w:rPr>
        <w:t>[J].</w:t>
      </w:r>
      <w:r w:rsidRPr="00093FCA">
        <w:rPr>
          <w:rFonts w:ascii="Times New Roman" w:eastAsia="宋体" w:hAnsi="Times New Roman"/>
          <w:szCs w:val="21"/>
        </w:rPr>
        <w:t xml:space="preserve"> IEEE Transactions on Information </w:t>
      </w:r>
      <w:r w:rsidRPr="00093FCA">
        <w:rPr>
          <w:rFonts w:ascii="Times New Roman" w:eastAsia="宋体" w:hAnsi="Times New Roman"/>
          <w:szCs w:val="21"/>
        </w:rPr>
        <w:lastRenderedPageBreak/>
        <w:t xml:space="preserve">Forensics and Security, </w:t>
      </w:r>
      <w:r w:rsidR="00F45F28" w:rsidRPr="00093FCA">
        <w:rPr>
          <w:rFonts w:ascii="Times New Roman" w:eastAsia="宋体" w:hAnsi="Times New Roman"/>
          <w:szCs w:val="21"/>
        </w:rPr>
        <w:t>2021, 16: 3974-3987.</w:t>
      </w:r>
      <w:bookmarkEnd w:id="6"/>
    </w:p>
    <w:p w14:paraId="61AA4E20" w14:textId="46378C2F" w:rsidR="00AA2266" w:rsidRPr="00093FCA" w:rsidRDefault="00BA0C74" w:rsidP="00640300">
      <w:pPr>
        <w:pStyle w:val="af3"/>
        <w:numPr>
          <w:ilvl w:val="0"/>
          <w:numId w:val="5"/>
        </w:numPr>
        <w:ind w:firstLineChars="0"/>
        <w:rPr>
          <w:rFonts w:ascii="Times New Roman" w:eastAsia="宋体" w:hAnsi="Times New Roman"/>
          <w:szCs w:val="21"/>
        </w:rPr>
      </w:pPr>
      <w:bookmarkStart w:id="7" w:name="_Ref157704171"/>
      <w:r w:rsidRPr="00093FCA">
        <w:rPr>
          <w:rFonts w:ascii="Times New Roman" w:eastAsia="宋体" w:hAnsi="Times New Roman"/>
          <w:szCs w:val="21"/>
        </w:rPr>
        <w:t>ZHANG</w:t>
      </w:r>
      <w:r w:rsidR="00AA2266" w:rsidRPr="00093FCA">
        <w:rPr>
          <w:rFonts w:ascii="Times New Roman" w:eastAsia="宋体" w:hAnsi="Times New Roman"/>
          <w:szCs w:val="21"/>
        </w:rPr>
        <w:t xml:space="preserve"> J</w:t>
      </w:r>
      <w:r w:rsidRPr="00093FCA">
        <w:rPr>
          <w:rFonts w:ascii="Times New Roman" w:eastAsia="宋体" w:hAnsi="Times New Roman"/>
          <w:szCs w:val="21"/>
        </w:rPr>
        <w:t>,</w:t>
      </w:r>
      <w:r w:rsidR="00AA2266" w:rsidRPr="00093FCA">
        <w:rPr>
          <w:rFonts w:ascii="Times New Roman" w:eastAsia="宋体" w:hAnsi="Times New Roman"/>
          <w:szCs w:val="21"/>
        </w:rPr>
        <w:t xml:space="preserve"> S</w:t>
      </w:r>
      <w:r w:rsidRPr="00093FCA">
        <w:rPr>
          <w:rFonts w:ascii="Times New Roman" w:eastAsia="宋体" w:hAnsi="Times New Roman"/>
          <w:szCs w:val="21"/>
        </w:rPr>
        <w:t xml:space="preserve">HEN </w:t>
      </w:r>
      <w:r w:rsidR="00AA2266" w:rsidRPr="00093FCA">
        <w:rPr>
          <w:rFonts w:ascii="Times New Roman" w:eastAsia="宋体" w:hAnsi="Times New Roman"/>
          <w:szCs w:val="21"/>
        </w:rPr>
        <w:t>G</w:t>
      </w:r>
      <w:r w:rsidRPr="00093FCA">
        <w:rPr>
          <w:rFonts w:ascii="Times New Roman" w:eastAsia="宋体" w:hAnsi="Times New Roman"/>
          <w:szCs w:val="21"/>
        </w:rPr>
        <w:t>,</w:t>
      </w:r>
      <w:r w:rsidR="00AA2266" w:rsidRPr="00093FCA">
        <w:rPr>
          <w:rFonts w:ascii="Times New Roman" w:eastAsia="宋体" w:hAnsi="Times New Roman"/>
          <w:szCs w:val="21"/>
        </w:rPr>
        <w:t xml:space="preserve"> S</w:t>
      </w:r>
      <w:r w:rsidRPr="00093FCA">
        <w:rPr>
          <w:rFonts w:ascii="Times New Roman" w:eastAsia="宋体" w:hAnsi="Times New Roman"/>
          <w:szCs w:val="21"/>
        </w:rPr>
        <w:t>AAD</w:t>
      </w:r>
      <w:r w:rsidR="00AA2266" w:rsidRPr="00093FCA">
        <w:rPr>
          <w:rFonts w:ascii="Times New Roman" w:eastAsia="宋体" w:hAnsi="Times New Roman"/>
          <w:szCs w:val="21"/>
        </w:rPr>
        <w:t xml:space="preserve"> W</w:t>
      </w:r>
      <w:r w:rsidRPr="00093FCA">
        <w:rPr>
          <w:rFonts w:ascii="Times New Roman" w:eastAsia="宋体" w:hAnsi="Times New Roman"/>
          <w:szCs w:val="21"/>
        </w:rPr>
        <w:t xml:space="preserve">, </w:t>
      </w:r>
      <w:r w:rsidR="00AA2266" w:rsidRPr="00093FCA">
        <w:rPr>
          <w:rFonts w:ascii="Times New Roman" w:eastAsia="宋体" w:hAnsi="Times New Roman"/>
          <w:szCs w:val="21"/>
        </w:rPr>
        <w:t>et al. Radio frequency fingerprint identification for device authentication in the internet of things[J]</w:t>
      </w:r>
      <w:r w:rsidRPr="00093FCA">
        <w:rPr>
          <w:rFonts w:ascii="Times New Roman" w:eastAsia="宋体" w:hAnsi="Times New Roman"/>
          <w:szCs w:val="21"/>
        </w:rPr>
        <w:t xml:space="preserve">. </w:t>
      </w:r>
      <w:r w:rsidR="00AA2266" w:rsidRPr="00093FCA">
        <w:rPr>
          <w:rFonts w:ascii="Times New Roman" w:eastAsia="宋体" w:hAnsi="Times New Roman"/>
          <w:szCs w:val="21"/>
        </w:rPr>
        <w:t>IEEE Communications Magazine</w:t>
      </w:r>
      <w:r w:rsidR="00FF376D" w:rsidRPr="00093FCA">
        <w:rPr>
          <w:rFonts w:ascii="Times New Roman" w:eastAsia="宋体" w:hAnsi="Times New Roman"/>
          <w:szCs w:val="21"/>
        </w:rPr>
        <w:t xml:space="preserve">, </w:t>
      </w:r>
      <w:r w:rsidR="00AA2266" w:rsidRPr="00093FCA">
        <w:rPr>
          <w:rFonts w:ascii="Times New Roman" w:eastAsia="宋体" w:hAnsi="Times New Roman"/>
          <w:szCs w:val="21"/>
        </w:rPr>
        <w:t>2023</w:t>
      </w:r>
      <w:r w:rsidR="00FF376D" w:rsidRPr="00093FCA">
        <w:rPr>
          <w:rFonts w:ascii="Times New Roman" w:eastAsia="宋体" w:hAnsi="Times New Roman"/>
          <w:szCs w:val="21"/>
        </w:rPr>
        <w:t>, 6</w:t>
      </w:r>
      <w:r w:rsidR="000B2212" w:rsidRPr="00093FCA">
        <w:rPr>
          <w:rFonts w:ascii="Times New Roman" w:eastAsia="宋体" w:hAnsi="Times New Roman"/>
          <w:szCs w:val="21"/>
        </w:rPr>
        <w:t>1</w:t>
      </w:r>
      <w:r w:rsidR="00720351" w:rsidRPr="00093FCA">
        <w:rPr>
          <w:rFonts w:ascii="Times New Roman" w:eastAsia="宋体" w:hAnsi="Times New Roman" w:hint="eastAsia"/>
          <w:szCs w:val="21"/>
        </w:rPr>
        <w:t>（</w:t>
      </w:r>
      <w:r w:rsidR="00FF376D" w:rsidRPr="00093FCA">
        <w:rPr>
          <w:rFonts w:ascii="Times New Roman" w:eastAsia="宋体" w:hAnsi="Times New Roman"/>
          <w:szCs w:val="21"/>
        </w:rPr>
        <w:t>10</w:t>
      </w:r>
      <w:r w:rsidR="00720351" w:rsidRPr="00093FCA">
        <w:rPr>
          <w:rFonts w:ascii="Times New Roman" w:eastAsia="宋体" w:hAnsi="Times New Roman" w:hint="eastAsia"/>
          <w:szCs w:val="21"/>
        </w:rPr>
        <w:t>）</w:t>
      </w:r>
      <w:r w:rsidR="000B2212" w:rsidRPr="00093FCA">
        <w:rPr>
          <w:rFonts w:ascii="Times New Roman" w:eastAsia="宋体" w:hAnsi="Times New Roman"/>
          <w:szCs w:val="21"/>
        </w:rPr>
        <w:t>: 110-115.</w:t>
      </w:r>
      <w:bookmarkEnd w:id="7"/>
    </w:p>
    <w:p w14:paraId="2F1DAD45" w14:textId="1455269D" w:rsidR="00B06292" w:rsidRPr="00093FCA" w:rsidRDefault="00716394" w:rsidP="00640300">
      <w:pPr>
        <w:pStyle w:val="af3"/>
        <w:numPr>
          <w:ilvl w:val="0"/>
          <w:numId w:val="5"/>
        </w:numPr>
        <w:ind w:firstLineChars="0"/>
        <w:rPr>
          <w:rFonts w:ascii="Times New Roman" w:eastAsia="宋体" w:hAnsi="Times New Roman"/>
          <w:szCs w:val="21"/>
        </w:rPr>
      </w:pPr>
      <w:bookmarkStart w:id="8" w:name="_Ref156860237"/>
      <w:r w:rsidRPr="00093FCA">
        <w:rPr>
          <w:rFonts w:ascii="Times New Roman" w:eastAsia="宋体" w:hAnsi="Times New Roman"/>
          <w:szCs w:val="21"/>
        </w:rPr>
        <w:t xml:space="preserve">YANG Y, YAN T. </w:t>
      </w:r>
      <w:r w:rsidR="00B06292" w:rsidRPr="00093FCA">
        <w:rPr>
          <w:rFonts w:ascii="Times New Roman" w:eastAsia="宋体" w:hAnsi="Times New Roman"/>
          <w:szCs w:val="21"/>
        </w:rPr>
        <w:t xml:space="preserve">RF </w:t>
      </w:r>
      <w:r w:rsidR="00ED7D68" w:rsidRPr="00093FCA">
        <w:rPr>
          <w:rFonts w:ascii="Times New Roman" w:eastAsia="宋体" w:hAnsi="Times New Roman"/>
          <w:szCs w:val="21"/>
        </w:rPr>
        <w:t>fingerprint recognition method base</w:t>
      </w:r>
      <w:r w:rsidR="00B06292" w:rsidRPr="00093FCA">
        <w:rPr>
          <w:rFonts w:ascii="Times New Roman" w:eastAsia="宋体" w:hAnsi="Times New Roman"/>
          <w:szCs w:val="21"/>
        </w:rPr>
        <w:t>d on DBN-SVM</w:t>
      </w:r>
      <w:r w:rsidRPr="00093FCA">
        <w:rPr>
          <w:rFonts w:ascii="Times New Roman" w:eastAsia="宋体" w:hAnsi="Times New Roman"/>
          <w:szCs w:val="21"/>
        </w:rPr>
        <w:t>[C]//</w:t>
      </w:r>
      <w:r w:rsidR="00ED7D68">
        <w:rPr>
          <w:rFonts w:ascii="Times New Roman" w:eastAsia="宋体" w:hAnsi="Times New Roman"/>
          <w:szCs w:val="21"/>
        </w:rPr>
        <w:t xml:space="preserve">IEEE. </w:t>
      </w:r>
      <w:r w:rsidR="00ED7D68" w:rsidRPr="00093FCA">
        <w:rPr>
          <w:rFonts w:ascii="Times New Roman" w:eastAsia="宋体" w:hAnsi="Times New Roman"/>
          <w:szCs w:val="21"/>
        </w:rPr>
        <w:t xml:space="preserve">Proceedings </w:t>
      </w:r>
      <w:r w:rsidR="00ED7D68">
        <w:rPr>
          <w:rFonts w:ascii="Times New Roman" w:eastAsia="宋体" w:hAnsi="Times New Roman"/>
          <w:szCs w:val="21"/>
        </w:rPr>
        <w:t>of</w:t>
      </w:r>
      <w:r w:rsidR="00ED7D68" w:rsidRPr="00093FCA">
        <w:rPr>
          <w:rFonts w:ascii="Times New Roman" w:eastAsia="宋体" w:hAnsi="Times New Roman"/>
          <w:szCs w:val="21"/>
        </w:rPr>
        <w:t xml:space="preserve"> </w:t>
      </w:r>
      <w:r w:rsidR="00ED7D68">
        <w:rPr>
          <w:rFonts w:ascii="Times New Roman" w:eastAsia="宋体" w:hAnsi="Times New Roman"/>
          <w:szCs w:val="21"/>
        </w:rPr>
        <w:t xml:space="preserve"> </w:t>
      </w:r>
      <w:r w:rsidR="00B06292" w:rsidRPr="00093FCA">
        <w:rPr>
          <w:rFonts w:ascii="Times New Roman" w:eastAsia="宋体" w:hAnsi="Times New Roman"/>
          <w:szCs w:val="21"/>
        </w:rPr>
        <w:t>2022 IEEE 10th International Conference on Information</w:t>
      </w:r>
      <w:r w:rsidRPr="00093FCA">
        <w:rPr>
          <w:rFonts w:ascii="Times New Roman" w:eastAsia="宋体" w:hAnsi="Times New Roman"/>
          <w:szCs w:val="21"/>
        </w:rPr>
        <w:t xml:space="preserve">, </w:t>
      </w:r>
      <w:r w:rsidR="00B06292" w:rsidRPr="00093FCA">
        <w:rPr>
          <w:rFonts w:ascii="Times New Roman" w:eastAsia="宋体" w:hAnsi="Times New Roman"/>
          <w:szCs w:val="21"/>
        </w:rPr>
        <w:t>Communication and Networks</w:t>
      </w:r>
      <w:r w:rsidR="00720351" w:rsidRPr="00093FCA">
        <w:rPr>
          <w:rFonts w:ascii="Times New Roman" w:eastAsia="宋体" w:hAnsi="Times New Roman" w:hint="eastAsia"/>
          <w:szCs w:val="21"/>
        </w:rPr>
        <w:t>（</w:t>
      </w:r>
      <w:r w:rsidR="00B06292" w:rsidRPr="00093FCA">
        <w:rPr>
          <w:rFonts w:ascii="Times New Roman" w:eastAsia="宋体" w:hAnsi="Times New Roman"/>
          <w:szCs w:val="21"/>
        </w:rPr>
        <w:t>ICICN</w:t>
      </w:r>
      <w:r w:rsidR="00720351" w:rsidRPr="00093FCA">
        <w:rPr>
          <w:rFonts w:ascii="Times New Roman" w:eastAsia="宋体" w:hAnsi="Times New Roman" w:hint="eastAsia"/>
          <w:szCs w:val="21"/>
        </w:rPr>
        <w:t>）</w:t>
      </w:r>
      <w:r w:rsidR="00720351" w:rsidRPr="00093FCA">
        <w:rPr>
          <w:rFonts w:ascii="Times New Roman" w:eastAsia="宋体" w:hAnsi="Times New Roman" w:hint="eastAsia"/>
          <w:szCs w:val="21"/>
        </w:rPr>
        <w:t>.</w:t>
      </w:r>
      <w:r w:rsidR="00D2237E" w:rsidRPr="00093FCA">
        <w:rPr>
          <w:rFonts w:ascii="Times New Roman" w:eastAsia="宋体" w:hAnsi="Times New Roman"/>
          <w:szCs w:val="21"/>
        </w:rPr>
        <w:t xml:space="preserve"> </w:t>
      </w:r>
      <w:r w:rsidR="00B06292" w:rsidRPr="00093FCA">
        <w:rPr>
          <w:rFonts w:ascii="Times New Roman" w:eastAsia="宋体" w:hAnsi="Times New Roman"/>
          <w:szCs w:val="21"/>
        </w:rPr>
        <w:t>Zhangye</w:t>
      </w:r>
      <w:r w:rsidR="00E006AB" w:rsidRPr="00093FCA">
        <w:rPr>
          <w:rFonts w:ascii="Times New Roman" w:eastAsia="宋体" w:hAnsi="Times New Roman"/>
          <w:szCs w:val="21"/>
        </w:rPr>
        <w:t xml:space="preserve">: IEEE, </w:t>
      </w:r>
      <w:r w:rsidR="00B06292" w:rsidRPr="00093FCA">
        <w:rPr>
          <w:rFonts w:ascii="Times New Roman" w:eastAsia="宋体" w:hAnsi="Times New Roman"/>
          <w:szCs w:val="21"/>
        </w:rPr>
        <w:t>2022</w:t>
      </w:r>
      <w:r w:rsidR="00E006AB" w:rsidRPr="00093FCA">
        <w:rPr>
          <w:rFonts w:ascii="Times New Roman" w:eastAsia="宋体" w:hAnsi="Times New Roman"/>
          <w:szCs w:val="21"/>
        </w:rPr>
        <w:t xml:space="preserve">: </w:t>
      </w:r>
      <w:r w:rsidR="00B06292" w:rsidRPr="00093FCA">
        <w:rPr>
          <w:rFonts w:ascii="Times New Roman" w:eastAsia="宋体" w:hAnsi="Times New Roman"/>
          <w:szCs w:val="21"/>
        </w:rPr>
        <w:t>572-577.</w:t>
      </w:r>
      <w:bookmarkEnd w:id="8"/>
    </w:p>
    <w:p w14:paraId="6775FF92" w14:textId="1BAC40F0" w:rsidR="000216D8" w:rsidRPr="00093FCA" w:rsidRDefault="000216D8" w:rsidP="00640300">
      <w:pPr>
        <w:pStyle w:val="af3"/>
        <w:numPr>
          <w:ilvl w:val="0"/>
          <w:numId w:val="5"/>
        </w:numPr>
        <w:ind w:firstLineChars="0"/>
        <w:rPr>
          <w:rFonts w:ascii="Times New Roman" w:eastAsia="宋体" w:hAnsi="Times New Roman"/>
          <w:szCs w:val="21"/>
        </w:rPr>
      </w:pPr>
      <w:bookmarkStart w:id="9" w:name="_Ref157705285"/>
      <w:bookmarkStart w:id="10" w:name="_Ref156860273"/>
      <w:r w:rsidRPr="00093FCA">
        <w:rPr>
          <w:rFonts w:ascii="Times New Roman" w:eastAsia="宋体" w:hAnsi="Times New Roman"/>
          <w:szCs w:val="21"/>
        </w:rPr>
        <w:t>陈翔</w:t>
      </w:r>
      <w:r w:rsidR="00F93175">
        <w:rPr>
          <w:rFonts w:ascii="Times New Roman" w:eastAsia="宋体" w:hAnsi="Times New Roman" w:hint="eastAsia"/>
          <w:szCs w:val="21"/>
        </w:rPr>
        <w:t>，</w:t>
      </w:r>
      <w:r w:rsidRPr="00093FCA">
        <w:rPr>
          <w:rFonts w:ascii="Times New Roman" w:eastAsia="宋体" w:hAnsi="Times New Roman"/>
          <w:szCs w:val="21"/>
        </w:rPr>
        <w:t>汪连栋</w:t>
      </w:r>
      <w:r w:rsidR="00F93175">
        <w:rPr>
          <w:rFonts w:ascii="Times New Roman" w:eastAsia="宋体" w:hAnsi="Times New Roman" w:hint="eastAsia"/>
          <w:szCs w:val="21"/>
        </w:rPr>
        <w:t>，</w:t>
      </w:r>
      <w:r w:rsidRPr="00093FCA">
        <w:rPr>
          <w:rFonts w:ascii="Times New Roman" w:eastAsia="宋体" w:hAnsi="Times New Roman"/>
          <w:szCs w:val="21"/>
        </w:rPr>
        <w:t>许雄</w:t>
      </w:r>
      <w:r w:rsidR="00F93175">
        <w:rPr>
          <w:rFonts w:ascii="Times New Roman" w:eastAsia="宋体" w:hAnsi="Times New Roman" w:hint="eastAsia"/>
          <w:szCs w:val="21"/>
        </w:rPr>
        <w:t>，</w:t>
      </w:r>
      <w:r w:rsidRPr="00093FCA">
        <w:rPr>
          <w:rFonts w:ascii="Times New Roman" w:eastAsia="宋体" w:hAnsi="Times New Roman"/>
          <w:szCs w:val="21"/>
        </w:rPr>
        <w:t>等</w:t>
      </w:r>
      <w:r w:rsidR="00FD74C7" w:rsidRPr="00093FCA">
        <w:rPr>
          <w:rFonts w:ascii="Times New Roman" w:eastAsia="宋体" w:hAnsi="Times New Roman" w:hint="eastAsia"/>
          <w:szCs w:val="21"/>
        </w:rPr>
        <w:t>.</w:t>
      </w:r>
      <w:r w:rsidR="00FD74C7" w:rsidRPr="00093FCA">
        <w:rPr>
          <w:rFonts w:ascii="Times New Roman" w:eastAsia="宋体" w:hAnsi="Times New Roman"/>
          <w:szCs w:val="21"/>
        </w:rPr>
        <w:t xml:space="preserve"> </w:t>
      </w:r>
      <w:r w:rsidRPr="00093FCA">
        <w:rPr>
          <w:rFonts w:ascii="Times New Roman" w:eastAsia="宋体" w:hAnsi="Times New Roman"/>
          <w:szCs w:val="21"/>
        </w:rPr>
        <w:t>基于</w:t>
      </w:r>
      <w:r w:rsidRPr="00093FCA">
        <w:rPr>
          <w:rFonts w:ascii="Times New Roman" w:eastAsia="宋体" w:hAnsi="Times New Roman"/>
          <w:szCs w:val="21"/>
        </w:rPr>
        <w:t>Raw I/Q</w:t>
      </w:r>
      <w:r w:rsidRPr="00093FCA">
        <w:rPr>
          <w:rFonts w:ascii="Times New Roman" w:eastAsia="宋体" w:hAnsi="Times New Roman"/>
          <w:szCs w:val="21"/>
        </w:rPr>
        <w:t>和深度学习的射频指纹识别方法综述</w:t>
      </w:r>
      <w:r w:rsidR="00FD74C7" w:rsidRPr="00093FCA">
        <w:rPr>
          <w:rFonts w:ascii="Times New Roman" w:eastAsia="宋体" w:hAnsi="Times New Roman"/>
          <w:szCs w:val="21"/>
        </w:rPr>
        <w:t>[</w:t>
      </w:r>
      <w:r w:rsidRPr="00093FCA">
        <w:rPr>
          <w:rFonts w:ascii="Times New Roman" w:eastAsia="宋体" w:hAnsi="Times New Roman"/>
          <w:szCs w:val="21"/>
        </w:rPr>
        <w:t>J</w:t>
      </w:r>
      <w:r w:rsidR="00FD74C7" w:rsidRPr="00093FCA">
        <w:rPr>
          <w:rFonts w:ascii="Times New Roman" w:eastAsia="宋体" w:hAnsi="Times New Roman"/>
          <w:szCs w:val="21"/>
        </w:rPr>
        <w:t>]</w:t>
      </w:r>
      <w:r w:rsidRPr="00093FCA">
        <w:rPr>
          <w:rFonts w:ascii="Times New Roman" w:eastAsia="宋体" w:hAnsi="Times New Roman"/>
          <w:szCs w:val="21"/>
        </w:rPr>
        <w:t>.</w:t>
      </w:r>
      <w:r w:rsidR="00FD74C7" w:rsidRPr="00093FCA">
        <w:rPr>
          <w:rFonts w:ascii="Times New Roman" w:eastAsia="宋体" w:hAnsi="Times New Roman"/>
          <w:szCs w:val="21"/>
        </w:rPr>
        <w:t xml:space="preserve"> </w:t>
      </w:r>
      <w:r w:rsidRPr="00093FCA">
        <w:rPr>
          <w:rFonts w:ascii="Times New Roman" w:eastAsia="宋体" w:hAnsi="Times New Roman"/>
          <w:szCs w:val="21"/>
        </w:rPr>
        <w:t>雷达学报</w:t>
      </w:r>
      <w:r w:rsidR="00FD74C7" w:rsidRPr="00093FCA">
        <w:rPr>
          <w:rFonts w:ascii="Times New Roman" w:eastAsia="宋体" w:hAnsi="Times New Roman" w:hint="eastAsia"/>
          <w:szCs w:val="21"/>
        </w:rPr>
        <w:t>，</w:t>
      </w:r>
      <w:r w:rsidRPr="00093FCA">
        <w:rPr>
          <w:rFonts w:ascii="Times New Roman" w:eastAsia="宋体" w:hAnsi="Times New Roman"/>
          <w:szCs w:val="21"/>
        </w:rPr>
        <w:t>2022</w:t>
      </w:r>
      <w:r w:rsidR="00FD74C7" w:rsidRPr="00093FCA">
        <w:rPr>
          <w:rFonts w:ascii="Times New Roman" w:eastAsia="宋体" w:hAnsi="Times New Roman" w:hint="eastAsia"/>
          <w:szCs w:val="21"/>
        </w:rPr>
        <w:t>，</w:t>
      </w:r>
      <w:r w:rsidRPr="00093FCA">
        <w:rPr>
          <w:rFonts w:ascii="Times New Roman" w:eastAsia="宋体" w:hAnsi="Times New Roman"/>
          <w:szCs w:val="21"/>
        </w:rPr>
        <w:t>12</w:t>
      </w:r>
      <w:r w:rsidR="006C6AA2">
        <w:rPr>
          <w:rFonts w:ascii="Times New Roman" w:eastAsia="宋体" w:hAnsi="Times New Roman" w:hint="eastAsia"/>
          <w:szCs w:val="21"/>
        </w:rPr>
        <w:t>（</w:t>
      </w:r>
      <w:r w:rsidR="001A3C34">
        <w:rPr>
          <w:rFonts w:ascii="Times New Roman" w:eastAsia="宋体" w:hAnsi="Times New Roman" w:hint="eastAsia"/>
          <w:szCs w:val="21"/>
        </w:rPr>
        <w:t>1</w:t>
      </w:r>
      <w:r w:rsidR="006C6AA2">
        <w:rPr>
          <w:rFonts w:ascii="Times New Roman" w:eastAsia="宋体" w:hAnsi="Times New Roman" w:hint="eastAsia"/>
          <w:szCs w:val="21"/>
        </w:rPr>
        <w:t>）</w:t>
      </w:r>
      <w:r w:rsidR="00FD74C7" w:rsidRPr="00093FCA">
        <w:rPr>
          <w:rFonts w:ascii="Times New Roman" w:eastAsia="宋体" w:hAnsi="Times New Roman" w:hint="eastAsia"/>
          <w:szCs w:val="21"/>
        </w:rPr>
        <w:t>：</w:t>
      </w:r>
      <w:r w:rsidRPr="00093FCA">
        <w:rPr>
          <w:rFonts w:ascii="Times New Roman" w:eastAsia="宋体" w:hAnsi="Times New Roman"/>
          <w:szCs w:val="21"/>
        </w:rPr>
        <w:t>214-234.</w:t>
      </w:r>
      <w:bookmarkEnd w:id="9"/>
      <w:r w:rsidRPr="00093FCA">
        <w:rPr>
          <w:rFonts w:ascii="Times New Roman" w:eastAsia="宋体" w:hAnsi="Times New Roman"/>
          <w:szCs w:val="21"/>
        </w:rPr>
        <w:t xml:space="preserve"> </w:t>
      </w:r>
    </w:p>
    <w:p w14:paraId="4A804D54" w14:textId="4D4654BC" w:rsidR="007E0318" w:rsidRPr="00093FCA" w:rsidRDefault="005B06A2" w:rsidP="00640300">
      <w:pPr>
        <w:pStyle w:val="af3"/>
        <w:numPr>
          <w:ilvl w:val="0"/>
          <w:numId w:val="5"/>
        </w:numPr>
        <w:ind w:firstLineChars="0"/>
        <w:rPr>
          <w:rFonts w:ascii="Times New Roman" w:eastAsia="宋体" w:hAnsi="Times New Roman"/>
          <w:szCs w:val="21"/>
        </w:rPr>
      </w:pPr>
      <w:bookmarkStart w:id="11" w:name="_Ref157705300"/>
      <w:r w:rsidRPr="00093FCA">
        <w:rPr>
          <w:rFonts w:ascii="Times New Roman" w:eastAsia="宋体" w:hAnsi="Times New Roman" w:hint="eastAsia"/>
          <w:szCs w:val="21"/>
        </w:rPr>
        <w:t>W</w:t>
      </w:r>
      <w:r w:rsidRPr="00093FCA">
        <w:rPr>
          <w:rFonts w:ascii="Times New Roman" w:eastAsia="宋体" w:hAnsi="Times New Roman"/>
          <w:szCs w:val="21"/>
        </w:rPr>
        <w:t>U Q,</w:t>
      </w:r>
      <w:r w:rsidR="00DA321C" w:rsidRPr="00093FCA">
        <w:rPr>
          <w:rFonts w:ascii="Times New Roman" w:eastAsia="宋体" w:hAnsi="Times New Roman"/>
          <w:szCs w:val="21"/>
        </w:rPr>
        <w:t xml:space="preserve"> FERES C, KUZMENKO D, </w:t>
      </w:r>
      <w:r w:rsidR="007E0318" w:rsidRPr="00093FCA">
        <w:rPr>
          <w:rFonts w:ascii="Times New Roman" w:eastAsia="宋体" w:hAnsi="Times New Roman"/>
          <w:szCs w:val="21"/>
        </w:rPr>
        <w:t>et al. Deep learning</w:t>
      </w:r>
      <w:r w:rsidR="00DA321C" w:rsidRPr="00093FCA">
        <w:rPr>
          <w:rFonts w:ascii="Times New Roman" w:eastAsia="宋体" w:hAnsi="Times New Roman"/>
          <w:szCs w:val="21"/>
        </w:rPr>
        <w:t xml:space="preserve"> </w:t>
      </w:r>
      <w:r w:rsidR="007E0318" w:rsidRPr="00093FCA">
        <w:rPr>
          <w:rFonts w:ascii="Times New Roman" w:eastAsia="宋体" w:hAnsi="Times New Roman"/>
          <w:szCs w:val="21"/>
        </w:rPr>
        <w:t>based RF fingerprinting for device identification and wireless security</w:t>
      </w:r>
      <w:r w:rsidR="002F56F8" w:rsidRPr="00093FCA">
        <w:rPr>
          <w:rFonts w:ascii="Times New Roman" w:eastAsia="宋体" w:hAnsi="Times New Roman"/>
          <w:szCs w:val="21"/>
        </w:rPr>
        <w:t>[J]</w:t>
      </w:r>
      <w:r w:rsidR="007E0318" w:rsidRPr="00093FCA">
        <w:rPr>
          <w:rFonts w:ascii="Times New Roman" w:eastAsia="宋体" w:hAnsi="Times New Roman"/>
          <w:szCs w:val="21"/>
        </w:rPr>
        <w:t>.</w:t>
      </w:r>
      <w:r w:rsidR="002F56F8" w:rsidRPr="00093FCA">
        <w:rPr>
          <w:rFonts w:ascii="Times New Roman" w:eastAsia="宋体" w:hAnsi="Times New Roman"/>
          <w:szCs w:val="21"/>
        </w:rPr>
        <w:t xml:space="preserve"> </w:t>
      </w:r>
      <w:r w:rsidR="007E0318" w:rsidRPr="00093FCA">
        <w:rPr>
          <w:rFonts w:ascii="Times New Roman" w:eastAsia="宋体" w:hAnsi="Times New Roman"/>
          <w:szCs w:val="21"/>
        </w:rPr>
        <w:t>Ele</w:t>
      </w:r>
      <w:r w:rsidR="002F56F8" w:rsidRPr="00093FCA">
        <w:rPr>
          <w:rFonts w:ascii="Times New Roman" w:eastAsia="宋体" w:hAnsi="Times New Roman"/>
          <w:szCs w:val="21"/>
        </w:rPr>
        <w:t>ctronics</w:t>
      </w:r>
      <w:r w:rsidR="007E0318" w:rsidRPr="00093FCA">
        <w:rPr>
          <w:rFonts w:ascii="Times New Roman" w:eastAsia="宋体" w:hAnsi="Times New Roman"/>
          <w:szCs w:val="21"/>
        </w:rPr>
        <w:t xml:space="preserve"> Letters</w:t>
      </w:r>
      <w:r w:rsidR="002F56F8" w:rsidRPr="00093FCA">
        <w:rPr>
          <w:rFonts w:ascii="Times New Roman" w:eastAsia="宋体" w:hAnsi="Times New Roman"/>
          <w:szCs w:val="21"/>
        </w:rPr>
        <w:t xml:space="preserve">, 2018, </w:t>
      </w:r>
      <w:r w:rsidR="007E0318" w:rsidRPr="00093FCA">
        <w:rPr>
          <w:rFonts w:ascii="Times New Roman" w:eastAsia="宋体" w:hAnsi="Times New Roman"/>
          <w:szCs w:val="21"/>
        </w:rPr>
        <w:t>54</w:t>
      </w:r>
      <w:r w:rsidR="00720351" w:rsidRPr="00093FCA">
        <w:rPr>
          <w:rFonts w:ascii="Times New Roman" w:eastAsia="宋体" w:hAnsi="Times New Roman" w:hint="eastAsia"/>
          <w:szCs w:val="21"/>
        </w:rPr>
        <w:t>（</w:t>
      </w:r>
      <w:r w:rsidR="007E0318" w:rsidRPr="00093FCA">
        <w:rPr>
          <w:rFonts w:ascii="Times New Roman" w:eastAsia="宋体" w:hAnsi="Times New Roman"/>
          <w:szCs w:val="21"/>
        </w:rPr>
        <w:t>24</w:t>
      </w:r>
      <w:r w:rsidR="00720351" w:rsidRPr="00093FCA">
        <w:rPr>
          <w:rFonts w:ascii="Times New Roman" w:eastAsia="宋体" w:hAnsi="Times New Roman" w:hint="eastAsia"/>
          <w:szCs w:val="21"/>
        </w:rPr>
        <w:t>）</w:t>
      </w:r>
      <w:r w:rsidR="0080759B" w:rsidRPr="00093FCA">
        <w:rPr>
          <w:rFonts w:ascii="Times New Roman" w:eastAsia="宋体" w:hAnsi="Times New Roman" w:hint="eastAsia"/>
          <w:szCs w:val="21"/>
        </w:rPr>
        <w:t>:</w:t>
      </w:r>
      <w:r w:rsidR="0080759B" w:rsidRPr="00093FCA">
        <w:rPr>
          <w:rFonts w:ascii="Times New Roman" w:eastAsia="宋体" w:hAnsi="Times New Roman"/>
          <w:szCs w:val="21"/>
        </w:rPr>
        <w:t xml:space="preserve"> </w:t>
      </w:r>
      <w:r w:rsidR="007E0318" w:rsidRPr="00093FCA">
        <w:rPr>
          <w:rFonts w:ascii="Times New Roman" w:eastAsia="宋体" w:hAnsi="Times New Roman"/>
          <w:szCs w:val="21"/>
        </w:rPr>
        <w:t>1405</w:t>
      </w:r>
      <w:r w:rsidR="002F56F8" w:rsidRPr="00093FCA">
        <w:rPr>
          <w:rFonts w:ascii="Times New Roman" w:eastAsia="宋体" w:hAnsi="Times New Roman"/>
          <w:szCs w:val="21"/>
        </w:rPr>
        <w:t>-</w:t>
      </w:r>
      <w:r w:rsidR="007E0318" w:rsidRPr="00093FCA">
        <w:rPr>
          <w:rFonts w:ascii="Times New Roman" w:eastAsia="宋体" w:hAnsi="Times New Roman"/>
          <w:szCs w:val="21"/>
        </w:rPr>
        <w:t>1407</w:t>
      </w:r>
      <w:bookmarkEnd w:id="10"/>
      <w:r w:rsidR="002F56F8" w:rsidRPr="00093FCA">
        <w:rPr>
          <w:rFonts w:ascii="Times New Roman" w:eastAsia="宋体" w:hAnsi="Times New Roman"/>
          <w:szCs w:val="21"/>
        </w:rPr>
        <w:t>.</w:t>
      </w:r>
      <w:bookmarkEnd w:id="11"/>
    </w:p>
    <w:p w14:paraId="1A958C3E" w14:textId="739590B8" w:rsidR="00E256AF" w:rsidRPr="00093FCA" w:rsidRDefault="00E256AF" w:rsidP="00640300">
      <w:pPr>
        <w:pStyle w:val="af3"/>
        <w:numPr>
          <w:ilvl w:val="0"/>
          <w:numId w:val="5"/>
        </w:numPr>
        <w:ind w:firstLineChars="0"/>
        <w:rPr>
          <w:rFonts w:ascii="Times New Roman" w:eastAsia="宋体" w:hAnsi="Times New Roman"/>
          <w:szCs w:val="21"/>
        </w:rPr>
      </w:pPr>
      <w:bookmarkStart w:id="12" w:name="_Ref156860281"/>
      <w:r w:rsidRPr="00093FCA">
        <w:rPr>
          <w:rFonts w:ascii="Times New Roman" w:eastAsia="宋体" w:hAnsi="Times New Roman"/>
          <w:szCs w:val="21"/>
        </w:rPr>
        <w:t>SANKHE K</w:t>
      </w:r>
      <w:r w:rsidR="00720351" w:rsidRPr="00093FCA">
        <w:rPr>
          <w:rFonts w:ascii="Times New Roman" w:eastAsia="宋体" w:hAnsi="Times New Roman"/>
          <w:szCs w:val="21"/>
        </w:rPr>
        <w:t xml:space="preserve">, </w:t>
      </w:r>
      <w:r w:rsidRPr="00093FCA">
        <w:rPr>
          <w:rFonts w:ascii="Times New Roman" w:eastAsia="宋体" w:hAnsi="Times New Roman"/>
          <w:szCs w:val="21"/>
        </w:rPr>
        <w:t>BELGIOVINE M</w:t>
      </w:r>
      <w:r w:rsidR="00720351" w:rsidRPr="00093FCA">
        <w:rPr>
          <w:rFonts w:ascii="Times New Roman" w:eastAsia="宋体" w:hAnsi="Times New Roman"/>
          <w:szCs w:val="21"/>
        </w:rPr>
        <w:t xml:space="preserve">, </w:t>
      </w:r>
      <w:r w:rsidRPr="00093FCA">
        <w:rPr>
          <w:rFonts w:ascii="Times New Roman" w:eastAsia="宋体" w:hAnsi="Times New Roman"/>
          <w:szCs w:val="21"/>
        </w:rPr>
        <w:t>ZHOU F</w:t>
      </w:r>
      <w:r w:rsidR="00720351" w:rsidRPr="00093FCA">
        <w:rPr>
          <w:rFonts w:ascii="Times New Roman" w:eastAsia="宋体" w:hAnsi="Times New Roman"/>
          <w:szCs w:val="21"/>
        </w:rPr>
        <w:t xml:space="preserve">, </w:t>
      </w:r>
      <w:r w:rsidRPr="00093FCA">
        <w:rPr>
          <w:rFonts w:ascii="Times New Roman" w:eastAsia="宋体" w:hAnsi="Times New Roman"/>
          <w:szCs w:val="21"/>
        </w:rPr>
        <w:t xml:space="preserve">et al. ORACLE: </w:t>
      </w:r>
      <w:r w:rsidR="00ED7D68" w:rsidRPr="00093FCA">
        <w:rPr>
          <w:rFonts w:ascii="Times New Roman" w:eastAsia="宋体" w:hAnsi="Times New Roman"/>
          <w:szCs w:val="21"/>
        </w:rPr>
        <w:t>optimized radio classification through convolutional neural ne</w:t>
      </w:r>
      <w:r w:rsidRPr="00093FCA">
        <w:rPr>
          <w:rFonts w:ascii="Times New Roman" w:eastAsia="宋体" w:hAnsi="Times New Roman"/>
          <w:szCs w:val="21"/>
        </w:rPr>
        <w:t>tworks[C]//</w:t>
      </w:r>
      <w:r w:rsidR="00720351" w:rsidRPr="00093FCA">
        <w:rPr>
          <w:rFonts w:ascii="Times New Roman" w:eastAsia="宋体" w:hAnsi="Times New Roman"/>
          <w:szCs w:val="21"/>
        </w:rPr>
        <w:t>IEEE</w:t>
      </w:r>
      <w:r w:rsidR="00ED7D68">
        <w:rPr>
          <w:rFonts w:ascii="Times New Roman" w:eastAsia="宋体" w:hAnsi="Times New Roman"/>
          <w:szCs w:val="21"/>
        </w:rPr>
        <w:t xml:space="preserve">. </w:t>
      </w:r>
      <w:r w:rsidR="00ED7D68" w:rsidRPr="00093FCA">
        <w:rPr>
          <w:rFonts w:ascii="Times New Roman" w:eastAsia="宋体" w:hAnsi="Times New Roman"/>
          <w:szCs w:val="21"/>
        </w:rPr>
        <w:t xml:space="preserve">Proceedings </w:t>
      </w:r>
      <w:r w:rsidR="00ED7D68">
        <w:rPr>
          <w:rFonts w:ascii="Times New Roman" w:eastAsia="宋体" w:hAnsi="Times New Roman"/>
          <w:szCs w:val="21"/>
        </w:rPr>
        <w:t>of</w:t>
      </w:r>
      <w:r w:rsidR="00720351" w:rsidRPr="00093FCA">
        <w:rPr>
          <w:rFonts w:ascii="Times New Roman" w:eastAsia="宋体" w:hAnsi="Times New Roman"/>
          <w:szCs w:val="21"/>
        </w:rPr>
        <w:t xml:space="preserve"> INFO</w:t>
      </w:r>
      <w:r w:rsidR="00812367" w:rsidRPr="00093FCA">
        <w:rPr>
          <w:rFonts w:ascii="Times New Roman" w:eastAsia="宋体" w:hAnsi="Times New Roman"/>
          <w:szCs w:val="21"/>
        </w:rPr>
        <w:t>COM 2019-IEEE Conference on Computer Communications</w:t>
      </w:r>
      <w:r w:rsidRPr="00093FCA">
        <w:rPr>
          <w:rFonts w:ascii="Times New Roman" w:eastAsia="宋体" w:hAnsi="Times New Roman"/>
          <w:szCs w:val="21"/>
        </w:rPr>
        <w:t>.</w:t>
      </w:r>
      <w:r w:rsidR="00812367" w:rsidRPr="00093FCA">
        <w:rPr>
          <w:rFonts w:ascii="Times New Roman" w:eastAsia="宋体" w:hAnsi="Times New Roman"/>
          <w:szCs w:val="21"/>
        </w:rPr>
        <w:t xml:space="preserve"> Paris: </w:t>
      </w:r>
      <w:r w:rsidRPr="00093FCA">
        <w:rPr>
          <w:rFonts w:ascii="Times New Roman" w:eastAsia="宋体" w:hAnsi="Times New Roman"/>
          <w:szCs w:val="21"/>
        </w:rPr>
        <w:t>IEEE</w:t>
      </w:r>
      <w:r w:rsidR="00812367" w:rsidRPr="00093FCA">
        <w:rPr>
          <w:rFonts w:ascii="Times New Roman" w:eastAsia="宋体" w:hAnsi="Times New Roman"/>
          <w:szCs w:val="21"/>
        </w:rPr>
        <w:t xml:space="preserve">, </w:t>
      </w:r>
      <w:r w:rsidRPr="00093FCA">
        <w:rPr>
          <w:rFonts w:ascii="Times New Roman" w:eastAsia="宋体" w:hAnsi="Times New Roman"/>
          <w:szCs w:val="21"/>
        </w:rPr>
        <w:t>2019</w:t>
      </w:r>
      <w:r w:rsidR="00812367" w:rsidRPr="00093FCA">
        <w:rPr>
          <w:rFonts w:ascii="Times New Roman" w:eastAsia="宋体" w:hAnsi="Times New Roman"/>
          <w:szCs w:val="21"/>
        </w:rPr>
        <w:t xml:space="preserve">: </w:t>
      </w:r>
      <w:r w:rsidRPr="00093FCA">
        <w:rPr>
          <w:rFonts w:ascii="Times New Roman" w:eastAsia="宋体" w:hAnsi="Times New Roman"/>
          <w:szCs w:val="21"/>
        </w:rPr>
        <w:t>370-378.</w:t>
      </w:r>
      <w:bookmarkEnd w:id="12"/>
    </w:p>
    <w:p w14:paraId="14BB29B4" w14:textId="1E96E1A8" w:rsidR="00E256AF" w:rsidRDefault="00B92E20" w:rsidP="00640300">
      <w:pPr>
        <w:pStyle w:val="af3"/>
        <w:numPr>
          <w:ilvl w:val="0"/>
          <w:numId w:val="5"/>
        </w:numPr>
        <w:ind w:firstLineChars="0"/>
        <w:rPr>
          <w:rFonts w:ascii="Times New Roman" w:eastAsia="宋体" w:hAnsi="Times New Roman"/>
          <w:szCs w:val="21"/>
        </w:rPr>
      </w:pPr>
      <w:bookmarkStart w:id="13" w:name="_Ref156860292"/>
      <w:r w:rsidRPr="00093FCA">
        <w:rPr>
          <w:rFonts w:ascii="Times New Roman" w:eastAsia="宋体" w:hAnsi="Times New Roman"/>
          <w:szCs w:val="21"/>
        </w:rPr>
        <w:t xml:space="preserve">DING L, WANG S, WANG F, </w:t>
      </w:r>
      <w:r w:rsidR="00194E19" w:rsidRPr="00093FCA">
        <w:rPr>
          <w:rFonts w:ascii="Times New Roman" w:eastAsia="宋体" w:hAnsi="Times New Roman"/>
          <w:szCs w:val="21"/>
        </w:rPr>
        <w:t>et al. Specific emitter identification via convolutional neural networks</w:t>
      </w:r>
      <w:r w:rsidRPr="00093FCA">
        <w:rPr>
          <w:rFonts w:ascii="Times New Roman" w:eastAsia="宋体" w:hAnsi="Times New Roman"/>
          <w:szCs w:val="21"/>
        </w:rPr>
        <w:t>[J].</w:t>
      </w:r>
      <w:r w:rsidR="00194E19" w:rsidRPr="00093FCA">
        <w:rPr>
          <w:rFonts w:ascii="Times New Roman" w:eastAsia="宋体" w:hAnsi="Times New Roman"/>
          <w:szCs w:val="21"/>
        </w:rPr>
        <w:t xml:space="preserve"> IEEE Communications Letters</w:t>
      </w:r>
      <w:r w:rsidRPr="00093FCA">
        <w:rPr>
          <w:rFonts w:ascii="Times New Roman" w:eastAsia="宋体" w:hAnsi="Times New Roman"/>
          <w:szCs w:val="21"/>
        </w:rPr>
        <w:t>, 2018, 22</w:t>
      </w:r>
      <w:r w:rsidRPr="00093FCA">
        <w:rPr>
          <w:rFonts w:ascii="Times New Roman" w:eastAsia="宋体" w:hAnsi="Times New Roman" w:hint="eastAsia"/>
          <w:szCs w:val="21"/>
        </w:rPr>
        <w:t>（</w:t>
      </w:r>
      <w:r w:rsidRPr="00093FCA">
        <w:rPr>
          <w:rFonts w:ascii="Times New Roman" w:eastAsia="宋体" w:hAnsi="Times New Roman"/>
          <w:szCs w:val="21"/>
        </w:rPr>
        <w:t>12</w:t>
      </w:r>
      <w:r w:rsidRPr="00093FCA">
        <w:rPr>
          <w:rFonts w:ascii="Times New Roman" w:eastAsia="宋体" w:hAnsi="Times New Roman" w:hint="eastAsia"/>
          <w:szCs w:val="21"/>
        </w:rPr>
        <w:t>）</w:t>
      </w:r>
      <w:r w:rsidRPr="00093FCA">
        <w:rPr>
          <w:rFonts w:ascii="Times New Roman" w:eastAsia="宋体" w:hAnsi="Times New Roman"/>
          <w:szCs w:val="21"/>
        </w:rPr>
        <w:t>: 2591-2594.</w:t>
      </w:r>
      <w:bookmarkEnd w:id="13"/>
    </w:p>
    <w:p w14:paraId="4D245293" w14:textId="37F974AF" w:rsidR="00A476E1" w:rsidRPr="00A476E1" w:rsidRDefault="00A476E1" w:rsidP="00A476E1">
      <w:pPr>
        <w:pStyle w:val="af3"/>
        <w:numPr>
          <w:ilvl w:val="0"/>
          <w:numId w:val="5"/>
        </w:numPr>
        <w:ind w:firstLineChars="0"/>
        <w:rPr>
          <w:rFonts w:ascii="Times New Roman" w:eastAsia="宋体" w:hAnsi="Times New Roman"/>
          <w:szCs w:val="21"/>
        </w:rPr>
      </w:pPr>
      <w:bookmarkStart w:id="14" w:name="_Ref156860433"/>
      <w:r w:rsidRPr="00093FCA">
        <w:rPr>
          <w:rFonts w:ascii="Times New Roman" w:eastAsia="宋体" w:hAnsi="Times New Roman"/>
          <w:szCs w:val="21"/>
        </w:rPr>
        <w:t xml:space="preserve">LI C, ZHOU A, YAO A. Omni-dimensional dynamic convolution[J]. arXiv preprint, 2022, </w:t>
      </w:r>
      <w:r w:rsidR="00202FE9">
        <w:rPr>
          <w:rFonts w:ascii="Times New Roman" w:eastAsia="宋体" w:hAnsi="Times New Roman" w:hint="eastAsia"/>
          <w:szCs w:val="21"/>
        </w:rPr>
        <w:t>14</w:t>
      </w:r>
      <w:r w:rsidR="00202FE9">
        <w:rPr>
          <w:rFonts w:ascii="Times New Roman" w:eastAsia="宋体" w:hAnsi="Times New Roman" w:hint="eastAsia"/>
          <w:szCs w:val="21"/>
        </w:rPr>
        <w:t>（</w:t>
      </w:r>
      <w:r w:rsidR="00220B20">
        <w:rPr>
          <w:rFonts w:ascii="Times New Roman" w:eastAsia="宋体" w:hAnsi="Times New Roman" w:hint="eastAsia"/>
          <w:szCs w:val="21"/>
        </w:rPr>
        <w:t>8</w:t>
      </w:r>
      <w:r w:rsidR="00202FE9">
        <w:rPr>
          <w:rFonts w:ascii="Times New Roman" w:eastAsia="宋体" w:hAnsi="Times New Roman" w:hint="eastAsia"/>
          <w:szCs w:val="21"/>
        </w:rPr>
        <w:t>）</w:t>
      </w:r>
      <w:r w:rsidR="00C36BC1">
        <w:rPr>
          <w:rFonts w:ascii="Times New Roman" w:eastAsia="宋体" w:hAnsi="Times New Roman" w:hint="eastAsia"/>
          <w:szCs w:val="21"/>
        </w:rPr>
        <w:t>:</w:t>
      </w:r>
      <w:bookmarkEnd w:id="14"/>
      <w:r w:rsidR="00202FE9">
        <w:rPr>
          <w:rFonts w:ascii="Times New Roman" w:eastAsia="宋体" w:hAnsi="Times New Roman" w:hint="eastAsia"/>
          <w:szCs w:val="21"/>
        </w:rPr>
        <w:t xml:space="preserve"> 2209-2216</w:t>
      </w:r>
      <w:r w:rsidR="007A023A">
        <w:rPr>
          <w:rFonts w:ascii="Times New Roman" w:eastAsia="宋体" w:hAnsi="Times New Roman" w:hint="eastAsia"/>
          <w:szCs w:val="21"/>
        </w:rPr>
        <w:t>.</w:t>
      </w:r>
    </w:p>
    <w:p w14:paraId="2AA190FA" w14:textId="3A56A4FA" w:rsidR="00194E19" w:rsidRPr="00093FCA" w:rsidRDefault="00DB4D1F" w:rsidP="00640300">
      <w:pPr>
        <w:pStyle w:val="af3"/>
        <w:numPr>
          <w:ilvl w:val="0"/>
          <w:numId w:val="5"/>
        </w:numPr>
        <w:ind w:firstLineChars="0"/>
        <w:rPr>
          <w:rFonts w:ascii="Times New Roman" w:eastAsia="宋体" w:hAnsi="Times New Roman"/>
          <w:szCs w:val="21"/>
        </w:rPr>
      </w:pPr>
      <w:bookmarkStart w:id="15" w:name="_Ref156860378"/>
      <w:bookmarkStart w:id="16" w:name="_Ref157705391"/>
      <w:r w:rsidRPr="00093FCA">
        <w:rPr>
          <w:rFonts w:ascii="Times New Roman" w:eastAsia="宋体" w:hAnsi="Times New Roman"/>
          <w:szCs w:val="21"/>
        </w:rPr>
        <w:t>PAN Y, YANG S, PENG H, et al. Specific emitter identification based on deep</w:t>
      </w:r>
      <w:r w:rsidRPr="00093FCA">
        <w:rPr>
          <w:rFonts w:ascii="Times New Roman" w:eastAsia="宋体" w:hAnsi="Times New Roman" w:hint="eastAsia"/>
          <w:szCs w:val="21"/>
        </w:rPr>
        <w:t xml:space="preserve"> </w:t>
      </w:r>
      <w:r w:rsidRPr="00093FCA">
        <w:rPr>
          <w:rFonts w:ascii="Times New Roman" w:eastAsia="宋体" w:hAnsi="Times New Roman"/>
          <w:szCs w:val="21"/>
        </w:rPr>
        <w:t xml:space="preserve">residual networks. IEEE Access, 2019, 7: </w:t>
      </w:r>
      <w:bookmarkEnd w:id="15"/>
      <w:r w:rsidRPr="00093FCA">
        <w:rPr>
          <w:rFonts w:ascii="Times New Roman" w:eastAsia="宋体" w:hAnsi="Times New Roman"/>
          <w:szCs w:val="21"/>
        </w:rPr>
        <w:t>54425-54434.</w:t>
      </w:r>
      <w:bookmarkEnd w:id="16"/>
    </w:p>
    <w:p w14:paraId="362559DB" w14:textId="29721076" w:rsidR="00AA2266" w:rsidRPr="00093FCA" w:rsidRDefault="00566D03" w:rsidP="00640300">
      <w:pPr>
        <w:pStyle w:val="af3"/>
        <w:numPr>
          <w:ilvl w:val="0"/>
          <w:numId w:val="5"/>
        </w:numPr>
        <w:ind w:firstLineChars="0"/>
        <w:rPr>
          <w:rFonts w:ascii="Times New Roman" w:eastAsia="宋体" w:hAnsi="Times New Roman"/>
          <w:szCs w:val="21"/>
        </w:rPr>
      </w:pPr>
      <w:bookmarkStart w:id="17" w:name="_Ref157430319"/>
      <w:r w:rsidRPr="00093FCA">
        <w:rPr>
          <w:rFonts w:ascii="Times New Roman" w:eastAsia="宋体" w:hAnsi="Times New Roman" w:hint="eastAsia"/>
          <w:szCs w:val="21"/>
        </w:rPr>
        <w:t>杨小伟，</w:t>
      </w:r>
      <w:r w:rsidRPr="00093FCA">
        <w:rPr>
          <w:rFonts w:ascii="Times New Roman" w:eastAsia="宋体" w:hAnsi="Times New Roman"/>
          <w:szCs w:val="21"/>
        </w:rPr>
        <w:t>王泽跃</w:t>
      </w:r>
      <w:r w:rsidRPr="00093FCA">
        <w:rPr>
          <w:rFonts w:ascii="Times New Roman" w:eastAsia="宋体" w:hAnsi="Times New Roman" w:hint="eastAsia"/>
          <w:szCs w:val="21"/>
        </w:rPr>
        <w:t>，</w:t>
      </w:r>
      <w:r w:rsidRPr="00093FCA">
        <w:rPr>
          <w:rFonts w:ascii="Times New Roman" w:eastAsia="宋体" w:hAnsi="Times New Roman"/>
          <w:szCs w:val="21"/>
        </w:rPr>
        <w:t>杨鹤猛</w:t>
      </w:r>
      <w:r w:rsidRPr="00093FCA">
        <w:rPr>
          <w:rFonts w:ascii="Times New Roman" w:eastAsia="宋体" w:hAnsi="Times New Roman" w:hint="eastAsia"/>
          <w:szCs w:val="21"/>
        </w:rPr>
        <w:t>，</w:t>
      </w:r>
      <w:r w:rsidRPr="00093FCA">
        <w:rPr>
          <w:rFonts w:ascii="Times New Roman" w:eastAsia="宋体" w:hAnsi="Times New Roman"/>
          <w:szCs w:val="21"/>
        </w:rPr>
        <w:t>等</w:t>
      </w:r>
      <w:r w:rsidRPr="00093FCA">
        <w:rPr>
          <w:rFonts w:ascii="Times New Roman" w:eastAsia="宋体" w:hAnsi="Times New Roman" w:hint="eastAsia"/>
          <w:szCs w:val="21"/>
        </w:rPr>
        <w:t>.</w:t>
      </w:r>
      <w:r w:rsidRPr="00093FCA">
        <w:rPr>
          <w:rFonts w:ascii="Times New Roman" w:eastAsia="宋体" w:hAnsi="Times New Roman"/>
          <w:szCs w:val="21"/>
        </w:rPr>
        <w:t xml:space="preserve"> </w:t>
      </w:r>
      <w:r w:rsidRPr="00093FCA">
        <w:rPr>
          <w:rFonts w:ascii="Times New Roman" w:eastAsia="宋体" w:hAnsi="Times New Roman"/>
          <w:szCs w:val="21"/>
        </w:rPr>
        <w:t>基于残差神经网络的无人机射频信号识别</w:t>
      </w:r>
      <w:r w:rsidR="007573B7" w:rsidRPr="00093FCA">
        <w:rPr>
          <w:rFonts w:ascii="Times New Roman" w:eastAsia="宋体" w:hAnsi="Times New Roman"/>
          <w:szCs w:val="21"/>
        </w:rPr>
        <w:t>[</w:t>
      </w:r>
      <w:r w:rsidRPr="00093FCA">
        <w:rPr>
          <w:rFonts w:ascii="Times New Roman" w:eastAsia="宋体" w:hAnsi="Times New Roman"/>
          <w:szCs w:val="21"/>
        </w:rPr>
        <w:t xml:space="preserve">J]. </w:t>
      </w:r>
      <w:r w:rsidR="002D03E2" w:rsidRPr="00093FCA">
        <w:rPr>
          <w:rFonts w:ascii="Times New Roman" w:eastAsia="宋体" w:hAnsi="Times New Roman" w:hint="eastAsia"/>
          <w:szCs w:val="21"/>
        </w:rPr>
        <w:t>电讯技术，</w:t>
      </w:r>
      <w:r w:rsidRPr="00093FCA">
        <w:rPr>
          <w:rFonts w:ascii="Times New Roman" w:eastAsia="宋体" w:hAnsi="Times New Roman"/>
          <w:szCs w:val="21"/>
        </w:rPr>
        <w:t>2023</w:t>
      </w:r>
      <w:r w:rsidRPr="00093FCA">
        <w:rPr>
          <w:rFonts w:ascii="Times New Roman" w:eastAsia="宋体" w:hAnsi="Times New Roman" w:hint="eastAsia"/>
          <w:szCs w:val="21"/>
        </w:rPr>
        <w:t>，</w:t>
      </w:r>
      <w:r w:rsidRPr="00093FCA">
        <w:rPr>
          <w:rFonts w:ascii="Times New Roman" w:eastAsia="宋体" w:hAnsi="Times New Roman"/>
          <w:szCs w:val="21"/>
        </w:rPr>
        <w:t>63</w:t>
      </w:r>
      <w:r w:rsidR="001C3631">
        <w:rPr>
          <w:rFonts w:ascii="Times New Roman" w:eastAsia="宋体" w:hAnsi="Times New Roman" w:hint="eastAsia"/>
          <w:szCs w:val="21"/>
        </w:rPr>
        <w:t>（</w:t>
      </w:r>
      <w:r w:rsidRPr="00093FCA">
        <w:rPr>
          <w:rFonts w:ascii="Times New Roman" w:eastAsia="宋体" w:hAnsi="Times New Roman"/>
          <w:szCs w:val="21"/>
        </w:rPr>
        <w:t>1</w:t>
      </w:r>
      <w:r w:rsidR="001C3631">
        <w:rPr>
          <w:rFonts w:ascii="Times New Roman" w:eastAsia="宋体" w:hAnsi="Times New Roman" w:hint="eastAsia"/>
          <w:szCs w:val="21"/>
        </w:rPr>
        <w:t>）</w:t>
      </w:r>
      <w:r w:rsidR="002D03E2" w:rsidRPr="00093FCA">
        <w:rPr>
          <w:rFonts w:ascii="Times New Roman" w:eastAsia="宋体" w:hAnsi="Times New Roman" w:hint="eastAsia"/>
          <w:szCs w:val="21"/>
        </w:rPr>
        <w:t>：</w:t>
      </w:r>
      <w:r w:rsidR="002D03E2" w:rsidRPr="00093FCA">
        <w:rPr>
          <w:rFonts w:ascii="Times New Roman" w:eastAsia="宋体" w:hAnsi="Times New Roman"/>
          <w:szCs w:val="21"/>
        </w:rPr>
        <w:t>101-106</w:t>
      </w:r>
      <w:r w:rsidRPr="00093FCA">
        <w:rPr>
          <w:rFonts w:ascii="Times New Roman" w:eastAsia="宋体" w:hAnsi="Times New Roman"/>
          <w:szCs w:val="21"/>
        </w:rPr>
        <w:t>.</w:t>
      </w:r>
      <w:bookmarkEnd w:id="17"/>
    </w:p>
    <w:p w14:paraId="4AE50F0D" w14:textId="3F6CE1D6" w:rsidR="005778E0" w:rsidRPr="00093FCA" w:rsidRDefault="005778E0" w:rsidP="00640300">
      <w:pPr>
        <w:pStyle w:val="af3"/>
        <w:numPr>
          <w:ilvl w:val="0"/>
          <w:numId w:val="5"/>
        </w:numPr>
        <w:ind w:firstLineChars="0"/>
        <w:rPr>
          <w:rFonts w:ascii="Times New Roman" w:eastAsia="宋体" w:hAnsi="Times New Roman"/>
          <w:szCs w:val="21"/>
        </w:rPr>
      </w:pPr>
      <w:bookmarkStart w:id="18" w:name="_Ref157705531"/>
      <w:r w:rsidRPr="00093FCA">
        <w:rPr>
          <w:rFonts w:ascii="Times New Roman" w:eastAsia="宋体" w:hAnsi="Times New Roman"/>
          <w:szCs w:val="21"/>
        </w:rPr>
        <w:t>F</w:t>
      </w:r>
      <w:r w:rsidR="001A7637" w:rsidRPr="00093FCA">
        <w:rPr>
          <w:rFonts w:ascii="Times New Roman" w:eastAsia="宋体" w:hAnsi="Times New Roman"/>
          <w:szCs w:val="21"/>
        </w:rPr>
        <w:t xml:space="preserve">ANG </w:t>
      </w:r>
      <w:r w:rsidRPr="00093FCA">
        <w:rPr>
          <w:rFonts w:ascii="Times New Roman" w:eastAsia="宋体" w:hAnsi="Times New Roman"/>
          <w:szCs w:val="21"/>
        </w:rPr>
        <w:t>W</w:t>
      </w:r>
      <w:r w:rsidR="001A7637" w:rsidRPr="00093FCA">
        <w:rPr>
          <w:rFonts w:ascii="Times New Roman" w:eastAsia="宋体" w:hAnsi="Times New Roman"/>
          <w:szCs w:val="21"/>
        </w:rPr>
        <w:t xml:space="preserve">, </w:t>
      </w:r>
      <w:r w:rsidRPr="00093FCA">
        <w:rPr>
          <w:rFonts w:ascii="Times New Roman" w:eastAsia="宋体" w:hAnsi="Times New Roman"/>
          <w:szCs w:val="21"/>
        </w:rPr>
        <w:t>Y</w:t>
      </w:r>
      <w:r w:rsidR="001A7637" w:rsidRPr="00093FCA">
        <w:rPr>
          <w:rFonts w:ascii="Times New Roman" w:eastAsia="宋体" w:hAnsi="Times New Roman"/>
          <w:szCs w:val="21"/>
        </w:rPr>
        <w:t>U</w:t>
      </w:r>
      <w:r w:rsidRPr="00093FCA">
        <w:rPr>
          <w:rFonts w:ascii="Times New Roman" w:eastAsia="宋体" w:hAnsi="Times New Roman"/>
          <w:szCs w:val="21"/>
        </w:rPr>
        <w:t xml:space="preserve"> Z</w:t>
      </w:r>
      <w:r w:rsidR="001A7637" w:rsidRPr="00093FCA">
        <w:rPr>
          <w:rFonts w:ascii="Times New Roman" w:eastAsia="宋体" w:hAnsi="Times New Roman"/>
          <w:szCs w:val="21"/>
        </w:rPr>
        <w:t xml:space="preserve">, </w:t>
      </w:r>
      <w:r w:rsidRPr="00093FCA">
        <w:rPr>
          <w:rFonts w:ascii="Times New Roman" w:eastAsia="宋体" w:hAnsi="Times New Roman"/>
          <w:szCs w:val="21"/>
        </w:rPr>
        <w:t>C</w:t>
      </w:r>
      <w:r w:rsidR="001A7637" w:rsidRPr="00093FCA">
        <w:rPr>
          <w:rFonts w:ascii="Times New Roman" w:eastAsia="宋体" w:hAnsi="Times New Roman"/>
          <w:szCs w:val="21"/>
        </w:rPr>
        <w:t>HEN</w:t>
      </w:r>
      <w:r w:rsidRPr="00093FCA">
        <w:rPr>
          <w:rFonts w:ascii="Times New Roman" w:eastAsia="宋体" w:hAnsi="Times New Roman"/>
          <w:szCs w:val="21"/>
        </w:rPr>
        <w:t xml:space="preserve"> Y, et al. Deep residual learning in spiking neural networks[J]. Advances in Neural Information Processing Systems</w:t>
      </w:r>
      <w:r w:rsidR="00957F0F" w:rsidRPr="00093FCA">
        <w:rPr>
          <w:rFonts w:ascii="Times New Roman" w:eastAsia="宋体" w:hAnsi="Times New Roman"/>
          <w:szCs w:val="21"/>
        </w:rPr>
        <w:t xml:space="preserve">, </w:t>
      </w:r>
      <w:r w:rsidRPr="00093FCA">
        <w:rPr>
          <w:rFonts w:ascii="Times New Roman" w:eastAsia="宋体" w:hAnsi="Times New Roman"/>
          <w:szCs w:val="21"/>
        </w:rPr>
        <w:t>2021</w:t>
      </w:r>
      <w:r w:rsidR="00957F0F" w:rsidRPr="00093FCA">
        <w:rPr>
          <w:rFonts w:ascii="Times New Roman" w:eastAsia="宋体" w:hAnsi="Times New Roman"/>
          <w:szCs w:val="21"/>
        </w:rPr>
        <w:t xml:space="preserve">, </w:t>
      </w:r>
      <w:r w:rsidRPr="00093FCA">
        <w:rPr>
          <w:rFonts w:ascii="Times New Roman" w:eastAsia="宋体" w:hAnsi="Times New Roman"/>
          <w:szCs w:val="21"/>
        </w:rPr>
        <w:t>34</w:t>
      </w:r>
      <w:r w:rsidR="00957F0F" w:rsidRPr="00093FCA">
        <w:rPr>
          <w:rFonts w:ascii="Times New Roman" w:eastAsia="宋体" w:hAnsi="Times New Roman"/>
          <w:szCs w:val="21"/>
        </w:rPr>
        <w:t xml:space="preserve">: </w:t>
      </w:r>
      <w:r w:rsidRPr="00093FCA">
        <w:rPr>
          <w:rFonts w:ascii="Times New Roman" w:eastAsia="宋体" w:hAnsi="Times New Roman"/>
          <w:szCs w:val="21"/>
        </w:rPr>
        <w:t>21056-21069.</w:t>
      </w:r>
      <w:bookmarkEnd w:id="18"/>
    </w:p>
    <w:p w14:paraId="24141C54" w14:textId="23C99417" w:rsidR="00FF4D7D" w:rsidRPr="00093FCA" w:rsidRDefault="00FF4D7D" w:rsidP="00640300">
      <w:pPr>
        <w:pStyle w:val="af3"/>
        <w:numPr>
          <w:ilvl w:val="0"/>
          <w:numId w:val="5"/>
        </w:numPr>
        <w:ind w:firstLineChars="0"/>
        <w:rPr>
          <w:rFonts w:ascii="Times New Roman" w:eastAsia="宋体" w:hAnsi="Times New Roman"/>
          <w:szCs w:val="21"/>
        </w:rPr>
      </w:pPr>
      <w:bookmarkStart w:id="19" w:name="_Ref157089545"/>
      <w:r w:rsidRPr="00093FCA">
        <w:rPr>
          <w:rFonts w:ascii="Times New Roman" w:eastAsia="宋体" w:hAnsi="Times New Roman"/>
          <w:szCs w:val="21"/>
        </w:rPr>
        <w:t>J</w:t>
      </w:r>
      <w:r w:rsidR="00BE34C8" w:rsidRPr="00093FCA">
        <w:rPr>
          <w:rFonts w:ascii="Times New Roman" w:eastAsia="宋体" w:hAnsi="Times New Roman"/>
          <w:szCs w:val="21"/>
        </w:rPr>
        <w:t>IAN T,</w:t>
      </w:r>
      <w:r w:rsidR="00262125">
        <w:rPr>
          <w:rFonts w:ascii="Times New Roman" w:eastAsia="宋体" w:hAnsi="Times New Roman" w:hint="eastAsia"/>
          <w:szCs w:val="21"/>
        </w:rPr>
        <w:t xml:space="preserve"> </w:t>
      </w:r>
      <w:r w:rsidR="000F3EDF">
        <w:rPr>
          <w:rFonts w:ascii="Times New Roman" w:eastAsia="宋体" w:hAnsi="Times New Roman"/>
          <w:szCs w:val="21"/>
        </w:rPr>
        <w:t>RENDON B</w:t>
      </w:r>
      <w:r w:rsidR="000F3EDF" w:rsidRPr="00093FCA">
        <w:rPr>
          <w:rFonts w:ascii="Times New Roman" w:eastAsia="宋体" w:hAnsi="Times New Roman"/>
          <w:szCs w:val="21"/>
        </w:rPr>
        <w:t>,</w:t>
      </w:r>
      <w:r w:rsidR="000F3EDF">
        <w:rPr>
          <w:rFonts w:ascii="Times New Roman" w:eastAsia="宋体" w:hAnsi="Times New Roman"/>
          <w:szCs w:val="21"/>
        </w:rPr>
        <w:t xml:space="preserve"> OJUBA </w:t>
      </w:r>
      <w:r w:rsidR="00262125">
        <w:rPr>
          <w:rFonts w:ascii="Times New Roman" w:eastAsia="宋体" w:hAnsi="Times New Roman" w:hint="eastAsia"/>
          <w:szCs w:val="21"/>
        </w:rPr>
        <w:t>E</w:t>
      </w:r>
      <w:r w:rsidR="00262125" w:rsidRPr="00093FCA">
        <w:rPr>
          <w:rFonts w:ascii="Times New Roman" w:eastAsia="宋体" w:hAnsi="Times New Roman"/>
          <w:szCs w:val="21"/>
        </w:rPr>
        <w:t>,</w:t>
      </w:r>
      <w:r w:rsidR="00262125">
        <w:rPr>
          <w:rFonts w:ascii="Times New Roman" w:eastAsia="宋体" w:hAnsi="Times New Roman" w:hint="eastAsia"/>
          <w:szCs w:val="21"/>
        </w:rPr>
        <w:t xml:space="preserve"> </w:t>
      </w:r>
      <w:r w:rsidRPr="00093FCA">
        <w:rPr>
          <w:rFonts w:ascii="Times New Roman" w:eastAsia="宋体" w:hAnsi="Times New Roman"/>
          <w:szCs w:val="21"/>
        </w:rPr>
        <w:t>et al.</w:t>
      </w:r>
      <w:r w:rsidR="00BE34C8" w:rsidRPr="00093FCA">
        <w:rPr>
          <w:rFonts w:ascii="Times New Roman" w:eastAsia="宋体" w:hAnsi="Times New Roman"/>
          <w:szCs w:val="21"/>
        </w:rPr>
        <w:t xml:space="preserve"> </w:t>
      </w:r>
      <w:r w:rsidRPr="00093FCA">
        <w:rPr>
          <w:rFonts w:ascii="Times New Roman" w:eastAsia="宋体" w:hAnsi="Times New Roman"/>
          <w:szCs w:val="21"/>
        </w:rPr>
        <w:t>Deep learning for RF fingerprinting: A massive experimental study[J]. IEEE Internet of Things Magazine</w:t>
      </w:r>
      <w:r w:rsidR="00BE34C8" w:rsidRPr="00093FCA">
        <w:rPr>
          <w:rFonts w:ascii="Times New Roman" w:eastAsia="宋体" w:hAnsi="Times New Roman"/>
          <w:szCs w:val="21"/>
        </w:rPr>
        <w:t xml:space="preserve">, </w:t>
      </w:r>
      <w:r w:rsidRPr="00093FCA">
        <w:rPr>
          <w:rFonts w:ascii="Times New Roman" w:eastAsia="宋体" w:hAnsi="Times New Roman"/>
          <w:szCs w:val="21"/>
        </w:rPr>
        <w:t>2020</w:t>
      </w:r>
      <w:r w:rsidR="00BE34C8" w:rsidRPr="00093FCA">
        <w:rPr>
          <w:rFonts w:ascii="Times New Roman" w:eastAsia="宋体" w:hAnsi="Times New Roman"/>
          <w:szCs w:val="21"/>
        </w:rPr>
        <w:t xml:space="preserve">, </w:t>
      </w:r>
      <w:r w:rsidRPr="00093FCA">
        <w:rPr>
          <w:rFonts w:ascii="Times New Roman" w:eastAsia="宋体" w:hAnsi="Times New Roman"/>
          <w:szCs w:val="21"/>
        </w:rPr>
        <w:t>3</w:t>
      </w:r>
      <w:r w:rsidR="00A15C8C">
        <w:rPr>
          <w:rFonts w:ascii="Times New Roman" w:eastAsia="宋体" w:hAnsi="Times New Roman" w:hint="eastAsia"/>
          <w:szCs w:val="21"/>
        </w:rPr>
        <w:t>（</w:t>
      </w:r>
      <w:r w:rsidRPr="00093FCA">
        <w:rPr>
          <w:rFonts w:ascii="Times New Roman" w:eastAsia="宋体" w:hAnsi="Times New Roman"/>
          <w:szCs w:val="21"/>
        </w:rPr>
        <w:t>1</w:t>
      </w:r>
      <w:r w:rsidR="00A15C8C">
        <w:rPr>
          <w:rFonts w:ascii="Times New Roman" w:eastAsia="宋体" w:hAnsi="Times New Roman" w:hint="eastAsia"/>
          <w:szCs w:val="21"/>
        </w:rPr>
        <w:t>）</w:t>
      </w:r>
      <w:r w:rsidR="00BE34C8" w:rsidRPr="00093FCA">
        <w:rPr>
          <w:rFonts w:ascii="Times New Roman" w:eastAsia="宋体" w:hAnsi="Times New Roman"/>
          <w:szCs w:val="21"/>
        </w:rPr>
        <w:t xml:space="preserve">: </w:t>
      </w:r>
      <w:r w:rsidRPr="00093FCA">
        <w:rPr>
          <w:rFonts w:ascii="Times New Roman" w:eastAsia="宋体" w:hAnsi="Times New Roman"/>
          <w:szCs w:val="21"/>
        </w:rPr>
        <w:t>50-57.</w:t>
      </w:r>
      <w:bookmarkEnd w:id="19"/>
    </w:p>
    <w:p w14:paraId="5DA37BFC" w14:textId="1D9F0D75" w:rsidR="00AF5E0A" w:rsidRPr="00093FCA" w:rsidRDefault="00AF5E0A" w:rsidP="00640300">
      <w:pPr>
        <w:pStyle w:val="af3"/>
        <w:numPr>
          <w:ilvl w:val="0"/>
          <w:numId w:val="5"/>
        </w:numPr>
        <w:ind w:firstLineChars="0"/>
        <w:rPr>
          <w:rFonts w:ascii="Times New Roman" w:eastAsia="宋体" w:hAnsi="Times New Roman"/>
          <w:szCs w:val="21"/>
        </w:rPr>
      </w:pPr>
      <w:bookmarkStart w:id="20" w:name="_Ref156860534"/>
      <w:r w:rsidRPr="00093FCA">
        <w:rPr>
          <w:rFonts w:ascii="Times New Roman" w:eastAsia="宋体" w:hAnsi="Times New Roman"/>
          <w:szCs w:val="21"/>
        </w:rPr>
        <w:t>Z</w:t>
      </w:r>
      <w:r w:rsidR="00511C51" w:rsidRPr="00093FCA">
        <w:rPr>
          <w:rFonts w:ascii="Times New Roman" w:eastAsia="宋体" w:hAnsi="Times New Roman" w:hint="eastAsia"/>
          <w:szCs w:val="21"/>
        </w:rPr>
        <w:t>H</w:t>
      </w:r>
      <w:r w:rsidR="00511C51" w:rsidRPr="00093FCA">
        <w:rPr>
          <w:rFonts w:ascii="Times New Roman" w:eastAsia="宋体" w:hAnsi="Times New Roman"/>
          <w:szCs w:val="21"/>
        </w:rPr>
        <w:t xml:space="preserve">U K, </w:t>
      </w:r>
      <w:r w:rsidRPr="00093FCA">
        <w:rPr>
          <w:rFonts w:ascii="Times New Roman" w:eastAsia="宋体" w:hAnsi="Times New Roman"/>
          <w:szCs w:val="21"/>
        </w:rPr>
        <w:t>H</w:t>
      </w:r>
      <w:r w:rsidR="00511C51" w:rsidRPr="00093FCA">
        <w:rPr>
          <w:rFonts w:ascii="Times New Roman" w:eastAsia="宋体" w:hAnsi="Times New Roman"/>
          <w:szCs w:val="21"/>
        </w:rPr>
        <w:t>UA</w:t>
      </w:r>
      <w:r w:rsidRPr="00093FCA">
        <w:rPr>
          <w:rFonts w:ascii="Times New Roman" w:eastAsia="宋体" w:hAnsi="Times New Roman"/>
          <w:szCs w:val="21"/>
        </w:rPr>
        <w:t xml:space="preserve"> N</w:t>
      </w:r>
      <w:r w:rsidR="00511C51" w:rsidRPr="00093FCA">
        <w:rPr>
          <w:rFonts w:ascii="Times New Roman" w:eastAsia="宋体" w:hAnsi="Times New Roman"/>
          <w:szCs w:val="21"/>
        </w:rPr>
        <w:t xml:space="preserve">, </w:t>
      </w:r>
      <w:r w:rsidRPr="00093FCA">
        <w:rPr>
          <w:rFonts w:ascii="Times New Roman" w:eastAsia="宋体" w:hAnsi="Times New Roman"/>
          <w:szCs w:val="21"/>
        </w:rPr>
        <w:t>Y</w:t>
      </w:r>
      <w:r w:rsidR="00511C51" w:rsidRPr="00093FCA">
        <w:rPr>
          <w:rFonts w:ascii="Times New Roman" w:eastAsia="宋体" w:hAnsi="Times New Roman"/>
          <w:szCs w:val="21"/>
        </w:rPr>
        <w:t xml:space="preserve">U </w:t>
      </w:r>
      <w:r w:rsidRPr="00093FCA">
        <w:rPr>
          <w:rFonts w:ascii="Times New Roman" w:eastAsia="宋体" w:hAnsi="Times New Roman"/>
          <w:szCs w:val="21"/>
        </w:rPr>
        <w:t>J,</w:t>
      </w:r>
      <w:r w:rsidR="00511C51" w:rsidRPr="00093FCA">
        <w:rPr>
          <w:rFonts w:ascii="Times New Roman" w:eastAsia="宋体" w:hAnsi="Times New Roman"/>
          <w:szCs w:val="21"/>
        </w:rPr>
        <w:t xml:space="preserve"> </w:t>
      </w:r>
      <w:r w:rsidRPr="00093FCA">
        <w:rPr>
          <w:rFonts w:ascii="Times New Roman" w:eastAsia="宋体" w:hAnsi="Times New Roman"/>
          <w:szCs w:val="21"/>
        </w:rPr>
        <w:t xml:space="preserve">et al. Remote </w:t>
      </w:r>
      <w:r w:rsidR="00176A66" w:rsidRPr="00093FCA">
        <w:rPr>
          <w:rFonts w:ascii="Times New Roman" w:eastAsia="宋体" w:hAnsi="Times New Roman"/>
          <w:szCs w:val="21"/>
        </w:rPr>
        <w:t>radio frequency fingerprint recognition via fiber-based global and full-spectrum acquisition netw</w:t>
      </w:r>
      <w:r w:rsidRPr="00093FCA">
        <w:rPr>
          <w:rFonts w:ascii="Times New Roman" w:eastAsia="宋体" w:hAnsi="Times New Roman"/>
          <w:szCs w:val="21"/>
        </w:rPr>
        <w:t>ork[C]//</w:t>
      </w:r>
      <w:r w:rsidR="00176A66">
        <w:rPr>
          <w:rFonts w:ascii="Times New Roman" w:eastAsia="宋体" w:hAnsi="Times New Roman"/>
          <w:szCs w:val="21"/>
        </w:rPr>
        <w:t xml:space="preserve">IEEE. </w:t>
      </w:r>
      <w:r w:rsidR="00176A66" w:rsidRPr="00093FCA">
        <w:rPr>
          <w:rFonts w:ascii="Times New Roman" w:eastAsia="宋体" w:hAnsi="Times New Roman"/>
          <w:szCs w:val="21"/>
        </w:rPr>
        <w:t xml:space="preserve">Proceedings </w:t>
      </w:r>
      <w:r w:rsidR="00176A66">
        <w:rPr>
          <w:rFonts w:ascii="Times New Roman" w:eastAsia="宋体" w:hAnsi="Times New Roman"/>
          <w:szCs w:val="21"/>
        </w:rPr>
        <w:t>of</w:t>
      </w:r>
      <w:r w:rsidR="00176A66" w:rsidRPr="00093FCA">
        <w:rPr>
          <w:rFonts w:ascii="Times New Roman" w:eastAsia="宋体" w:hAnsi="Times New Roman"/>
          <w:szCs w:val="21"/>
        </w:rPr>
        <w:t xml:space="preserve"> </w:t>
      </w:r>
      <w:r w:rsidRPr="00093FCA">
        <w:rPr>
          <w:rFonts w:ascii="Times New Roman" w:eastAsia="宋体" w:hAnsi="Times New Roman"/>
          <w:szCs w:val="21"/>
        </w:rPr>
        <w:t xml:space="preserve">2022 27th OptoElectronics and Communications Conference </w:t>
      </w:r>
      <w:r w:rsidR="0004107C" w:rsidRPr="00093FCA">
        <w:rPr>
          <w:rFonts w:ascii="Times New Roman" w:eastAsia="宋体" w:hAnsi="Times New Roman" w:hint="eastAsia"/>
          <w:szCs w:val="21"/>
        </w:rPr>
        <w:t>（</w:t>
      </w:r>
      <w:r w:rsidRPr="00093FCA">
        <w:rPr>
          <w:rFonts w:ascii="Times New Roman" w:eastAsia="宋体" w:hAnsi="Times New Roman"/>
          <w:szCs w:val="21"/>
        </w:rPr>
        <w:t>OECC</w:t>
      </w:r>
      <w:r w:rsidR="004229F2">
        <w:rPr>
          <w:rFonts w:ascii="Times New Roman" w:eastAsia="宋体" w:hAnsi="Times New Roman" w:hint="eastAsia"/>
          <w:szCs w:val="21"/>
        </w:rPr>
        <w:t>）</w:t>
      </w:r>
      <w:r w:rsidRPr="00093FCA">
        <w:rPr>
          <w:rFonts w:ascii="Times New Roman" w:eastAsia="宋体" w:hAnsi="Times New Roman"/>
          <w:szCs w:val="21"/>
        </w:rPr>
        <w:t xml:space="preserve"> and 2022 International Conference on Photonics in Switching and Computing </w:t>
      </w:r>
      <w:r w:rsidR="0004107C" w:rsidRPr="00093FCA">
        <w:rPr>
          <w:rFonts w:ascii="Times New Roman" w:eastAsia="宋体" w:hAnsi="Times New Roman" w:hint="eastAsia"/>
          <w:szCs w:val="21"/>
        </w:rPr>
        <w:t>（</w:t>
      </w:r>
      <w:r w:rsidRPr="00093FCA">
        <w:rPr>
          <w:rFonts w:ascii="Times New Roman" w:eastAsia="宋体" w:hAnsi="Times New Roman"/>
          <w:szCs w:val="21"/>
        </w:rPr>
        <w:t>PSC</w:t>
      </w:r>
      <w:r w:rsidR="0004107C" w:rsidRPr="00093FCA">
        <w:rPr>
          <w:rFonts w:ascii="Times New Roman" w:eastAsia="宋体" w:hAnsi="Times New Roman" w:hint="eastAsia"/>
          <w:szCs w:val="21"/>
        </w:rPr>
        <w:t>）</w:t>
      </w:r>
      <w:r w:rsidRPr="00093FCA">
        <w:rPr>
          <w:rFonts w:ascii="Times New Roman" w:eastAsia="宋体" w:hAnsi="Times New Roman"/>
          <w:szCs w:val="21"/>
        </w:rPr>
        <w:t>.</w:t>
      </w:r>
      <w:r w:rsidR="00C859C6" w:rsidRPr="00093FCA">
        <w:rPr>
          <w:rFonts w:ascii="Times New Roman" w:eastAsia="宋体" w:hAnsi="Times New Roman"/>
          <w:szCs w:val="21"/>
        </w:rPr>
        <w:t xml:space="preserve"> </w:t>
      </w:r>
      <w:r w:rsidR="0004107C" w:rsidRPr="00093FCA">
        <w:rPr>
          <w:rFonts w:ascii="Times New Roman" w:eastAsia="宋体" w:hAnsi="Times New Roman"/>
          <w:szCs w:val="21"/>
        </w:rPr>
        <w:t xml:space="preserve">Nanjing: </w:t>
      </w:r>
      <w:r w:rsidRPr="00093FCA">
        <w:rPr>
          <w:rFonts w:ascii="Times New Roman" w:eastAsia="宋体" w:hAnsi="Times New Roman"/>
          <w:szCs w:val="21"/>
        </w:rPr>
        <w:t>IEEE,</w:t>
      </w:r>
      <w:r w:rsidR="0004107C" w:rsidRPr="00093FCA">
        <w:rPr>
          <w:rFonts w:ascii="Times New Roman" w:eastAsia="宋体" w:hAnsi="Times New Roman"/>
          <w:szCs w:val="21"/>
        </w:rPr>
        <w:t xml:space="preserve"> </w:t>
      </w:r>
      <w:r w:rsidRPr="00093FCA">
        <w:rPr>
          <w:rFonts w:ascii="Times New Roman" w:eastAsia="宋体" w:hAnsi="Times New Roman"/>
          <w:szCs w:val="21"/>
        </w:rPr>
        <w:t>2022:</w:t>
      </w:r>
      <w:r w:rsidR="0004107C" w:rsidRPr="00093FCA">
        <w:rPr>
          <w:rFonts w:ascii="Times New Roman" w:eastAsia="宋体" w:hAnsi="Times New Roman"/>
          <w:szCs w:val="21"/>
        </w:rPr>
        <w:t xml:space="preserve"> </w:t>
      </w:r>
      <w:r w:rsidRPr="00093FCA">
        <w:rPr>
          <w:rFonts w:ascii="Times New Roman" w:eastAsia="宋体" w:hAnsi="Times New Roman"/>
          <w:szCs w:val="21"/>
        </w:rPr>
        <w:t>1-</w:t>
      </w:r>
      <w:r w:rsidR="00176A66">
        <w:rPr>
          <w:rFonts w:ascii="Times New Roman" w:eastAsia="宋体" w:hAnsi="Times New Roman"/>
          <w:szCs w:val="21"/>
        </w:rPr>
        <w:t>3</w:t>
      </w:r>
      <w:r w:rsidRPr="00093FCA">
        <w:rPr>
          <w:rFonts w:ascii="Times New Roman" w:eastAsia="宋体" w:hAnsi="Times New Roman"/>
          <w:szCs w:val="21"/>
        </w:rPr>
        <w:t>.</w:t>
      </w:r>
      <w:bookmarkEnd w:id="20"/>
    </w:p>
    <w:p w14:paraId="3AE5FE9F" w14:textId="0590C4F0" w:rsidR="005778E0" w:rsidRDefault="005778E0" w:rsidP="00640300">
      <w:pPr>
        <w:pStyle w:val="af3"/>
        <w:numPr>
          <w:ilvl w:val="0"/>
          <w:numId w:val="5"/>
        </w:numPr>
        <w:ind w:firstLineChars="0"/>
        <w:rPr>
          <w:rFonts w:ascii="Times New Roman" w:eastAsia="宋体" w:hAnsi="Times New Roman"/>
          <w:szCs w:val="21"/>
        </w:rPr>
      </w:pPr>
      <w:bookmarkStart w:id="21" w:name="_Ref157430569"/>
      <w:r w:rsidRPr="00093FCA">
        <w:rPr>
          <w:rFonts w:ascii="Times New Roman" w:eastAsia="宋体" w:hAnsi="Times New Roman"/>
          <w:szCs w:val="21"/>
        </w:rPr>
        <w:t>Z</w:t>
      </w:r>
      <w:r w:rsidR="003B0576" w:rsidRPr="00093FCA">
        <w:rPr>
          <w:rFonts w:ascii="Times New Roman" w:eastAsia="宋体" w:hAnsi="Times New Roman"/>
          <w:szCs w:val="21"/>
        </w:rPr>
        <w:t>ENG</w:t>
      </w:r>
      <w:r w:rsidRPr="00093FCA">
        <w:rPr>
          <w:rFonts w:ascii="Times New Roman" w:eastAsia="宋体" w:hAnsi="Times New Roman"/>
          <w:szCs w:val="21"/>
        </w:rPr>
        <w:t xml:space="preserve"> Y, G</w:t>
      </w:r>
      <w:r w:rsidR="003B0576" w:rsidRPr="00093FCA">
        <w:rPr>
          <w:rFonts w:ascii="Times New Roman" w:eastAsia="宋体" w:hAnsi="Times New Roman"/>
          <w:szCs w:val="21"/>
        </w:rPr>
        <w:t>ONG</w:t>
      </w:r>
      <w:r w:rsidRPr="00093FCA">
        <w:rPr>
          <w:rFonts w:ascii="Times New Roman" w:eastAsia="宋体" w:hAnsi="Times New Roman"/>
          <w:szCs w:val="21"/>
        </w:rPr>
        <w:t xml:space="preserve"> Y, L</w:t>
      </w:r>
      <w:r w:rsidR="003B0576" w:rsidRPr="00093FCA">
        <w:rPr>
          <w:rFonts w:ascii="Times New Roman" w:eastAsia="宋体" w:hAnsi="Times New Roman"/>
          <w:szCs w:val="21"/>
        </w:rPr>
        <w:t>IU</w:t>
      </w:r>
      <w:r w:rsidRPr="00093FCA">
        <w:rPr>
          <w:rFonts w:ascii="Times New Roman" w:eastAsia="宋体" w:hAnsi="Times New Roman"/>
          <w:szCs w:val="21"/>
        </w:rPr>
        <w:t xml:space="preserve"> J, et al. Multi-</w:t>
      </w:r>
      <w:r w:rsidR="00176A66" w:rsidRPr="00093FCA">
        <w:rPr>
          <w:rFonts w:ascii="Times New Roman" w:eastAsia="宋体" w:hAnsi="Times New Roman"/>
          <w:szCs w:val="21"/>
        </w:rPr>
        <w:t>channel attentive feature fusion for radio frequency fingerprinting</w:t>
      </w:r>
      <w:r w:rsidRPr="00093FCA">
        <w:rPr>
          <w:rFonts w:ascii="Times New Roman" w:eastAsia="宋体" w:hAnsi="Times New Roman"/>
          <w:szCs w:val="21"/>
        </w:rPr>
        <w:t>[J]. IEEE Transactions on Wireless Communications, 2023</w:t>
      </w:r>
      <w:r w:rsidR="003B0576" w:rsidRPr="00093FCA">
        <w:rPr>
          <w:rFonts w:ascii="Times New Roman" w:eastAsia="宋体" w:hAnsi="Times New Roman"/>
          <w:szCs w:val="21"/>
        </w:rPr>
        <w:t>: 1-1</w:t>
      </w:r>
      <w:r w:rsidRPr="00093FCA">
        <w:rPr>
          <w:rFonts w:ascii="Times New Roman" w:eastAsia="宋体" w:hAnsi="Times New Roman"/>
          <w:szCs w:val="21"/>
        </w:rPr>
        <w:t>.</w:t>
      </w:r>
      <w:bookmarkEnd w:id="21"/>
    </w:p>
    <w:p w14:paraId="596BA3D1" w14:textId="19C71E44" w:rsidR="0097185D" w:rsidRDefault="0097185D" w:rsidP="0097185D">
      <w:pPr>
        <w:rPr>
          <w:rFonts w:ascii="Times New Roman" w:eastAsia="宋体" w:hAnsi="Times New Roman"/>
          <w:szCs w:val="21"/>
        </w:rPr>
      </w:pPr>
    </w:p>
    <w:p w14:paraId="680DDBE0" w14:textId="40C66F12" w:rsidR="0097185D" w:rsidRDefault="0097185D" w:rsidP="0097185D">
      <w:pPr>
        <w:rPr>
          <w:rFonts w:ascii="Times New Roman" w:eastAsia="宋体" w:hAnsi="Times New Roman"/>
          <w:szCs w:val="21"/>
        </w:rPr>
      </w:pPr>
    </w:p>
    <w:p w14:paraId="357A3294" w14:textId="6A088506" w:rsidR="0097185D" w:rsidRPr="0097185D" w:rsidRDefault="0097185D" w:rsidP="0097185D">
      <w:pPr>
        <w:rPr>
          <w:rFonts w:ascii="Times New Roman" w:eastAsia="宋体" w:hAnsi="Times New Roman"/>
          <w:szCs w:val="21"/>
        </w:rPr>
      </w:pPr>
      <w:r w:rsidRPr="0097185D">
        <w:rPr>
          <w:rFonts w:ascii="Times New Roman" w:eastAsia="宋体" w:hAnsi="Times New Roman" w:hint="eastAsia"/>
          <w:b/>
          <w:szCs w:val="21"/>
        </w:rPr>
        <w:t>收</w:t>
      </w:r>
      <w:r w:rsidRPr="0097185D">
        <w:rPr>
          <w:rFonts w:ascii="Times New Roman" w:eastAsia="宋体" w:hAnsi="Times New Roman"/>
          <w:b/>
          <w:szCs w:val="21"/>
        </w:rPr>
        <w:t>稿日</w:t>
      </w:r>
      <w:r w:rsidRPr="0097185D">
        <w:rPr>
          <w:rFonts w:ascii="Times New Roman" w:eastAsia="宋体" w:hAnsi="Times New Roman" w:hint="eastAsia"/>
          <w:b/>
          <w:szCs w:val="21"/>
        </w:rPr>
        <w:t>期</w:t>
      </w:r>
      <w:r w:rsidRPr="0097185D">
        <w:rPr>
          <w:rFonts w:ascii="Times New Roman" w:eastAsia="宋体" w:hAnsi="Times New Roman"/>
          <w:b/>
          <w:szCs w:val="21"/>
        </w:rPr>
        <w:t>：</w:t>
      </w:r>
      <w:r>
        <w:rPr>
          <w:rFonts w:ascii="Times New Roman" w:eastAsia="宋体" w:hAnsi="Times New Roman" w:hint="eastAsia"/>
          <w:szCs w:val="21"/>
        </w:rPr>
        <w:t>2024</w:t>
      </w:r>
      <w:r>
        <w:rPr>
          <w:rFonts w:ascii="Times New Roman" w:eastAsia="宋体" w:hAnsi="Times New Roman"/>
          <w:szCs w:val="21"/>
        </w:rPr>
        <w:t>-01-29</w:t>
      </w:r>
      <w:r>
        <w:rPr>
          <w:rFonts w:ascii="Times New Roman" w:eastAsia="宋体" w:hAnsi="Times New Roman" w:hint="eastAsia"/>
          <w:szCs w:val="21"/>
        </w:rPr>
        <w:t>。</w:t>
      </w:r>
    </w:p>
    <w:p w14:paraId="4D0FBEDC" w14:textId="5252E6E0" w:rsidR="00372AA4" w:rsidRDefault="00C36BC1" w:rsidP="00372AA4">
      <w:pPr>
        <w:rPr>
          <w:rFonts w:ascii="Times New Roman" w:eastAsia="宋体" w:hAnsi="Times New Roman"/>
          <w:szCs w:val="21"/>
        </w:rPr>
      </w:pPr>
      <w:r>
        <w:rPr>
          <w:rFonts w:ascii="Times New Roman" w:eastAsia="宋体" w:hAnsi="Times New Roman"/>
          <w:noProof/>
          <w:sz w:val="24"/>
          <w:szCs w:val="24"/>
        </w:rPr>
        <w:drawing>
          <wp:anchor distT="0" distB="0" distL="114300" distR="114300" simplePos="0" relativeHeight="251660288" behindDoc="0" locked="0" layoutInCell="1" allowOverlap="1" wp14:anchorId="72924BE1" wp14:editId="1668385B">
            <wp:simplePos x="0" y="0"/>
            <wp:positionH relativeFrom="margin">
              <wp:posOffset>5443122</wp:posOffset>
            </wp:positionH>
            <wp:positionV relativeFrom="paragraph">
              <wp:posOffset>215900</wp:posOffset>
            </wp:positionV>
            <wp:extent cx="770255" cy="1079500"/>
            <wp:effectExtent l="0" t="0" r="0" b="6350"/>
            <wp:wrapSquare wrapText="bothSides"/>
            <wp:docPr id="3475329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532903" name="图片 34753290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770255" cy="1079500"/>
                    </a:xfrm>
                    <a:prstGeom prst="rect">
                      <a:avLst/>
                    </a:prstGeom>
                  </pic:spPr>
                </pic:pic>
              </a:graphicData>
            </a:graphic>
          </wp:anchor>
        </w:drawing>
      </w:r>
      <w:r w:rsidR="00372AA4">
        <w:rPr>
          <w:rFonts w:ascii="Times New Roman" w:eastAsia="宋体" w:hAnsi="Times New Roman" w:hint="eastAsia"/>
          <w:b/>
          <w:szCs w:val="21"/>
        </w:rPr>
        <w:t>基金项目：</w:t>
      </w:r>
      <w:r w:rsidR="00372AA4" w:rsidRPr="00372AA4">
        <w:rPr>
          <w:rFonts w:ascii="Times New Roman" w:eastAsia="宋体" w:hAnsi="Times New Roman" w:hint="eastAsia"/>
          <w:szCs w:val="21"/>
        </w:rPr>
        <w:t>广西重点研发计划项目</w:t>
      </w:r>
      <w:r w:rsidR="0097185D">
        <w:rPr>
          <w:rFonts w:ascii="Times New Roman" w:eastAsia="宋体" w:hAnsi="Times New Roman" w:hint="eastAsia"/>
          <w:szCs w:val="21"/>
        </w:rPr>
        <w:t>（</w:t>
      </w:r>
      <w:r w:rsidR="00372AA4" w:rsidRPr="00372AA4">
        <w:rPr>
          <w:rFonts w:ascii="Times New Roman" w:eastAsia="宋体" w:hAnsi="Times New Roman" w:hint="eastAsia"/>
          <w:szCs w:val="21"/>
        </w:rPr>
        <w:t>桂科</w:t>
      </w:r>
      <w:r w:rsidR="00372AA4" w:rsidRPr="00372AA4">
        <w:rPr>
          <w:rFonts w:ascii="Times New Roman" w:eastAsia="宋体" w:hAnsi="Times New Roman"/>
          <w:szCs w:val="21"/>
        </w:rPr>
        <w:t>AB22080048</w:t>
      </w:r>
      <w:r w:rsidR="0097185D">
        <w:rPr>
          <w:rFonts w:ascii="Times New Roman" w:eastAsia="宋体" w:hAnsi="Times New Roman" w:hint="eastAsia"/>
          <w:szCs w:val="21"/>
        </w:rPr>
        <w:t>）资助</w:t>
      </w:r>
      <w:r w:rsidR="0097185D">
        <w:rPr>
          <w:rFonts w:ascii="Times New Roman" w:eastAsia="宋体" w:hAnsi="Times New Roman"/>
          <w:szCs w:val="21"/>
        </w:rPr>
        <w:t>。</w:t>
      </w:r>
    </w:p>
    <w:p w14:paraId="7532C302" w14:textId="5F621F2D" w:rsidR="00372AA4" w:rsidRDefault="0070341C" w:rsidP="00372AA4">
      <w:pPr>
        <w:rPr>
          <w:rFonts w:ascii="Times New Roman" w:eastAsia="宋体" w:hAnsi="Times New Roman"/>
          <w:szCs w:val="21"/>
        </w:rPr>
      </w:pPr>
      <w:commentRangeStart w:id="22"/>
      <w:commentRangeStart w:id="23"/>
      <w:commentRangeEnd w:id="22"/>
      <w:r>
        <w:rPr>
          <w:rStyle w:val="aa"/>
        </w:rPr>
        <w:commentReference w:id="22"/>
      </w:r>
      <w:commentRangeEnd w:id="23"/>
      <w:r w:rsidR="007A023A">
        <w:rPr>
          <w:rStyle w:val="aa"/>
        </w:rPr>
        <w:commentReference w:id="23"/>
      </w:r>
      <w:r w:rsidR="00372AA4">
        <w:rPr>
          <w:rFonts w:ascii="Times New Roman" w:eastAsia="宋体" w:hAnsi="Times New Roman" w:hint="eastAsia"/>
          <w:b/>
          <w:szCs w:val="21"/>
        </w:rPr>
        <w:t>作者简介：</w:t>
      </w:r>
      <w:commentRangeStart w:id="24"/>
      <w:commentRangeStart w:id="25"/>
      <w:r w:rsidR="00372AA4">
        <w:rPr>
          <w:rFonts w:ascii="Times New Roman" w:eastAsia="宋体" w:hAnsi="Times New Roman" w:hint="eastAsia"/>
          <w:szCs w:val="21"/>
        </w:rPr>
        <w:t>农鑫（</w:t>
      </w:r>
      <w:r w:rsidR="00372AA4">
        <w:rPr>
          <w:rFonts w:ascii="Times New Roman" w:eastAsia="宋体" w:hAnsi="Times New Roman"/>
          <w:szCs w:val="21"/>
        </w:rPr>
        <w:t>1999—</w:t>
      </w:r>
      <w:r w:rsidR="00372AA4">
        <w:rPr>
          <w:rFonts w:ascii="Times New Roman" w:eastAsia="宋体" w:hAnsi="Times New Roman" w:hint="eastAsia"/>
          <w:szCs w:val="21"/>
        </w:rPr>
        <w:t>），男</w:t>
      </w:r>
      <w:r w:rsidR="00D6114D">
        <w:rPr>
          <w:rFonts w:ascii="Times New Roman" w:eastAsia="宋体" w:hAnsi="Times New Roman" w:hint="eastAsia"/>
          <w:szCs w:val="21"/>
        </w:rPr>
        <w:t>，</w:t>
      </w:r>
      <w:r w:rsidR="006602D2">
        <w:rPr>
          <w:rFonts w:ascii="Times New Roman" w:eastAsia="宋体" w:hAnsi="Times New Roman" w:hint="eastAsia"/>
          <w:szCs w:val="21"/>
        </w:rPr>
        <w:t>广西天等人，</w:t>
      </w:r>
      <w:r w:rsidR="00372AA4">
        <w:rPr>
          <w:rFonts w:ascii="Times New Roman" w:eastAsia="宋体" w:hAnsi="Times New Roman" w:hint="eastAsia"/>
          <w:szCs w:val="21"/>
        </w:rPr>
        <w:t>硕士研究生，现就读于广西大学计算机与电子信息学院电子与通信工程专业，主要</w:t>
      </w:r>
      <w:r w:rsidR="006602D2">
        <w:rPr>
          <w:rFonts w:ascii="Times New Roman" w:eastAsia="宋体" w:hAnsi="Times New Roman" w:hint="eastAsia"/>
          <w:szCs w:val="21"/>
        </w:rPr>
        <w:t>从事</w:t>
      </w:r>
      <w:r w:rsidR="00BA014E">
        <w:rPr>
          <w:rFonts w:ascii="Times New Roman" w:eastAsia="宋体" w:hAnsi="Times New Roman" w:hint="eastAsia"/>
          <w:szCs w:val="21"/>
        </w:rPr>
        <w:t>于</w:t>
      </w:r>
      <w:r w:rsidR="00817A35">
        <w:rPr>
          <w:rFonts w:ascii="Times New Roman" w:eastAsia="宋体" w:hAnsi="Times New Roman" w:hint="eastAsia"/>
          <w:szCs w:val="21"/>
        </w:rPr>
        <w:t>无线</w:t>
      </w:r>
      <w:r w:rsidR="003E35C1">
        <w:rPr>
          <w:rFonts w:ascii="Times New Roman" w:eastAsia="宋体" w:hAnsi="Times New Roman" w:hint="eastAsia"/>
          <w:szCs w:val="21"/>
        </w:rPr>
        <w:t>通信信号处理</w:t>
      </w:r>
      <w:r w:rsidR="00B22F3C">
        <w:rPr>
          <w:rFonts w:ascii="Times New Roman" w:eastAsia="宋体" w:hAnsi="Times New Roman" w:hint="eastAsia"/>
          <w:szCs w:val="21"/>
        </w:rPr>
        <w:t>中的算法优化</w:t>
      </w:r>
      <w:r w:rsidR="006D7BE2">
        <w:rPr>
          <w:rFonts w:ascii="Times New Roman" w:eastAsia="宋体" w:hAnsi="Times New Roman" w:hint="eastAsia"/>
          <w:szCs w:val="21"/>
        </w:rPr>
        <w:t>、</w:t>
      </w:r>
      <w:r w:rsidR="00B22F3C">
        <w:rPr>
          <w:rFonts w:ascii="Times New Roman" w:eastAsia="宋体" w:hAnsi="Times New Roman" w:hint="eastAsia"/>
          <w:szCs w:val="21"/>
        </w:rPr>
        <w:t>物联网安全</w:t>
      </w:r>
      <w:r w:rsidR="003E35C1">
        <w:rPr>
          <w:rFonts w:ascii="Times New Roman" w:eastAsia="宋体" w:hAnsi="Times New Roman" w:hint="eastAsia"/>
          <w:szCs w:val="21"/>
        </w:rPr>
        <w:t>和射频指纹识别</w:t>
      </w:r>
      <w:r w:rsidR="00817A35">
        <w:rPr>
          <w:rFonts w:ascii="Times New Roman" w:eastAsia="宋体" w:hAnsi="Times New Roman" w:hint="eastAsia"/>
          <w:szCs w:val="21"/>
        </w:rPr>
        <w:t>技术</w:t>
      </w:r>
      <w:r w:rsidR="00B22F3C">
        <w:rPr>
          <w:rFonts w:ascii="Times New Roman" w:eastAsia="宋体" w:hAnsi="Times New Roman" w:hint="eastAsia"/>
          <w:szCs w:val="21"/>
        </w:rPr>
        <w:t>等</w:t>
      </w:r>
      <w:r w:rsidR="006D7BE2">
        <w:rPr>
          <w:rFonts w:ascii="Times New Roman" w:eastAsia="宋体" w:hAnsi="Times New Roman" w:hint="eastAsia"/>
          <w:szCs w:val="21"/>
        </w:rPr>
        <w:t>方向的</w:t>
      </w:r>
      <w:r w:rsidR="00C93C6C">
        <w:rPr>
          <w:rFonts w:ascii="Times New Roman" w:eastAsia="宋体" w:hAnsi="Times New Roman" w:hint="eastAsia"/>
          <w:szCs w:val="21"/>
        </w:rPr>
        <w:t>研究</w:t>
      </w:r>
      <w:r w:rsidR="00B60CBD">
        <w:rPr>
          <w:rFonts w:ascii="Times New Roman" w:eastAsia="宋体" w:hAnsi="Times New Roman" w:hint="eastAsia"/>
          <w:szCs w:val="21"/>
        </w:rPr>
        <w:t>工作</w:t>
      </w:r>
      <w:r w:rsidR="006D7BE2">
        <w:rPr>
          <w:rFonts w:ascii="Times New Roman" w:eastAsia="宋体" w:hAnsi="Times New Roman" w:hint="eastAsia"/>
          <w:szCs w:val="21"/>
        </w:rPr>
        <w:t>。</w:t>
      </w:r>
      <w:commentRangeEnd w:id="24"/>
      <w:r>
        <w:rPr>
          <w:rStyle w:val="aa"/>
        </w:rPr>
        <w:commentReference w:id="24"/>
      </w:r>
      <w:commentRangeEnd w:id="25"/>
      <w:r w:rsidR="00364039">
        <w:rPr>
          <w:rStyle w:val="aa"/>
        </w:rPr>
        <w:commentReference w:id="25"/>
      </w:r>
    </w:p>
    <w:p w14:paraId="70D15EE6" w14:textId="0E60C178" w:rsidR="00372AA4" w:rsidRDefault="00372AA4" w:rsidP="00372AA4">
      <w:pPr>
        <w:rPr>
          <w:rFonts w:ascii="Times New Roman" w:eastAsia="宋体" w:hAnsi="Times New Roman"/>
          <w:sz w:val="24"/>
          <w:szCs w:val="24"/>
        </w:rPr>
      </w:pPr>
      <w:r>
        <w:rPr>
          <w:rFonts w:ascii="Times New Roman" w:eastAsia="宋体" w:hAnsi="Times New Roman"/>
          <w:szCs w:val="21"/>
        </w:rPr>
        <w:t>*</w:t>
      </w:r>
      <w:r>
        <w:rPr>
          <w:rFonts w:ascii="Times New Roman" w:eastAsia="宋体" w:hAnsi="Times New Roman" w:hint="eastAsia"/>
          <w:b/>
          <w:szCs w:val="21"/>
        </w:rPr>
        <w:t>通信作者</w:t>
      </w:r>
      <w:r>
        <w:rPr>
          <w:rFonts w:ascii="Times New Roman" w:eastAsia="宋体" w:hAnsi="Times New Roman" w:hint="eastAsia"/>
          <w:szCs w:val="21"/>
        </w:rPr>
        <w:t>：张振荣</w:t>
      </w:r>
      <w:r>
        <w:rPr>
          <w:rFonts w:ascii="Times New Roman" w:eastAsia="宋体" w:hAnsi="Times New Roman" w:hint="eastAsia"/>
          <w:sz w:val="24"/>
          <w:szCs w:val="24"/>
        </w:rPr>
        <w:t>（</w:t>
      </w:r>
      <w:r>
        <w:rPr>
          <w:rFonts w:ascii="Times New Roman" w:eastAsia="宋体" w:hAnsi="Times New Roman"/>
          <w:sz w:val="24"/>
          <w:szCs w:val="24"/>
        </w:rPr>
        <w:t>1976—</w:t>
      </w:r>
      <w:r>
        <w:rPr>
          <w:rFonts w:ascii="Times New Roman" w:eastAsia="宋体" w:hAnsi="Times New Roman" w:hint="eastAsia"/>
          <w:sz w:val="24"/>
          <w:szCs w:val="24"/>
        </w:rPr>
        <w:t>），男，博士，教授，现就职于广西大学计算机与电子信息学院，</w:t>
      </w:r>
      <w:r w:rsidRPr="00171FE7">
        <w:rPr>
          <w:rFonts w:ascii="Times New Roman" w:eastAsia="宋体" w:hAnsi="Times New Roman" w:hint="eastAsia"/>
          <w:sz w:val="24"/>
          <w:szCs w:val="24"/>
        </w:rPr>
        <w:t>主要研究方向为通信网络及光纤传感技术。</w:t>
      </w:r>
    </w:p>
    <w:p w14:paraId="1A9F06D7" w14:textId="6A40152D" w:rsidR="00C23C7D" w:rsidRPr="00E22A53" w:rsidRDefault="00C23C7D" w:rsidP="00372AA4">
      <w:pPr>
        <w:rPr>
          <w:rFonts w:ascii="Times New Roman" w:eastAsia="宋体" w:hAnsi="Times New Roman"/>
          <w:sz w:val="24"/>
          <w:szCs w:val="24"/>
        </w:rPr>
      </w:pPr>
    </w:p>
    <w:sectPr w:rsidR="00C23C7D" w:rsidRPr="00E22A53" w:rsidSect="002E4276">
      <w:pgSz w:w="11906" w:h="16838"/>
      <w:pgMar w:top="1440" w:right="1800" w:bottom="1440" w:left="1800"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22" w:author="微软用户" w:date="2024-04-08T16:25:00Z" w:initials="微软用户">
    <w:p w14:paraId="6F1E69DA" w14:textId="694D32A2" w:rsidR="0070341C" w:rsidRDefault="0070341C">
      <w:pPr>
        <w:pStyle w:val="ab"/>
      </w:pPr>
      <w:r>
        <w:rPr>
          <w:rStyle w:val="aa"/>
        </w:rPr>
        <w:annotationRef/>
      </w:r>
      <w:r>
        <w:rPr>
          <w:rFonts w:hint="eastAsia"/>
        </w:rPr>
        <w:t>照片不清晰，请重新提供。清晰照片是在放大看时不模糊！请重新提供一张高清照片，以附件形式发到邮箱。</w:t>
      </w:r>
    </w:p>
  </w:comment>
  <w:comment w:id="23" w:author="B ryant" w:date="2024-04-15T22:59:00Z" w:initials="Br">
    <w:p w14:paraId="6FE0B00E" w14:textId="3E67FC63" w:rsidR="007A023A" w:rsidRDefault="007A023A">
      <w:pPr>
        <w:pStyle w:val="ab"/>
      </w:pPr>
      <w:r>
        <w:rPr>
          <w:rStyle w:val="aa"/>
        </w:rPr>
        <w:annotationRef/>
      </w:r>
      <w:r>
        <w:rPr>
          <w:rFonts w:hint="eastAsia"/>
        </w:rPr>
        <w:t>已修改。</w:t>
      </w:r>
    </w:p>
  </w:comment>
  <w:comment w:id="24" w:author="微软用户" w:date="2024-04-08T16:24:00Z" w:initials="微软用户">
    <w:p w14:paraId="472F17DE" w14:textId="48DEA8EA" w:rsidR="0070341C" w:rsidRDefault="0070341C">
      <w:pPr>
        <w:pStyle w:val="ab"/>
      </w:pPr>
      <w:r>
        <w:rPr>
          <w:rStyle w:val="aa"/>
        </w:rPr>
        <w:annotationRef/>
      </w:r>
      <w:r>
        <w:rPr>
          <w:rFonts w:hint="eastAsia"/>
        </w:rPr>
        <w:t>作者</w:t>
      </w:r>
      <w:r>
        <w:t>简介一般要求</w:t>
      </w:r>
      <w:r>
        <w:rPr>
          <w:rFonts w:hint="eastAsia"/>
        </w:rPr>
        <w:t>90</w:t>
      </w:r>
      <w:r>
        <w:t>~130</w:t>
      </w:r>
      <w:r>
        <w:rPr>
          <w:rFonts w:hint="eastAsia"/>
        </w:rPr>
        <w:t>字</w:t>
      </w:r>
    </w:p>
  </w:comment>
  <w:comment w:id="25" w:author="B ryant" w:date="2024-04-15T22:16:00Z" w:initials="Br">
    <w:p w14:paraId="7CE52072" w14:textId="364A3B48" w:rsidR="00364039" w:rsidRDefault="00364039">
      <w:pPr>
        <w:pStyle w:val="ab"/>
      </w:pPr>
      <w:r>
        <w:rPr>
          <w:rStyle w:val="aa"/>
        </w:rPr>
        <w:annotationRef/>
      </w:r>
      <w:r>
        <w:rPr>
          <w:rFonts w:hint="eastAsia"/>
        </w:rPr>
        <w:t>已修改</w:t>
      </w:r>
      <w:r w:rsidR="007A023A">
        <w:rPr>
          <w:rFonts w:hint="eastAsia"/>
        </w:rPr>
        <w: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F1E69DA" w15:done="0"/>
  <w15:commentEx w15:paraId="6FE0B00E" w15:paraIdParent="6F1E69DA" w15:done="0"/>
  <w15:commentEx w15:paraId="472F17DE" w15:done="0"/>
  <w15:commentEx w15:paraId="7CE52072" w15:paraIdParent="472F17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6AAA45C" w16cex:dateUtc="2024-04-15T15:11:00Z"/>
  <w16cex:commentExtensible w16cex:durableId="20B78EBB" w16cex:dateUtc="2024-04-15T14:31:00Z"/>
  <w16cex:commentExtensible w16cex:durableId="3FEE8B6C" w16cex:dateUtc="2024-04-15T14:31:00Z"/>
  <w16cex:commentExtensible w16cex:durableId="1E07C7EB" w16cex:dateUtc="2024-04-15T14:31:00Z"/>
  <w16cex:commentExtensible w16cex:durableId="0BAB41F6" w16cex:dateUtc="2024-04-15T14:31:00Z"/>
  <w16cex:commentExtensible w16cex:durableId="7B44A02A" w16cex:dateUtc="2024-04-15T14:18:00Z"/>
  <w16cex:commentExtensible w16cex:durableId="33355C33" w16cex:dateUtc="2024-04-15T14:17:00Z"/>
  <w16cex:commentExtensible w16cex:durableId="54BFAB28" w16cex:dateUtc="2024-04-15T14:17:00Z"/>
  <w16cex:commentExtensible w16cex:durableId="310E0EF6" w16cex:dateUtc="2024-04-15T14:16:00Z"/>
  <w16cex:commentExtensible w16cex:durableId="3666E1FE" w16cex:dateUtc="2024-04-15T14:16:00Z"/>
  <w16cex:commentExtensible w16cex:durableId="650449FE" w16cex:dateUtc="2024-04-15T14:14:00Z"/>
  <w16cex:commentExtensible w16cex:durableId="42FA6A31" w16cex:dateUtc="2024-04-15T14:14:00Z"/>
  <w16cex:commentExtensible w16cex:durableId="5B187515" w16cex:dateUtc="2024-04-15T14:15:00Z"/>
  <w16cex:commentExtensible w16cex:durableId="400347E1" w16cex:dateUtc="2024-04-15T15:08:00Z"/>
  <w16cex:commentExtensible w16cex:durableId="38421E54" w16cex:dateUtc="2024-04-15T15:08:00Z"/>
  <w16cex:commentExtensible w16cex:durableId="4DDC740B" w16cex:dateUtc="2024-04-15T14:15:00Z"/>
  <w16cex:commentExtensible w16cex:durableId="7A0EF313" w16cex:dateUtc="2024-04-15T14:59:00Z"/>
  <w16cex:commentExtensible w16cex:durableId="6913B79B" w16cex:dateUtc="2024-04-14T15:20:00Z"/>
  <w16cex:commentExtensible w16cex:durableId="5E5A0294" w16cex:dateUtc="2024-04-15T14:15:00Z"/>
  <w16cex:commentExtensible w16cex:durableId="787F1E72" w16cex:dateUtc="2024-04-15T14:59:00Z"/>
  <w16cex:commentExtensible w16cex:durableId="5F083C2C" w16cex:dateUtc="2024-04-15T14: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068F5BB" w16cid:durableId="318BB729"/>
  <w16cid:commentId w16cid:paraId="08D64FEB" w16cid:durableId="36AAA45C"/>
  <w16cid:commentId w16cid:paraId="57968121" w16cid:durableId="27DA505C"/>
  <w16cid:commentId w16cid:paraId="656752E8" w16cid:durableId="20B78EBB"/>
  <w16cid:commentId w16cid:paraId="3ED2FDC8" w16cid:durableId="4CCE453B"/>
  <w16cid:commentId w16cid:paraId="56663E11" w16cid:durableId="3FEE8B6C"/>
  <w16cid:commentId w16cid:paraId="15EB8E9D" w16cid:durableId="48D6319F"/>
  <w16cid:commentId w16cid:paraId="5B4A7A9C" w16cid:durableId="1E07C7EB"/>
  <w16cid:commentId w16cid:paraId="30494F81" w16cid:durableId="3A8A0BBA"/>
  <w16cid:commentId w16cid:paraId="610C2681" w16cid:durableId="0BAB41F6"/>
  <w16cid:commentId w16cid:paraId="56C7121D" w16cid:durableId="45FC3149"/>
  <w16cid:commentId w16cid:paraId="0FFD760B" w16cid:durableId="7B44A02A"/>
  <w16cid:commentId w16cid:paraId="0866AED3" w16cid:durableId="63B701F8"/>
  <w16cid:commentId w16cid:paraId="12D3A9E7" w16cid:durableId="33355C33"/>
  <w16cid:commentId w16cid:paraId="25ABAA92" w16cid:durableId="1BF68A2E"/>
  <w16cid:commentId w16cid:paraId="7CEF99DD" w16cid:durableId="54BFAB28"/>
  <w16cid:commentId w16cid:paraId="412EDD42" w16cid:durableId="457E6DF1"/>
  <w16cid:commentId w16cid:paraId="6614F382" w16cid:durableId="310E0EF6"/>
  <w16cid:commentId w16cid:paraId="4B64532E" w16cid:durableId="739A9492"/>
  <w16cid:commentId w16cid:paraId="4F690863" w16cid:durableId="3666E1FE"/>
  <w16cid:commentId w16cid:paraId="218E22C5" w16cid:durableId="366FBA49"/>
  <w16cid:commentId w16cid:paraId="153B5FD0" w16cid:durableId="650449FE"/>
  <w16cid:commentId w16cid:paraId="2A7D9993" w16cid:durableId="7311B273"/>
  <w16cid:commentId w16cid:paraId="2D1A3E66" w16cid:durableId="42FA6A31"/>
  <w16cid:commentId w16cid:paraId="1BA18856" w16cid:durableId="27B856B6"/>
  <w16cid:commentId w16cid:paraId="02A23587" w16cid:durableId="5B187515"/>
  <w16cid:commentId w16cid:paraId="5181FA73" w16cid:durableId="041B76A2"/>
  <w16cid:commentId w16cid:paraId="1E21E6F1" w16cid:durableId="400347E1"/>
  <w16cid:commentId w16cid:paraId="25E778DF" w16cid:durableId="0AAF40FA"/>
  <w16cid:commentId w16cid:paraId="0A120A6A" w16cid:durableId="38421E54"/>
  <w16cid:commentId w16cid:paraId="79D823FB" w16cid:durableId="5593D0A5"/>
  <w16cid:commentId w16cid:paraId="695903E6" w16cid:durableId="4DDC740B"/>
  <w16cid:commentId w16cid:paraId="00F2867D" w16cid:durableId="49D952C0"/>
  <w16cid:commentId w16cid:paraId="51ABBFD7" w16cid:durableId="7A0EF313"/>
  <w16cid:commentId w16cid:paraId="13705F4A" w16cid:durableId="1D9705A6"/>
  <w16cid:commentId w16cid:paraId="295E6B60" w16cid:durableId="6913B79B"/>
  <w16cid:commentId w16cid:paraId="25627748" w16cid:durableId="0C7E6EC9"/>
  <w16cid:commentId w16cid:paraId="08C49A73" w16cid:durableId="5E5A0294"/>
  <w16cid:commentId w16cid:paraId="6F1E69DA" w16cid:durableId="1DD729CE"/>
  <w16cid:commentId w16cid:paraId="6FE0B00E" w16cid:durableId="787F1E72"/>
  <w16cid:commentId w16cid:paraId="472F17DE" w16cid:durableId="5B0B1D58"/>
  <w16cid:commentId w16cid:paraId="7CE52072" w16cid:durableId="5F083C2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BA5C7F" w14:textId="77777777" w:rsidR="00E85D17" w:rsidRDefault="00E85D17" w:rsidP="001875FC">
      <w:r>
        <w:separator/>
      </w:r>
    </w:p>
  </w:endnote>
  <w:endnote w:type="continuationSeparator" w:id="0">
    <w:p w14:paraId="5E5C5FAF" w14:textId="77777777" w:rsidR="00E85D17" w:rsidRDefault="00E85D17" w:rsidP="00187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A00002EF" w:usb1="420020E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57A83" w14:textId="77777777" w:rsidR="00E85D17" w:rsidRDefault="00E85D17" w:rsidP="001875FC">
      <w:r>
        <w:separator/>
      </w:r>
    </w:p>
  </w:footnote>
  <w:footnote w:type="continuationSeparator" w:id="0">
    <w:p w14:paraId="095523C0" w14:textId="77777777" w:rsidR="00E85D17" w:rsidRDefault="00E85D17" w:rsidP="001875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205C1"/>
    <w:multiLevelType w:val="hybridMultilevel"/>
    <w:tmpl w:val="397CD488"/>
    <w:lvl w:ilvl="0" w:tplc="3E7A58E8">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153849A2"/>
    <w:multiLevelType w:val="hybridMultilevel"/>
    <w:tmpl w:val="48067156"/>
    <w:lvl w:ilvl="0" w:tplc="48E6F82C">
      <w:start w:val="1"/>
      <w:numFmt w:val="decimal"/>
      <w:lvlText w:val="（%1."/>
      <w:lvlJc w:val="left"/>
      <w:pPr>
        <w:ind w:left="885" w:hanging="360"/>
      </w:pPr>
      <w:rPr>
        <w:rFonts w:hint="default"/>
      </w:rPr>
    </w:lvl>
    <w:lvl w:ilvl="1" w:tplc="04090019" w:tentative="1">
      <w:start w:val="1"/>
      <w:numFmt w:val="lowerLetter"/>
      <w:lvlText w:val="%2)"/>
      <w:lvlJc w:val="left"/>
      <w:pPr>
        <w:ind w:left="1405" w:hanging="440"/>
      </w:pPr>
    </w:lvl>
    <w:lvl w:ilvl="2" w:tplc="0409001B" w:tentative="1">
      <w:start w:val="1"/>
      <w:numFmt w:val="lowerRoman"/>
      <w:lvlText w:val="%3."/>
      <w:lvlJc w:val="right"/>
      <w:pPr>
        <w:ind w:left="1845" w:hanging="440"/>
      </w:pPr>
    </w:lvl>
    <w:lvl w:ilvl="3" w:tplc="0409000F" w:tentative="1">
      <w:start w:val="1"/>
      <w:numFmt w:val="decimal"/>
      <w:lvlText w:val="%4."/>
      <w:lvlJc w:val="left"/>
      <w:pPr>
        <w:ind w:left="2285" w:hanging="440"/>
      </w:pPr>
    </w:lvl>
    <w:lvl w:ilvl="4" w:tplc="04090019" w:tentative="1">
      <w:start w:val="1"/>
      <w:numFmt w:val="lowerLetter"/>
      <w:lvlText w:val="%5)"/>
      <w:lvlJc w:val="left"/>
      <w:pPr>
        <w:ind w:left="2725" w:hanging="440"/>
      </w:pPr>
    </w:lvl>
    <w:lvl w:ilvl="5" w:tplc="0409001B" w:tentative="1">
      <w:start w:val="1"/>
      <w:numFmt w:val="lowerRoman"/>
      <w:lvlText w:val="%6."/>
      <w:lvlJc w:val="right"/>
      <w:pPr>
        <w:ind w:left="3165" w:hanging="440"/>
      </w:pPr>
    </w:lvl>
    <w:lvl w:ilvl="6" w:tplc="0409000F" w:tentative="1">
      <w:start w:val="1"/>
      <w:numFmt w:val="decimal"/>
      <w:lvlText w:val="%7."/>
      <w:lvlJc w:val="left"/>
      <w:pPr>
        <w:ind w:left="3605" w:hanging="440"/>
      </w:pPr>
    </w:lvl>
    <w:lvl w:ilvl="7" w:tplc="04090019" w:tentative="1">
      <w:start w:val="1"/>
      <w:numFmt w:val="lowerLetter"/>
      <w:lvlText w:val="%8)"/>
      <w:lvlJc w:val="left"/>
      <w:pPr>
        <w:ind w:left="4045" w:hanging="440"/>
      </w:pPr>
    </w:lvl>
    <w:lvl w:ilvl="8" w:tplc="0409001B" w:tentative="1">
      <w:start w:val="1"/>
      <w:numFmt w:val="lowerRoman"/>
      <w:lvlText w:val="%9."/>
      <w:lvlJc w:val="right"/>
      <w:pPr>
        <w:ind w:left="4485" w:hanging="440"/>
      </w:pPr>
    </w:lvl>
  </w:abstractNum>
  <w:abstractNum w:abstractNumId="2" w15:restartNumberingAfterBreak="0">
    <w:nsid w:val="1CA17CA7"/>
    <w:multiLevelType w:val="hybridMultilevel"/>
    <w:tmpl w:val="FE802FEA"/>
    <w:lvl w:ilvl="0" w:tplc="753A8C12">
      <w:start w:val="1"/>
      <w:numFmt w:val="decimal"/>
      <w:lvlText w:val="（%1."/>
      <w:lvlJc w:val="left"/>
      <w:pPr>
        <w:ind w:left="885" w:hanging="360"/>
      </w:pPr>
      <w:rPr>
        <w:rFonts w:hint="default"/>
      </w:rPr>
    </w:lvl>
    <w:lvl w:ilvl="1" w:tplc="04090019" w:tentative="1">
      <w:start w:val="1"/>
      <w:numFmt w:val="lowerLetter"/>
      <w:lvlText w:val="%2)"/>
      <w:lvlJc w:val="left"/>
      <w:pPr>
        <w:ind w:left="1405" w:hanging="440"/>
      </w:pPr>
    </w:lvl>
    <w:lvl w:ilvl="2" w:tplc="0409001B" w:tentative="1">
      <w:start w:val="1"/>
      <w:numFmt w:val="lowerRoman"/>
      <w:lvlText w:val="%3."/>
      <w:lvlJc w:val="right"/>
      <w:pPr>
        <w:ind w:left="1845" w:hanging="440"/>
      </w:pPr>
    </w:lvl>
    <w:lvl w:ilvl="3" w:tplc="0409000F" w:tentative="1">
      <w:start w:val="1"/>
      <w:numFmt w:val="decimal"/>
      <w:lvlText w:val="%4."/>
      <w:lvlJc w:val="left"/>
      <w:pPr>
        <w:ind w:left="2285" w:hanging="440"/>
      </w:pPr>
    </w:lvl>
    <w:lvl w:ilvl="4" w:tplc="04090019" w:tentative="1">
      <w:start w:val="1"/>
      <w:numFmt w:val="lowerLetter"/>
      <w:lvlText w:val="%5)"/>
      <w:lvlJc w:val="left"/>
      <w:pPr>
        <w:ind w:left="2725" w:hanging="440"/>
      </w:pPr>
    </w:lvl>
    <w:lvl w:ilvl="5" w:tplc="0409001B" w:tentative="1">
      <w:start w:val="1"/>
      <w:numFmt w:val="lowerRoman"/>
      <w:lvlText w:val="%6."/>
      <w:lvlJc w:val="right"/>
      <w:pPr>
        <w:ind w:left="3165" w:hanging="440"/>
      </w:pPr>
    </w:lvl>
    <w:lvl w:ilvl="6" w:tplc="0409000F" w:tentative="1">
      <w:start w:val="1"/>
      <w:numFmt w:val="decimal"/>
      <w:lvlText w:val="%7."/>
      <w:lvlJc w:val="left"/>
      <w:pPr>
        <w:ind w:left="3605" w:hanging="440"/>
      </w:pPr>
    </w:lvl>
    <w:lvl w:ilvl="7" w:tplc="04090019" w:tentative="1">
      <w:start w:val="1"/>
      <w:numFmt w:val="lowerLetter"/>
      <w:lvlText w:val="%8)"/>
      <w:lvlJc w:val="left"/>
      <w:pPr>
        <w:ind w:left="4045" w:hanging="440"/>
      </w:pPr>
    </w:lvl>
    <w:lvl w:ilvl="8" w:tplc="0409001B" w:tentative="1">
      <w:start w:val="1"/>
      <w:numFmt w:val="lowerRoman"/>
      <w:lvlText w:val="%9."/>
      <w:lvlJc w:val="right"/>
      <w:pPr>
        <w:ind w:left="4485" w:hanging="440"/>
      </w:pPr>
    </w:lvl>
  </w:abstractNum>
  <w:abstractNum w:abstractNumId="3" w15:restartNumberingAfterBreak="0">
    <w:nsid w:val="1D11597B"/>
    <w:multiLevelType w:val="hybridMultilevel"/>
    <w:tmpl w:val="07E2EB8E"/>
    <w:lvl w:ilvl="0" w:tplc="90E2B57E">
      <w:start w:val="1"/>
      <w:numFmt w:val="decimal"/>
      <w:lvlText w:val="[%1]"/>
      <w:lvlJc w:val="left"/>
      <w:pPr>
        <w:ind w:left="440" w:hanging="440"/>
      </w:pPr>
      <w:rPr>
        <w:rFonts w:hint="eastAsia"/>
      </w:rPr>
    </w:lvl>
    <w:lvl w:ilvl="1" w:tplc="FFFFFFFF">
      <w:start w:val="15"/>
      <w:numFmt w:val="bullet"/>
      <w:lvlText w:val="%2."/>
      <w:lvlJc w:val="left"/>
      <w:pPr>
        <w:ind w:left="800" w:hanging="360"/>
      </w:pPr>
      <w:rPr>
        <w:rFonts w:ascii="Wingdings" w:eastAsia="等线" w:hAnsi="Wingdings" w:cs="Times New Roman" w:hint="default"/>
      </w:r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4" w15:restartNumberingAfterBreak="0">
    <w:nsid w:val="1FF52BDC"/>
    <w:multiLevelType w:val="hybridMultilevel"/>
    <w:tmpl w:val="F3A6AA8C"/>
    <w:lvl w:ilvl="0" w:tplc="5492E338">
      <w:start w:val="1"/>
      <w:numFmt w:val="decimalEnclosedCircle"/>
      <w:lvlText w:val="%1"/>
      <w:lvlJc w:val="left"/>
      <w:pPr>
        <w:ind w:left="840" w:hanging="420"/>
      </w:pPr>
      <w:rPr>
        <w:rFonts w:ascii="宋体" w:eastAsia="宋体" w:hAnsi="宋体" w:cs="宋体"/>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15:restartNumberingAfterBreak="0">
    <w:nsid w:val="2E7441EF"/>
    <w:multiLevelType w:val="hybridMultilevel"/>
    <w:tmpl w:val="E51054FC"/>
    <w:lvl w:ilvl="0" w:tplc="84588A30">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6" w15:restartNumberingAfterBreak="0">
    <w:nsid w:val="37F32DA3"/>
    <w:multiLevelType w:val="hybridMultilevel"/>
    <w:tmpl w:val="78527C62"/>
    <w:lvl w:ilvl="0" w:tplc="E84075A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75A0B37"/>
    <w:multiLevelType w:val="hybridMultilevel"/>
    <w:tmpl w:val="37E4AD1C"/>
    <w:lvl w:ilvl="0" w:tplc="B198BFF6">
      <w:start w:val="1"/>
      <w:numFmt w:val="decimal"/>
      <w:lvlText w:val="[%1]"/>
      <w:lvlJc w:val="left"/>
      <w:pPr>
        <w:ind w:left="440" w:hanging="440"/>
      </w:pPr>
      <w:rPr>
        <w:rFonts w:hint="eastAsia"/>
      </w:rPr>
    </w:lvl>
    <w:lvl w:ilvl="1" w:tplc="DD26812E">
      <w:start w:val="15"/>
      <w:numFmt w:val="bullet"/>
      <w:lvlText w:val="%2."/>
      <w:lvlJc w:val="left"/>
      <w:pPr>
        <w:ind w:left="800" w:hanging="360"/>
      </w:pPr>
      <w:rPr>
        <w:rFonts w:ascii="Wingdings" w:eastAsia="等线" w:hAnsi="Wingdings" w:cs="Times New Roman"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4C1F7592"/>
    <w:multiLevelType w:val="hybridMultilevel"/>
    <w:tmpl w:val="D2EC20EE"/>
    <w:lvl w:ilvl="0" w:tplc="8690A90C">
      <w:start w:val="1"/>
      <w:numFmt w:val="decimal"/>
      <w:lvlText w:val="%1）"/>
      <w:lvlJc w:val="left"/>
      <w:pPr>
        <w:ind w:left="780" w:hanging="36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9" w15:restartNumberingAfterBreak="0">
    <w:nsid w:val="62291A49"/>
    <w:multiLevelType w:val="hybridMultilevel"/>
    <w:tmpl w:val="F86CD3F6"/>
    <w:lvl w:ilvl="0" w:tplc="69206354">
      <w:start w:val="2"/>
      <w:numFmt w:val="decimal"/>
      <w:lvlText w:val="%1."/>
      <w:lvlJc w:val="left"/>
      <w:pPr>
        <w:ind w:left="1620" w:hanging="360"/>
      </w:pPr>
      <w:rPr>
        <w:rFonts w:hint="default"/>
      </w:rPr>
    </w:lvl>
    <w:lvl w:ilvl="1" w:tplc="04090019" w:tentative="1">
      <w:start w:val="1"/>
      <w:numFmt w:val="lowerLetter"/>
      <w:lvlText w:val="%2)"/>
      <w:lvlJc w:val="left"/>
      <w:pPr>
        <w:ind w:left="2140" w:hanging="440"/>
      </w:pPr>
    </w:lvl>
    <w:lvl w:ilvl="2" w:tplc="0409001B" w:tentative="1">
      <w:start w:val="1"/>
      <w:numFmt w:val="lowerRoman"/>
      <w:lvlText w:val="%3."/>
      <w:lvlJc w:val="right"/>
      <w:pPr>
        <w:ind w:left="2580" w:hanging="440"/>
      </w:pPr>
    </w:lvl>
    <w:lvl w:ilvl="3" w:tplc="0409000F" w:tentative="1">
      <w:start w:val="1"/>
      <w:numFmt w:val="decimal"/>
      <w:lvlText w:val="%4."/>
      <w:lvlJc w:val="left"/>
      <w:pPr>
        <w:ind w:left="3020" w:hanging="440"/>
      </w:pPr>
    </w:lvl>
    <w:lvl w:ilvl="4" w:tplc="04090019" w:tentative="1">
      <w:start w:val="1"/>
      <w:numFmt w:val="lowerLetter"/>
      <w:lvlText w:val="%5)"/>
      <w:lvlJc w:val="left"/>
      <w:pPr>
        <w:ind w:left="3460" w:hanging="440"/>
      </w:pPr>
    </w:lvl>
    <w:lvl w:ilvl="5" w:tplc="0409001B" w:tentative="1">
      <w:start w:val="1"/>
      <w:numFmt w:val="lowerRoman"/>
      <w:lvlText w:val="%6."/>
      <w:lvlJc w:val="right"/>
      <w:pPr>
        <w:ind w:left="3900" w:hanging="440"/>
      </w:pPr>
    </w:lvl>
    <w:lvl w:ilvl="6" w:tplc="0409000F" w:tentative="1">
      <w:start w:val="1"/>
      <w:numFmt w:val="decimal"/>
      <w:lvlText w:val="%7."/>
      <w:lvlJc w:val="left"/>
      <w:pPr>
        <w:ind w:left="4340" w:hanging="440"/>
      </w:pPr>
    </w:lvl>
    <w:lvl w:ilvl="7" w:tplc="04090019" w:tentative="1">
      <w:start w:val="1"/>
      <w:numFmt w:val="lowerLetter"/>
      <w:lvlText w:val="%8)"/>
      <w:lvlJc w:val="left"/>
      <w:pPr>
        <w:ind w:left="4780" w:hanging="440"/>
      </w:pPr>
    </w:lvl>
    <w:lvl w:ilvl="8" w:tplc="0409001B" w:tentative="1">
      <w:start w:val="1"/>
      <w:numFmt w:val="lowerRoman"/>
      <w:lvlText w:val="%9."/>
      <w:lvlJc w:val="right"/>
      <w:pPr>
        <w:ind w:left="5220" w:hanging="440"/>
      </w:pPr>
    </w:lvl>
  </w:abstractNum>
  <w:abstractNum w:abstractNumId="10" w15:restartNumberingAfterBreak="0">
    <w:nsid w:val="659B47DC"/>
    <w:multiLevelType w:val="hybridMultilevel"/>
    <w:tmpl w:val="F818605C"/>
    <w:lvl w:ilvl="0" w:tplc="8168F47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6D5F266D"/>
    <w:multiLevelType w:val="multilevel"/>
    <w:tmpl w:val="F18AEDD4"/>
    <w:lvl w:ilvl="0">
      <w:start w:val="1"/>
      <w:numFmt w:val="decimal"/>
      <w:lvlText w:val="%1"/>
      <w:lvlJc w:val="left"/>
      <w:pPr>
        <w:ind w:left="360" w:hanging="360"/>
      </w:pPr>
      <w:rPr>
        <w:rFonts w:hint="default"/>
      </w:rPr>
    </w:lvl>
    <w:lvl w:ilvl="1">
      <w:start w:val="1"/>
      <w:numFmt w:val="decimal"/>
      <w:isLgl/>
      <w:lvlText w:val="%1.%2"/>
      <w:lvlJc w:val="left"/>
      <w:pPr>
        <w:ind w:left="372" w:hanging="372"/>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7B7F134D"/>
    <w:multiLevelType w:val="hybridMultilevel"/>
    <w:tmpl w:val="90BC13F4"/>
    <w:lvl w:ilvl="0" w:tplc="FAAC3182">
      <w:start w:val="2"/>
      <w:numFmt w:val="decimal"/>
      <w:lvlText w:val="%1."/>
      <w:lvlJc w:val="left"/>
      <w:pPr>
        <w:ind w:left="1620" w:hanging="360"/>
      </w:pPr>
      <w:rPr>
        <w:rFonts w:hint="default"/>
      </w:rPr>
    </w:lvl>
    <w:lvl w:ilvl="1" w:tplc="04090019" w:tentative="1">
      <w:start w:val="1"/>
      <w:numFmt w:val="lowerLetter"/>
      <w:lvlText w:val="%2)"/>
      <w:lvlJc w:val="left"/>
      <w:pPr>
        <w:ind w:left="2140" w:hanging="440"/>
      </w:pPr>
    </w:lvl>
    <w:lvl w:ilvl="2" w:tplc="0409001B" w:tentative="1">
      <w:start w:val="1"/>
      <w:numFmt w:val="lowerRoman"/>
      <w:lvlText w:val="%3."/>
      <w:lvlJc w:val="right"/>
      <w:pPr>
        <w:ind w:left="2580" w:hanging="440"/>
      </w:pPr>
    </w:lvl>
    <w:lvl w:ilvl="3" w:tplc="0409000F" w:tentative="1">
      <w:start w:val="1"/>
      <w:numFmt w:val="decimal"/>
      <w:lvlText w:val="%4."/>
      <w:lvlJc w:val="left"/>
      <w:pPr>
        <w:ind w:left="3020" w:hanging="440"/>
      </w:pPr>
    </w:lvl>
    <w:lvl w:ilvl="4" w:tplc="04090019" w:tentative="1">
      <w:start w:val="1"/>
      <w:numFmt w:val="lowerLetter"/>
      <w:lvlText w:val="%5)"/>
      <w:lvlJc w:val="left"/>
      <w:pPr>
        <w:ind w:left="3460" w:hanging="440"/>
      </w:pPr>
    </w:lvl>
    <w:lvl w:ilvl="5" w:tplc="0409001B" w:tentative="1">
      <w:start w:val="1"/>
      <w:numFmt w:val="lowerRoman"/>
      <w:lvlText w:val="%6."/>
      <w:lvlJc w:val="right"/>
      <w:pPr>
        <w:ind w:left="3900" w:hanging="440"/>
      </w:pPr>
    </w:lvl>
    <w:lvl w:ilvl="6" w:tplc="0409000F" w:tentative="1">
      <w:start w:val="1"/>
      <w:numFmt w:val="decimal"/>
      <w:lvlText w:val="%7."/>
      <w:lvlJc w:val="left"/>
      <w:pPr>
        <w:ind w:left="4340" w:hanging="440"/>
      </w:pPr>
    </w:lvl>
    <w:lvl w:ilvl="7" w:tplc="04090019" w:tentative="1">
      <w:start w:val="1"/>
      <w:numFmt w:val="lowerLetter"/>
      <w:lvlText w:val="%8)"/>
      <w:lvlJc w:val="left"/>
      <w:pPr>
        <w:ind w:left="4780" w:hanging="440"/>
      </w:pPr>
    </w:lvl>
    <w:lvl w:ilvl="8" w:tplc="0409001B" w:tentative="1">
      <w:start w:val="1"/>
      <w:numFmt w:val="lowerRoman"/>
      <w:lvlText w:val="%9."/>
      <w:lvlJc w:val="right"/>
      <w:pPr>
        <w:ind w:left="5220" w:hanging="440"/>
      </w:pPr>
    </w:lvl>
  </w:abstractNum>
  <w:num w:numId="1">
    <w:abstractNumId w:val="4"/>
  </w:num>
  <w:num w:numId="2">
    <w:abstractNumId w:val="8"/>
  </w:num>
  <w:num w:numId="3">
    <w:abstractNumId w:val="10"/>
  </w:num>
  <w:num w:numId="4">
    <w:abstractNumId w:val="11"/>
  </w:num>
  <w:num w:numId="5">
    <w:abstractNumId w:val="7"/>
  </w:num>
  <w:num w:numId="6">
    <w:abstractNumId w:val="5"/>
  </w:num>
  <w:num w:numId="7">
    <w:abstractNumId w:val="2"/>
  </w:num>
  <w:num w:numId="8">
    <w:abstractNumId w:val="1"/>
  </w:num>
  <w:num w:numId="9">
    <w:abstractNumId w:val="12"/>
  </w:num>
  <w:num w:numId="10">
    <w:abstractNumId w:val="9"/>
  </w:num>
  <w:num w:numId="11">
    <w:abstractNumId w:val="3"/>
  </w:num>
  <w:num w:numId="12">
    <w:abstractNumId w:val="0"/>
  </w:num>
  <w:num w:numId="13">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rson w15:author="B ryant">
    <w15:presenceInfo w15:providerId="Windows Live" w15:userId="acac0ace13b7db5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29A"/>
    <w:rsid w:val="00001D92"/>
    <w:rsid w:val="00006219"/>
    <w:rsid w:val="00006826"/>
    <w:rsid w:val="000110DA"/>
    <w:rsid w:val="000121AC"/>
    <w:rsid w:val="00012243"/>
    <w:rsid w:val="000170A0"/>
    <w:rsid w:val="000202D9"/>
    <w:rsid w:val="000216D8"/>
    <w:rsid w:val="000243AA"/>
    <w:rsid w:val="000248EE"/>
    <w:rsid w:val="00024A43"/>
    <w:rsid w:val="00030833"/>
    <w:rsid w:val="00037154"/>
    <w:rsid w:val="00037C1B"/>
    <w:rsid w:val="00037DF2"/>
    <w:rsid w:val="0004107C"/>
    <w:rsid w:val="00041310"/>
    <w:rsid w:val="00042FC8"/>
    <w:rsid w:val="00043FC9"/>
    <w:rsid w:val="00045035"/>
    <w:rsid w:val="0004524A"/>
    <w:rsid w:val="000458A9"/>
    <w:rsid w:val="00045BF0"/>
    <w:rsid w:val="00052D74"/>
    <w:rsid w:val="0005623C"/>
    <w:rsid w:val="00056336"/>
    <w:rsid w:val="00056DC9"/>
    <w:rsid w:val="000614ED"/>
    <w:rsid w:val="000625F9"/>
    <w:rsid w:val="00062B52"/>
    <w:rsid w:val="00062CCC"/>
    <w:rsid w:val="00062F0D"/>
    <w:rsid w:val="000642EC"/>
    <w:rsid w:val="00064C72"/>
    <w:rsid w:val="00065C67"/>
    <w:rsid w:val="00066129"/>
    <w:rsid w:val="00066394"/>
    <w:rsid w:val="000711F0"/>
    <w:rsid w:val="00072CCB"/>
    <w:rsid w:val="00073741"/>
    <w:rsid w:val="00073ECE"/>
    <w:rsid w:val="00080DF1"/>
    <w:rsid w:val="000834FF"/>
    <w:rsid w:val="0008448B"/>
    <w:rsid w:val="00085C57"/>
    <w:rsid w:val="0008705D"/>
    <w:rsid w:val="000873A5"/>
    <w:rsid w:val="00087533"/>
    <w:rsid w:val="00087B46"/>
    <w:rsid w:val="00090572"/>
    <w:rsid w:val="00093FCA"/>
    <w:rsid w:val="00094F23"/>
    <w:rsid w:val="000952F2"/>
    <w:rsid w:val="000964FD"/>
    <w:rsid w:val="000A010D"/>
    <w:rsid w:val="000A0770"/>
    <w:rsid w:val="000A2352"/>
    <w:rsid w:val="000A2836"/>
    <w:rsid w:val="000A3860"/>
    <w:rsid w:val="000A3D85"/>
    <w:rsid w:val="000A3E69"/>
    <w:rsid w:val="000A5224"/>
    <w:rsid w:val="000B1167"/>
    <w:rsid w:val="000B1877"/>
    <w:rsid w:val="000B2212"/>
    <w:rsid w:val="000B2A92"/>
    <w:rsid w:val="000B341C"/>
    <w:rsid w:val="000B4CFC"/>
    <w:rsid w:val="000B4ED5"/>
    <w:rsid w:val="000B6512"/>
    <w:rsid w:val="000B70DC"/>
    <w:rsid w:val="000C16D9"/>
    <w:rsid w:val="000C414C"/>
    <w:rsid w:val="000C59CC"/>
    <w:rsid w:val="000C59DD"/>
    <w:rsid w:val="000D1466"/>
    <w:rsid w:val="000D19C7"/>
    <w:rsid w:val="000D1CD0"/>
    <w:rsid w:val="000D462F"/>
    <w:rsid w:val="000E210B"/>
    <w:rsid w:val="000E38DE"/>
    <w:rsid w:val="000E518F"/>
    <w:rsid w:val="000E6AF8"/>
    <w:rsid w:val="000F114B"/>
    <w:rsid w:val="000F2C1A"/>
    <w:rsid w:val="000F3299"/>
    <w:rsid w:val="000F3EDF"/>
    <w:rsid w:val="000F7BA4"/>
    <w:rsid w:val="000F7C33"/>
    <w:rsid w:val="000F7C7C"/>
    <w:rsid w:val="00100AD2"/>
    <w:rsid w:val="001015D9"/>
    <w:rsid w:val="00103765"/>
    <w:rsid w:val="00104B6F"/>
    <w:rsid w:val="00105B7E"/>
    <w:rsid w:val="00105FB4"/>
    <w:rsid w:val="00107B58"/>
    <w:rsid w:val="00110195"/>
    <w:rsid w:val="00114449"/>
    <w:rsid w:val="00114B74"/>
    <w:rsid w:val="00114D81"/>
    <w:rsid w:val="001154B5"/>
    <w:rsid w:val="001168F9"/>
    <w:rsid w:val="00120000"/>
    <w:rsid w:val="001202E9"/>
    <w:rsid w:val="0012198E"/>
    <w:rsid w:val="00122438"/>
    <w:rsid w:val="00122E51"/>
    <w:rsid w:val="00125DC2"/>
    <w:rsid w:val="001260EA"/>
    <w:rsid w:val="00126658"/>
    <w:rsid w:val="00127305"/>
    <w:rsid w:val="0013059D"/>
    <w:rsid w:val="00131166"/>
    <w:rsid w:val="00131704"/>
    <w:rsid w:val="00131AC9"/>
    <w:rsid w:val="0013324B"/>
    <w:rsid w:val="00133CA7"/>
    <w:rsid w:val="001343E9"/>
    <w:rsid w:val="00135BD7"/>
    <w:rsid w:val="00135F8D"/>
    <w:rsid w:val="00141CCE"/>
    <w:rsid w:val="00145CCF"/>
    <w:rsid w:val="00146C8E"/>
    <w:rsid w:val="0014790E"/>
    <w:rsid w:val="0015398D"/>
    <w:rsid w:val="00154476"/>
    <w:rsid w:val="00154C62"/>
    <w:rsid w:val="001562A4"/>
    <w:rsid w:val="00156744"/>
    <w:rsid w:val="001664A3"/>
    <w:rsid w:val="001672BC"/>
    <w:rsid w:val="00171FE7"/>
    <w:rsid w:val="00174CC0"/>
    <w:rsid w:val="00175E1B"/>
    <w:rsid w:val="00176A66"/>
    <w:rsid w:val="001775AF"/>
    <w:rsid w:val="00177DCF"/>
    <w:rsid w:val="00182C48"/>
    <w:rsid w:val="00185789"/>
    <w:rsid w:val="001864E1"/>
    <w:rsid w:val="00186A65"/>
    <w:rsid w:val="00186BA7"/>
    <w:rsid w:val="00186E1C"/>
    <w:rsid w:val="001874F9"/>
    <w:rsid w:val="001875FC"/>
    <w:rsid w:val="001913DC"/>
    <w:rsid w:val="0019284F"/>
    <w:rsid w:val="00193E15"/>
    <w:rsid w:val="0019438F"/>
    <w:rsid w:val="00194E19"/>
    <w:rsid w:val="00197193"/>
    <w:rsid w:val="00197BD7"/>
    <w:rsid w:val="001A12A7"/>
    <w:rsid w:val="001A2626"/>
    <w:rsid w:val="001A284C"/>
    <w:rsid w:val="001A30DA"/>
    <w:rsid w:val="001A3C34"/>
    <w:rsid w:val="001A733F"/>
    <w:rsid w:val="001A75A7"/>
    <w:rsid w:val="001A7637"/>
    <w:rsid w:val="001B1558"/>
    <w:rsid w:val="001B174F"/>
    <w:rsid w:val="001B3415"/>
    <w:rsid w:val="001B4EE1"/>
    <w:rsid w:val="001B5E46"/>
    <w:rsid w:val="001C300A"/>
    <w:rsid w:val="001C31D6"/>
    <w:rsid w:val="001C3631"/>
    <w:rsid w:val="001C5873"/>
    <w:rsid w:val="001D079E"/>
    <w:rsid w:val="001D3FB4"/>
    <w:rsid w:val="001D4004"/>
    <w:rsid w:val="001D429A"/>
    <w:rsid w:val="001D45A6"/>
    <w:rsid w:val="001D6141"/>
    <w:rsid w:val="001E1123"/>
    <w:rsid w:val="001E47FE"/>
    <w:rsid w:val="001E4EEE"/>
    <w:rsid w:val="001F541E"/>
    <w:rsid w:val="001F5A3F"/>
    <w:rsid w:val="00200B6F"/>
    <w:rsid w:val="002012FD"/>
    <w:rsid w:val="00201D72"/>
    <w:rsid w:val="00202C87"/>
    <w:rsid w:val="00202D03"/>
    <w:rsid w:val="00202FE9"/>
    <w:rsid w:val="00203128"/>
    <w:rsid w:val="00206270"/>
    <w:rsid w:val="00207AA7"/>
    <w:rsid w:val="002107CF"/>
    <w:rsid w:val="00210979"/>
    <w:rsid w:val="0021250A"/>
    <w:rsid w:val="00214CF4"/>
    <w:rsid w:val="00216081"/>
    <w:rsid w:val="00220B20"/>
    <w:rsid w:val="002212DE"/>
    <w:rsid w:val="0022288B"/>
    <w:rsid w:val="002246C0"/>
    <w:rsid w:val="00224A80"/>
    <w:rsid w:val="00225111"/>
    <w:rsid w:val="00225F4D"/>
    <w:rsid w:val="002273CF"/>
    <w:rsid w:val="00232F6E"/>
    <w:rsid w:val="00235890"/>
    <w:rsid w:val="00235D66"/>
    <w:rsid w:val="002378BF"/>
    <w:rsid w:val="00240DB1"/>
    <w:rsid w:val="0024325C"/>
    <w:rsid w:val="00245022"/>
    <w:rsid w:val="0025049C"/>
    <w:rsid w:val="002504C4"/>
    <w:rsid w:val="00251861"/>
    <w:rsid w:val="00251E18"/>
    <w:rsid w:val="00254E15"/>
    <w:rsid w:val="00254E9D"/>
    <w:rsid w:val="00255698"/>
    <w:rsid w:val="00257C3D"/>
    <w:rsid w:val="00262125"/>
    <w:rsid w:val="002621CC"/>
    <w:rsid w:val="00262290"/>
    <w:rsid w:val="00263DB7"/>
    <w:rsid w:val="00263F3E"/>
    <w:rsid w:val="00264387"/>
    <w:rsid w:val="00270FF4"/>
    <w:rsid w:val="00274529"/>
    <w:rsid w:val="00275392"/>
    <w:rsid w:val="00275851"/>
    <w:rsid w:val="002760AA"/>
    <w:rsid w:val="00276481"/>
    <w:rsid w:val="00276A68"/>
    <w:rsid w:val="00277383"/>
    <w:rsid w:val="00280986"/>
    <w:rsid w:val="002817A0"/>
    <w:rsid w:val="002831E8"/>
    <w:rsid w:val="00284A1A"/>
    <w:rsid w:val="00290904"/>
    <w:rsid w:val="00292497"/>
    <w:rsid w:val="00292A62"/>
    <w:rsid w:val="002932A1"/>
    <w:rsid w:val="00294BFB"/>
    <w:rsid w:val="00295AF0"/>
    <w:rsid w:val="002964DE"/>
    <w:rsid w:val="00296530"/>
    <w:rsid w:val="00296656"/>
    <w:rsid w:val="00297639"/>
    <w:rsid w:val="002A0101"/>
    <w:rsid w:val="002A1982"/>
    <w:rsid w:val="002A1CEE"/>
    <w:rsid w:val="002A46C0"/>
    <w:rsid w:val="002A49FA"/>
    <w:rsid w:val="002A56FA"/>
    <w:rsid w:val="002A64D6"/>
    <w:rsid w:val="002B1AF3"/>
    <w:rsid w:val="002B2D90"/>
    <w:rsid w:val="002B342A"/>
    <w:rsid w:val="002B3AD9"/>
    <w:rsid w:val="002B5F38"/>
    <w:rsid w:val="002B675B"/>
    <w:rsid w:val="002B7949"/>
    <w:rsid w:val="002C02CE"/>
    <w:rsid w:val="002C0E6F"/>
    <w:rsid w:val="002C383B"/>
    <w:rsid w:val="002C40AC"/>
    <w:rsid w:val="002C41D1"/>
    <w:rsid w:val="002D03E2"/>
    <w:rsid w:val="002D068B"/>
    <w:rsid w:val="002D15C7"/>
    <w:rsid w:val="002D5603"/>
    <w:rsid w:val="002D735E"/>
    <w:rsid w:val="002E26C7"/>
    <w:rsid w:val="002E29B2"/>
    <w:rsid w:val="002E3846"/>
    <w:rsid w:val="002E3F01"/>
    <w:rsid w:val="002E4276"/>
    <w:rsid w:val="002E4B9E"/>
    <w:rsid w:val="002E557B"/>
    <w:rsid w:val="002E6455"/>
    <w:rsid w:val="002E73D7"/>
    <w:rsid w:val="002F01A1"/>
    <w:rsid w:val="002F0284"/>
    <w:rsid w:val="002F3CD1"/>
    <w:rsid w:val="002F3F67"/>
    <w:rsid w:val="002F4002"/>
    <w:rsid w:val="002F4EB0"/>
    <w:rsid w:val="002F56F8"/>
    <w:rsid w:val="002F6492"/>
    <w:rsid w:val="002F6D21"/>
    <w:rsid w:val="00305022"/>
    <w:rsid w:val="003076A1"/>
    <w:rsid w:val="003110FD"/>
    <w:rsid w:val="00312337"/>
    <w:rsid w:val="00317554"/>
    <w:rsid w:val="00320774"/>
    <w:rsid w:val="0032100B"/>
    <w:rsid w:val="00321B9A"/>
    <w:rsid w:val="00322A01"/>
    <w:rsid w:val="00327623"/>
    <w:rsid w:val="003278C4"/>
    <w:rsid w:val="0033347C"/>
    <w:rsid w:val="003335FA"/>
    <w:rsid w:val="0033480D"/>
    <w:rsid w:val="00335EB4"/>
    <w:rsid w:val="00336FC2"/>
    <w:rsid w:val="0033707C"/>
    <w:rsid w:val="003415D2"/>
    <w:rsid w:val="00341645"/>
    <w:rsid w:val="00342B19"/>
    <w:rsid w:val="003435CC"/>
    <w:rsid w:val="00345D17"/>
    <w:rsid w:val="00350A84"/>
    <w:rsid w:val="00350FF7"/>
    <w:rsid w:val="00351061"/>
    <w:rsid w:val="0035176E"/>
    <w:rsid w:val="00351D0F"/>
    <w:rsid w:val="003523DD"/>
    <w:rsid w:val="003540A2"/>
    <w:rsid w:val="00355102"/>
    <w:rsid w:val="003572B1"/>
    <w:rsid w:val="00360D65"/>
    <w:rsid w:val="00361155"/>
    <w:rsid w:val="0036151C"/>
    <w:rsid w:val="00361BE8"/>
    <w:rsid w:val="00362ADB"/>
    <w:rsid w:val="00364039"/>
    <w:rsid w:val="00367275"/>
    <w:rsid w:val="00367B91"/>
    <w:rsid w:val="00367EA5"/>
    <w:rsid w:val="00370086"/>
    <w:rsid w:val="0037074C"/>
    <w:rsid w:val="003710D3"/>
    <w:rsid w:val="003729D1"/>
    <w:rsid w:val="00372AA4"/>
    <w:rsid w:val="0037571E"/>
    <w:rsid w:val="00375C88"/>
    <w:rsid w:val="00375CCC"/>
    <w:rsid w:val="003761AB"/>
    <w:rsid w:val="00376D5B"/>
    <w:rsid w:val="00376EE3"/>
    <w:rsid w:val="00377C22"/>
    <w:rsid w:val="00381110"/>
    <w:rsid w:val="003828DA"/>
    <w:rsid w:val="00383064"/>
    <w:rsid w:val="003837C5"/>
    <w:rsid w:val="00385940"/>
    <w:rsid w:val="00385B51"/>
    <w:rsid w:val="00386928"/>
    <w:rsid w:val="00392F4D"/>
    <w:rsid w:val="00393401"/>
    <w:rsid w:val="003944C0"/>
    <w:rsid w:val="00394A45"/>
    <w:rsid w:val="00394FB1"/>
    <w:rsid w:val="00396F5B"/>
    <w:rsid w:val="003A0B79"/>
    <w:rsid w:val="003A4A4A"/>
    <w:rsid w:val="003A4F12"/>
    <w:rsid w:val="003A5DEC"/>
    <w:rsid w:val="003A658F"/>
    <w:rsid w:val="003A71C2"/>
    <w:rsid w:val="003A74F0"/>
    <w:rsid w:val="003B0364"/>
    <w:rsid w:val="003B0576"/>
    <w:rsid w:val="003B2E2C"/>
    <w:rsid w:val="003B4E2D"/>
    <w:rsid w:val="003B5395"/>
    <w:rsid w:val="003B61A3"/>
    <w:rsid w:val="003C2EED"/>
    <w:rsid w:val="003C3C56"/>
    <w:rsid w:val="003C7469"/>
    <w:rsid w:val="003D251A"/>
    <w:rsid w:val="003D2DC7"/>
    <w:rsid w:val="003D3FF4"/>
    <w:rsid w:val="003D4ADE"/>
    <w:rsid w:val="003D5AA0"/>
    <w:rsid w:val="003D5D27"/>
    <w:rsid w:val="003D7251"/>
    <w:rsid w:val="003E12B2"/>
    <w:rsid w:val="003E152D"/>
    <w:rsid w:val="003E17A6"/>
    <w:rsid w:val="003E35C1"/>
    <w:rsid w:val="003E6DB0"/>
    <w:rsid w:val="003E703A"/>
    <w:rsid w:val="003E7B83"/>
    <w:rsid w:val="003F04B1"/>
    <w:rsid w:val="003F2071"/>
    <w:rsid w:val="003F4718"/>
    <w:rsid w:val="003F5D82"/>
    <w:rsid w:val="003F6019"/>
    <w:rsid w:val="003F61F5"/>
    <w:rsid w:val="003F674F"/>
    <w:rsid w:val="003F67E1"/>
    <w:rsid w:val="003F6906"/>
    <w:rsid w:val="003F76F2"/>
    <w:rsid w:val="003F7EC9"/>
    <w:rsid w:val="003F7FB4"/>
    <w:rsid w:val="00400122"/>
    <w:rsid w:val="00401201"/>
    <w:rsid w:val="00401F62"/>
    <w:rsid w:val="004024F6"/>
    <w:rsid w:val="00402721"/>
    <w:rsid w:val="00404375"/>
    <w:rsid w:val="00405500"/>
    <w:rsid w:val="004063C2"/>
    <w:rsid w:val="004142D4"/>
    <w:rsid w:val="00414FF6"/>
    <w:rsid w:val="00415C36"/>
    <w:rsid w:val="004208CE"/>
    <w:rsid w:val="00420B4E"/>
    <w:rsid w:val="00421FE7"/>
    <w:rsid w:val="004229F2"/>
    <w:rsid w:val="00422CA9"/>
    <w:rsid w:val="00424F87"/>
    <w:rsid w:val="00425A76"/>
    <w:rsid w:val="00427AD3"/>
    <w:rsid w:val="004333AB"/>
    <w:rsid w:val="00433AAA"/>
    <w:rsid w:val="00435F1B"/>
    <w:rsid w:val="00443540"/>
    <w:rsid w:val="0044424F"/>
    <w:rsid w:val="00444DCB"/>
    <w:rsid w:val="00445218"/>
    <w:rsid w:val="00446444"/>
    <w:rsid w:val="00447727"/>
    <w:rsid w:val="0045035A"/>
    <w:rsid w:val="0045082D"/>
    <w:rsid w:val="00450A46"/>
    <w:rsid w:val="004563D1"/>
    <w:rsid w:val="00456ADA"/>
    <w:rsid w:val="00456B0E"/>
    <w:rsid w:val="004600F0"/>
    <w:rsid w:val="00461A2A"/>
    <w:rsid w:val="00461EC9"/>
    <w:rsid w:val="00462116"/>
    <w:rsid w:val="00463063"/>
    <w:rsid w:val="00463786"/>
    <w:rsid w:val="004653CB"/>
    <w:rsid w:val="00466474"/>
    <w:rsid w:val="00476E03"/>
    <w:rsid w:val="00476F6F"/>
    <w:rsid w:val="00482679"/>
    <w:rsid w:val="0048355A"/>
    <w:rsid w:val="0048709F"/>
    <w:rsid w:val="00492345"/>
    <w:rsid w:val="00493A65"/>
    <w:rsid w:val="004941DB"/>
    <w:rsid w:val="00495108"/>
    <w:rsid w:val="0049525D"/>
    <w:rsid w:val="0049558D"/>
    <w:rsid w:val="00497A56"/>
    <w:rsid w:val="00497C84"/>
    <w:rsid w:val="004A01BD"/>
    <w:rsid w:val="004A0C27"/>
    <w:rsid w:val="004A108A"/>
    <w:rsid w:val="004A142A"/>
    <w:rsid w:val="004A1B83"/>
    <w:rsid w:val="004A2781"/>
    <w:rsid w:val="004A2B85"/>
    <w:rsid w:val="004A3746"/>
    <w:rsid w:val="004A3D1D"/>
    <w:rsid w:val="004A46B7"/>
    <w:rsid w:val="004A582A"/>
    <w:rsid w:val="004B1302"/>
    <w:rsid w:val="004B2503"/>
    <w:rsid w:val="004B29EF"/>
    <w:rsid w:val="004B3285"/>
    <w:rsid w:val="004B3889"/>
    <w:rsid w:val="004B39BC"/>
    <w:rsid w:val="004B510C"/>
    <w:rsid w:val="004B55A9"/>
    <w:rsid w:val="004B5D90"/>
    <w:rsid w:val="004B626F"/>
    <w:rsid w:val="004B6BBB"/>
    <w:rsid w:val="004B755C"/>
    <w:rsid w:val="004B77DD"/>
    <w:rsid w:val="004B7BC7"/>
    <w:rsid w:val="004C04D5"/>
    <w:rsid w:val="004C17C0"/>
    <w:rsid w:val="004C1939"/>
    <w:rsid w:val="004C258D"/>
    <w:rsid w:val="004C44F7"/>
    <w:rsid w:val="004C50C1"/>
    <w:rsid w:val="004C66C7"/>
    <w:rsid w:val="004D14BF"/>
    <w:rsid w:val="004D1CA3"/>
    <w:rsid w:val="004E0011"/>
    <w:rsid w:val="004E030D"/>
    <w:rsid w:val="004E073A"/>
    <w:rsid w:val="004E09A4"/>
    <w:rsid w:val="004E1905"/>
    <w:rsid w:val="004E1BB4"/>
    <w:rsid w:val="004E3954"/>
    <w:rsid w:val="004E3A9E"/>
    <w:rsid w:val="004E478B"/>
    <w:rsid w:val="004E4A5F"/>
    <w:rsid w:val="004E4D67"/>
    <w:rsid w:val="004E58D9"/>
    <w:rsid w:val="004E6D37"/>
    <w:rsid w:val="004E7B97"/>
    <w:rsid w:val="004F06E4"/>
    <w:rsid w:val="004F1663"/>
    <w:rsid w:val="004F1FA7"/>
    <w:rsid w:val="004F29A5"/>
    <w:rsid w:val="004F3968"/>
    <w:rsid w:val="004F45E3"/>
    <w:rsid w:val="004F6037"/>
    <w:rsid w:val="005001FA"/>
    <w:rsid w:val="00500433"/>
    <w:rsid w:val="00501507"/>
    <w:rsid w:val="00502F01"/>
    <w:rsid w:val="0050432B"/>
    <w:rsid w:val="00507BB7"/>
    <w:rsid w:val="00510CA8"/>
    <w:rsid w:val="00510FF9"/>
    <w:rsid w:val="00511C51"/>
    <w:rsid w:val="00513A34"/>
    <w:rsid w:val="00514B57"/>
    <w:rsid w:val="005160C0"/>
    <w:rsid w:val="0051652D"/>
    <w:rsid w:val="00530B95"/>
    <w:rsid w:val="00532DFA"/>
    <w:rsid w:val="00534153"/>
    <w:rsid w:val="00535024"/>
    <w:rsid w:val="005361A8"/>
    <w:rsid w:val="0053699D"/>
    <w:rsid w:val="005372F1"/>
    <w:rsid w:val="00540410"/>
    <w:rsid w:val="005415FE"/>
    <w:rsid w:val="005437FB"/>
    <w:rsid w:val="00544F95"/>
    <w:rsid w:val="00545625"/>
    <w:rsid w:val="00546FB1"/>
    <w:rsid w:val="00550045"/>
    <w:rsid w:val="005522E8"/>
    <w:rsid w:val="005531F8"/>
    <w:rsid w:val="00553290"/>
    <w:rsid w:val="00554BBC"/>
    <w:rsid w:val="0055586C"/>
    <w:rsid w:val="00556318"/>
    <w:rsid w:val="0055734B"/>
    <w:rsid w:val="00560E51"/>
    <w:rsid w:val="005618DC"/>
    <w:rsid w:val="0056209E"/>
    <w:rsid w:val="00563FC1"/>
    <w:rsid w:val="005664DB"/>
    <w:rsid w:val="00566D03"/>
    <w:rsid w:val="00566F4B"/>
    <w:rsid w:val="00570341"/>
    <w:rsid w:val="00573FAD"/>
    <w:rsid w:val="005778E0"/>
    <w:rsid w:val="00577AEA"/>
    <w:rsid w:val="005800BE"/>
    <w:rsid w:val="00580293"/>
    <w:rsid w:val="00580CD4"/>
    <w:rsid w:val="00582157"/>
    <w:rsid w:val="00586DFC"/>
    <w:rsid w:val="005900FA"/>
    <w:rsid w:val="00590EBF"/>
    <w:rsid w:val="00591EC1"/>
    <w:rsid w:val="0059407C"/>
    <w:rsid w:val="005947A0"/>
    <w:rsid w:val="00594B22"/>
    <w:rsid w:val="005950A2"/>
    <w:rsid w:val="00596717"/>
    <w:rsid w:val="00596988"/>
    <w:rsid w:val="00596E95"/>
    <w:rsid w:val="005A09DB"/>
    <w:rsid w:val="005A0CB8"/>
    <w:rsid w:val="005A2FF1"/>
    <w:rsid w:val="005A48BE"/>
    <w:rsid w:val="005A5E82"/>
    <w:rsid w:val="005A6024"/>
    <w:rsid w:val="005A7770"/>
    <w:rsid w:val="005A7C7A"/>
    <w:rsid w:val="005B06A2"/>
    <w:rsid w:val="005B2918"/>
    <w:rsid w:val="005B348C"/>
    <w:rsid w:val="005B3D0A"/>
    <w:rsid w:val="005B41B6"/>
    <w:rsid w:val="005B49B7"/>
    <w:rsid w:val="005B5016"/>
    <w:rsid w:val="005C10B0"/>
    <w:rsid w:val="005C2696"/>
    <w:rsid w:val="005C2CBD"/>
    <w:rsid w:val="005C2EF1"/>
    <w:rsid w:val="005C42CD"/>
    <w:rsid w:val="005C4836"/>
    <w:rsid w:val="005C58A5"/>
    <w:rsid w:val="005C66DA"/>
    <w:rsid w:val="005C6B8C"/>
    <w:rsid w:val="005C7EB5"/>
    <w:rsid w:val="005D0C1F"/>
    <w:rsid w:val="005D0C3A"/>
    <w:rsid w:val="005D1736"/>
    <w:rsid w:val="005D22B5"/>
    <w:rsid w:val="005D249C"/>
    <w:rsid w:val="005D2DF1"/>
    <w:rsid w:val="005D4614"/>
    <w:rsid w:val="005D4C3D"/>
    <w:rsid w:val="005D54DC"/>
    <w:rsid w:val="005D5BB1"/>
    <w:rsid w:val="005D6DB8"/>
    <w:rsid w:val="005E20F3"/>
    <w:rsid w:val="005E21D2"/>
    <w:rsid w:val="005E23C3"/>
    <w:rsid w:val="005E4379"/>
    <w:rsid w:val="005E51E6"/>
    <w:rsid w:val="005E7AD4"/>
    <w:rsid w:val="005F0DCA"/>
    <w:rsid w:val="005F2249"/>
    <w:rsid w:val="005F5798"/>
    <w:rsid w:val="005F7143"/>
    <w:rsid w:val="00600BC3"/>
    <w:rsid w:val="00600E80"/>
    <w:rsid w:val="00603D27"/>
    <w:rsid w:val="00603FC2"/>
    <w:rsid w:val="0060431E"/>
    <w:rsid w:val="00604C22"/>
    <w:rsid w:val="006053D8"/>
    <w:rsid w:val="0060581A"/>
    <w:rsid w:val="00607732"/>
    <w:rsid w:val="006103D3"/>
    <w:rsid w:val="00610C96"/>
    <w:rsid w:val="006114F5"/>
    <w:rsid w:val="0061311F"/>
    <w:rsid w:val="00620138"/>
    <w:rsid w:val="00620F30"/>
    <w:rsid w:val="00621E6E"/>
    <w:rsid w:val="00621E91"/>
    <w:rsid w:val="006226CA"/>
    <w:rsid w:val="00624491"/>
    <w:rsid w:val="006254B9"/>
    <w:rsid w:val="00625537"/>
    <w:rsid w:val="00625DFA"/>
    <w:rsid w:val="00627825"/>
    <w:rsid w:val="006304FF"/>
    <w:rsid w:val="006320AF"/>
    <w:rsid w:val="00633BAA"/>
    <w:rsid w:val="006344D6"/>
    <w:rsid w:val="006375CD"/>
    <w:rsid w:val="00640300"/>
    <w:rsid w:val="006403E0"/>
    <w:rsid w:val="00641132"/>
    <w:rsid w:val="0064197F"/>
    <w:rsid w:val="006426FC"/>
    <w:rsid w:val="00642CE3"/>
    <w:rsid w:val="0064311D"/>
    <w:rsid w:val="00643140"/>
    <w:rsid w:val="006446F3"/>
    <w:rsid w:val="00645BE2"/>
    <w:rsid w:val="00650540"/>
    <w:rsid w:val="00651F1F"/>
    <w:rsid w:val="00652297"/>
    <w:rsid w:val="006542DD"/>
    <w:rsid w:val="0065581D"/>
    <w:rsid w:val="00657FD3"/>
    <w:rsid w:val="006602D2"/>
    <w:rsid w:val="00661E4A"/>
    <w:rsid w:val="006647E3"/>
    <w:rsid w:val="006654A6"/>
    <w:rsid w:val="00667831"/>
    <w:rsid w:val="006720C0"/>
    <w:rsid w:val="0067283D"/>
    <w:rsid w:val="00673242"/>
    <w:rsid w:val="00675A12"/>
    <w:rsid w:val="00676E5A"/>
    <w:rsid w:val="00677BB8"/>
    <w:rsid w:val="0068202E"/>
    <w:rsid w:val="00682D73"/>
    <w:rsid w:val="00685824"/>
    <w:rsid w:val="00685EEB"/>
    <w:rsid w:val="00687B00"/>
    <w:rsid w:val="00687B9E"/>
    <w:rsid w:val="00693891"/>
    <w:rsid w:val="006946E4"/>
    <w:rsid w:val="00694C59"/>
    <w:rsid w:val="00694F72"/>
    <w:rsid w:val="0069529A"/>
    <w:rsid w:val="006956A3"/>
    <w:rsid w:val="006964D1"/>
    <w:rsid w:val="00696ABD"/>
    <w:rsid w:val="00696CF5"/>
    <w:rsid w:val="00697DD3"/>
    <w:rsid w:val="006A108E"/>
    <w:rsid w:val="006A13B7"/>
    <w:rsid w:val="006A36F3"/>
    <w:rsid w:val="006A5F8E"/>
    <w:rsid w:val="006A6548"/>
    <w:rsid w:val="006A66EC"/>
    <w:rsid w:val="006B0971"/>
    <w:rsid w:val="006B0C09"/>
    <w:rsid w:val="006B2118"/>
    <w:rsid w:val="006B317D"/>
    <w:rsid w:val="006B3DDC"/>
    <w:rsid w:val="006B4B58"/>
    <w:rsid w:val="006B64D5"/>
    <w:rsid w:val="006B69E3"/>
    <w:rsid w:val="006C2493"/>
    <w:rsid w:val="006C2DF8"/>
    <w:rsid w:val="006C5E42"/>
    <w:rsid w:val="006C6AA2"/>
    <w:rsid w:val="006C73FE"/>
    <w:rsid w:val="006D0E0B"/>
    <w:rsid w:val="006D1577"/>
    <w:rsid w:val="006D2875"/>
    <w:rsid w:val="006D4B9D"/>
    <w:rsid w:val="006D5002"/>
    <w:rsid w:val="006D5938"/>
    <w:rsid w:val="006D6315"/>
    <w:rsid w:val="006D6908"/>
    <w:rsid w:val="006D69A7"/>
    <w:rsid w:val="006D7113"/>
    <w:rsid w:val="006D7A7D"/>
    <w:rsid w:val="006D7BE2"/>
    <w:rsid w:val="006E005D"/>
    <w:rsid w:val="006E0490"/>
    <w:rsid w:val="006E26FA"/>
    <w:rsid w:val="006E586C"/>
    <w:rsid w:val="006E70CA"/>
    <w:rsid w:val="006F07CE"/>
    <w:rsid w:val="006F0E6F"/>
    <w:rsid w:val="006F0F5E"/>
    <w:rsid w:val="006F138F"/>
    <w:rsid w:val="006F17F8"/>
    <w:rsid w:val="006F3F6E"/>
    <w:rsid w:val="006F4ABD"/>
    <w:rsid w:val="006F4E58"/>
    <w:rsid w:val="006F6EE7"/>
    <w:rsid w:val="00700C28"/>
    <w:rsid w:val="007027D6"/>
    <w:rsid w:val="007033EF"/>
    <w:rsid w:val="0070341C"/>
    <w:rsid w:val="00703F0E"/>
    <w:rsid w:val="00705288"/>
    <w:rsid w:val="00705FAE"/>
    <w:rsid w:val="00706DD4"/>
    <w:rsid w:val="007110F7"/>
    <w:rsid w:val="0071147A"/>
    <w:rsid w:val="00711576"/>
    <w:rsid w:val="00711861"/>
    <w:rsid w:val="00713949"/>
    <w:rsid w:val="00713AB5"/>
    <w:rsid w:val="00715471"/>
    <w:rsid w:val="00716394"/>
    <w:rsid w:val="00720351"/>
    <w:rsid w:val="0072064D"/>
    <w:rsid w:val="00720934"/>
    <w:rsid w:val="007217F6"/>
    <w:rsid w:val="007232BB"/>
    <w:rsid w:val="007240F9"/>
    <w:rsid w:val="00724F31"/>
    <w:rsid w:val="007258A6"/>
    <w:rsid w:val="00725B68"/>
    <w:rsid w:val="007268FA"/>
    <w:rsid w:val="007269F1"/>
    <w:rsid w:val="00726AFD"/>
    <w:rsid w:val="0073275B"/>
    <w:rsid w:val="00732FA8"/>
    <w:rsid w:val="0073483F"/>
    <w:rsid w:val="007358EC"/>
    <w:rsid w:val="007368DA"/>
    <w:rsid w:val="007401BF"/>
    <w:rsid w:val="00741082"/>
    <w:rsid w:val="007504B4"/>
    <w:rsid w:val="00756664"/>
    <w:rsid w:val="007573B7"/>
    <w:rsid w:val="00757DFE"/>
    <w:rsid w:val="00761EAA"/>
    <w:rsid w:val="007641A7"/>
    <w:rsid w:val="00765781"/>
    <w:rsid w:val="007674C4"/>
    <w:rsid w:val="00767913"/>
    <w:rsid w:val="00773B35"/>
    <w:rsid w:val="00775992"/>
    <w:rsid w:val="0077758E"/>
    <w:rsid w:val="00783E71"/>
    <w:rsid w:val="00784AC1"/>
    <w:rsid w:val="00786324"/>
    <w:rsid w:val="00786714"/>
    <w:rsid w:val="00786B48"/>
    <w:rsid w:val="0078785C"/>
    <w:rsid w:val="007879C1"/>
    <w:rsid w:val="00787CCC"/>
    <w:rsid w:val="00795F58"/>
    <w:rsid w:val="007A023A"/>
    <w:rsid w:val="007A069A"/>
    <w:rsid w:val="007A1703"/>
    <w:rsid w:val="007A21B3"/>
    <w:rsid w:val="007A37D1"/>
    <w:rsid w:val="007A5380"/>
    <w:rsid w:val="007A66D7"/>
    <w:rsid w:val="007B0861"/>
    <w:rsid w:val="007B0BB3"/>
    <w:rsid w:val="007B202F"/>
    <w:rsid w:val="007B26B5"/>
    <w:rsid w:val="007B4B19"/>
    <w:rsid w:val="007B4C4F"/>
    <w:rsid w:val="007B504E"/>
    <w:rsid w:val="007C05C1"/>
    <w:rsid w:val="007C257F"/>
    <w:rsid w:val="007C2608"/>
    <w:rsid w:val="007C3D2F"/>
    <w:rsid w:val="007C6170"/>
    <w:rsid w:val="007D2685"/>
    <w:rsid w:val="007D4D56"/>
    <w:rsid w:val="007D6AF5"/>
    <w:rsid w:val="007D72C1"/>
    <w:rsid w:val="007D778F"/>
    <w:rsid w:val="007D77E9"/>
    <w:rsid w:val="007E0318"/>
    <w:rsid w:val="007E03A0"/>
    <w:rsid w:val="007E08E2"/>
    <w:rsid w:val="007E1963"/>
    <w:rsid w:val="007E2316"/>
    <w:rsid w:val="007E46F5"/>
    <w:rsid w:val="007E50C2"/>
    <w:rsid w:val="007E6086"/>
    <w:rsid w:val="007F0053"/>
    <w:rsid w:val="007F08C7"/>
    <w:rsid w:val="007F1CBC"/>
    <w:rsid w:val="007F3590"/>
    <w:rsid w:val="007F3626"/>
    <w:rsid w:val="007F5352"/>
    <w:rsid w:val="007F55B5"/>
    <w:rsid w:val="007F5A44"/>
    <w:rsid w:val="007F6F48"/>
    <w:rsid w:val="0080098C"/>
    <w:rsid w:val="00801726"/>
    <w:rsid w:val="00801CCE"/>
    <w:rsid w:val="00802A60"/>
    <w:rsid w:val="00802E35"/>
    <w:rsid w:val="00805B84"/>
    <w:rsid w:val="00805C47"/>
    <w:rsid w:val="0080759B"/>
    <w:rsid w:val="00812367"/>
    <w:rsid w:val="00814636"/>
    <w:rsid w:val="00817A12"/>
    <w:rsid w:val="00817A35"/>
    <w:rsid w:val="00821635"/>
    <w:rsid w:val="008216A0"/>
    <w:rsid w:val="00821B14"/>
    <w:rsid w:val="00824F1B"/>
    <w:rsid w:val="00826589"/>
    <w:rsid w:val="00826675"/>
    <w:rsid w:val="00830CB8"/>
    <w:rsid w:val="00830F50"/>
    <w:rsid w:val="00834686"/>
    <w:rsid w:val="00836BF6"/>
    <w:rsid w:val="00837C35"/>
    <w:rsid w:val="00840684"/>
    <w:rsid w:val="0084368A"/>
    <w:rsid w:val="008438FF"/>
    <w:rsid w:val="00843986"/>
    <w:rsid w:val="00844E37"/>
    <w:rsid w:val="008457F7"/>
    <w:rsid w:val="0084769A"/>
    <w:rsid w:val="00850D08"/>
    <w:rsid w:val="008517AC"/>
    <w:rsid w:val="008532A8"/>
    <w:rsid w:val="00854038"/>
    <w:rsid w:val="008547B4"/>
    <w:rsid w:val="00860DEA"/>
    <w:rsid w:val="00861225"/>
    <w:rsid w:val="0086190B"/>
    <w:rsid w:val="00861B65"/>
    <w:rsid w:val="00861C91"/>
    <w:rsid w:val="00861F9C"/>
    <w:rsid w:val="00862F2C"/>
    <w:rsid w:val="00863613"/>
    <w:rsid w:val="00864D9D"/>
    <w:rsid w:val="008658B1"/>
    <w:rsid w:val="0086689F"/>
    <w:rsid w:val="00870BD6"/>
    <w:rsid w:val="00871704"/>
    <w:rsid w:val="0087215A"/>
    <w:rsid w:val="00872972"/>
    <w:rsid w:val="00873566"/>
    <w:rsid w:val="0087479C"/>
    <w:rsid w:val="008755E6"/>
    <w:rsid w:val="008764CC"/>
    <w:rsid w:val="00876D87"/>
    <w:rsid w:val="00876FEA"/>
    <w:rsid w:val="0087760A"/>
    <w:rsid w:val="0088065F"/>
    <w:rsid w:val="00883CEF"/>
    <w:rsid w:val="00883DA2"/>
    <w:rsid w:val="00886A46"/>
    <w:rsid w:val="008872ED"/>
    <w:rsid w:val="00887761"/>
    <w:rsid w:val="008902FC"/>
    <w:rsid w:val="00891B28"/>
    <w:rsid w:val="00894D7A"/>
    <w:rsid w:val="00895637"/>
    <w:rsid w:val="00896009"/>
    <w:rsid w:val="008973C3"/>
    <w:rsid w:val="00897647"/>
    <w:rsid w:val="008A1E3F"/>
    <w:rsid w:val="008A2048"/>
    <w:rsid w:val="008A3DA9"/>
    <w:rsid w:val="008A750A"/>
    <w:rsid w:val="008B24B7"/>
    <w:rsid w:val="008B3A58"/>
    <w:rsid w:val="008B5626"/>
    <w:rsid w:val="008B62FD"/>
    <w:rsid w:val="008B697C"/>
    <w:rsid w:val="008B7505"/>
    <w:rsid w:val="008C150C"/>
    <w:rsid w:val="008C64D1"/>
    <w:rsid w:val="008C6735"/>
    <w:rsid w:val="008D010D"/>
    <w:rsid w:val="008D2C60"/>
    <w:rsid w:val="008D3BD8"/>
    <w:rsid w:val="008E1996"/>
    <w:rsid w:val="008E269B"/>
    <w:rsid w:val="008E4CD6"/>
    <w:rsid w:val="008E6C98"/>
    <w:rsid w:val="008F0A16"/>
    <w:rsid w:val="008F11EE"/>
    <w:rsid w:val="008F2F54"/>
    <w:rsid w:val="008F329A"/>
    <w:rsid w:val="008F3FA4"/>
    <w:rsid w:val="00901BE6"/>
    <w:rsid w:val="009039EE"/>
    <w:rsid w:val="009050BA"/>
    <w:rsid w:val="00906574"/>
    <w:rsid w:val="009071F7"/>
    <w:rsid w:val="00907F1D"/>
    <w:rsid w:val="00910391"/>
    <w:rsid w:val="009111A8"/>
    <w:rsid w:val="009113A5"/>
    <w:rsid w:val="00912B28"/>
    <w:rsid w:val="00914328"/>
    <w:rsid w:val="00916808"/>
    <w:rsid w:val="00917577"/>
    <w:rsid w:val="009229FC"/>
    <w:rsid w:val="009232CF"/>
    <w:rsid w:val="009244A5"/>
    <w:rsid w:val="00924B37"/>
    <w:rsid w:val="00925464"/>
    <w:rsid w:val="00926304"/>
    <w:rsid w:val="009279C3"/>
    <w:rsid w:val="00927E3B"/>
    <w:rsid w:val="00930504"/>
    <w:rsid w:val="00930860"/>
    <w:rsid w:val="0093182A"/>
    <w:rsid w:val="0093209E"/>
    <w:rsid w:val="009320D3"/>
    <w:rsid w:val="00932B08"/>
    <w:rsid w:val="00933375"/>
    <w:rsid w:val="009357F9"/>
    <w:rsid w:val="00935AFD"/>
    <w:rsid w:val="00935FCA"/>
    <w:rsid w:val="00936541"/>
    <w:rsid w:val="00936DAA"/>
    <w:rsid w:val="00940251"/>
    <w:rsid w:val="00940CA4"/>
    <w:rsid w:val="00944E3B"/>
    <w:rsid w:val="00946827"/>
    <w:rsid w:val="00946A1B"/>
    <w:rsid w:val="00946D05"/>
    <w:rsid w:val="0095180B"/>
    <w:rsid w:val="009521FA"/>
    <w:rsid w:val="009558D8"/>
    <w:rsid w:val="00957F0F"/>
    <w:rsid w:val="009606C6"/>
    <w:rsid w:val="00962A53"/>
    <w:rsid w:val="009630C5"/>
    <w:rsid w:val="009630FE"/>
    <w:rsid w:val="0096363A"/>
    <w:rsid w:val="009638F8"/>
    <w:rsid w:val="0096501B"/>
    <w:rsid w:val="0097180A"/>
    <w:rsid w:val="0097185D"/>
    <w:rsid w:val="009723DD"/>
    <w:rsid w:val="00973532"/>
    <w:rsid w:val="00973939"/>
    <w:rsid w:val="00973ECB"/>
    <w:rsid w:val="00977074"/>
    <w:rsid w:val="00980761"/>
    <w:rsid w:val="00983A33"/>
    <w:rsid w:val="009860A3"/>
    <w:rsid w:val="00993A52"/>
    <w:rsid w:val="00997CF9"/>
    <w:rsid w:val="009A198B"/>
    <w:rsid w:val="009A2FA2"/>
    <w:rsid w:val="009A39B9"/>
    <w:rsid w:val="009A6DF2"/>
    <w:rsid w:val="009B09E9"/>
    <w:rsid w:val="009B172C"/>
    <w:rsid w:val="009B2609"/>
    <w:rsid w:val="009B33F2"/>
    <w:rsid w:val="009B3852"/>
    <w:rsid w:val="009B5B2A"/>
    <w:rsid w:val="009B6F18"/>
    <w:rsid w:val="009B75F2"/>
    <w:rsid w:val="009B7EA7"/>
    <w:rsid w:val="009C14B3"/>
    <w:rsid w:val="009C1AAB"/>
    <w:rsid w:val="009C3747"/>
    <w:rsid w:val="009C3DCC"/>
    <w:rsid w:val="009C5885"/>
    <w:rsid w:val="009D0534"/>
    <w:rsid w:val="009D054E"/>
    <w:rsid w:val="009D439C"/>
    <w:rsid w:val="009D482E"/>
    <w:rsid w:val="009D5E5F"/>
    <w:rsid w:val="009D69D1"/>
    <w:rsid w:val="009D702E"/>
    <w:rsid w:val="009E016E"/>
    <w:rsid w:val="009E03E2"/>
    <w:rsid w:val="009E05B4"/>
    <w:rsid w:val="009E0719"/>
    <w:rsid w:val="009E426E"/>
    <w:rsid w:val="009E6BF9"/>
    <w:rsid w:val="009E7D59"/>
    <w:rsid w:val="009F24A1"/>
    <w:rsid w:val="009F4812"/>
    <w:rsid w:val="009F55A9"/>
    <w:rsid w:val="009F59A7"/>
    <w:rsid w:val="009F5BA9"/>
    <w:rsid w:val="009F6E90"/>
    <w:rsid w:val="009F75DA"/>
    <w:rsid w:val="009F76AA"/>
    <w:rsid w:val="00A001F7"/>
    <w:rsid w:val="00A008D2"/>
    <w:rsid w:val="00A03050"/>
    <w:rsid w:val="00A05A58"/>
    <w:rsid w:val="00A062F9"/>
    <w:rsid w:val="00A07007"/>
    <w:rsid w:val="00A127B7"/>
    <w:rsid w:val="00A129AC"/>
    <w:rsid w:val="00A14765"/>
    <w:rsid w:val="00A15C8C"/>
    <w:rsid w:val="00A15FD8"/>
    <w:rsid w:val="00A16003"/>
    <w:rsid w:val="00A20AD5"/>
    <w:rsid w:val="00A21521"/>
    <w:rsid w:val="00A2319E"/>
    <w:rsid w:val="00A236B6"/>
    <w:rsid w:val="00A24185"/>
    <w:rsid w:val="00A25342"/>
    <w:rsid w:val="00A25454"/>
    <w:rsid w:val="00A264A4"/>
    <w:rsid w:val="00A26A14"/>
    <w:rsid w:val="00A27688"/>
    <w:rsid w:val="00A31FFC"/>
    <w:rsid w:val="00A33647"/>
    <w:rsid w:val="00A3456C"/>
    <w:rsid w:val="00A355C1"/>
    <w:rsid w:val="00A36A9A"/>
    <w:rsid w:val="00A36EC4"/>
    <w:rsid w:val="00A41BFC"/>
    <w:rsid w:val="00A421FF"/>
    <w:rsid w:val="00A42650"/>
    <w:rsid w:val="00A426AE"/>
    <w:rsid w:val="00A44532"/>
    <w:rsid w:val="00A44894"/>
    <w:rsid w:val="00A44A89"/>
    <w:rsid w:val="00A476E1"/>
    <w:rsid w:val="00A502DA"/>
    <w:rsid w:val="00A50A01"/>
    <w:rsid w:val="00A51220"/>
    <w:rsid w:val="00A5233B"/>
    <w:rsid w:val="00A523C2"/>
    <w:rsid w:val="00A54433"/>
    <w:rsid w:val="00A57CAF"/>
    <w:rsid w:val="00A612C1"/>
    <w:rsid w:val="00A615DC"/>
    <w:rsid w:val="00A61A0E"/>
    <w:rsid w:val="00A61F36"/>
    <w:rsid w:val="00A63954"/>
    <w:rsid w:val="00A64739"/>
    <w:rsid w:val="00A65E16"/>
    <w:rsid w:val="00A74629"/>
    <w:rsid w:val="00A77768"/>
    <w:rsid w:val="00A803BC"/>
    <w:rsid w:val="00A8155E"/>
    <w:rsid w:val="00A81819"/>
    <w:rsid w:val="00A82B0F"/>
    <w:rsid w:val="00A83609"/>
    <w:rsid w:val="00A84D46"/>
    <w:rsid w:val="00A85D81"/>
    <w:rsid w:val="00A871DB"/>
    <w:rsid w:val="00A87F08"/>
    <w:rsid w:val="00A912BD"/>
    <w:rsid w:val="00A92D42"/>
    <w:rsid w:val="00A93022"/>
    <w:rsid w:val="00A95250"/>
    <w:rsid w:val="00A965DC"/>
    <w:rsid w:val="00A9713B"/>
    <w:rsid w:val="00A97582"/>
    <w:rsid w:val="00A976E4"/>
    <w:rsid w:val="00AA04E9"/>
    <w:rsid w:val="00AA14C1"/>
    <w:rsid w:val="00AA1901"/>
    <w:rsid w:val="00AA2266"/>
    <w:rsid w:val="00AA442B"/>
    <w:rsid w:val="00AA5D96"/>
    <w:rsid w:val="00AA65DD"/>
    <w:rsid w:val="00AA6C5B"/>
    <w:rsid w:val="00AA75CC"/>
    <w:rsid w:val="00AB0B3F"/>
    <w:rsid w:val="00AB288D"/>
    <w:rsid w:val="00AC4297"/>
    <w:rsid w:val="00AC4962"/>
    <w:rsid w:val="00AC4AD1"/>
    <w:rsid w:val="00AC6DC2"/>
    <w:rsid w:val="00AC74F4"/>
    <w:rsid w:val="00AC7AED"/>
    <w:rsid w:val="00AD0761"/>
    <w:rsid w:val="00AD2456"/>
    <w:rsid w:val="00AD3DD1"/>
    <w:rsid w:val="00AE028F"/>
    <w:rsid w:val="00AE03F4"/>
    <w:rsid w:val="00AE3495"/>
    <w:rsid w:val="00AE377F"/>
    <w:rsid w:val="00AE44C6"/>
    <w:rsid w:val="00AE44F0"/>
    <w:rsid w:val="00AE563F"/>
    <w:rsid w:val="00AE76F4"/>
    <w:rsid w:val="00AF0468"/>
    <w:rsid w:val="00AF358B"/>
    <w:rsid w:val="00AF3AF9"/>
    <w:rsid w:val="00AF570F"/>
    <w:rsid w:val="00AF5E0A"/>
    <w:rsid w:val="00AF65C7"/>
    <w:rsid w:val="00AF7305"/>
    <w:rsid w:val="00B01D6E"/>
    <w:rsid w:val="00B03197"/>
    <w:rsid w:val="00B042AC"/>
    <w:rsid w:val="00B04AB7"/>
    <w:rsid w:val="00B0606E"/>
    <w:rsid w:val="00B06292"/>
    <w:rsid w:val="00B07D46"/>
    <w:rsid w:val="00B104CC"/>
    <w:rsid w:val="00B11D6D"/>
    <w:rsid w:val="00B13BF7"/>
    <w:rsid w:val="00B14134"/>
    <w:rsid w:val="00B146BA"/>
    <w:rsid w:val="00B164F7"/>
    <w:rsid w:val="00B201E7"/>
    <w:rsid w:val="00B21D8A"/>
    <w:rsid w:val="00B22F3C"/>
    <w:rsid w:val="00B26C56"/>
    <w:rsid w:val="00B30A7F"/>
    <w:rsid w:val="00B32066"/>
    <w:rsid w:val="00B34012"/>
    <w:rsid w:val="00B36352"/>
    <w:rsid w:val="00B36B53"/>
    <w:rsid w:val="00B37299"/>
    <w:rsid w:val="00B41CCB"/>
    <w:rsid w:val="00B42D9C"/>
    <w:rsid w:val="00B42F94"/>
    <w:rsid w:val="00B43CCC"/>
    <w:rsid w:val="00B45F09"/>
    <w:rsid w:val="00B5177F"/>
    <w:rsid w:val="00B51DF0"/>
    <w:rsid w:val="00B5307D"/>
    <w:rsid w:val="00B53F78"/>
    <w:rsid w:val="00B5433B"/>
    <w:rsid w:val="00B54F2F"/>
    <w:rsid w:val="00B55805"/>
    <w:rsid w:val="00B55E26"/>
    <w:rsid w:val="00B56673"/>
    <w:rsid w:val="00B56BF5"/>
    <w:rsid w:val="00B60BBE"/>
    <w:rsid w:val="00B60CBD"/>
    <w:rsid w:val="00B6308D"/>
    <w:rsid w:val="00B6364C"/>
    <w:rsid w:val="00B63776"/>
    <w:rsid w:val="00B65044"/>
    <w:rsid w:val="00B656ED"/>
    <w:rsid w:val="00B70D65"/>
    <w:rsid w:val="00B7152F"/>
    <w:rsid w:val="00B71767"/>
    <w:rsid w:val="00B733D2"/>
    <w:rsid w:val="00B74462"/>
    <w:rsid w:val="00B74851"/>
    <w:rsid w:val="00B74A14"/>
    <w:rsid w:val="00B74F17"/>
    <w:rsid w:val="00B759DE"/>
    <w:rsid w:val="00B76788"/>
    <w:rsid w:val="00B771EF"/>
    <w:rsid w:val="00B80E29"/>
    <w:rsid w:val="00B845EB"/>
    <w:rsid w:val="00B86070"/>
    <w:rsid w:val="00B90FCB"/>
    <w:rsid w:val="00B92E20"/>
    <w:rsid w:val="00B9394D"/>
    <w:rsid w:val="00B94F90"/>
    <w:rsid w:val="00B96060"/>
    <w:rsid w:val="00B961D5"/>
    <w:rsid w:val="00B97449"/>
    <w:rsid w:val="00BA014E"/>
    <w:rsid w:val="00BA0C74"/>
    <w:rsid w:val="00BA34A5"/>
    <w:rsid w:val="00BA3539"/>
    <w:rsid w:val="00BA38BD"/>
    <w:rsid w:val="00BA3D8B"/>
    <w:rsid w:val="00BA4F51"/>
    <w:rsid w:val="00BA578B"/>
    <w:rsid w:val="00BB0D5D"/>
    <w:rsid w:val="00BB2EAF"/>
    <w:rsid w:val="00BB3F73"/>
    <w:rsid w:val="00BB5622"/>
    <w:rsid w:val="00BB5C6E"/>
    <w:rsid w:val="00BB7A9A"/>
    <w:rsid w:val="00BC112D"/>
    <w:rsid w:val="00BC21ED"/>
    <w:rsid w:val="00BC3584"/>
    <w:rsid w:val="00BC4C25"/>
    <w:rsid w:val="00BC555B"/>
    <w:rsid w:val="00BC59CF"/>
    <w:rsid w:val="00BC7B03"/>
    <w:rsid w:val="00BD0BDA"/>
    <w:rsid w:val="00BD1CAB"/>
    <w:rsid w:val="00BD2348"/>
    <w:rsid w:val="00BD238F"/>
    <w:rsid w:val="00BD28E4"/>
    <w:rsid w:val="00BD2AB4"/>
    <w:rsid w:val="00BD771F"/>
    <w:rsid w:val="00BE159C"/>
    <w:rsid w:val="00BE1861"/>
    <w:rsid w:val="00BE1E75"/>
    <w:rsid w:val="00BE34C8"/>
    <w:rsid w:val="00BE471D"/>
    <w:rsid w:val="00BE4EA7"/>
    <w:rsid w:val="00BE6A0F"/>
    <w:rsid w:val="00BF0692"/>
    <w:rsid w:val="00BF1078"/>
    <w:rsid w:val="00BF2743"/>
    <w:rsid w:val="00BF3A45"/>
    <w:rsid w:val="00BF4335"/>
    <w:rsid w:val="00BF5B72"/>
    <w:rsid w:val="00BF66F0"/>
    <w:rsid w:val="00BF7264"/>
    <w:rsid w:val="00C0048D"/>
    <w:rsid w:val="00C01DF7"/>
    <w:rsid w:val="00C03DA4"/>
    <w:rsid w:val="00C06535"/>
    <w:rsid w:val="00C06DF1"/>
    <w:rsid w:val="00C07D51"/>
    <w:rsid w:val="00C113D1"/>
    <w:rsid w:val="00C11A54"/>
    <w:rsid w:val="00C13664"/>
    <w:rsid w:val="00C13890"/>
    <w:rsid w:val="00C152E7"/>
    <w:rsid w:val="00C15718"/>
    <w:rsid w:val="00C209E6"/>
    <w:rsid w:val="00C20F09"/>
    <w:rsid w:val="00C22D67"/>
    <w:rsid w:val="00C22F60"/>
    <w:rsid w:val="00C2380B"/>
    <w:rsid w:val="00C23C7D"/>
    <w:rsid w:val="00C25AF9"/>
    <w:rsid w:val="00C25B04"/>
    <w:rsid w:val="00C30D75"/>
    <w:rsid w:val="00C322ED"/>
    <w:rsid w:val="00C34533"/>
    <w:rsid w:val="00C348A2"/>
    <w:rsid w:val="00C36BC1"/>
    <w:rsid w:val="00C37CB0"/>
    <w:rsid w:val="00C402A5"/>
    <w:rsid w:val="00C4185A"/>
    <w:rsid w:val="00C45A44"/>
    <w:rsid w:val="00C46C8F"/>
    <w:rsid w:val="00C47336"/>
    <w:rsid w:val="00C50358"/>
    <w:rsid w:val="00C50E5A"/>
    <w:rsid w:val="00C512F1"/>
    <w:rsid w:val="00C51C0A"/>
    <w:rsid w:val="00C51C58"/>
    <w:rsid w:val="00C5202B"/>
    <w:rsid w:val="00C53789"/>
    <w:rsid w:val="00C55545"/>
    <w:rsid w:val="00C559BB"/>
    <w:rsid w:val="00C55FC5"/>
    <w:rsid w:val="00C55FFE"/>
    <w:rsid w:val="00C57D4C"/>
    <w:rsid w:val="00C61827"/>
    <w:rsid w:val="00C64D2B"/>
    <w:rsid w:val="00C64F7A"/>
    <w:rsid w:val="00C67166"/>
    <w:rsid w:val="00C67AC3"/>
    <w:rsid w:val="00C70F83"/>
    <w:rsid w:val="00C73B70"/>
    <w:rsid w:val="00C73F5C"/>
    <w:rsid w:val="00C740C1"/>
    <w:rsid w:val="00C75AF9"/>
    <w:rsid w:val="00C77D7C"/>
    <w:rsid w:val="00C810C5"/>
    <w:rsid w:val="00C81D0A"/>
    <w:rsid w:val="00C82D10"/>
    <w:rsid w:val="00C8326B"/>
    <w:rsid w:val="00C859C6"/>
    <w:rsid w:val="00C91980"/>
    <w:rsid w:val="00C937E8"/>
    <w:rsid w:val="00C93C6C"/>
    <w:rsid w:val="00C94A18"/>
    <w:rsid w:val="00C964F5"/>
    <w:rsid w:val="00C96E78"/>
    <w:rsid w:val="00CA1586"/>
    <w:rsid w:val="00CA2860"/>
    <w:rsid w:val="00CA4B9C"/>
    <w:rsid w:val="00CB1A7C"/>
    <w:rsid w:val="00CB2489"/>
    <w:rsid w:val="00CB487B"/>
    <w:rsid w:val="00CB4DDF"/>
    <w:rsid w:val="00CB5BB5"/>
    <w:rsid w:val="00CB62F3"/>
    <w:rsid w:val="00CC6FA3"/>
    <w:rsid w:val="00CD5D00"/>
    <w:rsid w:val="00CD6544"/>
    <w:rsid w:val="00CE04C8"/>
    <w:rsid w:val="00CE0FE5"/>
    <w:rsid w:val="00CE2276"/>
    <w:rsid w:val="00CE3D99"/>
    <w:rsid w:val="00CE476C"/>
    <w:rsid w:val="00CE56BA"/>
    <w:rsid w:val="00CE614A"/>
    <w:rsid w:val="00CF12C0"/>
    <w:rsid w:val="00CF2405"/>
    <w:rsid w:val="00CF4A15"/>
    <w:rsid w:val="00CF56CD"/>
    <w:rsid w:val="00CF5E8E"/>
    <w:rsid w:val="00D01623"/>
    <w:rsid w:val="00D01968"/>
    <w:rsid w:val="00D021AC"/>
    <w:rsid w:val="00D03981"/>
    <w:rsid w:val="00D03D47"/>
    <w:rsid w:val="00D05589"/>
    <w:rsid w:val="00D068AB"/>
    <w:rsid w:val="00D12B81"/>
    <w:rsid w:val="00D166FB"/>
    <w:rsid w:val="00D179EE"/>
    <w:rsid w:val="00D17B4E"/>
    <w:rsid w:val="00D20834"/>
    <w:rsid w:val="00D2237E"/>
    <w:rsid w:val="00D22B72"/>
    <w:rsid w:val="00D24562"/>
    <w:rsid w:val="00D30294"/>
    <w:rsid w:val="00D33180"/>
    <w:rsid w:val="00D332EE"/>
    <w:rsid w:val="00D36FC2"/>
    <w:rsid w:val="00D41EC7"/>
    <w:rsid w:val="00D42961"/>
    <w:rsid w:val="00D45CAD"/>
    <w:rsid w:val="00D46BEF"/>
    <w:rsid w:val="00D504AF"/>
    <w:rsid w:val="00D51D34"/>
    <w:rsid w:val="00D52587"/>
    <w:rsid w:val="00D5625D"/>
    <w:rsid w:val="00D571CC"/>
    <w:rsid w:val="00D60B6F"/>
    <w:rsid w:val="00D6114D"/>
    <w:rsid w:val="00D611C0"/>
    <w:rsid w:val="00D656FD"/>
    <w:rsid w:val="00D65C0E"/>
    <w:rsid w:val="00D65D89"/>
    <w:rsid w:val="00D66785"/>
    <w:rsid w:val="00D67E3A"/>
    <w:rsid w:val="00D739BB"/>
    <w:rsid w:val="00D73AFE"/>
    <w:rsid w:val="00D74588"/>
    <w:rsid w:val="00D74AF3"/>
    <w:rsid w:val="00D76104"/>
    <w:rsid w:val="00D76987"/>
    <w:rsid w:val="00D812DB"/>
    <w:rsid w:val="00D8167C"/>
    <w:rsid w:val="00D81E1C"/>
    <w:rsid w:val="00D821A3"/>
    <w:rsid w:val="00D82908"/>
    <w:rsid w:val="00D83741"/>
    <w:rsid w:val="00D837D0"/>
    <w:rsid w:val="00D87119"/>
    <w:rsid w:val="00D873A6"/>
    <w:rsid w:val="00D87E69"/>
    <w:rsid w:val="00D90680"/>
    <w:rsid w:val="00D9167D"/>
    <w:rsid w:val="00D930D7"/>
    <w:rsid w:val="00D93B95"/>
    <w:rsid w:val="00D9798F"/>
    <w:rsid w:val="00D979FC"/>
    <w:rsid w:val="00D97BD5"/>
    <w:rsid w:val="00DA2351"/>
    <w:rsid w:val="00DA2352"/>
    <w:rsid w:val="00DA321C"/>
    <w:rsid w:val="00DA39E5"/>
    <w:rsid w:val="00DA44EA"/>
    <w:rsid w:val="00DA5744"/>
    <w:rsid w:val="00DA602F"/>
    <w:rsid w:val="00DA621B"/>
    <w:rsid w:val="00DA69E0"/>
    <w:rsid w:val="00DA6FA8"/>
    <w:rsid w:val="00DA7E83"/>
    <w:rsid w:val="00DB0D24"/>
    <w:rsid w:val="00DB2CD1"/>
    <w:rsid w:val="00DB4AF1"/>
    <w:rsid w:val="00DB4D1F"/>
    <w:rsid w:val="00DB63AD"/>
    <w:rsid w:val="00DB64BF"/>
    <w:rsid w:val="00DB64E1"/>
    <w:rsid w:val="00DC1D83"/>
    <w:rsid w:val="00DC3B24"/>
    <w:rsid w:val="00DC441C"/>
    <w:rsid w:val="00DC4518"/>
    <w:rsid w:val="00DC4B93"/>
    <w:rsid w:val="00DC5A1B"/>
    <w:rsid w:val="00DC5FAC"/>
    <w:rsid w:val="00DD02C0"/>
    <w:rsid w:val="00DD0DE9"/>
    <w:rsid w:val="00DD2802"/>
    <w:rsid w:val="00DD384B"/>
    <w:rsid w:val="00DD3DF0"/>
    <w:rsid w:val="00DD3EF5"/>
    <w:rsid w:val="00DD506C"/>
    <w:rsid w:val="00DD6C95"/>
    <w:rsid w:val="00DE13A6"/>
    <w:rsid w:val="00DE1B2F"/>
    <w:rsid w:val="00DE3743"/>
    <w:rsid w:val="00DE3EEF"/>
    <w:rsid w:val="00DE4350"/>
    <w:rsid w:val="00DE75F2"/>
    <w:rsid w:val="00DF02BE"/>
    <w:rsid w:val="00DF0906"/>
    <w:rsid w:val="00DF4DF8"/>
    <w:rsid w:val="00E006AB"/>
    <w:rsid w:val="00E00A72"/>
    <w:rsid w:val="00E00E86"/>
    <w:rsid w:val="00E027EF"/>
    <w:rsid w:val="00E03170"/>
    <w:rsid w:val="00E03889"/>
    <w:rsid w:val="00E11D9E"/>
    <w:rsid w:val="00E1268E"/>
    <w:rsid w:val="00E1325E"/>
    <w:rsid w:val="00E201D4"/>
    <w:rsid w:val="00E2073F"/>
    <w:rsid w:val="00E215CA"/>
    <w:rsid w:val="00E22014"/>
    <w:rsid w:val="00E22634"/>
    <w:rsid w:val="00E22A53"/>
    <w:rsid w:val="00E256AF"/>
    <w:rsid w:val="00E264DD"/>
    <w:rsid w:val="00E273BF"/>
    <w:rsid w:val="00E31A7E"/>
    <w:rsid w:val="00E31E31"/>
    <w:rsid w:val="00E32189"/>
    <w:rsid w:val="00E32DD0"/>
    <w:rsid w:val="00E33859"/>
    <w:rsid w:val="00E346FE"/>
    <w:rsid w:val="00E37947"/>
    <w:rsid w:val="00E408F9"/>
    <w:rsid w:val="00E41A68"/>
    <w:rsid w:val="00E42B25"/>
    <w:rsid w:val="00E43A20"/>
    <w:rsid w:val="00E441D6"/>
    <w:rsid w:val="00E45210"/>
    <w:rsid w:val="00E50112"/>
    <w:rsid w:val="00E51BB2"/>
    <w:rsid w:val="00E52193"/>
    <w:rsid w:val="00E522E1"/>
    <w:rsid w:val="00E52717"/>
    <w:rsid w:val="00E54020"/>
    <w:rsid w:val="00E54385"/>
    <w:rsid w:val="00E57A9C"/>
    <w:rsid w:val="00E61970"/>
    <w:rsid w:val="00E620E6"/>
    <w:rsid w:val="00E649D2"/>
    <w:rsid w:val="00E656A5"/>
    <w:rsid w:val="00E65B66"/>
    <w:rsid w:val="00E670ED"/>
    <w:rsid w:val="00E706C2"/>
    <w:rsid w:val="00E72809"/>
    <w:rsid w:val="00E72BF1"/>
    <w:rsid w:val="00E73E70"/>
    <w:rsid w:val="00E76E5A"/>
    <w:rsid w:val="00E76F62"/>
    <w:rsid w:val="00E7745E"/>
    <w:rsid w:val="00E81058"/>
    <w:rsid w:val="00E81BC2"/>
    <w:rsid w:val="00E82A0F"/>
    <w:rsid w:val="00E83002"/>
    <w:rsid w:val="00E8340F"/>
    <w:rsid w:val="00E84776"/>
    <w:rsid w:val="00E85618"/>
    <w:rsid w:val="00E85D17"/>
    <w:rsid w:val="00E86250"/>
    <w:rsid w:val="00E87B61"/>
    <w:rsid w:val="00E90C3C"/>
    <w:rsid w:val="00E946E5"/>
    <w:rsid w:val="00EA16A4"/>
    <w:rsid w:val="00EA1F03"/>
    <w:rsid w:val="00EA435B"/>
    <w:rsid w:val="00EA55DC"/>
    <w:rsid w:val="00EA72E5"/>
    <w:rsid w:val="00EB1BAE"/>
    <w:rsid w:val="00EB2328"/>
    <w:rsid w:val="00EB4463"/>
    <w:rsid w:val="00EB450B"/>
    <w:rsid w:val="00EB5501"/>
    <w:rsid w:val="00EB734E"/>
    <w:rsid w:val="00EC0BA3"/>
    <w:rsid w:val="00EC0FC3"/>
    <w:rsid w:val="00EC25B8"/>
    <w:rsid w:val="00EC5DA6"/>
    <w:rsid w:val="00EC6114"/>
    <w:rsid w:val="00EC65ED"/>
    <w:rsid w:val="00EC7D70"/>
    <w:rsid w:val="00ED0C7A"/>
    <w:rsid w:val="00ED16CD"/>
    <w:rsid w:val="00ED3CFD"/>
    <w:rsid w:val="00ED4EA6"/>
    <w:rsid w:val="00ED682A"/>
    <w:rsid w:val="00ED7D68"/>
    <w:rsid w:val="00EE032D"/>
    <w:rsid w:val="00EE039B"/>
    <w:rsid w:val="00EE3228"/>
    <w:rsid w:val="00EE5DD4"/>
    <w:rsid w:val="00EE77D5"/>
    <w:rsid w:val="00EE7919"/>
    <w:rsid w:val="00EF0104"/>
    <w:rsid w:val="00EF06AA"/>
    <w:rsid w:val="00EF1028"/>
    <w:rsid w:val="00EF3426"/>
    <w:rsid w:val="00EF4415"/>
    <w:rsid w:val="00EF481B"/>
    <w:rsid w:val="00EF4841"/>
    <w:rsid w:val="00F0055A"/>
    <w:rsid w:val="00F0250A"/>
    <w:rsid w:val="00F02AA2"/>
    <w:rsid w:val="00F03811"/>
    <w:rsid w:val="00F05062"/>
    <w:rsid w:val="00F05CEE"/>
    <w:rsid w:val="00F116E7"/>
    <w:rsid w:val="00F126CD"/>
    <w:rsid w:val="00F14518"/>
    <w:rsid w:val="00F1631F"/>
    <w:rsid w:val="00F16A87"/>
    <w:rsid w:val="00F17C53"/>
    <w:rsid w:val="00F206F1"/>
    <w:rsid w:val="00F212AD"/>
    <w:rsid w:val="00F21979"/>
    <w:rsid w:val="00F244CB"/>
    <w:rsid w:val="00F244FE"/>
    <w:rsid w:val="00F256FD"/>
    <w:rsid w:val="00F2755A"/>
    <w:rsid w:val="00F276DF"/>
    <w:rsid w:val="00F27AEB"/>
    <w:rsid w:val="00F31BA5"/>
    <w:rsid w:val="00F42B62"/>
    <w:rsid w:val="00F437CF"/>
    <w:rsid w:val="00F439E4"/>
    <w:rsid w:val="00F44952"/>
    <w:rsid w:val="00F45F28"/>
    <w:rsid w:val="00F466EE"/>
    <w:rsid w:val="00F46A19"/>
    <w:rsid w:val="00F53357"/>
    <w:rsid w:val="00F54C42"/>
    <w:rsid w:val="00F54EA8"/>
    <w:rsid w:val="00F550E4"/>
    <w:rsid w:val="00F56042"/>
    <w:rsid w:val="00F5760C"/>
    <w:rsid w:val="00F57C8F"/>
    <w:rsid w:val="00F57CAE"/>
    <w:rsid w:val="00F60298"/>
    <w:rsid w:val="00F62587"/>
    <w:rsid w:val="00F669F8"/>
    <w:rsid w:val="00F67FE1"/>
    <w:rsid w:val="00F70919"/>
    <w:rsid w:val="00F753B5"/>
    <w:rsid w:val="00F77F34"/>
    <w:rsid w:val="00F80CEC"/>
    <w:rsid w:val="00F81C0B"/>
    <w:rsid w:val="00F826DC"/>
    <w:rsid w:val="00F83EE7"/>
    <w:rsid w:val="00F85217"/>
    <w:rsid w:val="00F93175"/>
    <w:rsid w:val="00F93BBD"/>
    <w:rsid w:val="00F93BD9"/>
    <w:rsid w:val="00F94B0E"/>
    <w:rsid w:val="00F96570"/>
    <w:rsid w:val="00F971A7"/>
    <w:rsid w:val="00FA15FB"/>
    <w:rsid w:val="00FA21CE"/>
    <w:rsid w:val="00FA3B02"/>
    <w:rsid w:val="00FA42EB"/>
    <w:rsid w:val="00FA515F"/>
    <w:rsid w:val="00FA627A"/>
    <w:rsid w:val="00FA6ED5"/>
    <w:rsid w:val="00FB1812"/>
    <w:rsid w:val="00FB2E5B"/>
    <w:rsid w:val="00FB318D"/>
    <w:rsid w:val="00FB340C"/>
    <w:rsid w:val="00FC0280"/>
    <w:rsid w:val="00FC1706"/>
    <w:rsid w:val="00FC7896"/>
    <w:rsid w:val="00FD0BCE"/>
    <w:rsid w:val="00FD2EE6"/>
    <w:rsid w:val="00FD57DF"/>
    <w:rsid w:val="00FD5DD6"/>
    <w:rsid w:val="00FD62B4"/>
    <w:rsid w:val="00FD6891"/>
    <w:rsid w:val="00FD74C7"/>
    <w:rsid w:val="00FE0DB8"/>
    <w:rsid w:val="00FE1E7B"/>
    <w:rsid w:val="00FE5287"/>
    <w:rsid w:val="00FE5586"/>
    <w:rsid w:val="00FE5B4F"/>
    <w:rsid w:val="00FE7EF6"/>
    <w:rsid w:val="00FF1397"/>
    <w:rsid w:val="00FF376D"/>
    <w:rsid w:val="00FF4D7D"/>
    <w:rsid w:val="00FF5360"/>
    <w:rsid w:val="00FF6BEE"/>
    <w:rsid w:val="00FF7D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AAA06"/>
  <w15:chartTrackingRefBased/>
  <w15:docId w15:val="{E54692DB-B320-47E7-A889-5598C63BE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71704"/>
    <w:pPr>
      <w:widowControl w:val="0"/>
      <w:jc w:val="both"/>
    </w:pPr>
    <w:rPr>
      <w:kern w:val="2"/>
      <w:sz w:val="21"/>
      <w:szCs w:val="22"/>
    </w:rPr>
  </w:style>
  <w:style w:type="paragraph" w:styleId="1">
    <w:name w:val="heading 1"/>
    <w:basedOn w:val="a"/>
    <w:next w:val="a"/>
    <w:link w:val="10"/>
    <w:uiPriority w:val="9"/>
    <w:qFormat/>
    <w:rsid w:val="00821635"/>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2F4002"/>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270FF4"/>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列出段落1"/>
    <w:basedOn w:val="a"/>
    <w:uiPriority w:val="34"/>
    <w:qFormat/>
    <w:rsid w:val="008F329A"/>
    <w:pPr>
      <w:ind w:firstLineChars="200" w:firstLine="420"/>
    </w:pPr>
  </w:style>
  <w:style w:type="paragraph" w:styleId="a3">
    <w:name w:val="header"/>
    <w:basedOn w:val="a"/>
    <w:link w:val="a4"/>
    <w:uiPriority w:val="99"/>
    <w:unhideWhenUsed/>
    <w:rsid w:val="001875FC"/>
    <w:pPr>
      <w:pBdr>
        <w:bottom w:val="single" w:sz="6" w:space="1" w:color="auto"/>
      </w:pBdr>
      <w:tabs>
        <w:tab w:val="center" w:pos="4153"/>
        <w:tab w:val="right" w:pos="8306"/>
      </w:tabs>
      <w:snapToGrid w:val="0"/>
      <w:jc w:val="center"/>
    </w:pPr>
    <w:rPr>
      <w:sz w:val="18"/>
      <w:szCs w:val="18"/>
    </w:rPr>
  </w:style>
  <w:style w:type="character" w:customStyle="1" w:styleId="a4">
    <w:name w:val="页眉 字符"/>
    <w:link w:val="a3"/>
    <w:uiPriority w:val="99"/>
    <w:rsid w:val="001875FC"/>
    <w:rPr>
      <w:sz w:val="18"/>
      <w:szCs w:val="18"/>
    </w:rPr>
  </w:style>
  <w:style w:type="paragraph" w:styleId="a5">
    <w:name w:val="footer"/>
    <w:basedOn w:val="a"/>
    <w:link w:val="a6"/>
    <w:unhideWhenUsed/>
    <w:rsid w:val="001875FC"/>
    <w:pPr>
      <w:tabs>
        <w:tab w:val="center" w:pos="4153"/>
        <w:tab w:val="right" w:pos="8306"/>
      </w:tabs>
      <w:snapToGrid w:val="0"/>
      <w:jc w:val="left"/>
    </w:pPr>
    <w:rPr>
      <w:sz w:val="18"/>
      <w:szCs w:val="18"/>
    </w:rPr>
  </w:style>
  <w:style w:type="character" w:customStyle="1" w:styleId="a6">
    <w:name w:val="页脚 字符"/>
    <w:link w:val="a5"/>
    <w:uiPriority w:val="99"/>
    <w:rsid w:val="001875FC"/>
    <w:rPr>
      <w:sz w:val="18"/>
      <w:szCs w:val="18"/>
    </w:rPr>
  </w:style>
  <w:style w:type="character" w:styleId="a7">
    <w:name w:val="Strong"/>
    <w:uiPriority w:val="22"/>
    <w:qFormat/>
    <w:rsid w:val="00B56BF5"/>
    <w:rPr>
      <w:b/>
      <w:bCs/>
    </w:rPr>
  </w:style>
  <w:style w:type="character" w:styleId="a8">
    <w:name w:val="Emphasis"/>
    <w:uiPriority w:val="20"/>
    <w:qFormat/>
    <w:rsid w:val="00596717"/>
    <w:rPr>
      <w:i/>
      <w:iCs/>
    </w:rPr>
  </w:style>
  <w:style w:type="character" w:styleId="a9">
    <w:name w:val="Hyperlink"/>
    <w:uiPriority w:val="99"/>
    <w:unhideWhenUsed/>
    <w:rsid w:val="008902FC"/>
    <w:rPr>
      <w:color w:val="0563C1"/>
      <w:u w:val="single"/>
    </w:rPr>
  </w:style>
  <w:style w:type="character" w:styleId="aa">
    <w:name w:val="annotation reference"/>
    <w:uiPriority w:val="99"/>
    <w:semiHidden/>
    <w:unhideWhenUsed/>
    <w:rsid w:val="00675A12"/>
    <w:rPr>
      <w:sz w:val="21"/>
      <w:szCs w:val="21"/>
    </w:rPr>
  </w:style>
  <w:style w:type="paragraph" w:styleId="ab">
    <w:name w:val="annotation text"/>
    <w:basedOn w:val="a"/>
    <w:link w:val="ac"/>
    <w:uiPriority w:val="99"/>
    <w:semiHidden/>
    <w:unhideWhenUsed/>
    <w:rsid w:val="00675A12"/>
    <w:pPr>
      <w:jc w:val="left"/>
    </w:pPr>
  </w:style>
  <w:style w:type="character" w:customStyle="1" w:styleId="ac">
    <w:name w:val="批注文字 字符"/>
    <w:link w:val="ab"/>
    <w:uiPriority w:val="99"/>
    <w:semiHidden/>
    <w:rsid w:val="00675A12"/>
    <w:rPr>
      <w:kern w:val="2"/>
      <w:sz w:val="21"/>
      <w:szCs w:val="22"/>
    </w:rPr>
  </w:style>
  <w:style w:type="paragraph" w:styleId="ad">
    <w:name w:val="annotation subject"/>
    <w:basedOn w:val="ab"/>
    <w:next w:val="ab"/>
    <w:link w:val="ae"/>
    <w:uiPriority w:val="99"/>
    <w:semiHidden/>
    <w:unhideWhenUsed/>
    <w:rsid w:val="00675A12"/>
    <w:rPr>
      <w:b/>
      <w:bCs/>
    </w:rPr>
  </w:style>
  <w:style w:type="character" w:customStyle="1" w:styleId="ae">
    <w:name w:val="批注主题 字符"/>
    <w:link w:val="ad"/>
    <w:uiPriority w:val="99"/>
    <w:semiHidden/>
    <w:rsid w:val="00675A12"/>
    <w:rPr>
      <w:b/>
      <w:bCs/>
      <w:kern w:val="2"/>
      <w:sz w:val="21"/>
      <w:szCs w:val="22"/>
    </w:rPr>
  </w:style>
  <w:style w:type="paragraph" w:styleId="af">
    <w:name w:val="Balloon Text"/>
    <w:basedOn w:val="a"/>
    <w:link w:val="af0"/>
    <w:uiPriority w:val="99"/>
    <w:semiHidden/>
    <w:unhideWhenUsed/>
    <w:rsid w:val="00675A12"/>
    <w:rPr>
      <w:sz w:val="18"/>
      <w:szCs w:val="18"/>
    </w:rPr>
  </w:style>
  <w:style w:type="character" w:customStyle="1" w:styleId="af0">
    <w:name w:val="批注框文本 字符"/>
    <w:link w:val="af"/>
    <w:uiPriority w:val="99"/>
    <w:semiHidden/>
    <w:rsid w:val="00675A12"/>
    <w:rPr>
      <w:kern w:val="2"/>
      <w:sz w:val="18"/>
      <w:szCs w:val="18"/>
    </w:rPr>
  </w:style>
  <w:style w:type="character" w:customStyle="1" w:styleId="intbody1">
    <w:name w:val="intbody1"/>
    <w:rsid w:val="009723DD"/>
    <w:rPr>
      <w:rFonts w:ascii="Arial" w:hAnsi="Arial" w:cs="Arial" w:hint="default"/>
      <w:b w:val="0"/>
      <w:bCs w:val="0"/>
      <w:color w:val="000000"/>
      <w:sz w:val="18"/>
      <w:szCs w:val="18"/>
    </w:rPr>
  </w:style>
  <w:style w:type="table" w:styleId="af1">
    <w:name w:val="Table Grid"/>
    <w:basedOn w:val="a1"/>
    <w:uiPriority w:val="39"/>
    <w:rsid w:val="00F219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Placeholder Text"/>
    <w:basedOn w:val="a0"/>
    <w:uiPriority w:val="99"/>
    <w:semiHidden/>
    <w:rsid w:val="00EC6114"/>
    <w:rPr>
      <w:color w:val="808080"/>
    </w:rPr>
  </w:style>
  <w:style w:type="character" w:customStyle="1" w:styleId="mord">
    <w:name w:val="mord"/>
    <w:basedOn w:val="a0"/>
    <w:rsid w:val="00BB3F73"/>
  </w:style>
  <w:style w:type="character" w:customStyle="1" w:styleId="mrel">
    <w:name w:val="mrel"/>
    <w:basedOn w:val="a0"/>
    <w:rsid w:val="00BB3F73"/>
  </w:style>
  <w:style w:type="character" w:customStyle="1" w:styleId="mbin">
    <w:name w:val="mbin"/>
    <w:basedOn w:val="a0"/>
    <w:rsid w:val="00BB3F73"/>
  </w:style>
  <w:style w:type="character" w:customStyle="1" w:styleId="vlist-s">
    <w:name w:val="vlist-s"/>
    <w:basedOn w:val="a0"/>
    <w:rsid w:val="00BB3F73"/>
  </w:style>
  <w:style w:type="paragraph" w:styleId="af3">
    <w:name w:val="List Paragraph"/>
    <w:basedOn w:val="a"/>
    <w:uiPriority w:val="34"/>
    <w:qFormat/>
    <w:rsid w:val="007B4B19"/>
    <w:pPr>
      <w:ind w:firstLineChars="200" w:firstLine="420"/>
    </w:pPr>
  </w:style>
  <w:style w:type="character" w:customStyle="1" w:styleId="katex-mathml">
    <w:name w:val="katex-mathml"/>
    <w:basedOn w:val="a0"/>
    <w:rsid w:val="00A95250"/>
  </w:style>
  <w:style w:type="paragraph" w:styleId="af4">
    <w:name w:val="Normal (Web)"/>
    <w:basedOn w:val="a"/>
    <w:uiPriority w:val="99"/>
    <w:unhideWhenUsed/>
    <w:rsid w:val="00B13BF7"/>
    <w:pPr>
      <w:widowControl/>
      <w:spacing w:before="100" w:beforeAutospacing="1" w:after="100" w:afterAutospacing="1"/>
      <w:jc w:val="left"/>
    </w:pPr>
    <w:rPr>
      <w:rFonts w:ascii="宋体" w:eastAsia="宋体" w:hAnsi="宋体" w:cs="宋体"/>
      <w:kern w:val="0"/>
      <w:sz w:val="24"/>
      <w:szCs w:val="24"/>
    </w:rPr>
  </w:style>
  <w:style w:type="character" w:customStyle="1" w:styleId="10">
    <w:name w:val="标题 1 字符"/>
    <w:basedOn w:val="a0"/>
    <w:link w:val="1"/>
    <w:uiPriority w:val="9"/>
    <w:rsid w:val="00821635"/>
    <w:rPr>
      <w:b/>
      <w:bCs/>
      <w:kern w:val="44"/>
      <w:sz w:val="44"/>
      <w:szCs w:val="44"/>
    </w:rPr>
  </w:style>
  <w:style w:type="character" w:customStyle="1" w:styleId="20">
    <w:name w:val="标题 2 字符"/>
    <w:basedOn w:val="a0"/>
    <w:link w:val="2"/>
    <w:uiPriority w:val="9"/>
    <w:rsid w:val="002F4002"/>
    <w:rPr>
      <w:rFonts w:asciiTheme="majorHAnsi" w:eastAsiaTheme="majorEastAsia" w:hAnsiTheme="majorHAnsi" w:cstheme="majorBidi"/>
      <w:b/>
      <w:bCs/>
      <w:kern w:val="2"/>
      <w:sz w:val="32"/>
      <w:szCs w:val="32"/>
    </w:rPr>
  </w:style>
  <w:style w:type="character" w:customStyle="1" w:styleId="30">
    <w:name w:val="标题 3 字符"/>
    <w:basedOn w:val="a0"/>
    <w:link w:val="3"/>
    <w:uiPriority w:val="9"/>
    <w:rsid w:val="00270FF4"/>
    <w:rPr>
      <w:b/>
      <w:bCs/>
      <w:kern w:val="2"/>
      <w:sz w:val="32"/>
      <w:szCs w:val="32"/>
    </w:rPr>
  </w:style>
  <w:style w:type="character" w:customStyle="1" w:styleId="12">
    <w:name w:val="未处理的提及1"/>
    <w:basedOn w:val="a0"/>
    <w:uiPriority w:val="99"/>
    <w:semiHidden/>
    <w:unhideWhenUsed/>
    <w:rsid w:val="00276A68"/>
    <w:rPr>
      <w:color w:val="605E5C"/>
      <w:shd w:val="clear" w:color="auto" w:fill="E1DFDD"/>
    </w:rPr>
  </w:style>
  <w:style w:type="paragraph" w:customStyle="1" w:styleId="af5">
    <w:basedOn w:val="a"/>
    <w:next w:val="af3"/>
    <w:uiPriority w:val="34"/>
    <w:qFormat/>
    <w:rsid w:val="008E1996"/>
    <w:pPr>
      <w:ind w:firstLineChars="200" w:firstLine="420"/>
    </w:pPr>
    <w:rPr>
      <w:rFonts w:ascii="Calibri" w:eastAsia="宋体"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068736">
      <w:bodyDiv w:val="1"/>
      <w:marLeft w:val="0"/>
      <w:marRight w:val="0"/>
      <w:marTop w:val="0"/>
      <w:marBottom w:val="0"/>
      <w:divBdr>
        <w:top w:val="none" w:sz="0" w:space="0" w:color="auto"/>
        <w:left w:val="none" w:sz="0" w:space="0" w:color="auto"/>
        <w:bottom w:val="none" w:sz="0" w:space="0" w:color="auto"/>
        <w:right w:val="none" w:sz="0" w:space="0" w:color="auto"/>
      </w:divBdr>
    </w:div>
    <w:div w:id="473568837">
      <w:bodyDiv w:val="1"/>
      <w:marLeft w:val="0"/>
      <w:marRight w:val="0"/>
      <w:marTop w:val="0"/>
      <w:marBottom w:val="0"/>
      <w:divBdr>
        <w:top w:val="none" w:sz="0" w:space="0" w:color="auto"/>
        <w:left w:val="none" w:sz="0" w:space="0" w:color="auto"/>
        <w:bottom w:val="none" w:sz="0" w:space="0" w:color="auto"/>
        <w:right w:val="none" w:sz="0" w:space="0" w:color="auto"/>
      </w:divBdr>
    </w:div>
    <w:div w:id="750351203">
      <w:bodyDiv w:val="1"/>
      <w:marLeft w:val="0"/>
      <w:marRight w:val="0"/>
      <w:marTop w:val="0"/>
      <w:marBottom w:val="0"/>
      <w:divBdr>
        <w:top w:val="none" w:sz="0" w:space="0" w:color="auto"/>
        <w:left w:val="none" w:sz="0" w:space="0" w:color="auto"/>
        <w:bottom w:val="none" w:sz="0" w:space="0" w:color="auto"/>
        <w:right w:val="none" w:sz="0" w:space="0" w:color="auto"/>
      </w:divBdr>
    </w:div>
    <w:div w:id="1008871537">
      <w:bodyDiv w:val="1"/>
      <w:marLeft w:val="0"/>
      <w:marRight w:val="0"/>
      <w:marTop w:val="0"/>
      <w:marBottom w:val="0"/>
      <w:divBdr>
        <w:top w:val="none" w:sz="0" w:space="0" w:color="auto"/>
        <w:left w:val="none" w:sz="0" w:space="0" w:color="auto"/>
        <w:bottom w:val="none" w:sz="0" w:space="0" w:color="auto"/>
        <w:right w:val="none" w:sz="0" w:space="0" w:color="auto"/>
      </w:divBdr>
    </w:div>
    <w:div w:id="1044793282">
      <w:bodyDiv w:val="1"/>
      <w:marLeft w:val="0"/>
      <w:marRight w:val="0"/>
      <w:marTop w:val="0"/>
      <w:marBottom w:val="0"/>
      <w:divBdr>
        <w:top w:val="none" w:sz="0" w:space="0" w:color="auto"/>
        <w:left w:val="none" w:sz="0" w:space="0" w:color="auto"/>
        <w:bottom w:val="none" w:sz="0" w:space="0" w:color="auto"/>
        <w:right w:val="none" w:sz="0" w:space="0" w:color="auto"/>
      </w:divBdr>
    </w:div>
    <w:div w:id="1142695084">
      <w:bodyDiv w:val="1"/>
      <w:marLeft w:val="0"/>
      <w:marRight w:val="0"/>
      <w:marTop w:val="0"/>
      <w:marBottom w:val="0"/>
      <w:divBdr>
        <w:top w:val="none" w:sz="0" w:space="0" w:color="auto"/>
        <w:left w:val="none" w:sz="0" w:space="0" w:color="auto"/>
        <w:bottom w:val="none" w:sz="0" w:space="0" w:color="auto"/>
        <w:right w:val="none" w:sz="0" w:space="0" w:color="auto"/>
      </w:divBdr>
      <w:divsChild>
        <w:div w:id="1195122095">
          <w:marLeft w:val="0"/>
          <w:marRight w:val="0"/>
          <w:marTop w:val="0"/>
          <w:marBottom w:val="0"/>
          <w:divBdr>
            <w:top w:val="none" w:sz="0" w:space="0" w:color="auto"/>
            <w:left w:val="none" w:sz="0" w:space="0" w:color="auto"/>
            <w:bottom w:val="none" w:sz="0" w:space="0" w:color="auto"/>
            <w:right w:val="none" w:sz="0" w:space="0" w:color="auto"/>
          </w:divBdr>
          <w:divsChild>
            <w:div w:id="978538116">
              <w:marLeft w:val="0"/>
              <w:marRight w:val="0"/>
              <w:marTop w:val="0"/>
              <w:marBottom w:val="0"/>
              <w:divBdr>
                <w:top w:val="none" w:sz="0" w:space="0" w:color="auto"/>
                <w:left w:val="none" w:sz="0" w:space="0" w:color="auto"/>
                <w:bottom w:val="none" w:sz="0" w:space="0" w:color="auto"/>
                <w:right w:val="none" w:sz="0" w:space="0" w:color="auto"/>
              </w:divBdr>
              <w:divsChild>
                <w:div w:id="87400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7407702">
      <w:bodyDiv w:val="1"/>
      <w:marLeft w:val="0"/>
      <w:marRight w:val="0"/>
      <w:marTop w:val="0"/>
      <w:marBottom w:val="0"/>
      <w:divBdr>
        <w:top w:val="none" w:sz="0" w:space="0" w:color="auto"/>
        <w:left w:val="none" w:sz="0" w:space="0" w:color="auto"/>
        <w:bottom w:val="none" w:sz="0" w:space="0" w:color="auto"/>
        <w:right w:val="none" w:sz="0" w:space="0" w:color="auto"/>
      </w:divBdr>
    </w:div>
    <w:div w:id="1996949956">
      <w:bodyDiv w:val="1"/>
      <w:marLeft w:val="0"/>
      <w:marRight w:val="0"/>
      <w:marTop w:val="0"/>
      <w:marBottom w:val="0"/>
      <w:divBdr>
        <w:top w:val="none" w:sz="0" w:space="0" w:color="auto"/>
        <w:left w:val="none" w:sz="0" w:space="0" w:color="auto"/>
        <w:bottom w:val="none" w:sz="0" w:space="0" w:color="auto"/>
        <w:right w:val="none" w:sz="0" w:space="0" w:color="auto"/>
      </w:divBdr>
      <w:divsChild>
        <w:div w:id="1191145947">
          <w:marLeft w:val="0"/>
          <w:marRight w:val="0"/>
          <w:marTop w:val="0"/>
          <w:marBottom w:val="0"/>
          <w:divBdr>
            <w:top w:val="none" w:sz="0" w:space="0" w:color="auto"/>
            <w:left w:val="none" w:sz="0" w:space="0" w:color="auto"/>
            <w:bottom w:val="none" w:sz="0" w:space="0" w:color="auto"/>
            <w:right w:val="none" w:sz="0" w:space="0" w:color="auto"/>
          </w:divBdr>
          <w:divsChild>
            <w:div w:id="1188518777">
              <w:marLeft w:val="0"/>
              <w:marRight w:val="0"/>
              <w:marTop w:val="0"/>
              <w:marBottom w:val="0"/>
              <w:divBdr>
                <w:top w:val="none" w:sz="0" w:space="0" w:color="auto"/>
                <w:left w:val="none" w:sz="0" w:space="0" w:color="auto"/>
                <w:bottom w:val="none" w:sz="0" w:space="0" w:color="auto"/>
                <w:right w:val="none" w:sz="0" w:space="0" w:color="auto"/>
              </w:divBdr>
              <w:divsChild>
                <w:div w:id="157951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package" Target="embeddings/Microsoft_Visio___4.vsdx"/><Relationship Id="rId26" Type="http://schemas.openxmlformats.org/officeDocument/2006/relationships/comments" Target="comments.xml"/><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Visio___1.vsdx"/><Relationship Id="rId17" Type="http://schemas.openxmlformats.org/officeDocument/2006/relationships/image" Target="media/image6.emf"/><Relationship Id="rId25"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package" Target="embeddings/Microsoft_Visio___3.vsdx"/><Relationship Id="rId20" Type="http://schemas.openxmlformats.org/officeDocument/2006/relationships/package" Target="embeddings/Microsoft_Visio___5.vsdx"/><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Visio___7.vsdx"/><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fontTable" Target="fontTable.xml"/><Relationship Id="rId10" Type="http://schemas.openxmlformats.org/officeDocument/2006/relationships/package" Target="embeddings/Microsoft_Visio___.vsdx"/><Relationship Id="rId19" Type="http://schemas.openxmlformats.org/officeDocument/2006/relationships/image" Target="media/image7.emf"/><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Visio___2.vsdx"/><Relationship Id="rId22" Type="http://schemas.openxmlformats.org/officeDocument/2006/relationships/package" Target="embeddings/Microsoft_Visio___6.vsdx"/><Relationship Id="rId27" Type="http://schemas.microsoft.com/office/2011/relationships/commentsExtended" Target="commentsExtended.xml"/><Relationship Id="rId30"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EC90B-F604-4B02-88FE-353B1921B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Pages>
  <Words>1903</Words>
  <Characters>10849</Characters>
  <Application>Microsoft Office Word</Application>
  <DocSecurity>0</DocSecurity>
  <Lines>90</Lines>
  <Paragraphs>25</Paragraphs>
  <ScaleCrop>false</ScaleCrop>
  <Company/>
  <LinksUpToDate>false</LinksUpToDate>
  <CharactersWithSpaces>12727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huahua</dc:creator>
  <cp:keywords/>
  <dc:description/>
  <cp:lastModifiedBy>微软用户</cp:lastModifiedBy>
  <cp:revision>271</cp:revision>
  <dcterms:created xsi:type="dcterms:W3CDTF">2024-03-07T02:07:00Z</dcterms:created>
  <dcterms:modified xsi:type="dcterms:W3CDTF">2024-04-22T08:30:00Z</dcterms:modified>
</cp:coreProperties>
</file>