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OLE_LINK6"/>
    <w:p w14:paraId="06594058" w14:textId="77777777" w:rsidR="008F329A" w:rsidRPr="00F23E61" w:rsidRDefault="002830A1" w:rsidP="008F329A">
      <w:pPr>
        <w:jc w:val="center"/>
        <w:rPr>
          <w:rFonts w:ascii="Times New Roman" w:eastAsia="黑体" w:hAnsi="Times New Roman" w:hint="eastAsia"/>
          <w:b/>
          <w:sz w:val="32"/>
          <w:szCs w:val="32"/>
        </w:rPr>
      </w:pPr>
      <w:r w:rsidRPr="00F23E61">
        <w:rPr>
          <w:rFonts w:ascii="Times New Roman" w:eastAsia="黑体" w:hAnsi="Times New Roman"/>
          <w:b/>
          <w:sz w:val="36"/>
          <w:szCs w:val="36"/>
        </w:rPr>
        <w:fldChar w:fldCharType="begin"/>
      </w:r>
      <w:r w:rsidRPr="00F23E61">
        <w:rPr>
          <w:rFonts w:ascii="Times New Roman" w:eastAsia="黑体" w:hAnsi="Times New Roman"/>
          <w:b/>
          <w:sz w:val="36"/>
          <w:szCs w:val="36"/>
        </w:rPr>
        <w:instrText xml:space="preserve"> MACROBUTTON MTEditEquationSection2 </w:instrText>
      </w:r>
      <w:r w:rsidRPr="00F23E61">
        <w:rPr>
          <w:rStyle w:val="MTEquationSection"/>
          <w:rFonts w:hint="eastAsia"/>
          <w:color w:val="auto"/>
        </w:rPr>
        <w:instrText>公式章</w:instrText>
      </w:r>
      <w:r w:rsidRPr="00F23E61">
        <w:rPr>
          <w:rStyle w:val="MTEquationSection"/>
          <w:rFonts w:hint="eastAsia"/>
          <w:color w:val="auto"/>
        </w:rPr>
        <w:instrText xml:space="preserve"> 1 </w:instrText>
      </w:r>
      <w:r w:rsidRPr="00F23E61">
        <w:rPr>
          <w:rStyle w:val="MTEquationSection"/>
          <w:rFonts w:hint="eastAsia"/>
          <w:color w:val="auto"/>
        </w:rPr>
        <w:instrText>节</w:instrText>
      </w:r>
      <w:r w:rsidRPr="00F23E61">
        <w:rPr>
          <w:rStyle w:val="MTEquationSection"/>
          <w:rFonts w:hint="eastAsia"/>
          <w:color w:val="auto"/>
        </w:rPr>
        <w:instrText xml:space="preserve"> 1</w:instrText>
      </w:r>
      <w:r w:rsidRPr="00F23E61">
        <w:rPr>
          <w:rFonts w:ascii="Times New Roman" w:eastAsia="黑体" w:hAnsi="Times New Roman"/>
          <w:b/>
          <w:sz w:val="36"/>
          <w:szCs w:val="36"/>
        </w:rPr>
        <w:fldChar w:fldCharType="begin"/>
      </w:r>
      <w:r w:rsidRPr="00F23E61">
        <w:rPr>
          <w:rFonts w:ascii="Times New Roman" w:eastAsia="黑体" w:hAnsi="Times New Roman"/>
          <w:b/>
          <w:sz w:val="36"/>
          <w:szCs w:val="36"/>
        </w:rPr>
        <w:instrText xml:space="preserve"> </w:instrText>
      </w:r>
      <w:r w:rsidRPr="00F23E61">
        <w:rPr>
          <w:rFonts w:ascii="Times New Roman" w:eastAsia="黑体" w:hAnsi="Times New Roman" w:hint="eastAsia"/>
          <w:b/>
          <w:sz w:val="36"/>
          <w:szCs w:val="36"/>
        </w:rPr>
        <w:instrText>SEQ MTEqn \r \h \* MERGEFORMAT</w:instrText>
      </w:r>
      <w:r w:rsidRPr="00F23E61">
        <w:rPr>
          <w:rFonts w:ascii="Times New Roman" w:eastAsia="黑体" w:hAnsi="Times New Roman"/>
          <w:b/>
          <w:sz w:val="36"/>
          <w:szCs w:val="36"/>
        </w:rPr>
        <w:instrText xml:space="preserve"> </w:instrText>
      </w:r>
      <w:r w:rsidRPr="00F23E61">
        <w:rPr>
          <w:rFonts w:ascii="Times New Roman" w:eastAsia="黑体" w:hAnsi="Times New Roman"/>
          <w:b/>
          <w:sz w:val="36"/>
          <w:szCs w:val="36"/>
        </w:rPr>
        <w:fldChar w:fldCharType="end"/>
      </w:r>
      <w:r w:rsidRPr="00F23E61">
        <w:rPr>
          <w:rFonts w:ascii="Times New Roman" w:eastAsia="黑体" w:hAnsi="Times New Roman"/>
          <w:b/>
          <w:sz w:val="36"/>
          <w:szCs w:val="36"/>
        </w:rPr>
        <w:fldChar w:fldCharType="begin"/>
      </w:r>
      <w:r w:rsidRPr="00F23E61">
        <w:rPr>
          <w:rFonts w:ascii="Times New Roman" w:eastAsia="黑体" w:hAnsi="Times New Roman"/>
          <w:b/>
          <w:sz w:val="36"/>
          <w:szCs w:val="36"/>
        </w:rPr>
        <w:instrText xml:space="preserve"> SEQ MTSec \r 1 \h \* MERGEFORMAT </w:instrText>
      </w:r>
      <w:r w:rsidRPr="00F23E61">
        <w:rPr>
          <w:rFonts w:ascii="Times New Roman" w:eastAsia="黑体" w:hAnsi="Times New Roman"/>
          <w:b/>
          <w:sz w:val="36"/>
          <w:szCs w:val="36"/>
        </w:rPr>
        <w:fldChar w:fldCharType="end"/>
      </w:r>
      <w:r w:rsidRPr="00F23E61">
        <w:rPr>
          <w:rFonts w:ascii="Times New Roman" w:eastAsia="黑体" w:hAnsi="Times New Roman"/>
          <w:b/>
          <w:sz w:val="36"/>
          <w:szCs w:val="36"/>
        </w:rPr>
        <w:fldChar w:fldCharType="begin"/>
      </w:r>
      <w:r w:rsidRPr="00F23E61">
        <w:rPr>
          <w:rFonts w:ascii="Times New Roman" w:eastAsia="黑体" w:hAnsi="Times New Roman"/>
          <w:b/>
          <w:sz w:val="36"/>
          <w:szCs w:val="36"/>
        </w:rPr>
        <w:instrText xml:space="preserve"> SEQ MTChap \r 1 \h \* MERGEFORMAT </w:instrText>
      </w:r>
      <w:r w:rsidRPr="00F23E61">
        <w:rPr>
          <w:rFonts w:ascii="Times New Roman" w:eastAsia="黑体" w:hAnsi="Times New Roman"/>
          <w:b/>
          <w:sz w:val="36"/>
          <w:szCs w:val="36"/>
        </w:rPr>
        <w:fldChar w:fldCharType="end"/>
      </w:r>
      <w:r w:rsidRPr="00F23E61">
        <w:rPr>
          <w:rFonts w:ascii="Times New Roman" w:eastAsia="黑体" w:hAnsi="Times New Roman"/>
          <w:b/>
          <w:sz w:val="36"/>
          <w:szCs w:val="36"/>
        </w:rPr>
        <w:fldChar w:fldCharType="end"/>
      </w:r>
      <w:bookmarkStart w:id="1" w:name="OLE_LINK29"/>
      <w:bookmarkStart w:id="2" w:name="OLE_LINK48"/>
      <w:r w:rsidR="00D6176C" w:rsidRPr="00F23E61">
        <w:rPr>
          <w:rFonts w:ascii="Times New Roman" w:eastAsia="黑体" w:hAnsi="Times New Roman" w:hint="eastAsia"/>
          <w:b/>
          <w:sz w:val="36"/>
          <w:szCs w:val="36"/>
        </w:rPr>
        <w:t>基于</w:t>
      </w:r>
      <w:r w:rsidR="00D11B0B" w:rsidRPr="00F23E61">
        <w:rPr>
          <w:rFonts w:ascii="Times New Roman" w:eastAsia="黑体" w:hAnsi="Times New Roman" w:hint="eastAsia"/>
          <w:b/>
          <w:sz w:val="36"/>
          <w:szCs w:val="36"/>
        </w:rPr>
        <w:t>频分复用</w:t>
      </w:r>
      <w:r w:rsidR="00D6176C" w:rsidRPr="00F23E61">
        <w:rPr>
          <w:rFonts w:ascii="Times New Roman" w:eastAsia="黑体" w:hAnsi="Times New Roman" w:hint="eastAsia"/>
          <w:b/>
          <w:sz w:val="36"/>
          <w:szCs w:val="36"/>
        </w:rPr>
        <w:t>的</w:t>
      </w:r>
      <w:r w:rsidR="002A353A" w:rsidRPr="002A353A">
        <w:rPr>
          <w:rFonts w:ascii="Times New Roman" w:eastAsia="宋体" w:hAnsi="Times New Roman"/>
          <w:bCs/>
          <w:kern w:val="0"/>
          <w:sz w:val="36"/>
          <w:szCs w:val="36"/>
        </w:rPr>
        <w:t>Φ-OTDR</w:t>
      </w:r>
      <w:bookmarkEnd w:id="1"/>
      <w:r w:rsidR="003B6D5E" w:rsidRPr="00F23E61">
        <w:rPr>
          <w:rFonts w:ascii="Times New Roman" w:eastAsia="黑体" w:hAnsi="Times New Roman" w:hint="eastAsia"/>
          <w:b/>
          <w:sz w:val="36"/>
          <w:szCs w:val="36"/>
        </w:rPr>
        <w:t>系统</w:t>
      </w:r>
      <w:bookmarkEnd w:id="2"/>
    </w:p>
    <w:p w14:paraId="29062FA9" w14:textId="77777777" w:rsidR="008F329A" w:rsidRPr="00F23E61" w:rsidRDefault="00D11B0B" w:rsidP="008F329A">
      <w:pPr>
        <w:jc w:val="center"/>
        <w:rPr>
          <w:rFonts w:ascii="Times New Roman" w:eastAsia="宋体" w:hAnsi="Times New Roman"/>
          <w:b/>
          <w:sz w:val="24"/>
          <w:szCs w:val="24"/>
        </w:rPr>
      </w:pPr>
      <w:bookmarkStart w:id="3" w:name="OLE_LINK226"/>
      <w:bookmarkEnd w:id="0"/>
      <w:r w:rsidRPr="00F23E61">
        <w:rPr>
          <w:rFonts w:ascii="楷体" w:eastAsia="楷体" w:hAnsi="楷体" w:hint="eastAsia"/>
          <w:b/>
          <w:sz w:val="24"/>
          <w:szCs w:val="24"/>
        </w:rPr>
        <w:t>李钰婷</w:t>
      </w:r>
      <w:r w:rsidR="00FB7429" w:rsidRPr="00F23E61">
        <w:rPr>
          <w:rFonts w:ascii="楷体" w:eastAsia="楷体" w:hAnsi="楷体" w:hint="eastAsia"/>
          <w:b/>
          <w:sz w:val="24"/>
          <w:szCs w:val="24"/>
        </w:rPr>
        <w:t>，</w:t>
      </w:r>
      <w:r w:rsidR="007D6512" w:rsidRPr="00F23E61">
        <w:rPr>
          <w:rFonts w:ascii="楷体" w:eastAsia="楷体" w:hAnsi="楷体" w:hint="eastAsia"/>
          <w:b/>
          <w:sz w:val="24"/>
          <w:szCs w:val="24"/>
        </w:rPr>
        <w:t>张红娟，王鹏飞</w:t>
      </w:r>
      <w:r w:rsidR="00175811" w:rsidRPr="00F23E61">
        <w:rPr>
          <w:rFonts w:ascii="楷体" w:eastAsia="楷体" w:hAnsi="楷体" w:hint="eastAsia"/>
          <w:b/>
          <w:sz w:val="24"/>
          <w:szCs w:val="24"/>
        </w:rPr>
        <w:t>，高</w:t>
      </w:r>
      <w:r w:rsidR="00A11335">
        <w:rPr>
          <w:rFonts w:ascii="楷体" w:eastAsia="楷体" w:hAnsi="楷体" w:hint="eastAsia"/>
          <w:b/>
          <w:sz w:val="24"/>
          <w:szCs w:val="24"/>
        </w:rPr>
        <w:t xml:space="preserve"> </w:t>
      </w:r>
      <w:proofErr w:type="gramStart"/>
      <w:r w:rsidR="00175811" w:rsidRPr="00F23E61">
        <w:rPr>
          <w:rFonts w:ascii="楷体" w:eastAsia="楷体" w:hAnsi="楷体" w:hint="eastAsia"/>
          <w:b/>
          <w:sz w:val="24"/>
          <w:szCs w:val="24"/>
        </w:rPr>
        <w:t>妍</w:t>
      </w:r>
      <w:proofErr w:type="gramEnd"/>
      <w:r w:rsidR="00175811" w:rsidRPr="00F23E61">
        <w:rPr>
          <w:rFonts w:ascii="楷体" w:eastAsia="楷体" w:hAnsi="楷体" w:hint="eastAsia"/>
          <w:b/>
          <w:sz w:val="24"/>
          <w:szCs w:val="24"/>
        </w:rPr>
        <w:t>，王</w:t>
      </w:r>
      <w:r w:rsidR="00A11335">
        <w:rPr>
          <w:rFonts w:ascii="楷体" w:eastAsia="楷体" w:hAnsi="楷体" w:hint="eastAsia"/>
          <w:b/>
          <w:sz w:val="24"/>
          <w:szCs w:val="24"/>
        </w:rPr>
        <w:t xml:space="preserve"> </w:t>
      </w:r>
      <w:r w:rsidR="00175811" w:rsidRPr="00F23E61">
        <w:rPr>
          <w:rFonts w:ascii="楷体" w:eastAsia="楷体" w:hAnsi="楷体" w:hint="eastAsia"/>
          <w:b/>
          <w:sz w:val="24"/>
          <w:szCs w:val="24"/>
        </w:rPr>
        <w:t>宇，靳宝全</w:t>
      </w:r>
    </w:p>
    <w:bookmarkEnd w:id="3"/>
    <w:p w14:paraId="6D5F2901" w14:textId="77777777" w:rsidR="008F329A" w:rsidRPr="00F23E61" w:rsidRDefault="008F329A" w:rsidP="00540410">
      <w:pPr>
        <w:ind w:firstLineChars="350" w:firstLine="525"/>
        <w:rPr>
          <w:rFonts w:ascii="Times New Roman" w:eastAsia="宋体" w:hAnsi="Times New Roman"/>
          <w:sz w:val="15"/>
          <w:szCs w:val="15"/>
        </w:rPr>
      </w:pPr>
      <w:r w:rsidRPr="00F23E61">
        <w:rPr>
          <w:rFonts w:ascii="Times New Roman" w:eastAsia="宋体" w:hAnsi="Times New Roman"/>
          <w:sz w:val="15"/>
          <w:szCs w:val="15"/>
        </w:rPr>
        <w:t>（</w:t>
      </w:r>
      <w:bookmarkStart w:id="4" w:name="OLE_LINK7"/>
      <w:r w:rsidR="00D11B0B" w:rsidRPr="00F23E61">
        <w:rPr>
          <w:rFonts w:ascii="Times New Roman" w:eastAsia="宋体" w:hAnsi="Times New Roman" w:hint="eastAsia"/>
          <w:sz w:val="15"/>
          <w:szCs w:val="15"/>
        </w:rPr>
        <w:t>太原理工</w:t>
      </w:r>
      <w:r w:rsidRPr="00F23E61">
        <w:rPr>
          <w:rFonts w:ascii="Times New Roman" w:eastAsia="宋体" w:hAnsi="Times New Roman"/>
          <w:sz w:val="15"/>
          <w:szCs w:val="15"/>
        </w:rPr>
        <w:t>大学</w:t>
      </w:r>
      <w:bookmarkEnd w:id="4"/>
      <w:r w:rsidR="00DD384B" w:rsidRPr="00F23E61">
        <w:rPr>
          <w:rFonts w:ascii="Times New Roman" w:eastAsia="宋体" w:hAnsi="Times New Roman" w:hint="eastAsia"/>
          <w:sz w:val="15"/>
          <w:szCs w:val="15"/>
        </w:rPr>
        <w:t xml:space="preserve"> </w:t>
      </w:r>
      <w:r w:rsidR="00D11B0B" w:rsidRPr="00F23E61">
        <w:rPr>
          <w:rFonts w:ascii="Times New Roman" w:eastAsia="宋体" w:hAnsi="Times New Roman" w:hint="eastAsia"/>
          <w:sz w:val="15"/>
          <w:szCs w:val="15"/>
        </w:rPr>
        <w:t>电气与动力工程</w:t>
      </w:r>
      <w:r w:rsidRPr="00F23E61">
        <w:rPr>
          <w:rFonts w:ascii="Times New Roman" w:eastAsia="宋体" w:hAnsi="Times New Roman"/>
          <w:sz w:val="15"/>
          <w:szCs w:val="15"/>
        </w:rPr>
        <w:t>学院，</w:t>
      </w:r>
      <w:r w:rsidR="00D11B0B" w:rsidRPr="00F23E61">
        <w:rPr>
          <w:rFonts w:ascii="Times New Roman" w:eastAsia="宋体" w:hAnsi="Times New Roman" w:hint="eastAsia"/>
          <w:sz w:val="15"/>
          <w:szCs w:val="15"/>
        </w:rPr>
        <w:t>新型传感器与智能控制教育部重点实验室</w:t>
      </w:r>
      <w:r w:rsidRPr="00F23E61">
        <w:rPr>
          <w:rFonts w:ascii="Times New Roman" w:eastAsia="宋体" w:hAnsi="Times New Roman"/>
          <w:sz w:val="15"/>
          <w:szCs w:val="15"/>
        </w:rPr>
        <w:t>，</w:t>
      </w:r>
      <w:r w:rsidR="00D11B0B" w:rsidRPr="00F23E61">
        <w:rPr>
          <w:rFonts w:ascii="Times New Roman" w:eastAsia="宋体" w:hAnsi="Times New Roman" w:hint="eastAsia"/>
          <w:sz w:val="15"/>
          <w:szCs w:val="15"/>
        </w:rPr>
        <w:t>太原</w:t>
      </w:r>
      <w:r w:rsidR="00D11B0B" w:rsidRPr="00F23E61">
        <w:rPr>
          <w:rFonts w:ascii="Times New Roman" w:eastAsia="宋体" w:hAnsi="Times New Roman" w:hint="eastAsia"/>
          <w:sz w:val="15"/>
          <w:szCs w:val="15"/>
        </w:rPr>
        <w:t>030024</w:t>
      </w:r>
      <w:r w:rsidRPr="00F23E61">
        <w:rPr>
          <w:rFonts w:ascii="Times New Roman" w:eastAsia="宋体" w:hAnsi="Times New Roman"/>
          <w:sz w:val="15"/>
          <w:szCs w:val="15"/>
        </w:rPr>
        <w:t>）</w:t>
      </w:r>
    </w:p>
    <w:p w14:paraId="76B4F78F" w14:textId="77777777" w:rsidR="008F329A" w:rsidRPr="00F23E61" w:rsidRDefault="008F329A" w:rsidP="008F329A">
      <w:pPr>
        <w:rPr>
          <w:rFonts w:ascii="Times New Roman" w:eastAsia="宋体" w:hAnsi="Times New Roman"/>
          <w:b/>
          <w:szCs w:val="21"/>
        </w:rPr>
      </w:pPr>
    </w:p>
    <w:p w14:paraId="178A0DE1" w14:textId="77777777" w:rsidR="00DE4986" w:rsidRPr="00F23E61" w:rsidRDefault="008F329A" w:rsidP="006B17B3">
      <w:pPr>
        <w:rPr>
          <w:rFonts w:ascii="楷体_GB2312" w:eastAsia="楷体_GB2312" w:hAnsi="Times New Roman" w:hint="eastAsia"/>
          <w:sz w:val="18"/>
          <w:szCs w:val="18"/>
        </w:rPr>
      </w:pPr>
      <w:r w:rsidRPr="00F23E61">
        <w:rPr>
          <w:rFonts w:ascii="Times New Roman" w:eastAsia="宋体" w:hAnsi="Times New Roman"/>
          <w:b/>
          <w:sz w:val="18"/>
          <w:szCs w:val="18"/>
        </w:rPr>
        <w:t>摘要：</w:t>
      </w:r>
      <w:bookmarkStart w:id="5" w:name="OLE_LINK14"/>
      <w:bookmarkStart w:id="6" w:name="OLE_LINK16"/>
      <w:bookmarkStart w:id="7" w:name="_Hlk182843274"/>
      <w:bookmarkStart w:id="8" w:name="OLE_LINK19"/>
      <w:r w:rsidR="00CF7CCA" w:rsidRPr="00CF7CCA">
        <w:rPr>
          <w:rFonts w:ascii="楷体_GB2312" w:eastAsia="楷体_GB2312" w:hAnsi="Times New Roman" w:hint="eastAsia"/>
          <w:sz w:val="18"/>
          <w:szCs w:val="18"/>
        </w:rPr>
        <w:t>为解决光纤传感系统在长距离检测中高频局部放电声波信号响应受限的问题，本文提出一种基于频分复用（</w:t>
      </w:r>
      <w:r w:rsidR="00CF7CCA" w:rsidRPr="00CF7CCA">
        <w:rPr>
          <w:rFonts w:ascii="楷体_GB2312" w:eastAsia="楷体_GB2312" w:hAnsi="Times New Roman"/>
          <w:sz w:val="18"/>
          <w:szCs w:val="18"/>
        </w:rPr>
        <w:t>FDM）的相位敏感光时域反射（</w:t>
      </w:r>
      <w:r w:rsidR="00CF7CCA" w:rsidRPr="00CF7CCA">
        <w:rPr>
          <w:rFonts w:ascii="楷体_GB2312" w:eastAsia="楷体_GB2312" w:hAnsi="Times New Roman"/>
          <w:sz w:val="18"/>
          <w:szCs w:val="18"/>
        </w:rPr>
        <w:t>Φ</w:t>
      </w:r>
      <w:r w:rsidR="00CF7CCA" w:rsidRPr="00CF7CCA">
        <w:rPr>
          <w:rFonts w:ascii="楷体_GB2312" w:eastAsia="楷体_GB2312" w:hAnsi="Times New Roman"/>
          <w:sz w:val="18"/>
          <w:szCs w:val="18"/>
        </w:rPr>
        <w:t>-OTDR）系统。该系统采用电光调制器生成多频探测脉冲，结合正交解调技术对各通道拍频信号分别解调，并按脉冲时序组合相位信息，实现声波信号的准确重构。实验结果表明：在11.6 km传感光纤上，6通道频分复用系统实现了24 kHz的频率响应，等效采样率提升</w:t>
      </w:r>
      <w:proofErr w:type="gramStart"/>
      <w:r w:rsidR="00CF7CCA" w:rsidRPr="00CF7CCA">
        <w:rPr>
          <w:rFonts w:ascii="楷体_GB2312" w:eastAsia="楷体_GB2312" w:hAnsi="Times New Roman"/>
          <w:sz w:val="18"/>
          <w:szCs w:val="18"/>
        </w:rPr>
        <w:t>至传统</w:t>
      </w:r>
      <w:proofErr w:type="gramEnd"/>
      <w:r w:rsidR="00CF7CCA" w:rsidRPr="00CF7CCA">
        <w:rPr>
          <w:rFonts w:ascii="楷体_GB2312" w:eastAsia="楷体_GB2312" w:hAnsi="Times New Roman"/>
          <w:sz w:val="18"/>
          <w:szCs w:val="18"/>
        </w:rPr>
        <w:t>系统的6倍；高压电缆局部放电实验中，系统成功检测到约20 kHz的放电信号，验证了其在长距离、</w:t>
      </w:r>
      <w:proofErr w:type="gramStart"/>
      <w:r w:rsidR="00CF7CCA" w:rsidRPr="00CF7CCA">
        <w:rPr>
          <w:rFonts w:ascii="楷体_GB2312" w:eastAsia="楷体_GB2312" w:hAnsi="Times New Roman"/>
          <w:sz w:val="18"/>
          <w:szCs w:val="18"/>
        </w:rPr>
        <w:t>高频局放</w:t>
      </w:r>
      <w:proofErr w:type="gramEnd"/>
      <w:r w:rsidR="00CF7CCA" w:rsidRPr="00CF7CCA">
        <w:rPr>
          <w:rFonts w:ascii="楷体_GB2312" w:eastAsia="楷体_GB2312" w:hAnsi="Times New Roman"/>
          <w:sz w:val="18"/>
          <w:szCs w:val="18"/>
        </w:rPr>
        <w:t>检测中的有</w:t>
      </w:r>
      <w:r w:rsidR="00CF7CCA" w:rsidRPr="00CF7CCA">
        <w:rPr>
          <w:rFonts w:ascii="楷体_GB2312" w:eastAsia="楷体_GB2312" w:hAnsi="Times New Roman" w:hint="eastAsia"/>
          <w:sz w:val="18"/>
          <w:szCs w:val="18"/>
        </w:rPr>
        <w:t>效性与稳定性。</w:t>
      </w:r>
    </w:p>
    <w:bookmarkEnd w:id="5"/>
    <w:bookmarkEnd w:id="6"/>
    <w:bookmarkEnd w:id="7"/>
    <w:bookmarkEnd w:id="8"/>
    <w:p w14:paraId="26433DFE" w14:textId="77777777" w:rsidR="008F329A" w:rsidRPr="00F23E61" w:rsidRDefault="008F329A" w:rsidP="008F329A">
      <w:pPr>
        <w:rPr>
          <w:rFonts w:ascii="Times New Roman" w:eastAsia="宋体" w:hAnsi="Times New Roman" w:hint="eastAsia"/>
          <w:sz w:val="18"/>
          <w:szCs w:val="18"/>
        </w:rPr>
      </w:pPr>
      <w:r w:rsidRPr="00F23E61">
        <w:rPr>
          <w:rFonts w:ascii="Times New Roman" w:eastAsia="宋体" w:hAnsi="Times New Roman"/>
          <w:b/>
          <w:sz w:val="18"/>
          <w:szCs w:val="18"/>
        </w:rPr>
        <w:t>关键词：</w:t>
      </w:r>
      <w:r w:rsidR="00601EEB" w:rsidRPr="00F23E61">
        <w:rPr>
          <w:rFonts w:ascii="楷体_GB2312" w:eastAsia="楷体_GB2312" w:hAnsi="Times New Roman" w:hint="eastAsia"/>
          <w:sz w:val="18"/>
          <w:szCs w:val="18"/>
        </w:rPr>
        <w:t>频分复用</w:t>
      </w:r>
      <w:r w:rsidRPr="00F23E61">
        <w:rPr>
          <w:rFonts w:ascii="楷体_GB2312" w:eastAsia="楷体_GB2312" w:hAnsi="Times New Roman" w:hint="eastAsia"/>
          <w:sz w:val="18"/>
          <w:szCs w:val="18"/>
        </w:rPr>
        <w:t>；</w:t>
      </w:r>
      <w:r w:rsidR="00601EEB" w:rsidRPr="00F23E61">
        <w:rPr>
          <w:rFonts w:ascii="楷体_GB2312" w:eastAsia="楷体_GB2312" w:hAnsi="Times New Roman" w:hint="eastAsia"/>
          <w:sz w:val="18"/>
          <w:szCs w:val="18"/>
        </w:rPr>
        <w:t>光纤传感</w:t>
      </w:r>
      <w:r w:rsidRPr="00F23E61">
        <w:rPr>
          <w:rFonts w:ascii="楷体_GB2312" w:eastAsia="楷体_GB2312" w:hAnsi="Times New Roman" w:hint="eastAsia"/>
          <w:sz w:val="18"/>
          <w:szCs w:val="18"/>
        </w:rPr>
        <w:t>；</w:t>
      </w:r>
      <w:r w:rsidR="007D3B3D" w:rsidRPr="00F23E61">
        <w:rPr>
          <w:rFonts w:ascii="楷体_GB2312" w:eastAsia="楷体_GB2312" w:hAnsi="Times New Roman" w:hint="eastAsia"/>
          <w:sz w:val="18"/>
          <w:szCs w:val="18"/>
        </w:rPr>
        <w:t>正交解调；</w:t>
      </w:r>
      <w:bookmarkStart w:id="9" w:name="OLE_LINK59"/>
      <w:r w:rsidR="003504C6" w:rsidRPr="00F23E61">
        <w:rPr>
          <w:rFonts w:ascii="楷体_GB2312" w:eastAsia="楷体_GB2312" w:hAnsi="Times New Roman" w:hint="eastAsia"/>
          <w:sz w:val="18"/>
          <w:szCs w:val="18"/>
        </w:rPr>
        <w:t>声波</w:t>
      </w:r>
      <w:r w:rsidR="00232DF3" w:rsidRPr="00F23E61">
        <w:rPr>
          <w:rFonts w:ascii="楷体_GB2312" w:eastAsia="楷体_GB2312" w:hAnsi="Times New Roman" w:hint="eastAsia"/>
          <w:sz w:val="18"/>
          <w:szCs w:val="18"/>
        </w:rPr>
        <w:t>检测</w:t>
      </w:r>
      <w:bookmarkEnd w:id="9"/>
    </w:p>
    <w:p w14:paraId="7CADF729" w14:textId="77777777" w:rsidR="008F329A" w:rsidRPr="00F23E61" w:rsidRDefault="00A85D81" w:rsidP="008F329A">
      <w:pPr>
        <w:rPr>
          <w:rFonts w:ascii="Times New Roman" w:eastAsia="宋体" w:hAnsi="Times New Roman"/>
          <w:sz w:val="18"/>
          <w:szCs w:val="18"/>
        </w:rPr>
      </w:pPr>
      <w:r w:rsidRPr="00F23E61">
        <w:rPr>
          <w:rFonts w:hint="eastAsia"/>
          <w:b/>
          <w:sz w:val="18"/>
          <w:szCs w:val="18"/>
        </w:rPr>
        <w:t>中图分类号：</w:t>
      </w:r>
      <w:r w:rsidRPr="00F23E61">
        <w:rPr>
          <w:sz w:val="18"/>
          <w:szCs w:val="18"/>
        </w:rPr>
        <w:t xml:space="preserve">TN256 </w:t>
      </w:r>
      <w:r w:rsidRPr="00F23E61">
        <w:rPr>
          <w:rFonts w:hint="eastAsia"/>
          <w:sz w:val="18"/>
          <w:szCs w:val="18"/>
        </w:rPr>
        <w:t xml:space="preserve">   文献标识码</w:t>
      </w:r>
      <w:r w:rsidRPr="00F23E61">
        <w:rPr>
          <w:sz w:val="18"/>
          <w:szCs w:val="18"/>
        </w:rPr>
        <w:t xml:space="preserve">: A </w:t>
      </w:r>
    </w:p>
    <w:p w14:paraId="38EFE172" w14:textId="77777777" w:rsidR="00A85D81" w:rsidRPr="00F23E61" w:rsidRDefault="00A85D81" w:rsidP="008F329A">
      <w:pPr>
        <w:adjustRightInd w:val="0"/>
        <w:snapToGrid w:val="0"/>
        <w:contextualSpacing/>
        <w:jc w:val="center"/>
        <w:rPr>
          <w:rFonts w:ascii="Times New Roman" w:eastAsia="宋体" w:hAnsi="Times New Roman"/>
          <w:b/>
          <w:szCs w:val="21"/>
        </w:rPr>
      </w:pPr>
    </w:p>
    <w:p w14:paraId="65A8AE80" w14:textId="77777777" w:rsidR="008F329A" w:rsidRPr="00F23E61" w:rsidRDefault="00D74507" w:rsidP="008F329A">
      <w:pPr>
        <w:adjustRightInd w:val="0"/>
        <w:snapToGrid w:val="0"/>
        <w:contextualSpacing/>
        <w:jc w:val="center"/>
        <w:rPr>
          <w:rFonts w:ascii="Times New Roman" w:eastAsia="宋体" w:hAnsi="Times New Roman" w:hint="eastAsia"/>
          <w:b/>
          <w:szCs w:val="21"/>
        </w:rPr>
      </w:pPr>
      <w:r w:rsidRPr="00B95BCB">
        <w:rPr>
          <w:rFonts w:ascii="Times New Roman" w:eastAsia="宋体" w:hAnsi="Times New Roman" w:hint="eastAsia"/>
          <w:b/>
          <w:sz w:val="32"/>
          <w:szCs w:val="32"/>
        </w:rPr>
        <w:t xml:space="preserve">Frequency Division Multiplexing-based </w:t>
      </w:r>
      <w:r w:rsidRPr="00B95BCB">
        <w:rPr>
          <w:rFonts w:ascii="Times New Roman" w:eastAsia="宋体" w:hAnsi="Times New Roman"/>
          <w:b/>
          <w:sz w:val="32"/>
          <w:szCs w:val="32"/>
        </w:rPr>
        <w:t>Φ-</w:t>
      </w:r>
      <w:r w:rsidRPr="00B95BCB">
        <w:rPr>
          <w:rFonts w:ascii="Times New Roman" w:eastAsia="宋体" w:hAnsi="Times New Roman" w:hint="eastAsia"/>
          <w:b/>
          <w:sz w:val="32"/>
          <w:szCs w:val="32"/>
        </w:rPr>
        <w:t>OTDR System</w:t>
      </w:r>
    </w:p>
    <w:p w14:paraId="133B4769" w14:textId="77777777" w:rsidR="008F329A" w:rsidRPr="00F23E61" w:rsidRDefault="007D5057" w:rsidP="006B3877">
      <w:pPr>
        <w:adjustRightInd w:val="0"/>
        <w:snapToGrid w:val="0"/>
        <w:ind w:rightChars="250" w:right="525"/>
        <w:rPr>
          <w:rFonts w:ascii="Times New Roman" w:eastAsia="宋体" w:hAnsi="Times New Roman" w:hint="eastAsia"/>
          <w:szCs w:val="21"/>
          <w:vertAlign w:val="superscript"/>
        </w:rPr>
      </w:pPr>
      <w:bookmarkStart w:id="10" w:name="OLE_LINK5"/>
      <w:r w:rsidRPr="00F23E61">
        <w:rPr>
          <w:rFonts w:ascii="Times New Roman" w:eastAsia="宋体" w:hAnsi="Times New Roman" w:hint="eastAsia"/>
          <w:b/>
          <w:szCs w:val="21"/>
        </w:rPr>
        <w:t>LI</w:t>
      </w:r>
      <w:r w:rsidR="008F329A" w:rsidRPr="00F23E61">
        <w:rPr>
          <w:rFonts w:ascii="Times New Roman" w:eastAsia="宋体" w:hAnsi="Times New Roman"/>
          <w:b/>
          <w:szCs w:val="21"/>
        </w:rPr>
        <w:t xml:space="preserve"> </w:t>
      </w:r>
      <w:r w:rsidRPr="00F23E61">
        <w:rPr>
          <w:rFonts w:ascii="Times New Roman" w:eastAsia="宋体" w:hAnsi="Times New Roman" w:hint="eastAsia"/>
          <w:b/>
          <w:szCs w:val="21"/>
        </w:rPr>
        <w:t>Yuting</w:t>
      </w:r>
      <w:r w:rsidR="008F329A" w:rsidRPr="00F23E61">
        <w:rPr>
          <w:rFonts w:ascii="Times New Roman" w:eastAsia="宋体" w:hAnsi="Times New Roman"/>
          <w:b/>
          <w:szCs w:val="21"/>
        </w:rPr>
        <w:t xml:space="preserve">, </w:t>
      </w:r>
      <w:r w:rsidR="00753FF0" w:rsidRPr="00F23E61">
        <w:rPr>
          <w:rFonts w:ascii="Times New Roman" w:eastAsia="宋体" w:hAnsi="Times New Roman" w:hint="eastAsia"/>
          <w:b/>
          <w:szCs w:val="21"/>
        </w:rPr>
        <w:t>ZHANG Hongjuan, WANG Pengfei</w:t>
      </w:r>
      <w:r w:rsidR="00175811" w:rsidRPr="00F23E61">
        <w:rPr>
          <w:rFonts w:ascii="Times New Roman" w:eastAsia="宋体" w:hAnsi="Times New Roman" w:hint="eastAsia"/>
          <w:b/>
          <w:szCs w:val="21"/>
        </w:rPr>
        <w:t>，</w:t>
      </w:r>
      <w:r w:rsidR="00175811" w:rsidRPr="00F23E61">
        <w:rPr>
          <w:rFonts w:ascii="Times New Roman" w:eastAsia="宋体" w:hAnsi="Times New Roman" w:hint="eastAsia"/>
          <w:b/>
          <w:szCs w:val="21"/>
        </w:rPr>
        <w:t>GAO Yan</w:t>
      </w:r>
      <w:r w:rsidR="00175811" w:rsidRPr="00F23E61">
        <w:rPr>
          <w:rFonts w:ascii="Times New Roman" w:eastAsia="宋体" w:hAnsi="Times New Roman" w:hint="eastAsia"/>
          <w:b/>
          <w:szCs w:val="21"/>
        </w:rPr>
        <w:t>，</w:t>
      </w:r>
      <w:r w:rsidR="00175811" w:rsidRPr="00F23E61">
        <w:rPr>
          <w:rFonts w:ascii="Times New Roman" w:eastAsia="宋体" w:hAnsi="Times New Roman" w:hint="eastAsia"/>
          <w:b/>
          <w:szCs w:val="21"/>
        </w:rPr>
        <w:t>WANG Yu</w:t>
      </w:r>
      <w:r w:rsidR="00175811" w:rsidRPr="00F23E61">
        <w:rPr>
          <w:rFonts w:ascii="Times New Roman" w:eastAsia="宋体" w:hAnsi="Times New Roman" w:hint="eastAsia"/>
          <w:b/>
          <w:szCs w:val="21"/>
        </w:rPr>
        <w:t>，</w:t>
      </w:r>
      <w:r w:rsidR="00175811" w:rsidRPr="00F23E61">
        <w:rPr>
          <w:rFonts w:ascii="Times New Roman" w:eastAsia="宋体" w:hAnsi="Times New Roman" w:hint="eastAsia"/>
          <w:b/>
          <w:szCs w:val="21"/>
        </w:rPr>
        <w:t>JIN Baoquan</w:t>
      </w:r>
    </w:p>
    <w:p w14:paraId="642F31A1" w14:textId="77777777" w:rsidR="008F329A" w:rsidRPr="00F23E61" w:rsidRDefault="00895637" w:rsidP="008F329A">
      <w:pPr>
        <w:adjustRightInd w:val="0"/>
        <w:snapToGrid w:val="0"/>
        <w:ind w:leftChars="250" w:left="525" w:rightChars="250" w:right="525"/>
        <w:jc w:val="center"/>
        <w:rPr>
          <w:rFonts w:ascii="Times New Roman" w:eastAsia="宋体" w:hAnsi="Times New Roman"/>
          <w:b/>
          <w:sz w:val="15"/>
          <w:szCs w:val="15"/>
        </w:rPr>
      </w:pPr>
      <w:r w:rsidRPr="00F23E61">
        <w:rPr>
          <w:rFonts w:ascii="Times New Roman" w:eastAsia="宋体" w:hAnsi="Times New Roman"/>
          <w:b/>
          <w:sz w:val="15"/>
          <w:szCs w:val="15"/>
        </w:rPr>
        <w:t>（</w:t>
      </w:r>
      <w:r w:rsidR="00333470" w:rsidRPr="00F23E61">
        <w:rPr>
          <w:rFonts w:ascii="Times New Roman" w:eastAsia="宋体" w:hAnsi="Times New Roman" w:hint="eastAsia"/>
          <w:b/>
          <w:sz w:val="15"/>
          <w:szCs w:val="15"/>
        </w:rPr>
        <w:t>Key Laboratory of Advanced Transducers and Intelligent Control Systems</w:t>
      </w:r>
      <w:r w:rsidR="008F329A" w:rsidRPr="00F23E61">
        <w:rPr>
          <w:rFonts w:ascii="Times New Roman" w:eastAsia="宋体" w:hAnsi="Times New Roman"/>
          <w:b/>
          <w:sz w:val="15"/>
          <w:szCs w:val="15"/>
        </w:rPr>
        <w:t xml:space="preserve">, Ministry of </w:t>
      </w:r>
      <w:r w:rsidR="00333470" w:rsidRPr="00F23E61">
        <w:rPr>
          <w:rFonts w:ascii="Times New Roman" w:eastAsia="宋体" w:hAnsi="Times New Roman"/>
          <w:b/>
          <w:sz w:val="15"/>
          <w:szCs w:val="15"/>
        </w:rPr>
        <w:t>Education and Shanxi Province</w:t>
      </w:r>
      <w:r w:rsidR="008F329A" w:rsidRPr="00F23E61">
        <w:rPr>
          <w:rFonts w:ascii="Times New Roman" w:eastAsia="宋体" w:hAnsi="Times New Roman"/>
          <w:b/>
          <w:sz w:val="15"/>
          <w:szCs w:val="15"/>
        </w:rPr>
        <w:t xml:space="preserve">, School of </w:t>
      </w:r>
      <w:r w:rsidR="00652D96" w:rsidRPr="00F23E61">
        <w:rPr>
          <w:rFonts w:ascii="Times New Roman" w:eastAsia="宋体" w:hAnsi="Times New Roman" w:hint="eastAsia"/>
          <w:b/>
          <w:sz w:val="15"/>
          <w:szCs w:val="15"/>
        </w:rPr>
        <w:t>Electrical and Power Engineering</w:t>
      </w:r>
      <w:r w:rsidR="008F329A" w:rsidRPr="00F23E61">
        <w:rPr>
          <w:rFonts w:ascii="Times New Roman" w:eastAsia="宋体" w:hAnsi="Times New Roman"/>
          <w:b/>
          <w:sz w:val="15"/>
          <w:szCs w:val="15"/>
        </w:rPr>
        <w:t xml:space="preserve">, University of </w:t>
      </w:r>
      <w:r w:rsidR="00652D96" w:rsidRPr="00F23E61">
        <w:rPr>
          <w:rFonts w:ascii="Times New Roman" w:eastAsia="宋体" w:hAnsi="Times New Roman" w:hint="eastAsia"/>
          <w:b/>
          <w:sz w:val="15"/>
          <w:szCs w:val="15"/>
        </w:rPr>
        <w:t>Taiyuan University of Technology</w:t>
      </w:r>
      <w:r w:rsidR="008F329A" w:rsidRPr="00F23E61">
        <w:rPr>
          <w:rFonts w:ascii="Times New Roman" w:eastAsia="宋体" w:hAnsi="Times New Roman"/>
          <w:b/>
          <w:sz w:val="15"/>
          <w:szCs w:val="15"/>
        </w:rPr>
        <w:t xml:space="preserve"> of China, </w:t>
      </w:r>
      <w:r w:rsidR="00652D96" w:rsidRPr="00F23E61">
        <w:rPr>
          <w:rFonts w:ascii="Times New Roman" w:eastAsia="宋体" w:hAnsi="Times New Roman" w:hint="eastAsia"/>
          <w:b/>
          <w:sz w:val="15"/>
          <w:szCs w:val="15"/>
        </w:rPr>
        <w:t>Taiyuan</w:t>
      </w:r>
      <w:r w:rsidR="008F329A" w:rsidRPr="00F23E61">
        <w:rPr>
          <w:rFonts w:ascii="Times New Roman" w:eastAsia="宋体" w:hAnsi="Times New Roman"/>
          <w:b/>
          <w:sz w:val="15"/>
          <w:szCs w:val="15"/>
        </w:rPr>
        <w:t xml:space="preserve"> </w:t>
      </w:r>
      <w:r w:rsidR="00652D96" w:rsidRPr="00F23E61">
        <w:rPr>
          <w:rFonts w:ascii="Times New Roman" w:eastAsia="宋体" w:hAnsi="Times New Roman" w:hint="eastAsia"/>
          <w:b/>
          <w:sz w:val="15"/>
          <w:szCs w:val="15"/>
        </w:rPr>
        <w:t>030024</w:t>
      </w:r>
      <w:r w:rsidR="008F329A" w:rsidRPr="00F23E61">
        <w:rPr>
          <w:rFonts w:ascii="Times New Roman" w:eastAsia="宋体" w:hAnsi="Times New Roman"/>
          <w:b/>
          <w:sz w:val="15"/>
          <w:szCs w:val="15"/>
        </w:rPr>
        <w:t>, China</w:t>
      </w:r>
      <w:r w:rsidRPr="00F23E61">
        <w:rPr>
          <w:rFonts w:ascii="Times New Roman" w:eastAsia="宋体" w:hAnsi="Times New Roman"/>
          <w:b/>
          <w:sz w:val="15"/>
          <w:szCs w:val="15"/>
        </w:rPr>
        <w:t>）</w:t>
      </w:r>
      <w:r w:rsidR="008F329A" w:rsidRPr="00F23E61">
        <w:rPr>
          <w:rFonts w:ascii="Times New Roman" w:eastAsia="宋体" w:hAnsi="Times New Roman"/>
          <w:b/>
          <w:sz w:val="15"/>
          <w:szCs w:val="15"/>
        </w:rPr>
        <w:t xml:space="preserve"> </w:t>
      </w:r>
    </w:p>
    <w:p w14:paraId="018FC6F5" w14:textId="77777777" w:rsidR="008F329A" w:rsidRPr="00F23E61" w:rsidRDefault="008F329A" w:rsidP="008F329A">
      <w:pPr>
        <w:adjustRightInd w:val="0"/>
        <w:snapToGrid w:val="0"/>
        <w:ind w:leftChars="250" w:left="525" w:rightChars="250" w:right="525"/>
        <w:jc w:val="center"/>
        <w:rPr>
          <w:rFonts w:ascii="Times New Roman" w:eastAsia="宋体" w:hAnsi="Times New Roman"/>
          <w:b/>
          <w:strike/>
          <w:szCs w:val="21"/>
        </w:rPr>
      </w:pPr>
    </w:p>
    <w:p w14:paraId="03D053D7" w14:textId="77777777" w:rsidR="00CE321A" w:rsidRPr="00F23E61" w:rsidRDefault="008F329A" w:rsidP="008F329A">
      <w:pPr>
        <w:rPr>
          <w:rFonts w:ascii="Times New Roman" w:eastAsia="宋体" w:hAnsi="Times New Roman" w:hint="eastAsia"/>
          <w:sz w:val="18"/>
          <w:szCs w:val="18"/>
        </w:rPr>
      </w:pPr>
      <w:bookmarkStart w:id="11" w:name="OLE_LINK1"/>
      <w:bookmarkEnd w:id="10"/>
      <w:r w:rsidRPr="00F23E61">
        <w:rPr>
          <w:rFonts w:ascii="Times New Roman" w:eastAsia="宋体" w:hAnsi="Times New Roman"/>
          <w:b/>
          <w:sz w:val="18"/>
          <w:szCs w:val="18"/>
        </w:rPr>
        <w:t>Abstract:</w:t>
      </w:r>
      <w:bookmarkStart w:id="12" w:name="OLE_LINK47"/>
      <w:bookmarkEnd w:id="11"/>
      <w:r w:rsidRPr="00F23E61">
        <w:rPr>
          <w:rFonts w:ascii="Times New Roman" w:eastAsia="宋体" w:hAnsi="Times New Roman"/>
          <w:b/>
          <w:sz w:val="18"/>
          <w:szCs w:val="18"/>
        </w:rPr>
        <w:t xml:space="preserve"> </w:t>
      </w:r>
      <w:r w:rsidR="00D74507" w:rsidRPr="00B95BCB">
        <w:rPr>
          <w:rFonts w:ascii="Times New Roman" w:eastAsia="宋体" w:hAnsi="Times New Roman" w:hint="eastAsia"/>
          <w:sz w:val="18"/>
          <w:szCs w:val="18"/>
        </w:rPr>
        <w:t>To address the limitation of high-frequency partial discharge acoustic wave signal response in long-distance fiber optic sensing systems, this paper proposes a phase-sensitive optical time-domain reflectometry (</w:t>
      </w:r>
      <w:r w:rsidR="00D74507" w:rsidRPr="00B95BCB">
        <w:rPr>
          <w:rFonts w:ascii="Times New Roman" w:eastAsia="宋体" w:hAnsi="Times New Roman"/>
          <w:sz w:val="18"/>
          <w:szCs w:val="18"/>
        </w:rPr>
        <w:t>Φ</w:t>
      </w:r>
      <w:r w:rsidR="00D74507" w:rsidRPr="00B95BCB">
        <w:rPr>
          <w:rFonts w:ascii="Times New Roman" w:eastAsia="宋体" w:hAnsi="Times New Roman" w:hint="eastAsia"/>
          <w:sz w:val="18"/>
          <w:szCs w:val="18"/>
        </w:rPr>
        <w:t>-OTDR) system based on frequency division multiplexing (FDM). The system employs an electro-optic modulator to generate multi-frequency probe pulses and incorporates quadrature demodulation technology to separately demodulate the beat signals of each channel. The phase information is then combined according to the pulse sequence to achieve accurate reconstruction of acoustic signals. Experimental results demonstrate that on an 11.6 km sensing fiber, the 6-channel FDM system achieved a frequency response of 24 kHz, with an equivalent sampling rate increased by six times compared to conventional systems. In partial discharge experiments on high-voltage cables, the system successfully detected discharge signals at approximately 20 kHz, validating its effectiveness and stability for long-distance, high-frequency partial discharge detection</w:t>
      </w:r>
      <w:r w:rsidR="00A86AA7" w:rsidRPr="00F23E61">
        <w:rPr>
          <w:rFonts w:ascii="Times New Roman" w:eastAsia="宋体" w:hAnsi="Times New Roman" w:hint="eastAsia"/>
          <w:sz w:val="18"/>
          <w:szCs w:val="18"/>
        </w:rPr>
        <w:t>.</w:t>
      </w:r>
    </w:p>
    <w:bookmarkEnd w:id="12"/>
    <w:p w14:paraId="6A2D005F" w14:textId="77777777" w:rsidR="008F329A" w:rsidRPr="00F23E61" w:rsidRDefault="008F329A" w:rsidP="008F329A">
      <w:pPr>
        <w:rPr>
          <w:rFonts w:ascii="Times New Roman" w:eastAsia="宋体" w:hAnsi="Times New Roman"/>
          <w:sz w:val="18"/>
          <w:szCs w:val="18"/>
        </w:rPr>
      </w:pPr>
      <w:r w:rsidRPr="00F23E61">
        <w:rPr>
          <w:rFonts w:ascii="Times New Roman" w:eastAsia="宋体" w:hAnsi="Times New Roman"/>
          <w:b/>
          <w:sz w:val="18"/>
          <w:szCs w:val="18"/>
        </w:rPr>
        <w:t xml:space="preserve">Key words: </w:t>
      </w:r>
      <w:r w:rsidR="008D3517" w:rsidRPr="00F23E61">
        <w:rPr>
          <w:rFonts w:ascii="Times New Roman" w:eastAsia="宋体" w:hAnsi="Times New Roman"/>
          <w:sz w:val="18"/>
          <w:szCs w:val="18"/>
        </w:rPr>
        <w:t>frequency-division multiplexing</w:t>
      </w:r>
      <w:r w:rsidRPr="00F23E61">
        <w:rPr>
          <w:rFonts w:ascii="Times New Roman" w:eastAsia="宋体" w:hAnsi="Times New Roman"/>
          <w:sz w:val="18"/>
          <w:szCs w:val="18"/>
        </w:rPr>
        <w:t xml:space="preserve">; </w:t>
      </w:r>
      <w:r w:rsidR="008D3517" w:rsidRPr="00F23E61">
        <w:rPr>
          <w:rFonts w:ascii="Times New Roman" w:eastAsia="宋体" w:hAnsi="Times New Roman" w:hint="eastAsia"/>
          <w:sz w:val="18"/>
          <w:szCs w:val="18"/>
        </w:rPr>
        <w:t>optical fiber sensing</w:t>
      </w:r>
      <w:r w:rsidRPr="00F23E61">
        <w:rPr>
          <w:rFonts w:ascii="Times New Roman" w:eastAsia="宋体" w:hAnsi="Times New Roman"/>
          <w:sz w:val="18"/>
          <w:szCs w:val="18"/>
        </w:rPr>
        <w:t xml:space="preserve">; </w:t>
      </w:r>
      <w:r w:rsidR="00B73A43" w:rsidRPr="00F23E61">
        <w:rPr>
          <w:rFonts w:ascii="Times New Roman" w:eastAsia="宋体" w:hAnsi="Times New Roman" w:hint="eastAsia"/>
          <w:sz w:val="18"/>
          <w:szCs w:val="18"/>
        </w:rPr>
        <w:t xml:space="preserve">orthogonal demodulation; </w:t>
      </w:r>
      <w:r w:rsidR="00334A47" w:rsidRPr="00F23E61">
        <w:rPr>
          <w:rFonts w:ascii="Times New Roman" w:eastAsia="宋体" w:hAnsi="Times New Roman" w:hint="eastAsia"/>
          <w:sz w:val="18"/>
          <w:szCs w:val="18"/>
        </w:rPr>
        <w:t xml:space="preserve">acoustic </w:t>
      </w:r>
      <w:r w:rsidR="008D3517" w:rsidRPr="00F23E61">
        <w:rPr>
          <w:rFonts w:ascii="Times New Roman" w:eastAsia="宋体" w:hAnsi="Times New Roman" w:hint="eastAsia"/>
          <w:sz w:val="18"/>
          <w:szCs w:val="18"/>
        </w:rPr>
        <w:t>detection</w:t>
      </w:r>
    </w:p>
    <w:p w14:paraId="5B743AB9" w14:textId="77777777" w:rsidR="008F329A" w:rsidRPr="00F23E61" w:rsidRDefault="008F329A" w:rsidP="008F329A">
      <w:pPr>
        <w:jc w:val="center"/>
        <w:rPr>
          <w:rFonts w:ascii="Times New Roman" w:eastAsia="宋体" w:hAnsi="Times New Roman"/>
          <w:b/>
          <w:szCs w:val="21"/>
        </w:rPr>
      </w:pPr>
      <w:r w:rsidRPr="00F23E61">
        <w:rPr>
          <w:rFonts w:ascii="Times New Roman" w:eastAsia="宋体" w:hAnsi="Times New Roman"/>
          <w:b/>
          <w:szCs w:val="21"/>
        </w:rPr>
        <w:t xml:space="preserve"> </w:t>
      </w:r>
    </w:p>
    <w:p w14:paraId="14FDAF9D" w14:textId="77777777" w:rsidR="008F329A" w:rsidRPr="00F23E61" w:rsidRDefault="008F329A" w:rsidP="008F329A">
      <w:pPr>
        <w:rPr>
          <w:rFonts w:ascii="Times New Roman" w:eastAsia="宋体" w:hAnsi="Times New Roman"/>
          <w:b/>
          <w:sz w:val="24"/>
          <w:szCs w:val="24"/>
        </w:rPr>
      </w:pPr>
      <w:r w:rsidRPr="00F23E61">
        <w:rPr>
          <w:rFonts w:ascii="黑体" w:eastAsia="黑体" w:hAnsi="黑体"/>
          <w:b/>
          <w:sz w:val="24"/>
          <w:szCs w:val="24"/>
        </w:rPr>
        <w:t>0引言</w:t>
      </w:r>
    </w:p>
    <w:p w14:paraId="6346DCCB" w14:textId="77777777" w:rsidR="008907C7" w:rsidRPr="008907C7" w:rsidRDefault="008907C7" w:rsidP="008907C7">
      <w:pPr>
        <w:ind w:firstLineChars="200" w:firstLine="420"/>
        <w:rPr>
          <w:rFonts w:ascii="Times New Roman" w:eastAsia="宋体" w:hAnsi="Times New Roman"/>
          <w:bCs/>
          <w:kern w:val="0"/>
          <w:szCs w:val="21"/>
        </w:rPr>
      </w:pPr>
      <w:bookmarkStart w:id="13" w:name="OLE_LINK37"/>
      <w:r w:rsidRPr="008907C7">
        <w:rPr>
          <w:rFonts w:ascii="Times New Roman" w:eastAsia="宋体" w:hAnsi="Times New Roman" w:hint="eastAsia"/>
          <w:bCs/>
          <w:kern w:val="0"/>
          <w:szCs w:val="21"/>
        </w:rPr>
        <w:t>高压电力设备的安全稳定运行对电能生产、传输与消费的整体可靠性具有关键影响，其中设备绝缘状态是保障电网安全的核心环节［</w:t>
      </w:r>
      <w:r w:rsidRPr="008907C7">
        <w:rPr>
          <w:rFonts w:ascii="Times New Roman" w:eastAsia="宋体" w:hAnsi="Times New Roman"/>
          <w:bCs/>
          <w:kern w:val="0"/>
          <w:szCs w:val="21"/>
        </w:rPr>
        <w:t>1</w:t>
      </w:r>
      <w:r w:rsidRPr="008907C7">
        <w:rPr>
          <w:rFonts w:ascii="Times New Roman" w:eastAsia="宋体" w:hAnsi="Times New Roman"/>
          <w:bCs/>
          <w:kern w:val="0"/>
          <w:szCs w:val="21"/>
        </w:rPr>
        <w:t>］。交联聚乙烯（</w:t>
      </w:r>
      <w:r w:rsidRPr="008907C7">
        <w:rPr>
          <w:rFonts w:ascii="Times New Roman" w:eastAsia="宋体" w:hAnsi="Times New Roman"/>
          <w:bCs/>
          <w:kern w:val="0"/>
          <w:szCs w:val="21"/>
        </w:rPr>
        <w:t>XLPE</w:t>
      </w:r>
      <w:r w:rsidRPr="008907C7">
        <w:rPr>
          <w:rFonts w:ascii="Times New Roman" w:eastAsia="宋体" w:hAnsi="Times New Roman"/>
          <w:bCs/>
          <w:kern w:val="0"/>
          <w:szCs w:val="21"/>
        </w:rPr>
        <w:t>）电力电缆具备优异的绝缘性能、机械强度及运行可靠性，在电能传输与分配中发挥着重要作用［</w:t>
      </w:r>
      <w:r w:rsidRPr="008907C7">
        <w:rPr>
          <w:rFonts w:ascii="Times New Roman" w:eastAsia="宋体" w:hAnsi="Times New Roman"/>
          <w:bCs/>
          <w:kern w:val="0"/>
          <w:szCs w:val="21"/>
        </w:rPr>
        <w:t>2</w:t>
      </w:r>
      <w:r w:rsidRPr="008907C7">
        <w:rPr>
          <w:rFonts w:ascii="Times New Roman" w:eastAsia="宋体" w:hAnsi="Times New Roman"/>
          <w:bCs/>
          <w:kern w:val="0"/>
          <w:szCs w:val="21"/>
        </w:rPr>
        <w:t>］。然而，在电缆制造、运输、安装及运行过程中可能引入各类绝缘缺陷，进而诱发局部放电。若未及时处理，局部放电将持续劣化绝缘结构，最终导致击穿和绝缘失效［</w:t>
      </w:r>
      <w:r w:rsidRPr="008907C7">
        <w:rPr>
          <w:rFonts w:ascii="Times New Roman" w:eastAsia="宋体" w:hAnsi="Times New Roman"/>
          <w:bCs/>
          <w:kern w:val="0"/>
          <w:szCs w:val="21"/>
        </w:rPr>
        <w:t>3</w:t>
      </w:r>
      <w:r w:rsidRPr="008907C7">
        <w:rPr>
          <w:rFonts w:ascii="Times New Roman" w:eastAsia="宋体" w:hAnsi="Times New Roman"/>
          <w:bCs/>
          <w:kern w:val="0"/>
          <w:szCs w:val="21"/>
        </w:rPr>
        <w:t>］，严重威胁电力系统安全。因此，局部放电活动的检测成为评估电力电缆绝缘状态的重要方向。</w:t>
      </w:r>
    </w:p>
    <w:p w14:paraId="309151E1" w14:textId="77777777" w:rsidR="008907C7" w:rsidRPr="008907C7" w:rsidRDefault="008907C7" w:rsidP="008907C7">
      <w:pPr>
        <w:ind w:firstLineChars="200" w:firstLine="420"/>
        <w:rPr>
          <w:rFonts w:ascii="Times New Roman" w:eastAsia="宋体" w:hAnsi="Times New Roman"/>
          <w:bCs/>
          <w:kern w:val="0"/>
          <w:szCs w:val="21"/>
        </w:rPr>
      </w:pPr>
      <w:r w:rsidRPr="008907C7">
        <w:rPr>
          <w:rFonts w:ascii="Times New Roman" w:eastAsia="宋体" w:hAnsi="Times New Roman" w:hint="eastAsia"/>
          <w:bCs/>
          <w:kern w:val="0"/>
          <w:szCs w:val="21"/>
        </w:rPr>
        <w:t>局部放电过程伴随有电磁辐射、发光、发热和声发射等多种物理现象，为检测与分析提供了多种途径。其中，声波检测技术因具备非侵入特性与故障定位潜力而受到广泛关注［</w:t>
      </w:r>
      <w:r w:rsidRPr="008907C7">
        <w:rPr>
          <w:rFonts w:ascii="Times New Roman" w:eastAsia="宋体" w:hAnsi="Times New Roman"/>
          <w:bCs/>
          <w:kern w:val="0"/>
          <w:szCs w:val="21"/>
        </w:rPr>
        <w:t>4</w:t>
      </w:r>
      <w:r w:rsidRPr="008907C7">
        <w:rPr>
          <w:rFonts w:ascii="Times New Roman" w:eastAsia="宋体" w:hAnsi="Times New Roman"/>
          <w:bCs/>
          <w:kern w:val="0"/>
          <w:szCs w:val="21"/>
        </w:rPr>
        <w:t>］。基于</w:t>
      </w:r>
      <w:proofErr w:type="gramStart"/>
      <w:r w:rsidRPr="008907C7">
        <w:rPr>
          <w:rFonts w:ascii="Times New Roman" w:eastAsia="宋体" w:hAnsi="Times New Roman"/>
          <w:bCs/>
          <w:kern w:val="0"/>
          <w:szCs w:val="21"/>
        </w:rPr>
        <w:t>相敏光时域</w:t>
      </w:r>
      <w:proofErr w:type="gramEnd"/>
      <w:r w:rsidRPr="008907C7">
        <w:rPr>
          <w:rFonts w:ascii="Times New Roman" w:eastAsia="宋体" w:hAnsi="Times New Roman"/>
          <w:bCs/>
          <w:kern w:val="0"/>
          <w:szCs w:val="21"/>
        </w:rPr>
        <w:t>反射技术（</w:t>
      </w:r>
      <w:r w:rsidRPr="008907C7">
        <w:rPr>
          <w:rFonts w:ascii="Times New Roman" w:eastAsia="宋体" w:hAnsi="Times New Roman"/>
          <w:bCs/>
          <w:kern w:val="0"/>
          <w:szCs w:val="21"/>
        </w:rPr>
        <w:t>Φ-OTDR</w:t>
      </w:r>
      <w:r w:rsidRPr="008907C7">
        <w:rPr>
          <w:rFonts w:ascii="Times New Roman" w:eastAsia="宋体" w:hAnsi="Times New Roman"/>
          <w:bCs/>
          <w:kern w:val="0"/>
          <w:szCs w:val="21"/>
        </w:rPr>
        <w:t>）的分布式光纤传感系统凭借其高绝缘性、灵敏度及抗电磁干扰能力［</w:t>
      </w:r>
      <w:r w:rsidRPr="008907C7">
        <w:rPr>
          <w:rFonts w:ascii="Times New Roman" w:eastAsia="宋体" w:hAnsi="Times New Roman"/>
          <w:bCs/>
          <w:kern w:val="0"/>
          <w:szCs w:val="21"/>
        </w:rPr>
        <w:t>5</w:t>
      </w:r>
      <w:r w:rsidRPr="008907C7">
        <w:rPr>
          <w:rFonts w:ascii="Times New Roman" w:eastAsia="宋体" w:hAnsi="Times New Roman"/>
          <w:bCs/>
          <w:kern w:val="0"/>
          <w:szCs w:val="21"/>
        </w:rPr>
        <w:t>］，可实现沿光纤声波信号的连续精确测量，已逐步应用于局部放电检测领域［</w:t>
      </w:r>
      <w:r w:rsidRPr="008907C7">
        <w:rPr>
          <w:rFonts w:ascii="Times New Roman" w:eastAsia="宋体" w:hAnsi="Times New Roman"/>
          <w:bCs/>
          <w:kern w:val="0"/>
          <w:szCs w:val="21"/>
        </w:rPr>
        <w:t>6</w:t>
      </w:r>
      <w:r w:rsidRPr="008907C7">
        <w:rPr>
          <w:rFonts w:ascii="Times New Roman" w:eastAsia="宋体" w:hAnsi="Times New Roman"/>
          <w:bCs/>
          <w:kern w:val="0"/>
          <w:szCs w:val="21"/>
        </w:rPr>
        <w:t>］。已有研究显示，采用瑞利后向散射干涉方案可在</w:t>
      </w:r>
      <w:r w:rsidRPr="008907C7">
        <w:rPr>
          <w:rFonts w:ascii="Times New Roman" w:eastAsia="宋体" w:hAnsi="Times New Roman"/>
          <w:bCs/>
          <w:kern w:val="0"/>
          <w:szCs w:val="21"/>
        </w:rPr>
        <w:t>5.4 km</w:t>
      </w:r>
      <w:r w:rsidRPr="008907C7">
        <w:rPr>
          <w:rFonts w:ascii="Times New Roman" w:eastAsia="宋体" w:hAnsi="Times New Roman"/>
          <w:bCs/>
          <w:kern w:val="0"/>
          <w:szCs w:val="21"/>
        </w:rPr>
        <w:t>光纤上检测到</w:t>
      </w:r>
      <w:r w:rsidRPr="008907C7">
        <w:rPr>
          <w:rFonts w:ascii="Times New Roman" w:eastAsia="宋体" w:hAnsi="Times New Roman"/>
          <w:bCs/>
          <w:kern w:val="0"/>
          <w:szCs w:val="21"/>
        </w:rPr>
        <w:t>2.5 kHz</w:t>
      </w:r>
      <w:r w:rsidRPr="008907C7">
        <w:rPr>
          <w:rFonts w:ascii="Times New Roman" w:eastAsia="宋体" w:hAnsi="Times New Roman"/>
          <w:bCs/>
          <w:kern w:val="0"/>
          <w:szCs w:val="21"/>
        </w:rPr>
        <w:t>金属针放电信号［</w:t>
      </w:r>
      <w:r w:rsidRPr="008907C7">
        <w:rPr>
          <w:rFonts w:ascii="Times New Roman" w:eastAsia="宋体" w:hAnsi="Times New Roman"/>
          <w:bCs/>
          <w:kern w:val="0"/>
          <w:szCs w:val="21"/>
        </w:rPr>
        <w:t>7</w:t>
      </w:r>
      <w:r w:rsidRPr="008907C7">
        <w:rPr>
          <w:rFonts w:ascii="Times New Roman" w:eastAsia="宋体" w:hAnsi="Times New Roman"/>
          <w:bCs/>
          <w:kern w:val="0"/>
          <w:szCs w:val="21"/>
        </w:rPr>
        <w:t>］；基于</w:t>
      </w:r>
      <w:r w:rsidRPr="008907C7">
        <w:rPr>
          <w:rFonts w:ascii="Times New Roman" w:eastAsia="宋体" w:hAnsi="Times New Roman"/>
          <w:bCs/>
          <w:kern w:val="0"/>
          <w:szCs w:val="21"/>
        </w:rPr>
        <w:t>Φ-OTDR</w:t>
      </w:r>
      <w:r w:rsidRPr="008907C7">
        <w:rPr>
          <w:rFonts w:ascii="Times New Roman" w:eastAsia="宋体" w:hAnsi="Times New Roman"/>
          <w:bCs/>
          <w:kern w:val="0"/>
          <w:szCs w:val="21"/>
        </w:rPr>
        <w:t>的系统在</w:t>
      </w:r>
      <w:r w:rsidRPr="008907C7">
        <w:rPr>
          <w:rFonts w:ascii="Times New Roman" w:eastAsia="宋体" w:hAnsi="Times New Roman"/>
          <w:bCs/>
          <w:kern w:val="0"/>
          <w:szCs w:val="21"/>
        </w:rPr>
        <w:t>1.3 km</w:t>
      </w:r>
      <w:r w:rsidRPr="008907C7">
        <w:rPr>
          <w:rFonts w:ascii="Times New Roman" w:eastAsia="宋体" w:hAnsi="Times New Roman"/>
          <w:bCs/>
          <w:kern w:val="0"/>
          <w:szCs w:val="21"/>
        </w:rPr>
        <w:t>光纤上实现了</w:t>
      </w:r>
      <w:r w:rsidRPr="008907C7">
        <w:rPr>
          <w:rFonts w:ascii="Times New Roman" w:eastAsia="宋体" w:hAnsi="Times New Roman"/>
          <w:bCs/>
          <w:kern w:val="0"/>
          <w:szCs w:val="21"/>
        </w:rPr>
        <w:t>5 kHz</w:t>
      </w:r>
      <w:r w:rsidRPr="008907C7">
        <w:rPr>
          <w:rFonts w:ascii="Times New Roman" w:eastAsia="宋体" w:hAnsi="Times New Roman"/>
          <w:bCs/>
          <w:kern w:val="0"/>
          <w:szCs w:val="21"/>
        </w:rPr>
        <w:t>局部放电声信号检</w:t>
      </w:r>
      <w:r w:rsidRPr="008907C7">
        <w:rPr>
          <w:rFonts w:ascii="Times New Roman" w:eastAsia="宋体" w:hAnsi="Times New Roman" w:hint="eastAsia"/>
          <w:bCs/>
          <w:kern w:val="0"/>
          <w:szCs w:val="21"/>
        </w:rPr>
        <w:t>测［</w:t>
      </w:r>
      <w:r w:rsidRPr="008907C7">
        <w:rPr>
          <w:rFonts w:ascii="Times New Roman" w:eastAsia="宋体" w:hAnsi="Times New Roman"/>
          <w:bCs/>
          <w:kern w:val="0"/>
          <w:szCs w:val="21"/>
        </w:rPr>
        <w:t>8</w:t>
      </w:r>
      <w:r w:rsidRPr="008907C7">
        <w:rPr>
          <w:rFonts w:ascii="Times New Roman" w:eastAsia="宋体" w:hAnsi="Times New Roman"/>
          <w:bCs/>
          <w:kern w:val="0"/>
          <w:szCs w:val="21"/>
        </w:rPr>
        <w:t>］；改进型相干光时域反射（</w:t>
      </w:r>
      <w:r w:rsidRPr="008907C7">
        <w:rPr>
          <w:rFonts w:ascii="Times New Roman" w:eastAsia="宋体" w:hAnsi="Times New Roman"/>
          <w:bCs/>
          <w:kern w:val="0"/>
          <w:szCs w:val="21"/>
        </w:rPr>
        <w:t>COTDR</w:t>
      </w:r>
      <w:r w:rsidRPr="008907C7">
        <w:rPr>
          <w:rFonts w:ascii="Times New Roman" w:eastAsia="宋体" w:hAnsi="Times New Roman"/>
          <w:bCs/>
          <w:kern w:val="0"/>
          <w:szCs w:val="21"/>
        </w:rPr>
        <w:t>）方法亦在</w:t>
      </w:r>
      <w:r w:rsidRPr="008907C7">
        <w:rPr>
          <w:rFonts w:ascii="Times New Roman" w:eastAsia="宋体" w:hAnsi="Times New Roman"/>
          <w:bCs/>
          <w:kern w:val="0"/>
          <w:szCs w:val="21"/>
        </w:rPr>
        <w:t>1.1 km</w:t>
      </w:r>
      <w:r w:rsidRPr="008907C7">
        <w:rPr>
          <w:rFonts w:ascii="Times New Roman" w:eastAsia="宋体" w:hAnsi="Times New Roman"/>
          <w:bCs/>
          <w:kern w:val="0"/>
          <w:szCs w:val="21"/>
        </w:rPr>
        <w:t>光纤中成功捕捉</w:t>
      </w:r>
      <w:r w:rsidRPr="008907C7">
        <w:rPr>
          <w:rFonts w:ascii="Times New Roman" w:eastAsia="宋体" w:hAnsi="Times New Roman"/>
          <w:bCs/>
          <w:kern w:val="0"/>
          <w:szCs w:val="21"/>
        </w:rPr>
        <w:t>50 kHz</w:t>
      </w:r>
      <w:proofErr w:type="gramStart"/>
      <w:r w:rsidRPr="008907C7">
        <w:rPr>
          <w:rFonts w:ascii="Times New Roman" w:eastAsia="宋体" w:hAnsi="Times New Roman"/>
          <w:bCs/>
          <w:kern w:val="0"/>
          <w:szCs w:val="21"/>
        </w:rPr>
        <w:t>局</w:t>
      </w:r>
      <w:r w:rsidRPr="008907C7">
        <w:rPr>
          <w:rFonts w:ascii="Times New Roman" w:eastAsia="宋体" w:hAnsi="Times New Roman"/>
          <w:bCs/>
          <w:kern w:val="0"/>
          <w:szCs w:val="21"/>
        </w:rPr>
        <w:lastRenderedPageBreak/>
        <w:t>放声波</w:t>
      </w:r>
      <w:proofErr w:type="gramEnd"/>
      <w:r w:rsidRPr="008907C7">
        <w:rPr>
          <w:rFonts w:ascii="Times New Roman" w:eastAsia="宋体" w:hAnsi="Times New Roman"/>
          <w:bCs/>
          <w:kern w:val="0"/>
          <w:szCs w:val="21"/>
        </w:rPr>
        <w:t>［</w:t>
      </w:r>
      <w:r w:rsidRPr="008907C7">
        <w:rPr>
          <w:rFonts w:ascii="Times New Roman" w:eastAsia="宋体" w:hAnsi="Times New Roman"/>
          <w:bCs/>
          <w:kern w:val="0"/>
          <w:szCs w:val="21"/>
        </w:rPr>
        <w:t>9</w:t>
      </w:r>
      <w:r w:rsidRPr="008907C7">
        <w:rPr>
          <w:rFonts w:ascii="Times New Roman" w:eastAsia="宋体" w:hAnsi="Times New Roman"/>
          <w:bCs/>
          <w:kern w:val="0"/>
          <w:szCs w:val="21"/>
        </w:rPr>
        <w:t>］。上述成果表明光纤传感系统在</w:t>
      </w:r>
      <w:proofErr w:type="gramStart"/>
      <w:r w:rsidRPr="008907C7">
        <w:rPr>
          <w:rFonts w:ascii="Times New Roman" w:eastAsia="宋体" w:hAnsi="Times New Roman"/>
          <w:bCs/>
          <w:kern w:val="0"/>
          <w:szCs w:val="21"/>
        </w:rPr>
        <w:t>短距离局放检测</w:t>
      </w:r>
      <w:proofErr w:type="gramEnd"/>
      <w:r w:rsidRPr="008907C7">
        <w:rPr>
          <w:rFonts w:ascii="Times New Roman" w:eastAsia="宋体" w:hAnsi="Times New Roman"/>
          <w:bCs/>
          <w:kern w:val="0"/>
          <w:szCs w:val="21"/>
        </w:rPr>
        <w:t>方面效果显著。然而，传统单脉冲调制</w:t>
      </w:r>
      <w:r w:rsidRPr="008907C7">
        <w:rPr>
          <w:rFonts w:ascii="Times New Roman" w:eastAsia="宋体" w:hAnsi="Times New Roman"/>
          <w:bCs/>
          <w:kern w:val="0"/>
          <w:szCs w:val="21"/>
        </w:rPr>
        <w:t>Φ-OTDR</w:t>
      </w:r>
      <w:r w:rsidRPr="008907C7">
        <w:rPr>
          <w:rFonts w:ascii="Times New Roman" w:eastAsia="宋体" w:hAnsi="Times New Roman"/>
          <w:bCs/>
          <w:kern w:val="0"/>
          <w:szCs w:val="21"/>
        </w:rPr>
        <w:t>系统中，每个探测周期仅允许一个脉冲在整段光纤中传播并返回瑞利散射信号［</w:t>
      </w:r>
      <w:r w:rsidRPr="008907C7">
        <w:rPr>
          <w:rFonts w:ascii="Times New Roman" w:eastAsia="宋体" w:hAnsi="Times New Roman"/>
          <w:bCs/>
          <w:kern w:val="0"/>
          <w:szCs w:val="21"/>
        </w:rPr>
        <w:t>10</w:t>
      </w:r>
      <w:r w:rsidRPr="008907C7">
        <w:rPr>
          <w:rFonts w:ascii="Times New Roman" w:eastAsia="宋体" w:hAnsi="Times New Roman"/>
          <w:bCs/>
          <w:kern w:val="0"/>
          <w:szCs w:val="21"/>
        </w:rPr>
        <w:t>］，光纤长度制约了脉冲重复频率，进而限制了系统可检测的声波频率范围。实际局部放电所产生的声信号频谱宽泛，覆盖低频至</w:t>
      </w:r>
      <w:proofErr w:type="gramStart"/>
      <w:r w:rsidRPr="008907C7">
        <w:rPr>
          <w:rFonts w:ascii="Times New Roman" w:eastAsia="宋体" w:hAnsi="Times New Roman"/>
          <w:bCs/>
          <w:kern w:val="0"/>
          <w:szCs w:val="21"/>
        </w:rPr>
        <w:t>特</w:t>
      </w:r>
      <w:proofErr w:type="gramEnd"/>
      <w:r w:rsidRPr="008907C7">
        <w:rPr>
          <w:rFonts w:ascii="Times New Roman" w:eastAsia="宋体" w:hAnsi="Times New Roman"/>
          <w:bCs/>
          <w:kern w:val="0"/>
          <w:szCs w:val="21"/>
        </w:rPr>
        <w:t>高频多个频段［</w:t>
      </w:r>
      <w:r w:rsidRPr="008907C7">
        <w:rPr>
          <w:rFonts w:ascii="Times New Roman" w:eastAsia="宋体" w:hAnsi="Times New Roman"/>
          <w:bCs/>
          <w:kern w:val="0"/>
          <w:szCs w:val="21"/>
        </w:rPr>
        <w:t>11-13</w:t>
      </w:r>
      <w:r w:rsidRPr="008907C7">
        <w:rPr>
          <w:rFonts w:ascii="Times New Roman" w:eastAsia="宋体" w:hAnsi="Times New Roman"/>
          <w:bCs/>
          <w:kern w:val="0"/>
          <w:szCs w:val="21"/>
        </w:rPr>
        <w:t>］，尤其在长距离电缆监测场景中，系统频率响应能力不足的问题更为突出。因此，亟需发展兼具长传感距离与宽频响能</w:t>
      </w:r>
      <w:r w:rsidRPr="008907C7">
        <w:rPr>
          <w:rFonts w:ascii="Times New Roman" w:eastAsia="宋体" w:hAnsi="Times New Roman" w:hint="eastAsia"/>
          <w:bCs/>
          <w:kern w:val="0"/>
          <w:szCs w:val="21"/>
        </w:rPr>
        <w:t>力的光纤传感系统。</w:t>
      </w:r>
    </w:p>
    <w:p w14:paraId="51FF016C" w14:textId="77777777" w:rsidR="008907C7" w:rsidRPr="008907C7" w:rsidRDefault="008907C7" w:rsidP="008907C7">
      <w:pPr>
        <w:ind w:firstLineChars="200" w:firstLine="420"/>
        <w:rPr>
          <w:rFonts w:ascii="Times New Roman" w:eastAsia="宋体" w:hAnsi="Times New Roman"/>
          <w:bCs/>
          <w:kern w:val="0"/>
          <w:szCs w:val="21"/>
        </w:rPr>
      </w:pPr>
      <w:r w:rsidRPr="008907C7">
        <w:rPr>
          <w:rFonts w:ascii="Times New Roman" w:eastAsia="宋体" w:hAnsi="Times New Roman" w:hint="eastAsia"/>
          <w:bCs/>
          <w:kern w:val="0"/>
          <w:szCs w:val="21"/>
        </w:rPr>
        <w:t>近年来，研究人员在提升长距离传感系统频率响应方面开展了广泛探索。通过将Φ</w:t>
      </w:r>
      <w:r w:rsidRPr="008907C7">
        <w:rPr>
          <w:rFonts w:ascii="Times New Roman" w:eastAsia="宋体" w:hAnsi="Times New Roman"/>
          <w:bCs/>
          <w:kern w:val="0"/>
          <w:szCs w:val="21"/>
        </w:rPr>
        <w:t>-OTDR</w:t>
      </w:r>
      <w:r w:rsidRPr="008907C7">
        <w:rPr>
          <w:rFonts w:ascii="Times New Roman" w:eastAsia="宋体" w:hAnsi="Times New Roman"/>
          <w:bCs/>
          <w:kern w:val="0"/>
          <w:szCs w:val="21"/>
        </w:rPr>
        <w:t>与马赫</w:t>
      </w:r>
      <w:r w:rsidRPr="008907C7">
        <w:rPr>
          <w:rFonts w:ascii="Times New Roman" w:eastAsia="宋体" w:hAnsi="Times New Roman"/>
          <w:bCs/>
          <w:kern w:val="0"/>
          <w:szCs w:val="21"/>
        </w:rPr>
        <w:t>-</w:t>
      </w:r>
      <w:r w:rsidRPr="008907C7">
        <w:rPr>
          <w:rFonts w:ascii="Times New Roman" w:eastAsia="宋体" w:hAnsi="Times New Roman"/>
          <w:bCs/>
          <w:kern w:val="0"/>
          <w:szCs w:val="21"/>
        </w:rPr>
        <w:t>曾德尔干涉仪（</w:t>
      </w:r>
      <w:r w:rsidRPr="008907C7">
        <w:rPr>
          <w:rFonts w:ascii="Times New Roman" w:eastAsia="宋体" w:hAnsi="Times New Roman"/>
          <w:bCs/>
          <w:kern w:val="0"/>
          <w:szCs w:val="21"/>
        </w:rPr>
        <w:t>MZI</w:t>
      </w:r>
      <w:r w:rsidRPr="008907C7">
        <w:rPr>
          <w:rFonts w:ascii="Times New Roman" w:eastAsia="宋体" w:hAnsi="Times New Roman"/>
          <w:bCs/>
          <w:kern w:val="0"/>
          <w:szCs w:val="21"/>
        </w:rPr>
        <w:t>）结合构建混合系统，可在</w:t>
      </w:r>
      <w:r w:rsidRPr="008907C7">
        <w:rPr>
          <w:rFonts w:ascii="Times New Roman" w:eastAsia="宋体" w:hAnsi="Times New Roman"/>
          <w:bCs/>
          <w:kern w:val="0"/>
          <w:szCs w:val="21"/>
        </w:rPr>
        <w:t>6.35 km</w:t>
      </w:r>
      <w:r w:rsidRPr="008907C7">
        <w:rPr>
          <w:rFonts w:ascii="Times New Roman" w:eastAsia="宋体" w:hAnsi="Times New Roman"/>
          <w:bCs/>
          <w:kern w:val="0"/>
          <w:szCs w:val="21"/>
        </w:rPr>
        <w:t>光纤上检测</w:t>
      </w:r>
      <w:r w:rsidRPr="008907C7">
        <w:rPr>
          <w:rFonts w:ascii="Times New Roman" w:eastAsia="宋体" w:hAnsi="Times New Roman"/>
          <w:bCs/>
          <w:kern w:val="0"/>
          <w:szCs w:val="21"/>
        </w:rPr>
        <w:t>1.2 MHz</w:t>
      </w:r>
      <w:r w:rsidRPr="008907C7">
        <w:rPr>
          <w:rFonts w:ascii="Times New Roman" w:eastAsia="宋体" w:hAnsi="Times New Roman"/>
          <w:bCs/>
          <w:kern w:val="0"/>
          <w:szCs w:val="21"/>
        </w:rPr>
        <w:t>信号［</w:t>
      </w:r>
      <w:r w:rsidRPr="008907C7">
        <w:rPr>
          <w:rFonts w:ascii="Times New Roman" w:eastAsia="宋体" w:hAnsi="Times New Roman"/>
          <w:bCs/>
          <w:kern w:val="0"/>
          <w:szCs w:val="21"/>
        </w:rPr>
        <w:t>15</w:t>
      </w:r>
      <w:r w:rsidRPr="008907C7">
        <w:rPr>
          <w:rFonts w:ascii="Times New Roman" w:eastAsia="宋体" w:hAnsi="Times New Roman"/>
          <w:bCs/>
          <w:kern w:val="0"/>
          <w:szCs w:val="21"/>
        </w:rPr>
        <w:t>］，并在</w:t>
      </w:r>
      <w:r w:rsidRPr="008907C7">
        <w:rPr>
          <w:rFonts w:ascii="Times New Roman" w:eastAsia="宋体" w:hAnsi="Times New Roman"/>
          <w:bCs/>
          <w:kern w:val="0"/>
          <w:szCs w:val="21"/>
        </w:rPr>
        <w:t>4 km</w:t>
      </w:r>
      <w:r w:rsidRPr="008907C7">
        <w:rPr>
          <w:rFonts w:ascii="Times New Roman" w:eastAsia="宋体" w:hAnsi="Times New Roman"/>
          <w:bCs/>
          <w:kern w:val="0"/>
          <w:szCs w:val="21"/>
        </w:rPr>
        <w:t>光纤中实现</w:t>
      </w:r>
      <w:r w:rsidRPr="008907C7">
        <w:rPr>
          <w:rFonts w:ascii="Times New Roman" w:eastAsia="宋体" w:hAnsi="Times New Roman"/>
          <w:bCs/>
          <w:kern w:val="0"/>
          <w:szCs w:val="21"/>
        </w:rPr>
        <w:t>10 MHz</w:t>
      </w:r>
      <w:r w:rsidRPr="008907C7">
        <w:rPr>
          <w:rFonts w:ascii="Times New Roman" w:eastAsia="宋体" w:hAnsi="Times New Roman"/>
          <w:bCs/>
          <w:kern w:val="0"/>
          <w:szCs w:val="21"/>
        </w:rPr>
        <w:t>频率响应［</w:t>
      </w:r>
      <w:r w:rsidRPr="008907C7">
        <w:rPr>
          <w:rFonts w:ascii="Times New Roman" w:eastAsia="宋体" w:hAnsi="Times New Roman"/>
          <w:bCs/>
          <w:kern w:val="0"/>
          <w:szCs w:val="21"/>
        </w:rPr>
        <w:t>16</w:t>
      </w:r>
      <w:r w:rsidRPr="008907C7">
        <w:rPr>
          <w:rFonts w:ascii="Times New Roman" w:eastAsia="宋体" w:hAnsi="Times New Roman"/>
          <w:bCs/>
          <w:kern w:val="0"/>
          <w:szCs w:val="21"/>
        </w:rPr>
        <w:t>］，显著扩展了系统频响范围。然而，此类混合系统在多点位声波同步检测方面存在局限。为应对该问题，研究者陆续提出基于非均匀采样与压缩感知的声信号检测方法［</w:t>
      </w:r>
      <w:r w:rsidRPr="008907C7">
        <w:rPr>
          <w:rFonts w:ascii="Times New Roman" w:eastAsia="宋体" w:hAnsi="Times New Roman"/>
          <w:bCs/>
          <w:kern w:val="0"/>
          <w:szCs w:val="21"/>
        </w:rPr>
        <w:t>17-18</w:t>
      </w:r>
      <w:r w:rsidRPr="008907C7">
        <w:rPr>
          <w:rFonts w:ascii="Times New Roman" w:eastAsia="宋体" w:hAnsi="Times New Roman"/>
          <w:bCs/>
          <w:kern w:val="0"/>
          <w:szCs w:val="21"/>
        </w:rPr>
        <w:t>］。例如，采用平均重复频率低于</w:t>
      </w:r>
      <w:r w:rsidRPr="008907C7">
        <w:rPr>
          <w:rFonts w:ascii="Times New Roman" w:eastAsia="宋体" w:hAnsi="Times New Roman"/>
          <w:bCs/>
          <w:kern w:val="0"/>
          <w:szCs w:val="21"/>
        </w:rPr>
        <w:t>5 kHz</w:t>
      </w:r>
      <w:r w:rsidRPr="008907C7">
        <w:rPr>
          <w:rFonts w:ascii="Times New Roman" w:eastAsia="宋体" w:hAnsi="Times New Roman"/>
          <w:bCs/>
          <w:kern w:val="0"/>
          <w:szCs w:val="21"/>
        </w:rPr>
        <w:t>的亚奈奎斯特采样序列，在</w:t>
      </w:r>
      <w:r w:rsidRPr="008907C7">
        <w:rPr>
          <w:rFonts w:ascii="Times New Roman" w:eastAsia="宋体" w:hAnsi="Times New Roman"/>
          <w:bCs/>
          <w:kern w:val="0"/>
          <w:szCs w:val="21"/>
        </w:rPr>
        <w:t>4.5 km</w:t>
      </w:r>
      <w:r w:rsidRPr="008907C7">
        <w:rPr>
          <w:rFonts w:ascii="Times New Roman" w:eastAsia="宋体" w:hAnsi="Times New Roman"/>
          <w:bCs/>
          <w:kern w:val="0"/>
          <w:szCs w:val="21"/>
        </w:rPr>
        <w:t>光纤中检测到</w:t>
      </w:r>
      <w:r w:rsidRPr="008907C7">
        <w:rPr>
          <w:rFonts w:ascii="Times New Roman" w:eastAsia="宋体" w:hAnsi="Times New Roman"/>
          <w:bCs/>
          <w:kern w:val="0"/>
          <w:szCs w:val="21"/>
        </w:rPr>
        <w:t>24 kHz</w:t>
      </w:r>
      <w:r w:rsidRPr="008907C7">
        <w:rPr>
          <w:rFonts w:ascii="Times New Roman" w:eastAsia="宋体" w:hAnsi="Times New Roman"/>
          <w:bCs/>
          <w:kern w:val="0"/>
          <w:szCs w:val="21"/>
        </w:rPr>
        <w:t>声信号并利用压缩感</w:t>
      </w:r>
      <w:r w:rsidRPr="008907C7">
        <w:rPr>
          <w:rFonts w:ascii="Times New Roman" w:eastAsia="宋体" w:hAnsi="Times New Roman" w:hint="eastAsia"/>
          <w:bCs/>
          <w:kern w:val="0"/>
          <w:szCs w:val="21"/>
        </w:rPr>
        <w:t>知恢复其频谱［</w:t>
      </w:r>
      <w:r w:rsidRPr="008907C7">
        <w:rPr>
          <w:rFonts w:ascii="Times New Roman" w:eastAsia="宋体" w:hAnsi="Times New Roman"/>
          <w:bCs/>
          <w:kern w:val="0"/>
          <w:szCs w:val="21"/>
        </w:rPr>
        <w:t>19</w:t>
      </w:r>
      <w:r w:rsidRPr="008907C7">
        <w:rPr>
          <w:rFonts w:ascii="Times New Roman" w:eastAsia="宋体" w:hAnsi="Times New Roman"/>
          <w:bCs/>
          <w:kern w:val="0"/>
          <w:szCs w:val="21"/>
        </w:rPr>
        <w:t>］；结合时延采样方案，系统以</w:t>
      </w:r>
      <w:r w:rsidRPr="008907C7">
        <w:rPr>
          <w:rFonts w:ascii="Times New Roman" w:eastAsia="宋体" w:hAnsi="Times New Roman"/>
          <w:bCs/>
          <w:kern w:val="0"/>
          <w:szCs w:val="21"/>
        </w:rPr>
        <w:t>10 kHz</w:t>
      </w:r>
      <w:r w:rsidRPr="008907C7">
        <w:rPr>
          <w:rFonts w:ascii="Times New Roman" w:eastAsia="宋体" w:hAnsi="Times New Roman"/>
          <w:bCs/>
          <w:kern w:val="0"/>
          <w:szCs w:val="21"/>
        </w:rPr>
        <w:t>脉冲重复频率同步识别</w:t>
      </w:r>
      <w:r w:rsidRPr="008907C7">
        <w:rPr>
          <w:rFonts w:ascii="Times New Roman" w:eastAsia="宋体" w:hAnsi="Times New Roman"/>
          <w:bCs/>
          <w:kern w:val="0"/>
          <w:szCs w:val="21"/>
        </w:rPr>
        <w:t>13 kHz</w:t>
      </w:r>
      <w:r w:rsidRPr="008907C7">
        <w:rPr>
          <w:rFonts w:ascii="Times New Roman" w:eastAsia="宋体" w:hAnsi="Times New Roman"/>
          <w:bCs/>
          <w:kern w:val="0"/>
          <w:szCs w:val="21"/>
        </w:rPr>
        <w:t>与</w:t>
      </w:r>
      <w:r w:rsidRPr="008907C7">
        <w:rPr>
          <w:rFonts w:ascii="Times New Roman" w:eastAsia="宋体" w:hAnsi="Times New Roman"/>
          <w:bCs/>
          <w:kern w:val="0"/>
          <w:szCs w:val="21"/>
        </w:rPr>
        <w:t>47 kHz</w:t>
      </w:r>
      <w:r w:rsidRPr="008907C7">
        <w:rPr>
          <w:rFonts w:ascii="Times New Roman" w:eastAsia="宋体" w:hAnsi="Times New Roman"/>
          <w:bCs/>
          <w:kern w:val="0"/>
          <w:szCs w:val="21"/>
        </w:rPr>
        <w:t>声波［</w:t>
      </w:r>
      <w:r w:rsidRPr="008907C7">
        <w:rPr>
          <w:rFonts w:ascii="Times New Roman" w:eastAsia="宋体" w:hAnsi="Times New Roman"/>
          <w:bCs/>
          <w:kern w:val="0"/>
          <w:szCs w:val="21"/>
        </w:rPr>
        <w:t>20</w:t>
      </w:r>
      <w:r w:rsidRPr="008907C7">
        <w:rPr>
          <w:rFonts w:ascii="Times New Roman" w:eastAsia="宋体" w:hAnsi="Times New Roman"/>
          <w:bCs/>
          <w:kern w:val="0"/>
          <w:szCs w:val="21"/>
        </w:rPr>
        <w:t>］；基于随机采样的系统在</w:t>
      </w:r>
      <w:r w:rsidRPr="008907C7">
        <w:rPr>
          <w:rFonts w:ascii="Times New Roman" w:eastAsia="宋体" w:hAnsi="Times New Roman"/>
          <w:bCs/>
          <w:kern w:val="0"/>
          <w:szCs w:val="21"/>
        </w:rPr>
        <w:t>5.4 km</w:t>
      </w:r>
      <w:r w:rsidRPr="008907C7">
        <w:rPr>
          <w:rFonts w:ascii="Times New Roman" w:eastAsia="宋体" w:hAnsi="Times New Roman"/>
          <w:bCs/>
          <w:kern w:val="0"/>
          <w:szCs w:val="21"/>
        </w:rPr>
        <w:t>光纤上检测到</w:t>
      </w:r>
      <w:r w:rsidRPr="008907C7">
        <w:rPr>
          <w:rFonts w:ascii="Times New Roman" w:eastAsia="宋体" w:hAnsi="Times New Roman"/>
          <w:bCs/>
          <w:kern w:val="0"/>
          <w:szCs w:val="21"/>
        </w:rPr>
        <w:t>384 kHz</w:t>
      </w:r>
      <w:r w:rsidRPr="008907C7">
        <w:rPr>
          <w:rFonts w:ascii="Times New Roman" w:eastAsia="宋体" w:hAnsi="Times New Roman"/>
          <w:bCs/>
          <w:kern w:val="0"/>
          <w:szCs w:val="21"/>
        </w:rPr>
        <w:t>高频声信号［</w:t>
      </w:r>
      <w:r w:rsidRPr="008907C7">
        <w:rPr>
          <w:rFonts w:ascii="Times New Roman" w:eastAsia="宋体" w:hAnsi="Times New Roman"/>
          <w:bCs/>
          <w:kern w:val="0"/>
          <w:szCs w:val="21"/>
        </w:rPr>
        <w:t>21</w:t>
      </w:r>
      <w:r w:rsidRPr="008907C7">
        <w:rPr>
          <w:rFonts w:ascii="Times New Roman" w:eastAsia="宋体" w:hAnsi="Times New Roman"/>
          <w:bCs/>
          <w:kern w:val="0"/>
          <w:szCs w:val="21"/>
        </w:rPr>
        <w:t>］。然而，这些方法均存在特定限制：压缩感知技术需依赖信号稀疏性先验信息，且仅能恢复稀疏信号的频率与位置，对</w:t>
      </w:r>
      <w:proofErr w:type="gramStart"/>
      <w:r w:rsidRPr="008907C7">
        <w:rPr>
          <w:rFonts w:ascii="Times New Roman" w:eastAsia="宋体" w:hAnsi="Times New Roman"/>
          <w:bCs/>
          <w:kern w:val="0"/>
          <w:szCs w:val="21"/>
        </w:rPr>
        <w:t>高频局放</w:t>
      </w:r>
      <w:proofErr w:type="gramEnd"/>
      <w:r w:rsidRPr="008907C7">
        <w:rPr>
          <w:rFonts w:ascii="Times New Roman" w:eastAsia="宋体" w:hAnsi="Times New Roman"/>
          <w:bCs/>
          <w:kern w:val="0"/>
          <w:szCs w:val="21"/>
        </w:rPr>
        <w:t>信号的完整重构能力有限；随机采样虽可离散化采集信号，但未实质性扩展系统频率响应范围，检测</w:t>
      </w:r>
      <w:proofErr w:type="gramStart"/>
      <w:r w:rsidRPr="008907C7">
        <w:rPr>
          <w:rFonts w:ascii="Times New Roman" w:eastAsia="宋体" w:hAnsi="Times New Roman"/>
          <w:bCs/>
          <w:kern w:val="0"/>
          <w:szCs w:val="21"/>
        </w:rPr>
        <w:t>高频局放</w:t>
      </w:r>
      <w:proofErr w:type="gramEnd"/>
      <w:r w:rsidRPr="008907C7">
        <w:rPr>
          <w:rFonts w:ascii="Times New Roman" w:eastAsia="宋体" w:hAnsi="Times New Roman"/>
          <w:bCs/>
          <w:kern w:val="0"/>
          <w:szCs w:val="21"/>
        </w:rPr>
        <w:t>信号时仍存在瓶颈。</w:t>
      </w:r>
    </w:p>
    <w:p w14:paraId="3EE68086" w14:textId="77777777" w:rsidR="00B87D2D" w:rsidRPr="00F23E61" w:rsidRDefault="008907C7" w:rsidP="008907C7">
      <w:pPr>
        <w:ind w:firstLineChars="200" w:firstLine="420"/>
        <w:rPr>
          <w:rFonts w:ascii="Times New Roman" w:eastAsia="宋体" w:hAnsi="Times New Roman"/>
          <w:bCs/>
          <w:kern w:val="0"/>
          <w:szCs w:val="21"/>
        </w:rPr>
      </w:pPr>
      <w:r w:rsidRPr="008907C7">
        <w:rPr>
          <w:rFonts w:ascii="Times New Roman" w:eastAsia="宋体" w:hAnsi="Times New Roman" w:hint="eastAsia"/>
          <w:bCs/>
          <w:kern w:val="0"/>
          <w:szCs w:val="21"/>
        </w:rPr>
        <w:t>由于局部放电过程复杂且随机性强，其声波信号的稀疏性等波形特征难以预知，导致上述方法在电缆</w:t>
      </w:r>
      <w:proofErr w:type="gramStart"/>
      <w:r w:rsidRPr="008907C7">
        <w:rPr>
          <w:rFonts w:ascii="Times New Roman" w:eastAsia="宋体" w:hAnsi="Times New Roman" w:hint="eastAsia"/>
          <w:bCs/>
          <w:kern w:val="0"/>
          <w:szCs w:val="21"/>
        </w:rPr>
        <w:t>高频局放</w:t>
      </w:r>
      <w:proofErr w:type="gramEnd"/>
      <w:r w:rsidRPr="008907C7">
        <w:rPr>
          <w:rFonts w:ascii="Times New Roman" w:eastAsia="宋体" w:hAnsi="Times New Roman" w:hint="eastAsia"/>
          <w:bCs/>
          <w:kern w:val="0"/>
          <w:szCs w:val="21"/>
        </w:rPr>
        <w:t>检测中适用性受限。针对这一问题，本文提出一种</w:t>
      </w:r>
      <w:r w:rsidR="00C07FC4">
        <w:rPr>
          <w:rFonts w:ascii="Times New Roman" w:eastAsia="宋体" w:hAnsi="Times New Roman" w:hint="eastAsia"/>
          <w:bCs/>
          <w:kern w:val="0"/>
          <w:szCs w:val="21"/>
        </w:rPr>
        <w:t>基于</w:t>
      </w:r>
      <w:r w:rsidRPr="008907C7">
        <w:rPr>
          <w:rFonts w:ascii="Times New Roman" w:eastAsia="宋体" w:hAnsi="Times New Roman" w:hint="eastAsia"/>
          <w:bCs/>
          <w:kern w:val="0"/>
          <w:szCs w:val="21"/>
        </w:rPr>
        <w:t>频分复用</w:t>
      </w:r>
      <w:r w:rsidRPr="008907C7">
        <w:rPr>
          <w:rFonts w:ascii="Times New Roman" w:eastAsia="宋体" w:hAnsi="Times New Roman"/>
          <w:bCs/>
          <w:kern w:val="0"/>
          <w:szCs w:val="21"/>
        </w:rPr>
        <w:t>Φ-OTDR</w:t>
      </w:r>
      <w:r w:rsidRPr="008907C7">
        <w:rPr>
          <w:rFonts w:ascii="Times New Roman" w:eastAsia="宋体" w:hAnsi="Times New Roman"/>
          <w:bCs/>
          <w:kern w:val="0"/>
          <w:szCs w:val="21"/>
        </w:rPr>
        <w:t>系统，结合相位解调技术实现局部放电声波信号的准确恢复与重构。</w:t>
      </w:r>
    </w:p>
    <w:bookmarkEnd w:id="13"/>
    <w:p w14:paraId="2BDD6AEC" w14:textId="77777777" w:rsidR="001B78BB" w:rsidRDefault="001B78BB" w:rsidP="00DB2729">
      <w:pPr>
        <w:rPr>
          <w:rFonts w:ascii="黑体" w:eastAsia="黑体" w:hAnsi="黑体"/>
          <w:b/>
          <w:sz w:val="24"/>
          <w:szCs w:val="24"/>
        </w:rPr>
      </w:pPr>
    </w:p>
    <w:p w14:paraId="685BBC32" w14:textId="77777777" w:rsidR="008F329A" w:rsidRPr="00F23E61" w:rsidRDefault="00CA46F8" w:rsidP="00DB2729">
      <w:pPr>
        <w:rPr>
          <w:rFonts w:ascii="Times New Roman" w:eastAsia="黑体" w:hAnsi="Times New Roman"/>
          <w:b/>
          <w:bCs/>
          <w:sz w:val="24"/>
          <w:szCs w:val="24"/>
        </w:rPr>
      </w:pPr>
      <w:r>
        <w:rPr>
          <w:rFonts w:ascii="黑体" w:eastAsia="黑体" w:hAnsi="黑体"/>
          <w:b/>
          <w:sz w:val="24"/>
          <w:szCs w:val="24"/>
        </w:rPr>
        <w:t>1</w:t>
      </w:r>
      <w:r w:rsidR="008F329A" w:rsidRPr="00F23E61">
        <w:rPr>
          <w:rFonts w:ascii="黑体" w:eastAsia="黑体" w:hAnsi="黑体"/>
          <w:b/>
          <w:sz w:val="24"/>
          <w:szCs w:val="24"/>
        </w:rPr>
        <w:t xml:space="preserve"> </w:t>
      </w:r>
      <w:r w:rsidR="00DB2729" w:rsidRPr="00F23E61">
        <w:rPr>
          <w:rFonts w:ascii="黑体" w:eastAsia="黑体" w:hAnsi="黑体" w:hint="eastAsia"/>
          <w:b/>
          <w:sz w:val="24"/>
          <w:szCs w:val="24"/>
        </w:rPr>
        <w:t>频分复用</w:t>
      </w:r>
      <w:bookmarkStart w:id="14" w:name="OLE_LINK189"/>
      <w:bookmarkStart w:id="15" w:name="OLE_LINK192"/>
      <w:r w:rsidR="00DB2729" w:rsidRPr="00F23E61">
        <w:rPr>
          <w:rFonts w:ascii="Times New Roman" w:eastAsia="黑体" w:hAnsi="Times New Roman"/>
          <w:b/>
          <w:bCs/>
          <w:sz w:val="24"/>
          <w:szCs w:val="24"/>
        </w:rPr>
        <w:t>Φ-OTDR</w:t>
      </w:r>
      <w:bookmarkEnd w:id="14"/>
      <w:r w:rsidR="00DB2729" w:rsidRPr="00F23E61">
        <w:rPr>
          <w:rFonts w:ascii="Times New Roman" w:eastAsia="黑体" w:hAnsi="Times New Roman" w:hint="eastAsia"/>
          <w:b/>
          <w:bCs/>
          <w:sz w:val="24"/>
          <w:szCs w:val="24"/>
        </w:rPr>
        <w:t>系统</w:t>
      </w:r>
      <w:bookmarkEnd w:id="15"/>
      <w:r w:rsidR="00DB2729" w:rsidRPr="00F23E61">
        <w:rPr>
          <w:rFonts w:ascii="Times New Roman" w:eastAsia="黑体" w:hAnsi="Times New Roman" w:hint="eastAsia"/>
          <w:b/>
          <w:bCs/>
          <w:sz w:val="24"/>
          <w:szCs w:val="24"/>
        </w:rPr>
        <w:t>的调制</w:t>
      </w:r>
      <w:r w:rsidR="00C949D5" w:rsidRPr="00F23E61">
        <w:rPr>
          <w:rFonts w:ascii="Times New Roman" w:eastAsia="黑体" w:hAnsi="Times New Roman" w:hint="eastAsia"/>
          <w:b/>
          <w:bCs/>
          <w:sz w:val="24"/>
          <w:szCs w:val="24"/>
        </w:rPr>
        <w:t>与解调</w:t>
      </w:r>
      <w:r w:rsidR="00874368" w:rsidRPr="00F23E61">
        <w:rPr>
          <w:rFonts w:ascii="Times New Roman" w:eastAsia="黑体" w:hAnsi="Times New Roman" w:hint="eastAsia"/>
          <w:b/>
          <w:bCs/>
          <w:sz w:val="24"/>
          <w:szCs w:val="24"/>
        </w:rPr>
        <w:t>原理</w:t>
      </w:r>
    </w:p>
    <w:p w14:paraId="224FA98D" w14:textId="77777777" w:rsidR="00C021EE" w:rsidRPr="00F23E61" w:rsidRDefault="005069B5" w:rsidP="00491A6F">
      <w:pPr>
        <w:ind w:firstLineChars="200" w:firstLine="420"/>
        <w:rPr>
          <w:rFonts w:ascii="Times New Roman" w:eastAsia="宋体" w:hAnsi="Times New Roman" w:hint="eastAsia"/>
          <w:szCs w:val="21"/>
        </w:rPr>
      </w:pPr>
      <w:r w:rsidRPr="005069B5">
        <w:rPr>
          <w:rFonts w:ascii="Times New Roman" w:eastAsia="宋体" w:hAnsi="Times New Roman" w:hint="eastAsia"/>
          <w:szCs w:val="21"/>
        </w:rPr>
        <w:t>本文所提出的频分复用Φ</w:t>
      </w:r>
      <w:r w:rsidRPr="005069B5">
        <w:rPr>
          <w:rFonts w:ascii="Times New Roman" w:eastAsia="宋体" w:hAnsi="Times New Roman"/>
          <w:szCs w:val="21"/>
        </w:rPr>
        <w:t>-OTDR</w:t>
      </w:r>
      <w:r w:rsidRPr="005069B5">
        <w:rPr>
          <w:rFonts w:ascii="Times New Roman" w:eastAsia="宋体" w:hAnsi="Times New Roman"/>
          <w:szCs w:val="21"/>
        </w:rPr>
        <w:t>系统的光路结构如图</w:t>
      </w:r>
      <w:r w:rsidR="004D02FF">
        <w:rPr>
          <w:rFonts w:ascii="Times New Roman" w:eastAsia="宋体" w:hAnsi="Times New Roman"/>
          <w:szCs w:val="21"/>
        </w:rPr>
        <w:t>1</w:t>
      </w:r>
      <w:r w:rsidRPr="005069B5">
        <w:rPr>
          <w:rFonts w:ascii="Times New Roman" w:eastAsia="宋体" w:hAnsi="Times New Roman"/>
          <w:szCs w:val="21"/>
        </w:rPr>
        <w:t>所示。激光器产生线宽小于</w:t>
      </w:r>
      <w:r w:rsidRPr="005069B5">
        <w:rPr>
          <w:rFonts w:ascii="Times New Roman" w:eastAsia="宋体" w:hAnsi="Times New Roman"/>
          <w:szCs w:val="21"/>
        </w:rPr>
        <w:t>100 Hz</w:t>
      </w:r>
      <w:r w:rsidRPr="005069B5">
        <w:rPr>
          <w:rFonts w:ascii="Times New Roman" w:eastAsia="宋体" w:hAnsi="Times New Roman"/>
          <w:szCs w:val="21"/>
        </w:rPr>
        <w:t>的单频连续光，经过</w:t>
      </w:r>
      <w:r w:rsidRPr="005069B5">
        <w:rPr>
          <w:rFonts w:ascii="Times New Roman" w:eastAsia="宋体" w:hAnsi="Times New Roman"/>
          <w:szCs w:val="21"/>
        </w:rPr>
        <w:t>90:10</w:t>
      </w:r>
      <w:r w:rsidRPr="005069B5">
        <w:rPr>
          <w:rFonts w:ascii="Times New Roman" w:eastAsia="宋体" w:hAnsi="Times New Roman"/>
          <w:szCs w:val="21"/>
        </w:rPr>
        <w:t>的光耦合器将连续</w:t>
      </w:r>
      <w:proofErr w:type="gramStart"/>
      <w:r w:rsidRPr="005069B5">
        <w:rPr>
          <w:rFonts w:ascii="Times New Roman" w:eastAsia="宋体" w:hAnsi="Times New Roman"/>
          <w:szCs w:val="21"/>
        </w:rPr>
        <w:t>光分为</w:t>
      </w:r>
      <w:proofErr w:type="gramEnd"/>
      <w:r w:rsidRPr="005069B5">
        <w:rPr>
          <w:rFonts w:ascii="Times New Roman" w:eastAsia="宋体" w:hAnsi="Times New Roman"/>
          <w:szCs w:val="21"/>
        </w:rPr>
        <w:t>探测光和本振光，以实现相干检测。电光调制器（</w:t>
      </w:r>
      <w:r w:rsidRPr="005069B5">
        <w:rPr>
          <w:rFonts w:ascii="Times New Roman" w:eastAsia="宋体" w:hAnsi="Times New Roman"/>
          <w:szCs w:val="21"/>
        </w:rPr>
        <w:t>EOM</w:t>
      </w:r>
      <w:r w:rsidRPr="005069B5">
        <w:rPr>
          <w:rFonts w:ascii="Times New Roman" w:eastAsia="宋体" w:hAnsi="Times New Roman"/>
          <w:szCs w:val="21"/>
        </w:rPr>
        <w:t>）将探测光调制成多频脉冲光，并通过具有</w:t>
      </w:r>
      <w:r w:rsidRPr="005069B5">
        <w:rPr>
          <w:rFonts w:ascii="Times New Roman" w:eastAsia="宋体" w:hAnsi="Times New Roman"/>
          <w:szCs w:val="21"/>
        </w:rPr>
        <w:t>200 MHz</w:t>
      </w:r>
      <w:r w:rsidRPr="005069B5">
        <w:rPr>
          <w:rFonts w:ascii="Times New Roman" w:eastAsia="宋体" w:hAnsi="Times New Roman"/>
          <w:szCs w:val="21"/>
        </w:rPr>
        <w:t>频移的声光调制器（</w:t>
      </w:r>
      <w:r w:rsidRPr="005069B5">
        <w:rPr>
          <w:rFonts w:ascii="Times New Roman" w:eastAsia="宋体" w:hAnsi="Times New Roman"/>
          <w:szCs w:val="21"/>
        </w:rPr>
        <w:t>AOM</w:t>
      </w:r>
      <w:r w:rsidRPr="005069B5">
        <w:rPr>
          <w:rFonts w:ascii="Times New Roman" w:eastAsia="宋体" w:hAnsi="Times New Roman"/>
          <w:szCs w:val="21"/>
        </w:rPr>
        <w:t>）。掺</w:t>
      </w:r>
      <w:proofErr w:type="gramStart"/>
      <w:r w:rsidRPr="005069B5">
        <w:rPr>
          <w:rFonts w:ascii="Times New Roman" w:eastAsia="宋体" w:hAnsi="Times New Roman"/>
          <w:szCs w:val="21"/>
        </w:rPr>
        <w:t>铒</w:t>
      </w:r>
      <w:proofErr w:type="gramEnd"/>
      <w:r w:rsidRPr="005069B5">
        <w:rPr>
          <w:rFonts w:ascii="Times New Roman" w:eastAsia="宋体" w:hAnsi="Times New Roman"/>
          <w:szCs w:val="21"/>
        </w:rPr>
        <w:t>光纤放大器（</w:t>
      </w:r>
      <w:r w:rsidRPr="005069B5">
        <w:rPr>
          <w:rFonts w:ascii="Times New Roman" w:eastAsia="宋体" w:hAnsi="Times New Roman"/>
          <w:szCs w:val="21"/>
        </w:rPr>
        <w:t>EDFA</w:t>
      </w:r>
      <w:r w:rsidRPr="005069B5">
        <w:rPr>
          <w:rFonts w:ascii="Times New Roman" w:eastAsia="宋体" w:hAnsi="Times New Roman"/>
          <w:szCs w:val="21"/>
        </w:rPr>
        <w:t>）用于补偿探测光经过</w:t>
      </w:r>
      <w:r w:rsidRPr="005069B5">
        <w:rPr>
          <w:rFonts w:ascii="Times New Roman" w:eastAsia="宋体" w:hAnsi="Times New Roman"/>
          <w:szCs w:val="21"/>
        </w:rPr>
        <w:t>EOM</w:t>
      </w:r>
      <w:r w:rsidRPr="005069B5">
        <w:rPr>
          <w:rFonts w:ascii="Times New Roman" w:eastAsia="宋体" w:hAnsi="Times New Roman"/>
          <w:szCs w:val="21"/>
        </w:rPr>
        <w:t>和</w:t>
      </w:r>
      <w:r w:rsidRPr="005069B5">
        <w:rPr>
          <w:rFonts w:ascii="Times New Roman" w:eastAsia="宋体" w:hAnsi="Times New Roman"/>
          <w:szCs w:val="21"/>
        </w:rPr>
        <w:t>AOM</w:t>
      </w:r>
      <w:r w:rsidRPr="005069B5">
        <w:rPr>
          <w:rFonts w:ascii="Times New Roman" w:eastAsia="宋体" w:hAnsi="Times New Roman"/>
          <w:szCs w:val="21"/>
        </w:rPr>
        <w:t>后的光功率损失。随后，探测光通过环形器被注入光纤，返回的瑞利背向散射（</w:t>
      </w:r>
      <w:r w:rsidRPr="005069B5">
        <w:rPr>
          <w:rFonts w:ascii="Times New Roman" w:eastAsia="宋体" w:hAnsi="Times New Roman"/>
          <w:szCs w:val="21"/>
        </w:rPr>
        <w:t>RBS</w:t>
      </w:r>
      <w:r w:rsidRPr="005069B5">
        <w:rPr>
          <w:rFonts w:ascii="Times New Roman" w:eastAsia="宋体" w:hAnsi="Times New Roman"/>
          <w:szCs w:val="21"/>
        </w:rPr>
        <w:t>）信号与本振光进行拍频。拍频信号由带宽为</w:t>
      </w:r>
      <w:r w:rsidRPr="005069B5">
        <w:rPr>
          <w:rFonts w:ascii="Times New Roman" w:eastAsia="宋体" w:hAnsi="Times New Roman"/>
          <w:szCs w:val="21"/>
        </w:rPr>
        <w:t>350 MHz</w:t>
      </w:r>
      <w:r w:rsidRPr="005069B5">
        <w:rPr>
          <w:rFonts w:ascii="Times New Roman" w:eastAsia="宋体" w:hAnsi="Times New Roman"/>
          <w:szCs w:val="21"/>
        </w:rPr>
        <w:t>的光电转换器捕获，该转换器将光信号转换为电信号。采样率为</w:t>
      </w:r>
      <w:r w:rsidRPr="005069B5">
        <w:rPr>
          <w:rFonts w:ascii="Times New Roman" w:eastAsia="宋体" w:hAnsi="Times New Roman"/>
          <w:szCs w:val="21"/>
        </w:rPr>
        <w:t>1 GS/s</w:t>
      </w:r>
      <w:r w:rsidRPr="005069B5">
        <w:rPr>
          <w:rFonts w:ascii="Times New Roman" w:eastAsia="宋体" w:hAnsi="Times New Roman"/>
          <w:szCs w:val="21"/>
        </w:rPr>
        <w:t>的数据采集卡将光电转换器的输出数字化，并将数据传输到计算机进行分析。此外，信号发生器用于同步调制信号和数据采集卡的触发信号。</w:t>
      </w:r>
    </w:p>
    <w:p w14:paraId="65284277" w14:textId="77777777" w:rsidR="008543BC" w:rsidRPr="00F23E61" w:rsidRDefault="004E596C" w:rsidP="008F329A">
      <w:pPr>
        <w:jc w:val="center"/>
        <w:rPr>
          <w:rFonts w:ascii="Times New Roman" w:eastAsia="宋体" w:hAnsi="Times New Roman"/>
          <w:szCs w:val="21"/>
        </w:rPr>
      </w:pPr>
      <w:r w:rsidRPr="00F23E61">
        <w:pict w14:anchorId="46C4CE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7pt;height:158pt">
            <v:imagedata r:id="rId8" o:title="基于频分复用的局部放电分布式光纤检测系统VISIO图"/>
          </v:shape>
        </w:pict>
      </w:r>
    </w:p>
    <w:p w14:paraId="548AAA91" w14:textId="77777777" w:rsidR="008F329A" w:rsidRPr="00F23E61" w:rsidRDefault="008F329A" w:rsidP="008F329A">
      <w:pPr>
        <w:jc w:val="center"/>
        <w:rPr>
          <w:rFonts w:ascii="Times New Roman" w:eastAsia="宋体" w:hAnsi="Times New Roman"/>
          <w:b/>
          <w:sz w:val="15"/>
          <w:szCs w:val="15"/>
        </w:rPr>
      </w:pPr>
      <w:r w:rsidRPr="00F23E61">
        <w:rPr>
          <w:rFonts w:ascii="Times New Roman" w:eastAsia="宋体" w:hAnsi="Times New Roman"/>
          <w:szCs w:val="21"/>
        </w:rPr>
        <w:t xml:space="preserve">    </w:t>
      </w:r>
      <w:r w:rsidRPr="00F23E61">
        <w:rPr>
          <w:rFonts w:ascii="Times New Roman" w:eastAsia="宋体" w:hAnsi="Times New Roman"/>
          <w:b/>
          <w:sz w:val="15"/>
          <w:szCs w:val="15"/>
        </w:rPr>
        <w:t>图</w:t>
      </w:r>
      <w:r w:rsidR="004D02FF">
        <w:rPr>
          <w:rFonts w:ascii="Times New Roman" w:eastAsia="宋体" w:hAnsi="Times New Roman"/>
          <w:b/>
          <w:sz w:val="15"/>
          <w:szCs w:val="15"/>
        </w:rPr>
        <w:t>1</w:t>
      </w:r>
      <w:r w:rsidRPr="00F23E61">
        <w:rPr>
          <w:rFonts w:ascii="Times New Roman" w:eastAsia="宋体" w:hAnsi="Times New Roman"/>
          <w:b/>
          <w:sz w:val="15"/>
          <w:szCs w:val="15"/>
        </w:rPr>
        <w:t xml:space="preserve"> </w:t>
      </w:r>
      <w:r w:rsidR="000B16F0" w:rsidRPr="00F23E61">
        <w:rPr>
          <w:rFonts w:ascii="Times New Roman" w:eastAsia="宋体" w:hAnsi="Times New Roman" w:hint="eastAsia"/>
          <w:b/>
          <w:sz w:val="15"/>
          <w:szCs w:val="15"/>
        </w:rPr>
        <w:t>频分复用</w:t>
      </w:r>
      <w:r w:rsidR="000B16F0" w:rsidRPr="00F23E61">
        <w:rPr>
          <w:rFonts w:ascii="Times New Roman" w:eastAsia="宋体" w:hAnsi="Times New Roman"/>
          <w:b/>
          <w:sz w:val="15"/>
          <w:szCs w:val="15"/>
        </w:rPr>
        <w:t>Φ-OTDR</w:t>
      </w:r>
      <w:r w:rsidR="000B16F0" w:rsidRPr="00F23E61">
        <w:rPr>
          <w:rFonts w:ascii="Times New Roman" w:eastAsia="宋体" w:hAnsi="Times New Roman" w:hint="eastAsia"/>
          <w:b/>
          <w:sz w:val="15"/>
          <w:szCs w:val="15"/>
        </w:rPr>
        <w:t>系统光路结构图</w:t>
      </w:r>
      <w:r w:rsidRPr="00F23E61">
        <w:rPr>
          <w:rFonts w:ascii="Times New Roman" w:eastAsia="宋体" w:hAnsi="Times New Roman"/>
          <w:b/>
          <w:sz w:val="15"/>
          <w:szCs w:val="15"/>
        </w:rPr>
        <w:t xml:space="preserve"> </w:t>
      </w:r>
    </w:p>
    <w:p w14:paraId="66BE669F" w14:textId="77777777" w:rsidR="00C5487B" w:rsidRDefault="00C5487B" w:rsidP="00606DED">
      <w:pPr>
        <w:ind w:firstLineChars="200" w:firstLine="420"/>
        <w:rPr>
          <w:rFonts w:ascii="Times New Roman" w:eastAsia="宋体" w:hAnsi="Times New Roman"/>
          <w:szCs w:val="21"/>
        </w:rPr>
      </w:pPr>
      <w:r w:rsidRPr="00C5487B">
        <w:rPr>
          <w:rFonts w:ascii="Times New Roman" w:eastAsia="宋体" w:hAnsi="Times New Roman" w:hint="eastAsia"/>
          <w:szCs w:val="21"/>
        </w:rPr>
        <w:t>与传统的单脉冲Φ</w:t>
      </w:r>
      <w:r w:rsidRPr="00C5487B">
        <w:rPr>
          <w:rFonts w:ascii="Times New Roman" w:eastAsia="宋体" w:hAnsi="Times New Roman"/>
          <w:szCs w:val="21"/>
        </w:rPr>
        <w:t>-OTDR</w:t>
      </w:r>
      <w:r w:rsidRPr="00C5487B">
        <w:rPr>
          <w:rFonts w:ascii="Times New Roman" w:eastAsia="宋体" w:hAnsi="Times New Roman"/>
          <w:szCs w:val="21"/>
        </w:rPr>
        <w:t>系统相比，频分复用</w:t>
      </w:r>
      <w:r w:rsidRPr="00C5487B">
        <w:rPr>
          <w:rFonts w:ascii="Times New Roman" w:eastAsia="宋体" w:hAnsi="Times New Roman"/>
          <w:szCs w:val="21"/>
        </w:rPr>
        <w:t>Φ-OTDR</w:t>
      </w:r>
      <w:r w:rsidRPr="00C5487B">
        <w:rPr>
          <w:rFonts w:ascii="Times New Roman" w:eastAsia="宋体" w:hAnsi="Times New Roman"/>
          <w:szCs w:val="21"/>
        </w:rPr>
        <w:t>系统在每个探测周期内会依次注入多个频率各异的探测脉冲。每个脉冲的特定频率成分可视为一个独立的子探测脉冲</w:t>
      </w:r>
      <w:r w:rsidR="006B1278">
        <w:rPr>
          <w:rFonts w:ascii="Times New Roman" w:eastAsia="宋体" w:hAnsi="Times New Roman" w:hint="eastAsia"/>
          <w:szCs w:val="21"/>
        </w:rPr>
        <w:t>，</w:t>
      </w:r>
      <w:r w:rsidRPr="00C5487B">
        <w:rPr>
          <w:rFonts w:ascii="Times New Roman" w:eastAsia="宋体" w:hAnsi="Times New Roman"/>
          <w:szCs w:val="21"/>
        </w:rPr>
        <w:t>如</w:t>
      </w:r>
      <w:r w:rsidRPr="00C5487B">
        <w:rPr>
          <w:rFonts w:ascii="Times New Roman" w:eastAsia="宋体" w:hAnsi="Times New Roman"/>
          <w:szCs w:val="21"/>
        </w:rPr>
        <w:lastRenderedPageBreak/>
        <w:t>图</w:t>
      </w:r>
      <w:r w:rsidR="004D02FF">
        <w:rPr>
          <w:rFonts w:ascii="Times New Roman" w:eastAsia="宋体" w:hAnsi="Times New Roman"/>
          <w:szCs w:val="21"/>
        </w:rPr>
        <w:t>2</w:t>
      </w:r>
      <w:r w:rsidRPr="00C5487B">
        <w:rPr>
          <w:rFonts w:ascii="Times New Roman" w:eastAsia="宋体" w:hAnsi="Times New Roman"/>
          <w:szCs w:val="21"/>
        </w:rPr>
        <w:t>所示</w:t>
      </w:r>
      <w:r w:rsidR="006B1278">
        <w:rPr>
          <w:rFonts w:ascii="Times New Roman" w:eastAsia="宋体" w:hAnsi="Times New Roman" w:hint="eastAsia"/>
          <w:szCs w:val="21"/>
        </w:rPr>
        <w:t>。</w:t>
      </w:r>
      <w:r w:rsidRPr="00C5487B">
        <w:rPr>
          <w:rFonts w:ascii="Times New Roman" w:eastAsia="宋体" w:hAnsi="Times New Roman"/>
          <w:szCs w:val="21"/>
        </w:rPr>
        <w:t>在一个探测周期</w:t>
      </w:r>
      <w:r w:rsidRPr="00C5487B">
        <w:rPr>
          <w:rFonts w:ascii="Times New Roman" w:eastAsia="宋体" w:hAnsi="Times New Roman"/>
          <w:i/>
          <w:szCs w:val="21"/>
        </w:rPr>
        <w:t>T</w:t>
      </w:r>
      <w:r w:rsidRPr="00C5487B">
        <w:rPr>
          <w:rFonts w:ascii="Times New Roman" w:eastAsia="宋体" w:hAnsi="Times New Roman"/>
          <w:szCs w:val="21"/>
        </w:rPr>
        <w:t>内，系统共注入</w:t>
      </w:r>
      <w:r w:rsidRPr="00C5487B">
        <w:rPr>
          <w:rFonts w:ascii="Times New Roman" w:eastAsia="宋体" w:hAnsi="Times New Roman"/>
          <w:i/>
          <w:szCs w:val="21"/>
        </w:rPr>
        <w:t>n</w:t>
      </w:r>
      <w:proofErr w:type="gramStart"/>
      <w:r w:rsidRPr="00C5487B">
        <w:rPr>
          <w:rFonts w:ascii="Times New Roman" w:eastAsia="宋体" w:hAnsi="Times New Roman"/>
          <w:szCs w:val="21"/>
        </w:rPr>
        <w:t>个</w:t>
      </w:r>
      <w:proofErr w:type="gramEnd"/>
      <w:r w:rsidRPr="00C5487B">
        <w:rPr>
          <w:rFonts w:ascii="Times New Roman" w:eastAsia="宋体" w:hAnsi="Times New Roman"/>
          <w:szCs w:val="21"/>
        </w:rPr>
        <w:t>不同频率的探测脉冲，其中单个脉冲的时域宽度为</w:t>
      </w:r>
      <w:r w:rsidRPr="00C5487B">
        <w:rPr>
          <w:rFonts w:ascii="Times New Roman" w:eastAsia="宋体" w:hAnsi="Times New Roman"/>
          <w:szCs w:val="21"/>
        </w:rPr>
        <w:t>τ</w:t>
      </w:r>
      <w:r w:rsidRPr="00C5487B">
        <w:rPr>
          <w:rFonts w:ascii="Times New Roman" w:eastAsia="宋体" w:hAnsi="Times New Roman"/>
          <w:szCs w:val="21"/>
        </w:rPr>
        <w:t>，相邻脉冲的时间间隔为</w:t>
      </w:r>
      <w:r w:rsidRPr="00F23E61">
        <w:rPr>
          <w:rFonts w:ascii="Times New Roman" w:eastAsia="宋体" w:hAnsi="Times New Roman"/>
          <w:i/>
          <w:iCs/>
          <w:szCs w:val="21"/>
        </w:rPr>
        <w:t>τ</w:t>
      </w:r>
      <w:r w:rsidRPr="00F23E61">
        <w:rPr>
          <w:rFonts w:ascii="Times New Roman" w:eastAsia="宋体" w:hAnsi="Times New Roman"/>
          <w:i/>
          <w:iCs/>
          <w:szCs w:val="21"/>
          <w:vertAlign w:val="subscript"/>
        </w:rPr>
        <w:t>s</w:t>
      </w:r>
      <w:r w:rsidRPr="00C5487B">
        <w:rPr>
          <w:rFonts w:ascii="Times New Roman" w:eastAsia="宋体" w:hAnsi="Times New Roman"/>
          <w:szCs w:val="21"/>
        </w:rPr>
        <w:t>，而相邻探测信号之间的频率间隔为</w:t>
      </w:r>
      <w:r w:rsidRPr="00C5487B">
        <w:rPr>
          <w:rFonts w:ascii="Times New Roman" w:eastAsia="宋体" w:hAnsi="Times New Roman"/>
          <w:szCs w:val="21"/>
        </w:rPr>
        <w:t>∆</w:t>
      </w:r>
      <w:r w:rsidRPr="00C5487B">
        <w:rPr>
          <w:rFonts w:ascii="Times New Roman" w:eastAsia="宋体" w:hAnsi="Times New Roman"/>
          <w:i/>
          <w:szCs w:val="21"/>
        </w:rPr>
        <w:t>f</w:t>
      </w:r>
      <w:r w:rsidRPr="00C5487B">
        <w:rPr>
          <w:rFonts w:ascii="Times New Roman" w:eastAsia="宋体" w:hAnsi="Times New Roman"/>
          <w:szCs w:val="21"/>
        </w:rPr>
        <w:t>。</w:t>
      </w:r>
    </w:p>
    <w:p w14:paraId="3173DBD2" w14:textId="77777777" w:rsidR="00752ED6" w:rsidRPr="00F23E61" w:rsidRDefault="00752ED6" w:rsidP="00752ED6">
      <w:pPr>
        <w:ind w:firstLineChars="200" w:firstLine="420"/>
        <w:rPr>
          <w:rFonts w:ascii="Times New Roman" w:eastAsia="宋体" w:hAnsi="Times New Roman" w:hint="eastAsia"/>
          <w:kern w:val="0"/>
          <w:szCs w:val="21"/>
        </w:rPr>
      </w:pPr>
      <w:r w:rsidRPr="00F23E61">
        <w:rPr>
          <w:rFonts w:ascii="Times New Roman" w:eastAsia="宋体" w:hAnsi="Times New Roman" w:hint="eastAsia"/>
          <w:kern w:val="0"/>
          <w:szCs w:val="21"/>
        </w:rPr>
        <w:t>多频探测脉冲信号经过</w:t>
      </w:r>
      <w:r w:rsidRPr="00F23E61">
        <w:rPr>
          <w:rFonts w:ascii="Times New Roman" w:eastAsia="宋体" w:hAnsi="Times New Roman" w:hint="eastAsia"/>
          <w:kern w:val="0"/>
          <w:szCs w:val="21"/>
        </w:rPr>
        <w:t>EOM</w:t>
      </w:r>
      <w:r w:rsidRPr="00F23E61">
        <w:rPr>
          <w:rFonts w:ascii="Times New Roman" w:eastAsia="宋体" w:hAnsi="Times New Roman" w:hint="eastAsia"/>
          <w:kern w:val="0"/>
          <w:szCs w:val="21"/>
        </w:rPr>
        <w:t>和</w:t>
      </w:r>
      <w:r w:rsidRPr="00F23E61">
        <w:rPr>
          <w:rFonts w:ascii="Times New Roman" w:eastAsia="宋体" w:hAnsi="Times New Roman" w:hint="eastAsia"/>
          <w:kern w:val="0"/>
          <w:szCs w:val="21"/>
        </w:rPr>
        <w:t>AOM</w:t>
      </w:r>
      <w:r w:rsidRPr="00F23E61">
        <w:rPr>
          <w:rFonts w:ascii="Times New Roman" w:eastAsia="宋体" w:hAnsi="Times New Roman" w:hint="eastAsia"/>
          <w:kern w:val="0"/>
          <w:szCs w:val="21"/>
        </w:rPr>
        <w:t>后得到的调制脉冲</w:t>
      </w:r>
      <w:r w:rsidRPr="00F23E61">
        <w:rPr>
          <w:rFonts w:ascii="Times New Roman" w:eastAsia="宋体" w:hAnsi="Times New Roman" w:hint="eastAsia"/>
          <w:i/>
          <w:iCs/>
          <w:kern w:val="0"/>
          <w:szCs w:val="21"/>
        </w:rPr>
        <w:t>m</w:t>
      </w:r>
      <w:r w:rsidR="00745190">
        <w:rPr>
          <w:rFonts w:ascii="Times New Roman" w:eastAsia="宋体" w:hAnsi="Times New Roman" w:hint="eastAsia"/>
          <w:kern w:val="0"/>
          <w:szCs w:val="21"/>
        </w:rPr>
        <w:t>（</w:t>
      </w:r>
      <w:r w:rsidRPr="00F23E61">
        <w:rPr>
          <w:rFonts w:ascii="Times New Roman" w:eastAsia="宋体" w:hAnsi="Times New Roman" w:hint="eastAsia"/>
          <w:i/>
          <w:iCs/>
          <w:kern w:val="0"/>
          <w:szCs w:val="21"/>
        </w:rPr>
        <w:t>t</w:t>
      </w:r>
      <w:r w:rsidR="00745190">
        <w:rPr>
          <w:rFonts w:ascii="Times New Roman" w:eastAsia="宋体" w:hAnsi="Times New Roman" w:hint="eastAsia"/>
          <w:kern w:val="0"/>
          <w:szCs w:val="21"/>
        </w:rPr>
        <w:t>）</w:t>
      </w:r>
      <w:r w:rsidRPr="00F23E61">
        <w:rPr>
          <w:rFonts w:ascii="Times New Roman" w:eastAsia="宋体" w:hAnsi="Times New Roman" w:hint="eastAsia"/>
          <w:kern w:val="0"/>
          <w:szCs w:val="21"/>
        </w:rPr>
        <w:t>表示为</w:t>
      </w:r>
    </w:p>
    <w:p w14:paraId="44C4DD02" w14:textId="77777777" w:rsidR="00752ED6" w:rsidRPr="00F23E61" w:rsidRDefault="00752ED6" w:rsidP="00752ED6">
      <w:pPr>
        <w:pStyle w:val="MTDisplayEquation"/>
        <w:rPr>
          <w:rFonts w:hint="eastAsia"/>
        </w:rPr>
      </w:pPr>
      <w:r w:rsidRPr="00F23E61">
        <w:tab/>
      </w:r>
      <w:r w:rsidRPr="00F23E61">
        <w:rPr>
          <w:position w:val="-28"/>
        </w:rPr>
        <w:object w:dxaOrig="4380" w:dyaOrig="680" w14:anchorId="3BB8F6AE">
          <v:shape id="_x0000_i1026" type="#_x0000_t75" style="width:219pt;height:34pt" o:ole="">
            <v:imagedata r:id="rId9" o:title=""/>
          </v:shape>
          <o:OLEObject Type="Embed" ProgID="Equation.DSMT4" ShapeID="_x0000_i1026" DrawAspect="Content" ObjectID="_1824014926" r:id="rId10"/>
        </w:object>
      </w:r>
      <w:r w:rsidRPr="00F23E61">
        <w:tab/>
      </w:r>
      <w:r w:rsidR="00F03803">
        <w:rPr>
          <w:rFonts w:hint="eastAsia"/>
        </w:rPr>
        <w:t>（</w:t>
      </w:r>
      <w:r w:rsidR="00F03803">
        <w:rPr>
          <w:rFonts w:hint="eastAsia"/>
        </w:rPr>
        <w:t>1</w:t>
      </w:r>
      <w:r w:rsidR="00F03803">
        <w:rPr>
          <w:rFonts w:hint="eastAsia"/>
        </w:rPr>
        <w:t>）</w:t>
      </w:r>
    </w:p>
    <w:p w14:paraId="4F5F67C6" w14:textId="77777777" w:rsidR="00752ED6" w:rsidRPr="00F23E61" w:rsidRDefault="00752ED6" w:rsidP="00752ED6">
      <w:pPr>
        <w:rPr>
          <w:rFonts w:ascii="Times New Roman" w:eastAsia="宋体" w:hAnsi="Times New Roman" w:hint="eastAsia"/>
          <w:kern w:val="0"/>
          <w:szCs w:val="21"/>
        </w:rPr>
      </w:pPr>
      <w:r w:rsidRPr="00F23E61">
        <w:rPr>
          <w:rFonts w:ascii="Times New Roman" w:eastAsia="宋体" w:hAnsi="Times New Roman" w:hint="eastAsia"/>
          <w:kern w:val="0"/>
          <w:szCs w:val="21"/>
        </w:rPr>
        <w:t>其中</w:t>
      </w:r>
      <w:r w:rsidR="006B1278">
        <w:rPr>
          <w:rFonts w:ascii="Times New Roman" w:eastAsia="宋体" w:hAnsi="Times New Roman" w:hint="eastAsia"/>
          <w:kern w:val="0"/>
          <w:szCs w:val="21"/>
        </w:rPr>
        <w:t>，</w:t>
      </w:r>
      <w:r w:rsidR="00D74507" w:rsidRPr="00502276">
        <w:rPr>
          <w:rFonts w:ascii="Times New Roman" w:eastAsia="宋体" w:hAnsi="Times New Roman" w:hint="eastAsia"/>
          <w:i/>
          <w:iCs/>
          <w:kern w:val="0"/>
          <w:szCs w:val="21"/>
        </w:rPr>
        <w:t>t</w:t>
      </w:r>
      <w:r w:rsidR="00D74507">
        <w:rPr>
          <w:rFonts w:ascii="Times New Roman" w:eastAsia="宋体" w:hAnsi="Times New Roman" w:hint="eastAsia"/>
          <w:kern w:val="0"/>
          <w:szCs w:val="21"/>
        </w:rPr>
        <w:t>表示时间，</w:t>
      </w:r>
      <w:r w:rsidR="00D74507" w:rsidRPr="00502276">
        <w:rPr>
          <w:rFonts w:ascii="Times New Roman" w:eastAsia="宋体" w:hAnsi="Times New Roman" w:hint="eastAsia"/>
          <w:i/>
          <w:iCs/>
          <w:kern w:val="0"/>
          <w:szCs w:val="21"/>
        </w:rPr>
        <w:t>i</w:t>
      </w:r>
      <w:r w:rsidR="00D74507">
        <w:rPr>
          <w:rFonts w:ascii="Times New Roman" w:eastAsia="宋体" w:hAnsi="Times New Roman" w:hint="eastAsia"/>
          <w:kern w:val="0"/>
          <w:szCs w:val="21"/>
        </w:rPr>
        <w:t>表示探测脉冲的序列，</w:t>
      </w:r>
      <w:r w:rsidR="00D74507" w:rsidRPr="00502276">
        <w:rPr>
          <w:rFonts w:ascii="Times New Roman" w:eastAsia="宋体" w:hAnsi="Times New Roman" w:hint="eastAsia"/>
          <w:i/>
          <w:iCs/>
          <w:kern w:val="0"/>
          <w:szCs w:val="21"/>
        </w:rPr>
        <w:t>N</w:t>
      </w:r>
      <w:r w:rsidR="00D74507">
        <w:rPr>
          <w:rFonts w:ascii="Times New Roman" w:eastAsia="宋体" w:hAnsi="Times New Roman" w:hint="eastAsia"/>
          <w:kern w:val="0"/>
          <w:szCs w:val="21"/>
        </w:rPr>
        <w:t>表示不同频率的探测脉冲数，</w:t>
      </w:r>
      <w:r w:rsidRPr="00F23E61">
        <w:rPr>
          <w:rFonts w:ascii="Times New Roman" w:eastAsia="宋体" w:hAnsi="Times New Roman" w:hint="eastAsia"/>
          <w:i/>
          <w:iCs/>
          <w:kern w:val="0"/>
          <w:szCs w:val="21"/>
        </w:rPr>
        <w:t>f</w:t>
      </w:r>
      <w:r w:rsidRPr="00F23E61">
        <w:rPr>
          <w:rFonts w:ascii="Times New Roman" w:eastAsia="宋体" w:hAnsi="Times New Roman" w:hint="eastAsia"/>
          <w:i/>
          <w:iCs/>
          <w:kern w:val="0"/>
          <w:szCs w:val="21"/>
          <w:vertAlign w:val="subscript"/>
        </w:rPr>
        <w:t>i</w:t>
      </w:r>
      <w:r w:rsidRPr="00F23E61">
        <w:rPr>
          <w:rFonts w:ascii="Times New Roman" w:eastAsia="宋体" w:hAnsi="Times New Roman" w:hint="eastAsia"/>
          <w:kern w:val="0"/>
          <w:szCs w:val="21"/>
        </w:rPr>
        <w:t>表示每个探测脉冲的频率。</w:t>
      </w:r>
    </w:p>
    <w:p w14:paraId="1A1CECCD" w14:textId="77777777" w:rsidR="00752ED6" w:rsidRPr="00F23E61" w:rsidRDefault="00752ED6" w:rsidP="00752ED6">
      <w:pPr>
        <w:ind w:firstLineChars="200" w:firstLine="420"/>
        <w:rPr>
          <w:rFonts w:ascii="Times New Roman" w:eastAsia="宋体" w:hAnsi="Times New Roman"/>
          <w:kern w:val="0"/>
          <w:szCs w:val="21"/>
        </w:rPr>
      </w:pPr>
      <w:proofErr w:type="gramStart"/>
      <w:r w:rsidRPr="00F23E61">
        <w:rPr>
          <w:rFonts w:ascii="Times New Roman" w:eastAsia="宋体" w:hAnsi="Times New Roman" w:hint="eastAsia"/>
          <w:kern w:val="0"/>
          <w:szCs w:val="21"/>
        </w:rPr>
        <w:t>当窄线宽</w:t>
      </w:r>
      <w:proofErr w:type="gramEnd"/>
      <w:r w:rsidRPr="00F23E61">
        <w:rPr>
          <w:rFonts w:ascii="Times New Roman" w:eastAsia="宋体" w:hAnsi="Times New Roman" w:hint="eastAsia"/>
          <w:kern w:val="0"/>
          <w:szCs w:val="21"/>
        </w:rPr>
        <w:t>激光器产生的连续光经过调制信号调制后，得到的探测脉冲光</w:t>
      </w:r>
      <w:r w:rsidRPr="00F23E61">
        <w:rPr>
          <w:rFonts w:ascii="Times New Roman" w:eastAsia="宋体" w:hAnsi="Times New Roman" w:hint="eastAsia"/>
          <w:i/>
          <w:iCs/>
          <w:kern w:val="0"/>
          <w:szCs w:val="21"/>
        </w:rPr>
        <w:t>p</w:t>
      </w:r>
      <w:r w:rsidR="00745190">
        <w:rPr>
          <w:rFonts w:ascii="Times New Roman" w:eastAsia="宋体" w:hAnsi="Times New Roman" w:hint="eastAsia"/>
          <w:kern w:val="0"/>
          <w:szCs w:val="21"/>
        </w:rPr>
        <w:t>（</w:t>
      </w:r>
      <w:r w:rsidRPr="00F23E61">
        <w:rPr>
          <w:rFonts w:ascii="Times New Roman" w:eastAsia="宋体" w:hAnsi="Times New Roman" w:hint="eastAsia"/>
          <w:i/>
          <w:iCs/>
          <w:kern w:val="0"/>
          <w:szCs w:val="21"/>
        </w:rPr>
        <w:t>t</w:t>
      </w:r>
      <w:r w:rsidR="00745190">
        <w:rPr>
          <w:rFonts w:ascii="Times New Roman" w:eastAsia="宋体" w:hAnsi="Times New Roman" w:hint="eastAsia"/>
          <w:kern w:val="0"/>
          <w:szCs w:val="21"/>
        </w:rPr>
        <w:t>）</w:t>
      </w:r>
      <w:r w:rsidRPr="00F23E61">
        <w:rPr>
          <w:rFonts w:ascii="Times New Roman" w:eastAsia="宋体" w:hAnsi="Times New Roman" w:hint="eastAsia"/>
          <w:kern w:val="0"/>
          <w:szCs w:val="21"/>
        </w:rPr>
        <w:t>为</w:t>
      </w:r>
    </w:p>
    <w:p w14:paraId="62B52E17" w14:textId="77777777" w:rsidR="00752ED6" w:rsidRPr="00F23E61" w:rsidRDefault="00752ED6" w:rsidP="00752ED6">
      <w:pPr>
        <w:pStyle w:val="MTDisplayEquation"/>
        <w:rPr>
          <w:rFonts w:hint="eastAsia"/>
        </w:rPr>
      </w:pPr>
      <w:r w:rsidRPr="00F23E61">
        <w:tab/>
      </w:r>
      <w:r w:rsidRPr="00F23E61">
        <w:rPr>
          <w:position w:val="-24"/>
        </w:rPr>
        <w:object w:dxaOrig="5100" w:dyaOrig="620" w14:anchorId="41DC32B3">
          <v:shape id="_x0000_i1027" type="#_x0000_t75" style="width:255pt;height:31pt" o:ole="">
            <v:imagedata r:id="rId11" o:title=""/>
          </v:shape>
          <o:OLEObject Type="Embed" ProgID="Equation.DSMT4" ShapeID="_x0000_i1027" DrawAspect="Content" ObjectID="_1824014927" r:id="rId12"/>
        </w:object>
      </w:r>
      <w:r w:rsidRPr="00F23E61">
        <w:tab/>
      </w:r>
      <w:r w:rsidR="00F03803">
        <w:rPr>
          <w:rFonts w:hint="eastAsia"/>
        </w:rPr>
        <w:t>（</w:t>
      </w:r>
      <w:r w:rsidR="00F03803">
        <w:rPr>
          <w:rFonts w:hint="eastAsia"/>
        </w:rPr>
        <w:t>2</w:t>
      </w:r>
      <w:r w:rsidR="00F03803">
        <w:rPr>
          <w:rFonts w:hint="eastAsia"/>
        </w:rPr>
        <w:t>）</w:t>
      </w:r>
    </w:p>
    <w:p w14:paraId="5BB61C58" w14:textId="77777777" w:rsidR="00752ED6" w:rsidRPr="00F23E61" w:rsidRDefault="00752ED6" w:rsidP="00752ED6">
      <w:pPr>
        <w:rPr>
          <w:rFonts w:ascii="Times New Roman" w:eastAsia="宋体" w:hAnsi="Times New Roman" w:hint="eastAsia"/>
          <w:kern w:val="0"/>
          <w:szCs w:val="21"/>
        </w:rPr>
      </w:pPr>
      <w:r w:rsidRPr="00F23E61">
        <w:rPr>
          <w:rFonts w:ascii="Times New Roman" w:eastAsia="宋体" w:hAnsi="Times New Roman" w:hint="eastAsia"/>
          <w:kern w:val="0"/>
          <w:szCs w:val="21"/>
        </w:rPr>
        <w:t>其中，</w:t>
      </w:r>
      <w:bookmarkStart w:id="16" w:name="OLE_LINK205"/>
      <w:r w:rsidRPr="00F23E61">
        <w:rPr>
          <w:rFonts w:ascii="Times New Roman" w:eastAsia="宋体" w:hAnsi="Times New Roman" w:hint="eastAsia"/>
          <w:i/>
          <w:iCs/>
          <w:kern w:val="0"/>
          <w:szCs w:val="21"/>
        </w:rPr>
        <w:t>E</w:t>
      </w:r>
      <w:r w:rsidRPr="00F23E61">
        <w:rPr>
          <w:rFonts w:ascii="Times New Roman" w:eastAsia="宋体" w:hAnsi="Times New Roman" w:hint="eastAsia"/>
          <w:i/>
          <w:iCs/>
          <w:kern w:val="0"/>
          <w:szCs w:val="21"/>
          <w:vertAlign w:val="subscript"/>
        </w:rPr>
        <w:t>0</w:t>
      </w:r>
      <w:r w:rsidRPr="00F23E61">
        <w:rPr>
          <w:rFonts w:ascii="Times New Roman" w:eastAsia="宋体" w:hAnsi="Times New Roman" w:hint="eastAsia"/>
          <w:kern w:val="0"/>
          <w:szCs w:val="21"/>
        </w:rPr>
        <w:t>为探测光的电场强度</w:t>
      </w:r>
      <w:bookmarkEnd w:id="16"/>
      <w:r w:rsidRPr="00F23E61">
        <w:rPr>
          <w:rFonts w:ascii="Times New Roman" w:eastAsia="宋体" w:hAnsi="Times New Roman" w:hint="eastAsia"/>
          <w:kern w:val="0"/>
          <w:szCs w:val="21"/>
        </w:rPr>
        <w:t>，</w:t>
      </w:r>
      <w:r w:rsidRPr="00F23E61">
        <w:rPr>
          <w:rFonts w:ascii="Times New Roman" w:eastAsia="宋体" w:hAnsi="Times New Roman" w:hint="eastAsia"/>
          <w:i/>
          <w:iCs/>
          <w:kern w:val="0"/>
          <w:szCs w:val="21"/>
        </w:rPr>
        <w:t>f</w:t>
      </w:r>
      <w:r w:rsidRPr="00F23E61">
        <w:rPr>
          <w:rFonts w:ascii="Times New Roman" w:eastAsia="宋体" w:hAnsi="Times New Roman" w:hint="eastAsia"/>
          <w:i/>
          <w:iCs/>
          <w:kern w:val="0"/>
          <w:szCs w:val="21"/>
          <w:vertAlign w:val="subscript"/>
        </w:rPr>
        <w:t>c</w:t>
      </w:r>
      <w:r w:rsidRPr="00F23E61">
        <w:rPr>
          <w:rFonts w:ascii="Times New Roman" w:eastAsia="宋体" w:hAnsi="Times New Roman" w:hint="eastAsia"/>
          <w:kern w:val="0"/>
          <w:szCs w:val="21"/>
        </w:rPr>
        <w:t>为激光器频率，</w:t>
      </w:r>
      <w:r w:rsidRPr="00F23E61">
        <w:rPr>
          <w:rFonts w:ascii="Times New Roman" w:eastAsia="宋体" w:hAnsi="Times New Roman"/>
          <w:i/>
          <w:iCs/>
          <w:szCs w:val="21"/>
        </w:rPr>
        <w:t>φ</w:t>
      </w:r>
      <w:r w:rsidRPr="00F23E61">
        <w:rPr>
          <w:rFonts w:ascii="Times New Roman" w:eastAsia="宋体" w:hAnsi="Times New Roman"/>
          <w:i/>
          <w:iCs/>
          <w:szCs w:val="21"/>
          <w:vertAlign w:val="subscript"/>
        </w:rPr>
        <w:t>0</w:t>
      </w:r>
      <w:r w:rsidRPr="00F23E61">
        <w:rPr>
          <w:rFonts w:ascii="Times New Roman" w:eastAsia="宋体" w:hAnsi="Times New Roman" w:hint="eastAsia"/>
          <w:szCs w:val="21"/>
        </w:rPr>
        <w:t>为激光器初始相位。</w:t>
      </w:r>
    </w:p>
    <w:p w14:paraId="746A3CB3" w14:textId="77777777" w:rsidR="00037DF2" w:rsidRPr="00F23E61" w:rsidRDefault="004E596C" w:rsidP="007158D9">
      <w:pPr>
        <w:jc w:val="center"/>
        <w:rPr>
          <w:rFonts w:hint="eastAsia"/>
          <w:noProof/>
        </w:rPr>
      </w:pPr>
      <w:r w:rsidRPr="00F23E61">
        <w:rPr>
          <w:noProof/>
        </w:rPr>
        <w:pict w14:anchorId="3791CD6D">
          <v:shape id="_x0000_i1028" type="#_x0000_t75" style="width:226.5pt;height:137pt">
            <v:imagedata r:id="rId13" o:title="基于频分复用的局部放电分布式光纤检测系统VISIO图"/>
          </v:shape>
        </w:pict>
      </w:r>
    </w:p>
    <w:p w14:paraId="2AA78BFA" w14:textId="77777777" w:rsidR="008F329A" w:rsidRPr="00F23E61" w:rsidRDefault="008F329A" w:rsidP="008F329A">
      <w:pPr>
        <w:jc w:val="center"/>
        <w:rPr>
          <w:rFonts w:ascii="Times New Roman" w:eastAsia="宋体" w:hAnsi="Times New Roman"/>
          <w:b/>
          <w:sz w:val="15"/>
          <w:szCs w:val="15"/>
        </w:rPr>
      </w:pPr>
      <w:bookmarkStart w:id="17" w:name="OLE_LINK198"/>
      <w:r w:rsidRPr="00F23E61">
        <w:rPr>
          <w:rFonts w:ascii="Times New Roman" w:eastAsia="宋体" w:hAnsi="Times New Roman"/>
          <w:b/>
          <w:sz w:val="15"/>
          <w:szCs w:val="15"/>
        </w:rPr>
        <w:t>图</w:t>
      </w:r>
      <w:r w:rsidR="004D02FF">
        <w:rPr>
          <w:rFonts w:ascii="Times New Roman" w:eastAsia="宋体" w:hAnsi="Times New Roman"/>
          <w:b/>
          <w:sz w:val="15"/>
          <w:szCs w:val="15"/>
        </w:rPr>
        <w:t>2</w:t>
      </w:r>
      <w:r w:rsidRPr="00F23E61">
        <w:rPr>
          <w:rFonts w:ascii="Times New Roman" w:eastAsia="宋体" w:hAnsi="Times New Roman"/>
          <w:b/>
          <w:sz w:val="15"/>
          <w:szCs w:val="15"/>
        </w:rPr>
        <w:t xml:space="preserve"> </w:t>
      </w:r>
      <w:r w:rsidR="007158D9" w:rsidRPr="00F23E61">
        <w:rPr>
          <w:rFonts w:ascii="Times New Roman" w:eastAsia="宋体" w:hAnsi="Times New Roman" w:hint="eastAsia"/>
          <w:b/>
          <w:sz w:val="15"/>
          <w:szCs w:val="15"/>
        </w:rPr>
        <w:t>多频探测脉冲序列</w:t>
      </w:r>
    </w:p>
    <w:bookmarkEnd w:id="17"/>
    <w:p w14:paraId="78B1AD7D" w14:textId="77777777" w:rsidR="00941CE3" w:rsidRPr="00F23E61" w:rsidRDefault="00E20C87" w:rsidP="000E4118">
      <w:pPr>
        <w:ind w:firstLineChars="200" w:firstLine="420"/>
        <w:rPr>
          <w:rFonts w:ascii="Times New Roman" w:eastAsia="宋体" w:hAnsi="Times New Roman" w:hint="eastAsia"/>
          <w:kern w:val="0"/>
          <w:szCs w:val="21"/>
        </w:rPr>
      </w:pPr>
      <w:r w:rsidRPr="00F23E61">
        <w:rPr>
          <w:rFonts w:ascii="Times New Roman" w:eastAsia="宋体" w:hAnsi="Times New Roman" w:hint="eastAsia"/>
          <w:kern w:val="0"/>
          <w:szCs w:val="21"/>
        </w:rPr>
        <w:t>在光纤位置</w:t>
      </w:r>
      <w:r w:rsidRPr="00CA46F8">
        <w:rPr>
          <w:rFonts w:ascii="Times New Roman" w:eastAsia="宋体" w:hAnsi="Times New Roman" w:hint="eastAsia"/>
          <w:iCs/>
          <w:kern w:val="0"/>
          <w:szCs w:val="21"/>
        </w:rPr>
        <w:t>z</w:t>
      </w:r>
      <w:r w:rsidRPr="00F23E61">
        <w:rPr>
          <w:rFonts w:ascii="Times New Roman" w:eastAsia="宋体" w:hAnsi="Times New Roman" w:hint="eastAsia"/>
          <w:kern w:val="0"/>
          <w:szCs w:val="21"/>
        </w:rPr>
        <w:t>处产生的</w:t>
      </w:r>
      <w:r w:rsidRPr="00F23E61">
        <w:rPr>
          <w:rFonts w:ascii="Times New Roman" w:eastAsia="宋体" w:hAnsi="Times New Roman" w:hint="eastAsia"/>
          <w:kern w:val="0"/>
          <w:szCs w:val="21"/>
        </w:rPr>
        <w:t>RBS</w:t>
      </w:r>
      <w:r w:rsidRPr="00F23E61">
        <w:rPr>
          <w:rFonts w:ascii="Times New Roman" w:eastAsia="宋体" w:hAnsi="Times New Roman" w:hint="eastAsia"/>
          <w:kern w:val="0"/>
          <w:szCs w:val="21"/>
        </w:rPr>
        <w:t>光信号会返回到光电探测器，并与本振光进行拍频，得到的拍频光</w:t>
      </w:r>
      <w:r w:rsidRPr="00F23E61">
        <w:rPr>
          <w:rFonts w:ascii="Times New Roman" w:eastAsia="宋体" w:hAnsi="Times New Roman" w:hint="eastAsia"/>
          <w:i/>
          <w:iCs/>
          <w:kern w:val="0"/>
          <w:szCs w:val="21"/>
        </w:rPr>
        <w:t>E</w:t>
      </w:r>
      <w:r w:rsidRPr="00F23E61">
        <w:rPr>
          <w:rFonts w:ascii="Times New Roman" w:eastAsia="宋体" w:hAnsi="Times New Roman" w:hint="eastAsia"/>
          <w:i/>
          <w:iCs/>
          <w:kern w:val="0"/>
          <w:szCs w:val="21"/>
          <w:vertAlign w:val="subscript"/>
        </w:rPr>
        <w:t>beat</w:t>
      </w:r>
      <w:r w:rsidR="00181E31" w:rsidRPr="00F23E61">
        <w:rPr>
          <w:rFonts w:ascii="Times New Roman" w:eastAsia="宋体" w:hAnsi="Times New Roman" w:hint="eastAsia"/>
          <w:kern w:val="0"/>
          <w:szCs w:val="21"/>
        </w:rPr>
        <w:t>表示</w:t>
      </w:r>
      <w:r w:rsidRPr="00F23E61">
        <w:rPr>
          <w:rFonts w:ascii="Times New Roman" w:eastAsia="宋体" w:hAnsi="Times New Roman" w:hint="eastAsia"/>
          <w:kern w:val="0"/>
          <w:szCs w:val="21"/>
        </w:rPr>
        <w:t>为</w:t>
      </w:r>
    </w:p>
    <w:p w14:paraId="5359930A" w14:textId="77777777" w:rsidR="00882DF2" w:rsidRPr="00F23E61" w:rsidRDefault="00C079C0" w:rsidP="00C079C0">
      <w:pPr>
        <w:pStyle w:val="MTDisplayEquation"/>
        <w:rPr>
          <w:rFonts w:hint="eastAsia"/>
        </w:rPr>
      </w:pPr>
      <w:r w:rsidRPr="00F23E61">
        <w:tab/>
      </w:r>
      <w:r w:rsidRPr="00F23E61">
        <w:rPr>
          <w:position w:val="-60"/>
        </w:rPr>
        <w:object w:dxaOrig="5580" w:dyaOrig="1640" w14:anchorId="6F82A49D">
          <v:shape id="_x0000_i1029" type="#_x0000_t75" style="width:279pt;height:82pt" o:ole="">
            <v:imagedata r:id="rId14" o:title=""/>
          </v:shape>
          <o:OLEObject Type="Embed" ProgID="Equation.DSMT4" ShapeID="_x0000_i1029" DrawAspect="Content" ObjectID="_1824014928" r:id="rId15"/>
        </w:object>
      </w:r>
      <w:r w:rsidRPr="00F23E61">
        <w:tab/>
      </w:r>
      <w:r w:rsidR="00F03803">
        <w:rPr>
          <w:rFonts w:hint="eastAsia"/>
        </w:rPr>
        <w:t>（</w:t>
      </w:r>
      <w:r w:rsidR="00F03803">
        <w:rPr>
          <w:rFonts w:hint="eastAsia"/>
        </w:rPr>
        <w:t>3</w:t>
      </w:r>
      <w:r w:rsidR="00F03803">
        <w:rPr>
          <w:rFonts w:hint="eastAsia"/>
        </w:rPr>
        <w:t>）</w:t>
      </w:r>
    </w:p>
    <w:p w14:paraId="2E6ABF93" w14:textId="77777777" w:rsidR="00065A4C" w:rsidRPr="00F23E61" w:rsidRDefault="00065A4C" w:rsidP="00065A4C">
      <w:pPr>
        <w:rPr>
          <w:rFonts w:ascii="Times New Roman" w:eastAsia="宋体" w:hAnsi="Times New Roman" w:hint="eastAsia"/>
          <w:kern w:val="0"/>
          <w:szCs w:val="21"/>
        </w:rPr>
      </w:pPr>
      <w:r w:rsidRPr="00F23E61">
        <w:rPr>
          <w:rFonts w:ascii="Times New Roman" w:eastAsia="宋体" w:hAnsi="Times New Roman" w:hint="eastAsia"/>
          <w:kern w:val="0"/>
          <w:szCs w:val="21"/>
        </w:rPr>
        <w:t>其中，</w:t>
      </w:r>
      <w:r w:rsidRPr="00F23E61">
        <w:rPr>
          <w:rFonts w:ascii="Times New Roman" w:eastAsia="宋体" w:hAnsi="Times New Roman" w:hint="eastAsia"/>
          <w:i/>
          <w:iCs/>
          <w:kern w:val="0"/>
          <w:szCs w:val="21"/>
        </w:rPr>
        <w:t>E</w:t>
      </w:r>
      <w:r w:rsidRPr="00F23E61">
        <w:rPr>
          <w:rFonts w:ascii="Times New Roman" w:eastAsia="宋体" w:hAnsi="Times New Roman" w:hint="eastAsia"/>
          <w:i/>
          <w:iCs/>
          <w:kern w:val="0"/>
          <w:szCs w:val="21"/>
          <w:vertAlign w:val="subscript"/>
        </w:rPr>
        <w:t>L</w:t>
      </w:r>
      <w:r w:rsidRPr="00F23E61">
        <w:rPr>
          <w:rFonts w:ascii="Times New Roman" w:eastAsia="宋体" w:hAnsi="Times New Roman" w:hint="eastAsia"/>
          <w:kern w:val="0"/>
          <w:szCs w:val="21"/>
        </w:rPr>
        <w:t>为本振光的电场强度，</w:t>
      </w:r>
      <w:r w:rsidRPr="00F23E61">
        <w:rPr>
          <w:rFonts w:ascii="Times New Roman" w:eastAsia="宋体" w:hAnsi="Times New Roman" w:hint="eastAsia"/>
          <w:i/>
          <w:iCs/>
          <w:kern w:val="0"/>
          <w:szCs w:val="21"/>
        </w:rPr>
        <w:t>r</w:t>
      </w:r>
      <w:r w:rsidRPr="00F23E61">
        <w:rPr>
          <w:rFonts w:ascii="Times New Roman" w:eastAsia="宋体" w:hAnsi="Times New Roman" w:hint="eastAsia"/>
          <w:i/>
          <w:iCs/>
          <w:kern w:val="0"/>
          <w:szCs w:val="21"/>
          <w:vertAlign w:val="subscript"/>
        </w:rPr>
        <w:t>z</w:t>
      </w:r>
      <w:r w:rsidRPr="00F23E61">
        <w:rPr>
          <w:rFonts w:ascii="Times New Roman" w:eastAsia="宋体" w:hAnsi="Times New Roman" w:hint="eastAsia"/>
          <w:kern w:val="0"/>
          <w:szCs w:val="21"/>
        </w:rPr>
        <w:t>是位置</w:t>
      </w:r>
      <w:r w:rsidRPr="00F23E61">
        <w:rPr>
          <w:rFonts w:ascii="Times New Roman" w:eastAsia="宋体" w:hAnsi="Times New Roman" w:hint="eastAsia"/>
          <w:i/>
          <w:iCs/>
          <w:kern w:val="0"/>
          <w:szCs w:val="21"/>
        </w:rPr>
        <w:t>z</w:t>
      </w:r>
      <w:r w:rsidRPr="00F23E61">
        <w:rPr>
          <w:rFonts w:ascii="Times New Roman" w:eastAsia="宋体" w:hAnsi="Times New Roman" w:hint="eastAsia"/>
          <w:kern w:val="0"/>
          <w:szCs w:val="21"/>
        </w:rPr>
        <w:t>的</w:t>
      </w:r>
      <w:r w:rsidRPr="00F23E61">
        <w:rPr>
          <w:rFonts w:ascii="Times New Roman" w:eastAsia="宋体" w:hAnsi="Times New Roman" w:hint="eastAsia"/>
          <w:kern w:val="0"/>
          <w:szCs w:val="21"/>
        </w:rPr>
        <w:t>RBS</w:t>
      </w:r>
      <w:r w:rsidRPr="00F23E61">
        <w:rPr>
          <w:rFonts w:ascii="Times New Roman" w:eastAsia="宋体" w:hAnsi="Times New Roman" w:hint="eastAsia"/>
          <w:kern w:val="0"/>
          <w:szCs w:val="21"/>
        </w:rPr>
        <w:t>系数，</w:t>
      </w:r>
      <w:r w:rsidRPr="00F23E61">
        <w:rPr>
          <w:rFonts w:ascii="Times New Roman" w:eastAsia="宋体" w:hAnsi="Times New Roman"/>
          <w:i/>
          <w:iCs/>
          <w:kern w:val="0"/>
          <w:szCs w:val="21"/>
        </w:rPr>
        <w:t>α</w:t>
      </w:r>
      <w:r w:rsidRPr="00F23E61">
        <w:rPr>
          <w:rFonts w:ascii="Times New Roman" w:eastAsia="宋体" w:hAnsi="Times New Roman" w:hint="eastAsia"/>
          <w:kern w:val="0"/>
          <w:szCs w:val="21"/>
        </w:rPr>
        <w:t>是光纤衰减系数，</w:t>
      </w:r>
      <w:r w:rsidRPr="00F23E61">
        <w:rPr>
          <w:rFonts w:ascii="Times New Roman" w:eastAsia="宋体" w:hAnsi="Times New Roman"/>
          <w:kern w:val="0"/>
          <w:szCs w:val="21"/>
        </w:rPr>
        <w:t>Φ</w:t>
      </w:r>
      <w:r w:rsidRPr="00F23E61">
        <w:rPr>
          <w:rFonts w:ascii="Times New Roman" w:eastAsia="宋体" w:hAnsi="Times New Roman"/>
          <w:i/>
          <w:iCs/>
          <w:kern w:val="0"/>
          <w:szCs w:val="21"/>
          <w:vertAlign w:val="subscript"/>
        </w:rPr>
        <w:t>z</w:t>
      </w:r>
      <w:r w:rsidRPr="00F23E61">
        <w:rPr>
          <w:rFonts w:ascii="Times New Roman" w:eastAsia="宋体" w:hAnsi="Times New Roman" w:hint="eastAsia"/>
          <w:kern w:val="0"/>
          <w:szCs w:val="21"/>
        </w:rPr>
        <w:t>是传感光纤位置</w:t>
      </w:r>
      <w:r w:rsidRPr="00F23E61">
        <w:rPr>
          <w:rFonts w:ascii="Times New Roman" w:eastAsia="宋体" w:hAnsi="Times New Roman" w:hint="eastAsia"/>
          <w:i/>
          <w:iCs/>
          <w:kern w:val="0"/>
          <w:szCs w:val="21"/>
        </w:rPr>
        <w:t>z</w:t>
      </w:r>
      <w:r w:rsidRPr="00F23E61">
        <w:rPr>
          <w:rFonts w:ascii="Times New Roman" w:eastAsia="宋体" w:hAnsi="Times New Roman" w:hint="eastAsia"/>
          <w:kern w:val="0"/>
          <w:szCs w:val="21"/>
        </w:rPr>
        <w:t>的相位变化，</w:t>
      </w:r>
      <w:r w:rsidRPr="00F23E61">
        <w:rPr>
          <w:rFonts w:ascii="Times New Roman" w:eastAsia="宋体" w:hAnsi="Times New Roman" w:hint="eastAsia"/>
          <w:i/>
          <w:iCs/>
          <w:kern w:val="0"/>
          <w:szCs w:val="21"/>
        </w:rPr>
        <w:t>t</w:t>
      </w:r>
      <w:r w:rsidRPr="00F23E61">
        <w:rPr>
          <w:rFonts w:ascii="Times New Roman" w:eastAsia="宋体" w:hAnsi="Times New Roman" w:hint="eastAsia"/>
          <w:i/>
          <w:iCs/>
          <w:kern w:val="0"/>
          <w:szCs w:val="21"/>
          <w:vertAlign w:val="subscript"/>
        </w:rPr>
        <w:t>z</w:t>
      </w:r>
      <w:r w:rsidRPr="00F23E61">
        <w:rPr>
          <w:rFonts w:ascii="Times New Roman" w:eastAsia="宋体" w:hAnsi="Times New Roman" w:hint="eastAsia"/>
          <w:kern w:val="0"/>
          <w:szCs w:val="21"/>
        </w:rPr>
        <w:t>是位置</w:t>
      </w:r>
      <w:r w:rsidRPr="00F23E61">
        <w:rPr>
          <w:rFonts w:ascii="Times New Roman" w:eastAsia="宋体" w:hAnsi="Times New Roman" w:hint="eastAsia"/>
          <w:i/>
          <w:iCs/>
          <w:kern w:val="0"/>
          <w:szCs w:val="21"/>
        </w:rPr>
        <w:t>z</w:t>
      </w:r>
      <w:r w:rsidRPr="00F23E61">
        <w:rPr>
          <w:rFonts w:ascii="Times New Roman" w:eastAsia="宋体" w:hAnsi="Times New Roman" w:hint="eastAsia"/>
          <w:kern w:val="0"/>
          <w:szCs w:val="21"/>
        </w:rPr>
        <w:t>处的往返时间</w:t>
      </w:r>
      <w:r w:rsidR="00D74507">
        <w:rPr>
          <w:rFonts w:ascii="Times New Roman" w:eastAsia="宋体" w:hAnsi="Times New Roman" w:hint="eastAsia"/>
          <w:kern w:val="0"/>
          <w:szCs w:val="21"/>
        </w:rPr>
        <w:t>，</w:t>
      </w:r>
      <w:r w:rsidR="00D74507" w:rsidRPr="00B14827">
        <w:rPr>
          <w:rFonts w:ascii="Times New Roman" w:eastAsia="宋体" w:hAnsi="Times New Roman" w:hint="eastAsia"/>
          <w:i/>
          <w:iCs/>
          <w:kern w:val="0"/>
          <w:szCs w:val="21"/>
        </w:rPr>
        <w:t>c</w:t>
      </w:r>
      <w:r w:rsidR="00D74507">
        <w:rPr>
          <w:rFonts w:ascii="Times New Roman" w:eastAsia="宋体" w:hAnsi="Times New Roman" w:hint="eastAsia"/>
          <w:kern w:val="0"/>
          <w:szCs w:val="21"/>
        </w:rPr>
        <w:t>表示光速</w:t>
      </w:r>
      <w:r w:rsidRPr="00F23E61">
        <w:rPr>
          <w:rFonts w:ascii="Times New Roman" w:eastAsia="宋体" w:hAnsi="Times New Roman" w:hint="eastAsia"/>
          <w:kern w:val="0"/>
          <w:szCs w:val="21"/>
        </w:rPr>
        <w:t>。</w:t>
      </w:r>
    </w:p>
    <w:p w14:paraId="5044352E" w14:textId="77777777" w:rsidR="00D74507" w:rsidRDefault="00D74507" w:rsidP="00B94473">
      <w:pPr>
        <w:ind w:firstLineChars="200" w:firstLine="420"/>
        <w:rPr>
          <w:rFonts w:ascii="Times New Roman" w:eastAsia="宋体" w:hAnsi="Times New Roman"/>
          <w:kern w:val="0"/>
          <w:szCs w:val="21"/>
        </w:rPr>
      </w:pPr>
      <w:bookmarkStart w:id="18" w:name="OLE_LINK83"/>
      <w:bookmarkStart w:id="19" w:name="OLE_LINK73"/>
      <w:r w:rsidRPr="00B14827">
        <w:rPr>
          <w:rFonts w:ascii="Times New Roman" w:eastAsia="宋体" w:hAnsi="Times New Roman" w:hint="eastAsia"/>
          <w:szCs w:val="21"/>
        </w:rPr>
        <w:t>根据公式（</w:t>
      </w:r>
      <w:r w:rsidRPr="00B14827">
        <w:rPr>
          <w:rFonts w:ascii="Times New Roman" w:eastAsia="宋体" w:hAnsi="Times New Roman" w:hint="eastAsia"/>
          <w:szCs w:val="21"/>
        </w:rPr>
        <w:t>3</w:t>
      </w:r>
      <w:r w:rsidRPr="00B14827">
        <w:rPr>
          <w:rFonts w:ascii="Times New Roman" w:eastAsia="宋体" w:hAnsi="Times New Roman" w:hint="eastAsia"/>
          <w:szCs w:val="21"/>
        </w:rPr>
        <w:t>）能够得知，利用相干探测得到的光纤</w:t>
      </w:r>
      <w:r w:rsidRPr="00B14827">
        <w:rPr>
          <w:rFonts w:ascii="Times New Roman" w:eastAsia="宋体" w:hAnsi="Times New Roman" w:hint="eastAsia"/>
          <w:i/>
          <w:iCs/>
          <w:szCs w:val="21"/>
        </w:rPr>
        <w:t>z</w:t>
      </w:r>
      <w:r w:rsidRPr="00B14827">
        <w:rPr>
          <w:rFonts w:ascii="Times New Roman" w:eastAsia="宋体" w:hAnsi="Times New Roman" w:hint="eastAsia"/>
          <w:szCs w:val="21"/>
        </w:rPr>
        <w:t>处拍频信号由两部分构成，分别记为</w:t>
      </w:r>
      <w:bookmarkStart w:id="20" w:name="OLE_LINK136"/>
      <w:r w:rsidRPr="00B14827">
        <w:rPr>
          <w:rFonts w:ascii="Times New Roman" w:eastAsia="宋体" w:hAnsi="Times New Roman" w:hint="eastAsia"/>
          <w:i/>
          <w:iCs/>
          <w:szCs w:val="21"/>
        </w:rPr>
        <w:t>h</w:t>
      </w:r>
      <w:r w:rsidRPr="00B14827">
        <w:rPr>
          <w:rFonts w:ascii="Times New Roman" w:eastAsia="宋体" w:hAnsi="Times New Roman" w:hint="eastAsia"/>
          <w:szCs w:val="21"/>
        </w:rPr>
        <w:t>(</w:t>
      </w:r>
      <w:r w:rsidRPr="00B14827">
        <w:rPr>
          <w:rFonts w:ascii="Times New Roman" w:eastAsia="宋体" w:hAnsi="Times New Roman"/>
          <w:i/>
          <w:iCs/>
          <w:szCs w:val="21"/>
        </w:rPr>
        <w:t>t</w:t>
      </w:r>
      <w:r w:rsidRPr="00B14827">
        <w:rPr>
          <w:rFonts w:ascii="Times New Roman" w:eastAsia="宋体" w:hAnsi="Times New Roman"/>
          <w:i/>
          <w:iCs/>
          <w:szCs w:val="21"/>
          <w:vertAlign w:val="subscript"/>
        </w:rPr>
        <w:t>z</w:t>
      </w:r>
      <w:r w:rsidRPr="00B14827">
        <w:rPr>
          <w:rFonts w:ascii="Times New Roman" w:eastAsia="宋体" w:hAnsi="Times New Roman" w:hint="eastAsia"/>
          <w:szCs w:val="21"/>
        </w:rPr>
        <w:t>)</w:t>
      </w:r>
      <w:bookmarkEnd w:id="20"/>
      <w:r w:rsidRPr="00B14827">
        <w:rPr>
          <w:rFonts w:ascii="Times New Roman" w:eastAsia="宋体" w:hAnsi="Times New Roman" w:hint="eastAsia"/>
          <w:szCs w:val="21"/>
        </w:rPr>
        <w:t>和</w:t>
      </w:r>
      <w:bookmarkStart w:id="21" w:name="OLE_LINK137"/>
      <w:r w:rsidRPr="00B14827">
        <w:rPr>
          <w:rFonts w:ascii="Times New Roman" w:eastAsia="宋体" w:hAnsi="Times New Roman" w:hint="eastAsia"/>
          <w:i/>
          <w:iCs/>
          <w:szCs w:val="21"/>
        </w:rPr>
        <w:t>m</w:t>
      </w:r>
      <w:r w:rsidRPr="00B14827">
        <w:rPr>
          <w:rFonts w:ascii="Times New Roman" w:eastAsia="宋体" w:hAnsi="Times New Roman" w:hint="eastAsia"/>
          <w:szCs w:val="21"/>
        </w:rPr>
        <w:t>(</w:t>
      </w:r>
      <w:r w:rsidRPr="00B14827">
        <w:rPr>
          <w:rFonts w:ascii="Times New Roman" w:eastAsia="宋体" w:hAnsi="Times New Roman" w:hint="eastAsia"/>
          <w:i/>
          <w:iCs/>
          <w:szCs w:val="21"/>
        </w:rPr>
        <w:t>t</w:t>
      </w:r>
      <w:r w:rsidRPr="00B14827">
        <w:rPr>
          <w:rFonts w:ascii="Times New Roman" w:eastAsia="宋体" w:hAnsi="Times New Roman" w:hint="eastAsia"/>
          <w:szCs w:val="21"/>
        </w:rPr>
        <w:t xml:space="preserve"> -</w:t>
      </w:r>
      <w:r w:rsidRPr="00B14827">
        <w:rPr>
          <w:rFonts w:ascii="Times New Roman" w:eastAsia="宋体" w:hAnsi="Times New Roman"/>
          <w:i/>
          <w:iCs/>
          <w:szCs w:val="21"/>
        </w:rPr>
        <w:t xml:space="preserve"> t</w:t>
      </w:r>
      <w:r w:rsidRPr="00B14827">
        <w:rPr>
          <w:rFonts w:ascii="Times New Roman" w:eastAsia="宋体" w:hAnsi="Times New Roman"/>
          <w:i/>
          <w:iCs/>
          <w:szCs w:val="21"/>
          <w:vertAlign w:val="subscript"/>
        </w:rPr>
        <w:t>z</w:t>
      </w:r>
      <w:r w:rsidRPr="00B14827">
        <w:rPr>
          <w:rFonts w:ascii="Times New Roman" w:eastAsia="宋体" w:hAnsi="Times New Roman" w:hint="eastAsia"/>
          <w:szCs w:val="21"/>
        </w:rPr>
        <w:t>)</w:t>
      </w:r>
      <w:bookmarkEnd w:id="21"/>
      <w:r w:rsidRPr="00B14827">
        <w:rPr>
          <w:rFonts w:ascii="Times New Roman" w:eastAsia="宋体" w:hAnsi="Times New Roman" w:hint="eastAsia"/>
          <w:szCs w:val="21"/>
        </w:rPr>
        <w:t>。其中</w:t>
      </w:r>
      <w:r w:rsidRPr="00B14827">
        <w:rPr>
          <w:rFonts w:ascii="Times New Roman" w:eastAsia="宋体" w:hAnsi="Times New Roman" w:hint="eastAsia"/>
          <w:i/>
          <w:iCs/>
          <w:szCs w:val="21"/>
        </w:rPr>
        <w:t>h</w:t>
      </w:r>
      <w:r w:rsidRPr="00B14827">
        <w:rPr>
          <w:rFonts w:ascii="Times New Roman" w:eastAsia="宋体" w:hAnsi="Times New Roman" w:hint="eastAsia"/>
          <w:szCs w:val="21"/>
        </w:rPr>
        <w:t>(</w:t>
      </w:r>
      <w:r w:rsidRPr="00B14827">
        <w:rPr>
          <w:rFonts w:ascii="Times New Roman" w:eastAsia="宋体" w:hAnsi="Times New Roman"/>
          <w:i/>
          <w:iCs/>
          <w:szCs w:val="21"/>
        </w:rPr>
        <w:t>t</w:t>
      </w:r>
      <w:r w:rsidRPr="00B14827">
        <w:rPr>
          <w:rFonts w:ascii="Times New Roman" w:eastAsia="宋体" w:hAnsi="Times New Roman"/>
          <w:i/>
          <w:iCs/>
          <w:szCs w:val="21"/>
          <w:vertAlign w:val="subscript"/>
        </w:rPr>
        <w:t>z</w:t>
      </w:r>
      <w:r w:rsidRPr="00B14827">
        <w:rPr>
          <w:rFonts w:ascii="Times New Roman" w:eastAsia="宋体" w:hAnsi="Times New Roman" w:hint="eastAsia"/>
          <w:szCs w:val="21"/>
        </w:rPr>
        <w:t>)</w:t>
      </w:r>
      <w:r w:rsidRPr="00B14827">
        <w:rPr>
          <w:rFonts w:ascii="Times New Roman" w:eastAsia="宋体" w:hAnsi="Times New Roman" w:hint="eastAsia"/>
          <w:szCs w:val="21"/>
        </w:rPr>
        <w:t>体现了系统中除去调制部分之外的全部特性，涵盖激光器的强度、频率以及相位特性，传感光纤的衰减、散射特性，还有因外部振动致使背向光信号产生的相位变化等特性；而</w:t>
      </w:r>
      <w:r w:rsidRPr="00B14827">
        <w:rPr>
          <w:rFonts w:ascii="Times New Roman" w:eastAsia="宋体" w:hAnsi="Times New Roman" w:hint="eastAsia"/>
          <w:i/>
          <w:iCs/>
          <w:szCs w:val="21"/>
        </w:rPr>
        <w:t>m</w:t>
      </w:r>
      <w:r w:rsidRPr="00B14827">
        <w:rPr>
          <w:rFonts w:ascii="Times New Roman" w:eastAsia="宋体" w:hAnsi="Times New Roman" w:hint="eastAsia"/>
          <w:szCs w:val="21"/>
        </w:rPr>
        <w:t>(</w:t>
      </w:r>
      <w:r w:rsidRPr="00B14827">
        <w:rPr>
          <w:rFonts w:ascii="Times New Roman" w:eastAsia="宋体" w:hAnsi="Times New Roman" w:hint="eastAsia"/>
          <w:i/>
          <w:iCs/>
          <w:szCs w:val="21"/>
        </w:rPr>
        <w:t>t</w:t>
      </w:r>
      <w:r w:rsidRPr="00B14827">
        <w:rPr>
          <w:rFonts w:ascii="Times New Roman" w:eastAsia="宋体" w:hAnsi="Times New Roman" w:hint="eastAsia"/>
          <w:szCs w:val="21"/>
        </w:rPr>
        <w:t xml:space="preserve"> -</w:t>
      </w:r>
      <w:r w:rsidRPr="00B14827">
        <w:rPr>
          <w:rFonts w:ascii="Times New Roman" w:eastAsia="宋体" w:hAnsi="Times New Roman"/>
          <w:i/>
          <w:iCs/>
          <w:szCs w:val="21"/>
        </w:rPr>
        <w:t xml:space="preserve"> t</w:t>
      </w:r>
      <w:r w:rsidRPr="00B14827">
        <w:rPr>
          <w:rFonts w:ascii="Times New Roman" w:eastAsia="宋体" w:hAnsi="Times New Roman"/>
          <w:i/>
          <w:iCs/>
          <w:szCs w:val="21"/>
          <w:vertAlign w:val="subscript"/>
        </w:rPr>
        <w:t>z</w:t>
      </w:r>
      <w:r w:rsidRPr="00B14827">
        <w:rPr>
          <w:rFonts w:ascii="Times New Roman" w:eastAsia="宋体" w:hAnsi="Times New Roman" w:hint="eastAsia"/>
          <w:szCs w:val="21"/>
        </w:rPr>
        <w:t>)</w:t>
      </w:r>
      <w:r w:rsidRPr="00B14827">
        <w:rPr>
          <w:rFonts w:ascii="Times New Roman" w:eastAsia="宋体" w:hAnsi="Times New Roman" w:hint="eastAsia"/>
          <w:szCs w:val="21"/>
        </w:rPr>
        <w:t>则表征系统的调制模式。</w:t>
      </w:r>
    </w:p>
    <w:p w14:paraId="63B90A30" w14:textId="77777777" w:rsidR="00B94473" w:rsidRPr="00F23E61" w:rsidRDefault="00B94473" w:rsidP="00B94473">
      <w:pPr>
        <w:ind w:firstLineChars="200" w:firstLine="420"/>
        <w:rPr>
          <w:rFonts w:ascii="Times New Roman" w:eastAsia="宋体" w:hAnsi="Times New Roman"/>
          <w:kern w:val="0"/>
          <w:szCs w:val="21"/>
        </w:rPr>
      </w:pPr>
      <w:r w:rsidRPr="00F23E61">
        <w:rPr>
          <w:rFonts w:ascii="Times New Roman" w:eastAsia="宋体" w:hAnsi="Times New Roman" w:hint="eastAsia"/>
          <w:kern w:val="0"/>
          <w:szCs w:val="21"/>
        </w:rPr>
        <w:t>那么</w:t>
      </w:r>
      <w:r w:rsidR="00CA46F8">
        <w:rPr>
          <w:rFonts w:ascii="Times New Roman" w:eastAsia="宋体" w:hAnsi="Times New Roman" w:hint="eastAsia"/>
          <w:kern w:val="0"/>
          <w:szCs w:val="21"/>
        </w:rPr>
        <w:t>，</w:t>
      </w:r>
      <w:r w:rsidRPr="00F23E61">
        <w:rPr>
          <w:rFonts w:ascii="Times New Roman" w:eastAsia="宋体" w:hAnsi="Times New Roman" w:hint="eastAsia"/>
          <w:kern w:val="0"/>
          <w:szCs w:val="21"/>
        </w:rPr>
        <w:t>频分复用</w:t>
      </w:r>
      <w:r w:rsidRPr="00F23E61">
        <w:rPr>
          <w:rFonts w:ascii="Times New Roman" w:eastAsia="宋体" w:hAnsi="Times New Roman"/>
          <w:szCs w:val="21"/>
        </w:rPr>
        <w:t>Φ-OTDR</w:t>
      </w:r>
      <w:r w:rsidRPr="00F23E61">
        <w:rPr>
          <w:rFonts w:ascii="Times New Roman" w:eastAsia="宋体" w:hAnsi="Times New Roman"/>
          <w:szCs w:val="21"/>
        </w:rPr>
        <w:t>系统</w:t>
      </w:r>
      <w:r w:rsidRPr="00F23E61">
        <w:rPr>
          <w:rFonts w:ascii="Times New Roman" w:eastAsia="宋体" w:hAnsi="Times New Roman" w:hint="eastAsia"/>
          <w:kern w:val="0"/>
          <w:szCs w:val="21"/>
        </w:rPr>
        <w:t>在一个探测周期内输出的拍频信号为</w:t>
      </w:r>
    </w:p>
    <w:p w14:paraId="4CC8C388" w14:textId="77777777" w:rsidR="00B94473" w:rsidRPr="00F23E61" w:rsidRDefault="00B94473" w:rsidP="00B94473">
      <w:pPr>
        <w:pStyle w:val="MTDisplayEquation"/>
        <w:rPr>
          <w:rFonts w:hint="eastAsia"/>
        </w:rPr>
      </w:pPr>
      <w:r w:rsidRPr="00F23E61">
        <w:tab/>
      </w:r>
      <w:r w:rsidR="00742085" w:rsidRPr="00F23E61">
        <w:rPr>
          <w:position w:val="-24"/>
        </w:rPr>
        <w:object w:dxaOrig="3159" w:dyaOrig="580" w14:anchorId="01F208F6">
          <v:shape id="_x0000_i1030" type="#_x0000_t75" style="width:158pt;height:29pt" o:ole="">
            <v:imagedata r:id="rId16" o:title=""/>
          </v:shape>
          <o:OLEObject Type="Embed" ProgID="Equation.DSMT4" ShapeID="_x0000_i1030" DrawAspect="Content" ObjectID="_1824014929" r:id="rId17"/>
        </w:object>
      </w:r>
      <w:r w:rsidRPr="00F23E61">
        <w:tab/>
      </w:r>
      <w:r w:rsidR="00F03803">
        <w:rPr>
          <w:rFonts w:hint="eastAsia"/>
        </w:rPr>
        <w:t>（</w:t>
      </w:r>
      <w:r w:rsidR="00F03803">
        <w:rPr>
          <w:rFonts w:hint="eastAsia"/>
        </w:rPr>
        <w:t>4</w:t>
      </w:r>
      <w:r w:rsidR="00F03803">
        <w:rPr>
          <w:rFonts w:hint="eastAsia"/>
        </w:rPr>
        <w:t>）</w:t>
      </w:r>
    </w:p>
    <w:p w14:paraId="4D02080E" w14:textId="77777777" w:rsidR="007F1096" w:rsidRPr="00F23E61" w:rsidRDefault="00742085" w:rsidP="00CD7013">
      <w:pPr>
        <w:ind w:firstLineChars="200" w:firstLine="420"/>
        <w:rPr>
          <w:rFonts w:ascii="Times New Roman" w:eastAsia="宋体" w:hAnsi="Times New Roman"/>
          <w:kern w:val="0"/>
          <w:szCs w:val="21"/>
        </w:rPr>
      </w:pPr>
      <w:r w:rsidRPr="00742085">
        <w:rPr>
          <w:rFonts w:ascii="Times New Roman" w:eastAsia="宋体" w:hAnsi="Times New Roman" w:hint="eastAsia"/>
          <w:kern w:val="0"/>
          <w:szCs w:val="21"/>
        </w:rPr>
        <w:t>平衡光电探测器输出的拍频信号包含来自各信道的多个频率分量。为分离各通道信息，系统采用图</w:t>
      </w:r>
      <w:r w:rsidR="004D02FF">
        <w:rPr>
          <w:rFonts w:ascii="Times New Roman" w:eastAsia="宋体" w:hAnsi="Times New Roman"/>
          <w:kern w:val="0"/>
          <w:szCs w:val="21"/>
        </w:rPr>
        <w:t>3</w:t>
      </w:r>
      <w:r w:rsidRPr="00742085">
        <w:rPr>
          <w:rFonts w:ascii="Times New Roman" w:eastAsia="宋体" w:hAnsi="Times New Roman"/>
          <w:kern w:val="0"/>
          <w:szCs w:val="21"/>
        </w:rPr>
        <w:t>所示的正交解调技术：先将滤波后的拍频信号分别与各频率通道对应的正交参考信号</w:t>
      </w:r>
      <w:r w:rsidRPr="00742085">
        <w:rPr>
          <w:rFonts w:ascii="Times New Roman" w:eastAsia="宋体" w:hAnsi="Times New Roman"/>
          <w:kern w:val="0"/>
          <w:szCs w:val="21"/>
        </w:rPr>
        <w:t>cos(2πfᵢt)</w:t>
      </w:r>
      <w:r w:rsidRPr="00742085">
        <w:rPr>
          <w:rFonts w:ascii="Times New Roman" w:eastAsia="宋体" w:hAnsi="Times New Roman"/>
          <w:kern w:val="0"/>
          <w:szCs w:val="21"/>
        </w:rPr>
        <w:t>和</w:t>
      </w:r>
      <w:r w:rsidRPr="00742085">
        <w:rPr>
          <w:rFonts w:ascii="Times New Roman" w:eastAsia="宋体" w:hAnsi="Times New Roman"/>
          <w:kern w:val="0"/>
          <w:szCs w:val="21"/>
        </w:rPr>
        <w:t>sin(2πfᵢt)</w:t>
      </w:r>
      <w:r w:rsidRPr="00742085">
        <w:rPr>
          <w:rFonts w:ascii="Times New Roman" w:eastAsia="宋体" w:hAnsi="Times New Roman"/>
          <w:kern w:val="0"/>
          <w:szCs w:val="21"/>
        </w:rPr>
        <w:t>相乘，获得混频输出。由于相位信息主要存在</w:t>
      </w:r>
      <w:proofErr w:type="gramStart"/>
      <w:r w:rsidRPr="00742085">
        <w:rPr>
          <w:rFonts w:ascii="Times New Roman" w:eastAsia="宋体" w:hAnsi="Times New Roman"/>
          <w:kern w:val="0"/>
          <w:szCs w:val="21"/>
        </w:rPr>
        <w:t>于零频附近</w:t>
      </w:r>
      <w:proofErr w:type="gramEnd"/>
      <w:r w:rsidRPr="00742085">
        <w:rPr>
          <w:rFonts w:ascii="Times New Roman" w:eastAsia="宋体" w:hAnsi="Times New Roman"/>
          <w:kern w:val="0"/>
          <w:szCs w:val="21"/>
        </w:rPr>
        <w:t>，对混频信号</w:t>
      </w:r>
      <w:proofErr w:type="gramStart"/>
      <w:r w:rsidRPr="00742085">
        <w:rPr>
          <w:rFonts w:ascii="Times New Roman" w:eastAsia="宋体" w:hAnsi="Times New Roman"/>
          <w:kern w:val="0"/>
          <w:szCs w:val="21"/>
        </w:rPr>
        <w:t>进行低</w:t>
      </w:r>
      <w:proofErr w:type="gramEnd"/>
      <w:r w:rsidRPr="00742085">
        <w:rPr>
          <w:rFonts w:ascii="Times New Roman" w:eastAsia="宋体" w:hAnsi="Times New Roman"/>
          <w:kern w:val="0"/>
          <w:szCs w:val="21"/>
        </w:rPr>
        <w:t>通滤波后，即可提取第</w:t>
      </w:r>
      <w:r w:rsidRPr="00742085">
        <w:rPr>
          <w:rFonts w:ascii="Times New Roman" w:eastAsia="宋体" w:hAnsi="Times New Roman"/>
          <w:kern w:val="0"/>
          <w:szCs w:val="21"/>
        </w:rPr>
        <w:t>i</w:t>
      </w:r>
      <w:proofErr w:type="gramStart"/>
      <w:r w:rsidRPr="00742085">
        <w:rPr>
          <w:rFonts w:ascii="Times New Roman" w:eastAsia="宋体" w:hAnsi="Times New Roman"/>
          <w:kern w:val="0"/>
          <w:szCs w:val="21"/>
        </w:rPr>
        <w:t>个</w:t>
      </w:r>
      <w:proofErr w:type="gramEnd"/>
      <w:r w:rsidRPr="00742085">
        <w:rPr>
          <w:rFonts w:ascii="Times New Roman" w:eastAsia="宋体" w:hAnsi="Times New Roman"/>
          <w:kern w:val="0"/>
          <w:szCs w:val="21"/>
        </w:rPr>
        <w:t>通道的同相与正交分量</w:t>
      </w:r>
      <w:r>
        <w:rPr>
          <w:rFonts w:ascii="Times New Roman" w:eastAsia="宋体" w:hAnsi="Times New Roman" w:hint="eastAsia"/>
          <w:kern w:val="0"/>
          <w:szCs w:val="21"/>
        </w:rPr>
        <w:t>，</w:t>
      </w:r>
      <w:r>
        <w:rPr>
          <w:rFonts w:ascii="Times New Roman" w:eastAsia="宋体" w:hAnsi="Times New Roman"/>
          <w:kern w:val="0"/>
          <w:szCs w:val="21"/>
        </w:rPr>
        <w:t>其表</w:t>
      </w:r>
      <w:r>
        <w:rPr>
          <w:rFonts w:ascii="Times New Roman" w:eastAsia="宋体" w:hAnsi="Times New Roman" w:hint="eastAsia"/>
          <w:kern w:val="0"/>
          <w:szCs w:val="21"/>
        </w:rPr>
        <w:t>达式</w:t>
      </w:r>
      <w:r w:rsidR="00CA46F8">
        <w:rPr>
          <w:rFonts w:ascii="Times New Roman" w:eastAsia="宋体" w:hAnsi="Times New Roman" w:hint="eastAsia"/>
          <w:kern w:val="0"/>
          <w:szCs w:val="21"/>
        </w:rPr>
        <w:t>为</w:t>
      </w:r>
    </w:p>
    <w:p w14:paraId="61FBDE25" w14:textId="77777777" w:rsidR="00F016AF" w:rsidRPr="00F23E61" w:rsidRDefault="00F016AF" w:rsidP="00F016AF">
      <w:pPr>
        <w:pStyle w:val="MTDisplayEquation"/>
        <w:rPr>
          <w:rFonts w:hint="eastAsia"/>
        </w:rPr>
      </w:pPr>
      <w:r w:rsidRPr="00F23E61">
        <w:lastRenderedPageBreak/>
        <w:tab/>
      </w:r>
      <w:r w:rsidR="0003395E" w:rsidRPr="00F23E61">
        <w:rPr>
          <w:position w:val="-24"/>
        </w:rPr>
        <w:object w:dxaOrig="4040" w:dyaOrig="620" w14:anchorId="3D4E6477">
          <v:shape id="_x0000_i1031" type="#_x0000_t75" style="width:202pt;height:31pt" o:ole="">
            <v:imagedata r:id="rId18" o:title=""/>
          </v:shape>
          <o:OLEObject Type="Embed" ProgID="Equation.DSMT4" ShapeID="_x0000_i1031" DrawAspect="Content" ObjectID="_1824014930" r:id="rId19"/>
        </w:object>
      </w:r>
      <w:r w:rsidRPr="00F23E61">
        <w:tab/>
      </w:r>
      <w:r w:rsidR="00F03803">
        <w:rPr>
          <w:rFonts w:hint="eastAsia"/>
        </w:rPr>
        <w:t>（</w:t>
      </w:r>
      <w:r w:rsidR="00F03803">
        <w:rPr>
          <w:rFonts w:hint="eastAsia"/>
        </w:rPr>
        <w:t>5</w:t>
      </w:r>
      <w:r w:rsidR="00F03803">
        <w:rPr>
          <w:rFonts w:hint="eastAsia"/>
        </w:rPr>
        <w:t>）</w:t>
      </w:r>
    </w:p>
    <w:p w14:paraId="16862236" w14:textId="77777777" w:rsidR="00ED4F68" w:rsidRPr="00F23E61" w:rsidRDefault="002822CE" w:rsidP="002822CE">
      <w:pPr>
        <w:pStyle w:val="MTDisplayEquation"/>
        <w:rPr>
          <w:rFonts w:hint="eastAsia"/>
        </w:rPr>
      </w:pPr>
      <w:r w:rsidRPr="00F23E61">
        <w:tab/>
      </w:r>
      <w:bookmarkStart w:id="22" w:name="OLE_LINK78"/>
      <w:r w:rsidR="0003395E" w:rsidRPr="00F23E61">
        <w:rPr>
          <w:position w:val="-24"/>
        </w:rPr>
        <w:object w:dxaOrig="4060" w:dyaOrig="620" w14:anchorId="0370EB53">
          <v:shape id="_x0000_i1032" type="#_x0000_t75" style="width:203pt;height:31pt" o:ole="">
            <v:imagedata r:id="rId20" o:title=""/>
          </v:shape>
          <o:OLEObject Type="Embed" ProgID="Equation.DSMT4" ShapeID="_x0000_i1032" DrawAspect="Content" ObjectID="_1824014931" r:id="rId21"/>
        </w:object>
      </w:r>
      <w:bookmarkEnd w:id="22"/>
      <w:r w:rsidRPr="00F23E61">
        <w:tab/>
      </w:r>
      <w:r w:rsidR="00F03803">
        <w:rPr>
          <w:rFonts w:hint="eastAsia"/>
        </w:rPr>
        <w:t>（</w:t>
      </w:r>
      <w:r w:rsidR="00F03803">
        <w:rPr>
          <w:rFonts w:hint="eastAsia"/>
        </w:rPr>
        <w:t>6</w:t>
      </w:r>
      <w:r w:rsidR="00F03803">
        <w:rPr>
          <w:rFonts w:hint="eastAsia"/>
        </w:rPr>
        <w:t>）</w:t>
      </w:r>
    </w:p>
    <w:p w14:paraId="32DB3341" w14:textId="77777777" w:rsidR="00D14DB3" w:rsidRDefault="00D14DB3" w:rsidP="00D14DB3">
      <w:pPr>
        <w:rPr>
          <w:rFonts w:ascii="Times New Roman" w:eastAsia="宋体" w:hAnsi="Times New Roman"/>
          <w:kern w:val="0"/>
          <w:szCs w:val="21"/>
        </w:rPr>
      </w:pPr>
      <w:bookmarkStart w:id="23" w:name="OLE_LINK81"/>
      <w:r w:rsidRPr="00F23E61">
        <w:rPr>
          <w:rFonts w:ascii="Times New Roman" w:eastAsia="宋体" w:hAnsi="Times New Roman" w:hint="eastAsia"/>
          <w:kern w:val="0"/>
          <w:szCs w:val="21"/>
        </w:rPr>
        <w:t>其中，</w:t>
      </w:r>
      <w:bookmarkStart w:id="24" w:name="OLE_LINK82"/>
      <w:r w:rsidR="007E65E7" w:rsidRPr="00F23E61">
        <w:rPr>
          <w:rFonts w:ascii="Times New Roman" w:eastAsia="宋体" w:hAnsi="Times New Roman"/>
          <w:i/>
          <w:iCs/>
          <w:kern w:val="0"/>
          <w:szCs w:val="21"/>
        </w:rPr>
        <w:t>I</w:t>
      </w:r>
      <w:r w:rsidR="007E65E7" w:rsidRPr="00F23E61">
        <w:rPr>
          <w:rFonts w:ascii="Times New Roman" w:eastAsia="宋体" w:hAnsi="Times New Roman"/>
          <w:i/>
          <w:iCs/>
          <w:kern w:val="0"/>
          <w:szCs w:val="21"/>
          <w:vertAlign w:val="subscript"/>
        </w:rPr>
        <w:t>i</w:t>
      </w:r>
      <w:r w:rsidR="00745190">
        <w:rPr>
          <w:rFonts w:ascii="Times New Roman" w:eastAsia="宋体" w:hAnsi="Times New Roman"/>
          <w:kern w:val="0"/>
          <w:szCs w:val="21"/>
        </w:rPr>
        <w:t>（</w:t>
      </w:r>
      <w:r w:rsidR="007E65E7" w:rsidRPr="00F23E61">
        <w:rPr>
          <w:rFonts w:ascii="Times New Roman" w:eastAsia="宋体" w:hAnsi="Times New Roman"/>
          <w:i/>
          <w:iCs/>
          <w:kern w:val="0"/>
          <w:szCs w:val="21"/>
        </w:rPr>
        <w:t>t</w:t>
      </w:r>
      <w:r w:rsidR="00745190">
        <w:rPr>
          <w:rFonts w:ascii="Times New Roman" w:eastAsia="宋体" w:hAnsi="Times New Roman"/>
          <w:kern w:val="0"/>
          <w:szCs w:val="21"/>
        </w:rPr>
        <w:t>）</w:t>
      </w:r>
      <w:r w:rsidR="007E65E7" w:rsidRPr="00F23E61">
        <w:rPr>
          <w:rFonts w:ascii="Times New Roman" w:eastAsia="宋体" w:hAnsi="Times New Roman" w:hint="eastAsia"/>
          <w:kern w:val="0"/>
          <w:szCs w:val="21"/>
        </w:rPr>
        <w:t>和</w:t>
      </w:r>
      <w:r w:rsidR="007E65E7" w:rsidRPr="00F23E61">
        <w:rPr>
          <w:rFonts w:ascii="Times New Roman" w:eastAsia="宋体" w:hAnsi="Times New Roman"/>
          <w:i/>
          <w:iCs/>
          <w:kern w:val="0"/>
          <w:szCs w:val="21"/>
        </w:rPr>
        <w:t>Q</w:t>
      </w:r>
      <w:r w:rsidR="007E65E7" w:rsidRPr="00F23E61">
        <w:rPr>
          <w:rFonts w:ascii="Times New Roman" w:eastAsia="宋体" w:hAnsi="Times New Roman"/>
          <w:i/>
          <w:iCs/>
          <w:kern w:val="0"/>
          <w:szCs w:val="21"/>
          <w:vertAlign w:val="subscript"/>
        </w:rPr>
        <w:t>i</w:t>
      </w:r>
      <w:r w:rsidR="00745190">
        <w:rPr>
          <w:rFonts w:ascii="Times New Roman" w:eastAsia="宋体" w:hAnsi="Times New Roman"/>
          <w:kern w:val="0"/>
          <w:szCs w:val="21"/>
        </w:rPr>
        <w:t>（</w:t>
      </w:r>
      <w:r w:rsidR="007E65E7" w:rsidRPr="00F23E61">
        <w:rPr>
          <w:rFonts w:ascii="Times New Roman" w:eastAsia="宋体" w:hAnsi="Times New Roman"/>
          <w:i/>
          <w:iCs/>
          <w:kern w:val="0"/>
          <w:szCs w:val="21"/>
        </w:rPr>
        <w:t>t</w:t>
      </w:r>
      <w:r w:rsidR="00745190">
        <w:rPr>
          <w:rFonts w:ascii="Times New Roman" w:eastAsia="宋体" w:hAnsi="Times New Roman"/>
          <w:kern w:val="0"/>
          <w:szCs w:val="21"/>
        </w:rPr>
        <w:t>）</w:t>
      </w:r>
      <w:bookmarkEnd w:id="24"/>
      <w:r w:rsidR="00DA4133">
        <w:rPr>
          <w:rFonts w:ascii="Segoe UI" w:hAnsi="Segoe UI" w:cs="Segoe UI"/>
          <w:color w:val="0F1115"/>
          <w:shd w:val="clear" w:color="auto" w:fill="FFFFFF"/>
        </w:rPr>
        <w:t>的幅值取决于拍频信号强度，而其相位则承载了激光器与探测脉冲的相位信息。</w:t>
      </w:r>
    </w:p>
    <w:p w14:paraId="1E4A22F3" w14:textId="77777777" w:rsidR="00CA46F8" w:rsidRPr="00F23E61" w:rsidRDefault="00CA46F8" w:rsidP="00CA46F8">
      <w:pPr>
        <w:ind w:firstLineChars="200" w:firstLine="420"/>
        <w:jc w:val="center"/>
        <w:rPr>
          <w:rFonts w:ascii="Times New Roman" w:eastAsia="宋体" w:hAnsi="Times New Roman" w:hint="eastAsia"/>
          <w:kern w:val="0"/>
          <w:szCs w:val="21"/>
        </w:rPr>
      </w:pPr>
      <w:r w:rsidRPr="00F23E61">
        <w:rPr>
          <w:rFonts w:ascii="Times New Roman" w:eastAsia="宋体" w:hAnsi="Times New Roman" w:hint="eastAsia"/>
          <w:kern w:val="0"/>
          <w:szCs w:val="21"/>
        </w:rPr>
        <w:pict w14:anchorId="1E007B36">
          <v:shape id="_x0000_i1033" type="#_x0000_t75" style="width:226.5pt;height:98.5pt">
            <v:imagedata r:id="rId22" o:title="基于频分复用的局部放电分布式光纤检测系统VISIO图"/>
          </v:shape>
        </w:pict>
      </w:r>
    </w:p>
    <w:p w14:paraId="1D2B920E" w14:textId="77777777" w:rsidR="00CA46F8" w:rsidRPr="00F23E61" w:rsidRDefault="00CA46F8" w:rsidP="00CA46F8">
      <w:pPr>
        <w:jc w:val="center"/>
        <w:rPr>
          <w:rFonts w:ascii="Times New Roman" w:eastAsia="宋体" w:hAnsi="Times New Roman"/>
          <w:b/>
          <w:sz w:val="15"/>
          <w:szCs w:val="15"/>
        </w:rPr>
      </w:pPr>
      <w:bookmarkStart w:id="25" w:name="OLE_LINK199"/>
      <w:r w:rsidRPr="00F23E61">
        <w:rPr>
          <w:rFonts w:ascii="Times New Roman" w:eastAsia="宋体" w:hAnsi="Times New Roman"/>
          <w:b/>
          <w:sz w:val="15"/>
          <w:szCs w:val="15"/>
        </w:rPr>
        <w:t>图</w:t>
      </w:r>
      <w:r w:rsidR="004D02FF">
        <w:rPr>
          <w:rFonts w:ascii="Times New Roman" w:eastAsia="宋体" w:hAnsi="Times New Roman"/>
          <w:b/>
          <w:sz w:val="15"/>
          <w:szCs w:val="15"/>
        </w:rPr>
        <w:t>3</w:t>
      </w:r>
      <w:r w:rsidRPr="00F23E61">
        <w:rPr>
          <w:rFonts w:ascii="Times New Roman" w:eastAsia="宋体" w:hAnsi="Times New Roman"/>
          <w:b/>
          <w:sz w:val="15"/>
          <w:szCs w:val="15"/>
        </w:rPr>
        <w:t xml:space="preserve"> </w:t>
      </w:r>
      <w:r w:rsidRPr="00F23E61">
        <w:rPr>
          <w:rFonts w:ascii="Times New Roman" w:eastAsia="宋体" w:hAnsi="Times New Roman" w:hint="eastAsia"/>
          <w:b/>
          <w:sz w:val="15"/>
          <w:szCs w:val="15"/>
        </w:rPr>
        <w:t>拍频信号正交解调过程</w:t>
      </w:r>
    </w:p>
    <w:p w14:paraId="2B8EEB65" w14:textId="77777777" w:rsidR="007212F2" w:rsidRPr="00F23E61" w:rsidRDefault="001C48D5" w:rsidP="00026ED0">
      <w:pPr>
        <w:ind w:firstLineChars="200" w:firstLine="420"/>
        <w:rPr>
          <w:rFonts w:ascii="Times New Roman" w:eastAsia="宋体" w:hAnsi="Times New Roman" w:hint="eastAsia"/>
          <w:kern w:val="0"/>
          <w:szCs w:val="21"/>
        </w:rPr>
      </w:pPr>
      <w:bookmarkStart w:id="26" w:name="OLE_LINK91"/>
      <w:bookmarkEnd w:id="18"/>
      <w:bookmarkEnd w:id="23"/>
      <w:bookmarkEnd w:id="25"/>
      <w:r w:rsidRPr="00F23E61">
        <w:rPr>
          <w:rFonts w:ascii="Times New Roman" w:eastAsia="宋体" w:hAnsi="Times New Roman" w:hint="eastAsia"/>
          <w:kern w:val="0"/>
          <w:szCs w:val="21"/>
        </w:rPr>
        <w:t>根据</w:t>
      </w:r>
      <w:bookmarkStart w:id="27" w:name="OLE_LINK54"/>
      <w:r w:rsidR="003F127C" w:rsidRPr="00F23E61">
        <w:rPr>
          <w:rFonts w:ascii="Times New Roman" w:eastAsia="宋体" w:hAnsi="Times New Roman"/>
          <w:i/>
          <w:iCs/>
          <w:kern w:val="0"/>
          <w:szCs w:val="21"/>
        </w:rPr>
        <w:t>I</w:t>
      </w:r>
      <w:r w:rsidR="003F127C" w:rsidRPr="00F23E61">
        <w:rPr>
          <w:rFonts w:ascii="Times New Roman" w:eastAsia="宋体" w:hAnsi="Times New Roman"/>
          <w:i/>
          <w:iCs/>
          <w:kern w:val="0"/>
          <w:szCs w:val="21"/>
          <w:vertAlign w:val="subscript"/>
        </w:rPr>
        <w:t>i</w:t>
      </w:r>
      <w:r w:rsidR="00745190">
        <w:rPr>
          <w:rFonts w:ascii="Times New Roman" w:eastAsia="宋体" w:hAnsi="Times New Roman"/>
          <w:kern w:val="0"/>
          <w:szCs w:val="21"/>
        </w:rPr>
        <w:t>（</w:t>
      </w:r>
      <w:r w:rsidR="003F127C" w:rsidRPr="00F23E61">
        <w:rPr>
          <w:rFonts w:ascii="Times New Roman" w:eastAsia="宋体" w:hAnsi="Times New Roman"/>
          <w:i/>
          <w:iCs/>
          <w:kern w:val="0"/>
          <w:szCs w:val="21"/>
        </w:rPr>
        <w:t>t</w:t>
      </w:r>
      <w:r w:rsidR="00745190">
        <w:rPr>
          <w:rFonts w:ascii="Times New Roman" w:eastAsia="宋体" w:hAnsi="Times New Roman"/>
          <w:kern w:val="0"/>
          <w:szCs w:val="21"/>
        </w:rPr>
        <w:t>）</w:t>
      </w:r>
      <w:r w:rsidR="003F127C" w:rsidRPr="00F23E61">
        <w:rPr>
          <w:rFonts w:ascii="Times New Roman" w:eastAsia="宋体" w:hAnsi="Times New Roman" w:hint="eastAsia"/>
          <w:kern w:val="0"/>
          <w:szCs w:val="21"/>
        </w:rPr>
        <w:t>和</w:t>
      </w:r>
      <w:r w:rsidR="003F127C" w:rsidRPr="00F23E61">
        <w:rPr>
          <w:rFonts w:ascii="Times New Roman" w:eastAsia="宋体" w:hAnsi="Times New Roman"/>
          <w:i/>
          <w:iCs/>
          <w:kern w:val="0"/>
          <w:szCs w:val="21"/>
        </w:rPr>
        <w:t>Q</w:t>
      </w:r>
      <w:r w:rsidR="003F127C" w:rsidRPr="00F23E61">
        <w:rPr>
          <w:rFonts w:ascii="Times New Roman" w:eastAsia="宋体" w:hAnsi="Times New Roman"/>
          <w:i/>
          <w:iCs/>
          <w:kern w:val="0"/>
          <w:szCs w:val="21"/>
          <w:vertAlign w:val="subscript"/>
        </w:rPr>
        <w:t>i</w:t>
      </w:r>
      <w:r w:rsidR="00745190">
        <w:rPr>
          <w:rFonts w:ascii="Times New Roman" w:eastAsia="宋体" w:hAnsi="Times New Roman"/>
          <w:kern w:val="0"/>
          <w:szCs w:val="21"/>
        </w:rPr>
        <w:t>（</w:t>
      </w:r>
      <w:r w:rsidR="003F127C" w:rsidRPr="00F23E61">
        <w:rPr>
          <w:rFonts w:ascii="Times New Roman" w:eastAsia="宋体" w:hAnsi="Times New Roman"/>
          <w:i/>
          <w:iCs/>
          <w:kern w:val="0"/>
          <w:szCs w:val="21"/>
        </w:rPr>
        <w:t>t</w:t>
      </w:r>
      <w:r w:rsidR="00745190">
        <w:rPr>
          <w:rFonts w:ascii="Times New Roman" w:eastAsia="宋体" w:hAnsi="Times New Roman"/>
          <w:kern w:val="0"/>
          <w:szCs w:val="21"/>
        </w:rPr>
        <w:t>）</w:t>
      </w:r>
      <w:bookmarkEnd w:id="27"/>
      <w:r w:rsidR="00026ED0">
        <w:rPr>
          <w:rFonts w:ascii="Times New Roman" w:eastAsia="宋体" w:hAnsi="Times New Roman" w:hint="eastAsia"/>
          <w:kern w:val="0"/>
          <w:szCs w:val="21"/>
        </w:rPr>
        <w:t>，</w:t>
      </w:r>
      <w:r w:rsidR="00026ED0">
        <w:rPr>
          <w:rFonts w:ascii="Segoe UI" w:hAnsi="Segoe UI" w:cs="Segoe UI"/>
          <w:color w:val="0F1115"/>
          <w:shd w:val="clear" w:color="auto" w:fill="FFFFFF"/>
        </w:rPr>
        <w:t>可解调出第</w:t>
      </w:r>
      <w:r w:rsidR="00026ED0" w:rsidRPr="00026ED0">
        <w:rPr>
          <w:rFonts w:ascii="Segoe UI" w:hAnsi="Segoe UI" w:cs="Segoe UI"/>
          <w:i/>
          <w:color w:val="0F1115"/>
          <w:shd w:val="clear" w:color="auto" w:fill="FFFFFF"/>
        </w:rPr>
        <w:t>i</w:t>
      </w:r>
      <w:proofErr w:type="gramStart"/>
      <w:r w:rsidR="00026ED0">
        <w:rPr>
          <w:rFonts w:ascii="Segoe UI" w:hAnsi="Segoe UI" w:cs="Segoe UI"/>
          <w:color w:val="0F1115"/>
          <w:shd w:val="clear" w:color="auto" w:fill="FFFFFF"/>
        </w:rPr>
        <w:t>个</w:t>
      </w:r>
      <w:proofErr w:type="gramEnd"/>
      <w:r w:rsidR="00026ED0">
        <w:rPr>
          <w:rFonts w:ascii="Segoe UI" w:hAnsi="Segoe UI" w:cs="Segoe UI"/>
          <w:color w:val="0F1115"/>
          <w:shd w:val="clear" w:color="auto" w:fill="FFFFFF"/>
        </w:rPr>
        <w:t>通道所检测声波信号的幅值与相位信息</w:t>
      </w:r>
      <w:r w:rsidR="00CA46F8">
        <w:rPr>
          <w:rFonts w:ascii="Times New Roman" w:eastAsia="宋体" w:hAnsi="Times New Roman" w:hint="eastAsia"/>
          <w:kern w:val="0"/>
          <w:szCs w:val="21"/>
        </w:rPr>
        <w:t>为</w:t>
      </w:r>
    </w:p>
    <w:p w14:paraId="24E94009" w14:textId="77777777" w:rsidR="007212F2" w:rsidRPr="00F23E61" w:rsidRDefault="007212F2" w:rsidP="007212F2">
      <w:pPr>
        <w:pStyle w:val="MTDisplayEquation"/>
        <w:rPr>
          <w:rFonts w:hint="eastAsia"/>
        </w:rPr>
      </w:pPr>
      <w:r w:rsidRPr="00F23E61">
        <w:tab/>
      </w:r>
      <w:bookmarkStart w:id="28" w:name="OLE_LINK190"/>
      <w:r w:rsidRPr="00F23E61">
        <w:rPr>
          <w:position w:val="-14"/>
        </w:rPr>
        <w:object w:dxaOrig="2200" w:dyaOrig="460" w14:anchorId="138398F7">
          <v:shape id="_x0000_i1034" type="#_x0000_t75" style="width:110pt;height:23pt" o:ole="">
            <v:imagedata r:id="rId23" o:title=""/>
          </v:shape>
          <o:OLEObject Type="Embed" ProgID="Equation.DSMT4" ShapeID="_x0000_i1034" DrawAspect="Content" ObjectID="_1824014932" r:id="rId24"/>
        </w:object>
      </w:r>
      <w:bookmarkEnd w:id="28"/>
      <w:r w:rsidRPr="00F23E61">
        <w:tab/>
      </w:r>
      <w:r w:rsidR="00F03803">
        <w:rPr>
          <w:rFonts w:hint="eastAsia"/>
        </w:rPr>
        <w:t>（</w:t>
      </w:r>
      <w:r w:rsidR="00F03803">
        <w:rPr>
          <w:rFonts w:hint="eastAsia"/>
        </w:rPr>
        <w:t>7</w:t>
      </w:r>
      <w:r w:rsidR="00F03803">
        <w:rPr>
          <w:rFonts w:hint="eastAsia"/>
        </w:rPr>
        <w:t>）</w:t>
      </w:r>
    </w:p>
    <w:p w14:paraId="234A518B" w14:textId="77777777" w:rsidR="007212F2" w:rsidRPr="00F23E61" w:rsidRDefault="007212F2" w:rsidP="007212F2">
      <w:pPr>
        <w:pStyle w:val="MTDisplayEquation"/>
        <w:rPr>
          <w:rFonts w:hint="eastAsia"/>
        </w:rPr>
      </w:pPr>
      <w:r w:rsidRPr="00F23E61">
        <w:tab/>
      </w:r>
      <w:r w:rsidRPr="00F23E61">
        <w:rPr>
          <w:position w:val="-32"/>
        </w:rPr>
        <w:object w:dxaOrig="2100" w:dyaOrig="760" w14:anchorId="3A90071C">
          <v:shape id="_x0000_i1035" type="#_x0000_t75" style="width:105pt;height:38pt" o:ole="">
            <v:imagedata r:id="rId25" o:title=""/>
          </v:shape>
          <o:OLEObject Type="Embed" ProgID="Equation.DSMT4" ShapeID="_x0000_i1035" DrawAspect="Content" ObjectID="_1824014933" r:id="rId26"/>
        </w:object>
      </w:r>
      <w:r w:rsidRPr="00F23E61">
        <w:tab/>
      </w:r>
      <w:r w:rsidR="00F03803">
        <w:rPr>
          <w:rFonts w:hint="eastAsia"/>
        </w:rPr>
        <w:t>（</w:t>
      </w:r>
      <w:r w:rsidR="00F03803">
        <w:rPr>
          <w:rFonts w:hint="eastAsia"/>
        </w:rPr>
        <w:t>8</w:t>
      </w:r>
      <w:r w:rsidR="00F03803">
        <w:rPr>
          <w:rFonts w:hint="eastAsia"/>
        </w:rPr>
        <w:t>）</w:t>
      </w:r>
    </w:p>
    <w:p w14:paraId="752704C7" w14:textId="77777777" w:rsidR="00D61B2E" w:rsidRPr="00F23E61" w:rsidRDefault="00D61B2E" w:rsidP="00D61B2E">
      <w:pPr>
        <w:rPr>
          <w:rFonts w:ascii="Times New Roman" w:eastAsia="宋体" w:hAnsi="Times New Roman"/>
          <w:kern w:val="0"/>
          <w:szCs w:val="21"/>
        </w:rPr>
      </w:pPr>
      <w:r w:rsidRPr="00F23E61">
        <w:rPr>
          <w:rFonts w:ascii="Times New Roman" w:eastAsia="宋体" w:hAnsi="Times New Roman" w:hint="eastAsia"/>
          <w:kern w:val="0"/>
          <w:szCs w:val="21"/>
        </w:rPr>
        <w:t>其中</w:t>
      </w:r>
      <w:r w:rsidR="00CA46F8">
        <w:rPr>
          <w:rFonts w:ascii="Times New Roman" w:eastAsia="宋体" w:hAnsi="Times New Roman" w:hint="eastAsia"/>
          <w:kern w:val="0"/>
          <w:szCs w:val="21"/>
        </w:rPr>
        <w:t>，</w:t>
      </w:r>
      <w:r w:rsidRPr="00F23E61">
        <w:rPr>
          <w:rFonts w:ascii="Times New Roman" w:eastAsia="宋体" w:hAnsi="Times New Roman" w:hint="eastAsia"/>
          <w:kern w:val="0"/>
          <w:szCs w:val="21"/>
        </w:rPr>
        <w:t>幅值信息用于声波定位，而相位信息用于恢复声波信号。</w:t>
      </w:r>
    </w:p>
    <w:p w14:paraId="74EF4AD7" w14:textId="77777777" w:rsidR="00D61B2E" w:rsidRPr="00F23E61" w:rsidRDefault="00E10FEA" w:rsidP="00D61B2E">
      <w:pPr>
        <w:ind w:firstLine="420"/>
        <w:rPr>
          <w:rFonts w:ascii="Times New Roman" w:eastAsia="宋体" w:hAnsi="Times New Roman"/>
          <w:kern w:val="0"/>
          <w:szCs w:val="21"/>
        </w:rPr>
      </w:pPr>
      <w:r>
        <w:rPr>
          <w:rFonts w:ascii="Segoe UI" w:hAnsi="Segoe UI" w:cs="Segoe UI"/>
          <w:color w:val="0F1115"/>
          <w:shd w:val="clear" w:color="auto" w:fill="FFFFFF"/>
        </w:rPr>
        <w:t>由于不同频率的探测脉冲在时域上依次注入传感光纤，将各通道解调所得的相位按脉冲注入时序进行组合，可得</w:t>
      </w:r>
    </w:p>
    <w:p w14:paraId="1B170063" w14:textId="77777777" w:rsidR="007212F2" w:rsidRPr="00F23E61" w:rsidRDefault="007212F2" w:rsidP="007212F2">
      <w:pPr>
        <w:pStyle w:val="MTDisplayEquation"/>
        <w:rPr>
          <w:rFonts w:hint="eastAsia"/>
        </w:rPr>
      </w:pPr>
      <w:r w:rsidRPr="00F23E61">
        <w:tab/>
      </w:r>
      <w:r w:rsidR="002F5844" w:rsidRPr="00F23E61">
        <w:rPr>
          <w:position w:val="-14"/>
        </w:rPr>
        <w:object w:dxaOrig="2880" w:dyaOrig="400" w14:anchorId="426D8CAC">
          <v:shape id="_x0000_i1036" type="#_x0000_t75" style="width:2in;height:20pt" o:ole="">
            <v:imagedata r:id="rId27" o:title=""/>
          </v:shape>
          <o:OLEObject Type="Embed" ProgID="Equation.DSMT4" ShapeID="_x0000_i1036" DrawAspect="Content" ObjectID="_1824014934" r:id="rId28"/>
        </w:object>
      </w:r>
      <w:r w:rsidRPr="00F23E61">
        <w:tab/>
      </w:r>
      <w:r w:rsidR="00F03803">
        <w:rPr>
          <w:rFonts w:hint="eastAsia"/>
        </w:rPr>
        <w:t>（</w:t>
      </w:r>
      <w:r w:rsidR="00F03803">
        <w:rPr>
          <w:rFonts w:hint="eastAsia"/>
        </w:rPr>
        <w:t>9</w:t>
      </w:r>
      <w:r w:rsidR="00F03803">
        <w:rPr>
          <w:rFonts w:hint="eastAsia"/>
        </w:rPr>
        <w:t>）</w:t>
      </w:r>
    </w:p>
    <w:p w14:paraId="5C768731" w14:textId="77777777" w:rsidR="00392A23" w:rsidRDefault="00E10FEA" w:rsidP="00335B66">
      <w:pPr>
        <w:ind w:firstLineChars="200" w:firstLine="420"/>
        <w:rPr>
          <w:rFonts w:ascii="Times New Roman" w:eastAsia="宋体" w:hAnsi="Times New Roman"/>
          <w:kern w:val="0"/>
          <w:szCs w:val="21"/>
        </w:rPr>
      </w:pPr>
      <w:bookmarkStart w:id="29" w:name="OLE_LINK25"/>
      <w:bookmarkStart w:id="30" w:name="OLE_LINK94"/>
      <w:bookmarkEnd w:id="26"/>
      <w:r>
        <w:rPr>
          <w:rFonts w:ascii="Segoe UI" w:hAnsi="Segoe UI" w:cs="Segoe UI"/>
          <w:color w:val="0F1115"/>
          <w:shd w:val="clear" w:color="auto" w:fill="FFFFFF"/>
        </w:rPr>
        <w:t>由式（</w:t>
      </w:r>
      <w:r w:rsidR="00F03803">
        <w:rPr>
          <w:rFonts w:ascii="Segoe UI" w:hAnsi="Segoe UI" w:cs="Segoe UI"/>
          <w:color w:val="0F1115"/>
          <w:shd w:val="clear" w:color="auto" w:fill="FFFFFF"/>
        </w:rPr>
        <w:t>9</w:t>
      </w:r>
      <w:r>
        <w:rPr>
          <w:rFonts w:ascii="Segoe UI" w:hAnsi="Segoe UI" w:cs="Segoe UI"/>
          <w:color w:val="0F1115"/>
          <w:shd w:val="clear" w:color="auto" w:fill="FFFFFF"/>
        </w:rPr>
        <w:t>）可知，在传感光纤长度一定的条件下，不同通道的探测脉冲分别对局部放电声波信号进行独立采样，系统在单个探测周期内的等效采样率与总采样点数</w:t>
      </w:r>
      <w:proofErr w:type="gramStart"/>
      <w:r>
        <w:rPr>
          <w:rFonts w:ascii="Segoe UI" w:hAnsi="Segoe UI" w:cs="Segoe UI"/>
          <w:color w:val="0F1115"/>
          <w:shd w:val="clear" w:color="auto" w:fill="FFFFFF"/>
        </w:rPr>
        <w:t>提升至单通道</w:t>
      </w:r>
      <w:proofErr w:type="gramEnd"/>
      <w:r>
        <w:rPr>
          <w:rFonts w:ascii="Segoe UI" w:hAnsi="Segoe UI" w:cs="Segoe UI"/>
          <w:color w:val="0F1115"/>
          <w:shd w:val="clear" w:color="auto" w:fill="FFFFFF"/>
        </w:rPr>
        <w:t>情况的</w:t>
      </w:r>
      <w:r w:rsidRPr="00E10FEA">
        <w:rPr>
          <w:rFonts w:ascii="Segoe UI" w:hAnsi="Segoe UI" w:cs="Segoe UI"/>
          <w:i/>
          <w:color w:val="0F1115"/>
          <w:shd w:val="clear" w:color="auto" w:fill="FFFFFF"/>
        </w:rPr>
        <w:t>N</w:t>
      </w:r>
      <w:proofErr w:type="gramStart"/>
      <w:r>
        <w:rPr>
          <w:rFonts w:ascii="Segoe UI" w:hAnsi="Segoe UI" w:cs="Segoe UI"/>
          <w:color w:val="0F1115"/>
          <w:shd w:val="clear" w:color="auto" w:fill="FFFFFF"/>
        </w:rPr>
        <w:t>倍</w:t>
      </w:r>
      <w:proofErr w:type="gramEnd"/>
      <w:r>
        <w:rPr>
          <w:rFonts w:ascii="Segoe UI" w:hAnsi="Segoe UI" w:cs="Segoe UI"/>
          <w:color w:val="0F1115"/>
          <w:shd w:val="clear" w:color="auto" w:fill="FFFFFF"/>
        </w:rPr>
        <w:t>，从而在保持传感距离不变的同时，有效扩展了系统可</w:t>
      </w:r>
      <w:proofErr w:type="gramStart"/>
      <w:r>
        <w:rPr>
          <w:rFonts w:ascii="Segoe UI" w:hAnsi="Segoe UI" w:cs="Segoe UI"/>
          <w:color w:val="0F1115"/>
          <w:shd w:val="clear" w:color="auto" w:fill="FFFFFF"/>
        </w:rPr>
        <w:t>检测声</w:t>
      </w:r>
      <w:proofErr w:type="gramEnd"/>
      <w:r>
        <w:rPr>
          <w:rFonts w:ascii="Segoe UI" w:hAnsi="Segoe UI" w:cs="Segoe UI"/>
          <w:color w:val="0F1115"/>
          <w:shd w:val="clear" w:color="auto" w:fill="FFFFFF"/>
        </w:rPr>
        <w:t>信号的频率范围。</w:t>
      </w:r>
    </w:p>
    <w:p w14:paraId="4A2D499A" w14:textId="77777777" w:rsidR="00CA46F8" w:rsidRPr="00F23E61" w:rsidRDefault="00CA46F8" w:rsidP="00335B66">
      <w:pPr>
        <w:ind w:firstLineChars="200" w:firstLine="420"/>
        <w:rPr>
          <w:rFonts w:ascii="Times New Roman" w:eastAsia="宋体" w:hAnsi="Times New Roman" w:hint="eastAsia"/>
          <w:kern w:val="0"/>
          <w:szCs w:val="21"/>
        </w:rPr>
      </w:pPr>
    </w:p>
    <w:bookmarkEnd w:id="19"/>
    <w:bookmarkEnd w:id="29"/>
    <w:bookmarkEnd w:id="30"/>
    <w:p w14:paraId="466D7AE0" w14:textId="77777777" w:rsidR="008F329A" w:rsidRPr="00F23E61" w:rsidRDefault="00CA46F8" w:rsidP="008F329A">
      <w:pPr>
        <w:rPr>
          <w:rFonts w:ascii="黑体" w:eastAsia="黑体" w:hAnsi="黑体" w:hint="eastAsia"/>
          <w:b/>
          <w:sz w:val="24"/>
          <w:szCs w:val="24"/>
        </w:rPr>
      </w:pPr>
      <w:r>
        <w:rPr>
          <w:rFonts w:ascii="黑体" w:eastAsia="黑体" w:hAnsi="黑体"/>
          <w:b/>
          <w:sz w:val="24"/>
          <w:szCs w:val="24"/>
        </w:rPr>
        <w:t>2</w:t>
      </w:r>
      <w:r w:rsidR="00F9533B" w:rsidRPr="00F23E61">
        <w:rPr>
          <w:rFonts w:ascii="黑体" w:eastAsia="黑体" w:hAnsi="黑体" w:hint="eastAsia"/>
          <w:b/>
          <w:sz w:val="24"/>
          <w:szCs w:val="24"/>
        </w:rPr>
        <w:t>实验结果与分析</w:t>
      </w:r>
    </w:p>
    <w:p w14:paraId="710FCCB9" w14:textId="77777777" w:rsidR="00395CE0" w:rsidRPr="00F23E61" w:rsidRDefault="00CA46F8" w:rsidP="00395CE0">
      <w:pPr>
        <w:rPr>
          <w:rFonts w:ascii="Times New Roman" w:eastAsia="宋体" w:hAnsi="Times New Roman" w:hint="eastAsia"/>
          <w:b/>
          <w:szCs w:val="21"/>
        </w:rPr>
      </w:pPr>
      <w:bookmarkStart w:id="31" w:name="OLE_LINK191"/>
      <w:r>
        <w:rPr>
          <w:rFonts w:ascii="Times New Roman" w:eastAsia="宋体" w:hAnsi="Times New Roman"/>
          <w:b/>
          <w:szCs w:val="21"/>
        </w:rPr>
        <w:t>2</w:t>
      </w:r>
      <w:r w:rsidR="00395CE0" w:rsidRPr="00F23E61">
        <w:rPr>
          <w:rFonts w:ascii="Times New Roman" w:eastAsia="宋体" w:hAnsi="Times New Roman"/>
          <w:b/>
          <w:szCs w:val="21"/>
        </w:rPr>
        <w:t>.</w:t>
      </w:r>
      <w:r w:rsidR="00395CE0" w:rsidRPr="00F23E61">
        <w:rPr>
          <w:rFonts w:ascii="Times New Roman" w:eastAsia="宋体" w:hAnsi="Times New Roman" w:hint="eastAsia"/>
          <w:b/>
          <w:szCs w:val="21"/>
        </w:rPr>
        <w:t xml:space="preserve">1 </w:t>
      </w:r>
      <w:r w:rsidR="00395CE0" w:rsidRPr="00F23E61">
        <w:rPr>
          <w:rFonts w:ascii="Times New Roman" w:eastAsia="宋体" w:hAnsi="Times New Roman" w:hint="eastAsia"/>
          <w:b/>
          <w:szCs w:val="21"/>
        </w:rPr>
        <w:t>频分复用</w:t>
      </w:r>
      <w:r w:rsidR="00395CE0" w:rsidRPr="00F23E61">
        <w:rPr>
          <w:rFonts w:ascii="Times New Roman" w:eastAsia="宋体" w:hAnsi="Times New Roman"/>
          <w:b/>
          <w:szCs w:val="21"/>
        </w:rPr>
        <w:t>Φ-OTDR</w:t>
      </w:r>
      <w:r w:rsidR="00395CE0" w:rsidRPr="00F23E61">
        <w:rPr>
          <w:rFonts w:ascii="Times New Roman" w:eastAsia="宋体" w:hAnsi="Times New Roman" w:hint="eastAsia"/>
          <w:b/>
          <w:szCs w:val="21"/>
        </w:rPr>
        <w:t>系统对高频</w:t>
      </w:r>
      <w:r w:rsidR="003504C6" w:rsidRPr="00F23E61">
        <w:rPr>
          <w:rFonts w:ascii="Times New Roman" w:eastAsia="宋体" w:hAnsi="Times New Roman" w:hint="eastAsia"/>
          <w:b/>
          <w:szCs w:val="21"/>
        </w:rPr>
        <w:t>声波</w:t>
      </w:r>
      <w:r w:rsidR="00395CE0" w:rsidRPr="00F23E61">
        <w:rPr>
          <w:rFonts w:ascii="Times New Roman" w:eastAsia="宋体" w:hAnsi="Times New Roman" w:hint="eastAsia"/>
          <w:b/>
          <w:szCs w:val="21"/>
        </w:rPr>
        <w:t>信号的检测实验</w:t>
      </w:r>
    </w:p>
    <w:p w14:paraId="062DBDE3" w14:textId="77777777" w:rsidR="00EC290C" w:rsidRPr="00EC290C" w:rsidRDefault="00EC290C" w:rsidP="00EC290C">
      <w:pPr>
        <w:ind w:firstLineChars="200" w:firstLine="420"/>
        <w:rPr>
          <w:rFonts w:ascii="Times New Roman" w:eastAsia="宋体" w:hAnsi="Times New Roman"/>
          <w:kern w:val="0"/>
          <w:szCs w:val="21"/>
        </w:rPr>
      </w:pPr>
      <w:r w:rsidRPr="00EC290C">
        <w:rPr>
          <w:rFonts w:ascii="Times New Roman" w:eastAsia="宋体" w:hAnsi="Times New Roman" w:hint="eastAsia"/>
          <w:kern w:val="0"/>
          <w:szCs w:val="21"/>
        </w:rPr>
        <w:t>为验证频分复用Φ</w:t>
      </w:r>
      <w:r w:rsidRPr="00EC290C">
        <w:rPr>
          <w:rFonts w:ascii="Times New Roman" w:eastAsia="宋体" w:hAnsi="Times New Roman"/>
          <w:kern w:val="0"/>
          <w:szCs w:val="21"/>
        </w:rPr>
        <w:t>-OTDR</w:t>
      </w:r>
      <w:r w:rsidRPr="00EC290C">
        <w:rPr>
          <w:rFonts w:ascii="Times New Roman" w:eastAsia="宋体" w:hAnsi="Times New Roman"/>
          <w:kern w:val="0"/>
          <w:szCs w:val="21"/>
        </w:rPr>
        <w:t>系统对高频声波信号的检测与还原能力，本实验采用压电换能器（</w:t>
      </w:r>
      <w:r w:rsidRPr="00EC290C">
        <w:rPr>
          <w:rFonts w:ascii="Times New Roman" w:eastAsia="宋体" w:hAnsi="Times New Roman"/>
          <w:kern w:val="0"/>
          <w:szCs w:val="21"/>
        </w:rPr>
        <w:t>PZT</w:t>
      </w:r>
      <w:r w:rsidRPr="00EC290C">
        <w:rPr>
          <w:rFonts w:ascii="Times New Roman" w:eastAsia="宋体" w:hAnsi="Times New Roman"/>
          <w:kern w:val="0"/>
          <w:szCs w:val="21"/>
        </w:rPr>
        <w:t>）模拟局部放电声波信号。实验设置中，传感光纤总长度为</w:t>
      </w:r>
      <w:r w:rsidRPr="00EC290C">
        <w:rPr>
          <w:rFonts w:ascii="Times New Roman" w:eastAsia="宋体" w:hAnsi="Times New Roman"/>
          <w:kern w:val="0"/>
          <w:szCs w:val="21"/>
        </w:rPr>
        <w:t>11.6 km</w:t>
      </w:r>
      <w:r w:rsidRPr="00EC290C">
        <w:rPr>
          <w:rFonts w:ascii="Times New Roman" w:eastAsia="宋体" w:hAnsi="Times New Roman"/>
          <w:kern w:val="0"/>
          <w:szCs w:val="21"/>
        </w:rPr>
        <w:t>，</w:t>
      </w:r>
      <w:r w:rsidRPr="00EC290C">
        <w:rPr>
          <w:rFonts w:ascii="Times New Roman" w:eastAsia="宋体" w:hAnsi="Times New Roman"/>
          <w:kern w:val="0"/>
          <w:szCs w:val="21"/>
        </w:rPr>
        <w:t>PZT</w:t>
      </w:r>
      <w:r w:rsidRPr="00EC290C">
        <w:rPr>
          <w:rFonts w:ascii="Times New Roman" w:eastAsia="宋体" w:hAnsi="Times New Roman"/>
          <w:kern w:val="0"/>
          <w:szCs w:val="21"/>
        </w:rPr>
        <w:t>布置于距起始端</w:t>
      </w:r>
      <w:r w:rsidRPr="00EC290C">
        <w:rPr>
          <w:rFonts w:ascii="Times New Roman" w:eastAsia="宋体" w:hAnsi="Times New Roman"/>
          <w:kern w:val="0"/>
          <w:szCs w:val="21"/>
        </w:rPr>
        <w:t>10.606 km</w:t>
      </w:r>
      <w:r w:rsidRPr="00EC290C">
        <w:rPr>
          <w:rFonts w:ascii="Times New Roman" w:eastAsia="宋体" w:hAnsi="Times New Roman"/>
          <w:kern w:val="0"/>
          <w:szCs w:val="21"/>
        </w:rPr>
        <w:t>处。系统重复频率设定为</w:t>
      </w:r>
      <w:r w:rsidRPr="00EC290C">
        <w:rPr>
          <w:rFonts w:ascii="Times New Roman" w:eastAsia="宋体" w:hAnsi="Times New Roman"/>
          <w:kern w:val="0"/>
          <w:szCs w:val="21"/>
        </w:rPr>
        <w:t>8 kHz</w:t>
      </w:r>
      <w:r w:rsidRPr="00EC290C">
        <w:rPr>
          <w:rFonts w:ascii="Times New Roman" w:eastAsia="宋体" w:hAnsi="Times New Roman"/>
          <w:kern w:val="0"/>
          <w:szCs w:val="21"/>
        </w:rPr>
        <w:t>，采用</w:t>
      </w:r>
      <w:r w:rsidRPr="00EC290C">
        <w:rPr>
          <w:rFonts w:ascii="Times New Roman" w:eastAsia="宋体" w:hAnsi="Times New Roman"/>
          <w:kern w:val="0"/>
          <w:szCs w:val="21"/>
        </w:rPr>
        <w:t>6</w:t>
      </w:r>
      <w:r w:rsidRPr="00EC290C">
        <w:rPr>
          <w:rFonts w:ascii="Times New Roman" w:eastAsia="宋体" w:hAnsi="Times New Roman"/>
          <w:kern w:val="0"/>
          <w:szCs w:val="21"/>
        </w:rPr>
        <w:t>通道多频调制方案，各通道频率均匀分布于</w:t>
      </w:r>
      <w:r w:rsidRPr="00EC290C">
        <w:rPr>
          <w:rFonts w:ascii="Times New Roman" w:eastAsia="宋体" w:hAnsi="Times New Roman"/>
          <w:kern w:val="0"/>
          <w:szCs w:val="21"/>
        </w:rPr>
        <w:t>20</w:t>
      </w:r>
      <w:r w:rsidR="0062499C">
        <w:rPr>
          <w:rFonts w:ascii="Times New Roman" w:eastAsia="宋体" w:hAnsi="Times New Roman"/>
          <w:kern w:val="0"/>
          <w:szCs w:val="21"/>
        </w:rPr>
        <w:t>~</w:t>
      </w:r>
      <w:r w:rsidRPr="00EC290C">
        <w:rPr>
          <w:rFonts w:ascii="Times New Roman" w:eastAsia="宋体" w:hAnsi="Times New Roman"/>
          <w:kern w:val="0"/>
          <w:szCs w:val="21"/>
        </w:rPr>
        <w:t>180 MHz</w:t>
      </w:r>
      <w:r w:rsidRPr="00EC290C">
        <w:rPr>
          <w:rFonts w:ascii="Times New Roman" w:eastAsia="宋体" w:hAnsi="Times New Roman"/>
          <w:kern w:val="0"/>
          <w:szCs w:val="21"/>
        </w:rPr>
        <w:t>之间。</w:t>
      </w:r>
    </w:p>
    <w:p w14:paraId="23DA5780" w14:textId="77777777" w:rsidR="00EC290C" w:rsidRPr="00EC290C" w:rsidRDefault="00EC290C" w:rsidP="00EC290C">
      <w:pPr>
        <w:ind w:firstLineChars="200" w:firstLine="420"/>
        <w:rPr>
          <w:rFonts w:ascii="Times New Roman" w:eastAsia="宋体" w:hAnsi="Times New Roman"/>
          <w:kern w:val="0"/>
          <w:szCs w:val="21"/>
        </w:rPr>
      </w:pPr>
      <w:r w:rsidRPr="00EC290C">
        <w:rPr>
          <w:rFonts w:ascii="Times New Roman" w:eastAsia="宋体" w:hAnsi="Times New Roman" w:hint="eastAsia"/>
          <w:kern w:val="0"/>
          <w:szCs w:val="21"/>
        </w:rPr>
        <w:t>根据奈奎斯特采样定理，传统单脉冲Φ</w:t>
      </w:r>
      <w:r w:rsidRPr="00EC290C">
        <w:rPr>
          <w:rFonts w:ascii="Times New Roman" w:eastAsia="宋体" w:hAnsi="Times New Roman"/>
          <w:kern w:val="0"/>
          <w:szCs w:val="21"/>
        </w:rPr>
        <w:t>-OTDR</w:t>
      </w:r>
      <w:r w:rsidRPr="00EC290C">
        <w:rPr>
          <w:rFonts w:ascii="Times New Roman" w:eastAsia="宋体" w:hAnsi="Times New Roman"/>
          <w:kern w:val="0"/>
          <w:szCs w:val="21"/>
        </w:rPr>
        <w:t>系统在</w:t>
      </w:r>
      <w:r w:rsidRPr="00EC290C">
        <w:rPr>
          <w:rFonts w:ascii="Times New Roman" w:eastAsia="宋体" w:hAnsi="Times New Roman"/>
          <w:kern w:val="0"/>
          <w:szCs w:val="21"/>
        </w:rPr>
        <w:t>8 kHz</w:t>
      </w:r>
      <w:r w:rsidRPr="00EC290C">
        <w:rPr>
          <w:rFonts w:ascii="Times New Roman" w:eastAsia="宋体" w:hAnsi="Times New Roman"/>
          <w:kern w:val="0"/>
          <w:szCs w:val="21"/>
        </w:rPr>
        <w:t>重复频率下的最高可检测频率为</w:t>
      </w:r>
      <w:r w:rsidRPr="00EC290C">
        <w:rPr>
          <w:rFonts w:ascii="Times New Roman" w:eastAsia="宋体" w:hAnsi="Times New Roman"/>
          <w:kern w:val="0"/>
          <w:szCs w:val="21"/>
        </w:rPr>
        <w:t>4 kHz</w:t>
      </w:r>
      <w:r w:rsidRPr="00EC290C">
        <w:rPr>
          <w:rFonts w:ascii="Times New Roman" w:eastAsia="宋体" w:hAnsi="Times New Roman"/>
          <w:kern w:val="0"/>
          <w:szCs w:val="21"/>
        </w:rPr>
        <w:t>。而本系统每个探测周期内包含</w:t>
      </w:r>
      <w:r w:rsidRPr="00EC290C">
        <w:rPr>
          <w:rFonts w:ascii="Times New Roman" w:eastAsia="宋体" w:hAnsi="Times New Roman"/>
          <w:kern w:val="0"/>
          <w:szCs w:val="21"/>
        </w:rPr>
        <w:t>6</w:t>
      </w:r>
      <w:r w:rsidRPr="00EC290C">
        <w:rPr>
          <w:rFonts w:ascii="Times New Roman" w:eastAsia="宋体" w:hAnsi="Times New Roman"/>
          <w:kern w:val="0"/>
          <w:szCs w:val="21"/>
        </w:rPr>
        <w:t>个频率不同的探测脉冲，使得每个周期内的采样点数量提升为传统系统的</w:t>
      </w:r>
      <w:r w:rsidRPr="00EC290C">
        <w:rPr>
          <w:rFonts w:ascii="Times New Roman" w:eastAsia="宋体" w:hAnsi="Times New Roman"/>
          <w:kern w:val="0"/>
          <w:szCs w:val="21"/>
        </w:rPr>
        <w:t>6</w:t>
      </w:r>
      <w:r w:rsidRPr="00EC290C">
        <w:rPr>
          <w:rFonts w:ascii="Times New Roman" w:eastAsia="宋体" w:hAnsi="Times New Roman"/>
          <w:kern w:val="0"/>
          <w:szCs w:val="21"/>
        </w:rPr>
        <w:t>倍。因此，在相同重复频率下，系统等效采样率提高至</w:t>
      </w:r>
      <w:r w:rsidRPr="00EC290C">
        <w:rPr>
          <w:rFonts w:ascii="Times New Roman" w:eastAsia="宋体" w:hAnsi="Times New Roman"/>
          <w:kern w:val="0"/>
          <w:szCs w:val="21"/>
        </w:rPr>
        <w:t>48 kHz</w:t>
      </w:r>
      <w:r w:rsidRPr="00EC290C">
        <w:rPr>
          <w:rFonts w:ascii="Times New Roman" w:eastAsia="宋体" w:hAnsi="Times New Roman"/>
          <w:kern w:val="0"/>
          <w:szCs w:val="21"/>
        </w:rPr>
        <w:t>，可检测信号频率上限相应提升至</w:t>
      </w:r>
      <w:r w:rsidRPr="00EC290C">
        <w:rPr>
          <w:rFonts w:ascii="Times New Roman" w:eastAsia="宋体" w:hAnsi="Times New Roman"/>
          <w:kern w:val="0"/>
          <w:szCs w:val="21"/>
        </w:rPr>
        <w:t>24 kHz</w:t>
      </w:r>
      <w:r w:rsidRPr="00EC290C">
        <w:rPr>
          <w:rFonts w:ascii="Times New Roman" w:eastAsia="宋体" w:hAnsi="Times New Roman"/>
          <w:kern w:val="0"/>
          <w:szCs w:val="21"/>
        </w:rPr>
        <w:t>。</w:t>
      </w:r>
    </w:p>
    <w:p w14:paraId="0A5B9F85" w14:textId="77777777" w:rsidR="00A04CF1" w:rsidRDefault="00EC290C" w:rsidP="00EC290C">
      <w:pPr>
        <w:ind w:firstLineChars="200" w:firstLine="420"/>
        <w:rPr>
          <w:rFonts w:ascii="Times New Roman" w:eastAsia="宋体" w:hAnsi="Times New Roman"/>
          <w:kern w:val="0"/>
          <w:szCs w:val="21"/>
        </w:rPr>
      </w:pPr>
      <w:r w:rsidRPr="00EC290C">
        <w:rPr>
          <w:rFonts w:ascii="Times New Roman" w:eastAsia="宋体" w:hAnsi="Times New Roman" w:hint="eastAsia"/>
          <w:kern w:val="0"/>
          <w:szCs w:val="21"/>
        </w:rPr>
        <w:t>实验中，对</w:t>
      </w:r>
      <w:r w:rsidRPr="00EC290C">
        <w:rPr>
          <w:rFonts w:ascii="Times New Roman" w:eastAsia="宋体" w:hAnsi="Times New Roman"/>
          <w:kern w:val="0"/>
          <w:szCs w:val="21"/>
        </w:rPr>
        <w:t>PZT</w:t>
      </w:r>
      <w:r w:rsidRPr="00EC290C">
        <w:rPr>
          <w:rFonts w:ascii="Times New Roman" w:eastAsia="宋体" w:hAnsi="Times New Roman"/>
          <w:kern w:val="0"/>
          <w:szCs w:val="21"/>
        </w:rPr>
        <w:t>施加频率为</w:t>
      </w:r>
      <w:r w:rsidRPr="00EC290C">
        <w:rPr>
          <w:rFonts w:ascii="Times New Roman" w:eastAsia="宋体" w:hAnsi="Times New Roman"/>
          <w:kern w:val="0"/>
          <w:szCs w:val="21"/>
        </w:rPr>
        <w:t>4.8 kHz</w:t>
      </w:r>
      <w:r w:rsidRPr="00EC290C">
        <w:rPr>
          <w:rFonts w:ascii="Times New Roman" w:eastAsia="宋体" w:hAnsi="Times New Roman"/>
          <w:kern w:val="0"/>
          <w:szCs w:val="21"/>
        </w:rPr>
        <w:t>的正弦声波信号。通过将</w:t>
      </w:r>
      <w:r w:rsidRPr="00EC290C">
        <w:rPr>
          <w:rFonts w:ascii="Times New Roman" w:eastAsia="宋体" w:hAnsi="Times New Roman"/>
          <w:kern w:val="0"/>
          <w:szCs w:val="21"/>
        </w:rPr>
        <w:t>6</w:t>
      </w:r>
      <w:r w:rsidRPr="00EC290C">
        <w:rPr>
          <w:rFonts w:ascii="Times New Roman" w:eastAsia="宋体" w:hAnsi="Times New Roman"/>
          <w:kern w:val="0"/>
          <w:szCs w:val="21"/>
        </w:rPr>
        <w:t>个通道的相位解调结果按脉冲注入时序进行组合，成功恢复了声波波形，结果如图</w:t>
      </w:r>
      <w:r w:rsidR="004D02FF">
        <w:rPr>
          <w:rFonts w:ascii="Times New Roman" w:eastAsia="宋体" w:hAnsi="Times New Roman"/>
          <w:kern w:val="0"/>
          <w:szCs w:val="21"/>
        </w:rPr>
        <w:t>4</w:t>
      </w:r>
      <w:r w:rsidRPr="00EC290C">
        <w:rPr>
          <w:rFonts w:ascii="Times New Roman" w:eastAsia="宋体" w:hAnsi="Times New Roman"/>
          <w:kern w:val="0"/>
          <w:szCs w:val="21"/>
        </w:rPr>
        <w:t>所示。图</w:t>
      </w:r>
      <w:r w:rsidRPr="00EC290C">
        <w:rPr>
          <w:rFonts w:ascii="Times New Roman" w:eastAsia="宋体" w:hAnsi="Times New Roman"/>
          <w:kern w:val="0"/>
          <w:szCs w:val="21"/>
        </w:rPr>
        <w:t>5</w:t>
      </w:r>
      <w:r w:rsidRPr="00EC290C">
        <w:rPr>
          <w:rFonts w:ascii="Times New Roman" w:eastAsia="宋体" w:hAnsi="Times New Roman"/>
          <w:kern w:val="0"/>
          <w:szCs w:val="21"/>
        </w:rPr>
        <w:t>（</w:t>
      </w:r>
      <w:r w:rsidRPr="00EC290C">
        <w:rPr>
          <w:rFonts w:ascii="Times New Roman" w:eastAsia="宋体" w:hAnsi="Times New Roman"/>
          <w:kern w:val="0"/>
          <w:szCs w:val="21"/>
        </w:rPr>
        <w:t>a</w:t>
      </w:r>
      <w:r w:rsidRPr="00EC290C">
        <w:rPr>
          <w:rFonts w:ascii="Times New Roman" w:eastAsia="宋体" w:hAnsi="Times New Roman"/>
          <w:kern w:val="0"/>
          <w:szCs w:val="21"/>
        </w:rPr>
        <w:t>）为恢复信号的时域波形，图</w:t>
      </w:r>
      <w:r w:rsidRPr="00EC290C">
        <w:rPr>
          <w:rFonts w:ascii="Times New Roman" w:eastAsia="宋体" w:hAnsi="Times New Roman"/>
          <w:kern w:val="0"/>
          <w:szCs w:val="21"/>
        </w:rPr>
        <w:t>5</w:t>
      </w:r>
      <w:r w:rsidRPr="00EC290C">
        <w:rPr>
          <w:rFonts w:ascii="Times New Roman" w:eastAsia="宋体" w:hAnsi="Times New Roman"/>
          <w:kern w:val="0"/>
          <w:szCs w:val="21"/>
        </w:rPr>
        <w:t>（</w:t>
      </w:r>
      <w:r w:rsidRPr="00EC290C">
        <w:rPr>
          <w:rFonts w:ascii="Times New Roman" w:eastAsia="宋体" w:hAnsi="Times New Roman"/>
          <w:kern w:val="0"/>
          <w:szCs w:val="21"/>
        </w:rPr>
        <w:t>b</w:t>
      </w:r>
      <w:r w:rsidRPr="00EC290C">
        <w:rPr>
          <w:rFonts w:ascii="Times New Roman" w:eastAsia="宋体" w:hAnsi="Times New Roman"/>
          <w:kern w:val="0"/>
          <w:szCs w:val="21"/>
        </w:rPr>
        <w:t>）为其功率谱密度，两者均显示出与输入信号频率一致的特征，表明该频分复用</w:t>
      </w:r>
      <w:r w:rsidRPr="00EC290C">
        <w:rPr>
          <w:rFonts w:ascii="Times New Roman" w:eastAsia="宋体" w:hAnsi="Times New Roman"/>
          <w:kern w:val="0"/>
          <w:szCs w:val="21"/>
        </w:rPr>
        <w:t>Φ-OTDR</w:t>
      </w:r>
      <w:r w:rsidRPr="00EC290C">
        <w:rPr>
          <w:rFonts w:ascii="Times New Roman" w:eastAsia="宋体" w:hAnsi="Times New Roman"/>
          <w:kern w:val="0"/>
          <w:szCs w:val="21"/>
        </w:rPr>
        <w:t>系统能够有效实现高频声波信号的高精度恢复。</w:t>
      </w:r>
    </w:p>
    <w:p w14:paraId="780378DF" w14:textId="77777777" w:rsidR="004D02FF" w:rsidRPr="00F23E61" w:rsidRDefault="004D02FF" w:rsidP="004D02FF">
      <w:pPr>
        <w:ind w:right="420"/>
        <w:jc w:val="center"/>
      </w:pPr>
      <w:r w:rsidRPr="00F23E61">
        <w:lastRenderedPageBreak/>
        <w:pict w14:anchorId="7FBA719B">
          <v:shape id="_x0000_i1037" type="#_x0000_t75" style="width:227pt;height:324pt">
            <v:imagedata r:id="rId29" o:title="基于频分复用的局部放电分布式光纤检测系统VISIO图"/>
          </v:shape>
        </w:pict>
      </w:r>
    </w:p>
    <w:p w14:paraId="3840EEC2" w14:textId="77777777" w:rsidR="004D02FF" w:rsidRPr="0074132C" w:rsidRDefault="004D02FF" w:rsidP="004D02FF">
      <w:pPr>
        <w:jc w:val="center"/>
        <w:rPr>
          <w:rFonts w:ascii="Times New Roman" w:eastAsia="宋体" w:hAnsi="Times New Roman"/>
          <w:sz w:val="15"/>
          <w:szCs w:val="15"/>
        </w:rPr>
      </w:pPr>
      <w:r w:rsidRPr="0074132C">
        <w:rPr>
          <w:rFonts w:ascii="Times New Roman" w:eastAsia="宋体" w:hAnsi="Times New Roman" w:hint="eastAsia"/>
          <w:sz w:val="15"/>
          <w:szCs w:val="15"/>
        </w:rPr>
        <w:t>（</w:t>
      </w:r>
      <w:r w:rsidRPr="0074132C">
        <w:rPr>
          <w:rFonts w:ascii="Times New Roman" w:eastAsia="宋体" w:hAnsi="Times New Roman" w:hint="eastAsia"/>
          <w:sz w:val="15"/>
          <w:szCs w:val="15"/>
        </w:rPr>
        <w:t>a</w:t>
      </w:r>
      <w:r w:rsidRPr="0074132C">
        <w:rPr>
          <w:rFonts w:ascii="Times New Roman" w:eastAsia="宋体" w:hAnsi="Times New Roman" w:hint="eastAsia"/>
          <w:sz w:val="15"/>
          <w:szCs w:val="15"/>
        </w:rPr>
        <w:t>）恢复信号的时域波形</w:t>
      </w:r>
    </w:p>
    <w:p w14:paraId="2E146A1C" w14:textId="77777777" w:rsidR="004D02FF" w:rsidRPr="0074132C" w:rsidRDefault="004D02FF" w:rsidP="004D02FF">
      <w:pPr>
        <w:jc w:val="center"/>
        <w:rPr>
          <w:rFonts w:ascii="Times New Roman" w:eastAsia="宋体" w:hAnsi="Times New Roman"/>
          <w:sz w:val="15"/>
          <w:szCs w:val="15"/>
        </w:rPr>
      </w:pPr>
      <w:r w:rsidRPr="0074132C">
        <w:rPr>
          <w:rFonts w:ascii="Times New Roman" w:eastAsia="宋体" w:hAnsi="Times New Roman" w:hint="eastAsia"/>
          <w:sz w:val="15"/>
          <w:szCs w:val="15"/>
        </w:rPr>
        <w:t>（</w:t>
      </w:r>
      <w:r w:rsidRPr="0074132C">
        <w:rPr>
          <w:rFonts w:ascii="Times New Roman" w:eastAsia="宋体" w:hAnsi="Times New Roman" w:hint="eastAsia"/>
          <w:sz w:val="15"/>
          <w:szCs w:val="15"/>
        </w:rPr>
        <w:t>b</w:t>
      </w:r>
      <w:r w:rsidRPr="0074132C">
        <w:rPr>
          <w:rFonts w:ascii="Times New Roman" w:eastAsia="宋体" w:hAnsi="Times New Roman" w:hint="eastAsia"/>
          <w:sz w:val="15"/>
          <w:szCs w:val="15"/>
        </w:rPr>
        <w:t>）恢复信号的功率谱密度</w:t>
      </w:r>
    </w:p>
    <w:p w14:paraId="603781A5" w14:textId="77777777" w:rsidR="004D02FF" w:rsidRPr="00F23E61" w:rsidRDefault="004D02FF" w:rsidP="004D02FF">
      <w:pPr>
        <w:jc w:val="center"/>
        <w:rPr>
          <w:rFonts w:ascii="Times New Roman" w:eastAsia="宋体" w:hAnsi="Times New Roman"/>
          <w:b/>
          <w:sz w:val="15"/>
          <w:szCs w:val="15"/>
        </w:rPr>
      </w:pPr>
      <w:r w:rsidRPr="00F23E61">
        <w:rPr>
          <w:rFonts w:ascii="Times New Roman" w:eastAsia="宋体" w:hAnsi="Times New Roman"/>
          <w:b/>
          <w:sz w:val="15"/>
          <w:szCs w:val="15"/>
        </w:rPr>
        <w:t>图</w:t>
      </w:r>
      <w:r>
        <w:rPr>
          <w:rFonts w:ascii="Times New Roman" w:eastAsia="宋体" w:hAnsi="Times New Roman"/>
          <w:b/>
          <w:sz w:val="15"/>
          <w:szCs w:val="15"/>
        </w:rPr>
        <w:t>4</w:t>
      </w:r>
      <w:r w:rsidRPr="00F23E61">
        <w:rPr>
          <w:rFonts w:ascii="Times New Roman" w:eastAsia="宋体" w:hAnsi="Times New Roman"/>
          <w:b/>
          <w:sz w:val="15"/>
          <w:szCs w:val="15"/>
        </w:rPr>
        <w:t xml:space="preserve">  </w:t>
      </w:r>
      <w:r w:rsidRPr="00F23E61">
        <w:rPr>
          <w:rFonts w:ascii="Times New Roman" w:eastAsia="宋体" w:hAnsi="Times New Roman" w:hint="eastAsia"/>
          <w:b/>
          <w:sz w:val="15"/>
          <w:szCs w:val="15"/>
        </w:rPr>
        <w:t>24</w:t>
      </w:r>
      <w:r>
        <w:rPr>
          <w:rFonts w:ascii="Times New Roman" w:eastAsia="宋体" w:hAnsi="Times New Roman"/>
          <w:b/>
          <w:sz w:val="15"/>
          <w:szCs w:val="15"/>
        </w:rPr>
        <w:t xml:space="preserve"> </w:t>
      </w:r>
      <w:r w:rsidRPr="00F23E61">
        <w:rPr>
          <w:rFonts w:ascii="Times New Roman" w:eastAsia="宋体" w:hAnsi="Times New Roman" w:hint="eastAsia"/>
          <w:b/>
          <w:sz w:val="15"/>
          <w:szCs w:val="15"/>
        </w:rPr>
        <w:t>kHz</w:t>
      </w:r>
      <w:r w:rsidRPr="00F23E61">
        <w:rPr>
          <w:rFonts w:ascii="Times New Roman" w:eastAsia="宋体" w:hAnsi="Times New Roman" w:hint="eastAsia"/>
          <w:b/>
          <w:sz w:val="15"/>
          <w:szCs w:val="15"/>
        </w:rPr>
        <w:t>声波信号恢复的波形与功率谱密度</w:t>
      </w:r>
    </w:p>
    <w:p w14:paraId="4C75901A" w14:textId="77777777" w:rsidR="00395CE0" w:rsidRDefault="00F56F2C" w:rsidP="00395CE0">
      <w:pPr>
        <w:ind w:firstLineChars="200" w:firstLine="420"/>
        <w:rPr>
          <w:rFonts w:ascii="Times New Roman" w:eastAsia="宋体" w:hAnsi="Times New Roman"/>
          <w:kern w:val="0"/>
          <w:szCs w:val="21"/>
        </w:rPr>
      </w:pPr>
      <w:bookmarkStart w:id="32" w:name="OLE_LINK40"/>
      <w:r w:rsidRPr="00F56F2C">
        <w:rPr>
          <w:rFonts w:ascii="Times New Roman" w:eastAsia="宋体" w:hAnsi="Times New Roman" w:hint="eastAsia"/>
          <w:kern w:val="0"/>
          <w:szCs w:val="21"/>
        </w:rPr>
        <w:t>随后，实验向</w:t>
      </w:r>
      <w:r w:rsidRPr="00F56F2C">
        <w:rPr>
          <w:rFonts w:ascii="Times New Roman" w:eastAsia="宋体" w:hAnsi="Times New Roman"/>
          <w:kern w:val="0"/>
          <w:szCs w:val="21"/>
        </w:rPr>
        <w:t>PZT</w:t>
      </w:r>
      <w:r w:rsidRPr="00F56F2C">
        <w:rPr>
          <w:rFonts w:ascii="Times New Roman" w:eastAsia="宋体" w:hAnsi="Times New Roman"/>
          <w:kern w:val="0"/>
          <w:szCs w:val="21"/>
        </w:rPr>
        <w:t>施加了</w:t>
      </w:r>
      <w:r>
        <w:rPr>
          <w:rFonts w:ascii="Times New Roman" w:eastAsia="宋体" w:hAnsi="Times New Roman" w:hint="eastAsia"/>
          <w:kern w:val="0"/>
          <w:szCs w:val="21"/>
        </w:rPr>
        <w:t>5</w:t>
      </w:r>
      <w:r w:rsidRPr="00F56F2C">
        <w:rPr>
          <w:rFonts w:ascii="Times New Roman" w:eastAsia="宋体" w:hAnsi="Times New Roman"/>
          <w:kern w:val="0"/>
          <w:szCs w:val="21"/>
        </w:rPr>
        <w:t>个振幅相同、频率各异的正弦声波信号，并利用所提出的频分复用</w:t>
      </w:r>
      <w:r w:rsidRPr="00F56F2C">
        <w:rPr>
          <w:rFonts w:ascii="Times New Roman" w:eastAsia="宋体" w:hAnsi="Times New Roman"/>
          <w:kern w:val="0"/>
          <w:szCs w:val="21"/>
        </w:rPr>
        <w:t>Φ-OTDR</w:t>
      </w:r>
      <w:r w:rsidRPr="00F56F2C">
        <w:rPr>
          <w:rFonts w:ascii="Times New Roman" w:eastAsia="宋体" w:hAnsi="Times New Roman"/>
          <w:kern w:val="0"/>
          <w:szCs w:val="21"/>
        </w:rPr>
        <w:t>系统分别进行解调。各频率信号对应的功率谱密度分布如图</w:t>
      </w:r>
      <w:r w:rsidR="004D02FF">
        <w:rPr>
          <w:rFonts w:ascii="Times New Roman" w:eastAsia="宋体" w:hAnsi="Times New Roman"/>
          <w:kern w:val="0"/>
          <w:szCs w:val="21"/>
        </w:rPr>
        <w:t>5</w:t>
      </w:r>
      <w:r w:rsidRPr="00F56F2C">
        <w:rPr>
          <w:rFonts w:ascii="Times New Roman" w:eastAsia="宋体" w:hAnsi="Times New Roman"/>
          <w:kern w:val="0"/>
          <w:szCs w:val="21"/>
        </w:rPr>
        <w:t>所示。</w:t>
      </w:r>
      <w:r>
        <w:rPr>
          <w:rFonts w:ascii="Times New Roman" w:eastAsia="宋体" w:hAnsi="Times New Roman" w:hint="eastAsia"/>
          <w:kern w:val="0"/>
          <w:szCs w:val="21"/>
        </w:rPr>
        <w:t>可以</w:t>
      </w:r>
      <w:r>
        <w:rPr>
          <w:rFonts w:ascii="Times New Roman" w:eastAsia="宋体" w:hAnsi="Times New Roman"/>
          <w:kern w:val="0"/>
          <w:szCs w:val="21"/>
        </w:rPr>
        <w:t>看出</w:t>
      </w:r>
      <w:r w:rsidRPr="00F56F2C">
        <w:rPr>
          <w:rFonts w:ascii="Times New Roman" w:eastAsia="宋体" w:hAnsi="Times New Roman"/>
          <w:kern w:val="0"/>
          <w:szCs w:val="21"/>
        </w:rPr>
        <w:t>，随着声波频率的逐步升高，系统仍能保持良好的频率响应平坦性，未出现明显衰减。这一实验结果充分验证了频分复用</w:t>
      </w:r>
      <w:r w:rsidRPr="00F56F2C">
        <w:rPr>
          <w:rFonts w:ascii="Times New Roman" w:eastAsia="宋体" w:hAnsi="Times New Roman"/>
          <w:kern w:val="0"/>
          <w:szCs w:val="21"/>
        </w:rPr>
        <w:t>Φ-OTDR</w:t>
      </w:r>
      <w:r w:rsidRPr="00F56F2C">
        <w:rPr>
          <w:rFonts w:ascii="Times New Roman" w:eastAsia="宋体" w:hAnsi="Times New Roman"/>
          <w:kern w:val="0"/>
          <w:szCs w:val="21"/>
        </w:rPr>
        <w:t>系统在扩展高频响应范围方面的有效性与稳定性。</w:t>
      </w:r>
    </w:p>
    <w:p w14:paraId="55260445" w14:textId="77777777" w:rsidR="004D02FF" w:rsidRPr="00F23E61" w:rsidRDefault="004D02FF" w:rsidP="004D02FF">
      <w:pPr>
        <w:ind w:right="420"/>
        <w:jc w:val="center"/>
        <w:rPr>
          <w:rFonts w:ascii="Times New Roman" w:hAnsi="Times New Roman"/>
        </w:rPr>
      </w:pPr>
      <w:r w:rsidRPr="00F23E61">
        <w:pict w14:anchorId="2EA54052">
          <v:shape id="_x0000_i1038" type="#_x0000_t75" style="width:227pt;height:141.5pt">
            <v:imagedata r:id="rId30" o:title="基于频分复用的局部放电分布式光纤检测系统VISIO图"/>
          </v:shape>
        </w:pict>
      </w:r>
    </w:p>
    <w:p w14:paraId="2E7EA834" w14:textId="77777777" w:rsidR="004D02FF" w:rsidRPr="00F23E61" w:rsidRDefault="004D02FF" w:rsidP="004D02FF">
      <w:pPr>
        <w:jc w:val="center"/>
        <w:rPr>
          <w:rFonts w:ascii="Times New Roman" w:eastAsia="宋体" w:hAnsi="Times New Roman" w:hint="eastAsia"/>
          <w:b/>
          <w:szCs w:val="21"/>
        </w:rPr>
      </w:pPr>
      <w:r w:rsidRPr="00F23E61">
        <w:rPr>
          <w:rFonts w:ascii="Times New Roman" w:eastAsia="宋体" w:hAnsi="Times New Roman"/>
          <w:b/>
          <w:sz w:val="15"/>
          <w:szCs w:val="15"/>
        </w:rPr>
        <w:t>图</w:t>
      </w:r>
      <w:bookmarkStart w:id="33" w:name="OLE_LINK12"/>
      <w:bookmarkStart w:id="34" w:name="OLE_LINK11"/>
      <w:r>
        <w:rPr>
          <w:rFonts w:ascii="Times New Roman" w:eastAsia="宋体" w:hAnsi="Times New Roman"/>
          <w:b/>
          <w:sz w:val="15"/>
          <w:szCs w:val="15"/>
        </w:rPr>
        <w:t>5</w:t>
      </w:r>
      <w:r w:rsidRPr="00F23E61">
        <w:rPr>
          <w:rFonts w:ascii="Times New Roman" w:eastAsia="宋体" w:hAnsi="Times New Roman"/>
          <w:b/>
          <w:sz w:val="15"/>
          <w:szCs w:val="15"/>
        </w:rPr>
        <w:t xml:space="preserve"> </w:t>
      </w:r>
      <w:bookmarkEnd w:id="33"/>
      <w:bookmarkEnd w:id="34"/>
      <w:r w:rsidRPr="00F23E61">
        <w:rPr>
          <w:rFonts w:ascii="Times New Roman" w:eastAsia="宋体" w:hAnsi="Times New Roman" w:hint="eastAsia"/>
          <w:b/>
          <w:sz w:val="15"/>
          <w:szCs w:val="15"/>
        </w:rPr>
        <w:t>频分复用</w:t>
      </w:r>
      <w:r w:rsidRPr="00F23E61">
        <w:rPr>
          <w:rFonts w:ascii="Times New Roman" w:eastAsia="宋体" w:hAnsi="Times New Roman"/>
          <w:b/>
          <w:sz w:val="15"/>
          <w:szCs w:val="15"/>
        </w:rPr>
        <w:t>Φ-OTDR</w:t>
      </w:r>
      <w:r w:rsidRPr="00F23E61">
        <w:rPr>
          <w:rFonts w:ascii="Times New Roman" w:eastAsia="宋体" w:hAnsi="Times New Roman" w:hint="eastAsia"/>
          <w:b/>
          <w:sz w:val="15"/>
          <w:szCs w:val="15"/>
        </w:rPr>
        <w:t>系统的频率响应验证</w:t>
      </w:r>
    </w:p>
    <w:bookmarkEnd w:id="32"/>
    <w:p w14:paraId="4C07A443" w14:textId="77777777" w:rsidR="008F329A" w:rsidRPr="00F23E61" w:rsidRDefault="00316E5C" w:rsidP="008F329A">
      <w:pPr>
        <w:rPr>
          <w:rFonts w:ascii="Times New Roman" w:eastAsia="宋体" w:hAnsi="Times New Roman" w:hint="eastAsia"/>
          <w:b/>
          <w:szCs w:val="21"/>
        </w:rPr>
      </w:pPr>
      <w:r>
        <w:rPr>
          <w:rFonts w:ascii="Times New Roman" w:eastAsia="宋体" w:hAnsi="Times New Roman"/>
          <w:b/>
          <w:szCs w:val="21"/>
        </w:rPr>
        <w:t>2</w:t>
      </w:r>
      <w:r w:rsidR="008F329A" w:rsidRPr="00F23E61">
        <w:rPr>
          <w:rFonts w:ascii="Times New Roman" w:eastAsia="宋体" w:hAnsi="Times New Roman"/>
          <w:b/>
          <w:szCs w:val="21"/>
        </w:rPr>
        <w:t>.</w:t>
      </w:r>
      <w:r w:rsidR="00395CE0" w:rsidRPr="00F23E61">
        <w:rPr>
          <w:rFonts w:ascii="Times New Roman" w:eastAsia="宋体" w:hAnsi="Times New Roman" w:hint="eastAsia"/>
          <w:b/>
          <w:szCs w:val="21"/>
        </w:rPr>
        <w:t>2</w:t>
      </w:r>
      <w:r w:rsidR="00C80819" w:rsidRPr="00F23E61">
        <w:rPr>
          <w:rFonts w:ascii="Times New Roman" w:eastAsia="宋体" w:hAnsi="Times New Roman" w:hint="eastAsia"/>
          <w:b/>
          <w:szCs w:val="21"/>
        </w:rPr>
        <w:t xml:space="preserve"> </w:t>
      </w:r>
      <w:r w:rsidR="00C80819" w:rsidRPr="00F23E61">
        <w:rPr>
          <w:rFonts w:ascii="Times New Roman" w:eastAsia="宋体" w:hAnsi="Times New Roman" w:hint="eastAsia"/>
          <w:b/>
          <w:szCs w:val="21"/>
        </w:rPr>
        <w:t>高压设备系统</w:t>
      </w:r>
      <w:r w:rsidR="00395CE0" w:rsidRPr="00F23E61">
        <w:rPr>
          <w:rFonts w:ascii="Times New Roman" w:eastAsia="宋体" w:hAnsi="Times New Roman" w:hint="eastAsia"/>
          <w:b/>
          <w:szCs w:val="21"/>
        </w:rPr>
        <w:t>结构与高频局部放电信号检测实验</w:t>
      </w:r>
    </w:p>
    <w:p w14:paraId="5C358238" w14:textId="77777777" w:rsidR="00E3517C" w:rsidRPr="00E3517C" w:rsidRDefault="00E3517C" w:rsidP="00E3517C">
      <w:pPr>
        <w:ind w:firstLineChars="200" w:firstLine="420"/>
        <w:rPr>
          <w:rFonts w:ascii="Times New Roman" w:eastAsia="宋体" w:hAnsi="Times New Roman"/>
          <w:szCs w:val="21"/>
        </w:rPr>
      </w:pPr>
      <w:bookmarkStart w:id="35" w:name="OLE_LINK17"/>
      <w:bookmarkStart w:id="36" w:name="OLE_LINK21"/>
      <w:bookmarkStart w:id="37" w:name="OLE_LINK41"/>
      <w:bookmarkStart w:id="38" w:name="OLE_LINK201"/>
      <w:bookmarkEnd w:id="31"/>
      <w:r w:rsidRPr="00E3517C">
        <w:rPr>
          <w:rFonts w:ascii="Times New Roman" w:eastAsia="宋体" w:hAnsi="Times New Roman" w:hint="eastAsia"/>
          <w:szCs w:val="21"/>
        </w:rPr>
        <w:t>在局部放电检测实验中，采用已验证的频分复用Φ</w:t>
      </w:r>
      <w:r w:rsidRPr="00E3517C">
        <w:rPr>
          <w:rFonts w:ascii="Times New Roman" w:eastAsia="宋体" w:hAnsi="Times New Roman"/>
          <w:szCs w:val="21"/>
        </w:rPr>
        <w:t>-OTDR</w:t>
      </w:r>
      <w:r w:rsidRPr="00E3517C">
        <w:rPr>
          <w:rFonts w:ascii="Times New Roman" w:eastAsia="宋体" w:hAnsi="Times New Roman"/>
          <w:szCs w:val="21"/>
        </w:rPr>
        <w:t>系统进行测量，整个实验在高压屏蔽室内完成。高压实验装置的配置如图</w:t>
      </w:r>
      <w:r w:rsidR="004D02FF">
        <w:rPr>
          <w:rFonts w:ascii="Times New Roman" w:eastAsia="宋体" w:hAnsi="Times New Roman"/>
          <w:szCs w:val="21"/>
        </w:rPr>
        <w:t>6</w:t>
      </w:r>
      <w:r w:rsidRPr="00E3517C">
        <w:rPr>
          <w:rFonts w:ascii="Times New Roman" w:eastAsia="宋体" w:hAnsi="Times New Roman"/>
          <w:szCs w:val="21"/>
        </w:rPr>
        <w:t>所示。将</w:t>
      </w:r>
      <w:r w:rsidRPr="00E3517C">
        <w:rPr>
          <w:rFonts w:ascii="Times New Roman" w:eastAsia="宋体" w:hAnsi="Times New Roman"/>
          <w:szCs w:val="21"/>
        </w:rPr>
        <w:t>220 V</w:t>
      </w:r>
      <w:r w:rsidRPr="00E3517C">
        <w:rPr>
          <w:rFonts w:ascii="Times New Roman" w:eastAsia="宋体" w:hAnsi="Times New Roman"/>
          <w:szCs w:val="21"/>
        </w:rPr>
        <w:t>交流电输入控制台，经调节后输出</w:t>
      </w:r>
      <w:r w:rsidRPr="00E3517C">
        <w:rPr>
          <w:rFonts w:ascii="Times New Roman" w:eastAsia="宋体" w:hAnsi="Times New Roman"/>
          <w:szCs w:val="21"/>
        </w:rPr>
        <w:t>0</w:t>
      </w:r>
      <w:r w:rsidR="00665FD6">
        <w:rPr>
          <w:rFonts w:ascii="Times New Roman" w:eastAsia="宋体" w:hAnsi="Times New Roman"/>
          <w:szCs w:val="21"/>
        </w:rPr>
        <w:t>~</w:t>
      </w:r>
      <w:r w:rsidRPr="00E3517C">
        <w:rPr>
          <w:rFonts w:ascii="Times New Roman" w:eastAsia="宋体" w:hAnsi="Times New Roman"/>
          <w:szCs w:val="21"/>
        </w:rPr>
        <w:t>400 V</w:t>
      </w:r>
      <w:r w:rsidRPr="00E3517C">
        <w:rPr>
          <w:rFonts w:ascii="Times New Roman" w:eastAsia="宋体" w:hAnsi="Times New Roman"/>
          <w:szCs w:val="21"/>
        </w:rPr>
        <w:t>可调电压。为抑制电源中的高阶谐波干扰，将该可调电压通过低通滤波器进行</w:t>
      </w:r>
      <w:r w:rsidRPr="00E3517C">
        <w:rPr>
          <w:rFonts w:ascii="Times New Roman" w:eastAsia="宋体" w:hAnsi="Times New Roman"/>
          <w:szCs w:val="21"/>
        </w:rPr>
        <w:lastRenderedPageBreak/>
        <w:t>处理，随后输入充气式变压器。在控制台调控下，变压器输出</w:t>
      </w:r>
      <w:r w:rsidRPr="00E3517C">
        <w:rPr>
          <w:rFonts w:ascii="Times New Roman" w:eastAsia="宋体" w:hAnsi="Times New Roman"/>
          <w:szCs w:val="21"/>
        </w:rPr>
        <w:t>0</w:t>
      </w:r>
      <w:r w:rsidR="00665FD6">
        <w:rPr>
          <w:rFonts w:ascii="Times New Roman" w:eastAsia="宋体" w:hAnsi="Times New Roman"/>
          <w:szCs w:val="21"/>
        </w:rPr>
        <w:t>~</w:t>
      </w:r>
      <w:r w:rsidRPr="00E3517C">
        <w:rPr>
          <w:rFonts w:ascii="Times New Roman" w:eastAsia="宋体" w:hAnsi="Times New Roman"/>
          <w:szCs w:val="21"/>
        </w:rPr>
        <w:t>100 kV</w:t>
      </w:r>
      <w:r w:rsidRPr="00E3517C">
        <w:rPr>
          <w:rFonts w:ascii="Times New Roman" w:eastAsia="宋体" w:hAnsi="Times New Roman"/>
          <w:szCs w:val="21"/>
        </w:rPr>
        <w:t>高压，作为电力电缆的高压交流电源。高压端经保护电阻连接至耦合电容器，以防止短路故障，同时将电力电缆接入耦合电容器以耦合局部放电产生的脉冲电流，并监测电缆的放电状态。</w:t>
      </w:r>
    </w:p>
    <w:p w14:paraId="0BD17D0E" w14:textId="77777777" w:rsidR="00E3517C" w:rsidRPr="00E3517C" w:rsidRDefault="00E3517C" w:rsidP="00E3517C">
      <w:pPr>
        <w:ind w:firstLineChars="200" w:firstLine="420"/>
        <w:rPr>
          <w:rFonts w:ascii="Times New Roman" w:eastAsia="宋体" w:hAnsi="Times New Roman"/>
          <w:szCs w:val="21"/>
        </w:rPr>
      </w:pPr>
      <w:r w:rsidRPr="00E3517C">
        <w:rPr>
          <w:rFonts w:ascii="Times New Roman" w:eastAsia="宋体" w:hAnsi="Times New Roman" w:hint="eastAsia"/>
          <w:szCs w:val="21"/>
        </w:rPr>
        <w:t>实验前，在电力电缆表面人为设置两处缺陷，并将传感光纤铺设在缺陷位置。为加速缺陷发展，采用阶梯升压法，每级电压维持</w:t>
      </w:r>
      <w:r w:rsidRPr="00E3517C">
        <w:rPr>
          <w:rFonts w:ascii="Times New Roman" w:eastAsia="宋体" w:hAnsi="Times New Roman"/>
          <w:szCs w:val="21"/>
        </w:rPr>
        <w:t>30</w:t>
      </w:r>
      <w:r w:rsidR="00C8503C">
        <w:rPr>
          <w:rFonts w:ascii="Times New Roman" w:eastAsia="宋体" w:hAnsi="Times New Roman"/>
          <w:szCs w:val="21"/>
        </w:rPr>
        <w:t>~</w:t>
      </w:r>
      <w:r w:rsidRPr="00E3517C">
        <w:rPr>
          <w:rFonts w:ascii="Times New Roman" w:eastAsia="宋体" w:hAnsi="Times New Roman"/>
          <w:szCs w:val="21"/>
        </w:rPr>
        <w:t>60</w:t>
      </w:r>
      <w:r w:rsidR="00665FD6">
        <w:rPr>
          <w:rFonts w:ascii="Times New Roman" w:eastAsia="宋体" w:hAnsi="Times New Roman"/>
          <w:szCs w:val="21"/>
        </w:rPr>
        <w:t xml:space="preserve"> </w:t>
      </w:r>
      <w:r w:rsidR="00665FD6">
        <w:rPr>
          <w:rFonts w:ascii="Times New Roman" w:eastAsia="宋体" w:hAnsi="Times New Roman" w:hint="eastAsia"/>
          <w:szCs w:val="21"/>
        </w:rPr>
        <w:t>m</w:t>
      </w:r>
      <w:r w:rsidR="00665FD6">
        <w:rPr>
          <w:rFonts w:ascii="Times New Roman" w:eastAsia="宋体" w:hAnsi="Times New Roman"/>
          <w:szCs w:val="21"/>
        </w:rPr>
        <w:t>in</w:t>
      </w:r>
      <w:r w:rsidRPr="00E3517C">
        <w:rPr>
          <w:rFonts w:ascii="Times New Roman" w:eastAsia="宋体" w:hAnsi="Times New Roman"/>
          <w:szCs w:val="21"/>
        </w:rPr>
        <w:t>，期间每隔</w:t>
      </w:r>
      <w:r w:rsidRPr="00E3517C">
        <w:rPr>
          <w:rFonts w:ascii="Times New Roman" w:eastAsia="宋体" w:hAnsi="Times New Roman"/>
          <w:szCs w:val="21"/>
        </w:rPr>
        <w:t>5</w:t>
      </w:r>
      <w:r w:rsidR="00665FD6">
        <w:rPr>
          <w:rFonts w:ascii="Times New Roman" w:eastAsia="宋体" w:hAnsi="Times New Roman" w:hint="eastAsia"/>
          <w:szCs w:val="21"/>
        </w:rPr>
        <w:t xml:space="preserve"> </w:t>
      </w:r>
      <w:r w:rsidR="00665FD6">
        <w:rPr>
          <w:rFonts w:ascii="Times New Roman" w:eastAsia="宋体" w:hAnsi="Times New Roman"/>
          <w:szCs w:val="21"/>
        </w:rPr>
        <w:t>min</w:t>
      </w:r>
      <w:r w:rsidRPr="00E3517C">
        <w:rPr>
          <w:rFonts w:ascii="Times New Roman" w:eastAsia="宋体" w:hAnsi="Times New Roman"/>
          <w:szCs w:val="21"/>
        </w:rPr>
        <w:t>利用频分复用</w:t>
      </w:r>
      <w:r w:rsidRPr="00E3517C">
        <w:rPr>
          <w:rFonts w:ascii="Times New Roman" w:eastAsia="宋体" w:hAnsi="Times New Roman"/>
          <w:szCs w:val="21"/>
        </w:rPr>
        <w:t>Φ-OTDR</w:t>
      </w:r>
      <w:r w:rsidRPr="00E3517C">
        <w:rPr>
          <w:rFonts w:ascii="Times New Roman" w:eastAsia="宋体" w:hAnsi="Times New Roman"/>
          <w:szCs w:val="21"/>
        </w:rPr>
        <w:t>系统采集局部放电信号，以确保准确捕捉放电现象。</w:t>
      </w:r>
    </w:p>
    <w:bookmarkEnd w:id="38"/>
    <w:p w14:paraId="7EB74C56" w14:textId="77777777" w:rsidR="00624852" w:rsidRPr="00F23E61" w:rsidRDefault="004E596C" w:rsidP="00624852">
      <w:pPr>
        <w:ind w:firstLineChars="200" w:firstLine="420"/>
        <w:jc w:val="center"/>
        <w:rPr>
          <w:rFonts w:ascii="Times New Roman" w:eastAsia="宋体" w:hAnsi="Times New Roman"/>
          <w:szCs w:val="21"/>
        </w:rPr>
      </w:pPr>
      <w:r w:rsidRPr="00F23E61">
        <w:rPr>
          <w:rFonts w:ascii="Times New Roman" w:eastAsia="宋体" w:hAnsi="Times New Roman"/>
          <w:szCs w:val="21"/>
        </w:rPr>
        <w:pict w14:anchorId="14A14AC1">
          <v:shape id="_x0000_i1039" type="#_x0000_t75" style="width:227pt;height:228pt">
            <v:imagedata r:id="rId31" o:title="基于频分复用的局部放电分布式光纤检测系统VISIO图"/>
          </v:shape>
        </w:pict>
      </w:r>
    </w:p>
    <w:p w14:paraId="58F87FAB" w14:textId="77777777" w:rsidR="00624852" w:rsidRPr="00F23E61" w:rsidRDefault="00624852" w:rsidP="00624852">
      <w:pPr>
        <w:jc w:val="center"/>
        <w:rPr>
          <w:rFonts w:ascii="Times New Roman" w:eastAsia="宋体" w:hAnsi="Times New Roman"/>
          <w:b/>
          <w:sz w:val="15"/>
          <w:szCs w:val="15"/>
        </w:rPr>
      </w:pPr>
      <w:bookmarkStart w:id="39" w:name="OLE_LINK208"/>
      <w:r w:rsidRPr="00F23E61">
        <w:rPr>
          <w:rFonts w:ascii="Times New Roman" w:eastAsia="宋体" w:hAnsi="Times New Roman"/>
          <w:b/>
          <w:sz w:val="15"/>
          <w:szCs w:val="15"/>
        </w:rPr>
        <w:t>图</w:t>
      </w:r>
      <w:r w:rsidR="004D02FF">
        <w:rPr>
          <w:rFonts w:ascii="Times New Roman" w:eastAsia="宋体" w:hAnsi="Times New Roman"/>
          <w:b/>
          <w:sz w:val="15"/>
          <w:szCs w:val="15"/>
        </w:rPr>
        <w:t>6</w:t>
      </w:r>
      <w:r w:rsidR="008C0754">
        <w:rPr>
          <w:rFonts w:ascii="Times New Roman" w:eastAsia="宋体" w:hAnsi="Times New Roman"/>
          <w:b/>
          <w:sz w:val="15"/>
          <w:szCs w:val="15"/>
        </w:rPr>
        <w:t xml:space="preserve">  </w:t>
      </w:r>
      <w:r w:rsidRPr="00F23E61">
        <w:rPr>
          <w:rFonts w:ascii="Times New Roman" w:eastAsia="宋体" w:hAnsi="Times New Roman" w:hint="eastAsia"/>
          <w:b/>
          <w:sz w:val="15"/>
          <w:szCs w:val="15"/>
        </w:rPr>
        <w:t>高压系统搭建平台</w:t>
      </w:r>
    </w:p>
    <w:p w14:paraId="5046A9D9" w14:textId="77777777" w:rsidR="007835B1" w:rsidRPr="00F23E61" w:rsidRDefault="00E3517C" w:rsidP="007835B1">
      <w:pPr>
        <w:ind w:firstLineChars="200" w:firstLine="420"/>
        <w:rPr>
          <w:rFonts w:ascii="Times New Roman" w:eastAsia="宋体" w:hAnsi="Times New Roman"/>
          <w:szCs w:val="21"/>
        </w:rPr>
      </w:pPr>
      <w:r w:rsidRPr="00E3517C">
        <w:rPr>
          <w:rFonts w:ascii="Times New Roman" w:eastAsia="宋体" w:hAnsi="Times New Roman" w:hint="eastAsia"/>
          <w:szCs w:val="21"/>
        </w:rPr>
        <w:t>当电缆在特定电压下发生稳定局部放电时，基于光纤传感与相位解调技术实现了局部放电的定位与检测，结果如图</w:t>
      </w:r>
      <w:r w:rsidR="004D02FF">
        <w:rPr>
          <w:rFonts w:ascii="Times New Roman" w:eastAsia="宋体" w:hAnsi="Times New Roman"/>
          <w:szCs w:val="21"/>
        </w:rPr>
        <w:t>7</w:t>
      </w:r>
      <w:r w:rsidRPr="00E3517C">
        <w:rPr>
          <w:rFonts w:ascii="Times New Roman" w:eastAsia="宋体" w:hAnsi="Times New Roman"/>
          <w:szCs w:val="21"/>
        </w:rPr>
        <w:t>所示。图</w:t>
      </w:r>
      <w:r w:rsidR="004D02FF">
        <w:rPr>
          <w:rFonts w:ascii="Times New Roman" w:eastAsia="宋体" w:hAnsi="Times New Roman"/>
          <w:szCs w:val="21"/>
        </w:rPr>
        <w:t>7</w:t>
      </w:r>
      <w:r w:rsidRPr="00E3517C">
        <w:rPr>
          <w:rFonts w:ascii="Times New Roman" w:eastAsia="宋体" w:hAnsi="Times New Roman"/>
          <w:szCs w:val="21"/>
        </w:rPr>
        <w:t>（</w:t>
      </w:r>
      <w:r w:rsidRPr="00E3517C">
        <w:rPr>
          <w:rFonts w:ascii="Times New Roman" w:eastAsia="宋体" w:hAnsi="Times New Roman"/>
          <w:szCs w:val="21"/>
        </w:rPr>
        <w:t>a</w:t>
      </w:r>
      <w:r w:rsidRPr="00E3517C">
        <w:rPr>
          <w:rFonts w:ascii="Times New Roman" w:eastAsia="宋体" w:hAnsi="Times New Roman"/>
          <w:szCs w:val="21"/>
        </w:rPr>
        <w:t>）展示了局部放电沿传感光纤的定位结果，在</w:t>
      </w:r>
      <w:r w:rsidRPr="00E3517C">
        <w:rPr>
          <w:rFonts w:ascii="Times New Roman" w:eastAsia="宋体" w:hAnsi="Times New Roman"/>
          <w:szCs w:val="21"/>
        </w:rPr>
        <w:t>5.4 km</w:t>
      </w:r>
      <w:r w:rsidRPr="00E3517C">
        <w:rPr>
          <w:rFonts w:ascii="Times New Roman" w:eastAsia="宋体" w:hAnsi="Times New Roman"/>
          <w:szCs w:val="21"/>
        </w:rPr>
        <w:t>和</w:t>
      </w:r>
      <w:r w:rsidRPr="00E3517C">
        <w:rPr>
          <w:rFonts w:ascii="Times New Roman" w:eastAsia="宋体" w:hAnsi="Times New Roman"/>
          <w:szCs w:val="21"/>
        </w:rPr>
        <w:t>8.6 km</w:t>
      </w:r>
      <w:r w:rsidRPr="00E3517C">
        <w:rPr>
          <w:rFonts w:ascii="Times New Roman" w:eastAsia="宋体" w:hAnsi="Times New Roman"/>
          <w:szCs w:val="21"/>
        </w:rPr>
        <w:t>处均检测到明显放电信号；图</w:t>
      </w:r>
      <w:r w:rsidR="004D02FF">
        <w:rPr>
          <w:rFonts w:ascii="Times New Roman" w:eastAsia="宋体" w:hAnsi="Times New Roman"/>
          <w:szCs w:val="21"/>
        </w:rPr>
        <w:t>7</w:t>
      </w:r>
      <w:r w:rsidRPr="00E3517C">
        <w:rPr>
          <w:rFonts w:ascii="Times New Roman" w:eastAsia="宋体" w:hAnsi="Times New Roman"/>
          <w:szCs w:val="21"/>
        </w:rPr>
        <w:t>（</w:t>
      </w:r>
      <w:r w:rsidRPr="00E3517C">
        <w:rPr>
          <w:rFonts w:ascii="Times New Roman" w:eastAsia="宋体" w:hAnsi="Times New Roman"/>
          <w:szCs w:val="21"/>
        </w:rPr>
        <w:t>b</w:t>
      </w:r>
      <w:r w:rsidRPr="00E3517C">
        <w:rPr>
          <w:rFonts w:ascii="Times New Roman" w:eastAsia="宋体" w:hAnsi="Times New Roman"/>
          <w:szCs w:val="21"/>
        </w:rPr>
        <w:t>）为局部放电信号的时域波形，可见在电源电压的正、</w:t>
      </w:r>
      <w:proofErr w:type="gramStart"/>
      <w:r w:rsidRPr="00E3517C">
        <w:rPr>
          <w:rFonts w:ascii="Times New Roman" w:eastAsia="宋体" w:hAnsi="Times New Roman"/>
          <w:szCs w:val="21"/>
        </w:rPr>
        <w:t>负半周期</w:t>
      </w:r>
      <w:proofErr w:type="gramEnd"/>
      <w:r w:rsidRPr="00E3517C">
        <w:rPr>
          <w:rFonts w:ascii="Times New Roman" w:eastAsia="宋体" w:hAnsi="Times New Roman"/>
          <w:szCs w:val="21"/>
        </w:rPr>
        <w:t>内均存在连续放电活动。正半周期放电持续时间对应的弧度约为</w:t>
      </w:r>
      <w:r w:rsidRPr="00E3517C">
        <w:rPr>
          <w:rFonts w:ascii="Times New Roman" w:eastAsia="宋体" w:hAnsi="Times New Roman"/>
          <w:szCs w:val="21"/>
        </w:rPr>
        <w:t>60</w:t>
      </w:r>
      <w:r w:rsidR="00EF6458">
        <w:rPr>
          <w:rFonts w:ascii="Times New Roman" w:eastAsia="宋体" w:hAnsi="Times New Roman"/>
          <w:szCs w:val="21"/>
        </w:rPr>
        <w:t>~</w:t>
      </w:r>
      <w:r w:rsidRPr="00E3517C">
        <w:rPr>
          <w:rFonts w:ascii="Times New Roman" w:eastAsia="宋体" w:hAnsi="Times New Roman"/>
          <w:szCs w:val="21"/>
        </w:rPr>
        <w:t>100 rad</w:t>
      </w:r>
      <w:r w:rsidRPr="00E3517C">
        <w:rPr>
          <w:rFonts w:ascii="Times New Roman" w:eastAsia="宋体" w:hAnsi="Times New Roman"/>
          <w:szCs w:val="21"/>
        </w:rPr>
        <w:t>，</w:t>
      </w:r>
      <w:proofErr w:type="gramStart"/>
      <w:r w:rsidRPr="00E3517C">
        <w:rPr>
          <w:rFonts w:ascii="Times New Roman" w:eastAsia="宋体" w:hAnsi="Times New Roman"/>
          <w:szCs w:val="21"/>
        </w:rPr>
        <w:t>负半周期</w:t>
      </w:r>
      <w:proofErr w:type="gramEnd"/>
      <w:r w:rsidRPr="00E3517C">
        <w:rPr>
          <w:rFonts w:ascii="Times New Roman" w:eastAsia="宋体" w:hAnsi="Times New Roman"/>
          <w:szCs w:val="21"/>
        </w:rPr>
        <w:t>约为</w:t>
      </w:r>
      <w:r w:rsidRPr="00E3517C">
        <w:rPr>
          <w:rFonts w:ascii="Times New Roman" w:eastAsia="宋体" w:hAnsi="Times New Roman"/>
          <w:szCs w:val="21"/>
        </w:rPr>
        <w:t>230</w:t>
      </w:r>
      <w:r w:rsidR="00EF6458">
        <w:rPr>
          <w:rFonts w:ascii="Times New Roman" w:eastAsia="宋体" w:hAnsi="Times New Roman"/>
          <w:szCs w:val="21"/>
        </w:rPr>
        <w:t>~</w:t>
      </w:r>
      <w:r w:rsidRPr="00E3517C">
        <w:rPr>
          <w:rFonts w:ascii="Times New Roman" w:eastAsia="宋体" w:hAnsi="Times New Roman"/>
          <w:szCs w:val="21"/>
        </w:rPr>
        <w:t>280 rad</w:t>
      </w:r>
      <w:r w:rsidRPr="00E3517C">
        <w:rPr>
          <w:rFonts w:ascii="Times New Roman" w:eastAsia="宋体" w:hAnsi="Times New Roman"/>
          <w:szCs w:val="21"/>
        </w:rPr>
        <w:t>。对应周期信号的相位分辨部分放电（</w:t>
      </w:r>
      <w:r w:rsidRPr="00E3517C">
        <w:rPr>
          <w:rFonts w:ascii="Times New Roman" w:eastAsia="宋体" w:hAnsi="Times New Roman"/>
          <w:szCs w:val="21"/>
        </w:rPr>
        <w:t>PRPD</w:t>
      </w:r>
      <w:r w:rsidRPr="00E3517C">
        <w:rPr>
          <w:rFonts w:ascii="Times New Roman" w:eastAsia="宋体" w:hAnsi="Times New Roman"/>
          <w:szCs w:val="21"/>
        </w:rPr>
        <w:t>）图谱如图</w:t>
      </w:r>
      <w:r w:rsidR="004D02FF">
        <w:rPr>
          <w:rFonts w:ascii="Times New Roman" w:eastAsia="宋体" w:hAnsi="Times New Roman"/>
          <w:szCs w:val="21"/>
        </w:rPr>
        <w:t>7</w:t>
      </w:r>
      <w:r w:rsidRPr="00E3517C">
        <w:rPr>
          <w:rFonts w:ascii="Times New Roman" w:eastAsia="宋体" w:hAnsi="Times New Roman"/>
          <w:szCs w:val="21"/>
        </w:rPr>
        <w:t>（</w:t>
      </w:r>
      <w:r w:rsidRPr="00E3517C">
        <w:rPr>
          <w:rFonts w:ascii="Times New Roman" w:eastAsia="宋体" w:hAnsi="Times New Roman"/>
          <w:szCs w:val="21"/>
        </w:rPr>
        <w:t>c</w:t>
      </w:r>
      <w:r w:rsidRPr="00E3517C">
        <w:rPr>
          <w:rFonts w:ascii="Times New Roman" w:eastAsia="宋体" w:hAnsi="Times New Roman"/>
          <w:szCs w:val="21"/>
        </w:rPr>
        <w:t>）所示，正半周期放电信号强度较高、重复性较好，与图</w:t>
      </w:r>
      <w:r w:rsidR="004D02FF">
        <w:rPr>
          <w:rFonts w:ascii="Times New Roman" w:eastAsia="宋体" w:hAnsi="Times New Roman"/>
          <w:szCs w:val="21"/>
        </w:rPr>
        <w:t>7</w:t>
      </w:r>
      <w:r w:rsidRPr="00E3517C">
        <w:rPr>
          <w:rFonts w:ascii="Times New Roman" w:eastAsia="宋体" w:hAnsi="Times New Roman"/>
          <w:szCs w:val="21"/>
        </w:rPr>
        <w:t>（</w:t>
      </w:r>
      <w:r w:rsidRPr="00E3517C">
        <w:rPr>
          <w:rFonts w:ascii="Times New Roman" w:eastAsia="宋体" w:hAnsi="Times New Roman"/>
          <w:szCs w:val="21"/>
        </w:rPr>
        <w:t>b</w:t>
      </w:r>
      <w:r w:rsidRPr="00E3517C">
        <w:rPr>
          <w:rFonts w:ascii="Times New Roman" w:eastAsia="宋体" w:hAnsi="Times New Roman"/>
          <w:szCs w:val="21"/>
        </w:rPr>
        <w:t>）结果一致。图</w:t>
      </w:r>
      <w:r w:rsidR="004D02FF">
        <w:rPr>
          <w:rFonts w:ascii="Times New Roman" w:eastAsia="宋体" w:hAnsi="Times New Roman"/>
          <w:szCs w:val="21"/>
        </w:rPr>
        <w:t>7</w:t>
      </w:r>
      <w:r w:rsidRPr="00E3517C">
        <w:rPr>
          <w:rFonts w:ascii="Times New Roman" w:eastAsia="宋体" w:hAnsi="Times New Roman" w:hint="eastAsia"/>
          <w:szCs w:val="21"/>
        </w:rPr>
        <w:t>（</w:t>
      </w:r>
      <w:r w:rsidRPr="00E3517C">
        <w:rPr>
          <w:rFonts w:ascii="Times New Roman" w:eastAsia="宋体" w:hAnsi="Times New Roman"/>
          <w:szCs w:val="21"/>
        </w:rPr>
        <w:t>d</w:t>
      </w:r>
      <w:r w:rsidRPr="00E3517C">
        <w:rPr>
          <w:rFonts w:ascii="Times New Roman" w:eastAsia="宋体" w:hAnsi="Times New Roman"/>
          <w:szCs w:val="21"/>
        </w:rPr>
        <w:t>）展示了正半周期放电信号的频率分布，其能量主要集中在</w:t>
      </w:r>
      <w:r w:rsidRPr="00E3517C">
        <w:rPr>
          <w:rFonts w:ascii="Times New Roman" w:eastAsia="宋体" w:hAnsi="Times New Roman"/>
          <w:szCs w:val="21"/>
        </w:rPr>
        <w:t>20 kHz</w:t>
      </w:r>
      <w:r w:rsidRPr="00E3517C">
        <w:rPr>
          <w:rFonts w:ascii="Times New Roman" w:eastAsia="宋体" w:hAnsi="Times New Roman"/>
          <w:szCs w:val="21"/>
        </w:rPr>
        <w:t>附近，表明所提系统在实际高频局部放电检测中具有良好的适用性。</w:t>
      </w:r>
    </w:p>
    <w:bookmarkStart w:id="40" w:name="OLE_LINK42"/>
    <w:bookmarkEnd w:id="37"/>
    <w:bookmarkEnd w:id="39"/>
    <w:p w14:paraId="41EEC4CC" w14:textId="77777777" w:rsidR="00624852" w:rsidRPr="00F23E61" w:rsidRDefault="004E596C" w:rsidP="00624852">
      <w:pPr>
        <w:jc w:val="center"/>
        <w:rPr>
          <w:rFonts w:ascii="Times New Roman" w:eastAsia="宋体" w:hAnsi="Times New Roman"/>
          <w:kern w:val="0"/>
          <w:szCs w:val="21"/>
        </w:rPr>
      </w:pPr>
      <w:r>
        <w:rPr>
          <w:noProof/>
        </w:rPr>
      </w:r>
      <w:r>
        <w:rPr>
          <w:rFonts w:ascii="Times New Roman" w:eastAsia="宋体" w:hAnsi="Times New Roman"/>
          <w:kern w:val="0"/>
          <w:szCs w:val="21"/>
        </w:rPr>
        <w:pict w14:anchorId="0ABD941A">
          <v:shape id="_x0000_s2050" type="#_x0000_t75" style="width:226.75pt;height:157.65pt;mso-position-horizontal-relative:char;mso-position-vertical-relative:line">
            <v:imagedata r:id="rId32" o:title="基于频分复用的局部放电分布式光纤检测系统VISIO图"/>
            <w10:anchorlock/>
          </v:shape>
        </w:pict>
      </w:r>
    </w:p>
    <w:p w14:paraId="00008D38" w14:textId="77777777" w:rsidR="00624852" w:rsidRPr="006C42A4" w:rsidRDefault="00745190" w:rsidP="00624852">
      <w:pPr>
        <w:jc w:val="center"/>
        <w:rPr>
          <w:rFonts w:ascii="Segoe UI Emoji" w:hAnsi="Segoe UI Emoji" w:cs="Segoe UI Emoji"/>
          <w:sz w:val="15"/>
          <w:szCs w:val="15"/>
        </w:rPr>
      </w:pPr>
      <w:r w:rsidRPr="006C42A4">
        <w:rPr>
          <w:rFonts w:ascii="Segoe UI Emoji" w:hAnsi="Segoe UI Emoji" w:cs="Segoe UI Emoji" w:hint="eastAsia"/>
          <w:sz w:val="15"/>
          <w:szCs w:val="15"/>
        </w:rPr>
        <w:t>（</w:t>
      </w:r>
      <w:r w:rsidR="00624852" w:rsidRPr="006C42A4">
        <w:rPr>
          <w:rFonts w:ascii="Segoe UI Emoji" w:hAnsi="Segoe UI Emoji" w:cs="Segoe UI Emoji" w:hint="eastAsia"/>
          <w:sz w:val="15"/>
          <w:szCs w:val="15"/>
        </w:rPr>
        <w:t>a</w:t>
      </w:r>
      <w:r w:rsidRPr="006C42A4">
        <w:rPr>
          <w:rFonts w:ascii="Segoe UI Emoji" w:hAnsi="Segoe UI Emoji" w:cs="Segoe UI Emoji" w:hint="eastAsia"/>
          <w:sz w:val="15"/>
          <w:szCs w:val="15"/>
        </w:rPr>
        <w:t>）</w:t>
      </w:r>
      <w:r w:rsidR="00624852" w:rsidRPr="006C42A4">
        <w:rPr>
          <w:rFonts w:ascii="Segoe UI Emoji" w:hAnsi="Segoe UI Emoji" w:cs="Segoe UI Emoji" w:hint="eastAsia"/>
          <w:sz w:val="15"/>
          <w:szCs w:val="15"/>
        </w:rPr>
        <w:t>局部放电定位结果；</w:t>
      </w:r>
      <w:r w:rsidRPr="006C42A4">
        <w:rPr>
          <w:rFonts w:ascii="Segoe UI Emoji" w:hAnsi="Segoe UI Emoji" w:cs="Segoe UI Emoji" w:hint="eastAsia"/>
          <w:sz w:val="15"/>
          <w:szCs w:val="15"/>
        </w:rPr>
        <w:t>（</w:t>
      </w:r>
      <w:r w:rsidR="00624852" w:rsidRPr="006C42A4">
        <w:rPr>
          <w:rFonts w:ascii="Segoe UI Emoji" w:hAnsi="Segoe UI Emoji" w:cs="Segoe UI Emoji" w:hint="eastAsia"/>
          <w:sz w:val="15"/>
          <w:szCs w:val="15"/>
        </w:rPr>
        <w:t>b</w:t>
      </w:r>
      <w:r w:rsidRPr="006C42A4">
        <w:rPr>
          <w:rFonts w:ascii="Segoe UI Emoji" w:hAnsi="Segoe UI Emoji" w:cs="Segoe UI Emoji" w:hint="eastAsia"/>
          <w:sz w:val="15"/>
          <w:szCs w:val="15"/>
        </w:rPr>
        <w:t>）</w:t>
      </w:r>
      <w:r w:rsidR="00624852" w:rsidRPr="006C42A4">
        <w:rPr>
          <w:rFonts w:ascii="Segoe UI Emoji" w:hAnsi="Segoe UI Emoji" w:cs="Segoe UI Emoji" w:hint="eastAsia"/>
          <w:sz w:val="15"/>
          <w:szCs w:val="15"/>
        </w:rPr>
        <w:t>局部放电时域波形信号</w:t>
      </w:r>
    </w:p>
    <w:p w14:paraId="30365F48" w14:textId="77777777" w:rsidR="00624852" w:rsidRPr="006C42A4" w:rsidRDefault="00745190" w:rsidP="00624852">
      <w:pPr>
        <w:jc w:val="center"/>
        <w:rPr>
          <w:rFonts w:ascii="Times New Roman" w:hAnsi="Times New Roman" w:hint="eastAsia"/>
          <w:sz w:val="15"/>
          <w:szCs w:val="15"/>
        </w:rPr>
      </w:pPr>
      <w:r w:rsidRPr="006C42A4">
        <w:rPr>
          <w:rFonts w:ascii="Segoe UI Emoji" w:hAnsi="Segoe UI Emoji" w:cs="Segoe UI Emoji" w:hint="eastAsia"/>
          <w:sz w:val="15"/>
          <w:szCs w:val="15"/>
        </w:rPr>
        <w:t>（</w:t>
      </w:r>
      <w:r w:rsidR="00624852" w:rsidRPr="006C42A4">
        <w:rPr>
          <w:rFonts w:ascii="Segoe UI Emoji" w:hAnsi="Segoe UI Emoji" w:cs="Segoe UI Emoji" w:hint="eastAsia"/>
          <w:sz w:val="15"/>
          <w:szCs w:val="15"/>
        </w:rPr>
        <w:t>c</w:t>
      </w:r>
      <w:r w:rsidRPr="006C42A4">
        <w:rPr>
          <w:rFonts w:ascii="Segoe UI Emoji" w:hAnsi="Segoe UI Emoji" w:cs="Segoe UI Emoji" w:hint="eastAsia"/>
          <w:sz w:val="15"/>
          <w:szCs w:val="15"/>
        </w:rPr>
        <w:t>）</w:t>
      </w:r>
      <w:r w:rsidR="00624852" w:rsidRPr="006C42A4">
        <w:rPr>
          <w:rFonts w:ascii="Segoe UI Emoji" w:hAnsi="Segoe UI Emoji" w:cs="Segoe UI Emoji" w:hint="eastAsia"/>
          <w:sz w:val="15"/>
          <w:szCs w:val="15"/>
        </w:rPr>
        <w:t>局部放电的</w:t>
      </w:r>
      <w:r w:rsidR="00624852" w:rsidRPr="006C42A4">
        <w:rPr>
          <w:rFonts w:ascii="Times New Roman" w:hAnsi="Times New Roman"/>
          <w:sz w:val="15"/>
          <w:szCs w:val="15"/>
        </w:rPr>
        <w:t>PRPD</w:t>
      </w:r>
      <w:r w:rsidR="00624852" w:rsidRPr="006C42A4">
        <w:rPr>
          <w:rFonts w:ascii="Segoe UI Emoji" w:hAnsi="Segoe UI Emoji" w:cs="Segoe UI Emoji" w:hint="eastAsia"/>
          <w:sz w:val="15"/>
          <w:szCs w:val="15"/>
        </w:rPr>
        <w:t>图谱；</w:t>
      </w:r>
      <w:r w:rsidRPr="006C42A4">
        <w:rPr>
          <w:rFonts w:ascii="Segoe UI Emoji" w:hAnsi="Segoe UI Emoji" w:cs="Segoe UI Emoji" w:hint="eastAsia"/>
          <w:sz w:val="15"/>
          <w:szCs w:val="15"/>
        </w:rPr>
        <w:t>（</w:t>
      </w:r>
      <w:r w:rsidR="00624852" w:rsidRPr="006C42A4">
        <w:rPr>
          <w:rFonts w:ascii="Segoe UI Emoji" w:hAnsi="Segoe UI Emoji" w:cs="Segoe UI Emoji" w:hint="eastAsia"/>
          <w:sz w:val="15"/>
          <w:szCs w:val="15"/>
        </w:rPr>
        <w:t>d</w:t>
      </w:r>
      <w:r w:rsidRPr="006C42A4">
        <w:rPr>
          <w:rFonts w:ascii="Segoe UI Emoji" w:hAnsi="Segoe UI Emoji" w:cs="Segoe UI Emoji" w:hint="eastAsia"/>
          <w:sz w:val="15"/>
          <w:szCs w:val="15"/>
        </w:rPr>
        <w:t>）</w:t>
      </w:r>
      <w:r w:rsidR="00624852" w:rsidRPr="006C42A4">
        <w:rPr>
          <w:rFonts w:ascii="Segoe UI Emoji" w:hAnsi="Segoe UI Emoji" w:cs="Segoe UI Emoji" w:hint="eastAsia"/>
          <w:sz w:val="15"/>
          <w:szCs w:val="15"/>
        </w:rPr>
        <w:t>正半周期放电信号的频率分布</w:t>
      </w:r>
    </w:p>
    <w:p w14:paraId="30F22101" w14:textId="77777777" w:rsidR="00AF214C" w:rsidRPr="00F23E61" w:rsidRDefault="001756E2" w:rsidP="001756E2">
      <w:pPr>
        <w:ind w:firstLineChars="200" w:firstLine="300"/>
        <w:jc w:val="center"/>
        <w:rPr>
          <w:rFonts w:ascii="Times New Roman" w:eastAsia="宋体" w:hAnsi="Times New Roman"/>
          <w:kern w:val="0"/>
          <w:szCs w:val="21"/>
        </w:rPr>
      </w:pPr>
      <w:bookmarkStart w:id="41" w:name="OLE_LINK43"/>
      <w:bookmarkEnd w:id="35"/>
      <w:bookmarkEnd w:id="36"/>
      <w:bookmarkEnd w:id="40"/>
      <w:r w:rsidRPr="00F23E61">
        <w:rPr>
          <w:rFonts w:ascii="Times New Roman" w:eastAsia="宋体" w:hAnsi="Times New Roman"/>
          <w:b/>
          <w:sz w:val="15"/>
          <w:szCs w:val="15"/>
        </w:rPr>
        <w:t>图</w:t>
      </w:r>
      <w:r w:rsidR="004D02FF">
        <w:rPr>
          <w:rFonts w:ascii="Times New Roman" w:eastAsia="宋体" w:hAnsi="Times New Roman"/>
          <w:b/>
          <w:sz w:val="15"/>
          <w:szCs w:val="15"/>
        </w:rPr>
        <w:t>7</w:t>
      </w:r>
      <w:r w:rsidRPr="00F23E61">
        <w:rPr>
          <w:rFonts w:ascii="Times New Roman" w:eastAsia="宋体" w:hAnsi="Times New Roman"/>
          <w:b/>
          <w:sz w:val="15"/>
          <w:szCs w:val="15"/>
        </w:rPr>
        <w:t xml:space="preserve"> </w:t>
      </w:r>
      <w:r w:rsidRPr="00F23E61">
        <w:rPr>
          <w:rFonts w:ascii="Times New Roman" w:eastAsia="宋体" w:hAnsi="Times New Roman" w:hint="eastAsia"/>
          <w:b/>
          <w:sz w:val="15"/>
          <w:szCs w:val="15"/>
        </w:rPr>
        <w:t>电缆局部放电检测结果</w:t>
      </w:r>
    </w:p>
    <w:bookmarkEnd w:id="41"/>
    <w:p w14:paraId="53E8EE71" w14:textId="77777777" w:rsidR="008F329A" w:rsidRPr="00F23E61" w:rsidRDefault="008C0754" w:rsidP="008F329A">
      <w:pPr>
        <w:rPr>
          <w:rFonts w:ascii="Times New Roman" w:eastAsia="宋体" w:hAnsi="Times New Roman"/>
          <w:b/>
          <w:sz w:val="28"/>
          <w:szCs w:val="28"/>
        </w:rPr>
      </w:pPr>
      <w:r>
        <w:rPr>
          <w:rFonts w:ascii="Times New Roman" w:eastAsia="宋体" w:hAnsi="Times New Roman"/>
          <w:b/>
          <w:sz w:val="28"/>
          <w:szCs w:val="28"/>
        </w:rPr>
        <w:lastRenderedPageBreak/>
        <w:t xml:space="preserve">3 </w:t>
      </w:r>
      <w:r w:rsidR="008F329A" w:rsidRPr="00F23E61">
        <w:rPr>
          <w:rFonts w:ascii="Times New Roman" w:eastAsia="宋体" w:hAnsi="Times New Roman"/>
          <w:b/>
          <w:sz w:val="28"/>
          <w:szCs w:val="28"/>
        </w:rPr>
        <w:t>结束语</w:t>
      </w:r>
    </w:p>
    <w:p w14:paraId="2A103F0B" w14:textId="77777777" w:rsidR="00275FF0" w:rsidRPr="00F23E61" w:rsidRDefault="00635D7F" w:rsidP="008F329A">
      <w:pPr>
        <w:ind w:firstLineChars="200" w:firstLine="420"/>
        <w:rPr>
          <w:rFonts w:ascii="Times New Roman" w:eastAsia="宋体" w:hAnsi="Times New Roman"/>
        </w:rPr>
      </w:pPr>
      <w:bookmarkStart w:id="42" w:name="OLE_LINK45"/>
      <w:r w:rsidRPr="00635D7F">
        <w:rPr>
          <w:rFonts w:ascii="Times New Roman" w:eastAsia="宋体" w:hAnsi="Times New Roman" w:hint="eastAsia"/>
          <w:bCs/>
        </w:rPr>
        <w:t>光纤传感系统在检测高频局部放电声波信号时，常面临传感距离与可检测频率之间的制约关系。为突破此限制，本文提出了一种基于频分复用调制机制的Φ</w:t>
      </w:r>
      <w:r w:rsidRPr="00635D7F">
        <w:rPr>
          <w:rFonts w:ascii="Times New Roman" w:eastAsia="宋体" w:hAnsi="Times New Roman"/>
          <w:bCs/>
        </w:rPr>
        <w:t>-OTDR</w:t>
      </w:r>
      <w:r w:rsidRPr="00635D7F">
        <w:rPr>
          <w:rFonts w:ascii="Times New Roman" w:eastAsia="宋体" w:hAnsi="Times New Roman"/>
          <w:bCs/>
        </w:rPr>
        <w:t>系统，旨在同步提升系统传感距离与频率响应能力。为验证系统性能，构建了具有</w:t>
      </w:r>
      <w:r w:rsidRPr="00635D7F">
        <w:rPr>
          <w:rFonts w:ascii="Times New Roman" w:eastAsia="宋体" w:hAnsi="Times New Roman"/>
          <w:bCs/>
        </w:rPr>
        <w:t>6</w:t>
      </w:r>
      <w:r w:rsidRPr="00635D7F">
        <w:rPr>
          <w:rFonts w:ascii="Times New Roman" w:eastAsia="宋体" w:hAnsi="Times New Roman"/>
          <w:bCs/>
        </w:rPr>
        <w:t>个通道的频分复用</w:t>
      </w:r>
      <w:r w:rsidRPr="00635D7F">
        <w:rPr>
          <w:rFonts w:ascii="Times New Roman" w:eastAsia="宋体" w:hAnsi="Times New Roman"/>
          <w:bCs/>
        </w:rPr>
        <w:t>Φ-OTDR</w:t>
      </w:r>
      <w:r w:rsidRPr="00635D7F">
        <w:rPr>
          <w:rFonts w:ascii="Times New Roman" w:eastAsia="宋体" w:hAnsi="Times New Roman"/>
          <w:bCs/>
        </w:rPr>
        <w:t>实验系统，并开展了高频检测与信号恢复可靠性实验。结果表明，在向传感光纤施加不同频率的声波信号时，随着频率升高，系统仍保持良好的频率响应平坦性，并在</w:t>
      </w:r>
      <w:r w:rsidRPr="00635D7F">
        <w:rPr>
          <w:rFonts w:ascii="Times New Roman" w:eastAsia="宋体" w:hAnsi="Times New Roman"/>
          <w:bCs/>
        </w:rPr>
        <w:t>11.6 km</w:t>
      </w:r>
      <w:r w:rsidRPr="00635D7F">
        <w:rPr>
          <w:rFonts w:ascii="Times New Roman" w:eastAsia="宋体" w:hAnsi="Times New Roman"/>
          <w:bCs/>
        </w:rPr>
        <w:t>的传感距离上实现了高达</w:t>
      </w:r>
      <w:r w:rsidRPr="00635D7F">
        <w:rPr>
          <w:rFonts w:ascii="Times New Roman" w:eastAsia="宋体" w:hAnsi="Times New Roman"/>
          <w:bCs/>
        </w:rPr>
        <w:t>24 kHz</w:t>
      </w:r>
      <w:r w:rsidRPr="00635D7F">
        <w:rPr>
          <w:rFonts w:ascii="Times New Roman" w:eastAsia="宋体" w:hAnsi="Times New Roman"/>
          <w:bCs/>
        </w:rPr>
        <w:t>的频率响应。进一步在高压屏蔽环境中进行的电力电缆局部放电检测实验中，系</w:t>
      </w:r>
      <w:r w:rsidRPr="00635D7F">
        <w:rPr>
          <w:rFonts w:ascii="Times New Roman" w:eastAsia="宋体" w:hAnsi="Times New Roman" w:hint="eastAsia"/>
          <w:bCs/>
        </w:rPr>
        <w:t>统成功捕捉到频率约为</w:t>
      </w:r>
      <w:r w:rsidRPr="00635D7F">
        <w:rPr>
          <w:rFonts w:ascii="Times New Roman" w:eastAsia="宋体" w:hAnsi="Times New Roman"/>
          <w:bCs/>
        </w:rPr>
        <w:t>20 kHz</w:t>
      </w:r>
      <w:r w:rsidRPr="00635D7F">
        <w:rPr>
          <w:rFonts w:ascii="Times New Roman" w:eastAsia="宋体" w:hAnsi="Times New Roman"/>
          <w:bCs/>
        </w:rPr>
        <w:t>的局部放电信号。综上所述，本文所提出的频分复用</w:t>
      </w:r>
      <w:r w:rsidRPr="00635D7F">
        <w:rPr>
          <w:rFonts w:ascii="Times New Roman" w:eastAsia="宋体" w:hAnsi="Times New Roman"/>
          <w:bCs/>
        </w:rPr>
        <w:t>Φ-OTDR</w:t>
      </w:r>
      <w:r w:rsidRPr="00635D7F">
        <w:rPr>
          <w:rFonts w:ascii="Times New Roman" w:eastAsia="宋体" w:hAnsi="Times New Roman"/>
          <w:bCs/>
        </w:rPr>
        <w:t>系统为解决长距离高频声波信号检测提供了一种有效技术路径。</w:t>
      </w:r>
    </w:p>
    <w:p w14:paraId="4C4F423E" w14:textId="77777777" w:rsidR="00E1482E" w:rsidRPr="00F23E61" w:rsidRDefault="00E1482E" w:rsidP="008F329A">
      <w:pPr>
        <w:ind w:firstLineChars="200" w:firstLine="420"/>
        <w:rPr>
          <w:rFonts w:ascii="Times New Roman" w:eastAsia="宋体" w:hAnsi="Times New Roman" w:hint="eastAsia"/>
        </w:rPr>
      </w:pPr>
    </w:p>
    <w:bookmarkEnd w:id="42"/>
    <w:p w14:paraId="17AD15AC" w14:textId="77777777" w:rsidR="008F329A" w:rsidRPr="00F23E61" w:rsidRDefault="008F329A" w:rsidP="008F329A">
      <w:pPr>
        <w:rPr>
          <w:rFonts w:ascii="Times New Roman" w:eastAsia="宋体" w:hAnsi="Times New Roman"/>
          <w:b/>
          <w:szCs w:val="21"/>
        </w:rPr>
      </w:pPr>
      <w:r w:rsidRPr="00F23E61">
        <w:rPr>
          <w:rFonts w:ascii="Times New Roman" w:eastAsia="宋体" w:hAnsi="Times New Roman"/>
          <w:b/>
          <w:szCs w:val="21"/>
        </w:rPr>
        <w:t>参考文献：</w:t>
      </w:r>
    </w:p>
    <w:p w14:paraId="66253675" w14:textId="77777777" w:rsidR="007C6256" w:rsidRPr="00F23E61" w:rsidRDefault="007C6256" w:rsidP="00497700">
      <w:pPr>
        <w:rPr>
          <w:rFonts w:ascii="Times New Roman" w:eastAsia="宋体" w:hAnsi="Times New Roman"/>
          <w:szCs w:val="21"/>
        </w:rPr>
      </w:pPr>
      <w:r w:rsidRPr="00F23E61">
        <w:rPr>
          <w:rFonts w:ascii="Times New Roman" w:eastAsia="宋体" w:hAnsi="Times New Roman" w:hint="eastAsia"/>
          <w:szCs w:val="21"/>
        </w:rPr>
        <w:t xml:space="preserve">[1] OKABE S. Research </w:t>
      </w:r>
      <w:r w:rsidRPr="00F23E61">
        <w:rPr>
          <w:rFonts w:ascii="Times New Roman" w:eastAsia="宋体" w:hAnsi="Times New Roman"/>
          <w:szCs w:val="21"/>
        </w:rPr>
        <w:t xml:space="preserve">in </w:t>
      </w:r>
      <w:r w:rsidR="00E9053D" w:rsidRPr="00F23E61">
        <w:rPr>
          <w:rFonts w:ascii="Times New Roman" w:eastAsia="宋体" w:hAnsi="Times New Roman"/>
          <w:szCs w:val="21"/>
        </w:rPr>
        <w:t>high voltage and insulation engine</w:t>
      </w:r>
      <w:r w:rsidRPr="00F23E61">
        <w:rPr>
          <w:rFonts w:ascii="Times New Roman" w:eastAsia="宋体" w:hAnsi="Times New Roman" w:hint="eastAsia"/>
          <w:szCs w:val="21"/>
        </w:rPr>
        <w:t>ering o</w:t>
      </w:r>
      <w:r w:rsidRPr="00F23E61">
        <w:rPr>
          <w:rFonts w:ascii="Times New Roman" w:eastAsia="宋体" w:hAnsi="Times New Roman"/>
          <w:szCs w:val="21"/>
        </w:rPr>
        <w:t xml:space="preserve">f </w:t>
      </w:r>
      <w:r w:rsidRPr="00F23E61">
        <w:rPr>
          <w:rFonts w:ascii="Times New Roman" w:eastAsia="宋体" w:hAnsi="Times New Roman" w:hint="eastAsia"/>
          <w:szCs w:val="21"/>
        </w:rPr>
        <w:t>UHV</w:t>
      </w:r>
      <w:r w:rsidRPr="00F23E61">
        <w:rPr>
          <w:rFonts w:ascii="Times New Roman" w:eastAsia="宋体" w:hAnsi="Times New Roman"/>
          <w:szCs w:val="21"/>
        </w:rPr>
        <w:t>-</w:t>
      </w:r>
      <w:r w:rsidR="00E9053D" w:rsidRPr="00F23E61">
        <w:rPr>
          <w:rFonts w:ascii="Times New Roman" w:eastAsia="宋体" w:hAnsi="Times New Roman"/>
          <w:szCs w:val="21"/>
        </w:rPr>
        <w:t>class electric power equi</w:t>
      </w:r>
      <w:r w:rsidRPr="00F23E61">
        <w:rPr>
          <w:rFonts w:ascii="Times New Roman" w:eastAsia="宋体" w:hAnsi="Times New Roman" w:hint="eastAsia"/>
          <w:szCs w:val="21"/>
        </w:rPr>
        <w:t xml:space="preserve">pment[J]. IEEJ </w:t>
      </w:r>
      <w:r w:rsidRPr="00F23E61">
        <w:rPr>
          <w:rFonts w:ascii="Times New Roman" w:eastAsia="宋体" w:hAnsi="Times New Roman"/>
          <w:szCs w:val="21"/>
        </w:rPr>
        <w:t xml:space="preserve">Transactions on Electrical </w:t>
      </w:r>
      <w:r w:rsidRPr="00F23E61">
        <w:rPr>
          <w:rFonts w:ascii="Times New Roman" w:eastAsia="宋体" w:hAnsi="Times New Roman" w:hint="eastAsia"/>
          <w:szCs w:val="21"/>
        </w:rPr>
        <w:t>a</w:t>
      </w:r>
      <w:r w:rsidRPr="00F23E61">
        <w:rPr>
          <w:rFonts w:ascii="Times New Roman" w:eastAsia="宋体" w:hAnsi="Times New Roman"/>
          <w:szCs w:val="21"/>
        </w:rPr>
        <w:t>nd Electronic Engineering</w:t>
      </w:r>
      <w:r w:rsidRPr="00F23E61">
        <w:rPr>
          <w:rFonts w:ascii="Times New Roman" w:eastAsia="宋体" w:hAnsi="Times New Roman" w:hint="eastAsia"/>
          <w:szCs w:val="21"/>
        </w:rPr>
        <w:t>, 2023, 18</w:t>
      </w:r>
      <w:r w:rsidR="00745190">
        <w:rPr>
          <w:rFonts w:ascii="Times New Roman" w:eastAsia="宋体" w:hAnsi="Times New Roman" w:hint="eastAsia"/>
          <w:szCs w:val="21"/>
        </w:rPr>
        <w:t>（</w:t>
      </w:r>
      <w:r w:rsidRPr="00F23E61">
        <w:rPr>
          <w:rFonts w:ascii="Times New Roman" w:eastAsia="宋体" w:hAnsi="Times New Roman" w:hint="eastAsia"/>
          <w:szCs w:val="21"/>
        </w:rPr>
        <w:t>9</w:t>
      </w:r>
      <w:r w:rsidR="00745190">
        <w:rPr>
          <w:rFonts w:ascii="Times New Roman" w:eastAsia="宋体" w:hAnsi="Times New Roman" w:hint="eastAsia"/>
          <w:szCs w:val="21"/>
        </w:rPr>
        <w:t>）</w:t>
      </w:r>
      <w:r w:rsidRPr="00F23E61">
        <w:rPr>
          <w:rFonts w:ascii="Times New Roman" w:eastAsia="宋体" w:hAnsi="Times New Roman" w:hint="eastAsia"/>
          <w:szCs w:val="21"/>
        </w:rPr>
        <w:t>: 1384-1397.</w:t>
      </w:r>
    </w:p>
    <w:p w14:paraId="3CA71194" w14:textId="77777777" w:rsidR="00FD2496" w:rsidRPr="00F23E61" w:rsidRDefault="00FD2496" w:rsidP="00497700">
      <w:pPr>
        <w:rPr>
          <w:rFonts w:ascii="Times New Roman" w:eastAsia="宋体" w:hAnsi="Times New Roman" w:hint="eastAsia"/>
          <w:szCs w:val="21"/>
        </w:rPr>
      </w:pPr>
      <w:r w:rsidRPr="00F23E61">
        <w:rPr>
          <w:rFonts w:ascii="Times New Roman" w:eastAsia="宋体" w:hAnsi="Times New Roman" w:hint="eastAsia"/>
          <w:szCs w:val="21"/>
        </w:rPr>
        <w:t xml:space="preserve">[2] </w:t>
      </w:r>
      <w:r w:rsidRPr="00F23E61">
        <w:rPr>
          <w:rFonts w:ascii="Times New Roman" w:eastAsia="宋体" w:hAnsi="Times New Roman"/>
          <w:szCs w:val="21"/>
        </w:rPr>
        <w:t xml:space="preserve">WANG </w:t>
      </w:r>
      <w:r w:rsidRPr="00F23E61">
        <w:rPr>
          <w:rFonts w:ascii="Times New Roman" w:eastAsia="宋体" w:hAnsi="Times New Roman" w:hint="eastAsia"/>
          <w:szCs w:val="21"/>
        </w:rPr>
        <w:t xml:space="preserve">H, </w:t>
      </w:r>
      <w:r w:rsidR="00EF5CF0">
        <w:rPr>
          <w:rFonts w:ascii="Times New Roman" w:eastAsia="宋体" w:hAnsi="Times New Roman" w:hint="eastAsia"/>
          <w:szCs w:val="21"/>
        </w:rPr>
        <w:t xml:space="preserve">WANG W, WU F, </w:t>
      </w:r>
      <w:r w:rsidRPr="00F23E61">
        <w:rPr>
          <w:rFonts w:ascii="Times New Roman" w:eastAsia="宋体" w:hAnsi="Times New Roman" w:hint="eastAsia"/>
          <w:szCs w:val="21"/>
        </w:rPr>
        <w:t xml:space="preserve">et al. </w:t>
      </w:r>
      <w:bookmarkStart w:id="43" w:name="OLE_LINK113"/>
      <w:bookmarkStart w:id="44" w:name="OLE_LINK203"/>
      <w:r w:rsidRPr="00F23E61">
        <w:rPr>
          <w:rFonts w:ascii="Times New Roman" w:eastAsia="宋体" w:hAnsi="Times New Roman" w:hint="eastAsia"/>
          <w:szCs w:val="21"/>
        </w:rPr>
        <w:t>Characteristics analysis of water needle induced electrical trees in XLPE</w:t>
      </w:r>
      <w:bookmarkEnd w:id="43"/>
      <w:r w:rsidRPr="00F23E61">
        <w:rPr>
          <w:rFonts w:ascii="Times New Roman" w:eastAsia="宋体" w:hAnsi="Times New Roman" w:hint="eastAsia"/>
          <w:szCs w:val="21"/>
        </w:rPr>
        <w:t xml:space="preserve">[J]. IEEE </w:t>
      </w:r>
      <w:r w:rsidRPr="00F23E61">
        <w:rPr>
          <w:rFonts w:ascii="Times New Roman" w:eastAsia="宋体" w:hAnsi="Times New Roman"/>
          <w:szCs w:val="21"/>
        </w:rPr>
        <w:t xml:space="preserve">Transactions on Dielectrics </w:t>
      </w:r>
      <w:r w:rsidRPr="00F23E61">
        <w:rPr>
          <w:rFonts w:ascii="Times New Roman" w:eastAsia="宋体" w:hAnsi="Times New Roman" w:hint="eastAsia"/>
          <w:szCs w:val="21"/>
        </w:rPr>
        <w:t>a</w:t>
      </w:r>
      <w:r w:rsidRPr="00F23E61">
        <w:rPr>
          <w:rFonts w:ascii="Times New Roman" w:eastAsia="宋体" w:hAnsi="Times New Roman"/>
          <w:szCs w:val="21"/>
        </w:rPr>
        <w:t>nd Electrical Insulation</w:t>
      </w:r>
      <w:bookmarkEnd w:id="44"/>
      <w:r w:rsidRPr="00F23E61">
        <w:rPr>
          <w:rFonts w:ascii="Times New Roman" w:eastAsia="宋体" w:hAnsi="Times New Roman" w:hint="eastAsia"/>
          <w:szCs w:val="21"/>
        </w:rPr>
        <w:t>, 2021, 28</w:t>
      </w:r>
      <w:r w:rsidR="00745190">
        <w:rPr>
          <w:rFonts w:ascii="Times New Roman" w:eastAsia="宋体" w:hAnsi="Times New Roman" w:hint="eastAsia"/>
          <w:szCs w:val="21"/>
        </w:rPr>
        <w:t>（</w:t>
      </w:r>
      <w:r w:rsidRPr="00F23E61">
        <w:rPr>
          <w:rFonts w:ascii="Times New Roman" w:eastAsia="宋体" w:hAnsi="Times New Roman" w:hint="eastAsia"/>
          <w:szCs w:val="21"/>
        </w:rPr>
        <w:t>6</w:t>
      </w:r>
      <w:r w:rsidR="00745190">
        <w:rPr>
          <w:rFonts w:ascii="Times New Roman" w:eastAsia="宋体" w:hAnsi="Times New Roman" w:hint="eastAsia"/>
          <w:szCs w:val="21"/>
        </w:rPr>
        <w:t>）</w:t>
      </w:r>
      <w:r w:rsidRPr="00F23E61">
        <w:rPr>
          <w:rFonts w:ascii="Times New Roman" w:eastAsia="宋体" w:hAnsi="Times New Roman" w:hint="eastAsia"/>
          <w:szCs w:val="21"/>
        </w:rPr>
        <w:t>: 1988-1995.</w:t>
      </w:r>
    </w:p>
    <w:p w14:paraId="705A23E5" w14:textId="77777777" w:rsidR="004A2DC3" w:rsidRPr="00F23E61" w:rsidRDefault="007C6256" w:rsidP="00497700">
      <w:pPr>
        <w:rPr>
          <w:rFonts w:ascii="Times New Roman" w:eastAsia="宋体" w:hAnsi="Times New Roman"/>
          <w:b/>
          <w:bCs/>
          <w:szCs w:val="21"/>
        </w:rPr>
      </w:pPr>
      <w:r w:rsidRPr="00F23E61">
        <w:rPr>
          <w:rFonts w:ascii="Times New Roman" w:eastAsia="宋体" w:hAnsi="Times New Roman" w:hint="eastAsia"/>
          <w:szCs w:val="21"/>
        </w:rPr>
        <w:t>[</w:t>
      </w:r>
      <w:r w:rsidR="0096459E" w:rsidRPr="00F23E61">
        <w:rPr>
          <w:rFonts w:ascii="Times New Roman" w:eastAsia="宋体" w:hAnsi="Times New Roman" w:hint="eastAsia"/>
          <w:szCs w:val="21"/>
        </w:rPr>
        <w:t>3</w:t>
      </w:r>
      <w:r w:rsidRPr="00F23E61">
        <w:rPr>
          <w:rFonts w:ascii="Times New Roman" w:eastAsia="宋体" w:hAnsi="Times New Roman" w:hint="eastAsia"/>
          <w:szCs w:val="21"/>
        </w:rPr>
        <w:t xml:space="preserve">] </w:t>
      </w:r>
      <w:r w:rsidR="004A2DC3" w:rsidRPr="00F23E61">
        <w:rPr>
          <w:rFonts w:ascii="Times New Roman" w:eastAsia="宋体" w:hAnsi="Times New Roman"/>
          <w:szCs w:val="21"/>
        </w:rPr>
        <w:t>MONTANARI G</w:t>
      </w:r>
      <w:r w:rsidR="004A2DC3" w:rsidRPr="00F23E61">
        <w:rPr>
          <w:rFonts w:ascii="Times New Roman" w:eastAsia="宋体" w:hAnsi="Times New Roman" w:hint="eastAsia"/>
          <w:szCs w:val="21"/>
        </w:rPr>
        <w:t xml:space="preserve"> </w:t>
      </w:r>
      <w:r w:rsidR="004A2DC3" w:rsidRPr="00F23E61">
        <w:rPr>
          <w:rFonts w:ascii="Times New Roman" w:eastAsia="宋体" w:hAnsi="Times New Roman"/>
          <w:szCs w:val="21"/>
        </w:rPr>
        <w:t>C</w:t>
      </w:r>
      <w:r w:rsidR="004A2DC3" w:rsidRPr="00F23E61">
        <w:rPr>
          <w:rFonts w:ascii="Times New Roman" w:eastAsia="宋体" w:hAnsi="Times New Roman" w:hint="eastAsia"/>
          <w:szCs w:val="21"/>
        </w:rPr>
        <w:t>,</w:t>
      </w:r>
      <w:r w:rsidRPr="00F23E61">
        <w:rPr>
          <w:rFonts w:ascii="Times New Roman" w:eastAsia="宋体" w:hAnsi="Times New Roman"/>
          <w:szCs w:val="21"/>
        </w:rPr>
        <w:t xml:space="preserve"> </w:t>
      </w:r>
      <w:r w:rsidR="004A2DC3" w:rsidRPr="00F23E61">
        <w:rPr>
          <w:rFonts w:ascii="Times New Roman" w:eastAsia="宋体" w:hAnsi="Times New Roman"/>
          <w:szCs w:val="21"/>
        </w:rPr>
        <w:t>SHAFIQ M</w:t>
      </w:r>
      <w:r w:rsidR="004A2DC3" w:rsidRPr="00F23E61">
        <w:rPr>
          <w:rFonts w:ascii="Times New Roman" w:eastAsia="宋体" w:hAnsi="Times New Roman" w:hint="eastAsia"/>
          <w:szCs w:val="21"/>
        </w:rPr>
        <w:t>,</w:t>
      </w:r>
      <w:r w:rsidRPr="00F23E61">
        <w:rPr>
          <w:rFonts w:ascii="Times New Roman" w:eastAsia="宋体" w:hAnsi="Times New Roman"/>
          <w:szCs w:val="21"/>
        </w:rPr>
        <w:t xml:space="preserve"> </w:t>
      </w:r>
      <w:r w:rsidR="004A2DC3" w:rsidRPr="00F23E61">
        <w:rPr>
          <w:rFonts w:ascii="Times New Roman" w:eastAsia="宋体" w:hAnsi="Times New Roman"/>
          <w:szCs w:val="21"/>
        </w:rPr>
        <w:t>MYNENI S</w:t>
      </w:r>
      <w:r w:rsidR="004A2DC3" w:rsidRPr="00F23E61">
        <w:rPr>
          <w:rFonts w:ascii="Times New Roman" w:eastAsia="宋体" w:hAnsi="Times New Roman" w:hint="eastAsia"/>
          <w:szCs w:val="21"/>
        </w:rPr>
        <w:t xml:space="preserve"> </w:t>
      </w:r>
      <w:r w:rsidR="004A2DC3" w:rsidRPr="00F23E61">
        <w:rPr>
          <w:rFonts w:ascii="Times New Roman" w:eastAsia="宋体" w:hAnsi="Times New Roman"/>
          <w:szCs w:val="21"/>
        </w:rPr>
        <w:t>B</w:t>
      </w:r>
      <w:r w:rsidRPr="00F23E61">
        <w:rPr>
          <w:rFonts w:ascii="Times New Roman" w:eastAsia="宋体" w:hAnsi="Times New Roman"/>
          <w:szCs w:val="21"/>
        </w:rPr>
        <w:t>. Insulation</w:t>
      </w:r>
      <w:r w:rsidR="00E9053D" w:rsidRPr="00F23E61">
        <w:rPr>
          <w:rFonts w:ascii="Times New Roman" w:eastAsia="宋体" w:hAnsi="Times New Roman"/>
          <w:szCs w:val="21"/>
        </w:rPr>
        <w:t xml:space="preserve"> defect modelling and partial discharge typology identification: a robust and automatic appr</w:t>
      </w:r>
      <w:r w:rsidRPr="00F23E61">
        <w:rPr>
          <w:rFonts w:ascii="Times New Roman" w:eastAsia="宋体" w:hAnsi="Times New Roman"/>
          <w:szCs w:val="21"/>
        </w:rPr>
        <w:t>oach</w:t>
      </w:r>
      <w:r w:rsidR="004A2DC3" w:rsidRPr="00F23E61">
        <w:rPr>
          <w:rFonts w:ascii="Times New Roman" w:eastAsia="宋体" w:hAnsi="Times New Roman" w:hint="eastAsia"/>
          <w:szCs w:val="21"/>
        </w:rPr>
        <w:t>[J]</w:t>
      </w:r>
      <w:r w:rsidRPr="00F23E61">
        <w:rPr>
          <w:rFonts w:ascii="Times New Roman" w:eastAsia="宋体" w:hAnsi="Times New Roman"/>
          <w:szCs w:val="21"/>
        </w:rPr>
        <w:t>. </w:t>
      </w:r>
      <w:r w:rsidR="004A2DC3" w:rsidRPr="00F23E61">
        <w:rPr>
          <w:rFonts w:ascii="Times New Roman" w:eastAsia="宋体" w:hAnsi="Times New Roman" w:hint="eastAsia"/>
          <w:szCs w:val="21"/>
        </w:rPr>
        <w:t>Applied Sciences, 2024, 14</w:t>
      </w:r>
      <w:r w:rsidR="00745190">
        <w:rPr>
          <w:rFonts w:ascii="Times New Roman" w:eastAsia="宋体" w:hAnsi="Times New Roman" w:hint="eastAsia"/>
          <w:szCs w:val="21"/>
        </w:rPr>
        <w:t>（</w:t>
      </w:r>
      <w:r w:rsidR="004A2DC3" w:rsidRPr="00F23E61">
        <w:rPr>
          <w:rFonts w:ascii="Times New Roman" w:eastAsia="宋体" w:hAnsi="Times New Roman" w:hint="eastAsia"/>
          <w:szCs w:val="21"/>
        </w:rPr>
        <w:t>15</w:t>
      </w:r>
      <w:r w:rsidR="00745190">
        <w:rPr>
          <w:rFonts w:ascii="Times New Roman" w:eastAsia="宋体" w:hAnsi="Times New Roman" w:hint="eastAsia"/>
          <w:szCs w:val="21"/>
        </w:rPr>
        <w:t>）</w:t>
      </w:r>
      <w:r w:rsidR="004A2DC3" w:rsidRPr="00F23E61">
        <w:rPr>
          <w:rFonts w:ascii="Times New Roman" w:eastAsia="宋体" w:hAnsi="Times New Roman" w:hint="eastAsia"/>
          <w:szCs w:val="21"/>
        </w:rPr>
        <w:t xml:space="preserve">: </w:t>
      </w:r>
      <w:r w:rsidR="004A2DC3" w:rsidRPr="00E777FC">
        <w:rPr>
          <w:rFonts w:ascii="Times New Roman" w:eastAsia="宋体" w:hAnsi="Times New Roman" w:hint="eastAsia"/>
          <w:szCs w:val="21"/>
          <w:highlight w:val="yellow"/>
        </w:rPr>
        <w:t>6715</w:t>
      </w:r>
      <w:r w:rsidR="00D74507">
        <w:rPr>
          <w:rFonts w:ascii="Times New Roman" w:eastAsia="宋体" w:hAnsi="Times New Roman" w:hint="eastAsia"/>
          <w:szCs w:val="21"/>
          <w:highlight w:val="yellow"/>
        </w:rPr>
        <w:t>-1~6715-13</w:t>
      </w:r>
      <w:r w:rsidR="004A2DC3" w:rsidRPr="00E777FC">
        <w:rPr>
          <w:rFonts w:ascii="Times New Roman" w:eastAsia="宋体" w:hAnsi="Times New Roman" w:hint="eastAsia"/>
          <w:szCs w:val="21"/>
          <w:highlight w:val="yellow"/>
        </w:rPr>
        <w:t>.</w:t>
      </w:r>
      <w:r w:rsidR="004A2DC3" w:rsidRPr="00F23E61">
        <w:rPr>
          <w:rFonts w:ascii="Times New Roman" w:eastAsia="宋体" w:hAnsi="Times New Roman" w:hint="eastAsia"/>
          <w:b/>
          <w:bCs/>
          <w:szCs w:val="21"/>
        </w:rPr>
        <w:t xml:space="preserve"> </w:t>
      </w:r>
    </w:p>
    <w:p w14:paraId="4D1FECD2" w14:textId="77777777" w:rsidR="00497700" w:rsidRPr="00F23E61" w:rsidRDefault="00497700" w:rsidP="00497700">
      <w:pPr>
        <w:rPr>
          <w:rFonts w:ascii="Times New Roman" w:eastAsia="宋体" w:hAnsi="Times New Roman" w:hint="eastAsia"/>
          <w:szCs w:val="21"/>
        </w:rPr>
      </w:pPr>
      <w:r w:rsidRPr="00F23E61">
        <w:rPr>
          <w:rFonts w:ascii="Times New Roman" w:eastAsia="宋体" w:hAnsi="Times New Roman" w:hint="eastAsia"/>
          <w:szCs w:val="21"/>
        </w:rPr>
        <w:t>[</w:t>
      </w:r>
      <w:r w:rsidR="0096459E" w:rsidRPr="00F23E61">
        <w:rPr>
          <w:rFonts w:ascii="Times New Roman" w:eastAsia="宋体" w:hAnsi="Times New Roman" w:hint="eastAsia"/>
          <w:szCs w:val="21"/>
        </w:rPr>
        <w:t>4</w:t>
      </w:r>
      <w:r w:rsidRPr="00F23E61">
        <w:rPr>
          <w:rFonts w:ascii="Times New Roman" w:eastAsia="宋体" w:hAnsi="Times New Roman" w:hint="eastAsia"/>
          <w:szCs w:val="21"/>
        </w:rPr>
        <w:t>]</w:t>
      </w:r>
      <w:r w:rsidRPr="00F23E61">
        <w:rPr>
          <w:rFonts w:ascii="Times New Roman" w:eastAsia="宋体" w:hAnsi="Times New Roman"/>
          <w:szCs w:val="21"/>
        </w:rPr>
        <w:t xml:space="preserve"> </w:t>
      </w:r>
      <w:r w:rsidRPr="00F23E61">
        <w:rPr>
          <w:rFonts w:ascii="Times New Roman" w:eastAsia="宋体" w:hAnsi="Times New Roman" w:hint="eastAsia"/>
          <w:szCs w:val="21"/>
        </w:rPr>
        <w:t>赵丽娟，魏迎健，徐志钮</w:t>
      </w:r>
      <w:r w:rsidRPr="00F23E61">
        <w:rPr>
          <w:rFonts w:ascii="Times New Roman" w:eastAsia="宋体" w:hAnsi="Times New Roman"/>
          <w:szCs w:val="21"/>
        </w:rPr>
        <w:t xml:space="preserve">. </w:t>
      </w:r>
      <w:r w:rsidRPr="00F23E61">
        <w:rPr>
          <w:rFonts w:ascii="Times New Roman" w:eastAsia="宋体" w:hAnsi="Times New Roman" w:hint="eastAsia"/>
          <w:szCs w:val="21"/>
        </w:rPr>
        <w:t>基于</w:t>
      </w:r>
      <w:r w:rsidRPr="00F23E61">
        <w:rPr>
          <w:rFonts w:ascii="Times New Roman" w:eastAsia="宋体" w:hAnsi="Times New Roman"/>
          <w:szCs w:val="21"/>
        </w:rPr>
        <w:t>Φ-OTDR</w:t>
      </w:r>
      <w:r w:rsidRPr="00F23E61">
        <w:rPr>
          <w:rFonts w:ascii="Times New Roman" w:eastAsia="宋体" w:hAnsi="Times New Roman" w:hint="eastAsia"/>
          <w:szCs w:val="21"/>
        </w:rPr>
        <w:t>的</w:t>
      </w:r>
      <w:r w:rsidR="003504C6" w:rsidRPr="00F23E61">
        <w:rPr>
          <w:rFonts w:ascii="Times New Roman" w:eastAsia="宋体" w:hAnsi="Times New Roman" w:hint="eastAsia"/>
          <w:szCs w:val="21"/>
        </w:rPr>
        <w:t>声波</w:t>
      </w:r>
      <w:r w:rsidRPr="00F23E61">
        <w:rPr>
          <w:rFonts w:ascii="Times New Roman" w:eastAsia="宋体" w:hAnsi="Times New Roman" w:hint="eastAsia"/>
          <w:szCs w:val="21"/>
        </w:rPr>
        <w:t>事件识别分类器研究进展</w:t>
      </w:r>
      <w:r w:rsidRPr="00F23E61">
        <w:rPr>
          <w:rFonts w:ascii="Times New Roman" w:eastAsia="宋体" w:hAnsi="Times New Roman"/>
          <w:szCs w:val="21"/>
        </w:rPr>
        <w:t xml:space="preserve">[J]. </w:t>
      </w:r>
      <w:r w:rsidRPr="00F23E61">
        <w:rPr>
          <w:rFonts w:ascii="Times New Roman" w:eastAsia="宋体" w:hAnsi="Times New Roman"/>
          <w:szCs w:val="21"/>
        </w:rPr>
        <w:t>光通信研究</w:t>
      </w:r>
      <w:r w:rsidRPr="00F23E61">
        <w:rPr>
          <w:rFonts w:ascii="Times New Roman" w:eastAsia="宋体" w:hAnsi="Times New Roman" w:hint="eastAsia"/>
          <w:szCs w:val="21"/>
        </w:rPr>
        <w:t>，</w:t>
      </w:r>
      <w:r w:rsidRPr="00F23E61">
        <w:rPr>
          <w:rFonts w:ascii="Times New Roman" w:eastAsia="宋体" w:hAnsi="Times New Roman"/>
          <w:szCs w:val="21"/>
        </w:rPr>
        <w:t>20</w:t>
      </w:r>
      <w:r w:rsidRPr="00F23E61">
        <w:rPr>
          <w:rFonts w:ascii="Times New Roman" w:eastAsia="宋体" w:hAnsi="Times New Roman" w:hint="eastAsia"/>
          <w:szCs w:val="21"/>
        </w:rPr>
        <w:t>23</w:t>
      </w:r>
      <w:r w:rsidRPr="00F23E61">
        <w:rPr>
          <w:rFonts w:ascii="Times New Roman" w:eastAsia="宋体" w:hAnsi="Times New Roman"/>
          <w:szCs w:val="21"/>
        </w:rPr>
        <w:t>（</w:t>
      </w:r>
      <w:r w:rsidRPr="00F23E61">
        <w:rPr>
          <w:rFonts w:ascii="Times New Roman" w:eastAsia="宋体" w:hAnsi="Times New Roman" w:hint="eastAsia"/>
          <w:szCs w:val="21"/>
        </w:rPr>
        <w:t>2</w:t>
      </w:r>
      <w:r w:rsidRPr="00F23E61">
        <w:rPr>
          <w:rFonts w:ascii="Times New Roman" w:eastAsia="宋体" w:hAnsi="Times New Roman"/>
          <w:szCs w:val="21"/>
        </w:rPr>
        <w:t>）</w:t>
      </w:r>
      <w:r w:rsidRPr="00F23E61">
        <w:rPr>
          <w:rFonts w:ascii="Times New Roman" w:eastAsia="宋体" w:hAnsi="Times New Roman" w:hint="eastAsia"/>
          <w:szCs w:val="21"/>
        </w:rPr>
        <w:t>：</w:t>
      </w:r>
      <w:r w:rsidRPr="00F23E61">
        <w:rPr>
          <w:rFonts w:ascii="Times New Roman" w:eastAsia="宋体" w:hAnsi="Times New Roman" w:hint="eastAsia"/>
          <w:szCs w:val="21"/>
        </w:rPr>
        <w:t>1</w:t>
      </w:r>
      <w:r w:rsidRPr="00F23E61">
        <w:rPr>
          <w:rFonts w:ascii="Times New Roman" w:eastAsia="宋体" w:hAnsi="Times New Roman"/>
          <w:szCs w:val="21"/>
        </w:rPr>
        <w:t>-</w:t>
      </w:r>
      <w:r w:rsidRPr="00F23E61">
        <w:rPr>
          <w:rFonts w:ascii="Times New Roman" w:eastAsia="宋体" w:hAnsi="Times New Roman" w:hint="eastAsia"/>
          <w:szCs w:val="21"/>
        </w:rPr>
        <w:t>5</w:t>
      </w:r>
      <w:r w:rsidRPr="00F23E61">
        <w:rPr>
          <w:rFonts w:ascii="Times New Roman" w:eastAsia="宋体" w:hAnsi="Times New Roman"/>
          <w:szCs w:val="21"/>
        </w:rPr>
        <w:t>.</w:t>
      </w:r>
    </w:p>
    <w:p w14:paraId="5CCD0C07" w14:textId="77777777" w:rsidR="00497700" w:rsidRPr="00F23E61" w:rsidRDefault="005773FC" w:rsidP="008F329A">
      <w:pPr>
        <w:rPr>
          <w:rFonts w:ascii="Times New Roman" w:eastAsia="宋体" w:hAnsi="Times New Roman" w:hint="eastAsia"/>
          <w:szCs w:val="21"/>
        </w:rPr>
      </w:pPr>
      <w:r w:rsidRPr="00F23E61">
        <w:rPr>
          <w:rFonts w:ascii="Times New Roman" w:eastAsia="宋体" w:hAnsi="Times New Roman" w:hint="eastAsia"/>
          <w:szCs w:val="21"/>
        </w:rPr>
        <w:t>[</w:t>
      </w:r>
      <w:r w:rsidR="0096459E" w:rsidRPr="00F23E61">
        <w:rPr>
          <w:rFonts w:ascii="Times New Roman" w:eastAsia="宋体" w:hAnsi="Times New Roman" w:hint="eastAsia"/>
          <w:szCs w:val="21"/>
        </w:rPr>
        <w:t>5</w:t>
      </w:r>
      <w:r w:rsidRPr="00F23E61">
        <w:rPr>
          <w:rFonts w:ascii="Times New Roman" w:eastAsia="宋体" w:hAnsi="Times New Roman" w:hint="eastAsia"/>
          <w:szCs w:val="21"/>
        </w:rPr>
        <w:t>]</w:t>
      </w:r>
      <w:r w:rsidRPr="00F23E61">
        <w:rPr>
          <w:rFonts w:hint="eastAsia"/>
        </w:rPr>
        <w:t xml:space="preserve"> </w:t>
      </w:r>
      <w:r w:rsidR="00A82B5D" w:rsidRPr="00F23E61">
        <w:rPr>
          <w:rFonts w:ascii="Times New Roman" w:eastAsia="宋体" w:hAnsi="Times New Roman" w:hint="eastAsia"/>
          <w:szCs w:val="21"/>
        </w:rPr>
        <w:t>S</w:t>
      </w:r>
      <w:r w:rsidR="00A82B5D" w:rsidRPr="00F23E61">
        <w:rPr>
          <w:rFonts w:ascii="Times New Roman" w:eastAsia="宋体" w:hAnsi="Times New Roman"/>
          <w:szCs w:val="21"/>
        </w:rPr>
        <w:t>HANG</w:t>
      </w:r>
      <w:r w:rsidR="00A82B5D" w:rsidRPr="00F23E61">
        <w:rPr>
          <w:rFonts w:ascii="Times New Roman" w:eastAsia="宋体" w:hAnsi="Times New Roman" w:hint="eastAsia"/>
          <w:szCs w:val="21"/>
        </w:rPr>
        <w:t xml:space="preserve"> </w:t>
      </w:r>
      <w:r w:rsidRPr="00F23E61">
        <w:rPr>
          <w:rFonts w:ascii="Times New Roman" w:eastAsia="宋体" w:hAnsi="Times New Roman" w:hint="eastAsia"/>
          <w:szCs w:val="21"/>
        </w:rPr>
        <w:t>Y</w:t>
      </w:r>
      <w:r w:rsidR="00A82B5D" w:rsidRPr="00F23E61">
        <w:rPr>
          <w:rFonts w:ascii="Times New Roman" w:eastAsia="宋体" w:hAnsi="Times New Roman" w:hint="eastAsia"/>
          <w:szCs w:val="21"/>
        </w:rPr>
        <w:t>,</w:t>
      </w:r>
      <w:r w:rsidRPr="00F23E61">
        <w:rPr>
          <w:rFonts w:ascii="Times New Roman" w:eastAsia="宋体" w:hAnsi="Times New Roman" w:hint="eastAsia"/>
          <w:szCs w:val="21"/>
        </w:rPr>
        <w:t xml:space="preserve"> </w:t>
      </w:r>
      <w:r w:rsidR="00EF5CF0">
        <w:rPr>
          <w:rFonts w:ascii="Times New Roman" w:eastAsia="宋体" w:hAnsi="Times New Roman" w:hint="eastAsia"/>
          <w:szCs w:val="21"/>
        </w:rPr>
        <w:t xml:space="preserve">SUN M C, WANG C, </w:t>
      </w:r>
      <w:r w:rsidRPr="00F23E61">
        <w:rPr>
          <w:rFonts w:ascii="Times New Roman" w:eastAsia="宋体" w:hAnsi="Times New Roman" w:hint="eastAsia"/>
          <w:szCs w:val="21"/>
        </w:rPr>
        <w:t>et al</w:t>
      </w:r>
      <w:r w:rsidR="00A82B5D" w:rsidRPr="00F23E61">
        <w:rPr>
          <w:rFonts w:ascii="Times New Roman" w:eastAsia="宋体" w:hAnsi="Times New Roman" w:hint="eastAsia"/>
          <w:szCs w:val="21"/>
        </w:rPr>
        <w:t>.</w:t>
      </w:r>
      <w:r w:rsidRPr="00F23E61">
        <w:rPr>
          <w:rFonts w:ascii="Times New Roman" w:eastAsia="宋体" w:hAnsi="Times New Roman" w:hint="eastAsia"/>
          <w:szCs w:val="21"/>
        </w:rPr>
        <w:t xml:space="preserve"> </w:t>
      </w:r>
      <w:bookmarkStart w:id="45" w:name="OLE_LINK204"/>
      <w:r w:rsidRPr="00F23E61">
        <w:rPr>
          <w:rFonts w:ascii="Times New Roman" w:eastAsia="宋体" w:hAnsi="Times New Roman" w:hint="eastAsia"/>
          <w:szCs w:val="21"/>
        </w:rPr>
        <w:t>Research</w:t>
      </w:r>
      <w:r w:rsidR="00A847E7" w:rsidRPr="00F23E61">
        <w:rPr>
          <w:rFonts w:ascii="Times New Roman" w:eastAsia="宋体" w:hAnsi="Times New Roman"/>
          <w:szCs w:val="21"/>
        </w:rPr>
        <w:t xml:space="preserve"> progress in distributed acoustic sensing techniqu</w:t>
      </w:r>
      <w:r w:rsidR="00A82B5D" w:rsidRPr="00F23E61">
        <w:rPr>
          <w:rFonts w:ascii="Times New Roman" w:eastAsia="宋体" w:hAnsi="Times New Roman"/>
          <w:szCs w:val="21"/>
        </w:rPr>
        <w:t>es</w:t>
      </w:r>
      <w:bookmarkStart w:id="46" w:name="OLE_LINK18"/>
      <w:bookmarkStart w:id="47" w:name="OLE_LINK104"/>
      <w:bookmarkEnd w:id="45"/>
      <w:r w:rsidR="00A82B5D" w:rsidRPr="00F23E61">
        <w:rPr>
          <w:rFonts w:ascii="Times New Roman" w:eastAsia="宋体" w:hAnsi="Times New Roman" w:hint="eastAsia"/>
          <w:szCs w:val="21"/>
        </w:rPr>
        <w:t>[J].</w:t>
      </w:r>
      <w:bookmarkEnd w:id="47"/>
      <w:r w:rsidRPr="00F23E61">
        <w:rPr>
          <w:rFonts w:ascii="Times New Roman" w:eastAsia="宋体" w:hAnsi="Times New Roman" w:hint="eastAsia"/>
          <w:szCs w:val="21"/>
        </w:rPr>
        <w:t xml:space="preserve"> </w:t>
      </w:r>
      <w:bookmarkEnd w:id="46"/>
      <w:r w:rsidRPr="00F23E61">
        <w:rPr>
          <w:rFonts w:ascii="Times New Roman" w:eastAsia="宋体" w:hAnsi="Times New Roman" w:hint="eastAsia"/>
          <w:szCs w:val="21"/>
        </w:rPr>
        <w:t xml:space="preserve">Sensors, </w:t>
      </w:r>
      <w:r w:rsidR="00A82B5D" w:rsidRPr="00F23E61">
        <w:rPr>
          <w:rFonts w:ascii="Times New Roman" w:eastAsia="宋体" w:hAnsi="Times New Roman" w:hint="eastAsia"/>
          <w:szCs w:val="21"/>
        </w:rPr>
        <w:t xml:space="preserve">2022, </w:t>
      </w:r>
      <w:r w:rsidRPr="00F23E61">
        <w:rPr>
          <w:rFonts w:ascii="Times New Roman" w:eastAsia="宋体" w:hAnsi="Times New Roman" w:hint="eastAsia"/>
          <w:szCs w:val="21"/>
        </w:rPr>
        <w:t>22</w:t>
      </w:r>
      <w:r w:rsidR="00745190">
        <w:rPr>
          <w:rFonts w:ascii="Times New Roman" w:eastAsia="宋体" w:hAnsi="Times New Roman" w:hint="eastAsia"/>
          <w:szCs w:val="21"/>
        </w:rPr>
        <w:t>（</w:t>
      </w:r>
      <w:r w:rsidR="00A82B5D" w:rsidRPr="00F23E61">
        <w:rPr>
          <w:rFonts w:ascii="Times New Roman" w:eastAsia="宋体" w:hAnsi="Times New Roman" w:hint="eastAsia"/>
          <w:szCs w:val="21"/>
        </w:rPr>
        <w:t>16</w:t>
      </w:r>
      <w:r w:rsidR="00745190">
        <w:rPr>
          <w:rFonts w:ascii="Times New Roman" w:eastAsia="宋体" w:hAnsi="Times New Roman" w:hint="eastAsia"/>
          <w:szCs w:val="21"/>
        </w:rPr>
        <w:t>）</w:t>
      </w:r>
      <w:r w:rsidR="00A82B5D" w:rsidRPr="00F23E61">
        <w:rPr>
          <w:rFonts w:ascii="Times New Roman" w:eastAsia="宋体" w:hAnsi="Times New Roman" w:hint="eastAsia"/>
          <w:szCs w:val="21"/>
        </w:rPr>
        <w:t xml:space="preserve">: </w:t>
      </w:r>
      <w:r w:rsidRPr="00E777FC">
        <w:rPr>
          <w:rFonts w:ascii="Times New Roman" w:eastAsia="宋体" w:hAnsi="Times New Roman" w:hint="eastAsia"/>
          <w:szCs w:val="21"/>
          <w:highlight w:val="yellow"/>
        </w:rPr>
        <w:t>6060</w:t>
      </w:r>
      <w:r w:rsidR="00D74507">
        <w:rPr>
          <w:rFonts w:ascii="Times New Roman" w:eastAsia="宋体" w:hAnsi="Times New Roman" w:hint="eastAsia"/>
          <w:szCs w:val="21"/>
          <w:highlight w:val="yellow"/>
        </w:rPr>
        <w:t>-1~6060-31</w:t>
      </w:r>
      <w:r w:rsidRPr="00E777FC">
        <w:rPr>
          <w:rFonts w:ascii="Times New Roman" w:eastAsia="宋体" w:hAnsi="Times New Roman" w:hint="eastAsia"/>
          <w:szCs w:val="21"/>
          <w:highlight w:val="yellow"/>
        </w:rPr>
        <w:t>.</w:t>
      </w:r>
    </w:p>
    <w:p w14:paraId="41535D48" w14:textId="77777777" w:rsidR="004D50DA" w:rsidRPr="00F23E61" w:rsidRDefault="004D50DA" w:rsidP="005773FC">
      <w:pPr>
        <w:rPr>
          <w:rFonts w:ascii="Times New Roman" w:eastAsia="宋体" w:hAnsi="Times New Roman"/>
          <w:szCs w:val="21"/>
        </w:rPr>
      </w:pPr>
      <w:r w:rsidRPr="00F23E61">
        <w:rPr>
          <w:rFonts w:ascii="Times New Roman" w:eastAsia="宋体" w:hAnsi="Times New Roman" w:hint="eastAsia"/>
          <w:szCs w:val="21"/>
        </w:rPr>
        <w:t>[</w:t>
      </w:r>
      <w:r w:rsidR="0096459E" w:rsidRPr="00F23E61">
        <w:rPr>
          <w:rFonts w:ascii="Times New Roman" w:eastAsia="宋体" w:hAnsi="Times New Roman" w:hint="eastAsia"/>
          <w:szCs w:val="21"/>
        </w:rPr>
        <w:t>6</w:t>
      </w:r>
      <w:r w:rsidRPr="00F23E61">
        <w:rPr>
          <w:rFonts w:ascii="Times New Roman" w:eastAsia="宋体" w:hAnsi="Times New Roman" w:hint="eastAsia"/>
          <w:szCs w:val="21"/>
        </w:rPr>
        <w:t>]</w:t>
      </w:r>
      <w:r w:rsidR="007C6256" w:rsidRPr="00F23E61">
        <w:rPr>
          <w:rFonts w:ascii="Times New Roman" w:eastAsia="宋体" w:hAnsi="Times New Roman" w:hint="eastAsia"/>
          <w:szCs w:val="21"/>
        </w:rPr>
        <w:t xml:space="preserve"> </w:t>
      </w:r>
      <w:r w:rsidRPr="00F23E61">
        <w:rPr>
          <w:rFonts w:ascii="Times New Roman" w:eastAsia="宋体" w:hAnsi="Times New Roman" w:hint="eastAsia"/>
          <w:szCs w:val="21"/>
        </w:rPr>
        <w:t>肖春</w:t>
      </w:r>
      <w:r w:rsidR="00745190">
        <w:rPr>
          <w:rFonts w:ascii="Times New Roman" w:eastAsia="宋体" w:hAnsi="Times New Roman" w:hint="eastAsia"/>
          <w:szCs w:val="21"/>
        </w:rPr>
        <w:t>，</w:t>
      </w:r>
      <w:r w:rsidRPr="00F23E61">
        <w:rPr>
          <w:rFonts w:ascii="Times New Roman" w:eastAsia="宋体" w:hAnsi="Times New Roman" w:hint="eastAsia"/>
          <w:szCs w:val="21"/>
        </w:rPr>
        <w:t>张海燕</w:t>
      </w:r>
      <w:r w:rsidR="00745190">
        <w:rPr>
          <w:rFonts w:ascii="Times New Roman" w:eastAsia="宋体" w:hAnsi="Times New Roman" w:hint="eastAsia"/>
          <w:szCs w:val="21"/>
        </w:rPr>
        <w:t>，</w:t>
      </w:r>
      <w:r w:rsidRPr="00F23E61">
        <w:rPr>
          <w:rFonts w:ascii="Times New Roman" w:eastAsia="宋体" w:hAnsi="Times New Roman" w:hint="eastAsia"/>
          <w:szCs w:val="21"/>
        </w:rPr>
        <w:t>张建民</w:t>
      </w:r>
      <w:r w:rsidR="00745190">
        <w:rPr>
          <w:rFonts w:ascii="Times New Roman" w:eastAsia="宋体" w:hAnsi="Times New Roman" w:hint="eastAsia"/>
          <w:szCs w:val="21"/>
        </w:rPr>
        <w:t>，</w:t>
      </w:r>
      <w:r w:rsidRPr="00F23E61">
        <w:rPr>
          <w:rFonts w:ascii="Times New Roman" w:eastAsia="宋体" w:hAnsi="Times New Roman" w:hint="eastAsia"/>
          <w:szCs w:val="21"/>
        </w:rPr>
        <w:t>等</w:t>
      </w:r>
      <w:r w:rsidRPr="00F23E61">
        <w:rPr>
          <w:rFonts w:ascii="Times New Roman" w:eastAsia="宋体" w:hAnsi="Times New Roman" w:hint="eastAsia"/>
          <w:szCs w:val="21"/>
        </w:rPr>
        <w:t>.</w:t>
      </w:r>
      <w:r w:rsidR="00745190">
        <w:rPr>
          <w:rFonts w:ascii="Times New Roman" w:eastAsia="宋体" w:hAnsi="Times New Roman"/>
          <w:szCs w:val="21"/>
        </w:rPr>
        <w:t xml:space="preserve"> </w:t>
      </w:r>
      <w:r w:rsidRPr="00F23E61">
        <w:rPr>
          <w:rFonts w:ascii="Times New Roman" w:eastAsia="宋体" w:hAnsi="Times New Roman" w:hint="eastAsia"/>
          <w:szCs w:val="21"/>
        </w:rPr>
        <w:t>局部放电光纤检测的梁支撑膜结构光纤</w:t>
      </w:r>
      <w:r w:rsidRPr="00F23E61">
        <w:rPr>
          <w:rFonts w:ascii="Times New Roman" w:eastAsia="宋体" w:hAnsi="Times New Roman" w:hint="eastAsia"/>
          <w:szCs w:val="21"/>
        </w:rPr>
        <w:t>F-P</w:t>
      </w:r>
      <w:r w:rsidRPr="00F23E61">
        <w:rPr>
          <w:rFonts w:ascii="Times New Roman" w:eastAsia="宋体" w:hAnsi="Times New Roman" w:hint="eastAsia"/>
          <w:szCs w:val="21"/>
        </w:rPr>
        <w:t>传感器设计与仿真</w:t>
      </w:r>
      <w:bookmarkStart w:id="48" w:name="_Hlk185007964"/>
      <w:r w:rsidRPr="00F23E61">
        <w:rPr>
          <w:rFonts w:ascii="Times New Roman" w:eastAsia="宋体" w:hAnsi="Times New Roman" w:hint="eastAsia"/>
          <w:szCs w:val="21"/>
        </w:rPr>
        <w:t>[J].</w:t>
      </w:r>
      <w:bookmarkEnd w:id="48"/>
      <w:r w:rsidR="00745190">
        <w:rPr>
          <w:rFonts w:ascii="Times New Roman" w:eastAsia="宋体" w:hAnsi="Times New Roman"/>
          <w:szCs w:val="21"/>
        </w:rPr>
        <w:t xml:space="preserve"> </w:t>
      </w:r>
      <w:r w:rsidRPr="00F23E61">
        <w:rPr>
          <w:rFonts w:ascii="Times New Roman" w:eastAsia="宋体" w:hAnsi="Times New Roman" w:hint="eastAsia"/>
          <w:szCs w:val="21"/>
        </w:rPr>
        <w:t>光通信技术</w:t>
      </w:r>
      <w:r w:rsidR="00745190">
        <w:rPr>
          <w:rFonts w:ascii="Times New Roman" w:eastAsia="宋体" w:hAnsi="Times New Roman" w:hint="eastAsia"/>
          <w:szCs w:val="21"/>
        </w:rPr>
        <w:t>，</w:t>
      </w:r>
      <w:r w:rsidRPr="00F23E61">
        <w:rPr>
          <w:rFonts w:ascii="Times New Roman" w:eastAsia="宋体" w:hAnsi="Times New Roman" w:hint="eastAsia"/>
          <w:szCs w:val="21"/>
        </w:rPr>
        <w:t>2021</w:t>
      </w:r>
      <w:r w:rsidR="00745190">
        <w:rPr>
          <w:rFonts w:ascii="Times New Roman" w:eastAsia="宋体" w:hAnsi="Times New Roman" w:hint="eastAsia"/>
          <w:szCs w:val="21"/>
        </w:rPr>
        <w:t>，</w:t>
      </w:r>
      <w:r w:rsidRPr="00F23E61">
        <w:rPr>
          <w:rFonts w:ascii="Times New Roman" w:eastAsia="宋体" w:hAnsi="Times New Roman" w:hint="eastAsia"/>
          <w:szCs w:val="21"/>
        </w:rPr>
        <w:t>45</w:t>
      </w:r>
      <w:r w:rsidR="00745190">
        <w:rPr>
          <w:rFonts w:ascii="Times New Roman" w:eastAsia="宋体" w:hAnsi="Times New Roman" w:hint="eastAsia"/>
          <w:szCs w:val="21"/>
        </w:rPr>
        <w:t>（</w:t>
      </w:r>
      <w:r w:rsidRPr="00F23E61">
        <w:rPr>
          <w:rFonts w:ascii="Times New Roman" w:eastAsia="宋体" w:hAnsi="Times New Roman" w:hint="eastAsia"/>
          <w:szCs w:val="21"/>
        </w:rPr>
        <w:t>7</w:t>
      </w:r>
      <w:r w:rsidR="00745190">
        <w:rPr>
          <w:rFonts w:ascii="Times New Roman" w:eastAsia="宋体" w:hAnsi="Times New Roman" w:hint="eastAsia"/>
          <w:szCs w:val="21"/>
        </w:rPr>
        <w:t>）：</w:t>
      </w:r>
      <w:r w:rsidRPr="00F23E61">
        <w:rPr>
          <w:rFonts w:ascii="Times New Roman" w:eastAsia="宋体" w:hAnsi="Times New Roman" w:hint="eastAsia"/>
          <w:szCs w:val="21"/>
        </w:rPr>
        <w:t>28-32.</w:t>
      </w:r>
    </w:p>
    <w:p w14:paraId="362E6CD9" w14:textId="77777777" w:rsidR="0096459E" w:rsidRPr="00F23E61" w:rsidRDefault="0096459E" w:rsidP="0096459E">
      <w:pPr>
        <w:rPr>
          <w:rFonts w:ascii="Times New Roman" w:eastAsia="宋体" w:hAnsi="Times New Roman" w:hint="eastAsia"/>
          <w:szCs w:val="21"/>
        </w:rPr>
      </w:pPr>
      <w:r w:rsidRPr="00F23E61">
        <w:rPr>
          <w:rFonts w:ascii="Times New Roman" w:eastAsia="宋体" w:hAnsi="Times New Roman" w:hint="eastAsia"/>
          <w:szCs w:val="21"/>
        </w:rPr>
        <w:t>[7] ZHOU Z X</w:t>
      </w:r>
      <w:bookmarkStart w:id="49" w:name="OLE_LINK74"/>
      <w:r w:rsidR="00EF5CF0">
        <w:rPr>
          <w:rFonts w:ascii="Times New Roman" w:eastAsia="宋体" w:hAnsi="Times New Roman" w:hint="eastAsia"/>
          <w:szCs w:val="21"/>
        </w:rPr>
        <w:t>, LIU H, ZHANG DW,</w:t>
      </w:r>
      <w:r w:rsidRPr="00F23E61">
        <w:rPr>
          <w:rFonts w:ascii="Times New Roman" w:eastAsia="宋体" w:hAnsi="Times New Roman" w:hint="eastAsia"/>
          <w:szCs w:val="21"/>
        </w:rPr>
        <w:t xml:space="preserve"> et al. </w:t>
      </w:r>
      <w:bookmarkStart w:id="50" w:name="OLE_LINK210"/>
      <w:bookmarkEnd w:id="49"/>
      <w:r w:rsidRPr="00F23E61">
        <w:rPr>
          <w:rFonts w:ascii="Times New Roman" w:eastAsia="宋体" w:hAnsi="Times New Roman" w:hint="eastAsia"/>
          <w:szCs w:val="21"/>
        </w:rPr>
        <w:t xml:space="preserve">Distributed </w:t>
      </w:r>
      <w:r w:rsidR="00E9053D" w:rsidRPr="00F23E61">
        <w:rPr>
          <w:rFonts w:ascii="Times New Roman" w:eastAsia="宋体" w:hAnsi="Times New Roman"/>
          <w:szCs w:val="21"/>
        </w:rPr>
        <w:t>partial discharge locating and detecting scheme based on optical fiber rayleigh backscattering light interfere</w:t>
      </w:r>
      <w:r w:rsidRPr="00F23E61">
        <w:rPr>
          <w:rFonts w:ascii="Times New Roman" w:eastAsia="宋体" w:hAnsi="Times New Roman" w:hint="eastAsia"/>
          <w:szCs w:val="21"/>
        </w:rPr>
        <w:t>nce</w:t>
      </w:r>
      <w:bookmarkStart w:id="51" w:name="OLE_LINK75"/>
      <w:r w:rsidRPr="00F23E61">
        <w:rPr>
          <w:rFonts w:ascii="Times New Roman" w:eastAsia="宋体" w:hAnsi="Times New Roman" w:hint="eastAsia"/>
          <w:szCs w:val="21"/>
        </w:rPr>
        <w:t>[</w:t>
      </w:r>
      <w:bookmarkEnd w:id="50"/>
      <w:r w:rsidRPr="00F23E61">
        <w:rPr>
          <w:rFonts w:ascii="Times New Roman" w:eastAsia="宋体" w:hAnsi="Times New Roman" w:hint="eastAsia"/>
          <w:szCs w:val="21"/>
        </w:rPr>
        <w:t xml:space="preserve">J]. </w:t>
      </w:r>
      <w:bookmarkEnd w:id="51"/>
      <w:r w:rsidRPr="00F23E61">
        <w:rPr>
          <w:rFonts w:ascii="Times New Roman" w:eastAsia="宋体" w:hAnsi="Times New Roman" w:hint="eastAsia"/>
          <w:szCs w:val="21"/>
        </w:rPr>
        <w:t>Sensors, 2023, 23</w:t>
      </w:r>
      <w:r w:rsidR="00745190">
        <w:rPr>
          <w:rFonts w:ascii="Times New Roman" w:eastAsia="宋体" w:hAnsi="Times New Roman" w:hint="eastAsia"/>
          <w:szCs w:val="21"/>
        </w:rPr>
        <w:t>（</w:t>
      </w:r>
      <w:r w:rsidRPr="00F23E61">
        <w:rPr>
          <w:rFonts w:ascii="Times New Roman" w:eastAsia="宋体" w:hAnsi="Times New Roman" w:hint="eastAsia"/>
          <w:szCs w:val="21"/>
        </w:rPr>
        <w:t>4</w:t>
      </w:r>
      <w:r w:rsidR="00745190">
        <w:rPr>
          <w:rFonts w:ascii="Times New Roman" w:eastAsia="宋体" w:hAnsi="Times New Roman" w:hint="eastAsia"/>
          <w:szCs w:val="21"/>
        </w:rPr>
        <w:t>）</w:t>
      </w:r>
      <w:r w:rsidRPr="00F23E61">
        <w:rPr>
          <w:rFonts w:ascii="Times New Roman" w:eastAsia="宋体" w:hAnsi="Times New Roman" w:hint="eastAsia"/>
          <w:szCs w:val="21"/>
        </w:rPr>
        <w:t>: 1828.</w:t>
      </w:r>
    </w:p>
    <w:p w14:paraId="2E128492" w14:textId="77777777" w:rsidR="0096459E" w:rsidRPr="00F23E61" w:rsidRDefault="0096459E" w:rsidP="0096459E">
      <w:pPr>
        <w:rPr>
          <w:rFonts w:ascii="Times New Roman" w:eastAsia="宋体" w:hAnsi="Times New Roman" w:hint="eastAsia"/>
          <w:szCs w:val="21"/>
        </w:rPr>
      </w:pPr>
      <w:r w:rsidRPr="00F23E61">
        <w:rPr>
          <w:rFonts w:ascii="Times New Roman" w:eastAsia="宋体" w:hAnsi="Times New Roman" w:hint="eastAsia"/>
          <w:szCs w:val="21"/>
        </w:rPr>
        <w:t>[8] LI J L</w:t>
      </w:r>
      <w:bookmarkStart w:id="52" w:name="OLE_LINK76"/>
      <w:r w:rsidR="00EF5CF0">
        <w:rPr>
          <w:rFonts w:ascii="Times New Roman" w:eastAsia="宋体" w:hAnsi="Times New Roman" w:hint="eastAsia"/>
          <w:szCs w:val="21"/>
        </w:rPr>
        <w:t xml:space="preserve">, LIU H H, SHEN X L, </w:t>
      </w:r>
      <w:r w:rsidRPr="00F23E61">
        <w:rPr>
          <w:rFonts w:ascii="Times New Roman" w:eastAsia="宋体" w:hAnsi="Times New Roman" w:hint="eastAsia"/>
          <w:szCs w:val="21"/>
        </w:rPr>
        <w:t xml:space="preserve">et al. </w:t>
      </w:r>
      <w:bookmarkStart w:id="53" w:name="OLE_LINK212"/>
      <w:bookmarkEnd w:id="52"/>
      <w:r w:rsidRPr="00F23E61">
        <w:rPr>
          <w:rFonts w:ascii="Times New Roman" w:eastAsia="宋体" w:hAnsi="Times New Roman" w:hint="eastAsia"/>
          <w:szCs w:val="21"/>
        </w:rPr>
        <w:t xml:space="preserve">SNR </w:t>
      </w:r>
      <w:r w:rsidR="00E9053D" w:rsidRPr="00F23E61">
        <w:rPr>
          <w:rFonts w:ascii="Times New Roman" w:eastAsia="宋体" w:hAnsi="Times New Roman"/>
          <w:szCs w:val="21"/>
        </w:rPr>
        <w:t xml:space="preserve">enhancement of quasi-distributed weak acoustic signal detection by elastomers </w:t>
      </w:r>
      <w:r w:rsidRPr="00F23E61">
        <w:rPr>
          <w:rFonts w:ascii="Times New Roman" w:eastAsia="宋体" w:hAnsi="Times New Roman" w:hint="eastAsia"/>
          <w:szCs w:val="21"/>
        </w:rPr>
        <w:t>a</w:t>
      </w:r>
      <w:r w:rsidRPr="00F23E61">
        <w:rPr>
          <w:rFonts w:ascii="Times New Roman" w:eastAsia="宋体" w:hAnsi="Times New Roman"/>
          <w:szCs w:val="21"/>
        </w:rPr>
        <w:t xml:space="preserve">nd </w:t>
      </w:r>
      <w:r w:rsidRPr="00F23E61">
        <w:rPr>
          <w:rFonts w:ascii="Times New Roman" w:eastAsia="宋体" w:hAnsi="Times New Roman" w:hint="eastAsia"/>
          <w:szCs w:val="21"/>
        </w:rPr>
        <w:t>MMF</w:t>
      </w:r>
      <w:r w:rsidR="00E9053D" w:rsidRPr="00F23E61">
        <w:rPr>
          <w:rFonts w:ascii="Times New Roman" w:eastAsia="宋体" w:hAnsi="Times New Roman"/>
          <w:szCs w:val="21"/>
        </w:rPr>
        <w:t xml:space="preserve"> i</w:t>
      </w:r>
      <w:r w:rsidRPr="00F23E61">
        <w:rPr>
          <w:rFonts w:ascii="Times New Roman" w:eastAsia="宋体" w:hAnsi="Times New Roman"/>
          <w:szCs w:val="21"/>
        </w:rPr>
        <w:t>ntegrated Φ-OTDR</w:t>
      </w:r>
      <w:bookmarkStart w:id="54" w:name="OLE_LINK77"/>
      <w:bookmarkEnd w:id="53"/>
      <w:r w:rsidRPr="00F23E61">
        <w:rPr>
          <w:rFonts w:ascii="Times New Roman" w:eastAsia="宋体" w:hAnsi="Times New Roman" w:hint="eastAsia"/>
          <w:szCs w:val="21"/>
        </w:rPr>
        <w:t xml:space="preserve">[J]. </w:t>
      </w:r>
      <w:bookmarkEnd w:id="54"/>
      <w:r w:rsidRPr="00F23E61">
        <w:rPr>
          <w:rFonts w:ascii="Times New Roman" w:eastAsia="宋体" w:hAnsi="Times New Roman" w:hint="eastAsia"/>
          <w:szCs w:val="21"/>
        </w:rPr>
        <w:t>Optics Express, 2024, 31</w:t>
      </w:r>
      <w:r w:rsidR="00745190">
        <w:rPr>
          <w:rFonts w:ascii="Times New Roman" w:eastAsia="宋体" w:hAnsi="Times New Roman" w:hint="eastAsia"/>
          <w:szCs w:val="21"/>
        </w:rPr>
        <w:t>（</w:t>
      </w:r>
      <w:r w:rsidRPr="00F23E61">
        <w:rPr>
          <w:rFonts w:ascii="Times New Roman" w:eastAsia="宋体" w:hAnsi="Times New Roman" w:hint="eastAsia"/>
          <w:szCs w:val="21"/>
        </w:rPr>
        <w:t>22</w:t>
      </w:r>
      <w:r w:rsidR="00745190">
        <w:rPr>
          <w:rFonts w:ascii="Times New Roman" w:eastAsia="宋体" w:hAnsi="Times New Roman" w:hint="eastAsia"/>
          <w:szCs w:val="21"/>
        </w:rPr>
        <w:t>）</w:t>
      </w:r>
      <w:r w:rsidRPr="00F23E61">
        <w:rPr>
          <w:rFonts w:ascii="Times New Roman" w:eastAsia="宋体" w:hAnsi="Times New Roman" w:hint="eastAsia"/>
          <w:szCs w:val="21"/>
        </w:rPr>
        <w:t>: 37019-37029.</w:t>
      </w:r>
    </w:p>
    <w:p w14:paraId="1774904F" w14:textId="77777777" w:rsidR="0096459E" w:rsidRPr="00F23E61" w:rsidRDefault="0096459E" w:rsidP="0096459E">
      <w:pPr>
        <w:rPr>
          <w:rFonts w:ascii="Times New Roman" w:eastAsia="宋体" w:hAnsi="Times New Roman" w:hint="eastAsia"/>
          <w:szCs w:val="21"/>
        </w:rPr>
      </w:pPr>
      <w:r w:rsidRPr="00F23E61">
        <w:rPr>
          <w:rFonts w:ascii="Times New Roman" w:eastAsia="宋体" w:hAnsi="Times New Roman" w:hint="eastAsia"/>
          <w:szCs w:val="21"/>
        </w:rPr>
        <w:t>[9] QIN W Q</w:t>
      </w:r>
      <w:r w:rsidR="00EF5CF0">
        <w:rPr>
          <w:rFonts w:ascii="Times New Roman" w:eastAsia="宋体" w:hAnsi="Times New Roman" w:hint="eastAsia"/>
          <w:szCs w:val="21"/>
        </w:rPr>
        <w:t>, MA G M, WANG S H,</w:t>
      </w:r>
      <w:r w:rsidRPr="00F23E61">
        <w:rPr>
          <w:rFonts w:ascii="Times New Roman" w:eastAsia="宋体" w:hAnsi="Times New Roman" w:hint="eastAsia"/>
          <w:szCs w:val="21"/>
        </w:rPr>
        <w:t xml:space="preserve"> et al. </w:t>
      </w:r>
      <w:bookmarkStart w:id="55" w:name="OLE_LINK217"/>
      <w:r w:rsidRPr="00F23E61">
        <w:rPr>
          <w:rFonts w:ascii="Times New Roman" w:eastAsia="宋体" w:hAnsi="Times New Roman" w:hint="eastAsia"/>
          <w:szCs w:val="21"/>
        </w:rPr>
        <w:t xml:space="preserve">Distributed </w:t>
      </w:r>
      <w:r w:rsidR="00826478" w:rsidRPr="00F23E61">
        <w:rPr>
          <w:rFonts w:ascii="Times New Roman" w:eastAsia="宋体" w:hAnsi="Times New Roman"/>
          <w:szCs w:val="21"/>
        </w:rPr>
        <w:t>discharge detection based on improved cotdr method with dual frequency pulse</w:t>
      </w:r>
      <w:r w:rsidRPr="00F23E61">
        <w:rPr>
          <w:rFonts w:ascii="Times New Roman" w:eastAsia="宋体" w:hAnsi="Times New Roman" w:hint="eastAsia"/>
          <w:szCs w:val="21"/>
        </w:rPr>
        <w:t>s</w:t>
      </w:r>
      <w:bookmarkEnd w:id="55"/>
      <w:r w:rsidRPr="00F23E61">
        <w:rPr>
          <w:rFonts w:ascii="Times New Roman" w:eastAsia="宋体" w:hAnsi="Times New Roman" w:hint="eastAsia"/>
          <w:szCs w:val="21"/>
        </w:rPr>
        <w:t xml:space="preserve">[J]. IEEE </w:t>
      </w:r>
      <w:r w:rsidRPr="00F23E61">
        <w:rPr>
          <w:rFonts w:ascii="Times New Roman" w:eastAsia="宋体" w:hAnsi="Times New Roman"/>
          <w:szCs w:val="21"/>
        </w:rPr>
        <w:t xml:space="preserve">Transactions </w:t>
      </w:r>
      <w:r w:rsidRPr="00F23E61">
        <w:rPr>
          <w:rFonts w:ascii="Times New Roman" w:eastAsia="宋体" w:hAnsi="Times New Roman" w:hint="eastAsia"/>
          <w:szCs w:val="21"/>
        </w:rPr>
        <w:t>o</w:t>
      </w:r>
      <w:r w:rsidRPr="00F23E61">
        <w:rPr>
          <w:rFonts w:ascii="Times New Roman" w:eastAsia="宋体" w:hAnsi="Times New Roman"/>
          <w:szCs w:val="21"/>
        </w:rPr>
        <w:t xml:space="preserve">n Instrumentation </w:t>
      </w:r>
      <w:r w:rsidRPr="00F23E61">
        <w:rPr>
          <w:rFonts w:ascii="Times New Roman" w:eastAsia="宋体" w:hAnsi="Times New Roman" w:hint="eastAsia"/>
          <w:szCs w:val="21"/>
        </w:rPr>
        <w:t>a</w:t>
      </w:r>
      <w:r w:rsidRPr="00F23E61">
        <w:rPr>
          <w:rFonts w:ascii="Times New Roman" w:eastAsia="宋体" w:hAnsi="Times New Roman"/>
          <w:szCs w:val="21"/>
        </w:rPr>
        <w:t>nd Measurement</w:t>
      </w:r>
      <w:r w:rsidRPr="00F23E61">
        <w:rPr>
          <w:rFonts w:ascii="Times New Roman" w:eastAsia="宋体" w:hAnsi="Times New Roman" w:hint="eastAsia"/>
          <w:szCs w:val="21"/>
        </w:rPr>
        <w:t xml:space="preserve">, 2023, 72: </w:t>
      </w:r>
      <w:r w:rsidRPr="00B92D27">
        <w:rPr>
          <w:rFonts w:ascii="Times New Roman" w:eastAsia="宋体" w:hAnsi="Times New Roman" w:hint="eastAsia"/>
          <w:szCs w:val="21"/>
          <w:highlight w:val="yellow"/>
        </w:rPr>
        <w:t>9001308</w:t>
      </w:r>
      <w:r w:rsidR="007079B1">
        <w:rPr>
          <w:rFonts w:ascii="Times New Roman" w:eastAsia="宋体" w:hAnsi="Times New Roman" w:hint="eastAsia"/>
          <w:szCs w:val="21"/>
          <w:highlight w:val="yellow"/>
        </w:rPr>
        <w:t>-1~</w:t>
      </w:r>
      <w:r w:rsidR="007079B1" w:rsidRPr="00B92D27">
        <w:rPr>
          <w:rFonts w:ascii="Times New Roman" w:eastAsia="宋体" w:hAnsi="Times New Roman" w:hint="eastAsia"/>
          <w:szCs w:val="21"/>
          <w:highlight w:val="yellow"/>
        </w:rPr>
        <w:t>9001308</w:t>
      </w:r>
      <w:r w:rsidR="007079B1">
        <w:rPr>
          <w:rFonts w:ascii="Times New Roman" w:eastAsia="宋体" w:hAnsi="Times New Roman" w:hint="eastAsia"/>
          <w:szCs w:val="21"/>
          <w:highlight w:val="yellow"/>
        </w:rPr>
        <w:t>-8</w:t>
      </w:r>
      <w:r w:rsidRPr="00F23E61">
        <w:rPr>
          <w:rFonts w:ascii="Times New Roman" w:eastAsia="宋体" w:hAnsi="Times New Roman" w:hint="eastAsia"/>
          <w:szCs w:val="21"/>
        </w:rPr>
        <w:t>.</w:t>
      </w:r>
    </w:p>
    <w:p w14:paraId="6DD0F42C" w14:textId="77777777" w:rsidR="005773FC" w:rsidRPr="00F23E61" w:rsidRDefault="007E1071" w:rsidP="008F329A">
      <w:pPr>
        <w:rPr>
          <w:rFonts w:ascii="Times New Roman" w:eastAsia="宋体" w:hAnsi="Times New Roman" w:hint="eastAsia"/>
          <w:szCs w:val="21"/>
        </w:rPr>
      </w:pPr>
      <w:r w:rsidRPr="00F23E61">
        <w:rPr>
          <w:rFonts w:ascii="Times New Roman" w:eastAsia="宋体" w:hAnsi="Times New Roman" w:hint="eastAsia"/>
          <w:szCs w:val="21"/>
        </w:rPr>
        <w:t>[</w:t>
      </w:r>
      <w:r w:rsidR="0096459E" w:rsidRPr="00F23E61">
        <w:rPr>
          <w:rFonts w:ascii="Times New Roman" w:eastAsia="宋体" w:hAnsi="Times New Roman" w:hint="eastAsia"/>
          <w:szCs w:val="21"/>
        </w:rPr>
        <w:t>10</w:t>
      </w:r>
      <w:r w:rsidRPr="00F23E61">
        <w:rPr>
          <w:rFonts w:ascii="Times New Roman" w:eastAsia="宋体" w:hAnsi="Times New Roman" w:hint="eastAsia"/>
          <w:szCs w:val="21"/>
        </w:rPr>
        <w:t>]</w:t>
      </w:r>
      <w:r w:rsidR="007C6256" w:rsidRPr="00F23E61">
        <w:rPr>
          <w:rFonts w:ascii="Times New Roman" w:eastAsia="宋体" w:hAnsi="Times New Roman" w:hint="eastAsia"/>
          <w:szCs w:val="21"/>
        </w:rPr>
        <w:t xml:space="preserve"> </w:t>
      </w:r>
      <w:r w:rsidR="008B63C0" w:rsidRPr="00F23E61">
        <w:rPr>
          <w:rFonts w:ascii="Times New Roman" w:eastAsia="宋体" w:hAnsi="Times New Roman"/>
          <w:szCs w:val="21"/>
        </w:rPr>
        <w:t xml:space="preserve">PALMIERI L, SCHENATO L, SANTAGIUSTINA M, </w:t>
      </w:r>
      <w:r w:rsidR="00826478">
        <w:rPr>
          <w:rFonts w:ascii="Times New Roman" w:eastAsia="宋体" w:hAnsi="Times New Roman"/>
          <w:szCs w:val="21"/>
        </w:rPr>
        <w:t>et al</w:t>
      </w:r>
      <w:r w:rsidR="008B63C0" w:rsidRPr="00F23E61">
        <w:rPr>
          <w:rFonts w:ascii="Times New Roman" w:eastAsia="宋体" w:hAnsi="Times New Roman" w:hint="eastAsia"/>
          <w:szCs w:val="21"/>
        </w:rPr>
        <w:t xml:space="preserve">. </w:t>
      </w:r>
      <w:r w:rsidRPr="00F23E61">
        <w:rPr>
          <w:rFonts w:ascii="Times New Roman" w:eastAsia="宋体" w:hAnsi="Times New Roman" w:hint="eastAsia"/>
          <w:szCs w:val="21"/>
        </w:rPr>
        <w:t>Rayleigh</w:t>
      </w:r>
      <w:r w:rsidR="008B63C0" w:rsidRPr="00F23E61">
        <w:rPr>
          <w:rFonts w:ascii="Times New Roman" w:eastAsia="宋体" w:hAnsi="Times New Roman"/>
          <w:szCs w:val="21"/>
        </w:rPr>
        <w:t>-</w:t>
      </w:r>
      <w:r w:rsidR="00826478" w:rsidRPr="00F23E61">
        <w:rPr>
          <w:rFonts w:ascii="Times New Roman" w:eastAsia="宋体" w:hAnsi="Times New Roman"/>
          <w:szCs w:val="21"/>
        </w:rPr>
        <w:t>based distributed optical fiber se</w:t>
      </w:r>
      <w:r w:rsidR="008B63C0" w:rsidRPr="00F23E61">
        <w:rPr>
          <w:rFonts w:ascii="Times New Roman" w:eastAsia="宋体" w:hAnsi="Times New Roman"/>
          <w:szCs w:val="21"/>
        </w:rPr>
        <w:t>nsing</w:t>
      </w:r>
      <w:r w:rsidR="008B63C0" w:rsidRPr="00F23E61">
        <w:rPr>
          <w:rFonts w:ascii="Times New Roman" w:eastAsia="宋体" w:hAnsi="Times New Roman" w:hint="eastAsia"/>
          <w:szCs w:val="21"/>
        </w:rPr>
        <w:t>[J].</w:t>
      </w:r>
      <w:r w:rsidRPr="00F23E61">
        <w:rPr>
          <w:rFonts w:ascii="Times New Roman" w:eastAsia="宋体" w:hAnsi="Times New Roman" w:hint="eastAsia"/>
          <w:szCs w:val="21"/>
        </w:rPr>
        <w:t xml:space="preserve"> Sensors, </w:t>
      </w:r>
      <w:r w:rsidR="008B63C0" w:rsidRPr="00F23E61">
        <w:rPr>
          <w:rFonts w:ascii="Times New Roman" w:eastAsia="宋体" w:hAnsi="Times New Roman" w:hint="eastAsia"/>
          <w:szCs w:val="21"/>
        </w:rPr>
        <w:t xml:space="preserve">2022, </w:t>
      </w:r>
      <w:r w:rsidRPr="00F23E61">
        <w:rPr>
          <w:rFonts w:ascii="Times New Roman" w:eastAsia="宋体" w:hAnsi="Times New Roman" w:hint="eastAsia"/>
          <w:szCs w:val="21"/>
        </w:rPr>
        <w:t>22</w:t>
      </w:r>
      <w:r w:rsidR="00745190">
        <w:rPr>
          <w:rFonts w:ascii="Times New Roman" w:eastAsia="宋体" w:hAnsi="Times New Roman" w:hint="eastAsia"/>
          <w:szCs w:val="21"/>
        </w:rPr>
        <w:t>（</w:t>
      </w:r>
      <w:r w:rsidRPr="00F23E61">
        <w:rPr>
          <w:rFonts w:ascii="Times New Roman" w:eastAsia="宋体" w:hAnsi="Times New Roman" w:hint="eastAsia"/>
          <w:szCs w:val="21"/>
        </w:rPr>
        <w:t>18</w:t>
      </w:r>
      <w:r w:rsidR="00745190">
        <w:rPr>
          <w:rFonts w:ascii="Times New Roman" w:eastAsia="宋体" w:hAnsi="Times New Roman" w:hint="eastAsia"/>
          <w:szCs w:val="21"/>
        </w:rPr>
        <w:t>）</w:t>
      </w:r>
      <w:r w:rsidR="008B63C0" w:rsidRPr="00F23E61">
        <w:rPr>
          <w:rFonts w:ascii="Times New Roman" w:eastAsia="宋体" w:hAnsi="Times New Roman" w:hint="eastAsia"/>
          <w:szCs w:val="21"/>
        </w:rPr>
        <w:t>:</w:t>
      </w:r>
      <w:r w:rsidRPr="00F23E61">
        <w:rPr>
          <w:rFonts w:ascii="Times New Roman" w:eastAsia="宋体" w:hAnsi="Times New Roman" w:hint="eastAsia"/>
          <w:szCs w:val="21"/>
        </w:rPr>
        <w:t xml:space="preserve"> 6811.</w:t>
      </w:r>
    </w:p>
    <w:p w14:paraId="04343526" w14:textId="77777777" w:rsidR="007E1071" w:rsidRPr="00F23E61" w:rsidRDefault="007E1071" w:rsidP="008F329A">
      <w:pPr>
        <w:rPr>
          <w:rFonts w:ascii="Times New Roman" w:eastAsia="宋体" w:hAnsi="Times New Roman" w:hint="eastAsia"/>
          <w:szCs w:val="21"/>
        </w:rPr>
      </w:pPr>
      <w:r w:rsidRPr="00F23E61">
        <w:rPr>
          <w:rFonts w:ascii="Times New Roman" w:eastAsia="宋体" w:hAnsi="Times New Roman" w:hint="eastAsia"/>
          <w:szCs w:val="21"/>
        </w:rPr>
        <w:t>[</w:t>
      </w:r>
      <w:r w:rsidR="0096459E" w:rsidRPr="00F23E61">
        <w:rPr>
          <w:rFonts w:ascii="Times New Roman" w:eastAsia="宋体" w:hAnsi="Times New Roman" w:hint="eastAsia"/>
          <w:szCs w:val="21"/>
        </w:rPr>
        <w:t>11</w:t>
      </w:r>
      <w:r w:rsidRPr="00F23E61">
        <w:rPr>
          <w:rFonts w:ascii="Times New Roman" w:eastAsia="宋体" w:hAnsi="Times New Roman" w:hint="eastAsia"/>
          <w:szCs w:val="21"/>
        </w:rPr>
        <w:t>]</w:t>
      </w:r>
      <w:bookmarkStart w:id="56" w:name="OLE_LINK64"/>
      <w:r w:rsidR="00F7642F" w:rsidRPr="00F23E61">
        <w:rPr>
          <w:rFonts w:ascii="Times New Roman" w:eastAsia="宋体" w:hAnsi="Times New Roman" w:hint="eastAsia"/>
          <w:szCs w:val="21"/>
        </w:rPr>
        <w:t xml:space="preserve"> </w:t>
      </w:r>
      <w:r w:rsidR="00F7642F" w:rsidRPr="00F23E61">
        <w:rPr>
          <w:rFonts w:ascii="Times New Roman" w:eastAsia="宋体" w:hAnsi="Times New Roman" w:hint="eastAsia"/>
          <w:szCs w:val="21"/>
        </w:rPr>
        <w:t>曾凌烽</w:t>
      </w:r>
      <w:r w:rsidR="00745190">
        <w:rPr>
          <w:rFonts w:ascii="Times New Roman" w:eastAsia="宋体" w:hAnsi="Times New Roman" w:hint="eastAsia"/>
          <w:szCs w:val="21"/>
        </w:rPr>
        <w:t>，</w:t>
      </w:r>
      <w:r w:rsidR="00F7642F" w:rsidRPr="00F23E61">
        <w:rPr>
          <w:rFonts w:ascii="Times New Roman" w:eastAsia="宋体" w:hAnsi="Times New Roman" w:hint="eastAsia"/>
          <w:szCs w:val="21"/>
        </w:rPr>
        <w:t>林朝哲</w:t>
      </w:r>
      <w:r w:rsidR="00745190">
        <w:rPr>
          <w:rFonts w:ascii="Times New Roman" w:eastAsia="宋体" w:hAnsi="Times New Roman" w:hint="eastAsia"/>
          <w:szCs w:val="21"/>
        </w:rPr>
        <w:t>，</w:t>
      </w:r>
      <w:r w:rsidR="00F7642F" w:rsidRPr="00F23E61">
        <w:rPr>
          <w:rFonts w:ascii="Times New Roman" w:eastAsia="宋体" w:hAnsi="Times New Roman" w:hint="eastAsia"/>
          <w:szCs w:val="21"/>
        </w:rPr>
        <w:t>黄建理</w:t>
      </w:r>
      <w:r w:rsidR="00745190">
        <w:rPr>
          <w:rFonts w:ascii="Times New Roman" w:eastAsia="宋体" w:hAnsi="Times New Roman" w:hint="eastAsia"/>
          <w:szCs w:val="21"/>
        </w:rPr>
        <w:t>，</w:t>
      </w:r>
      <w:r w:rsidR="00F7642F" w:rsidRPr="00F23E61">
        <w:rPr>
          <w:rFonts w:ascii="Times New Roman" w:eastAsia="宋体" w:hAnsi="Times New Roman" w:hint="eastAsia"/>
          <w:szCs w:val="21"/>
        </w:rPr>
        <w:t>等</w:t>
      </w:r>
      <w:r w:rsidR="00F7642F" w:rsidRPr="00F23E61">
        <w:rPr>
          <w:rFonts w:ascii="Times New Roman" w:eastAsia="宋体" w:hAnsi="Times New Roman" w:hint="eastAsia"/>
          <w:szCs w:val="21"/>
        </w:rPr>
        <w:t>.</w:t>
      </w:r>
      <w:r w:rsidR="00745190">
        <w:rPr>
          <w:rFonts w:ascii="Times New Roman" w:eastAsia="宋体" w:hAnsi="Times New Roman"/>
          <w:szCs w:val="21"/>
        </w:rPr>
        <w:t xml:space="preserve"> </w:t>
      </w:r>
      <w:r w:rsidR="00DA6C5D" w:rsidRPr="00F23E61">
        <w:rPr>
          <w:rFonts w:ascii="Times New Roman" w:eastAsia="宋体" w:hAnsi="Times New Roman" w:hint="eastAsia"/>
          <w:szCs w:val="21"/>
        </w:rPr>
        <w:t>光纤分立式多点局部放电检测与定位技术</w:t>
      </w:r>
      <w:bookmarkStart w:id="57" w:name="OLE_LINK67"/>
      <w:bookmarkEnd w:id="56"/>
      <w:r w:rsidR="00F7642F" w:rsidRPr="00F23E61">
        <w:rPr>
          <w:rFonts w:ascii="Times New Roman" w:eastAsia="宋体" w:hAnsi="Times New Roman" w:hint="eastAsia"/>
          <w:szCs w:val="21"/>
        </w:rPr>
        <w:t>[J].</w:t>
      </w:r>
      <w:bookmarkEnd w:id="57"/>
      <w:r w:rsidR="00745190">
        <w:rPr>
          <w:rFonts w:ascii="Times New Roman" w:eastAsia="宋体" w:hAnsi="Times New Roman"/>
          <w:szCs w:val="21"/>
        </w:rPr>
        <w:t xml:space="preserve"> </w:t>
      </w:r>
      <w:r w:rsidR="00F7642F" w:rsidRPr="00F23E61">
        <w:rPr>
          <w:rFonts w:ascii="Times New Roman" w:eastAsia="宋体" w:hAnsi="Times New Roman" w:hint="eastAsia"/>
          <w:szCs w:val="21"/>
        </w:rPr>
        <w:t>应用光学</w:t>
      </w:r>
      <w:r w:rsidR="00745190">
        <w:rPr>
          <w:rFonts w:ascii="Times New Roman" w:eastAsia="宋体" w:hAnsi="Times New Roman" w:hint="eastAsia"/>
          <w:szCs w:val="21"/>
        </w:rPr>
        <w:t>，</w:t>
      </w:r>
      <w:r w:rsidR="00F7642F" w:rsidRPr="00F23E61">
        <w:rPr>
          <w:rFonts w:ascii="Times New Roman" w:eastAsia="宋体" w:hAnsi="Times New Roman" w:hint="eastAsia"/>
          <w:szCs w:val="21"/>
        </w:rPr>
        <w:t>2023</w:t>
      </w:r>
      <w:r w:rsidR="00745190">
        <w:rPr>
          <w:rFonts w:ascii="Times New Roman" w:eastAsia="宋体" w:hAnsi="Times New Roman" w:hint="eastAsia"/>
          <w:szCs w:val="21"/>
        </w:rPr>
        <w:t>，</w:t>
      </w:r>
      <w:r w:rsidR="00F7642F" w:rsidRPr="00F23E61">
        <w:rPr>
          <w:rFonts w:ascii="Times New Roman" w:eastAsia="宋体" w:hAnsi="Times New Roman" w:hint="eastAsia"/>
          <w:szCs w:val="21"/>
        </w:rPr>
        <w:t>44</w:t>
      </w:r>
      <w:r w:rsidR="00745190">
        <w:rPr>
          <w:rFonts w:ascii="Times New Roman" w:eastAsia="宋体" w:hAnsi="Times New Roman" w:hint="eastAsia"/>
          <w:szCs w:val="21"/>
        </w:rPr>
        <w:t>（</w:t>
      </w:r>
      <w:r w:rsidR="00F7642F" w:rsidRPr="00F23E61">
        <w:rPr>
          <w:rFonts w:ascii="Times New Roman" w:eastAsia="宋体" w:hAnsi="Times New Roman" w:hint="eastAsia"/>
          <w:szCs w:val="21"/>
        </w:rPr>
        <w:t>5</w:t>
      </w:r>
      <w:r w:rsidR="00745190">
        <w:rPr>
          <w:rFonts w:ascii="Times New Roman" w:eastAsia="宋体" w:hAnsi="Times New Roman" w:hint="eastAsia"/>
          <w:szCs w:val="21"/>
        </w:rPr>
        <w:t>）：</w:t>
      </w:r>
      <w:r w:rsidR="00F7642F" w:rsidRPr="00F23E61">
        <w:rPr>
          <w:rFonts w:ascii="Times New Roman" w:eastAsia="宋体" w:hAnsi="Times New Roman" w:hint="eastAsia"/>
          <w:szCs w:val="21"/>
        </w:rPr>
        <w:t>1125-1132.</w:t>
      </w:r>
    </w:p>
    <w:p w14:paraId="61E79B57" w14:textId="77777777" w:rsidR="00DA6C5D" w:rsidRPr="00F23E61" w:rsidRDefault="00DA6C5D" w:rsidP="008F329A">
      <w:pPr>
        <w:rPr>
          <w:rFonts w:ascii="Times New Roman" w:eastAsia="宋体" w:hAnsi="Times New Roman" w:hint="eastAsia"/>
          <w:szCs w:val="21"/>
        </w:rPr>
      </w:pPr>
      <w:r w:rsidRPr="00F23E61">
        <w:rPr>
          <w:rFonts w:ascii="Times New Roman" w:eastAsia="宋体" w:hAnsi="Times New Roman" w:hint="eastAsia"/>
          <w:szCs w:val="21"/>
        </w:rPr>
        <w:t>[</w:t>
      </w:r>
      <w:r w:rsidR="0096459E" w:rsidRPr="00F23E61">
        <w:rPr>
          <w:rFonts w:ascii="Times New Roman" w:eastAsia="宋体" w:hAnsi="Times New Roman" w:hint="eastAsia"/>
          <w:szCs w:val="21"/>
        </w:rPr>
        <w:t>12</w:t>
      </w:r>
      <w:r w:rsidRPr="00F23E61">
        <w:rPr>
          <w:rFonts w:ascii="Times New Roman" w:eastAsia="宋体" w:hAnsi="Times New Roman" w:hint="eastAsia"/>
          <w:szCs w:val="21"/>
        </w:rPr>
        <w:t xml:space="preserve">] </w:t>
      </w:r>
      <w:bookmarkStart w:id="58" w:name="OLE_LINK66"/>
      <w:r w:rsidR="00F7642F" w:rsidRPr="00F23E61">
        <w:rPr>
          <w:rFonts w:ascii="Times New Roman" w:eastAsia="宋体" w:hAnsi="Times New Roman" w:hint="eastAsia"/>
          <w:szCs w:val="21"/>
        </w:rPr>
        <w:t>卞晓亮</w:t>
      </w:r>
      <w:r w:rsidR="00745190">
        <w:rPr>
          <w:rFonts w:ascii="Times New Roman" w:eastAsia="宋体" w:hAnsi="Times New Roman" w:hint="eastAsia"/>
          <w:szCs w:val="21"/>
        </w:rPr>
        <w:t>，</w:t>
      </w:r>
      <w:r w:rsidR="00F7642F" w:rsidRPr="00F23E61">
        <w:rPr>
          <w:rFonts w:ascii="Times New Roman" w:eastAsia="宋体" w:hAnsi="Times New Roman" w:hint="eastAsia"/>
          <w:szCs w:val="21"/>
        </w:rPr>
        <w:t>江俊杰</w:t>
      </w:r>
      <w:r w:rsidR="00745190">
        <w:rPr>
          <w:rFonts w:ascii="Times New Roman" w:eastAsia="宋体" w:hAnsi="Times New Roman" w:hint="eastAsia"/>
          <w:szCs w:val="21"/>
        </w:rPr>
        <w:t>，</w:t>
      </w:r>
      <w:r w:rsidR="00F7642F" w:rsidRPr="00F23E61">
        <w:rPr>
          <w:rFonts w:ascii="Times New Roman" w:eastAsia="宋体" w:hAnsi="Times New Roman" w:hint="eastAsia"/>
          <w:szCs w:val="21"/>
        </w:rPr>
        <w:t>童欣</w:t>
      </w:r>
      <w:r w:rsidR="00745190">
        <w:rPr>
          <w:rFonts w:ascii="Times New Roman" w:eastAsia="宋体" w:hAnsi="Times New Roman" w:hint="eastAsia"/>
          <w:szCs w:val="21"/>
        </w:rPr>
        <w:t>，</w:t>
      </w:r>
      <w:r w:rsidR="00F7642F" w:rsidRPr="00F23E61">
        <w:rPr>
          <w:rFonts w:ascii="Times New Roman" w:eastAsia="宋体" w:hAnsi="Times New Roman" w:hint="eastAsia"/>
          <w:szCs w:val="21"/>
        </w:rPr>
        <w:t>等</w:t>
      </w:r>
      <w:r w:rsidR="00F7642F" w:rsidRPr="00F23E61">
        <w:rPr>
          <w:rFonts w:ascii="Times New Roman" w:eastAsia="宋体" w:hAnsi="Times New Roman" w:hint="eastAsia"/>
          <w:szCs w:val="21"/>
        </w:rPr>
        <w:t>.</w:t>
      </w:r>
      <w:r w:rsidR="00745190">
        <w:rPr>
          <w:rFonts w:ascii="Times New Roman" w:eastAsia="宋体" w:hAnsi="Times New Roman"/>
          <w:szCs w:val="21"/>
        </w:rPr>
        <w:t xml:space="preserve"> </w:t>
      </w:r>
      <w:r w:rsidRPr="00F23E61">
        <w:rPr>
          <w:rFonts w:ascii="Times New Roman" w:eastAsia="宋体" w:hAnsi="Times New Roman" w:hint="eastAsia"/>
          <w:szCs w:val="21"/>
        </w:rPr>
        <w:t>基于</w:t>
      </w:r>
      <w:r w:rsidRPr="00F23E61">
        <w:rPr>
          <w:rFonts w:ascii="Times New Roman" w:eastAsia="宋体" w:hAnsi="Times New Roman" w:hint="eastAsia"/>
          <w:szCs w:val="21"/>
        </w:rPr>
        <w:t>Sagnac</w:t>
      </w:r>
      <w:r w:rsidRPr="00F23E61">
        <w:rPr>
          <w:rFonts w:ascii="Times New Roman" w:eastAsia="宋体" w:hAnsi="Times New Roman" w:hint="eastAsia"/>
          <w:szCs w:val="21"/>
        </w:rPr>
        <w:t>干涉仪的多点局部放电检测系统</w:t>
      </w:r>
      <w:bookmarkEnd w:id="58"/>
      <w:r w:rsidR="00F7642F" w:rsidRPr="00F23E61">
        <w:rPr>
          <w:rFonts w:ascii="Times New Roman" w:eastAsia="宋体" w:hAnsi="Times New Roman" w:hint="eastAsia"/>
          <w:szCs w:val="21"/>
        </w:rPr>
        <w:t>[J].</w:t>
      </w:r>
      <w:r w:rsidR="00745190">
        <w:rPr>
          <w:rFonts w:ascii="Times New Roman" w:eastAsia="宋体" w:hAnsi="Times New Roman"/>
          <w:szCs w:val="21"/>
        </w:rPr>
        <w:t xml:space="preserve"> </w:t>
      </w:r>
      <w:r w:rsidR="00F7642F" w:rsidRPr="00F23E61">
        <w:rPr>
          <w:rFonts w:ascii="Times New Roman" w:eastAsia="宋体" w:hAnsi="Times New Roman" w:hint="eastAsia"/>
          <w:szCs w:val="21"/>
        </w:rPr>
        <w:t>激光与红外</w:t>
      </w:r>
      <w:r w:rsidR="00745190">
        <w:rPr>
          <w:rFonts w:ascii="Times New Roman" w:eastAsia="宋体" w:hAnsi="Times New Roman" w:hint="eastAsia"/>
          <w:szCs w:val="21"/>
        </w:rPr>
        <w:t>，</w:t>
      </w:r>
      <w:r w:rsidR="00F7642F" w:rsidRPr="00F23E61">
        <w:rPr>
          <w:rFonts w:ascii="Times New Roman" w:eastAsia="宋体" w:hAnsi="Times New Roman" w:hint="eastAsia"/>
          <w:szCs w:val="21"/>
        </w:rPr>
        <w:t>2024</w:t>
      </w:r>
      <w:r w:rsidR="00745190">
        <w:rPr>
          <w:rFonts w:ascii="Times New Roman" w:eastAsia="宋体" w:hAnsi="Times New Roman" w:hint="eastAsia"/>
          <w:szCs w:val="21"/>
        </w:rPr>
        <w:t>，</w:t>
      </w:r>
      <w:r w:rsidR="00F7642F" w:rsidRPr="00F23E61">
        <w:rPr>
          <w:rFonts w:ascii="Times New Roman" w:eastAsia="宋体" w:hAnsi="Times New Roman" w:hint="eastAsia"/>
          <w:szCs w:val="21"/>
        </w:rPr>
        <w:t>54</w:t>
      </w:r>
      <w:r w:rsidR="00745190">
        <w:rPr>
          <w:rFonts w:ascii="Times New Roman" w:eastAsia="宋体" w:hAnsi="Times New Roman" w:hint="eastAsia"/>
          <w:szCs w:val="21"/>
        </w:rPr>
        <w:t>（</w:t>
      </w:r>
      <w:r w:rsidR="00F7642F" w:rsidRPr="00F23E61">
        <w:rPr>
          <w:rFonts w:ascii="Times New Roman" w:eastAsia="宋体" w:hAnsi="Times New Roman" w:hint="eastAsia"/>
          <w:szCs w:val="21"/>
        </w:rPr>
        <w:t>1</w:t>
      </w:r>
      <w:r w:rsidR="00745190">
        <w:rPr>
          <w:rFonts w:ascii="Times New Roman" w:eastAsia="宋体" w:hAnsi="Times New Roman" w:hint="eastAsia"/>
          <w:szCs w:val="21"/>
        </w:rPr>
        <w:t>）：</w:t>
      </w:r>
      <w:r w:rsidR="00F7642F" w:rsidRPr="00F23E61">
        <w:rPr>
          <w:rFonts w:ascii="Times New Roman" w:eastAsia="宋体" w:hAnsi="Times New Roman" w:hint="eastAsia"/>
          <w:szCs w:val="21"/>
        </w:rPr>
        <w:t>154-160.</w:t>
      </w:r>
    </w:p>
    <w:p w14:paraId="0D3F3CB7" w14:textId="77777777" w:rsidR="00DA6C5D" w:rsidRPr="00F23E61" w:rsidRDefault="00DA6C5D" w:rsidP="008F329A">
      <w:pPr>
        <w:rPr>
          <w:rFonts w:ascii="Times New Roman" w:eastAsia="宋体" w:hAnsi="Times New Roman" w:hint="eastAsia"/>
          <w:szCs w:val="21"/>
        </w:rPr>
      </w:pPr>
      <w:r w:rsidRPr="00F23E61">
        <w:rPr>
          <w:rFonts w:ascii="Times New Roman" w:eastAsia="宋体" w:hAnsi="Times New Roman" w:hint="eastAsia"/>
          <w:szCs w:val="21"/>
        </w:rPr>
        <w:t>[1</w:t>
      </w:r>
      <w:r w:rsidR="0096459E" w:rsidRPr="00F23E61">
        <w:rPr>
          <w:rFonts w:ascii="Times New Roman" w:eastAsia="宋体" w:hAnsi="Times New Roman" w:hint="eastAsia"/>
          <w:szCs w:val="21"/>
        </w:rPr>
        <w:t>3</w:t>
      </w:r>
      <w:r w:rsidRPr="00F23E61">
        <w:rPr>
          <w:rFonts w:ascii="Times New Roman" w:eastAsia="宋体" w:hAnsi="Times New Roman" w:hint="eastAsia"/>
          <w:szCs w:val="21"/>
        </w:rPr>
        <w:t xml:space="preserve">] </w:t>
      </w:r>
      <w:bookmarkStart w:id="59" w:name="OLE_LINK68"/>
      <w:r w:rsidR="00F7642F" w:rsidRPr="00F23E61">
        <w:rPr>
          <w:rFonts w:ascii="Times New Roman" w:eastAsia="宋体" w:hAnsi="Times New Roman" w:hint="eastAsia"/>
          <w:szCs w:val="21"/>
        </w:rPr>
        <w:t>ZHANG W</w:t>
      </w:r>
      <w:bookmarkStart w:id="60" w:name="OLE_LINK71"/>
      <w:r w:rsidR="00EF5CF0">
        <w:rPr>
          <w:rFonts w:ascii="Times New Roman" w:eastAsia="宋体" w:hAnsi="Times New Roman" w:hint="eastAsia"/>
          <w:szCs w:val="21"/>
        </w:rPr>
        <w:t>, LU P, NI W J,</w:t>
      </w:r>
      <w:r w:rsidR="00F7642F" w:rsidRPr="00F23E61">
        <w:rPr>
          <w:rFonts w:ascii="Times New Roman" w:eastAsia="宋体" w:hAnsi="Times New Roman" w:hint="eastAsia"/>
          <w:szCs w:val="21"/>
        </w:rPr>
        <w:t xml:space="preserve"> et al. </w:t>
      </w:r>
      <w:bookmarkStart w:id="61" w:name="OLE_LINK221"/>
      <w:bookmarkEnd w:id="60"/>
      <w:r w:rsidRPr="00F23E61">
        <w:rPr>
          <w:rFonts w:ascii="Times New Roman" w:eastAsia="宋体" w:hAnsi="Times New Roman" w:hint="eastAsia"/>
          <w:szCs w:val="21"/>
        </w:rPr>
        <w:t>Gold-Diaphragm Based Fabry-Perot Ultrasonic Sensor for Partial Discharge Detection and Localization</w:t>
      </w:r>
      <w:bookmarkStart w:id="62" w:name="OLE_LINK72"/>
      <w:bookmarkEnd w:id="59"/>
      <w:bookmarkEnd w:id="61"/>
      <w:r w:rsidR="00F7642F" w:rsidRPr="00F23E61">
        <w:rPr>
          <w:rFonts w:ascii="Times New Roman" w:eastAsia="宋体" w:hAnsi="Times New Roman" w:hint="eastAsia"/>
          <w:szCs w:val="21"/>
        </w:rPr>
        <w:t xml:space="preserve">[J]. </w:t>
      </w:r>
      <w:bookmarkEnd w:id="62"/>
      <w:r w:rsidR="00F7642F" w:rsidRPr="00F23E61">
        <w:rPr>
          <w:rFonts w:ascii="Times New Roman" w:eastAsia="宋体" w:hAnsi="Times New Roman" w:hint="eastAsia"/>
          <w:szCs w:val="21"/>
        </w:rPr>
        <w:t>IEEE</w:t>
      </w:r>
      <w:r w:rsidR="00F7642F" w:rsidRPr="00F23E61">
        <w:rPr>
          <w:rFonts w:ascii="Times New Roman" w:eastAsia="宋体" w:hAnsi="Times New Roman"/>
          <w:szCs w:val="21"/>
        </w:rPr>
        <w:t xml:space="preserve"> Photonics Journal</w:t>
      </w:r>
      <w:r w:rsidR="00F7642F" w:rsidRPr="00F23E61">
        <w:rPr>
          <w:rFonts w:ascii="Times New Roman" w:eastAsia="宋体" w:hAnsi="Times New Roman" w:hint="eastAsia"/>
          <w:szCs w:val="21"/>
        </w:rPr>
        <w:t>, 2020, 12</w:t>
      </w:r>
      <w:r w:rsidR="00745190">
        <w:rPr>
          <w:rFonts w:ascii="Times New Roman" w:eastAsia="宋体" w:hAnsi="Times New Roman" w:hint="eastAsia"/>
          <w:szCs w:val="21"/>
        </w:rPr>
        <w:t>（</w:t>
      </w:r>
      <w:r w:rsidR="00F7642F" w:rsidRPr="00F23E61">
        <w:rPr>
          <w:rFonts w:ascii="Times New Roman" w:eastAsia="宋体" w:hAnsi="Times New Roman" w:hint="eastAsia"/>
          <w:szCs w:val="21"/>
        </w:rPr>
        <w:t>3</w:t>
      </w:r>
      <w:r w:rsidR="00745190">
        <w:rPr>
          <w:rFonts w:ascii="Times New Roman" w:eastAsia="宋体" w:hAnsi="Times New Roman" w:hint="eastAsia"/>
          <w:szCs w:val="21"/>
        </w:rPr>
        <w:t>）</w:t>
      </w:r>
      <w:r w:rsidR="00F7642F" w:rsidRPr="00F23E61">
        <w:rPr>
          <w:rFonts w:ascii="Times New Roman" w:eastAsia="宋体" w:hAnsi="Times New Roman" w:hint="eastAsia"/>
          <w:szCs w:val="21"/>
        </w:rPr>
        <w:t>: 1-1.</w:t>
      </w:r>
    </w:p>
    <w:p w14:paraId="4E08DF5E" w14:textId="77777777" w:rsidR="007E1071" w:rsidRPr="00F23E61" w:rsidRDefault="00924A11" w:rsidP="008F329A">
      <w:pPr>
        <w:rPr>
          <w:rFonts w:ascii="Times New Roman" w:eastAsia="宋体" w:hAnsi="Times New Roman" w:hint="eastAsia"/>
          <w:szCs w:val="21"/>
        </w:rPr>
      </w:pPr>
      <w:r w:rsidRPr="00F23E61">
        <w:rPr>
          <w:rFonts w:ascii="Times New Roman" w:eastAsia="宋体" w:hAnsi="Times New Roman" w:hint="eastAsia"/>
          <w:szCs w:val="21"/>
        </w:rPr>
        <w:lastRenderedPageBreak/>
        <w:t>[</w:t>
      </w:r>
      <w:r w:rsidR="00DA6C5D" w:rsidRPr="00F23E61">
        <w:rPr>
          <w:rFonts w:ascii="Times New Roman" w:eastAsia="宋体" w:hAnsi="Times New Roman" w:hint="eastAsia"/>
          <w:szCs w:val="21"/>
        </w:rPr>
        <w:t>14</w:t>
      </w:r>
      <w:r w:rsidRPr="00F23E61">
        <w:rPr>
          <w:rFonts w:ascii="Times New Roman" w:eastAsia="宋体" w:hAnsi="Times New Roman" w:hint="eastAsia"/>
          <w:szCs w:val="21"/>
        </w:rPr>
        <w:t>]</w:t>
      </w:r>
      <w:r w:rsidRPr="00F23E61">
        <w:rPr>
          <w:rFonts w:ascii="Times New Roman" w:eastAsia="宋体" w:hAnsi="Times New Roman" w:hint="eastAsia"/>
          <w:szCs w:val="21"/>
        </w:rPr>
        <w:t>张旭苹</w:t>
      </w:r>
      <w:r w:rsidR="00745190">
        <w:rPr>
          <w:rFonts w:ascii="Times New Roman" w:eastAsia="宋体" w:hAnsi="Times New Roman" w:hint="eastAsia"/>
          <w:szCs w:val="21"/>
        </w:rPr>
        <w:t>，</w:t>
      </w:r>
      <w:r w:rsidRPr="00F23E61">
        <w:rPr>
          <w:rFonts w:ascii="Times New Roman" w:eastAsia="宋体" w:hAnsi="Times New Roman" w:hint="eastAsia"/>
          <w:szCs w:val="21"/>
        </w:rPr>
        <w:t>张益昕</w:t>
      </w:r>
      <w:r w:rsidR="00745190">
        <w:rPr>
          <w:rFonts w:ascii="Times New Roman" w:eastAsia="宋体" w:hAnsi="Times New Roman" w:hint="eastAsia"/>
          <w:szCs w:val="21"/>
        </w:rPr>
        <w:t>，</w:t>
      </w:r>
      <w:r w:rsidRPr="00F23E61">
        <w:rPr>
          <w:rFonts w:ascii="Times New Roman" w:eastAsia="宋体" w:hAnsi="Times New Roman" w:hint="eastAsia"/>
          <w:szCs w:val="21"/>
        </w:rPr>
        <w:t>王亮</w:t>
      </w:r>
      <w:r w:rsidR="00745190">
        <w:rPr>
          <w:rFonts w:ascii="Times New Roman" w:eastAsia="宋体" w:hAnsi="Times New Roman" w:hint="eastAsia"/>
          <w:szCs w:val="21"/>
        </w:rPr>
        <w:t>，</w:t>
      </w:r>
      <w:r w:rsidRPr="00F23E61">
        <w:rPr>
          <w:rFonts w:ascii="Times New Roman" w:eastAsia="宋体" w:hAnsi="Times New Roman" w:hint="eastAsia"/>
          <w:szCs w:val="21"/>
        </w:rPr>
        <w:t>等</w:t>
      </w:r>
      <w:r w:rsidRPr="00F23E61">
        <w:rPr>
          <w:rFonts w:ascii="Times New Roman" w:eastAsia="宋体" w:hAnsi="Times New Roman" w:hint="eastAsia"/>
          <w:szCs w:val="21"/>
        </w:rPr>
        <w:t>.</w:t>
      </w:r>
      <w:r w:rsidR="00745190">
        <w:rPr>
          <w:rFonts w:ascii="Times New Roman" w:eastAsia="宋体" w:hAnsi="Times New Roman"/>
          <w:szCs w:val="21"/>
        </w:rPr>
        <w:t xml:space="preserve"> </w:t>
      </w:r>
      <w:r w:rsidRPr="00F23E61">
        <w:rPr>
          <w:rFonts w:ascii="Times New Roman" w:eastAsia="宋体" w:hAnsi="Times New Roman" w:hint="eastAsia"/>
          <w:szCs w:val="21"/>
        </w:rPr>
        <w:t>分布式光纤传感技术研究和应用的现状及未来</w:t>
      </w:r>
      <w:r w:rsidRPr="00F23E61">
        <w:rPr>
          <w:rFonts w:ascii="Times New Roman" w:eastAsia="宋体" w:hAnsi="Times New Roman" w:hint="eastAsia"/>
          <w:szCs w:val="21"/>
        </w:rPr>
        <w:t>[J].</w:t>
      </w:r>
      <w:r w:rsidR="00745190">
        <w:rPr>
          <w:rFonts w:ascii="Times New Roman" w:eastAsia="宋体" w:hAnsi="Times New Roman"/>
          <w:szCs w:val="21"/>
        </w:rPr>
        <w:t xml:space="preserve"> </w:t>
      </w:r>
      <w:r w:rsidRPr="00F23E61">
        <w:rPr>
          <w:rFonts w:ascii="Times New Roman" w:eastAsia="宋体" w:hAnsi="Times New Roman" w:hint="eastAsia"/>
          <w:szCs w:val="21"/>
        </w:rPr>
        <w:t>光学学报</w:t>
      </w:r>
      <w:r w:rsidR="00745190">
        <w:rPr>
          <w:rFonts w:ascii="Times New Roman" w:eastAsia="宋体" w:hAnsi="Times New Roman" w:hint="eastAsia"/>
          <w:szCs w:val="21"/>
        </w:rPr>
        <w:t>，</w:t>
      </w:r>
      <w:r w:rsidRPr="00F23E61">
        <w:rPr>
          <w:rFonts w:ascii="Times New Roman" w:eastAsia="宋体" w:hAnsi="Times New Roman" w:hint="eastAsia"/>
          <w:szCs w:val="21"/>
        </w:rPr>
        <w:t>2024</w:t>
      </w:r>
      <w:r w:rsidR="00745190">
        <w:rPr>
          <w:rFonts w:ascii="Times New Roman" w:eastAsia="宋体" w:hAnsi="Times New Roman" w:hint="eastAsia"/>
          <w:szCs w:val="21"/>
        </w:rPr>
        <w:t>，</w:t>
      </w:r>
      <w:r w:rsidRPr="00F23E61">
        <w:rPr>
          <w:rFonts w:ascii="Times New Roman" w:eastAsia="宋体" w:hAnsi="Times New Roman" w:hint="eastAsia"/>
          <w:szCs w:val="21"/>
        </w:rPr>
        <w:t>44</w:t>
      </w:r>
      <w:r w:rsidR="00745190">
        <w:rPr>
          <w:rFonts w:ascii="Times New Roman" w:eastAsia="宋体" w:hAnsi="Times New Roman" w:hint="eastAsia"/>
          <w:szCs w:val="21"/>
        </w:rPr>
        <w:t>（</w:t>
      </w:r>
      <w:r w:rsidRPr="00F23E61">
        <w:rPr>
          <w:rFonts w:ascii="Times New Roman" w:eastAsia="宋体" w:hAnsi="Times New Roman" w:hint="eastAsia"/>
          <w:szCs w:val="21"/>
        </w:rPr>
        <w:t>1</w:t>
      </w:r>
      <w:r w:rsidR="00745190">
        <w:rPr>
          <w:rFonts w:ascii="Times New Roman" w:eastAsia="宋体" w:hAnsi="Times New Roman" w:hint="eastAsia"/>
          <w:szCs w:val="21"/>
        </w:rPr>
        <w:t>）：</w:t>
      </w:r>
      <w:r w:rsidRPr="00F23E61">
        <w:rPr>
          <w:rFonts w:ascii="Times New Roman" w:eastAsia="宋体" w:hAnsi="Times New Roman" w:hint="eastAsia"/>
          <w:szCs w:val="21"/>
        </w:rPr>
        <w:t>11-73.</w:t>
      </w:r>
    </w:p>
    <w:p w14:paraId="456DFD67" w14:textId="77777777" w:rsidR="005C4110" w:rsidRPr="00F23E61" w:rsidRDefault="00924A11" w:rsidP="005C4110">
      <w:pPr>
        <w:rPr>
          <w:rFonts w:ascii="Times New Roman" w:eastAsia="宋体" w:hAnsi="Times New Roman" w:hint="eastAsia"/>
          <w:szCs w:val="21"/>
        </w:rPr>
      </w:pPr>
      <w:r w:rsidRPr="00F23E61">
        <w:rPr>
          <w:rFonts w:ascii="Times New Roman" w:eastAsia="宋体" w:hAnsi="Times New Roman" w:hint="eastAsia"/>
          <w:szCs w:val="21"/>
        </w:rPr>
        <w:t>[1</w:t>
      </w:r>
      <w:r w:rsidR="00DA6C5D" w:rsidRPr="00F23E61">
        <w:rPr>
          <w:rFonts w:ascii="Times New Roman" w:eastAsia="宋体" w:hAnsi="Times New Roman" w:hint="eastAsia"/>
          <w:szCs w:val="21"/>
        </w:rPr>
        <w:t>5</w:t>
      </w:r>
      <w:r w:rsidRPr="00F23E61">
        <w:rPr>
          <w:rFonts w:ascii="Times New Roman" w:eastAsia="宋体" w:hAnsi="Times New Roman" w:hint="eastAsia"/>
          <w:szCs w:val="21"/>
        </w:rPr>
        <w:t>]</w:t>
      </w:r>
      <w:r w:rsidR="005C4110" w:rsidRPr="00F23E61">
        <w:rPr>
          <w:rFonts w:hint="eastAsia"/>
        </w:rPr>
        <w:t xml:space="preserve"> </w:t>
      </w:r>
      <w:r w:rsidR="00A30A5D" w:rsidRPr="00F23E61">
        <w:rPr>
          <w:rFonts w:ascii="Times New Roman" w:eastAsia="宋体" w:hAnsi="Times New Roman"/>
          <w:szCs w:val="21"/>
        </w:rPr>
        <w:t>ZHANG Y X</w:t>
      </w:r>
      <w:bookmarkStart w:id="63" w:name="OLE_LINK69"/>
      <w:r w:rsidR="00EF5CF0">
        <w:rPr>
          <w:rFonts w:ascii="Times New Roman" w:eastAsia="宋体" w:hAnsi="Times New Roman" w:hint="eastAsia"/>
          <w:szCs w:val="21"/>
        </w:rPr>
        <w:t>, XIA L, CAO C Q,</w:t>
      </w:r>
      <w:r w:rsidR="00A30A5D" w:rsidRPr="00F23E61">
        <w:rPr>
          <w:rFonts w:ascii="Times New Roman" w:eastAsia="宋体" w:hAnsi="Times New Roman"/>
          <w:szCs w:val="21"/>
        </w:rPr>
        <w:t xml:space="preserve"> </w:t>
      </w:r>
      <w:r w:rsidR="005C4110" w:rsidRPr="00F23E61">
        <w:rPr>
          <w:rFonts w:ascii="Times New Roman" w:eastAsia="宋体" w:hAnsi="Times New Roman" w:hint="eastAsia"/>
          <w:szCs w:val="21"/>
        </w:rPr>
        <w:t xml:space="preserve">et al. </w:t>
      </w:r>
      <w:bookmarkStart w:id="64" w:name="OLE_LINK254"/>
      <w:bookmarkEnd w:id="63"/>
      <w:r w:rsidR="005C4110" w:rsidRPr="00F23E61">
        <w:rPr>
          <w:rFonts w:ascii="Times New Roman" w:eastAsia="宋体" w:hAnsi="Times New Roman" w:hint="eastAsia"/>
          <w:szCs w:val="21"/>
        </w:rPr>
        <w:t xml:space="preserve">A </w:t>
      </w:r>
      <w:r w:rsidR="00826478" w:rsidRPr="00F23E61">
        <w:rPr>
          <w:rFonts w:ascii="Times New Roman" w:eastAsia="宋体" w:hAnsi="Times New Roman"/>
          <w:szCs w:val="21"/>
        </w:rPr>
        <w:t>hybrid single-end-acc</w:t>
      </w:r>
      <w:r w:rsidR="00A30A5D" w:rsidRPr="00F23E61">
        <w:rPr>
          <w:rFonts w:ascii="Times New Roman" w:eastAsia="宋体" w:hAnsi="Times New Roman"/>
          <w:szCs w:val="21"/>
        </w:rPr>
        <w:t xml:space="preserve">ess </w:t>
      </w:r>
      <w:r w:rsidR="005C4110" w:rsidRPr="00F23E61">
        <w:rPr>
          <w:rFonts w:ascii="Times New Roman" w:eastAsia="宋体" w:hAnsi="Times New Roman" w:hint="eastAsia"/>
          <w:szCs w:val="21"/>
        </w:rPr>
        <w:t xml:space="preserve">MZI </w:t>
      </w:r>
      <w:r w:rsidR="00A30A5D" w:rsidRPr="00F23E61">
        <w:rPr>
          <w:rFonts w:ascii="Times New Roman" w:eastAsia="宋体" w:hAnsi="Times New Roman" w:hint="eastAsia"/>
          <w:szCs w:val="21"/>
        </w:rPr>
        <w:t>a</w:t>
      </w:r>
      <w:r w:rsidR="00A30A5D" w:rsidRPr="00F23E61">
        <w:rPr>
          <w:rFonts w:ascii="Times New Roman" w:eastAsia="宋体" w:hAnsi="Times New Roman"/>
          <w:szCs w:val="21"/>
        </w:rPr>
        <w:t xml:space="preserve">nd </w:t>
      </w:r>
      <w:r w:rsidR="005C4110" w:rsidRPr="00F23E61">
        <w:rPr>
          <w:rFonts w:ascii="Times New Roman" w:eastAsia="宋体" w:hAnsi="Times New Roman" w:hint="eastAsia"/>
          <w:szCs w:val="21"/>
        </w:rPr>
        <w:t>Φ</w:t>
      </w:r>
      <w:r w:rsidR="00A30A5D" w:rsidRPr="00F23E61">
        <w:rPr>
          <w:rFonts w:ascii="Times New Roman" w:eastAsia="宋体" w:hAnsi="Times New Roman"/>
          <w:szCs w:val="21"/>
        </w:rPr>
        <w:t>-</w:t>
      </w:r>
      <w:r w:rsidR="005C4110" w:rsidRPr="00F23E61">
        <w:rPr>
          <w:rFonts w:ascii="Times New Roman" w:eastAsia="宋体" w:hAnsi="Times New Roman" w:hint="eastAsia"/>
          <w:szCs w:val="21"/>
        </w:rPr>
        <w:t xml:space="preserve">OTDR </w:t>
      </w:r>
      <w:r w:rsidR="00826478" w:rsidRPr="00F23E61">
        <w:rPr>
          <w:rFonts w:ascii="Times New Roman" w:eastAsia="宋体" w:hAnsi="Times New Roman"/>
          <w:szCs w:val="21"/>
        </w:rPr>
        <w:t>vibration sensing system with high frequency res</w:t>
      </w:r>
      <w:r w:rsidR="00A30A5D" w:rsidRPr="00F23E61">
        <w:rPr>
          <w:rFonts w:ascii="Times New Roman" w:eastAsia="宋体" w:hAnsi="Times New Roman"/>
          <w:szCs w:val="21"/>
        </w:rPr>
        <w:t>ponse</w:t>
      </w:r>
      <w:bookmarkStart w:id="65" w:name="OLE_LINK70"/>
      <w:bookmarkEnd w:id="64"/>
      <w:r w:rsidR="00A30A5D" w:rsidRPr="00F23E61">
        <w:rPr>
          <w:rFonts w:ascii="Times New Roman" w:eastAsia="宋体" w:hAnsi="Times New Roman" w:hint="eastAsia"/>
          <w:szCs w:val="21"/>
        </w:rPr>
        <w:t>[J].</w:t>
      </w:r>
      <w:r w:rsidR="005C4110" w:rsidRPr="00F23E61">
        <w:rPr>
          <w:rFonts w:ascii="Times New Roman" w:eastAsia="宋体" w:hAnsi="Times New Roman" w:hint="eastAsia"/>
          <w:szCs w:val="21"/>
        </w:rPr>
        <w:t xml:space="preserve"> </w:t>
      </w:r>
      <w:bookmarkStart w:id="66" w:name="OLE_LINK259"/>
      <w:bookmarkEnd w:id="65"/>
      <w:r w:rsidR="00A6359C" w:rsidRPr="00F23E61">
        <w:rPr>
          <w:rFonts w:ascii="Times New Roman" w:eastAsia="宋体" w:hAnsi="Times New Roman"/>
          <w:szCs w:val="21"/>
        </w:rPr>
        <w:t>Optics Communications</w:t>
      </w:r>
      <w:bookmarkEnd w:id="66"/>
      <w:r w:rsidR="00A6359C" w:rsidRPr="00F23E61">
        <w:rPr>
          <w:rFonts w:ascii="Times New Roman" w:eastAsia="宋体" w:hAnsi="Times New Roman" w:hint="eastAsia"/>
          <w:szCs w:val="21"/>
        </w:rPr>
        <w:t xml:space="preserve">, 2017, </w:t>
      </w:r>
      <w:r w:rsidR="005C4110" w:rsidRPr="00F23E61">
        <w:rPr>
          <w:rFonts w:ascii="Times New Roman" w:eastAsia="宋体" w:hAnsi="Times New Roman" w:hint="eastAsia"/>
          <w:szCs w:val="21"/>
        </w:rPr>
        <w:t>382</w:t>
      </w:r>
      <w:r w:rsidR="00A6359C" w:rsidRPr="00F23E61">
        <w:rPr>
          <w:rFonts w:ascii="Times New Roman" w:eastAsia="宋体" w:hAnsi="Times New Roman" w:hint="eastAsia"/>
          <w:szCs w:val="21"/>
        </w:rPr>
        <w:t xml:space="preserve">: </w:t>
      </w:r>
      <w:r w:rsidR="005C4110" w:rsidRPr="00F23E61">
        <w:rPr>
          <w:rFonts w:ascii="Times New Roman" w:eastAsia="宋体" w:hAnsi="Times New Roman" w:hint="eastAsia"/>
          <w:szCs w:val="21"/>
        </w:rPr>
        <w:t>176-181.</w:t>
      </w:r>
    </w:p>
    <w:p w14:paraId="279F339C" w14:textId="77777777" w:rsidR="007E1071" w:rsidRPr="00F23E61" w:rsidRDefault="005C4110" w:rsidP="005C4110">
      <w:pPr>
        <w:rPr>
          <w:rFonts w:ascii="Times New Roman" w:eastAsia="宋体" w:hAnsi="Times New Roman" w:hint="eastAsia"/>
          <w:szCs w:val="21"/>
        </w:rPr>
      </w:pPr>
      <w:r w:rsidRPr="00F23E61">
        <w:rPr>
          <w:rFonts w:ascii="Times New Roman" w:eastAsia="宋体" w:hAnsi="Times New Roman" w:hint="eastAsia"/>
          <w:szCs w:val="21"/>
        </w:rPr>
        <w:t>[1</w:t>
      </w:r>
      <w:r w:rsidR="00DA6C5D" w:rsidRPr="00F23E61">
        <w:rPr>
          <w:rFonts w:ascii="Times New Roman" w:eastAsia="宋体" w:hAnsi="Times New Roman" w:hint="eastAsia"/>
          <w:szCs w:val="21"/>
        </w:rPr>
        <w:t>6</w:t>
      </w:r>
      <w:r w:rsidRPr="00F23E61">
        <w:rPr>
          <w:rFonts w:ascii="Times New Roman" w:eastAsia="宋体" w:hAnsi="Times New Roman" w:hint="eastAsia"/>
          <w:szCs w:val="21"/>
        </w:rPr>
        <w:t>]</w:t>
      </w:r>
      <w:r w:rsidRPr="00F23E61">
        <w:rPr>
          <w:rFonts w:ascii="Times New Roman" w:eastAsia="宋体" w:hAnsi="Times New Roman" w:hint="eastAsia"/>
          <w:szCs w:val="21"/>
        </w:rPr>
        <w:tab/>
      </w:r>
      <w:r w:rsidR="00716F25" w:rsidRPr="00F23E61">
        <w:rPr>
          <w:rFonts w:ascii="Times New Roman" w:eastAsia="宋体" w:hAnsi="Times New Roman"/>
          <w:szCs w:val="21"/>
        </w:rPr>
        <w:t>MA P F</w:t>
      </w:r>
      <w:r w:rsidR="00EF5CF0">
        <w:rPr>
          <w:rFonts w:ascii="Times New Roman" w:eastAsia="宋体" w:hAnsi="Times New Roman" w:hint="eastAsia"/>
          <w:szCs w:val="21"/>
        </w:rPr>
        <w:t>, SUN Z S, LIU K,</w:t>
      </w:r>
      <w:r w:rsidR="00716F25" w:rsidRPr="00F23E61">
        <w:rPr>
          <w:rFonts w:ascii="Times New Roman" w:eastAsia="宋体" w:hAnsi="Times New Roman"/>
          <w:szCs w:val="21"/>
        </w:rPr>
        <w:t xml:space="preserve"> </w:t>
      </w:r>
      <w:r w:rsidRPr="00F23E61">
        <w:rPr>
          <w:rFonts w:ascii="Times New Roman" w:eastAsia="宋体" w:hAnsi="Times New Roman" w:hint="eastAsia"/>
          <w:szCs w:val="21"/>
        </w:rPr>
        <w:t xml:space="preserve">et al. </w:t>
      </w:r>
      <w:bookmarkStart w:id="67" w:name="OLE_LINK255"/>
      <w:r w:rsidRPr="00F23E61">
        <w:rPr>
          <w:rFonts w:ascii="Times New Roman" w:eastAsia="宋体" w:hAnsi="Times New Roman" w:hint="eastAsia"/>
          <w:szCs w:val="21"/>
        </w:rPr>
        <w:t>Distributed</w:t>
      </w:r>
      <w:r w:rsidR="00826478" w:rsidRPr="00F23E61">
        <w:rPr>
          <w:rFonts w:ascii="Times New Roman" w:eastAsia="宋体" w:hAnsi="Times New Roman"/>
          <w:szCs w:val="21"/>
        </w:rPr>
        <w:t xml:space="preserve"> fiber optic vibration sensing with wide dynamic range, high frequency response, and multi-</w:t>
      </w:r>
      <w:proofErr w:type="gramStart"/>
      <w:r w:rsidR="00826478" w:rsidRPr="00F23E61">
        <w:rPr>
          <w:rFonts w:ascii="Times New Roman" w:eastAsia="宋体" w:hAnsi="Times New Roman"/>
          <w:szCs w:val="21"/>
        </w:rPr>
        <w:t>points</w:t>
      </w:r>
      <w:proofErr w:type="gramEnd"/>
      <w:r w:rsidR="00826478" w:rsidRPr="00F23E61">
        <w:rPr>
          <w:rFonts w:ascii="Times New Roman" w:eastAsia="宋体" w:hAnsi="Times New Roman"/>
          <w:szCs w:val="21"/>
        </w:rPr>
        <w:t xml:space="preserve"> accurate locatio</w:t>
      </w:r>
      <w:r w:rsidR="00716F25" w:rsidRPr="00F23E61">
        <w:rPr>
          <w:rFonts w:ascii="Times New Roman" w:eastAsia="宋体" w:hAnsi="Times New Roman"/>
          <w:szCs w:val="21"/>
        </w:rPr>
        <w:t>n</w:t>
      </w:r>
      <w:bookmarkEnd w:id="67"/>
      <w:r w:rsidR="00716F25" w:rsidRPr="00F23E61">
        <w:rPr>
          <w:rFonts w:ascii="Times New Roman" w:eastAsia="宋体" w:hAnsi="Times New Roman" w:hint="eastAsia"/>
          <w:szCs w:val="21"/>
        </w:rPr>
        <w:t>[J].</w:t>
      </w:r>
      <w:r w:rsidRPr="00F23E61">
        <w:rPr>
          <w:rFonts w:ascii="Times New Roman" w:eastAsia="宋体" w:hAnsi="Times New Roman" w:hint="eastAsia"/>
          <w:szCs w:val="21"/>
        </w:rPr>
        <w:t xml:space="preserve"> </w:t>
      </w:r>
      <w:r w:rsidR="00716F25" w:rsidRPr="00F23E61">
        <w:rPr>
          <w:rFonts w:ascii="Times New Roman" w:eastAsia="宋体" w:hAnsi="Times New Roman"/>
          <w:szCs w:val="21"/>
        </w:rPr>
        <w:t xml:space="preserve">Optics </w:t>
      </w:r>
      <w:r w:rsidR="00716F25" w:rsidRPr="00F23E61">
        <w:rPr>
          <w:rFonts w:ascii="Times New Roman" w:eastAsia="宋体" w:hAnsi="Times New Roman" w:hint="eastAsia"/>
          <w:szCs w:val="21"/>
        </w:rPr>
        <w:t>a</w:t>
      </w:r>
      <w:r w:rsidR="00716F25" w:rsidRPr="00F23E61">
        <w:rPr>
          <w:rFonts w:ascii="Times New Roman" w:eastAsia="宋体" w:hAnsi="Times New Roman"/>
          <w:szCs w:val="21"/>
        </w:rPr>
        <w:t>nd Laser Technology</w:t>
      </w:r>
      <w:r w:rsidRPr="00F23E61">
        <w:rPr>
          <w:rFonts w:ascii="Times New Roman" w:eastAsia="宋体" w:hAnsi="Times New Roman" w:hint="eastAsia"/>
          <w:szCs w:val="21"/>
        </w:rPr>
        <w:t xml:space="preserve">, </w:t>
      </w:r>
      <w:r w:rsidR="00716F25" w:rsidRPr="00F23E61">
        <w:rPr>
          <w:rFonts w:ascii="Times New Roman" w:eastAsia="宋体" w:hAnsi="Times New Roman" w:hint="eastAsia"/>
          <w:szCs w:val="21"/>
        </w:rPr>
        <w:t xml:space="preserve">2020, </w:t>
      </w:r>
      <w:r w:rsidRPr="00F23E61">
        <w:rPr>
          <w:rFonts w:ascii="Times New Roman" w:eastAsia="宋体" w:hAnsi="Times New Roman" w:hint="eastAsia"/>
          <w:szCs w:val="21"/>
        </w:rPr>
        <w:t>124</w:t>
      </w:r>
      <w:r w:rsidR="00716F25" w:rsidRPr="00F23E61">
        <w:rPr>
          <w:rFonts w:ascii="Times New Roman" w:eastAsia="宋体" w:hAnsi="Times New Roman" w:hint="eastAsia"/>
          <w:szCs w:val="21"/>
        </w:rPr>
        <w:t xml:space="preserve">: </w:t>
      </w:r>
      <w:r w:rsidRPr="00B92D27">
        <w:rPr>
          <w:rFonts w:ascii="Times New Roman" w:eastAsia="宋体" w:hAnsi="Times New Roman" w:hint="eastAsia"/>
          <w:szCs w:val="21"/>
          <w:highlight w:val="yellow"/>
        </w:rPr>
        <w:t>105966</w:t>
      </w:r>
      <w:r w:rsidR="007079B1">
        <w:rPr>
          <w:rFonts w:ascii="Times New Roman" w:eastAsia="宋体" w:hAnsi="Times New Roman" w:hint="eastAsia"/>
          <w:szCs w:val="21"/>
          <w:highlight w:val="yellow"/>
        </w:rPr>
        <w:t>-1~</w:t>
      </w:r>
      <w:r w:rsidR="007079B1" w:rsidRPr="00B92D27">
        <w:rPr>
          <w:rFonts w:ascii="Times New Roman" w:eastAsia="宋体" w:hAnsi="Times New Roman" w:hint="eastAsia"/>
          <w:szCs w:val="21"/>
          <w:highlight w:val="yellow"/>
        </w:rPr>
        <w:t>105966</w:t>
      </w:r>
      <w:r w:rsidR="007079B1">
        <w:rPr>
          <w:rFonts w:ascii="Times New Roman" w:eastAsia="宋体" w:hAnsi="Times New Roman" w:hint="eastAsia"/>
          <w:szCs w:val="21"/>
          <w:highlight w:val="yellow"/>
        </w:rPr>
        <w:t>-8</w:t>
      </w:r>
      <w:r w:rsidRPr="00F23E61">
        <w:rPr>
          <w:rFonts w:ascii="Times New Roman" w:eastAsia="宋体" w:hAnsi="Times New Roman" w:hint="eastAsia"/>
          <w:szCs w:val="21"/>
        </w:rPr>
        <w:t>.</w:t>
      </w:r>
    </w:p>
    <w:p w14:paraId="218B9D53" w14:textId="77777777" w:rsidR="00EA744F" w:rsidRPr="00F23E61" w:rsidRDefault="00EA744F" w:rsidP="0066416C">
      <w:pPr>
        <w:rPr>
          <w:rFonts w:ascii="Times New Roman" w:eastAsia="宋体" w:hAnsi="Times New Roman"/>
          <w:szCs w:val="21"/>
        </w:rPr>
      </w:pPr>
      <w:r w:rsidRPr="00F23E61">
        <w:rPr>
          <w:rFonts w:ascii="Times New Roman" w:eastAsia="宋体" w:hAnsi="Times New Roman"/>
          <w:szCs w:val="21"/>
        </w:rPr>
        <w:t>[</w:t>
      </w:r>
      <w:r w:rsidR="00291276" w:rsidRPr="00F23E61">
        <w:rPr>
          <w:rFonts w:ascii="Times New Roman" w:eastAsia="宋体" w:hAnsi="Times New Roman" w:hint="eastAsia"/>
          <w:szCs w:val="21"/>
        </w:rPr>
        <w:t>1</w:t>
      </w:r>
      <w:r w:rsidR="00DA6C5D" w:rsidRPr="00F23E61">
        <w:rPr>
          <w:rFonts w:ascii="Times New Roman" w:eastAsia="宋体" w:hAnsi="Times New Roman" w:hint="eastAsia"/>
          <w:szCs w:val="21"/>
        </w:rPr>
        <w:t>7</w:t>
      </w:r>
      <w:r w:rsidRPr="00F23E61">
        <w:rPr>
          <w:rFonts w:ascii="Times New Roman" w:eastAsia="宋体" w:hAnsi="Times New Roman"/>
          <w:szCs w:val="21"/>
        </w:rPr>
        <w:t xml:space="preserve">] </w:t>
      </w:r>
      <w:r w:rsidR="0066416C" w:rsidRPr="00F23E61">
        <w:rPr>
          <w:rFonts w:ascii="Times New Roman" w:eastAsia="宋体" w:hAnsi="Times New Roman"/>
          <w:szCs w:val="21"/>
        </w:rPr>
        <w:t>HE Q, ZHU T, ZHOU J, DIAO D, BAO X</w:t>
      </w:r>
      <w:r w:rsidR="0066416C" w:rsidRPr="00F23E61">
        <w:rPr>
          <w:rFonts w:ascii="Times New Roman" w:eastAsia="宋体" w:hAnsi="Times New Roman" w:hint="eastAsia"/>
          <w:szCs w:val="21"/>
        </w:rPr>
        <w:t>.</w:t>
      </w:r>
      <w:r w:rsidRPr="00F23E61">
        <w:rPr>
          <w:rFonts w:ascii="Times New Roman" w:eastAsia="宋体" w:hAnsi="Times New Roman"/>
          <w:szCs w:val="21"/>
        </w:rPr>
        <w:t xml:space="preserve"> </w:t>
      </w:r>
      <w:bookmarkStart w:id="68" w:name="OLE_LINK256"/>
      <w:r w:rsidRPr="00F23E61">
        <w:rPr>
          <w:rFonts w:ascii="Times New Roman" w:eastAsia="宋体" w:hAnsi="Times New Roman"/>
          <w:szCs w:val="21"/>
        </w:rPr>
        <w:t>Frequency</w:t>
      </w:r>
      <w:r w:rsidR="00826478" w:rsidRPr="00F23E61">
        <w:rPr>
          <w:rFonts w:ascii="Times New Roman" w:eastAsia="宋体" w:hAnsi="Times New Roman"/>
          <w:szCs w:val="21"/>
        </w:rPr>
        <w:t xml:space="preserve"> response enhancement by periodical nonuniform sampling in distributed sensin</w:t>
      </w:r>
      <w:r w:rsidR="0066416C" w:rsidRPr="00F23E61">
        <w:rPr>
          <w:rFonts w:ascii="Times New Roman" w:eastAsia="宋体" w:hAnsi="Times New Roman"/>
          <w:szCs w:val="21"/>
        </w:rPr>
        <w:t>g</w:t>
      </w:r>
      <w:bookmarkEnd w:id="68"/>
      <w:r w:rsidR="0066416C" w:rsidRPr="00F23E61">
        <w:rPr>
          <w:rFonts w:ascii="Times New Roman" w:eastAsia="宋体" w:hAnsi="Times New Roman" w:hint="eastAsia"/>
          <w:szCs w:val="21"/>
        </w:rPr>
        <w:t>[J].</w:t>
      </w:r>
      <w:r w:rsidRPr="00F23E61">
        <w:rPr>
          <w:rFonts w:ascii="Times New Roman" w:eastAsia="宋体" w:hAnsi="Times New Roman"/>
          <w:szCs w:val="21"/>
        </w:rPr>
        <w:t xml:space="preserve"> </w:t>
      </w:r>
      <w:r w:rsidR="0066416C" w:rsidRPr="00F23E61">
        <w:rPr>
          <w:rFonts w:ascii="Times New Roman" w:eastAsia="宋体" w:hAnsi="Times New Roman" w:hint="eastAsia"/>
          <w:szCs w:val="21"/>
        </w:rPr>
        <w:t xml:space="preserve">IEEE </w:t>
      </w:r>
      <w:r w:rsidR="0066416C" w:rsidRPr="00F23E61">
        <w:rPr>
          <w:rFonts w:ascii="Times New Roman" w:eastAsia="宋体" w:hAnsi="Times New Roman"/>
          <w:szCs w:val="21"/>
        </w:rPr>
        <w:t>Photonics Technology Letters</w:t>
      </w:r>
      <w:r w:rsidRPr="00F23E61">
        <w:rPr>
          <w:rFonts w:ascii="Times New Roman" w:eastAsia="宋体" w:hAnsi="Times New Roman"/>
          <w:szCs w:val="21"/>
        </w:rPr>
        <w:t xml:space="preserve">, </w:t>
      </w:r>
      <w:r w:rsidR="0066416C" w:rsidRPr="00F23E61">
        <w:rPr>
          <w:rFonts w:ascii="Times New Roman" w:eastAsia="宋体" w:hAnsi="Times New Roman"/>
          <w:szCs w:val="21"/>
        </w:rPr>
        <w:t>2015</w:t>
      </w:r>
      <w:r w:rsidR="0066416C" w:rsidRPr="00F23E61">
        <w:rPr>
          <w:rFonts w:ascii="Times New Roman" w:eastAsia="宋体" w:hAnsi="Times New Roman" w:hint="eastAsia"/>
          <w:szCs w:val="21"/>
        </w:rPr>
        <w:t xml:space="preserve">, </w:t>
      </w:r>
      <w:r w:rsidRPr="00F23E61">
        <w:rPr>
          <w:rFonts w:ascii="Times New Roman" w:eastAsia="宋体" w:hAnsi="Times New Roman"/>
          <w:szCs w:val="21"/>
        </w:rPr>
        <w:t>27</w:t>
      </w:r>
      <w:r w:rsidR="00745190">
        <w:rPr>
          <w:rFonts w:ascii="Times New Roman" w:eastAsia="宋体" w:hAnsi="Times New Roman" w:hint="eastAsia"/>
          <w:szCs w:val="21"/>
        </w:rPr>
        <w:t>（</w:t>
      </w:r>
      <w:r w:rsidRPr="00F23E61">
        <w:rPr>
          <w:rFonts w:ascii="Times New Roman" w:eastAsia="宋体" w:hAnsi="Times New Roman"/>
          <w:szCs w:val="21"/>
        </w:rPr>
        <w:t>20</w:t>
      </w:r>
      <w:r w:rsidR="00745190">
        <w:rPr>
          <w:rFonts w:ascii="Times New Roman" w:eastAsia="宋体" w:hAnsi="Times New Roman" w:hint="eastAsia"/>
          <w:szCs w:val="21"/>
        </w:rPr>
        <w:t>）</w:t>
      </w:r>
      <w:r w:rsidR="0066416C" w:rsidRPr="00F23E61">
        <w:rPr>
          <w:rFonts w:ascii="Times New Roman" w:eastAsia="宋体" w:hAnsi="Times New Roman" w:hint="eastAsia"/>
          <w:szCs w:val="21"/>
        </w:rPr>
        <w:t xml:space="preserve">: </w:t>
      </w:r>
      <w:r w:rsidRPr="00F23E61">
        <w:rPr>
          <w:rFonts w:ascii="Times New Roman" w:eastAsia="宋体" w:hAnsi="Times New Roman"/>
          <w:szCs w:val="21"/>
        </w:rPr>
        <w:t>2158–2161.</w:t>
      </w:r>
    </w:p>
    <w:p w14:paraId="041F2EBB" w14:textId="77777777" w:rsidR="000721A2" w:rsidRPr="00F23E61" w:rsidRDefault="00EA744F" w:rsidP="00EA744F">
      <w:pPr>
        <w:rPr>
          <w:rFonts w:ascii="Times New Roman" w:eastAsia="宋体" w:hAnsi="Times New Roman"/>
          <w:szCs w:val="21"/>
        </w:rPr>
      </w:pPr>
      <w:r w:rsidRPr="00F23E61">
        <w:rPr>
          <w:rFonts w:ascii="Times New Roman" w:eastAsia="宋体" w:hAnsi="Times New Roman"/>
          <w:szCs w:val="21"/>
        </w:rPr>
        <w:t>[1</w:t>
      </w:r>
      <w:r w:rsidR="00DA6C5D" w:rsidRPr="00F23E61">
        <w:rPr>
          <w:rFonts w:ascii="Times New Roman" w:eastAsia="宋体" w:hAnsi="Times New Roman" w:hint="eastAsia"/>
          <w:szCs w:val="21"/>
        </w:rPr>
        <w:t>8</w:t>
      </w:r>
      <w:r w:rsidRPr="00F23E61">
        <w:rPr>
          <w:rFonts w:ascii="Times New Roman" w:eastAsia="宋体" w:hAnsi="Times New Roman"/>
          <w:szCs w:val="21"/>
        </w:rPr>
        <w:t xml:space="preserve">] </w:t>
      </w:r>
      <w:r w:rsidR="000721A2" w:rsidRPr="00F23E61">
        <w:rPr>
          <w:rFonts w:ascii="Times New Roman" w:eastAsia="宋体" w:hAnsi="Times New Roman"/>
          <w:szCs w:val="21"/>
        </w:rPr>
        <w:t>ZHANG J</w:t>
      </w:r>
      <w:r w:rsidR="00EF5CF0">
        <w:rPr>
          <w:rFonts w:ascii="Times New Roman" w:eastAsia="宋体" w:hAnsi="Times New Roman" w:hint="eastAsia"/>
          <w:szCs w:val="21"/>
        </w:rPr>
        <w:t xml:space="preserve"> D</w:t>
      </w:r>
      <w:r w:rsidR="000721A2" w:rsidRPr="00F23E61">
        <w:rPr>
          <w:rFonts w:ascii="Times New Roman" w:eastAsia="宋体" w:hAnsi="Times New Roman" w:hint="eastAsia"/>
          <w:szCs w:val="21"/>
        </w:rPr>
        <w:t>,</w:t>
      </w:r>
      <w:r w:rsidR="00EF5CF0">
        <w:rPr>
          <w:rFonts w:ascii="Times New Roman" w:eastAsia="宋体" w:hAnsi="Times New Roman" w:hint="eastAsia"/>
          <w:szCs w:val="21"/>
        </w:rPr>
        <w:t xml:space="preserve"> ZHENG H, ZHU T,</w:t>
      </w:r>
      <w:r w:rsidR="000721A2" w:rsidRPr="00F23E61">
        <w:rPr>
          <w:rFonts w:ascii="Times New Roman" w:eastAsia="宋体" w:hAnsi="Times New Roman"/>
          <w:szCs w:val="21"/>
        </w:rPr>
        <w:t xml:space="preserve"> </w:t>
      </w:r>
      <w:r w:rsidRPr="00F23E61">
        <w:rPr>
          <w:rFonts w:ascii="Times New Roman" w:eastAsia="宋体" w:hAnsi="Times New Roman"/>
          <w:szCs w:val="21"/>
        </w:rPr>
        <w:t xml:space="preserve">et al. </w:t>
      </w:r>
      <w:bookmarkStart w:id="69" w:name="OLE_LINK4"/>
      <w:r w:rsidRPr="00F23E61">
        <w:rPr>
          <w:rFonts w:ascii="Times New Roman" w:eastAsia="宋体" w:hAnsi="Times New Roman"/>
          <w:szCs w:val="21"/>
        </w:rPr>
        <w:t>Distribute</w:t>
      </w:r>
      <w:r w:rsidR="00826478" w:rsidRPr="00F23E61">
        <w:rPr>
          <w:rFonts w:ascii="Times New Roman" w:eastAsia="宋体" w:hAnsi="Times New Roman"/>
          <w:szCs w:val="21"/>
        </w:rPr>
        <w:t>d fiber sparse-wideband vibration sensing by sub-nyquist additive random sampli</w:t>
      </w:r>
      <w:r w:rsidR="000721A2" w:rsidRPr="00F23E61">
        <w:rPr>
          <w:rFonts w:ascii="Times New Roman" w:eastAsia="宋体" w:hAnsi="Times New Roman"/>
          <w:szCs w:val="21"/>
        </w:rPr>
        <w:t>ng</w:t>
      </w:r>
      <w:bookmarkEnd w:id="69"/>
      <w:r w:rsidR="000721A2" w:rsidRPr="00F23E61">
        <w:rPr>
          <w:rFonts w:ascii="Times New Roman" w:eastAsia="宋体" w:hAnsi="Times New Roman" w:hint="eastAsia"/>
          <w:szCs w:val="21"/>
        </w:rPr>
        <w:t>[J].</w:t>
      </w:r>
      <w:r w:rsidRPr="00F23E61">
        <w:rPr>
          <w:rFonts w:ascii="Times New Roman" w:eastAsia="宋体" w:hAnsi="Times New Roman"/>
          <w:szCs w:val="21"/>
        </w:rPr>
        <w:t xml:space="preserve"> </w:t>
      </w:r>
      <w:r w:rsidR="00704D36" w:rsidRPr="00F23E61">
        <w:rPr>
          <w:rFonts w:ascii="Times New Roman" w:eastAsia="宋体" w:hAnsi="Times New Roman"/>
          <w:szCs w:val="21"/>
        </w:rPr>
        <w:t>Optics Letters</w:t>
      </w:r>
      <w:r w:rsidRPr="00F23E61">
        <w:rPr>
          <w:rFonts w:ascii="Times New Roman" w:eastAsia="宋体" w:hAnsi="Times New Roman"/>
          <w:szCs w:val="21"/>
        </w:rPr>
        <w:t xml:space="preserve">, </w:t>
      </w:r>
      <w:r w:rsidR="000721A2" w:rsidRPr="00F23E61">
        <w:rPr>
          <w:rFonts w:ascii="Times New Roman" w:eastAsia="宋体" w:hAnsi="Times New Roman"/>
          <w:szCs w:val="21"/>
        </w:rPr>
        <w:t>2018,</w:t>
      </w:r>
      <w:r w:rsidR="000721A2" w:rsidRPr="00F23E61">
        <w:rPr>
          <w:rFonts w:ascii="Times New Roman" w:eastAsia="宋体" w:hAnsi="Times New Roman" w:hint="eastAsia"/>
          <w:szCs w:val="21"/>
        </w:rPr>
        <w:t xml:space="preserve"> </w:t>
      </w:r>
      <w:r w:rsidRPr="00F23E61">
        <w:rPr>
          <w:rFonts w:ascii="Times New Roman" w:eastAsia="宋体" w:hAnsi="Times New Roman"/>
          <w:szCs w:val="21"/>
        </w:rPr>
        <w:t>43</w:t>
      </w:r>
      <w:r w:rsidR="00745190">
        <w:rPr>
          <w:rFonts w:ascii="Times New Roman" w:eastAsia="宋体" w:hAnsi="Times New Roman" w:hint="eastAsia"/>
          <w:szCs w:val="21"/>
        </w:rPr>
        <w:t>（</w:t>
      </w:r>
      <w:r w:rsidRPr="00F23E61">
        <w:rPr>
          <w:rFonts w:ascii="Times New Roman" w:eastAsia="宋体" w:hAnsi="Times New Roman"/>
          <w:szCs w:val="21"/>
        </w:rPr>
        <w:t>9</w:t>
      </w:r>
      <w:r w:rsidR="00745190">
        <w:rPr>
          <w:rFonts w:ascii="Times New Roman" w:eastAsia="宋体" w:hAnsi="Times New Roman" w:hint="eastAsia"/>
          <w:szCs w:val="21"/>
        </w:rPr>
        <w:t>）</w:t>
      </w:r>
      <w:r w:rsidR="000721A2" w:rsidRPr="00F23E61">
        <w:rPr>
          <w:rFonts w:ascii="Times New Roman" w:eastAsia="宋体" w:hAnsi="Times New Roman" w:hint="eastAsia"/>
          <w:szCs w:val="21"/>
        </w:rPr>
        <w:t xml:space="preserve">: </w:t>
      </w:r>
      <w:r w:rsidRPr="00F23E61">
        <w:rPr>
          <w:rFonts w:ascii="Times New Roman" w:eastAsia="宋体" w:hAnsi="Times New Roman"/>
          <w:szCs w:val="21"/>
        </w:rPr>
        <w:t>2022–2025</w:t>
      </w:r>
      <w:r w:rsidR="000721A2" w:rsidRPr="00F23E61">
        <w:rPr>
          <w:rFonts w:ascii="Times New Roman" w:eastAsia="宋体" w:hAnsi="Times New Roman" w:hint="eastAsia"/>
          <w:szCs w:val="21"/>
        </w:rPr>
        <w:t>.</w:t>
      </w:r>
    </w:p>
    <w:p w14:paraId="3B506A8A" w14:textId="77777777" w:rsidR="00EA744F" w:rsidRPr="00F23E61" w:rsidRDefault="00EA744F" w:rsidP="00EA744F">
      <w:pPr>
        <w:rPr>
          <w:rFonts w:ascii="Times New Roman" w:eastAsia="宋体" w:hAnsi="Times New Roman"/>
          <w:szCs w:val="21"/>
        </w:rPr>
      </w:pPr>
      <w:r w:rsidRPr="00F23E61">
        <w:rPr>
          <w:rFonts w:ascii="Times New Roman" w:eastAsia="宋体" w:hAnsi="Times New Roman"/>
          <w:szCs w:val="21"/>
        </w:rPr>
        <w:t>[1</w:t>
      </w:r>
      <w:r w:rsidR="00DA6C5D" w:rsidRPr="00F23E61">
        <w:rPr>
          <w:rFonts w:ascii="Times New Roman" w:eastAsia="宋体" w:hAnsi="Times New Roman" w:hint="eastAsia"/>
          <w:szCs w:val="21"/>
        </w:rPr>
        <w:t>9</w:t>
      </w:r>
      <w:r w:rsidRPr="00F23E61">
        <w:rPr>
          <w:rFonts w:ascii="Times New Roman" w:eastAsia="宋体" w:hAnsi="Times New Roman"/>
          <w:szCs w:val="21"/>
        </w:rPr>
        <w:t>]</w:t>
      </w:r>
      <w:r w:rsidR="003965AC" w:rsidRPr="00F23E61">
        <w:rPr>
          <w:rFonts w:ascii="Times New Roman" w:eastAsia="宋体" w:hAnsi="Times New Roman"/>
          <w:szCs w:val="21"/>
        </w:rPr>
        <w:t xml:space="preserve"> QU</w:t>
      </w:r>
      <w:r w:rsidRPr="00F23E61">
        <w:rPr>
          <w:rFonts w:ascii="Times New Roman" w:eastAsia="宋体" w:hAnsi="Times New Roman"/>
          <w:szCs w:val="21"/>
        </w:rPr>
        <w:t xml:space="preserve"> </w:t>
      </w:r>
      <w:r w:rsidR="003965AC" w:rsidRPr="00F23E61">
        <w:rPr>
          <w:rFonts w:ascii="Times New Roman" w:eastAsia="宋体" w:hAnsi="Times New Roman"/>
          <w:szCs w:val="21"/>
        </w:rPr>
        <w:t>S</w:t>
      </w:r>
      <w:r w:rsidR="003965AC" w:rsidRPr="00F23E61">
        <w:rPr>
          <w:rFonts w:ascii="Times New Roman" w:eastAsia="宋体" w:hAnsi="Times New Roman" w:hint="eastAsia"/>
          <w:szCs w:val="21"/>
        </w:rPr>
        <w:t>,</w:t>
      </w:r>
      <w:r w:rsidR="005E5DAF">
        <w:rPr>
          <w:rFonts w:ascii="Times New Roman" w:eastAsia="宋体" w:hAnsi="Times New Roman" w:hint="eastAsia"/>
          <w:szCs w:val="21"/>
        </w:rPr>
        <w:t xml:space="preserve"> QIN Z G, LIU Z J,</w:t>
      </w:r>
      <w:r w:rsidR="003965AC" w:rsidRPr="00F23E61">
        <w:rPr>
          <w:rFonts w:ascii="Times New Roman" w:eastAsia="宋体" w:hAnsi="Times New Roman"/>
          <w:szCs w:val="21"/>
        </w:rPr>
        <w:t xml:space="preserve"> </w:t>
      </w:r>
      <w:r w:rsidRPr="00F23E61">
        <w:rPr>
          <w:rFonts w:ascii="Times New Roman" w:eastAsia="宋体" w:hAnsi="Times New Roman"/>
          <w:szCs w:val="21"/>
        </w:rPr>
        <w:t>et al</w:t>
      </w:r>
      <w:r w:rsidR="003965AC" w:rsidRPr="00F23E61">
        <w:rPr>
          <w:rFonts w:ascii="Times New Roman" w:eastAsia="宋体" w:hAnsi="Times New Roman" w:hint="eastAsia"/>
          <w:szCs w:val="21"/>
        </w:rPr>
        <w:t>.</w:t>
      </w:r>
      <w:r w:rsidRPr="00F23E61">
        <w:rPr>
          <w:rFonts w:ascii="Times New Roman" w:eastAsia="宋体" w:hAnsi="Times New Roman"/>
          <w:szCs w:val="21"/>
        </w:rPr>
        <w:t xml:space="preserve"> </w:t>
      </w:r>
      <w:bookmarkStart w:id="70" w:name="OLE_LINK10"/>
      <w:r w:rsidRPr="00F23E61">
        <w:rPr>
          <w:rFonts w:ascii="Times New Roman" w:eastAsia="宋体" w:hAnsi="Times New Roman"/>
          <w:szCs w:val="21"/>
        </w:rPr>
        <w:t>Broadening</w:t>
      </w:r>
      <w:r w:rsidR="00826478" w:rsidRPr="00F23E61">
        <w:rPr>
          <w:rFonts w:ascii="Times New Roman" w:eastAsia="宋体" w:hAnsi="Times New Roman"/>
          <w:szCs w:val="21"/>
        </w:rPr>
        <w:t xml:space="preserve"> frequency response of a distributed sparse wideband vibration sensing via a time-division multi-frequency sub-nyquist sampling</w:t>
      </w:r>
      <w:bookmarkEnd w:id="70"/>
      <w:r w:rsidR="003965AC" w:rsidRPr="00F23E61">
        <w:rPr>
          <w:rFonts w:ascii="Times New Roman" w:eastAsia="宋体" w:hAnsi="Times New Roman" w:hint="eastAsia"/>
          <w:szCs w:val="21"/>
        </w:rPr>
        <w:t>[J].</w:t>
      </w:r>
      <w:r w:rsidRPr="00F23E61">
        <w:rPr>
          <w:rFonts w:ascii="Times New Roman" w:eastAsia="宋体" w:hAnsi="Times New Roman"/>
          <w:szCs w:val="21"/>
        </w:rPr>
        <w:t xml:space="preserve"> </w:t>
      </w:r>
      <w:r w:rsidR="00144A38" w:rsidRPr="00F23E61">
        <w:rPr>
          <w:rFonts w:ascii="Times New Roman" w:eastAsia="宋体" w:hAnsi="Times New Roman"/>
          <w:szCs w:val="21"/>
        </w:rPr>
        <w:t>Optics Express,</w:t>
      </w:r>
      <w:r w:rsidR="00144A38" w:rsidRPr="00F23E61">
        <w:rPr>
          <w:rFonts w:ascii="Times New Roman" w:eastAsia="宋体" w:hAnsi="Times New Roman" w:hint="eastAsia"/>
          <w:szCs w:val="21"/>
        </w:rPr>
        <w:t xml:space="preserve"> </w:t>
      </w:r>
      <w:r w:rsidR="003965AC" w:rsidRPr="00F23E61">
        <w:rPr>
          <w:rFonts w:ascii="Times New Roman" w:eastAsia="宋体" w:hAnsi="Times New Roman"/>
          <w:szCs w:val="21"/>
        </w:rPr>
        <w:t>2020,</w:t>
      </w:r>
      <w:r w:rsidR="003965AC" w:rsidRPr="00F23E61">
        <w:rPr>
          <w:rFonts w:ascii="Times New Roman" w:eastAsia="宋体" w:hAnsi="Times New Roman" w:hint="eastAsia"/>
          <w:szCs w:val="21"/>
        </w:rPr>
        <w:t xml:space="preserve"> </w:t>
      </w:r>
      <w:r w:rsidRPr="00F23E61">
        <w:rPr>
          <w:rFonts w:ascii="Times New Roman" w:eastAsia="宋体" w:hAnsi="Times New Roman"/>
          <w:szCs w:val="21"/>
        </w:rPr>
        <w:t>28</w:t>
      </w:r>
      <w:r w:rsidR="00745190">
        <w:rPr>
          <w:rFonts w:ascii="Times New Roman" w:eastAsia="宋体" w:hAnsi="Times New Roman" w:hint="eastAsia"/>
          <w:szCs w:val="21"/>
        </w:rPr>
        <w:t>（</w:t>
      </w:r>
      <w:r w:rsidRPr="00F23E61">
        <w:rPr>
          <w:rFonts w:ascii="Times New Roman" w:eastAsia="宋体" w:hAnsi="Times New Roman"/>
          <w:szCs w:val="21"/>
        </w:rPr>
        <w:t>10</w:t>
      </w:r>
      <w:r w:rsidR="00745190">
        <w:rPr>
          <w:rFonts w:ascii="Times New Roman" w:eastAsia="宋体" w:hAnsi="Times New Roman" w:hint="eastAsia"/>
          <w:szCs w:val="21"/>
        </w:rPr>
        <w:t>）</w:t>
      </w:r>
      <w:r w:rsidR="003965AC" w:rsidRPr="00F23E61">
        <w:rPr>
          <w:rFonts w:ascii="Times New Roman" w:eastAsia="宋体" w:hAnsi="Times New Roman" w:hint="eastAsia"/>
          <w:szCs w:val="21"/>
        </w:rPr>
        <w:t>:</w:t>
      </w:r>
      <w:r w:rsidRPr="00F23E61">
        <w:rPr>
          <w:rFonts w:ascii="Times New Roman" w:eastAsia="宋体" w:hAnsi="Times New Roman"/>
          <w:szCs w:val="21"/>
        </w:rPr>
        <w:t xml:space="preserve"> 14237–14245. </w:t>
      </w:r>
    </w:p>
    <w:p w14:paraId="1714093A" w14:textId="77777777" w:rsidR="00EA744F" w:rsidRPr="00F23E61" w:rsidRDefault="00EA744F" w:rsidP="00EA744F">
      <w:pPr>
        <w:rPr>
          <w:rFonts w:ascii="Times New Roman" w:eastAsia="宋体" w:hAnsi="Times New Roman"/>
          <w:szCs w:val="21"/>
        </w:rPr>
      </w:pPr>
      <w:r w:rsidRPr="00F23E61">
        <w:rPr>
          <w:rFonts w:ascii="Times New Roman" w:eastAsia="宋体" w:hAnsi="Times New Roman"/>
          <w:szCs w:val="21"/>
        </w:rPr>
        <w:t>[</w:t>
      </w:r>
      <w:r w:rsidR="00DA6C5D" w:rsidRPr="00F23E61">
        <w:rPr>
          <w:rFonts w:ascii="Times New Roman" w:eastAsia="宋体" w:hAnsi="Times New Roman" w:hint="eastAsia"/>
          <w:szCs w:val="21"/>
        </w:rPr>
        <w:t>20</w:t>
      </w:r>
      <w:r w:rsidRPr="00F23E61">
        <w:rPr>
          <w:rFonts w:ascii="Times New Roman" w:eastAsia="宋体" w:hAnsi="Times New Roman"/>
          <w:szCs w:val="21"/>
        </w:rPr>
        <w:t xml:space="preserve">] </w:t>
      </w:r>
      <w:r w:rsidR="00971D20" w:rsidRPr="00F23E61">
        <w:rPr>
          <w:rFonts w:ascii="Times New Roman" w:eastAsia="宋体" w:hAnsi="Times New Roman"/>
          <w:szCs w:val="21"/>
        </w:rPr>
        <w:t>DENG Y, LIU Q, HE Z</w:t>
      </w:r>
      <w:r w:rsidR="00971D20" w:rsidRPr="00F23E61">
        <w:rPr>
          <w:rFonts w:ascii="Times New Roman" w:eastAsia="宋体" w:hAnsi="Times New Roman" w:hint="eastAsia"/>
          <w:szCs w:val="21"/>
        </w:rPr>
        <w:t>.</w:t>
      </w:r>
      <w:r w:rsidRPr="00F23E61">
        <w:rPr>
          <w:rFonts w:ascii="Times New Roman" w:eastAsia="宋体" w:hAnsi="Times New Roman"/>
          <w:szCs w:val="21"/>
        </w:rPr>
        <w:t xml:space="preserve"> </w:t>
      </w:r>
      <w:bookmarkStart w:id="71" w:name="OLE_LINK8"/>
      <w:r w:rsidR="00971D20" w:rsidRPr="00F23E61">
        <w:rPr>
          <w:rFonts w:ascii="Times New Roman" w:eastAsia="宋体" w:hAnsi="Times New Roman"/>
          <w:szCs w:val="21"/>
        </w:rPr>
        <w:t xml:space="preserve">Distributed </w:t>
      </w:r>
      <w:r w:rsidR="00826478" w:rsidRPr="00F23E61">
        <w:rPr>
          <w:rFonts w:ascii="Times New Roman" w:eastAsia="宋体" w:hAnsi="Times New Roman"/>
          <w:szCs w:val="21"/>
        </w:rPr>
        <w:t>fiber-optic acoustic sensor for sparse-wideband vibration sensing with time delay sampl</w:t>
      </w:r>
      <w:r w:rsidR="00971D20" w:rsidRPr="00F23E61">
        <w:rPr>
          <w:rFonts w:ascii="Times New Roman" w:eastAsia="宋体" w:hAnsi="Times New Roman"/>
          <w:szCs w:val="21"/>
        </w:rPr>
        <w:t>ing</w:t>
      </w:r>
      <w:bookmarkEnd w:id="71"/>
      <w:r w:rsidR="00971D20" w:rsidRPr="00F23E61">
        <w:rPr>
          <w:rFonts w:ascii="Times New Roman" w:eastAsia="宋体" w:hAnsi="Times New Roman" w:hint="eastAsia"/>
          <w:szCs w:val="21"/>
        </w:rPr>
        <w:t>[J].</w:t>
      </w:r>
      <w:r w:rsidRPr="00F23E61">
        <w:rPr>
          <w:rFonts w:ascii="Times New Roman" w:eastAsia="宋体" w:hAnsi="Times New Roman"/>
          <w:szCs w:val="21"/>
        </w:rPr>
        <w:t xml:space="preserve"> IEEE Sensors </w:t>
      </w:r>
      <w:r w:rsidR="00013C82" w:rsidRPr="00F23E61">
        <w:rPr>
          <w:rFonts w:ascii="Times New Roman" w:eastAsia="宋体" w:hAnsi="Times New Roman" w:hint="eastAsia"/>
          <w:szCs w:val="21"/>
        </w:rPr>
        <w:t>Journal</w:t>
      </w:r>
      <w:r w:rsidRPr="00F23E61">
        <w:rPr>
          <w:rFonts w:ascii="Times New Roman" w:eastAsia="宋体" w:hAnsi="Times New Roman"/>
          <w:szCs w:val="21"/>
        </w:rPr>
        <w:t xml:space="preserve">, </w:t>
      </w:r>
      <w:r w:rsidR="00013C82" w:rsidRPr="00F23E61">
        <w:rPr>
          <w:rFonts w:ascii="Times New Roman" w:eastAsia="宋体" w:hAnsi="Times New Roman"/>
          <w:szCs w:val="21"/>
        </w:rPr>
        <w:t>2021,</w:t>
      </w:r>
      <w:r w:rsidR="00013C82" w:rsidRPr="00F23E61">
        <w:rPr>
          <w:rFonts w:ascii="Times New Roman" w:eastAsia="宋体" w:hAnsi="Times New Roman" w:hint="eastAsia"/>
          <w:szCs w:val="21"/>
        </w:rPr>
        <w:t xml:space="preserve"> </w:t>
      </w:r>
      <w:r w:rsidRPr="00F23E61">
        <w:rPr>
          <w:rFonts w:ascii="Times New Roman" w:eastAsia="宋体" w:hAnsi="Times New Roman"/>
          <w:szCs w:val="21"/>
        </w:rPr>
        <w:t>21</w:t>
      </w:r>
      <w:r w:rsidR="00745190">
        <w:rPr>
          <w:rFonts w:ascii="Times New Roman" w:eastAsia="宋体" w:hAnsi="Times New Roman" w:hint="eastAsia"/>
          <w:szCs w:val="21"/>
        </w:rPr>
        <w:t>（</w:t>
      </w:r>
      <w:r w:rsidRPr="00F23E61">
        <w:rPr>
          <w:rFonts w:ascii="Times New Roman" w:eastAsia="宋体" w:hAnsi="Times New Roman"/>
          <w:szCs w:val="21"/>
        </w:rPr>
        <w:t>12</w:t>
      </w:r>
      <w:r w:rsidR="00745190">
        <w:rPr>
          <w:rFonts w:ascii="Times New Roman" w:eastAsia="宋体" w:hAnsi="Times New Roman" w:hint="eastAsia"/>
          <w:szCs w:val="21"/>
        </w:rPr>
        <w:t>）</w:t>
      </w:r>
      <w:r w:rsidR="00013C82" w:rsidRPr="00F23E61">
        <w:rPr>
          <w:rFonts w:ascii="Times New Roman" w:eastAsia="宋体" w:hAnsi="Times New Roman" w:hint="eastAsia"/>
          <w:szCs w:val="21"/>
        </w:rPr>
        <w:t xml:space="preserve">: </w:t>
      </w:r>
      <w:r w:rsidRPr="00F23E61">
        <w:rPr>
          <w:rFonts w:ascii="Times New Roman" w:eastAsia="宋体" w:hAnsi="Times New Roman"/>
          <w:szCs w:val="21"/>
        </w:rPr>
        <w:t>13290–13295.</w:t>
      </w:r>
    </w:p>
    <w:p w14:paraId="76B2A86B" w14:textId="77777777" w:rsidR="0065199B" w:rsidRDefault="0065199B" w:rsidP="0065199B">
      <w:pPr>
        <w:rPr>
          <w:rFonts w:ascii="Times New Roman" w:eastAsia="宋体" w:hAnsi="Times New Roman"/>
          <w:szCs w:val="21"/>
        </w:rPr>
      </w:pPr>
      <w:r w:rsidRPr="00F23E61">
        <w:rPr>
          <w:rFonts w:ascii="Times New Roman" w:eastAsia="宋体" w:hAnsi="Times New Roman" w:hint="eastAsia"/>
          <w:szCs w:val="21"/>
        </w:rPr>
        <w:t>[</w:t>
      </w:r>
      <w:r w:rsidR="00DA6C5D" w:rsidRPr="00F23E61">
        <w:rPr>
          <w:rFonts w:ascii="Times New Roman" w:eastAsia="宋体" w:hAnsi="Times New Roman" w:hint="eastAsia"/>
          <w:szCs w:val="21"/>
        </w:rPr>
        <w:t>21</w:t>
      </w:r>
      <w:r w:rsidRPr="00F23E61">
        <w:rPr>
          <w:rFonts w:ascii="Times New Roman" w:eastAsia="宋体" w:hAnsi="Times New Roman" w:hint="eastAsia"/>
          <w:szCs w:val="21"/>
        </w:rPr>
        <w:t>]</w:t>
      </w:r>
      <w:r w:rsidRPr="00F23E61">
        <w:rPr>
          <w:rFonts w:ascii="Times New Roman" w:eastAsia="宋体" w:hAnsi="Times New Roman" w:hint="eastAsia"/>
          <w:szCs w:val="21"/>
        </w:rPr>
        <w:tab/>
      </w:r>
      <w:r w:rsidR="00842EC1" w:rsidRPr="00F23E61">
        <w:rPr>
          <w:rFonts w:ascii="Times New Roman" w:eastAsia="宋体" w:hAnsi="Times New Roman"/>
          <w:szCs w:val="21"/>
        </w:rPr>
        <w:t>LIN Z H, HE H, ZHAO Z Y, TONG W J, TANG M</w:t>
      </w:r>
      <w:r w:rsidR="00842EC1" w:rsidRPr="00F23E61">
        <w:rPr>
          <w:rFonts w:ascii="Times New Roman" w:eastAsia="宋体" w:hAnsi="Times New Roman" w:hint="eastAsia"/>
          <w:szCs w:val="21"/>
        </w:rPr>
        <w:t>.</w:t>
      </w:r>
      <w:r w:rsidRPr="00F23E61">
        <w:rPr>
          <w:rFonts w:ascii="Times New Roman" w:eastAsia="宋体" w:hAnsi="Times New Roman" w:hint="eastAsia"/>
          <w:szCs w:val="21"/>
        </w:rPr>
        <w:t xml:space="preserve"> </w:t>
      </w:r>
      <w:bookmarkStart w:id="72" w:name="OLE_LINK100"/>
      <w:r w:rsidRPr="00F23E61">
        <w:rPr>
          <w:rFonts w:ascii="Times New Roman" w:eastAsia="宋体" w:hAnsi="Times New Roman" w:hint="eastAsia"/>
          <w:szCs w:val="21"/>
        </w:rPr>
        <w:t>Frequency</w:t>
      </w:r>
      <w:r w:rsidR="00826478" w:rsidRPr="00F23E61">
        <w:rPr>
          <w:rFonts w:ascii="Times New Roman" w:eastAsia="宋体" w:hAnsi="Times New Roman"/>
          <w:szCs w:val="21"/>
        </w:rPr>
        <w:t xml:space="preserve"> response enhanced quantitative vibration detection using fading-free coherent</w:t>
      </w:r>
      <w:r w:rsidR="00842EC1" w:rsidRPr="00F23E61">
        <w:rPr>
          <w:rFonts w:ascii="Times New Roman" w:eastAsia="宋体" w:hAnsi="Times New Roman"/>
          <w:szCs w:val="21"/>
        </w:rPr>
        <w:t xml:space="preserve"> F-</w:t>
      </w:r>
      <w:r w:rsidRPr="00F23E61">
        <w:rPr>
          <w:rFonts w:ascii="Times New Roman" w:eastAsia="宋体" w:hAnsi="Times New Roman" w:hint="eastAsia"/>
          <w:szCs w:val="21"/>
        </w:rPr>
        <w:t xml:space="preserve">OTDR </w:t>
      </w:r>
      <w:r w:rsidR="00842EC1" w:rsidRPr="00F23E61">
        <w:rPr>
          <w:rFonts w:ascii="Times New Roman" w:eastAsia="宋体" w:hAnsi="Times New Roman" w:hint="eastAsia"/>
          <w:szCs w:val="21"/>
        </w:rPr>
        <w:t>w</w:t>
      </w:r>
      <w:r w:rsidR="00842EC1" w:rsidRPr="00F23E61">
        <w:rPr>
          <w:rFonts w:ascii="Times New Roman" w:eastAsia="宋体" w:hAnsi="Times New Roman"/>
          <w:szCs w:val="21"/>
        </w:rPr>
        <w:t xml:space="preserve">ith </w:t>
      </w:r>
      <w:r w:rsidR="00826478" w:rsidRPr="00F23E61">
        <w:rPr>
          <w:rFonts w:ascii="Times New Roman" w:eastAsia="宋体" w:hAnsi="Times New Roman"/>
          <w:szCs w:val="21"/>
        </w:rPr>
        <w:t>randomized samp</w:t>
      </w:r>
      <w:r w:rsidR="00842EC1" w:rsidRPr="00F23E61">
        <w:rPr>
          <w:rFonts w:ascii="Times New Roman" w:eastAsia="宋体" w:hAnsi="Times New Roman"/>
          <w:szCs w:val="21"/>
        </w:rPr>
        <w:t>ling</w:t>
      </w:r>
      <w:bookmarkEnd w:id="72"/>
      <w:r w:rsidR="00842EC1" w:rsidRPr="00F23E61">
        <w:rPr>
          <w:rFonts w:ascii="Times New Roman" w:eastAsia="宋体" w:hAnsi="Times New Roman" w:hint="eastAsia"/>
          <w:szCs w:val="21"/>
        </w:rPr>
        <w:t xml:space="preserve">[J]. </w:t>
      </w:r>
      <w:r w:rsidR="00842EC1" w:rsidRPr="00F23E61">
        <w:rPr>
          <w:rFonts w:ascii="Times New Roman" w:eastAsia="宋体" w:hAnsi="Times New Roman"/>
          <w:szCs w:val="21"/>
        </w:rPr>
        <w:t>Journal of Lightwave Technology</w:t>
      </w:r>
      <w:r w:rsidRPr="00F23E61">
        <w:rPr>
          <w:rFonts w:ascii="Times New Roman" w:eastAsia="宋体" w:hAnsi="Times New Roman" w:hint="eastAsia"/>
          <w:szCs w:val="21"/>
        </w:rPr>
        <w:t xml:space="preserve">, </w:t>
      </w:r>
      <w:r w:rsidR="00842EC1" w:rsidRPr="00F23E61">
        <w:rPr>
          <w:rFonts w:ascii="Times New Roman" w:eastAsia="宋体" w:hAnsi="Times New Roman" w:hint="eastAsia"/>
          <w:szCs w:val="21"/>
        </w:rPr>
        <w:t xml:space="preserve">2023, </w:t>
      </w:r>
      <w:r w:rsidRPr="00F23E61">
        <w:rPr>
          <w:rFonts w:ascii="Times New Roman" w:eastAsia="宋体" w:hAnsi="Times New Roman" w:hint="eastAsia"/>
          <w:szCs w:val="21"/>
        </w:rPr>
        <w:t>41</w:t>
      </w:r>
      <w:r w:rsidR="00745190">
        <w:rPr>
          <w:rFonts w:ascii="Times New Roman" w:eastAsia="宋体" w:hAnsi="Times New Roman" w:hint="eastAsia"/>
          <w:szCs w:val="21"/>
        </w:rPr>
        <w:t>（</w:t>
      </w:r>
      <w:r w:rsidRPr="00F23E61">
        <w:rPr>
          <w:rFonts w:ascii="Times New Roman" w:eastAsia="宋体" w:hAnsi="Times New Roman" w:hint="eastAsia"/>
          <w:szCs w:val="21"/>
        </w:rPr>
        <w:t>15</w:t>
      </w:r>
      <w:r w:rsidR="00745190">
        <w:rPr>
          <w:rFonts w:ascii="Times New Roman" w:eastAsia="宋体" w:hAnsi="Times New Roman" w:hint="eastAsia"/>
          <w:szCs w:val="21"/>
        </w:rPr>
        <w:t>）</w:t>
      </w:r>
      <w:r w:rsidR="00842EC1" w:rsidRPr="00F23E61">
        <w:rPr>
          <w:rFonts w:ascii="Times New Roman" w:eastAsia="宋体" w:hAnsi="Times New Roman" w:hint="eastAsia"/>
          <w:szCs w:val="21"/>
        </w:rPr>
        <w:t xml:space="preserve">: </w:t>
      </w:r>
      <w:r w:rsidRPr="00F23E61">
        <w:rPr>
          <w:rFonts w:ascii="Times New Roman" w:eastAsia="宋体" w:hAnsi="Times New Roman" w:hint="eastAsia"/>
          <w:szCs w:val="21"/>
        </w:rPr>
        <w:t>5159-5168.</w:t>
      </w:r>
    </w:p>
    <w:p w14:paraId="3EF41379" w14:textId="77777777" w:rsidR="005D4DE7" w:rsidRDefault="005D4DE7" w:rsidP="0065199B">
      <w:pPr>
        <w:rPr>
          <w:rFonts w:ascii="Times New Roman" w:eastAsia="宋体" w:hAnsi="Times New Roman"/>
          <w:szCs w:val="21"/>
        </w:rPr>
      </w:pPr>
    </w:p>
    <w:p w14:paraId="349BD383" w14:textId="77777777" w:rsidR="00A0734C" w:rsidRPr="00F23E61" w:rsidRDefault="00A0734C" w:rsidP="0065199B">
      <w:pPr>
        <w:rPr>
          <w:rFonts w:ascii="Times New Roman" w:eastAsia="宋体" w:hAnsi="Times New Roman" w:hint="eastAsia"/>
          <w:szCs w:val="21"/>
        </w:rPr>
      </w:pPr>
      <w:r w:rsidRPr="00A0734C">
        <w:rPr>
          <w:rFonts w:ascii="Times New Roman" w:eastAsia="宋体" w:hAnsi="Times New Roman" w:hint="eastAsia"/>
          <w:b/>
          <w:szCs w:val="21"/>
        </w:rPr>
        <w:t>收稿</w:t>
      </w:r>
      <w:r w:rsidRPr="00A0734C">
        <w:rPr>
          <w:rFonts w:ascii="Times New Roman" w:eastAsia="宋体" w:hAnsi="Times New Roman"/>
          <w:b/>
          <w:szCs w:val="21"/>
        </w:rPr>
        <w:t>日期</w:t>
      </w:r>
      <w:r>
        <w:rPr>
          <w:rFonts w:ascii="Times New Roman" w:eastAsia="宋体" w:hAnsi="Times New Roman"/>
          <w:szCs w:val="21"/>
        </w:rPr>
        <w:t>：</w:t>
      </w:r>
      <w:r>
        <w:rPr>
          <w:rFonts w:ascii="Times New Roman" w:eastAsia="宋体" w:hAnsi="Times New Roman" w:hint="eastAsia"/>
          <w:szCs w:val="21"/>
        </w:rPr>
        <w:t>2024</w:t>
      </w:r>
      <w:r>
        <w:rPr>
          <w:rFonts w:ascii="Times New Roman" w:eastAsia="宋体" w:hAnsi="Times New Roman"/>
          <w:szCs w:val="21"/>
        </w:rPr>
        <w:t>-11-26</w:t>
      </w:r>
      <w:r>
        <w:rPr>
          <w:rFonts w:ascii="Times New Roman" w:eastAsia="宋体" w:hAnsi="Times New Roman" w:hint="eastAsia"/>
          <w:szCs w:val="21"/>
        </w:rPr>
        <w:t>。</w:t>
      </w:r>
    </w:p>
    <w:p w14:paraId="590E182A" w14:textId="77777777" w:rsidR="000A430E" w:rsidRDefault="008902FC" w:rsidP="00115155">
      <w:pPr>
        <w:rPr>
          <w:rFonts w:ascii="Times New Roman" w:eastAsia="宋体" w:hAnsi="Times New Roman"/>
          <w:szCs w:val="21"/>
        </w:rPr>
      </w:pPr>
      <w:r w:rsidRPr="00F23E61">
        <w:rPr>
          <w:rFonts w:ascii="Times New Roman" w:eastAsia="宋体" w:hAnsi="Times New Roman"/>
          <w:b/>
          <w:szCs w:val="21"/>
        </w:rPr>
        <w:t>基金项目：</w:t>
      </w:r>
      <w:bookmarkStart w:id="73" w:name="_Hlk186814330"/>
      <w:r w:rsidR="00115155" w:rsidRPr="00F23E61">
        <w:rPr>
          <w:rFonts w:ascii="Times New Roman" w:eastAsia="宋体" w:hAnsi="Times New Roman" w:hint="eastAsia"/>
          <w:szCs w:val="21"/>
        </w:rPr>
        <w:t>国家自然科学基金</w:t>
      </w:r>
      <w:bookmarkStart w:id="74" w:name="OLE_LINK49"/>
      <w:r w:rsidR="005E5682">
        <w:rPr>
          <w:rFonts w:ascii="Times New Roman" w:eastAsia="宋体" w:hAnsi="Times New Roman" w:hint="eastAsia"/>
          <w:szCs w:val="21"/>
        </w:rPr>
        <w:t>项目</w:t>
      </w:r>
      <w:r w:rsidR="009D64C7">
        <w:rPr>
          <w:rFonts w:ascii="Times New Roman" w:eastAsia="宋体" w:hAnsi="Times New Roman" w:hint="eastAsia"/>
          <w:szCs w:val="21"/>
        </w:rPr>
        <w:t>（</w:t>
      </w:r>
      <w:r w:rsidR="00115155" w:rsidRPr="00F23E61">
        <w:rPr>
          <w:rFonts w:ascii="Times New Roman" w:eastAsia="宋体" w:hAnsi="Times New Roman" w:hint="eastAsia"/>
          <w:szCs w:val="21"/>
        </w:rPr>
        <w:t>62375197</w:t>
      </w:r>
      <w:bookmarkEnd w:id="74"/>
      <w:r w:rsidR="009D64C7">
        <w:rPr>
          <w:rFonts w:ascii="Times New Roman" w:eastAsia="宋体" w:hAnsi="Times New Roman" w:hint="eastAsia"/>
          <w:szCs w:val="21"/>
        </w:rPr>
        <w:t>）</w:t>
      </w:r>
      <w:r w:rsidR="005E5682">
        <w:rPr>
          <w:rFonts w:ascii="Times New Roman" w:eastAsia="宋体" w:hAnsi="Times New Roman" w:hint="eastAsia"/>
          <w:szCs w:val="21"/>
        </w:rPr>
        <w:t>资助</w:t>
      </w:r>
      <w:r w:rsidR="005E5682">
        <w:rPr>
          <w:rFonts w:ascii="Times New Roman" w:eastAsia="宋体" w:hAnsi="Times New Roman"/>
          <w:szCs w:val="21"/>
        </w:rPr>
        <w:t>；</w:t>
      </w:r>
      <w:r w:rsidR="00115155" w:rsidRPr="00F23E61">
        <w:rPr>
          <w:rFonts w:ascii="Times New Roman" w:eastAsia="宋体" w:hAnsi="Times New Roman" w:hint="eastAsia"/>
          <w:szCs w:val="21"/>
        </w:rPr>
        <w:t>中央引导地方科技发展资金项目</w:t>
      </w:r>
      <w:r w:rsidR="009D64C7">
        <w:rPr>
          <w:rFonts w:ascii="Times New Roman" w:eastAsia="宋体" w:hAnsi="Times New Roman" w:hint="eastAsia"/>
          <w:szCs w:val="21"/>
        </w:rPr>
        <w:t>（</w:t>
      </w:r>
      <w:r w:rsidR="00115155" w:rsidRPr="00F23E61">
        <w:rPr>
          <w:rFonts w:ascii="Times New Roman" w:eastAsia="宋体" w:hAnsi="Times New Roman" w:hint="eastAsia"/>
          <w:szCs w:val="21"/>
        </w:rPr>
        <w:t>YDZJSX20231B004</w:t>
      </w:r>
      <w:r w:rsidR="009D64C7">
        <w:rPr>
          <w:rFonts w:ascii="Times New Roman" w:eastAsia="宋体" w:hAnsi="Times New Roman" w:hint="eastAsia"/>
          <w:szCs w:val="21"/>
        </w:rPr>
        <w:t>）</w:t>
      </w:r>
      <w:r w:rsidR="005E5682">
        <w:rPr>
          <w:rFonts w:ascii="Times New Roman" w:eastAsia="宋体" w:hAnsi="Times New Roman" w:hint="eastAsia"/>
          <w:szCs w:val="21"/>
        </w:rPr>
        <w:t>资助</w:t>
      </w:r>
      <w:r w:rsidR="005E5682">
        <w:rPr>
          <w:rFonts w:ascii="Times New Roman" w:eastAsia="宋体" w:hAnsi="Times New Roman"/>
          <w:szCs w:val="21"/>
        </w:rPr>
        <w:t>；</w:t>
      </w:r>
      <w:r w:rsidR="00115155" w:rsidRPr="00F23E61">
        <w:rPr>
          <w:rFonts w:ascii="Times New Roman" w:eastAsia="宋体" w:hAnsi="Times New Roman" w:hint="eastAsia"/>
          <w:szCs w:val="21"/>
        </w:rPr>
        <w:t>山西省基础研究计划</w:t>
      </w:r>
      <w:r w:rsidR="005E5682">
        <w:rPr>
          <w:rFonts w:ascii="Times New Roman" w:eastAsia="宋体" w:hAnsi="Times New Roman" w:hint="eastAsia"/>
          <w:szCs w:val="21"/>
        </w:rPr>
        <w:t>项目</w:t>
      </w:r>
      <w:r w:rsidR="009D64C7">
        <w:rPr>
          <w:rFonts w:ascii="Times New Roman" w:eastAsia="宋体" w:hAnsi="Times New Roman" w:hint="eastAsia"/>
          <w:szCs w:val="21"/>
        </w:rPr>
        <w:t>（</w:t>
      </w:r>
      <w:r w:rsidR="00115155" w:rsidRPr="00F23E61">
        <w:rPr>
          <w:rFonts w:ascii="Times New Roman" w:eastAsia="宋体" w:hAnsi="Times New Roman" w:hint="eastAsia"/>
          <w:szCs w:val="21"/>
        </w:rPr>
        <w:t>202103021222010</w:t>
      </w:r>
      <w:r w:rsidR="009D64C7">
        <w:rPr>
          <w:rFonts w:ascii="Times New Roman" w:eastAsia="宋体" w:hAnsi="Times New Roman" w:hint="eastAsia"/>
          <w:szCs w:val="21"/>
        </w:rPr>
        <w:t>）</w:t>
      </w:r>
      <w:r w:rsidR="005E5682">
        <w:rPr>
          <w:rFonts w:ascii="Times New Roman" w:eastAsia="宋体" w:hAnsi="Times New Roman" w:hint="eastAsia"/>
          <w:szCs w:val="21"/>
        </w:rPr>
        <w:t>资助</w:t>
      </w:r>
      <w:r w:rsidR="005E5682">
        <w:rPr>
          <w:rFonts w:ascii="Times New Roman" w:eastAsia="宋体" w:hAnsi="Times New Roman"/>
          <w:szCs w:val="21"/>
        </w:rPr>
        <w:t>；</w:t>
      </w:r>
      <w:r w:rsidR="00115155" w:rsidRPr="00F23E61">
        <w:rPr>
          <w:rFonts w:ascii="Times New Roman" w:eastAsia="宋体" w:hAnsi="Times New Roman" w:hint="eastAsia"/>
          <w:szCs w:val="21"/>
        </w:rPr>
        <w:t>山西省科技创新团队项目</w:t>
      </w:r>
      <w:r w:rsidR="009D64C7">
        <w:rPr>
          <w:rFonts w:ascii="Times New Roman" w:eastAsia="宋体" w:hAnsi="Times New Roman" w:hint="eastAsia"/>
          <w:szCs w:val="21"/>
        </w:rPr>
        <w:t>（</w:t>
      </w:r>
      <w:r w:rsidR="00115155" w:rsidRPr="00F23E61">
        <w:rPr>
          <w:rFonts w:ascii="Times New Roman" w:eastAsia="宋体" w:hAnsi="Times New Roman" w:hint="eastAsia"/>
          <w:szCs w:val="21"/>
        </w:rPr>
        <w:t>201805D131003</w:t>
      </w:r>
      <w:r w:rsidR="009D64C7">
        <w:rPr>
          <w:rFonts w:ascii="Times New Roman" w:eastAsia="宋体" w:hAnsi="Times New Roman" w:hint="eastAsia"/>
          <w:szCs w:val="21"/>
        </w:rPr>
        <w:t>）</w:t>
      </w:r>
      <w:bookmarkEnd w:id="73"/>
      <w:r w:rsidR="00B35D8A">
        <w:rPr>
          <w:rFonts w:ascii="Times New Roman" w:eastAsia="宋体" w:hAnsi="Times New Roman" w:hint="eastAsia"/>
          <w:szCs w:val="21"/>
        </w:rPr>
        <w:t>资助</w:t>
      </w:r>
      <w:r w:rsidR="00EA5675" w:rsidRPr="00F23E61">
        <w:rPr>
          <w:rFonts w:ascii="Times New Roman" w:eastAsia="宋体" w:hAnsi="Times New Roman" w:hint="eastAsia"/>
          <w:szCs w:val="21"/>
        </w:rPr>
        <w:t>。</w:t>
      </w:r>
    </w:p>
    <w:p w14:paraId="0CC1D95B" w14:textId="77777777" w:rsidR="003B4E2D" w:rsidRDefault="00030833" w:rsidP="00030833">
      <w:pPr>
        <w:rPr>
          <w:rFonts w:ascii="Times New Roman" w:eastAsia="宋体" w:hAnsi="Times New Roman"/>
          <w:szCs w:val="21"/>
        </w:rPr>
      </w:pPr>
      <w:r w:rsidRPr="00F23E61">
        <w:rPr>
          <w:rFonts w:ascii="Times New Roman" w:eastAsia="宋体" w:hAnsi="Times New Roman"/>
          <w:b/>
          <w:szCs w:val="21"/>
        </w:rPr>
        <w:t>作者简介：</w:t>
      </w:r>
      <w:r w:rsidR="000A430E" w:rsidRPr="00F23E61">
        <w:rPr>
          <w:rFonts w:ascii="Times New Roman" w:eastAsia="宋体" w:hAnsi="Times New Roman" w:hint="eastAsia"/>
          <w:szCs w:val="21"/>
        </w:rPr>
        <w:t>李钰婷</w:t>
      </w:r>
      <w:r w:rsidR="00745190">
        <w:rPr>
          <w:rFonts w:ascii="Times New Roman" w:eastAsia="宋体" w:hAnsi="Times New Roman" w:hint="eastAsia"/>
          <w:szCs w:val="21"/>
        </w:rPr>
        <w:t>（</w:t>
      </w:r>
      <w:r w:rsidR="000A430E" w:rsidRPr="00F23E61">
        <w:rPr>
          <w:rFonts w:ascii="Times New Roman" w:eastAsia="宋体" w:hAnsi="Times New Roman" w:hint="eastAsia"/>
          <w:szCs w:val="21"/>
        </w:rPr>
        <w:t>1999-</w:t>
      </w:r>
      <w:r w:rsidR="00745190">
        <w:rPr>
          <w:rFonts w:ascii="Times New Roman" w:eastAsia="宋体" w:hAnsi="Times New Roman" w:hint="eastAsia"/>
          <w:szCs w:val="21"/>
        </w:rPr>
        <w:t>）</w:t>
      </w:r>
      <w:r w:rsidR="000A430E" w:rsidRPr="00F23E61">
        <w:rPr>
          <w:rFonts w:ascii="Times New Roman" w:eastAsia="宋体" w:hAnsi="Times New Roman" w:hint="eastAsia"/>
          <w:szCs w:val="21"/>
        </w:rPr>
        <w:t>，女，</w:t>
      </w:r>
      <w:r w:rsidR="006571B4" w:rsidRPr="00F23E61">
        <w:rPr>
          <w:rFonts w:ascii="Times New Roman" w:eastAsia="宋体" w:hAnsi="Times New Roman" w:hint="eastAsia"/>
          <w:szCs w:val="21"/>
        </w:rPr>
        <w:t>山西长治人，</w:t>
      </w:r>
      <w:r w:rsidR="000A430E" w:rsidRPr="00F23E61">
        <w:rPr>
          <w:rFonts w:ascii="Times New Roman" w:eastAsia="宋体" w:hAnsi="Times New Roman" w:hint="eastAsia"/>
          <w:szCs w:val="21"/>
        </w:rPr>
        <w:t>2022</w:t>
      </w:r>
      <w:r w:rsidR="000A430E" w:rsidRPr="00F23E61">
        <w:rPr>
          <w:rFonts w:ascii="Times New Roman" w:eastAsia="宋体" w:hAnsi="Times New Roman" w:hint="eastAsia"/>
          <w:szCs w:val="21"/>
        </w:rPr>
        <w:t>年于太原理工大学获得学士学位，太原理工大学在读硕士研究生，主要研究方向为电气智能检测技术</w:t>
      </w:r>
      <w:r w:rsidR="006571B4" w:rsidRPr="00F23E61">
        <w:rPr>
          <w:rFonts w:ascii="Times New Roman" w:eastAsia="宋体" w:hAnsi="Times New Roman" w:hint="eastAsia"/>
          <w:szCs w:val="21"/>
        </w:rPr>
        <w:t>、光纤振动检测技术</w:t>
      </w:r>
      <w:r w:rsidR="000A430E" w:rsidRPr="00F23E61">
        <w:rPr>
          <w:rFonts w:ascii="Times New Roman" w:eastAsia="宋体" w:hAnsi="Times New Roman" w:hint="eastAsia"/>
          <w:szCs w:val="21"/>
        </w:rPr>
        <w:t>。</w:t>
      </w:r>
      <w:r w:rsidR="006571B4" w:rsidRPr="00F23E61">
        <w:rPr>
          <w:rFonts w:ascii="Times New Roman" w:eastAsia="宋体" w:hAnsi="Times New Roman" w:hint="eastAsia"/>
          <w:szCs w:val="21"/>
        </w:rPr>
        <w:t>主要参与课题组的国家自然科学基金与中央引导地方项目。</w:t>
      </w:r>
    </w:p>
    <w:p w14:paraId="03BC2039" w14:textId="77777777" w:rsidR="009558D8" w:rsidRDefault="004E596C" w:rsidP="00030833">
      <w:pPr>
        <w:rPr>
          <w:rFonts w:ascii="Times New Roman" w:eastAsia="宋体" w:hAnsi="Times New Roman"/>
          <w:noProof/>
        </w:rPr>
      </w:pPr>
      <w:r w:rsidRPr="00F23E61">
        <w:rPr>
          <w:rFonts w:ascii="Times New Roman" w:eastAsia="宋体" w:hAnsi="Times New Roman"/>
          <w:noProof/>
        </w:rPr>
        <w:pict w14:anchorId="25E74F96">
          <v:shape id="_x0000_i1041" type="#_x0000_t75" style="width:61.5pt;height:84.5pt">
            <v:imagedata r:id="rId33" o:title="微信图片_20240828103440"/>
          </v:shape>
        </w:pict>
      </w:r>
    </w:p>
    <w:p w14:paraId="632CEBF8" w14:textId="77777777" w:rsidR="000A430E" w:rsidRDefault="00CA1586" w:rsidP="00CA1586">
      <w:pPr>
        <w:rPr>
          <w:rFonts w:ascii="Times New Roman" w:eastAsia="宋体" w:hAnsi="Times New Roman"/>
          <w:szCs w:val="21"/>
        </w:rPr>
      </w:pPr>
      <w:r w:rsidRPr="00F23E61">
        <w:rPr>
          <w:rFonts w:ascii="Times New Roman" w:eastAsia="宋体" w:hAnsi="Times New Roman" w:hint="eastAsia"/>
          <w:szCs w:val="21"/>
        </w:rPr>
        <w:t>*</w:t>
      </w:r>
      <w:r w:rsidRPr="00F23E61">
        <w:rPr>
          <w:rFonts w:ascii="Times New Roman" w:eastAsia="宋体" w:hAnsi="Times New Roman" w:hint="eastAsia"/>
          <w:b/>
          <w:szCs w:val="21"/>
        </w:rPr>
        <w:t>通信</w:t>
      </w:r>
      <w:r w:rsidRPr="00F23E61">
        <w:rPr>
          <w:rFonts w:ascii="Times New Roman" w:eastAsia="宋体" w:hAnsi="Times New Roman"/>
          <w:b/>
          <w:szCs w:val="21"/>
        </w:rPr>
        <w:t>作者</w:t>
      </w:r>
      <w:r w:rsidRPr="00F23E61">
        <w:rPr>
          <w:rFonts w:ascii="Times New Roman" w:eastAsia="宋体" w:hAnsi="Times New Roman"/>
          <w:szCs w:val="21"/>
        </w:rPr>
        <w:t>：</w:t>
      </w:r>
      <w:r w:rsidR="000A430E" w:rsidRPr="00F23E61">
        <w:rPr>
          <w:rFonts w:ascii="Times New Roman" w:eastAsia="宋体" w:hAnsi="Times New Roman" w:hint="eastAsia"/>
          <w:szCs w:val="21"/>
        </w:rPr>
        <w:t>张红娟（</w:t>
      </w:r>
      <w:r w:rsidR="000A430E" w:rsidRPr="00F23E61">
        <w:rPr>
          <w:rFonts w:ascii="Times New Roman" w:eastAsia="宋体" w:hAnsi="Times New Roman" w:hint="eastAsia"/>
          <w:szCs w:val="21"/>
        </w:rPr>
        <w:t>1974-</w:t>
      </w:r>
      <w:r w:rsidR="000A430E" w:rsidRPr="00F23E61">
        <w:rPr>
          <w:rFonts w:ascii="Times New Roman" w:eastAsia="宋体" w:hAnsi="Times New Roman" w:hint="eastAsia"/>
          <w:szCs w:val="21"/>
        </w:rPr>
        <w:t>），女，太原理工大学电气与动力工程学院教授，</w:t>
      </w:r>
      <w:r w:rsidR="000A430E" w:rsidRPr="00F23E61">
        <w:rPr>
          <w:rFonts w:ascii="Times New Roman" w:eastAsia="宋体" w:hAnsi="Times New Roman" w:hint="eastAsia"/>
          <w:szCs w:val="21"/>
        </w:rPr>
        <w:t>2011</w:t>
      </w:r>
      <w:r w:rsidR="000A430E" w:rsidRPr="00F23E61">
        <w:rPr>
          <w:rFonts w:ascii="Times New Roman" w:eastAsia="宋体" w:hAnsi="Times New Roman" w:hint="eastAsia"/>
          <w:szCs w:val="21"/>
        </w:rPr>
        <w:t>年于太原理工大学获得博士学位，主要研究方向为电气节能技术、电气检测技术和电力电子新技术。</w:t>
      </w:r>
    </w:p>
    <w:p w14:paraId="4D656AF3" w14:textId="77777777" w:rsidR="000801D7" w:rsidRPr="00F23E61" w:rsidRDefault="000801D7" w:rsidP="00CA1586">
      <w:pPr>
        <w:rPr>
          <w:rFonts w:ascii="Times New Roman" w:eastAsia="宋体" w:hAnsi="Times New Roman" w:hint="eastAsia"/>
          <w:szCs w:val="21"/>
        </w:rPr>
      </w:pPr>
    </w:p>
    <w:sectPr w:rsidR="000801D7" w:rsidRPr="00F23E61" w:rsidSect="001875FC">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DE1CA" w14:textId="77777777" w:rsidR="00B855F1" w:rsidRDefault="00B855F1" w:rsidP="001875FC">
      <w:r>
        <w:separator/>
      </w:r>
    </w:p>
  </w:endnote>
  <w:endnote w:type="continuationSeparator" w:id="0">
    <w:p w14:paraId="4F2A9914" w14:textId="77777777" w:rsidR="00B855F1" w:rsidRDefault="00B855F1" w:rsidP="00187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宋体">
    <w:altName w:val="SimSun"/>
    <w:panose1 w:val="02010600030101010101"/>
    <w:charset w:val="86"/>
    <w:family w:val="swiss"/>
    <w:pitch w:val="variable"/>
    <w:sig w:usb0="20000287" w:usb1="288F0000" w:usb2="00000016" w:usb3="00000000" w:csb0="0016019F"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61649" w14:textId="77777777" w:rsidR="00B855F1" w:rsidRDefault="00B855F1" w:rsidP="001875FC">
      <w:r>
        <w:separator/>
      </w:r>
    </w:p>
  </w:footnote>
  <w:footnote w:type="continuationSeparator" w:id="0">
    <w:p w14:paraId="2A92B0FD" w14:textId="77777777" w:rsidR="00B855F1" w:rsidRDefault="00B855F1" w:rsidP="001875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F52BDC"/>
    <w:multiLevelType w:val="hybridMultilevel"/>
    <w:tmpl w:val="F3A6AA8C"/>
    <w:lvl w:ilvl="0" w:tplc="5492E338">
      <w:start w:val="1"/>
      <w:numFmt w:val="decimalEnclosedCircle"/>
      <w:lvlText w:val="%1"/>
      <w:lvlJc w:val="left"/>
      <w:pPr>
        <w:ind w:left="840" w:hanging="420"/>
      </w:pPr>
      <w:rPr>
        <w:rFonts w:ascii="宋体" w:eastAsia="宋体" w:hAnsi="宋体" w:cs="宋体"/>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3E950D2C"/>
    <w:multiLevelType w:val="multilevel"/>
    <w:tmpl w:val="00CA9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0DB767E"/>
    <w:multiLevelType w:val="hybridMultilevel"/>
    <w:tmpl w:val="4C7E08C0"/>
    <w:lvl w:ilvl="0" w:tplc="2DAA3B2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739789716">
    <w:abstractNumId w:val="0"/>
  </w:num>
  <w:num w:numId="2" w16cid:durableId="74011366">
    <w:abstractNumId w:val="1"/>
  </w:num>
  <w:num w:numId="3" w16cid:durableId="2525146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131078" w:nlCheck="1" w:checkStyle="0"/>
  <w:activeWritingStyle w:appName="MSWord" w:lang="zh-CN" w:vendorID="64" w:dllVersion="131077" w:nlCheck="1" w:checkStyle="1"/>
  <w:activeWritingStyle w:appName="MSWord" w:lang="zh-CN" w:vendorID="64" w:dllVersion="0" w:nlCheck="1" w:checkStyle="1"/>
  <w:activeWritingStyle w:appName="MSWord" w:lang="en-US" w:vendorID="64" w:dllVersion="0" w:nlCheck="1" w:checkStyle="0"/>
  <w:activeWritingStyle w:appName="MSWord" w:lang="en-US" w:vendorID="64" w:dllVersion="4096" w:nlCheck="1" w:checkStyle="0"/>
  <w:proofState w:grammar="clean"/>
  <w:doNotTrackMove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F329A"/>
    <w:rsid w:val="00001D1C"/>
    <w:rsid w:val="00007A25"/>
    <w:rsid w:val="0001182A"/>
    <w:rsid w:val="00013C82"/>
    <w:rsid w:val="000162AC"/>
    <w:rsid w:val="000173EB"/>
    <w:rsid w:val="0002035B"/>
    <w:rsid w:val="000233D9"/>
    <w:rsid w:val="000243AA"/>
    <w:rsid w:val="00026ED0"/>
    <w:rsid w:val="00030833"/>
    <w:rsid w:val="0003395E"/>
    <w:rsid w:val="00033BE4"/>
    <w:rsid w:val="00036682"/>
    <w:rsid w:val="00037DF2"/>
    <w:rsid w:val="00045035"/>
    <w:rsid w:val="0004566C"/>
    <w:rsid w:val="000458A9"/>
    <w:rsid w:val="000471DD"/>
    <w:rsid w:val="00050789"/>
    <w:rsid w:val="00052802"/>
    <w:rsid w:val="00052D74"/>
    <w:rsid w:val="000578A3"/>
    <w:rsid w:val="000625F9"/>
    <w:rsid w:val="00065994"/>
    <w:rsid w:val="00065A4C"/>
    <w:rsid w:val="000721A2"/>
    <w:rsid w:val="00072CCB"/>
    <w:rsid w:val="00072F98"/>
    <w:rsid w:val="00077F5D"/>
    <w:rsid w:val="000801D7"/>
    <w:rsid w:val="00080DF1"/>
    <w:rsid w:val="00085329"/>
    <w:rsid w:val="000879E0"/>
    <w:rsid w:val="000902FA"/>
    <w:rsid w:val="0009042C"/>
    <w:rsid w:val="00090BF0"/>
    <w:rsid w:val="00095AEB"/>
    <w:rsid w:val="00096548"/>
    <w:rsid w:val="000972AD"/>
    <w:rsid w:val="000A2A98"/>
    <w:rsid w:val="000A2D23"/>
    <w:rsid w:val="000A430E"/>
    <w:rsid w:val="000B16F0"/>
    <w:rsid w:val="000B1798"/>
    <w:rsid w:val="000B7F20"/>
    <w:rsid w:val="000C7041"/>
    <w:rsid w:val="000C7187"/>
    <w:rsid w:val="000D190A"/>
    <w:rsid w:val="000D462F"/>
    <w:rsid w:val="000E230E"/>
    <w:rsid w:val="000E4118"/>
    <w:rsid w:val="000E57BE"/>
    <w:rsid w:val="000E6AF8"/>
    <w:rsid w:val="000F114B"/>
    <w:rsid w:val="000F3D82"/>
    <w:rsid w:val="000F53AA"/>
    <w:rsid w:val="000F7C33"/>
    <w:rsid w:val="000F7C7C"/>
    <w:rsid w:val="001015D9"/>
    <w:rsid w:val="00106684"/>
    <w:rsid w:val="001103FD"/>
    <w:rsid w:val="001121C2"/>
    <w:rsid w:val="00112CCA"/>
    <w:rsid w:val="00113331"/>
    <w:rsid w:val="00115155"/>
    <w:rsid w:val="001157AF"/>
    <w:rsid w:val="00115AB9"/>
    <w:rsid w:val="00121866"/>
    <w:rsid w:val="001261B4"/>
    <w:rsid w:val="00126C66"/>
    <w:rsid w:val="00132E76"/>
    <w:rsid w:val="001333DF"/>
    <w:rsid w:val="001343E9"/>
    <w:rsid w:val="00135641"/>
    <w:rsid w:val="00135BD7"/>
    <w:rsid w:val="00135F8D"/>
    <w:rsid w:val="001365D7"/>
    <w:rsid w:val="001368B6"/>
    <w:rsid w:val="0013787D"/>
    <w:rsid w:val="001400A1"/>
    <w:rsid w:val="001410ED"/>
    <w:rsid w:val="00141CCE"/>
    <w:rsid w:val="00142512"/>
    <w:rsid w:val="001449A4"/>
    <w:rsid w:val="00144A38"/>
    <w:rsid w:val="00144EA5"/>
    <w:rsid w:val="001451E0"/>
    <w:rsid w:val="00146313"/>
    <w:rsid w:val="00146C8E"/>
    <w:rsid w:val="0014790E"/>
    <w:rsid w:val="00147A01"/>
    <w:rsid w:val="0015287F"/>
    <w:rsid w:val="001562A4"/>
    <w:rsid w:val="00164BD2"/>
    <w:rsid w:val="001664A3"/>
    <w:rsid w:val="001756E2"/>
    <w:rsid w:val="00175811"/>
    <w:rsid w:val="00175E7C"/>
    <w:rsid w:val="001775AF"/>
    <w:rsid w:val="00181E31"/>
    <w:rsid w:val="00182C48"/>
    <w:rsid w:val="00183C66"/>
    <w:rsid w:val="00185F1C"/>
    <w:rsid w:val="001864E1"/>
    <w:rsid w:val="0018696B"/>
    <w:rsid w:val="00186E1C"/>
    <w:rsid w:val="001875FC"/>
    <w:rsid w:val="00192906"/>
    <w:rsid w:val="001966D3"/>
    <w:rsid w:val="00197193"/>
    <w:rsid w:val="00197BD7"/>
    <w:rsid w:val="001A2626"/>
    <w:rsid w:val="001B174F"/>
    <w:rsid w:val="001B2B81"/>
    <w:rsid w:val="001B48CD"/>
    <w:rsid w:val="001B5DF1"/>
    <w:rsid w:val="001B78BB"/>
    <w:rsid w:val="001B7911"/>
    <w:rsid w:val="001C48D5"/>
    <w:rsid w:val="001D03D6"/>
    <w:rsid w:val="001D0AFD"/>
    <w:rsid w:val="001D18EA"/>
    <w:rsid w:val="001D41B0"/>
    <w:rsid w:val="001D429A"/>
    <w:rsid w:val="001E30E9"/>
    <w:rsid w:val="001E4816"/>
    <w:rsid w:val="001F0A8E"/>
    <w:rsid w:val="001F4152"/>
    <w:rsid w:val="001F5A3F"/>
    <w:rsid w:val="001F5A4E"/>
    <w:rsid w:val="001F6C65"/>
    <w:rsid w:val="0020094F"/>
    <w:rsid w:val="002013ED"/>
    <w:rsid w:val="00202D03"/>
    <w:rsid w:val="00205552"/>
    <w:rsid w:val="00205AD8"/>
    <w:rsid w:val="0021250A"/>
    <w:rsid w:val="002126A6"/>
    <w:rsid w:val="00213A12"/>
    <w:rsid w:val="0022090E"/>
    <w:rsid w:val="00223482"/>
    <w:rsid w:val="00227A41"/>
    <w:rsid w:val="00227EC9"/>
    <w:rsid w:val="00230EAD"/>
    <w:rsid w:val="002315D9"/>
    <w:rsid w:val="00232DF3"/>
    <w:rsid w:val="00232F6E"/>
    <w:rsid w:val="00233980"/>
    <w:rsid w:val="00233A2D"/>
    <w:rsid w:val="00237543"/>
    <w:rsid w:val="0024688A"/>
    <w:rsid w:val="00247C40"/>
    <w:rsid w:val="002504C4"/>
    <w:rsid w:val="00251E18"/>
    <w:rsid w:val="00251E43"/>
    <w:rsid w:val="00254A05"/>
    <w:rsid w:val="00255698"/>
    <w:rsid w:val="00261546"/>
    <w:rsid w:val="00266D4E"/>
    <w:rsid w:val="00274529"/>
    <w:rsid w:val="00275FF0"/>
    <w:rsid w:val="002762DD"/>
    <w:rsid w:val="00276481"/>
    <w:rsid w:val="00281FF9"/>
    <w:rsid w:val="002822CE"/>
    <w:rsid w:val="002830A1"/>
    <w:rsid w:val="0028456A"/>
    <w:rsid w:val="00291276"/>
    <w:rsid w:val="00291335"/>
    <w:rsid w:val="0029134B"/>
    <w:rsid w:val="00292584"/>
    <w:rsid w:val="00294BC2"/>
    <w:rsid w:val="002960A7"/>
    <w:rsid w:val="00297639"/>
    <w:rsid w:val="002A353A"/>
    <w:rsid w:val="002A63C4"/>
    <w:rsid w:val="002B05AB"/>
    <w:rsid w:val="002B16B7"/>
    <w:rsid w:val="002B1867"/>
    <w:rsid w:val="002B675B"/>
    <w:rsid w:val="002C02CE"/>
    <w:rsid w:val="002C2EA4"/>
    <w:rsid w:val="002C40AC"/>
    <w:rsid w:val="002C5527"/>
    <w:rsid w:val="002C58FF"/>
    <w:rsid w:val="002C743F"/>
    <w:rsid w:val="002D15C7"/>
    <w:rsid w:val="002D1B21"/>
    <w:rsid w:val="002D4E68"/>
    <w:rsid w:val="002E346D"/>
    <w:rsid w:val="002E73D7"/>
    <w:rsid w:val="002F5844"/>
    <w:rsid w:val="002F5DE4"/>
    <w:rsid w:val="003016A8"/>
    <w:rsid w:val="00307818"/>
    <w:rsid w:val="00307CC7"/>
    <w:rsid w:val="00312337"/>
    <w:rsid w:val="00316E5C"/>
    <w:rsid w:val="00327366"/>
    <w:rsid w:val="003278C4"/>
    <w:rsid w:val="00332979"/>
    <w:rsid w:val="00333470"/>
    <w:rsid w:val="00333C6B"/>
    <w:rsid w:val="00334A47"/>
    <w:rsid w:val="00335B66"/>
    <w:rsid w:val="003504C6"/>
    <w:rsid w:val="003509ED"/>
    <w:rsid w:val="00351501"/>
    <w:rsid w:val="003522A8"/>
    <w:rsid w:val="00353174"/>
    <w:rsid w:val="003540A2"/>
    <w:rsid w:val="00356C3D"/>
    <w:rsid w:val="00361284"/>
    <w:rsid w:val="00364489"/>
    <w:rsid w:val="00366ACE"/>
    <w:rsid w:val="00367DA2"/>
    <w:rsid w:val="003710D3"/>
    <w:rsid w:val="00373B91"/>
    <w:rsid w:val="00373F08"/>
    <w:rsid w:val="00375234"/>
    <w:rsid w:val="00375793"/>
    <w:rsid w:val="00375C88"/>
    <w:rsid w:val="00375F28"/>
    <w:rsid w:val="00384515"/>
    <w:rsid w:val="00385940"/>
    <w:rsid w:val="00386928"/>
    <w:rsid w:val="00392A23"/>
    <w:rsid w:val="00395CE0"/>
    <w:rsid w:val="003965AC"/>
    <w:rsid w:val="003A6A83"/>
    <w:rsid w:val="003A7652"/>
    <w:rsid w:val="003B3200"/>
    <w:rsid w:val="003B3C84"/>
    <w:rsid w:val="003B4E2D"/>
    <w:rsid w:val="003B61A3"/>
    <w:rsid w:val="003B6D5E"/>
    <w:rsid w:val="003C0652"/>
    <w:rsid w:val="003C3A02"/>
    <w:rsid w:val="003C3C56"/>
    <w:rsid w:val="003C48F0"/>
    <w:rsid w:val="003C7469"/>
    <w:rsid w:val="003C7987"/>
    <w:rsid w:val="003D00FF"/>
    <w:rsid w:val="003D2DC7"/>
    <w:rsid w:val="003D4EBE"/>
    <w:rsid w:val="003D54E5"/>
    <w:rsid w:val="003E12B2"/>
    <w:rsid w:val="003E1858"/>
    <w:rsid w:val="003E1F44"/>
    <w:rsid w:val="003E2A0C"/>
    <w:rsid w:val="003E6DB0"/>
    <w:rsid w:val="003F127C"/>
    <w:rsid w:val="003F368F"/>
    <w:rsid w:val="003F6019"/>
    <w:rsid w:val="00401201"/>
    <w:rsid w:val="00401F62"/>
    <w:rsid w:val="00413DF1"/>
    <w:rsid w:val="00414FF6"/>
    <w:rsid w:val="004159A0"/>
    <w:rsid w:val="00421FE7"/>
    <w:rsid w:val="00424FFF"/>
    <w:rsid w:val="00426E82"/>
    <w:rsid w:val="004333AB"/>
    <w:rsid w:val="004340C6"/>
    <w:rsid w:val="00435F19"/>
    <w:rsid w:val="00437746"/>
    <w:rsid w:val="00446EDB"/>
    <w:rsid w:val="00447727"/>
    <w:rsid w:val="0045082D"/>
    <w:rsid w:val="00455D63"/>
    <w:rsid w:val="0045791E"/>
    <w:rsid w:val="004723B2"/>
    <w:rsid w:val="00473878"/>
    <w:rsid w:val="004756BF"/>
    <w:rsid w:val="00476E03"/>
    <w:rsid w:val="00482DF4"/>
    <w:rsid w:val="0048355A"/>
    <w:rsid w:val="00485C6D"/>
    <w:rsid w:val="00487208"/>
    <w:rsid w:val="00490232"/>
    <w:rsid w:val="00491A6F"/>
    <w:rsid w:val="0049525D"/>
    <w:rsid w:val="00495ACC"/>
    <w:rsid w:val="004968AB"/>
    <w:rsid w:val="00497700"/>
    <w:rsid w:val="00497ABB"/>
    <w:rsid w:val="004A01BD"/>
    <w:rsid w:val="004A2781"/>
    <w:rsid w:val="004A2DC3"/>
    <w:rsid w:val="004A5CAB"/>
    <w:rsid w:val="004A630D"/>
    <w:rsid w:val="004B2503"/>
    <w:rsid w:val="004B2FB6"/>
    <w:rsid w:val="004B6429"/>
    <w:rsid w:val="004B6B4E"/>
    <w:rsid w:val="004B77DD"/>
    <w:rsid w:val="004B7BC9"/>
    <w:rsid w:val="004C05CD"/>
    <w:rsid w:val="004C1545"/>
    <w:rsid w:val="004C2B16"/>
    <w:rsid w:val="004C44F7"/>
    <w:rsid w:val="004C5777"/>
    <w:rsid w:val="004C5A4E"/>
    <w:rsid w:val="004C63AE"/>
    <w:rsid w:val="004D02FF"/>
    <w:rsid w:val="004D50DA"/>
    <w:rsid w:val="004D696B"/>
    <w:rsid w:val="004E1905"/>
    <w:rsid w:val="004E2A5C"/>
    <w:rsid w:val="004E3570"/>
    <w:rsid w:val="004E478B"/>
    <w:rsid w:val="004E596C"/>
    <w:rsid w:val="004E6D37"/>
    <w:rsid w:val="004F06E4"/>
    <w:rsid w:val="0050022B"/>
    <w:rsid w:val="00500E09"/>
    <w:rsid w:val="00502310"/>
    <w:rsid w:val="005046C3"/>
    <w:rsid w:val="005069B5"/>
    <w:rsid w:val="00507BB7"/>
    <w:rsid w:val="00514B57"/>
    <w:rsid w:val="00516267"/>
    <w:rsid w:val="00527914"/>
    <w:rsid w:val="00530F02"/>
    <w:rsid w:val="00531ED3"/>
    <w:rsid w:val="00532DFA"/>
    <w:rsid w:val="005341AA"/>
    <w:rsid w:val="00536859"/>
    <w:rsid w:val="005370CD"/>
    <w:rsid w:val="00540410"/>
    <w:rsid w:val="00543758"/>
    <w:rsid w:val="00546EAB"/>
    <w:rsid w:val="00552348"/>
    <w:rsid w:val="005527C1"/>
    <w:rsid w:val="0055586C"/>
    <w:rsid w:val="0055734B"/>
    <w:rsid w:val="00557505"/>
    <w:rsid w:val="005618DC"/>
    <w:rsid w:val="00564FBF"/>
    <w:rsid w:val="005664DB"/>
    <w:rsid w:val="005755F4"/>
    <w:rsid w:val="005773FC"/>
    <w:rsid w:val="005811AB"/>
    <w:rsid w:val="00583805"/>
    <w:rsid w:val="00586E34"/>
    <w:rsid w:val="00586FF9"/>
    <w:rsid w:val="00594B22"/>
    <w:rsid w:val="00596717"/>
    <w:rsid w:val="005A5E82"/>
    <w:rsid w:val="005A6024"/>
    <w:rsid w:val="005A71E6"/>
    <w:rsid w:val="005B0A55"/>
    <w:rsid w:val="005B348C"/>
    <w:rsid w:val="005C0035"/>
    <w:rsid w:val="005C2EF1"/>
    <w:rsid w:val="005C4110"/>
    <w:rsid w:val="005C473C"/>
    <w:rsid w:val="005C6FD6"/>
    <w:rsid w:val="005D0C3A"/>
    <w:rsid w:val="005D2DF1"/>
    <w:rsid w:val="005D44AD"/>
    <w:rsid w:val="005D4DE7"/>
    <w:rsid w:val="005D62BA"/>
    <w:rsid w:val="005D7F04"/>
    <w:rsid w:val="005E0DD6"/>
    <w:rsid w:val="005E21D2"/>
    <w:rsid w:val="005E5682"/>
    <w:rsid w:val="005E5C93"/>
    <w:rsid w:val="005E5DAF"/>
    <w:rsid w:val="005F1C95"/>
    <w:rsid w:val="005F44C4"/>
    <w:rsid w:val="005F6614"/>
    <w:rsid w:val="005F68DF"/>
    <w:rsid w:val="00601EEB"/>
    <w:rsid w:val="006020B7"/>
    <w:rsid w:val="00602EE9"/>
    <w:rsid w:val="0060431E"/>
    <w:rsid w:val="00605441"/>
    <w:rsid w:val="006063F6"/>
    <w:rsid w:val="00606DED"/>
    <w:rsid w:val="00610C96"/>
    <w:rsid w:val="00612158"/>
    <w:rsid w:val="006139CD"/>
    <w:rsid w:val="00613E73"/>
    <w:rsid w:val="00614880"/>
    <w:rsid w:val="00621C2D"/>
    <w:rsid w:val="00621E35"/>
    <w:rsid w:val="00621E91"/>
    <w:rsid w:val="00624852"/>
    <w:rsid w:val="0062499C"/>
    <w:rsid w:val="00624DEF"/>
    <w:rsid w:val="006254B9"/>
    <w:rsid w:val="00625537"/>
    <w:rsid w:val="00625BD3"/>
    <w:rsid w:val="00626BFE"/>
    <w:rsid w:val="00627825"/>
    <w:rsid w:val="00631179"/>
    <w:rsid w:val="00634635"/>
    <w:rsid w:val="00634654"/>
    <w:rsid w:val="00634B27"/>
    <w:rsid w:val="00635D7F"/>
    <w:rsid w:val="00641132"/>
    <w:rsid w:val="00644C76"/>
    <w:rsid w:val="00646547"/>
    <w:rsid w:val="006506E8"/>
    <w:rsid w:val="0065199B"/>
    <w:rsid w:val="00651F1F"/>
    <w:rsid w:val="00652297"/>
    <w:rsid w:val="006523B3"/>
    <w:rsid w:val="00652D96"/>
    <w:rsid w:val="006571B4"/>
    <w:rsid w:val="0066416C"/>
    <w:rsid w:val="00664D3A"/>
    <w:rsid w:val="006654A6"/>
    <w:rsid w:val="00665FD6"/>
    <w:rsid w:val="00666DBB"/>
    <w:rsid w:val="00666E4F"/>
    <w:rsid w:val="00673242"/>
    <w:rsid w:val="0067432A"/>
    <w:rsid w:val="00675A12"/>
    <w:rsid w:val="00677BB8"/>
    <w:rsid w:val="006814E7"/>
    <w:rsid w:val="006932B6"/>
    <w:rsid w:val="00693891"/>
    <w:rsid w:val="00695872"/>
    <w:rsid w:val="006968A6"/>
    <w:rsid w:val="0069720C"/>
    <w:rsid w:val="006A14AA"/>
    <w:rsid w:val="006A3126"/>
    <w:rsid w:val="006A36F3"/>
    <w:rsid w:val="006A7A3A"/>
    <w:rsid w:val="006B1278"/>
    <w:rsid w:val="006B17B3"/>
    <w:rsid w:val="006B3877"/>
    <w:rsid w:val="006B5BF4"/>
    <w:rsid w:val="006C4177"/>
    <w:rsid w:val="006C42A4"/>
    <w:rsid w:val="006D09F1"/>
    <w:rsid w:val="006D1577"/>
    <w:rsid w:val="006D2875"/>
    <w:rsid w:val="006D3DC6"/>
    <w:rsid w:val="006D4B9D"/>
    <w:rsid w:val="006D5002"/>
    <w:rsid w:val="006D6908"/>
    <w:rsid w:val="006D7A7D"/>
    <w:rsid w:val="006E18E6"/>
    <w:rsid w:val="006E6D68"/>
    <w:rsid w:val="006E7D5E"/>
    <w:rsid w:val="006F17F8"/>
    <w:rsid w:val="006F4ABD"/>
    <w:rsid w:val="006F5F63"/>
    <w:rsid w:val="00703C87"/>
    <w:rsid w:val="00704D36"/>
    <w:rsid w:val="00705288"/>
    <w:rsid w:val="007073BB"/>
    <w:rsid w:val="007079B1"/>
    <w:rsid w:val="00713949"/>
    <w:rsid w:val="007158D9"/>
    <w:rsid w:val="00716F25"/>
    <w:rsid w:val="007212F2"/>
    <w:rsid w:val="00725821"/>
    <w:rsid w:val="007269F1"/>
    <w:rsid w:val="00733200"/>
    <w:rsid w:val="00736560"/>
    <w:rsid w:val="0074132C"/>
    <w:rsid w:val="00742085"/>
    <w:rsid w:val="00743A80"/>
    <w:rsid w:val="00745190"/>
    <w:rsid w:val="007454E6"/>
    <w:rsid w:val="007475F0"/>
    <w:rsid w:val="007504B4"/>
    <w:rsid w:val="00752B67"/>
    <w:rsid w:val="00752ED6"/>
    <w:rsid w:val="00753FF0"/>
    <w:rsid w:val="00757097"/>
    <w:rsid w:val="00757830"/>
    <w:rsid w:val="00757DFE"/>
    <w:rsid w:val="00762566"/>
    <w:rsid w:val="00762845"/>
    <w:rsid w:val="0076466F"/>
    <w:rsid w:val="007674C4"/>
    <w:rsid w:val="007721B5"/>
    <w:rsid w:val="0077758E"/>
    <w:rsid w:val="0078132D"/>
    <w:rsid w:val="007817D6"/>
    <w:rsid w:val="007835B1"/>
    <w:rsid w:val="00783E71"/>
    <w:rsid w:val="00784B89"/>
    <w:rsid w:val="00786324"/>
    <w:rsid w:val="00786714"/>
    <w:rsid w:val="007920D8"/>
    <w:rsid w:val="0079580C"/>
    <w:rsid w:val="00795F58"/>
    <w:rsid w:val="007A1703"/>
    <w:rsid w:val="007A57F7"/>
    <w:rsid w:val="007A6156"/>
    <w:rsid w:val="007A66D7"/>
    <w:rsid w:val="007B0BB3"/>
    <w:rsid w:val="007B2DED"/>
    <w:rsid w:val="007B61CC"/>
    <w:rsid w:val="007C1A04"/>
    <w:rsid w:val="007C2B9A"/>
    <w:rsid w:val="007C490F"/>
    <w:rsid w:val="007C4F46"/>
    <w:rsid w:val="007C5C99"/>
    <w:rsid w:val="007C6170"/>
    <w:rsid w:val="007C6256"/>
    <w:rsid w:val="007D0AD3"/>
    <w:rsid w:val="007D2685"/>
    <w:rsid w:val="007D376A"/>
    <w:rsid w:val="007D3B3D"/>
    <w:rsid w:val="007D5057"/>
    <w:rsid w:val="007D619F"/>
    <w:rsid w:val="007D6512"/>
    <w:rsid w:val="007D77E9"/>
    <w:rsid w:val="007D7986"/>
    <w:rsid w:val="007E1071"/>
    <w:rsid w:val="007E1963"/>
    <w:rsid w:val="007E65E7"/>
    <w:rsid w:val="007E7628"/>
    <w:rsid w:val="007F0053"/>
    <w:rsid w:val="007F08C7"/>
    <w:rsid w:val="007F1096"/>
    <w:rsid w:val="007F1E02"/>
    <w:rsid w:val="00800437"/>
    <w:rsid w:val="008009C1"/>
    <w:rsid w:val="00802332"/>
    <w:rsid w:val="00802A60"/>
    <w:rsid w:val="008040AA"/>
    <w:rsid w:val="00805B84"/>
    <w:rsid w:val="00807A3D"/>
    <w:rsid w:val="00811C21"/>
    <w:rsid w:val="008122D8"/>
    <w:rsid w:val="00812446"/>
    <w:rsid w:val="00814CB4"/>
    <w:rsid w:val="00814FA0"/>
    <w:rsid w:val="00815AD5"/>
    <w:rsid w:val="00817124"/>
    <w:rsid w:val="00817697"/>
    <w:rsid w:val="00822214"/>
    <w:rsid w:val="00826478"/>
    <w:rsid w:val="00826675"/>
    <w:rsid w:val="00830CB8"/>
    <w:rsid w:val="00831196"/>
    <w:rsid w:val="00840061"/>
    <w:rsid w:val="00842EC1"/>
    <w:rsid w:val="008457F7"/>
    <w:rsid w:val="0084721C"/>
    <w:rsid w:val="0084769A"/>
    <w:rsid w:val="0085288D"/>
    <w:rsid w:val="00852E7D"/>
    <w:rsid w:val="00854038"/>
    <w:rsid w:val="008543BC"/>
    <w:rsid w:val="00856CF6"/>
    <w:rsid w:val="008570A5"/>
    <w:rsid w:val="008634BE"/>
    <w:rsid w:val="00863A99"/>
    <w:rsid w:val="00865074"/>
    <w:rsid w:val="0086689F"/>
    <w:rsid w:val="0087215A"/>
    <w:rsid w:val="00873566"/>
    <w:rsid w:val="00873A55"/>
    <w:rsid w:val="00874368"/>
    <w:rsid w:val="0087479C"/>
    <w:rsid w:val="00881CEA"/>
    <w:rsid w:val="00882DF2"/>
    <w:rsid w:val="008869E3"/>
    <w:rsid w:val="008872ED"/>
    <w:rsid w:val="008902FC"/>
    <w:rsid w:val="008907C7"/>
    <w:rsid w:val="00891DEA"/>
    <w:rsid w:val="0089246C"/>
    <w:rsid w:val="00895406"/>
    <w:rsid w:val="00895637"/>
    <w:rsid w:val="00896201"/>
    <w:rsid w:val="008972DA"/>
    <w:rsid w:val="008A068C"/>
    <w:rsid w:val="008B02DC"/>
    <w:rsid w:val="008B2B36"/>
    <w:rsid w:val="008B5626"/>
    <w:rsid w:val="008B63C0"/>
    <w:rsid w:val="008B6FD6"/>
    <w:rsid w:val="008C0754"/>
    <w:rsid w:val="008D010D"/>
    <w:rsid w:val="008D3517"/>
    <w:rsid w:val="008E50A2"/>
    <w:rsid w:val="008E50BA"/>
    <w:rsid w:val="008F329A"/>
    <w:rsid w:val="008F6E9D"/>
    <w:rsid w:val="008F7F63"/>
    <w:rsid w:val="00903BF6"/>
    <w:rsid w:val="00906BBF"/>
    <w:rsid w:val="009119DE"/>
    <w:rsid w:val="00913793"/>
    <w:rsid w:val="00914328"/>
    <w:rsid w:val="00917577"/>
    <w:rsid w:val="0092227C"/>
    <w:rsid w:val="00922345"/>
    <w:rsid w:val="009232CF"/>
    <w:rsid w:val="0092336B"/>
    <w:rsid w:val="00924A11"/>
    <w:rsid w:val="00924B37"/>
    <w:rsid w:val="00925464"/>
    <w:rsid w:val="00930860"/>
    <w:rsid w:val="00932B08"/>
    <w:rsid w:val="00933375"/>
    <w:rsid w:val="00935FCA"/>
    <w:rsid w:val="009369B3"/>
    <w:rsid w:val="00936DAA"/>
    <w:rsid w:val="00936FB9"/>
    <w:rsid w:val="00941CE3"/>
    <w:rsid w:val="00943EC2"/>
    <w:rsid w:val="00944286"/>
    <w:rsid w:val="00945C63"/>
    <w:rsid w:val="00951986"/>
    <w:rsid w:val="009528A2"/>
    <w:rsid w:val="00952D39"/>
    <w:rsid w:val="00954A67"/>
    <w:rsid w:val="0095533A"/>
    <w:rsid w:val="009558D8"/>
    <w:rsid w:val="009578A1"/>
    <w:rsid w:val="0096363A"/>
    <w:rsid w:val="0096459E"/>
    <w:rsid w:val="00965B41"/>
    <w:rsid w:val="00971D20"/>
    <w:rsid w:val="009723DD"/>
    <w:rsid w:val="00972EFB"/>
    <w:rsid w:val="00973838"/>
    <w:rsid w:val="00975BEF"/>
    <w:rsid w:val="00976DB4"/>
    <w:rsid w:val="00980404"/>
    <w:rsid w:val="00981F2E"/>
    <w:rsid w:val="00982646"/>
    <w:rsid w:val="009860C3"/>
    <w:rsid w:val="0099262A"/>
    <w:rsid w:val="00996982"/>
    <w:rsid w:val="009A09EC"/>
    <w:rsid w:val="009A2FA2"/>
    <w:rsid w:val="009A39B9"/>
    <w:rsid w:val="009A4B8F"/>
    <w:rsid w:val="009A7559"/>
    <w:rsid w:val="009B172C"/>
    <w:rsid w:val="009B33F2"/>
    <w:rsid w:val="009B5C8E"/>
    <w:rsid w:val="009B760D"/>
    <w:rsid w:val="009B7EA7"/>
    <w:rsid w:val="009C356D"/>
    <w:rsid w:val="009D00FC"/>
    <w:rsid w:val="009D336E"/>
    <w:rsid w:val="009D64C7"/>
    <w:rsid w:val="009E047C"/>
    <w:rsid w:val="009E05B4"/>
    <w:rsid w:val="009E166D"/>
    <w:rsid w:val="009F3CE6"/>
    <w:rsid w:val="009F606C"/>
    <w:rsid w:val="009F64AE"/>
    <w:rsid w:val="009F6E90"/>
    <w:rsid w:val="00A01715"/>
    <w:rsid w:val="00A04CF1"/>
    <w:rsid w:val="00A0647E"/>
    <w:rsid w:val="00A06C43"/>
    <w:rsid w:val="00A0734C"/>
    <w:rsid w:val="00A101C2"/>
    <w:rsid w:val="00A11335"/>
    <w:rsid w:val="00A127B7"/>
    <w:rsid w:val="00A14765"/>
    <w:rsid w:val="00A236B6"/>
    <w:rsid w:val="00A24185"/>
    <w:rsid w:val="00A24AC4"/>
    <w:rsid w:val="00A264A4"/>
    <w:rsid w:val="00A30A5D"/>
    <w:rsid w:val="00A41BFC"/>
    <w:rsid w:val="00A44532"/>
    <w:rsid w:val="00A523C2"/>
    <w:rsid w:val="00A54433"/>
    <w:rsid w:val="00A54A96"/>
    <w:rsid w:val="00A55981"/>
    <w:rsid w:val="00A569E1"/>
    <w:rsid w:val="00A579E1"/>
    <w:rsid w:val="00A603AA"/>
    <w:rsid w:val="00A62B43"/>
    <w:rsid w:val="00A6359C"/>
    <w:rsid w:val="00A64739"/>
    <w:rsid w:val="00A65B9F"/>
    <w:rsid w:val="00A67F77"/>
    <w:rsid w:val="00A75266"/>
    <w:rsid w:val="00A7566B"/>
    <w:rsid w:val="00A75718"/>
    <w:rsid w:val="00A76725"/>
    <w:rsid w:val="00A82B5D"/>
    <w:rsid w:val="00A847E7"/>
    <w:rsid w:val="00A85D81"/>
    <w:rsid w:val="00A85E89"/>
    <w:rsid w:val="00A86AA7"/>
    <w:rsid w:val="00A86F41"/>
    <w:rsid w:val="00A92576"/>
    <w:rsid w:val="00A93022"/>
    <w:rsid w:val="00A9713B"/>
    <w:rsid w:val="00AA21B4"/>
    <w:rsid w:val="00AA442B"/>
    <w:rsid w:val="00AB288D"/>
    <w:rsid w:val="00AB3CD0"/>
    <w:rsid w:val="00AC11B6"/>
    <w:rsid w:val="00AC4297"/>
    <w:rsid w:val="00AC4AD1"/>
    <w:rsid w:val="00AC5B8F"/>
    <w:rsid w:val="00AC7AED"/>
    <w:rsid w:val="00AD0ACC"/>
    <w:rsid w:val="00AE053F"/>
    <w:rsid w:val="00AF0468"/>
    <w:rsid w:val="00AF214C"/>
    <w:rsid w:val="00AF2EB1"/>
    <w:rsid w:val="00AF5740"/>
    <w:rsid w:val="00AF72F2"/>
    <w:rsid w:val="00AF7CF3"/>
    <w:rsid w:val="00B004C3"/>
    <w:rsid w:val="00B03197"/>
    <w:rsid w:val="00B04AB7"/>
    <w:rsid w:val="00B04DF1"/>
    <w:rsid w:val="00B061CF"/>
    <w:rsid w:val="00B146BA"/>
    <w:rsid w:val="00B16814"/>
    <w:rsid w:val="00B21D8A"/>
    <w:rsid w:val="00B22F1E"/>
    <w:rsid w:val="00B231B2"/>
    <w:rsid w:val="00B23B4A"/>
    <w:rsid w:val="00B255E8"/>
    <w:rsid w:val="00B268D3"/>
    <w:rsid w:val="00B35D8A"/>
    <w:rsid w:val="00B36352"/>
    <w:rsid w:val="00B42263"/>
    <w:rsid w:val="00B42397"/>
    <w:rsid w:val="00B44B0D"/>
    <w:rsid w:val="00B45EFD"/>
    <w:rsid w:val="00B51DF0"/>
    <w:rsid w:val="00B5307D"/>
    <w:rsid w:val="00B532BD"/>
    <w:rsid w:val="00B5433B"/>
    <w:rsid w:val="00B56BF5"/>
    <w:rsid w:val="00B6253C"/>
    <w:rsid w:val="00B63191"/>
    <w:rsid w:val="00B634CC"/>
    <w:rsid w:val="00B6364C"/>
    <w:rsid w:val="00B646B3"/>
    <w:rsid w:val="00B70E8E"/>
    <w:rsid w:val="00B71767"/>
    <w:rsid w:val="00B7198D"/>
    <w:rsid w:val="00B71F33"/>
    <w:rsid w:val="00B73A43"/>
    <w:rsid w:val="00B74851"/>
    <w:rsid w:val="00B74A14"/>
    <w:rsid w:val="00B769CC"/>
    <w:rsid w:val="00B82E57"/>
    <w:rsid w:val="00B855F1"/>
    <w:rsid w:val="00B87D2D"/>
    <w:rsid w:val="00B92D27"/>
    <w:rsid w:val="00B94473"/>
    <w:rsid w:val="00B94B1C"/>
    <w:rsid w:val="00B94F90"/>
    <w:rsid w:val="00B96CB7"/>
    <w:rsid w:val="00B97449"/>
    <w:rsid w:val="00BA1711"/>
    <w:rsid w:val="00BA2B41"/>
    <w:rsid w:val="00BA3798"/>
    <w:rsid w:val="00BA427B"/>
    <w:rsid w:val="00BB10FC"/>
    <w:rsid w:val="00BB296D"/>
    <w:rsid w:val="00BB2C18"/>
    <w:rsid w:val="00BC112D"/>
    <w:rsid w:val="00BC49DD"/>
    <w:rsid w:val="00BC4C25"/>
    <w:rsid w:val="00BC5B5D"/>
    <w:rsid w:val="00BD1CAB"/>
    <w:rsid w:val="00BD3BA3"/>
    <w:rsid w:val="00BD56BC"/>
    <w:rsid w:val="00BD7C2B"/>
    <w:rsid w:val="00BE0DA8"/>
    <w:rsid w:val="00BE1E75"/>
    <w:rsid w:val="00BE22DC"/>
    <w:rsid w:val="00BF1078"/>
    <w:rsid w:val="00BF5B72"/>
    <w:rsid w:val="00C021EE"/>
    <w:rsid w:val="00C066A4"/>
    <w:rsid w:val="00C079C0"/>
    <w:rsid w:val="00C07FC4"/>
    <w:rsid w:val="00C163DE"/>
    <w:rsid w:val="00C20167"/>
    <w:rsid w:val="00C20309"/>
    <w:rsid w:val="00C209A5"/>
    <w:rsid w:val="00C218F1"/>
    <w:rsid w:val="00C232FA"/>
    <w:rsid w:val="00C23DA5"/>
    <w:rsid w:val="00C24975"/>
    <w:rsid w:val="00C24B7C"/>
    <w:rsid w:val="00C25AF9"/>
    <w:rsid w:val="00C33A60"/>
    <w:rsid w:val="00C34084"/>
    <w:rsid w:val="00C348A2"/>
    <w:rsid w:val="00C36A12"/>
    <w:rsid w:val="00C453DA"/>
    <w:rsid w:val="00C45D0D"/>
    <w:rsid w:val="00C512F1"/>
    <w:rsid w:val="00C51C58"/>
    <w:rsid w:val="00C53A23"/>
    <w:rsid w:val="00C5454D"/>
    <w:rsid w:val="00C545D9"/>
    <w:rsid w:val="00C5487B"/>
    <w:rsid w:val="00C56894"/>
    <w:rsid w:val="00C63988"/>
    <w:rsid w:val="00C63A10"/>
    <w:rsid w:val="00C63EE8"/>
    <w:rsid w:val="00C672C1"/>
    <w:rsid w:val="00C67AC3"/>
    <w:rsid w:val="00C73F5C"/>
    <w:rsid w:val="00C778AF"/>
    <w:rsid w:val="00C80819"/>
    <w:rsid w:val="00C81E02"/>
    <w:rsid w:val="00C82A8C"/>
    <w:rsid w:val="00C8503C"/>
    <w:rsid w:val="00C86A7E"/>
    <w:rsid w:val="00C928C4"/>
    <w:rsid w:val="00C949D5"/>
    <w:rsid w:val="00C94B4B"/>
    <w:rsid w:val="00C97967"/>
    <w:rsid w:val="00CA1586"/>
    <w:rsid w:val="00CA24A1"/>
    <w:rsid w:val="00CA46F8"/>
    <w:rsid w:val="00CA4B9C"/>
    <w:rsid w:val="00CB2489"/>
    <w:rsid w:val="00CB56AA"/>
    <w:rsid w:val="00CB62F3"/>
    <w:rsid w:val="00CB7662"/>
    <w:rsid w:val="00CC22CA"/>
    <w:rsid w:val="00CC2476"/>
    <w:rsid w:val="00CC599B"/>
    <w:rsid w:val="00CC7B10"/>
    <w:rsid w:val="00CD0B7C"/>
    <w:rsid w:val="00CD1313"/>
    <w:rsid w:val="00CD30D7"/>
    <w:rsid w:val="00CD47B5"/>
    <w:rsid w:val="00CD6544"/>
    <w:rsid w:val="00CD7013"/>
    <w:rsid w:val="00CE04C8"/>
    <w:rsid w:val="00CE109F"/>
    <w:rsid w:val="00CE194C"/>
    <w:rsid w:val="00CE321A"/>
    <w:rsid w:val="00CE476C"/>
    <w:rsid w:val="00CE5754"/>
    <w:rsid w:val="00CF26B1"/>
    <w:rsid w:val="00CF44C2"/>
    <w:rsid w:val="00CF5E8E"/>
    <w:rsid w:val="00CF7CCA"/>
    <w:rsid w:val="00D03CAF"/>
    <w:rsid w:val="00D05705"/>
    <w:rsid w:val="00D10946"/>
    <w:rsid w:val="00D11B0B"/>
    <w:rsid w:val="00D14DB3"/>
    <w:rsid w:val="00D20898"/>
    <w:rsid w:val="00D22B72"/>
    <w:rsid w:val="00D23E41"/>
    <w:rsid w:val="00D31F8A"/>
    <w:rsid w:val="00D335D2"/>
    <w:rsid w:val="00D41BAD"/>
    <w:rsid w:val="00D43944"/>
    <w:rsid w:val="00D4420B"/>
    <w:rsid w:val="00D46B53"/>
    <w:rsid w:val="00D46E77"/>
    <w:rsid w:val="00D52587"/>
    <w:rsid w:val="00D534CD"/>
    <w:rsid w:val="00D571CC"/>
    <w:rsid w:val="00D608CF"/>
    <w:rsid w:val="00D6176C"/>
    <w:rsid w:val="00D61A5E"/>
    <w:rsid w:val="00D61B2E"/>
    <w:rsid w:val="00D65C0E"/>
    <w:rsid w:val="00D67593"/>
    <w:rsid w:val="00D739BB"/>
    <w:rsid w:val="00D73AFE"/>
    <w:rsid w:val="00D73BF2"/>
    <w:rsid w:val="00D74507"/>
    <w:rsid w:val="00D76987"/>
    <w:rsid w:val="00D837D0"/>
    <w:rsid w:val="00D84BA5"/>
    <w:rsid w:val="00D8568D"/>
    <w:rsid w:val="00D87119"/>
    <w:rsid w:val="00D93B95"/>
    <w:rsid w:val="00D9587F"/>
    <w:rsid w:val="00D979F6"/>
    <w:rsid w:val="00D97BD5"/>
    <w:rsid w:val="00DA2352"/>
    <w:rsid w:val="00DA39ED"/>
    <w:rsid w:val="00DA4133"/>
    <w:rsid w:val="00DA44EA"/>
    <w:rsid w:val="00DA4A66"/>
    <w:rsid w:val="00DA621B"/>
    <w:rsid w:val="00DA6C5D"/>
    <w:rsid w:val="00DA6FA8"/>
    <w:rsid w:val="00DA739F"/>
    <w:rsid w:val="00DB1B33"/>
    <w:rsid w:val="00DB2729"/>
    <w:rsid w:val="00DB3975"/>
    <w:rsid w:val="00DB4661"/>
    <w:rsid w:val="00DB64BF"/>
    <w:rsid w:val="00DB64E1"/>
    <w:rsid w:val="00DB7394"/>
    <w:rsid w:val="00DC2EF4"/>
    <w:rsid w:val="00DC3A02"/>
    <w:rsid w:val="00DC4518"/>
    <w:rsid w:val="00DC5A1B"/>
    <w:rsid w:val="00DD02C0"/>
    <w:rsid w:val="00DD10F2"/>
    <w:rsid w:val="00DD384B"/>
    <w:rsid w:val="00DD3EF5"/>
    <w:rsid w:val="00DD43A7"/>
    <w:rsid w:val="00DD6869"/>
    <w:rsid w:val="00DD6C95"/>
    <w:rsid w:val="00DD70EC"/>
    <w:rsid w:val="00DE070A"/>
    <w:rsid w:val="00DE19F2"/>
    <w:rsid w:val="00DE20FC"/>
    <w:rsid w:val="00DE4986"/>
    <w:rsid w:val="00DF2A3F"/>
    <w:rsid w:val="00DF36B0"/>
    <w:rsid w:val="00DF4DF8"/>
    <w:rsid w:val="00E00E86"/>
    <w:rsid w:val="00E03170"/>
    <w:rsid w:val="00E10FEA"/>
    <w:rsid w:val="00E1325E"/>
    <w:rsid w:val="00E137F2"/>
    <w:rsid w:val="00E1482E"/>
    <w:rsid w:val="00E201D4"/>
    <w:rsid w:val="00E20C87"/>
    <w:rsid w:val="00E26A83"/>
    <w:rsid w:val="00E30D4D"/>
    <w:rsid w:val="00E32DD0"/>
    <w:rsid w:val="00E3517C"/>
    <w:rsid w:val="00E37947"/>
    <w:rsid w:val="00E42B25"/>
    <w:rsid w:val="00E522E1"/>
    <w:rsid w:val="00E54020"/>
    <w:rsid w:val="00E54D27"/>
    <w:rsid w:val="00E62407"/>
    <w:rsid w:val="00E72BF1"/>
    <w:rsid w:val="00E73E70"/>
    <w:rsid w:val="00E74653"/>
    <w:rsid w:val="00E777FC"/>
    <w:rsid w:val="00E77B5F"/>
    <w:rsid w:val="00E83002"/>
    <w:rsid w:val="00E83F03"/>
    <w:rsid w:val="00E84776"/>
    <w:rsid w:val="00E84C84"/>
    <w:rsid w:val="00E85618"/>
    <w:rsid w:val="00E85BCF"/>
    <w:rsid w:val="00E86FF4"/>
    <w:rsid w:val="00E87101"/>
    <w:rsid w:val="00E9053D"/>
    <w:rsid w:val="00E90C3C"/>
    <w:rsid w:val="00E94D47"/>
    <w:rsid w:val="00E97DDF"/>
    <w:rsid w:val="00EA38B7"/>
    <w:rsid w:val="00EA5675"/>
    <w:rsid w:val="00EA7436"/>
    <w:rsid w:val="00EA744F"/>
    <w:rsid w:val="00EB1C7D"/>
    <w:rsid w:val="00EB2DD4"/>
    <w:rsid w:val="00EB373E"/>
    <w:rsid w:val="00EB4B80"/>
    <w:rsid w:val="00EB53E5"/>
    <w:rsid w:val="00EB5E4A"/>
    <w:rsid w:val="00EC290C"/>
    <w:rsid w:val="00EC65ED"/>
    <w:rsid w:val="00ED0EF6"/>
    <w:rsid w:val="00ED3B70"/>
    <w:rsid w:val="00ED4F68"/>
    <w:rsid w:val="00ED52BF"/>
    <w:rsid w:val="00ED589D"/>
    <w:rsid w:val="00EE7919"/>
    <w:rsid w:val="00EF0104"/>
    <w:rsid w:val="00EF39B9"/>
    <w:rsid w:val="00EF5CF0"/>
    <w:rsid w:val="00EF6458"/>
    <w:rsid w:val="00F016AF"/>
    <w:rsid w:val="00F028BF"/>
    <w:rsid w:val="00F03803"/>
    <w:rsid w:val="00F060A1"/>
    <w:rsid w:val="00F1416C"/>
    <w:rsid w:val="00F163C6"/>
    <w:rsid w:val="00F21979"/>
    <w:rsid w:val="00F2231A"/>
    <w:rsid w:val="00F2313C"/>
    <w:rsid w:val="00F23E61"/>
    <w:rsid w:val="00F243FE"/>
    <w:rsid w:val="00F244CB"/>
    <w:rsid w:val="00F25439"/>
    <w:rsid w:val="00F25F06"/>
    <w:rsid w:val="00F31BA5"/>
    <w:rsid w:val="00F32481"/>
    <w:rsid w:val="00F32BE7"/>
    <w:rsid w:val="00F32F9C"/>
    <w:rsid w:val="00F3323B"/>
    <w:rsid w:val="00F4246E"/>
    <w:rsid w:val="00F43E01"/>
    <w:rsid w:val="00F453DF"/>
    <w:rsid w:val="00F466EE"/>
    <w:rsid w:val="00F46A19"/>
    <w:rsid w:val="00F46B28"/>
    <w:rsid w:val="00F507D9"/>
    <w:rsid w:val="00F53087"/>
    <w:rsid w:val="00F53357"/>
    <w:rsid w:val="00F544B6"/>
    <w:rsid w:val="00F54A0D"/>
    <w:rsid w:val="00F56F2C"/>
    <w:rsid w:val="00F571EC"/>
    <w:rsid w:val="00F57CAE"/>
    <w:rsid w:val="00F70F16"/>
    <w:rsid w:val="00F7642F"/>
    <w:rsid w:val="00F81C0B"/>
    <w:rsid w:val="00F83EE7"/>
    <w:rsid w:val="00F85217"/>
    <w:rsid w:val="00F9533B"/>
    <w:rsid w:val="00F97F5A"/>
    <w:rsid w:val="00FA2E2B"/>
    <w:rsid w:val="00FA3B02"/>
    <w:rsid w:val="00FA45F4"/>
    <w:rsid w:val="00FA6847"/>
    <w:rsid w:val="00FB1BB5"/>
    <w:rsid w:val="00FB7429"/>
    <w:rsid w:val="00FC1706"/>
    <w:rsid w:val="00FC3204"/>
    <w:rsid w:val="00FC62BD"/>
    <w:rsid w:val="00FD2130"/>
    <w:rsid w:val="00FD2496"/>
    <w:rsid w:val="00FE1424"/>
    <w:rsid w:val="00FE514D"/>
    <w:rsid w:val="00FF1397"/>
    <w:rsid w:val="00FF2C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C30EB20"/>
  <w15:chartTrackingRefBased/>
  <w15:docId w15:val="{BDB1EDDD-89BE-401C-8558-F67F1EC25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6684"/>
    <w:pPr>
      <w:widowControl w:val="0"/>
      <w:jc w:val="both"/>
    </w:pPr>
    <w:rPr>
      <w:kern w:val="2"/>
      <w:sz w:val="21"/>
      <w:szCs w:val="22"/>
    </w:rPr>
  </w:style>
  <w:style w:type="paragraph" w:styleId="2">
    <w:name w:val="heading 2"/>
    <w:basedOn w:val="a"/>
    <w:next w:val="a"/>
    <w:link w:val="20"/>
    <w:uiPriority w:val="9"/>
    <w:semiHidden/>
    <w:unhideWhenUsed/>
    <w:qFormat/>
    <w:rsid w:val="003B3C84"/>
    <w:pPr>
      <w:keepNext/>
      <w:keepLines/>
      <w:spacing w:before="260" w:after="260" w:line="416" w:lineRule="auto"/>
      <w:outlineLvl w:val="1"/>
    </w:pPr>
    <w:rPr>
      <w:rFonts w:ascii="等线 Light" w:eastAsia="等线 Light" w:hAnsi="等线 Light"/>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列出段落"/>
    <w:basedOn w:val="a"/>
    <w:uiPriority w:val="34"/>
    <w:qFormat/>
    <w:rsid w:val="008F329A"/>
    <w:pPr>
      <w:ind w:firstLineChars="200" w:firstLine="420"/>
    </w:pPr>
  </w:style>
  <w:style w:type="paragraph" w:styleId="a4">
    <w:name w:val="header"/>
    <w:basedOn w:val="a"/>
    <w:link w:val="a5"/>
    <w:uiPriority w:val="99"/>
    <w:unhideWhenUsed/>
    <w:rsid w:val="001875FC"/>
    <w:pPr>
      <w:pBdr>
        <w:bottom w:val="single" w:sz="6" w:space="1" w:color="auto"/>
      </w:pBdr>
      <w:tabs>
        <w:tab w:val="center" w:pos="4153"/>
        <w:tab w:val="right" w:pos="8306"/>
      </w:tabs>
      <w:snapToGrid w:val="0"/>
      <w:jc w:val="center"/>
    </w:pPr>
    <w:rPr>
      <w:sz w:val="18"/>
      <w:szCs w:val="18"/>
    </w:rPr>
  </w:style>
  <w:style w:type="character" w:customStyle="1" w:styleId="a5">
    <w:name w:val="页眉 字符"/>
    <w:link w:val="a4"/>
    <w:uiPriority w:val="99"/>
    <w:rsid w:val="001875FC"/>
    <w:rPr>
      <w:sz w:val="18"/>
      <w:szCs w:val="18"/>
    </w:rPr>
  </w:style>
  <w:style w:type="paragraph" w:styleId="a6">
    <w:name w:val="footer"/>
    <w:basedOn w:val="a"/>
    <w:link w:val="a7"/>
    <w:unhideWhenUsed/>
    <w:rsid w:val="001875FC"/>
    <w:pPr>
      <w:tabs>
        <w:tab w:val="center" w:pos="4153"/>
        <w:tab w:val="right" w:pos="8306"/>
      </w:tabs>
      <w:snapToGrid w:val="0"/>
      <w:jc w:val="left"/>
    </w:pPr>
    <w:rPr>
      <w:sz w:val="18"/>
      <w:szCs w:val="18"/>
    </w:rPr>
  </w:style>
  <w:style w:type="character" w:customStyle="1" w:styleId="a7">
    <w:name w:val="页脚 字符"/>
    <w:link w:val="a6"/>
    <w:uiPriority w:val="99"/>
    <w:rsid w:val="001875FC"/>
    <w:rPr>
      <w:sz w:val="18"/>
      <w:szCs w:val="18"/>
    </w:rPr>
  </w:style>
  <w:style w:type="character" w:styleId="a8">
    <w:name w:val="Strong"/>
    <w:uiPriority w:val="22"/>
    <w:qFormat/>
    <w:rsid w:val="00B56BF5"/>
    <w:rPr>
      <w:b/>
      <w:bCs/>
    </w:rPr>
  </w:style>
  <w:style w:type="character" w:styleId="a9">
    <w:name w:val="Emphasis"/>
    <w:uiPriority w:val="20"/>
    <w:qFormat/>
    <w:rsid w:val="00596717"/>
    <w:rPr>
      <w:i/>
      <w:iCs/>
    </w:rPr>
  </w:style>
  <w:style w:type="character" w:styleId="aa">
    <w:name w:val="Hyperlink"/>
    <w:uiPriority w:val="99"/>
    <w:unhideWhenUsed/>
    <w:rsid w:val="008902FC"/>
    <w:rPr>
      <w:color w:val="0563C1"/>
      <w:u w:val="single"/>
    </w:rPr>
  </w:style>
  <w:style w:type="character" w:styleId="ab">
    <w:name w:val="annotation reference"/>
    <w:uiPriority w:val="99"/>
    <w:semiHidden/>
    <w:unhideWhenUsed/>
    <w:rsid w:val="00675A12"/>
    <w:rPr>
      <w:sz w:val="21"/>
      <w:szCs w:val="21"/>
    </w:rPr>
  </w:style>
  <w:style w:type="paragraph" w:styleId="ac">
    <w:name w:val="annotation text"/>
    <w:basedOn w:val="a"/>
    <w:link w:val="ad"/>
    <w:uiPriority w:val="99"/>
    <w:unhideWhenUsed/>
    <w:rsid w:val="00675A12"/>
    <w:pPr>
      <w:jc w:val="left"/>
    </w:pPr>
  </w:style>
  <w:style w:type="character" w:customStyle="1" w:styleId="ad">
    <w:name w:val="批注文字 字符"/>
    <w:link w:val="ac"/>
    <w:uiPriority w:val="99"/>
    <w:rsid w:val="00675A12"/>
    <w:rPr>
      <w:kern w:val="2"/>
      <w:sz w:val="21"/>
      <w:szCs w:val="22"/>
    </w:rPr>
  </w:style>
  <w:style w:type="paragraph" w:styleId="ae">
    <w:name w:val="annotation subject"/>
    <w:basedOn w:val="ac"/>
    <w:next w:val="ac"/>
    <w:link w:val="af"/>
    <w:uiPriority w:val="99"/>
    <w:semiHidden/>
    <w:unhideWhenUsed/>
    <w:rsid w:val="00675A12"/>
    <w:rPr>
      <w:b/>
      <w:bCs/>
    </w:rPr>
  </w:style>
  <w:style w:type="character" w:customStyle="1" w:styleId="af">
    <w:name w:val="批注主题 字符"/>
    <w:link w:val="ae"/>
    <w:uiPriority w:val="99"/>
    <w:semiHidden/>
    <w:rsid w:val="00675A12"/>
    <w:rPr>
      <w:b/>
      <w:bCs/>
      <w:kern w:val="2"/>
      <w:sz w:val="21"/>
      <w:szCs w:val="22"/>
    </w:rPr>
  </w:style>
  <w:style w:type="paragraph" w:styleId="af0">
    <w:name w:val="Balloon Text"/>
    <w:basedOn w:val="a"/>
    <w:link w:val="af1"/>
    <w:uiPriority w:val="99"/>
    <w:semiHidden/>
    <w:unhideWhenUsed/>
    <w:rsid w:val="00675A12"/>
    <w:rPr>
      <w:sz w:val="18"/>
      <w:szCs w:val="18"/>
    </w:rPr>
  </w:style>
  <w:style w:type="character" w:customStyle="1" w:styleId="af1">
    <w:name w:val="批注框文本 字符"/>
    <w:link w:val="af0"/>
    <w:uiPriority w:val="99"/>
    <w:semiHidden/>
    <w:rsid w:val="00675A12"/>
    <w:rPr>
      <w:kern w:val="2"/>
      <w:sz w:val="18"/>
      <w:szCs w:val="18"/>
    </w:rPr>
  </w:style>
  <w:style w:type="character" w:customStyle="1" w:styleId="intbody1">
    <w:name w:val="intbody1"/>
    <w:rsid w:val="009723DD"/>
    <w:rPr>
      <w:rFonts w:ascii="Arial" w:hAnsi="Arial" w:cs="Arial" w:hint="default"/>
      <w:b w:val="0"/>
      <w:bCs w:val="0"/>
      <w:color w:val="000000"/>
      <w:sz w:val="18"/>
      <w:szCs w:val="18"/>
    </w:rPr>
  </w:style>
  <w:style w:type="table" w:styleId="af2">
    <w:name w:val="Table Grid"/>
    <w:basedOn w:val="a1"/>
    <w:uiPriority w:val="39"/>
    <w:rsid w:val="00F21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TEquationSection">
    <w:name w:val="MTEquationSection"/>
    <w:rsid w:val="002830A1"/>
    <w:rPr>
      <w:rFonts w:ascii="Times New Roman" w:eastAsia="黑体" w:hAnsi="Times New Roman"/>
      <w:b/>
      <w:vanish/>
      <w:color w:val="FF0000"/>
      <w:sz w:val="36"/>
      <w:szCs w:val="36"/>
    </w:rPr>
  </w:style>
  <w:style w:type="paragraph" w:customStyle="1" w:styleId="MTDisplayEquation">
    <w:name w:val="MTDisplayEquation"/>
    <w:basedOn w:val="a"/>
    <w:next w:val="a"/>
    <w:link w:val="MTDisplayEquation0"/>
    <w:rsid w:val="002830A1"/>
    <w:pPr>
      <w:tabs>
        <w:tab w:val="center" w:pos="4160"/>
        <w:tab w:val="right" w:pos="8300"/>
      </w:tabs>
      <w:ind w:firstLineChars="200" w:firstLine="420"/>
    </w:pPr>
    <w:rPr>
      <w:rFonts w:ascii="Times New Roman" w:eastAsia="宋体" w:hAnsi="Times New Roman"/>
      <w:szCs w:val="21"/>
    </w:rPr>
  </w:style>
  <w:style w:type="character" w:customStyle="1" w:styleId="MTDisplayEquation0">
    <w:name w:val="MTDisplayEquation 字符"/>
    <w:link w:val="MTDisplayEquation"/>
    <w:rsid w:val="002830A1"/>
    <w:rPr>
      <w:rFonts w:ascii="Times New Roman" w:eastAsia="宋体" w:hAnsi="Times New Roman"/>
      <w:kern w:val="2"/>
      <w:sz w:val="21"/>
      <w:szCs w:val="21"/>
    </w:rPr>
  </w:style>
  <w:style w:type="character" w:styleId="af3">
    <w:name w:val="Unresolved Mention"/>
    <w:uiPriority w:val="99"/>
    <w:semiHidden/>
    <w:unhideWhenUsed/>
    <w:rsid w:val="005C4110"/>
    <w:rPr>
      <w:color w:val="605E5C"/>
      <w:shd w:val="clear" w:color="auto" w:fill="E1DFDD"/>
    </w:rPr>
  </w:style>
  <w:style w:type="character" w:customStyle="1" w:styleId="20">
    <w:name w:val="标题 2 字符"/>
    <w:link w:val="2"/>
    <w:uiPriority w:val="9"/>
    <w:semiHidden/>
    <w:rsid w:val="003B3C84"/>
    <w:rPr>
      <w:rFonts w:ascii="等线 Light" w:eastAsia="等线 Light" w:hAnsi="等线 Light" w:cs="Times New Roman"/>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24225">
      <w:bodyDiv w:val="1"/>
      <w:marLeft w:val="0"/>
      <w:marRight w:val="0"/>
      <w:marTop w:val="0"/>
      <w:marBottom w:val="0"/>
      <w:divBdr>
        <w:top w:val="none" w:sz="0" w:space="0" w:color="auto"/>
        <w:left w:val="none" w:sz="0" w:space="0" w:color="auto"/>
        <w:bottom w:val="none" w:sz="0" w:space="0" w:color="auto"/>
        <w:right w:val="none" w:sz="0" w:space="0" w:color="auto"/>
      </w:divBdr>
    </w:div>
    <w:div w:id="100076772">
      <w:bodyDiv w:val="1"/>
      <w:marLeft w:val="0"/>
      <w:marRight w:val="0"/>
      <w:marTop w:val="0"/>
      <w:marBottom w:val="0"/>
      <w:divBdr>
        <w:top w:val="none" w:sz="0" w:space="0" w:color="auto"/>
        <w:left w:val="none" w:sz="0" w:space="0" w:color="auto"/>
        <w:bottom w:val="none" w:sz="0" w:space="0" w:color="auto"/>
        <w:right w:val="none" w:sz="0" w:space="0" w:color="auto"/>
      </w:divBdr>
    </w:div>
    <w:div w:id="139737075">
      <w:bodyDiv w:val="1"/>
      <w:marLeft w:val="0"/>
      <w:marRight w:val="0"/>
      <w:marTop w:val="0"/>
      <w:marBottom w:val="0"/>
      <w:divBdr>
        <w:top w:val="none" w:sz="0" w:space="0" w:color="auto"/>
        <w:left w:val="none" w:sz="0" w:space="0" w:color="auto"/>
        <w:bottom w:val="none" w:sz="0" w:space="0" w:color="auto"/>
        <w:right w:val="none" w:sz="0" w:space="0" w:color="auto"/>
      </w:divBdr>
    </w:div>
    <w:div w:id="171529509">
      <w:bodyDiv w:val="1"/>
      <w:marLeft w:val="0"/>
      <w:marRight w:val="0"/>
      <w:marTop w:val="0"/>
      <w:marBottom w:val="0"/>
      <w:divBdr>
        <w:top w:val="none" w:sz="0" w:space="0" w:color="auto"/>
        <w:left w:val="none" w:sz="0" w:space="0" w:color="auto"/>
        <w:bottom w:val="none" w:sz="0" w:space="0" w:color="auto"/>
        <w:right w:val="none" w:sz="0" w:space="0" w:color="auto"/>
      </w:divBdr>
    </w:div>
    <w:div w:id="190536987">
      <w:bodyDiv w:val="1"/>
      <w:marLeft w:val="0"/>
      <w:marRight w:val="0"/>
      <w:marTop w:val="0"/>
      <w:marBottom w:val="0"/>
      <w:divBdr>
        <w:top w:val="none" w:sz="0" w:space="0" w:color="auto"/>
        <w:left w:val="none" w:sz="0" w:space="0" w:color="auto"/>
        <w:bottom w:val="none" w:sz="0" w:space="0" w:color="auto"/>
        <w:right w:val="none" w:sz="0" w:space="0" w:color="auto"/>
      </w:divBdr>
    </w:div>
    <w:div w:id="217480396">
      <w:bodyDiv w:val="1"/>
      <w:marLeft w:val="0"/>
      <w:marRight w:val="0"/>
      <w:marTop w:val="0"/>
      <w:marBottom w:val="0"/>
      <w:divBdr>
        <w:top w:val="none" w:sz="0" w:space="0" w:color="auto"/>
        <w:left w:val="none" w:sz="0" w:space="0" w:color="auto"/>
        <w:bottom w:val="none" w:sz="0" w:space="0" w:color="auto"/>
        <w:right w:val="none" w:sz="0" w:space="0" w:color="auto"/>
      </w:divBdr>
    </w:div>
    <w:div w:id="234125435">
      <w:bodyDiv w:val="1"/>
      <w:marLeft w:val="0"/>
      <w:marRight w:val="0"/>
      <w:marTop w:val="0"/>
      <w:marBottom w:val="0"/>
      <w:divBdr>
        <w:top w:val="none" w:sz="0" w:space="0" w:color="auto"/>
        <w:left w:val="none" w:sz="0" w:space="0" w:color="auto"/>
        <w:bottom w:val="none" w:sz="0" w:space="0" w:color="auto"/>
        <w:right w:val="none" w:sz="0" w:space="0" w:color="auto"/>
      </w:divBdr>
    </w:div>
    <w:div w:id="302929881">
      <w:bodyDiv w:val="1"/>
      <w:marLeft w:val="0"/>
      <w:marRight w:val="0"/>
      <w:marTop w:val="0"/>
      <w:marBottom w:val="0"/>
      <w:divBdr>
        <w:top w:val="none" w:sz="0" w:space="0" w:color="auto"/>
        <w:left w:val="none" w:sz="0" w:space="0" w:color="auto"/>
        <w:bottom w:val="none" w:sz="0" w:space="0" w:color="auto"/>
        <w:right w:val="none" w:sz="0" w:space="0" w:color="auto"/>
      </w:divBdr>
    </w:div>
    <w:div w:id="313293715">
      <w:bodyDiv w:val="1"/>
      <w:marLeft w:val="0"/>
      <w:marRight w:val="0"/>
      <w:marTop w:val="0"/>
      <w:marBottom w:val="0"/>
      <w:divBdr>
        <w:top w:val="none" w:sz="0" w:space="0" w:color="auto"/>
        <w:left w:val="none" w:sz="0" w:space="0" w:color="auto"/>
        <w:bottom w:val="none" w:sz="0" w:space="0" w:color="auto"/>
        <w:right w:val="none" w:sz="0" w:space="0" w:color="auto"/>
      </w:divBdr>
    </w:div>
    <w:div w:id="368260961">
      <w:bodyDiv w:val="1"/>
      <w:marLeft w:val="0"/>
      <w:marRight w:val="0"/>
      <w:marTop w:val="0"/>
      <w:marBottom w:val="0"/>
      <w:divBdr>
        <w:top w:val="none" w:sz="0" w:space="0" w:color="auto"/>
        <w:left w:val="none" w:sz="0" w:space="0" w:color="auto"/>
        <w:bottom w:val="none" w:sz="0" w:space="0" w:color="auto"/>
        <w:right w:val="none" w:sz="0" w:space="0" w:color="auto"/>
      </w:divBdr>
    </w:div>
    <w:div w:id="417756361">
      <w:bodyDiv w:val="1"/>
      <w:marLeft w:val="0"/>
      <w:marRight w:val="0"/>
      <w:marTop w:val="0"/>
      <w:marBottom w:val="0"/>
      <w:divBdr>
        <w:top w:val="none" w:sz="0" w:space="0" w:color="auto"/>
        <w:left w:val="none" w:sz="0" w:space="0" w:color="auto"/>
        <w:bottom w:val="none" w:sz="0" w:space="0" w:color="auto"/>
        <w:right w:val="none" w:sz="0" w:space="0" w:color="auto"/>
      </w:divBdr>
    </w:div>
    <w:div w:id="486366914">
      <w:bodyDiv w:val="1"/>
      <w:marLeft w:val="0"/>
      <w:marRight w:val="0"/>
      <w:marTop w:val="0"/>
      <w:marBottom w:val="0"/>
      <w:divBdr>
        <w:top w:val="none" w:sz="0" w:space="0" w:color="auto"/>
        <w:left w:val="none" w:sz="0" w:space="0" w:color="auto"/>
        <w:bottom w:val="none" w:sz="0" w:space="0" w:color="auto"/>
        <w:right w:val="none" w:sz="0" w:space="0" w:color="auto"/>
      </w:divBdr>
    </w:div>
    <w:div w:id="547645581">
      <w:bodyDiv w:val="1"/>
      <w:marLeft w:val="0"/>
      <w:marRight w:val="0"/>
      <w:marTop w:val="0"/>
      <w:marBottom w:val="0"/>
      <w:divBdr>
        <w:top w:val="none" w:sz="0" w:space="0" w:color="auto"/>
        <w:left w:val="none" w:sz="0" w:space="0" w:color="auto"/>
        <w:bottom w:val="none" w:sz="0" w:space="0" w:color="auto"/>
        <w:right w:val="none" w:sz="0" w:space="0" w:color="auto"/>
      </w:divBdr>
    </w:div>
    <w:div w:id="725570973">
      <w:bodyDiv w:val="1"/>
      <w:marLeft w:val="0"/>
      <w:marRight w:val="0"/>
      <w:marTop w:val="0"/>
      <w:marBottom w:val="0"/>
      <w:divBdr>
        <w:top w:val="none" w:sz="0" w:space="0" w:color="auto"/>
        <w:left w:val="none" w:sz="0" w:space="0" w:color="auto"/>
        <w:bottom w:val="none" w:sz="0" w:space="0" w:color="auto"/>
        <w:right w:val="none" w:sz="0" w:space="0" w:color="auto"/>
      </w:divBdr>
    </w:div>
    <w:div w:id="823735969">
      <w:bodyDiv w:val="1"/>
      <w:marLeft w:val="0"/>
      <w:marRight w:val="0"/>
      <w:marTop w:val="0"/>
      <w:marBottom w:val="0"/>
      <w:divBdr>
        <w:top w:val="none" w:sz="0" w:space="0" w:color="auto"/>
        <w:left w:val="none" w:sz="0" w:space="0" w:color="auto"/>
        <w:bottom w:val="none" w:sz="0" w:space="0" w:color="auto"/>
        <w:right w:val="none" w:sz="0" w:space="0" w:color="auto"/>
      </w:divBdr>
    </w:div>
    <w:div w:id="849300748">
      <w:bodyDiv w:val="1"/>
      <w:marLeft w:val="0"/>
      <w:marRight w:val="0"/>
      <w:marTop w:val="0"/>
      <w:marBottom w:val="0"/>
      <w:divBdr>
        <w:top w:val="none" w:sz="0" w:space="0" w:color="auto"/>
        <w:left w:val="none" w:sz="0" w:space="0" w:color="auto"/>
        <w:bottom w:val="none" w:sz="0" w:space="0" w:color="auto"/>
        <w:right w:val="none" w:sz="0" w:space="0" w:color="auto"/>
      </w:divBdr>
    </w:div>
    <w:div w:id="902909842">
      <w:bodyDiv w:val="1"/>
      <w:marLeft w:val="0"/>
      <w:marRight w:val="0"/>
      <w:marTop w:val="0"/>
      <w:marBottom w:val="0"/>
      <w:divBdr>
        <w:top w:val="none" w:sz="0" w:space="0" w:color="auto"/>
        <w:left w:val="none" w:sz="0" w:space="0" w:color="auto"/>
        <w:bottom w:val="none" w:sz="0" w:space="0" w:color="auto"/>
        <w:right w:val="none" w:sz="0" w:space="0" w:color="auto"/>
      </w:divBdr>
    </w:div>
    <w:div w:id="907302974">
      <w:bodyDiv w:val="1"/>
      <w:marLeft w:val="0"/>
      <w:marRight w:val="0"/>
      <w:marTop w:val="0"/>
      <w:marBottom w:val="0"/>
      <w:divBdr>
        <w:top w:val="none" w:sz="0" w:space="0" w:color="auto"/>
        <w:left w:val="none" w:sz="0" w:space="0" w:color="auto"/>
        <w:bottom w:val="none" w:sz="0" w:space="0" w:color="auto"/>
        <w:right w:val="none" w:sz="0" w:space="0" w:color="auto"/>
      </w:divBdr>
    </w:div>
    <w:div w:id="1064571822">
      <w:bodyDiv w:val="1"/>
      <w:marLeft w:val="0"/>
      <w:marRight w:val="0"/>
      <w:marTop w:val="0"/>
      <w:marBottom w:val="0"/>
      <w:divBdr>
        <w:top w:val="none" w:sz="0" w:space="0" w:color="auto"/>
        <w:left w:val="none" w:sz="0" w:space="0" w:color="auto"/>
        <w:bottom w:val="none" w:sz="0" w:space="0" w:color="auto"/>
        <w:right w:val="none" w:sz="0" w:space="0" w:color="auto"/>
      </w:divBdr>
    </w:div>
    <w:div w:id="1158573868">
      <w:bodyDiv w:val="1"/>
      <w:marLeft w:val="0"/>
      <w:marRight w:val="0"/>
      <w:marTop w:val="0"/>
      <w:marBottom w:val="0"/>
      <w:divBdr>
        <w:top w:val="none" w:sz="0" w:space="0" w:color="auto"/>
        <w:left w:val="none" w:sz="0" w:space="0" w:color="auto"/>
        <w:bottom w:val="none" w:sz="0" w:space="0" w:color="auto"/>
        <w:right w:val="none" w:sz="0" w:space="0" w:color="auto"/>
      </w:divBdr>
    </w:div>
    <w:div w:id="1164586515">
      <w:bodyDiv w:val="1"/>
      <w:marLeft w:val="0"/>
      <w:marRight w:val="0"/>
      <w:marTop w:val="0"/>
      <w:marBottom w:val="0"/>
      <w:divBdr>
        <w:top w:val="none" w:sz="0" w:space="0" w:color="auto"/>
        <w:left w:val="none" w:sz="0" w:space="0" w:color="auto"/>
        <w:bottom w:val="none" w:sz="0" w:space="0" w:color="auto"/>
        <w:right w:val="none" w:sz="0" w:space="0" w:color="auto"/>
      </w:divBdr>
    </w:div>
    <w:div w:id="1301299576">
      <w:bodyDiv w:val="1"/>
      <w:marLeft w:val="0"/>
      <w:marRight w:val="0"/>
      <w:marTop w:val="0"/>
      <w:marBottom w:val="0"/>
      <w:divBdr>
        <w:top w:val="none" w:sz="0" w:space="0" w:color="auto"/>
        <w:left w:val="none" w:sz="0" w:space="0" w:color="auto"/>
        <w:bottom w:val="none" w:sz="0" w:space="0" w:color="auto"/>
        <w:right w:val="none" w:sz="0" w:space="0" w:color="auto"/>
      </w:divBdr>
    </w:div>
    <w:div w:id="1392539144">
      <w:bodyDiv w:val="1"/>
      <w:marLeft w:val="0"/>
      <w:marRight w:val="0"/>
      <w:marTop w:val="0"/>
      <w:marBottom w:val="0"/>
      <w:divBdr>
        <w:top w:val="none" w:sz="0" w:space="0" w:color="auto"/>
        <w:left w:val="none" w:sz="0" w:space="0" w:color="auto"/>
        <w:bottom w:val="none" w:sz="0" w:space="0" w:color="auto"/>
        <w:right w:val="none" w:sz="0" w:space="0" w:color="auto"/>
      </w:divBdr>
    </w:div>
    <w:div w:id="1405104688">
      <w:bodyDiv w:val="1"/>
      <w:marLeft w:val="0"/>
      <w:marRight w:val="0"/>
      <w:marTop w:val="0"/>
      <w:marBottom w:val="0"/>
      <w:divBdr>
        <w:top w:val="none" w:sz="0" w:space="0" w:color="auto"/>
        <w:left w:val="none" w:sz="0" w:space="0" w:color="auto"/>
        <w:bottom w:val="none" w:sz="0" w:space="0" w:color="auto"/>
        <w:right w:val="none" w:sz="0" w:space="0" w:color="auto"/>
      </w:divBdr>
    </w:div>
    <w:div w:id="1421675937">
      <w:bodyDiv w:val="1"/>
      <w:marLeft w:val="0"/>
      <w:marRight w:val="0"/>
      <w:marTop w:val="0"/>
      <w:marBottom w:val="0"/>
      <w:divBdr>
        <w:top w:val="none" w:sz="0" w:space="0" w:color="auto"/>
        <w:left w:val="none" w:sz="0" w:space="0" w:color="auto"/>
        <w:bottom w:val="none" w:sz="0" w:space="0" w:color="auto"/>
        <w:right w:val="none" w:sz="0" w:space="0" w:color="auto"/>
      </w:divBdr>
    </w:div>
    <w:div w:id="1523282618">
      <w:bodyDiv w:val="1"/>
      <w:marLeft w:val="0"/>
      <w:marRight w:val="0"/>
      <w:marTop w:val="0"/>
      <w:marBottom w:val="0"/>
      <w:divBdr>
        <w:top w:val="none" w:sz="0" w:space="0" w:color="auto"/>
        <w:left w:val="none" w:sz="0" w:space="0" w:color="auto"/>
        <w:bottom w:val="none" w:sz="0" w:space="0" w:color="auto"/>
        <w:right w:val="none" w:sz="0" w:space="0" w:color="auto"/>
      </w:divBdr>
    </w:div>
    <w:div w:id="1717270651">
      <w:bodyDiv w:val="1"/>
      <w:marLeft w:val="0"/>
      <w:marRight w:val="0"/>
      <w:marTop w:val="0"/>
      <w:marBottom w:val="0"/>
      <w:divBdr>
        <w:top w:val="none" w:sz="0" w:space="0" w:color="auto"/>
        <w:left w:val="none" w:sz="0" w:space="0" w:color="auto"/>
        <w:bottom w:val="none" w:sz="0" w:space="0" w:color="auto"/>
        <w:right w:val="none" w:sz="0" w:space="0" w:color="auto"/>
      </w:divBdr>
    </w:div>
    <w:div w:id="1753235620">
      <w:bodyDiv w:val="1"/>
      <w:marLeft w:val="0"/>
      <w:marRight w:val="0"/>
      <w:marTop w:val="0"/>
      <w:marBottom w:val="0"/>
      <w:divBdr>
        <w:top w:val="none" w:sz="0" w:space="0" w:color="auto"/>
        <w:left w:val="none" w:sz="0" w:space="0" w:color="auto"/>
        <w:bottom w:val="none" w:sz="0" w:space="0" w:color="auto"/>
        <w:right w:val="none" w:sz="0" w:space="0" w:color="auto"/>
      </w:divBdr>
    </w:div>
    <w:div w:id="1857884542">
      <w:bodyDiv w:val="1"/>
      <w:marLeft w:val="0"/>
      <w:marRight w:val="0"/>
      <w:marTop w:val="0"/>
      <w:marBottom w:val="0"/>
      <w:divBdr>
        <w:top w:val="none" w:sz="0" w:space="0" w:color="auto"/>
        <w:left w:val="none" w:sz="0" w:space="0" w:color="auto"/>
        <w:bottom w:val="none" w:sz="0" w:space="0" w:color="auto"/>
        <w:right w:val="none" w:sz="0" w:space="0" w:color="auto"/>
      </w:divBdr>
    </w:div>
    <w:div w:id="1858805959">
      <w:bodyDiv w:val="1"/>
      <w:marLeft w:val="0"/>
      <w:marRight w:val="0"/>
      <w:marTop w:val="0"/>
      <w:marBottom w:val="0"/>
      <w:divBdr>
        <w:top w:val="none" w:sz="0" w:space="0" w:color="auto"/>
        <w:left w:val="none" w:sz="0" w:space="0" w:color="auto"/>
        <w:bottom w:val="none" w:sz="0" w:space="0" w:color="auto"/>
        <w:right w:val="none" w:sz="0" w:space="0" w:color="auto"/>
      </w:divBdr>
    </w:div>
    <w:div w:id="1879277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emf"/><Relationship Id="rId18" Type="http://schemas.openxmlformats.org/officeDocument/2006/relationships/image" Target="media/image7.wmf"/><Relationship Id="rId26" Type="http://schemas.openxmlformats.org/officeDocument/2006/relationships/oleObject" Target="embeddings/oleObject8.bin"/><Relationship Id="rId3" Type="http://schemas.openxmlformats.org/officeDocument/2006/relationships/styles" Target="styles.xml"/><Relationship Id="rId21" Type="http://schemas.openxmlformats.org/officeDocument/2006/relationships/oleObject" Target="embeddings/oleObject6.bin"/><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oleObject" Target="embeddings/oleObject4.bin"/><Relationship Id="rId25" Type="http://schemas.openxmlformats.org/officeDocument/2006/relationships/image" Target="media/image11.wmf"/><Relationship Id="rId33"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oleObject" Target="embeddings/oleObject7.bin"/><Relationship Id="rId32" Type="http://schemas.openxmlformats.org/officeDocument/2006/relationships/image" Target="media/image16.emf"/><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image" Target="media/image10.wmf"/><Relationship Id="rId28" Type="http://schemas.openxmlformats.org/officeDocument/2006/relationships/oleObject" Target="embeddings/oleObject9.bin"/><Relationship Id="rId10" Type="http://schemas.openxmlformats.org/officeDocument/2006/relationships/oleObject" Target="embeddings/oleObject1.bin"/><Relationship Id="rId19" Type="http://schemas.openxmlformats.org/officeDocument/2006/relationships/oleObject" Target="embeddings/oleObject5.bin"/><Relationship Id="rId31" Type="http://schemas.openxmlformats.org/officeDocument/2006/relationships/image" Target="media/image15.e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5.wmf"/><Relationship Id="rId22" Type="http://schemas.openxmlformats.org/officeDocument/2006/relationships/image" Target="media/image9.emf"/><Relationship Id="rId27" Type="http://schemas.openxmlformats.org/officeDocument/2006/relationships/image" Target="media/image12.wmf"/><Relationship Id="rId30" Type="http://schemas.openxmlformats.org/officeDocument/2006/relationships/image" Target="media/image14.emf"/><Relationship Id="rId35"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23475-7E42-494E-81CC-06C8EB895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1622</Words>
  <Characters>9247</Characters>
  <Application>Microsoft Office Word</Application>
  <DocSecurity>0</DocSecurity>
  <Lines>77</Lines>
  <Paragraphs>21</Paragraphs>
  <ScaleCrop>false</ScaleCrop>
  <Company/>
  <LinksUpToDate>false</LinksUpToDate>
  <CharactersWithSpaces>10848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huahua</dc:creator>
  <cp:keywords/>
  <dc:description/>
  <cp:lastModifiedBy>ome H</cp:lastModifiedBy>
  <cp:revision>2</cp:revision>
  <dcterms:created xsi:type="dcterms:W3CDTF">2025-11-07T02:02:00Z</dcterms:created>
  <dcterms:modified xsi:type="dcterms:W3CDTF">2025-11-07T02:02:00Z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(#E1)</vt:lpwstr>
  </property>
  <property fmtid="{D5CDD505-2E9C-101B-9397-08002B2CF9AE}" pid="3" name="MTEquationSection">
    <vt:lpwstr>1</vt:lpwstr>
  </property>
  <property fmtid="{D5CDD505-2E9C-101B-9397-08002B2CF9AE}" pid="4" name="MTWinEqns">
    <vt:bool>true</vt:bool>
  </property>
</Properties>
</file>