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1DF07" w14:textId="77777777" w:rsidR="00C03209" w:rsidRDefault="00D01ED1">
      <w:pPr>
        <w:pStyle w:val="1"/>
      </w:pPr>
      <w:r>
        <w:rPr>
          <w:rFonts w:hint="eastAsia"/>
        </w:rPr>
        <w:t xml:space="preserve"> </w:t>
      </w:r>
      <w:r>
        <w:rPr>
          <w:rFonts w:hint="eastAsia"/>
        </w:rPr>
        <w:t>遮挡情况下基于视觉误差补偿的室内可见光定位算法</w:t>
      </w:r>
    </w:p>
    <w:p w14:paraId="06B5DCCC" w14:textId="77777777" w:rsidR="00C03209" w:rsidRDefault="00D01ED1">
      <w:pPr>
        <w:pStyle w:val="af3"/>
        <w:rPr>
          <w:sz w:val="24"/>
        </w:rPr>
      </w:pPr>
      <w:r>
        <w:rPr>
          <w:rFonts w:hint="eastAsia"/>
          <w:sz w:val="24"/>
        </w:rPr>
        <w:t>纪湘云</w:t>
      </w:r>
    </w:p>
    <w:p w14:paraId="09E43C01" w14:textId="77777777" w:rsidR="00C03209" w:rsidRDefault="00D01ED1">
      <w:pPr>
        <w:pStyle w:val="af4"/>
        <w:spacing w:after="218" w:line="240" w:lineRule="auto"/>
      </w:pPr>
      <w:r>
        <w:t>（</w:t>
      </w:r>
      <w:r>
        <w:rPr>
          <w:rFonts w:hint="eastAsia"/>
        </w:rPr>
        <w:t>江苏大学</w:t>
      </w:r>
      <w:r>
        <w:rPr>
          <w:rFonts w:hint="eastAsia"/>
        </w:rPr>
        <w:t xml:space="preserve"> </w:t>
      </w:r>
      <w:r>
        <w:rPr>
          <w:rFonts w:hint="eastAsia"/>
        </w:rPr>
        <w:t>计算机科学与通信工程学院，江苏</w:t>
      </w:r>
      <w:r>
        <w:t xml:space="preserve"> </w:t>
      </w:r>
      <w:r>
        <w:rPr>
          <w:rFonts w:hint="eastAsia"/>
        </w:rPr>
        <w:t>镇江</w:t>
      </w:r>
      <w:r>
        <w:t xml:space="preserve"> </w:t>
      </w:r>
      <w:r>
        <w:rPr>
          <w:rFonts w:hint="eastAsia"/>
        </w:rPr>
        <w:t>212013</w:t>
      </w:r>
      <w:r>
        <w:t>）</w:t>
      </w:r>
    </w:p>
    <w:p w14:paraId="13DEA731" w14:textId="77777777" w:rsidR="00C03209" w:rsidRDefault="00D01ED1">
      <w:pPr>
        <w:pStyle w:val="af5"/>
        <w:spacing w:line="240" w:lineRule="auto"/>
        <w:ind w:left="420" w:right="420"/>
        <w:rPr>
          <w:rFonts w:ascii="楷体" w:eastAsia="楷体" w:hAnsi="楷体" w:cs="楷体"/>
        </w:rPr>
      </w:pPr>
      <w:r>
        <w:rPr>
          <w:rFonts w:eastAsiaTheme="minorEastAsia" w:cstheme="minorBidi"/>
          <w:noProof/>
          <w:color w:val="000000" w:themeColor="text1"/>
          <w:szCs w:val="21"/>
        </w:rPr>
        <w:drawing>
          <wp:anchor distT="0" distB="0" distL="114300" distR="114300" simplePos="0" relativeHeight="251659264" behindDoc="0" locked="0" layoutInCell="1" allowOverlap="1">
            <wp:simplePos x="0" y="0"/>
            <wp:positionH relativeFrom="column">
              <wp:posOffset>5120640</wp:posOffset>
            </wp:positionH>
            <wp:positionV relativeFrom="paragraph">
              <wp:posOffset>734060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anchor>
        </w:drawing>
      </w:r>
      <w:r>
        <w:rPr>
          <w:rFonts w:ascii="黑体" w:eastAsia="黑体" w:hAnsi="黑体" w:cs="黑体" w:hint="eastAsia"/>
          <w:b/>
          <w:bCs/>
        </w:rPr>
        <w:t>摘要</w:t>
      </w:r>
      <w:r>
        <w:rPr>
          <w:rFonts w:ascii="楷体" w:eastAsia="楷体" w:hAnsi="楷体" w:cs="楷体" w:hint="eastAsia"/>
        </w:rPr>
        <w:t>：为了解决了因LED图像捕获不完整而导致的定位难题，提出一</w:t>
      </w:r>
      <w:r>
        <w:rPr>
          <w:rFonts w:ascii="楷体" w:eastAsia="楷体" w:hAnsi="楷体" w:cs="楷体"/>
        </w:rPr>
        <w:t>种基于视觉误差补偿的室内可见光定位算法。</w:t>
      </w:r>
      <w:r>
        <w:rPr>
          <w:rFonts w:ascii="楷体" w:eastAsia="楷体" w:hAnsi="楷体" w:cs="楷体" w:hint="eastAsia"/>
        </w:rPr>
        <w:t>该</w:t>
      </w:r>
      <w:r>
        <w:rPr>
          <w:rFonts w:ascii="楷体" w:eastAsia="楷体" w:hAnsi="楷体" w:cs="楷体"/>
        </w:rPr>
        <w:t>算法</w:t>
      </w:r>
      <w:r>
        <w:rPr>
          <w:rFonts w:ascii="楷体" w:eastAsia="楷体" w:hAnsi="楷体" w:cs="楷体" w:hint="eastAsia"/>
        </w:rPr>
        <w:t>由像素坐标拟合还原算法、</w:t>
      </w:r>
      <w:r>
        <w:rPr>
          <w:rFonts w:ascii="楷体" w:eastAsia="楷体" w:hAnsi="楷体" w:cs="楷体"/>
        </w:rPr>
        <w:t>循环</w:t>
      </w:r>
      <w:r>
        <w:rPr>
          <w:rFonts w:ascii="楷体" w:eastAsia="楷体" w:hAnsi="楷体" w:cs="楷体" w:hint="eastAsia"/>
        </w:rPr>
        <w:t>坐标</w:t>
      </w:r>
      <w:r>
        <w:rPr>
          <w:rFonts w:ascii="楷体" w:eastAsia="楷体" w:hAnsi="楷体" w:cs="楷体"/>
        </w:rPr>
        <w:t>优化算法和补偿高度差的双灯定位算法组成</w:t>
      </w:r>
      <w:r>
        <w:rPr>
          <w:rFonts w:ascii="楷体" w:eastAsia="楷体" w:hAnsi="楷体" w:cs="楷体" w:hint="eastAsia"/>
        </w:rPr>
        <w:t>，分别处理在不同遮挡条件下捕获的矩形灯具图像，</w:t>
      </w:r>
      <w:r>
        <w:rPr>
          <w:rFonts w:ascii="楷体" w:eastAsia="楷体" w:hAnsi="楷体" w:cs="楷体"/>
        </w:rPr>
        <w:t>降低图像噪声对定位结果的影响，提高屋顶倾斜情况下的定位精度</w:t>
      </w:r>
      <w:r>
        <w:rPr>
          <w:rFonts w:ascii="楷体" w:eastAsia="楷体" w:hAnsi="楷体" w:cs="楷体" w:hint="eastAsia"/>
        </w:rPr>
        <w:t>。实验结果表明：与无遮挡条件下定位精度相比，存在1.09cm的定位误差；循环坐标优化算法可</w:t>
      </w:r>
      <w:r>
        <w:rPr>
          <w:rFonts w:ascii="楷体" w:eastAsia="楷体" w:hAnsi="楷体" w:cs="楷体"/>
        </w:rPr>
        <w:t>以</w:t>
      </w:r>
      <w:r>
        <w:rPr>
          <w:rFonts w:ascii="楷体" w:eastAsia="楷体" w:hAnsi="楷体" w:cs="楷体" w:hint="eastAsia"/>
        </w:rPr>
        <w:t>补偿图像噪声对定位影响，使得定位误差降低60%；补偿高度差的双灯定位算法使得平均定位误差降低65%。</w:t>
      </w:r>
    </w:p>
    <w:p w14:paraId="5FC0B873" w14:textId="77777777" w:rsidR="00C03209" w:rsidRDefault="00D01ED1">
      <w:pPr>
        <w:pStyle w:val="af5"/>
        <w:spacing w:line="240" w:lineRule="auto"/>
        <w:ind w:left="420" w:right="420"/>
        <w:rPr>
          <w:rFonts w:ascii="楷体" w:eastAsia="楷体" w:hAnsi="楷体" w:cs="楷体"/>
        </w:rPr>
      </w:pPr>
      <w:r>
        <w:rPr>
          <w:rFonts w:ascii="楷体" w:eastAsia="楷体" w:hAnsi="楷体" w:cs="楷体" w:hint="eastAsia"/>
          <w:b/>
          <w:bCs/>
        </w:rPr>
        <w:t>关键词</w:t>
      </w:r>
      <w:r>
        <w:rPr>
          <w:rFonts w:ascii="楷体" w:eastAsia="楷体" w:hAnsi="楷体" w:cs="楷体" w:hint="eastAsia"/>
        </w:rPr>
        <w:t>：可见光通信，室内定位算法；遮挡；视觉定位；噪声误差；双灯定位</w:t>
      </w:r>
    </w:p>
    <w:p w14:paraId="34B529BA" w14:textId="77777777" w:rsidR="00C03209" w:rsidRDefault="00D01ED1">
      <w:pPr>
        <w:rPr>
          <w:rFonts w:eastAsiaTheme="minorEastAsia" w:cstheme="minorBidi"/>
          <w:color w:val="000000" w:themeColor="text1"/>
          <w:szCs w:val="21"/>
        </w:rPr>
      </w:pPr>
      <w:r>
        <w:rPr>
          <w:rFonts w:hint="eastAsia"/>
          <w:b/>
          <w:color w:val="000000" w:themeColor="text1"/>
        </w:rPr>
        <w:t>中图分类号</w:t>
      </w:r>
      <w:r>
        <w:rPr>
          <w:rFonts w:hint="eastAsia"/>
          <w:color w:val="000000" w:themeColor="text1"/>
        </w:rPr>
        <w:t>：</w:t>
      </w:r>
      <w:r>
        <w:rPr>
          <w:color w:val="000000" w:themeColor="text1"/>
        </w:rPr>
        <w:t xml:space="preserve">TN929.1    </w:t>
      </w:r>
      <w:r>
        <w:rPr>
          <w:rFonts w:hint="eastAsia"/>
          <w:color w:val="000000" w:themeColor="text1"/>
        </w:rPr>
        <w:t>文献标志码</w:t>
      </w:r>
      <w:r>
        <w:rPr>
          <w:color w:val="000000" w:themeColor="text1"/>
        </w:rPr>
        <w:t xml:space="preserve"> A    </w:t>
      </w:r>
      <w:r>
        <w:rPr>
          <w:rFonts w:hint="eastAsia"/>
          <w:b/>
          <w:color w:val="000000" w:themeColor="text1"/>
        </w:rPr>
        <w:t>开放科学（资源服务）标识码（</w:t>
      </w:r>
      <w:r>
        <w:rPr>
          <w:b/>
          <w:color w:val="000000" w:themeColor="text1"/>
        </w:rPr>
        <w:t>OSID</w:t>
      </w:r>
      <w:r>
        <w:rPr>
          <w:rFonts w:hint="eastAsia"/>
          <w:b/>
          <w:color w:val="000000" w:themeColor="text1"/>
        </w:rPr>
        <w:t>）：</w:t>
      </w:r>
    </w:p>
    <w:p w14:paraId="718DA032" w14:textId="77777777" w:rsidR="00C03209" w:rsidRDefault="00C03209">
      <w:pPr>
        <w:pStyle w:val="af5"/>
        <w:spacing w:line="240" w:lineRule="auto"/>
        <w:ind w:left="420" w:right="420"/>
      </w:pPr>
    </w:p>
    <w:p w14:paraId="7F70EFB6" w14:textId="77777777" w:rsidR="00C03209" w:rsidRDefault="00D01ED1">
      <w:pPr>
        <w:pStyle w:val="af3"/>
        <w:rPr>
          <w:b/>
          <w:sz w:val="32"/>
          <w:szCs w:val="32"/>
        </w:rPr>
      </w:pPr>
      <w:r>
        <w:rPr>
          <w:rFonts w:hint="eastAsia"/>
          <w:b/>
          <w:sz w:val="32"/>
          <w:szCs w:val="32"/>
        </w:rPr>
        <w:t>Visible light indoor positioning algorithm based on visual error compensation in occlusion condition</w:t>
      </w:r>
    </w:p>
    <w:p w14:paraId="2AA91473" w14:textId="77777777" w:rsidR="00C03209" w:rsidRDefault="00D01ED1">
      <w:pPr>
        <w:pStyle w:val="af3"/>
        <w:rPr>
          <w:sz w:val="24"/>
        </w:rPr>
      </w:pPr>
      <w:r>
        <w:rPr>
          <w:rFonts w:hint="eastAsia"/>
          <w:sz w:val="24"/>
        </w:rPr>
        <w:t>JI</w:t>
      </w:r>
      <w:r>
        <w:rPr>
          <w:sz w:val="24"/>
        </w:rPr>
        <w:t xml:space="preserve"> </w:t>
      </w:r>
      <w:r>
        <w:rPr>
          <w:rFonts w:hint="eastAsia"/>
          <w:sz w:val="24"/>
        </w:rPr>
        <w:t>Xiangyun</w:t>
      </w:r>
    </w:p>
    <w:p w14:paraId="33825905" w14:textId="77777777" w:rsidR="00C03209" w:rsidRDefault="00D01ED1">
      <w:pPr>
        <w:pStyle w:val="af4"/>
        <w:spacing w:after="218" w:line="240" w:lineRule="auto"/>
      </w:pPr>
      <w:r>
        <w:rPr>
          <w:rFonts w:hint="eastAsia"/>
        </w:rPr>
        <w:t>School of Computer Science and Communication Engineering, Jiangsu University, Zhenjiang Jiangsu 212013, China</w:t>
      </w:r>
    </w:p>
    <w:p w14:paraId="2A9DD51B" w14:textId="77777777" w:rsidR="00C03209" w:rsidRDefault="00D01ED1">
      <w:pPr>
        <w:pStyle w:val="af5"/>
        <w:spacing w:line="240" w:lineRule="auto"/>
        <w:ind w:left="420" w:right="420"/>
        <w:rPr>
          <w:color w:val="0000FF"/>
        </w:rPr>
      </w:pPr>
      <w:r>
        <w:rPr>
          <w:b/>
        </w:rPr>
        <w:t>Abstract:</w:t>
      </w:r>
      <w:r>
        <w:t xml:space="preserve"> </w:t>
      </w:r>
      <w:r>
        <w:rPr>
          <w:rFonts w:hint="eastAsia"/>
        </w:rPr>
        <w:t>To address the challenges posed by incomplete LED image capture, we propose an indoor visible light positioning algorithm based on visual error compensation. This algorithm comprises three main components: a pixel coordinate fitting restoration algorithm, a cyclic coordinate optimization algorithm, and a dual-lamp positioning algorithm that compensates for height differences. These components work together to process images of rectangular lamps captured under various occlusion conditions, mitigate the impact of image noise on positioning results, and enhance positioning accuracy even under roof tilt conditions. Experimental results indicate that compared to the positioning accuracy achieved under unobstructed conditions, our approach introduces a positioning error of only 1.09 cm. Additionally, the cyclic coordinate optimization algorithm effectively compensates for the impact of image noise, reducing the positioning error by 60%. Furthermore, the dual-lamp positioning algorithm that compensates for height differences reduces the average positioning error by 65%.</w:t>
      </w:r>
    </w:p>
    <w:p w14:paraId="040540CF" w14:textId="77777777" w:rsidR="00C03209" w:rsidRDefault="00D01ED1">
      <w:pPr>
        <w:pStyle w:val="af5"/>
        <w:spacing w:line="240" w:lineRule="auto"/>
        <w:ind w:left="420" w:right="420"/>
        <w:rPr>
          <w:color w:val="0000FF"/>
        </w:rPr>
      </w:pPr>
      <w:r>
        <w:rPr>
          <w:b/>
        </w:rPr>
        <w:t>Key words</w:t>
      </w:r>
      <w:r>
        <w:rPr>
          <w:bCs/>
        </w:rPr>
        <w:t>: visible light communication, indoor positioning algorithm, occlusion, visual positioning, noise error, dual-light positioning</w:t>
      </w:r>
    </w:p>
    <w:p w14:paraId="5893EA10" w14:textId="77777777" w:rsidR="00C03209" w:rsidRDefault="00D01ED1">
      <w:pPr>
        <w:pStyle w:val="1"/>
        <w:spacing w:before="120" w:after="120"/>
        <w:jc w:val="both"/>
        <w:rPr>
          <w:rFonts w:ascii="宋体" w:eastAsia="宋体" w:hAnsi="宋体" w:cs="宋体"/>
          <w:b/>
          <w:bCs/>
          <w:sz w:val="24"/>
          <w:szCs w:val="24"/>
        </w:rPr>
      </w:pPr>
      <w:r>
        <w:rPr>
          <w:rFonts w:ascii="宋体" w:eastAsia="宋体" w:hAnsi="宋体" w:cs="宋体" w:hint="eastAsia"/>
          <w:b/>
          <w:bCs/>
          <w:sz w:val="24"/>
          <w:szCs w:val="24"/>
        </w:rPr>
        <w:t>0 引言</w:t>
      </w:r>
    </w:p>
    <w:p w14:paraId="04F13000" w14:textId="77777777" w:rsidR="00C03209" w:rsidRDefault="00D01ED1">
      <w:pPr>
        <w:pStyle w:val="af6"/>
        <w:spacing w:line="240" w:lineRule="auto"/>
        <w:rPr>
          <w:rFonts w:eastAsia="宋体"/>
        </w:rPr>
      </w:pPr>
      <w:r>
        <w:rPr>
          <w:rFonts w:eastAsia="宋体" w:hint="eastAsia"/>
        </w:rPr>
        <w:t>室内可见光定位（</w:t>
      </w:r>
      <w:r>
        <w:rPr>
          <w:rFonts w:eastAsia="宋体" w:hint="eastAsia"/>
        </w:rPr>
        <w:t>VLP</w:t>
      </w:r>
      <w:r>
        <w:rPr>
          <w:rFonts w:eastAsia="宋体" w:hint="eastAsia"/>
        </w:rPr>
        <w:t>）技术依据接收机类型的不同，主要分为光电传感器和图像传感器两大类。考虑到成本效益及设备部署的便捷性，基于视觉的定位方法逐渐成为主流。文献</w:t>
      </w:r>
      <w:r>
        <w:rPr>
          <w:rFonts w:eastAsia="宋体" w:hint="eastAsia"/>
        </w:rPr>
        <w:t>[1]</w:t>
      </w:r>
      <w:r>
        <w:rPr>
          <w:rFonts w:eastAsia="宋体" w:hint="eastAsia"/>
        </w:rPr>
        <w:t>采用图像处理技术进行位置估计，实现了</w:t>
      </w:r>
      <w:r>
        <w:rPr>
          <w:rFonts w:eastAsia="宋体" w:hint="eastAsia"/>
        </w:rPr>
        <w:t>6.5 cm</w:t>
      </w:r>
      <w:r>
        <w:rPr>
          <w:rFonts w:eastAsia="宋体" w:hint="eastAsia"/>
        </w:rPr>
        <w:t>的高精度定位。文献</w:t>
      </w:r>
      <w:r>
        <w:rPr>
          <w:rFonts w:eastAsia="宋体" w:hint="eastAsia"/>
        </w:rPr>
        <w:t>[2]</w:t>
      </w:r>
      <w:r>
        <w:rPr>
          <w:rFonts w:eastAsia="宋体" w:hint="eastAsia"/>
        </w:rPr>
        <w:t>提出了一种结合最小二乘法与简化优化方法的</w:t>
      </w:r>
      <w:r>
        <w:rPr>
          <w:rFonts w:eastAsia="宋体" w:hint="eastAsia"/>
        </w:rPr>
        <w:t>Visible-to-Position for Lean</w:t>
      </w:r>
      <w:r>
        <w:rPr>
          <w:rFonts w:eastAsia="宋体" w:hint="eastAsia"/>
        </w:rPr>
        <w:t>（</w:t>
      </w:r>
      <w:r>
        <w:rPr>
          <w:rFonts w:eastAsia="宋体" w:hint="eastAsia"/>
        </w:rPr>
        <w:t>V-P4L</w:t>
      </w:r>
      <w:r>
        <w:rPr>
          <w:rFonts w:eastAsia="宋体" w:hint="eastAsia"/>
        </w:rPr>
        <w:t>）校正算法</w:t>
      </w:r>
      <w:r>
        <w:rPr>
          <w:rFonts w:eastAsia="宋体" w:hint="eastAsia"/>
        </w:rPr>
        <w:t>[4]</w:t>
      </w:r>
      <w:r>
        <w:rPr>
          <w:rFonts w:eastAsia="宋体" w:hint="eastAsia"/>
        </w:rPr>
        <w:t>，该算法仅需一个灯具即可完成定位，且不要求特征点与投影之间有固定的对应关系。文献</w:t>
      </w:r>
      <w:r>
        <w:rPr>
          <w:rFonts w:eastAsia="宋体" w:hint="eastAsia"/>
        </w:rPr>
        <w:t>[3]</w:t>
      </w:r>
      <w:r>
        <w:rPr>
          <w:rFonts w:eastAsia="宋体" w:hint="eastAsia"/>
        </w:rPr>
        <w:t>则研究了一种针对倾斜安装的接收机摄像机校正以及部分遮挡发光二极管（</w:t>
      </w:r>
      <w:r>
        <w:rPr>
          <w:rFonts w:eastAsia="宋体" w:hint="eastAsia"/>
        </w:rPr>
        <w:t>LED</w:t>
      </w:r>
      <w:r>
        <w:rPr>
          <w:rFonts w:eastAsia="宋体" w:hint="eastAsia"/>
        </w:rPr>
        <w:t>）图像补偿的算法，当捕获到超过</w:t>
      </w:r>
      <w:r>
        <w:rPr>
          <w:rFonts w:eastAsia="宋体" w:hint="eastAsia"/>
        </w:rPr>
        <w:t>40%</w:t>
      </w:r>
      <w:r>
        <w:rPr>
          <w:rFonts w:eastAsia="宋体" w:hint="eastAsia"/>
        </w:rPr>
        <w:t>的</w:t>
      </w:r>
      <w:r>
        <w:rPr>
          <w:rFonts w:eastAsia="宋体" w:hint="eastAsia"/>
        </w:rPr>
        <w:t>LED</w:t>
      </w:r>
      <w:r>
        <w:rPr>
          <w:rFonts w:eastAsia="宋体" w:hint="eastAsia"/>
        </w:rPr>
        <w:t>图像时，该</w:t>
      </w:r>
      <w:r>
        <w:rPr>
          <w:rFonts w:eastAsia="宋体" w:hint="eastAsia"/>
        </w:rPr>
        <w:t>VLP</w:t>
      </w:r>
      <w:r>
        <w:rPr>
          <w:rFonts w:eastAsia="宋体" w:hint="eastAsia"/>
        </w:rPr>
        <w:t>方法能将平均定位误差控制在</w:t>
      </w:r>
      <w:r>
        <w:rPr>
          <w:rFonts w:eastAsia="宋体" w:hint="eastAsia"/>
        </w:rPr>
        <w:t>7 cm</w:t>
      </w:r>
      <w:r>
        <w:rPr>
          <w:rFonts w:eastAsia="宋体" w:hint="eastAsia"/>
        </w:rPr>
        <w:t>以内；而当捕获比例增加至</w:t>
      </w:r>
      <w:r>
        <w:rPr>
          <w:rFonts w:eastAsia="宋体" w:hint="eastAsia"/>
        </w:rPr>
        <w:t>90%</w:t>
      </w:r>
      <w:r>
        <w:rPr>
          <w:rFonts w:eastAsia="宋体" w:hint="eastAsia"/>
        </w:rPr>
        <w:t>以上时，平均定位误差可降低至</w:t>
      </w:r>
      <w:r>
        <w:rPr>
          <w:rFonts w:eastAsia="宋体" w:hint="eastAsia"/>
        </w:rPr>
        <w:t>3.9 cm</w:t>
      </w:r>
      <w:r>
        <w:rPr>
          <w:rFonts w:eastAsia="宋体" w:hint="eastAsia"/>
        </w:rPr>
        <w:t>。</w:t>
      </w:r>
    </w:p>
    <w:p w14:paraId="0B0ADD08" w14:textId="77777777" w:rsidR="00C03209" w:rsidRDefault="00D01ED1">
      <w:pPr>
        <w:pStyle w:val="af6"/>
        <w:spacing w:line="240" w:lineRule="auto"/>
        <w:rPr>
          <w:rFonts w:eastAsia="宋体"/>
        </w:rPr>
      </w:pPr>
      <w:r>
        <w:rPr>
          <w:rFonts w:eastAsia="宋体" w:hint="eastAsia"/>
        </w:rPr>
        <w:t>尽管当前的各种定位算法均可实现室内的精确定位，但在实际应用中普遍存在对遮挡敏感的问题，即当</w:t>
      </w:r>
      <w:r>
        <w:rPr>
          <w:rFonts w:eastAsia="宋体" w:hint="eastAsia"/>
        </w:rPr>
        <w:t>LED</w:t>
      </w:r>
      <w:r>
        <w:rPr>
          <w:rFonts w:eastAsia="宋体" w:hint="eastAsia"/>
        </w:rPr>
        <w:t>光源被不同程度地遮挡时，接收端的图像传感器可能无法获取完整的信息，从而影响定位功能。虽然文献</w:t>
      </w:r>
      <w:r>
        <w:rPr>
          <w:rFonts w:eastAsia="宋体" w:hint="eastAsia"/>
        </w:rPr>
        <w:t>[3]</w:t>
      </w:r>
      <w:r>
        <w:rPr>
          <w:rFonts w:eastAsia="宋体" w:hint="eastAsia"/>
        </w:rPr>
        <w:t>提出了部分遮挡</w:t>
      </w:r>
      <w:r>
        <w:rPr>
          <w:rFonts w:eastAsia="宋体" w:hint="eastAsia"/>
        </w:rPr>
        <w:t>LED</w:t>
      </w:r>
      <w:r>
        <w:rPr>
          <w:rFonts w:eastAsia="宋体" w:hint="eastAsia"/>
        </w:rPr>
        <w:t>图像补偿算法，但这并不适用于工业环境中常用的矩形灯具。此外，作为接收端的图像传感器，其图像噪声也显著影响着定位的准确性。</w:t>
      </w:r>
    </w:p>
    <w:p w14:paraId="3ACE2771" w14:textId="77777777" w:rsidR="00C03209" w:rsidRDefault="00D01ED1">
      <w:pPr>
        <w:pStyle w:val="af6"/>
        <w:spacing w:line="240" w:lineRule="auto"/>
        <w:rPr>
          <w:rFonts w:eastAsia="宋体"/>
        </w:rPr>
      </w:pPr>
      <w:r>
        <w:rPr>
          <w:rFonts w:eastAsia="宋体" w:hint="eastAsia"/>
        </w:rPr>
        <w:t>鉴于上述挑战，</w:t>
      </w:r>
      <w:r>
        <w:rPr>
          <w:rFonts w:asciiTheme="minorEastAsia" w:eastAsiaTheme="minorEastAsia" w:hAnsiTheme="minorEastAsia" w:hint="eastAsia"/>
        </w:rPr>
        <w:t>本文</w:t>
      </w:r>
      <w:r>
        <w:rPr>
          <w:rFonts w:asciiTheme="minorEastAsia" w:eastAsiaTheme="minorEastAsia" w:hAnsiTheme="minorEastAsia" w:cs="楷体" w:hint="eastAsia"/>
        </w:rPr>
        <w:t>提出一</w:t>
      </w:r>
      <w:r>
        <w:rPr>
          <w:rFonts w:asciiTheme="minorEastAsia" w:eastAsiaTheme="minorEastAsia" w:hAnsiTheme="minorEastAsia" w:cs="楷体"/>
        </w:rPr>
        <w:t>种基于视觉误差补偿的室内可见光定位算法。</w:t>
      </w:r>
      <w:r>
        <w:rPr>
          <w:rFonts w:asciiTheme="minorEastAsia" w:eastAsiaTheme="minorEastAsia" w:hAnsiTheme="minorEastAsia" w:cs="楷体" w:hint="eastAsia"/>
        </w:rPr>
        <w:t>该</w:t>
      </w:r>
      <w:r>
        <w:rPr>
          <w:rFonts w:asciiTheme="minorEastAsia" w:eastAsiaTheme="minorEastAsia" w:hAnsiTheme="minorEastAsia" w:cs="楷体"/>
        </w:rPr>
        <w:t>算法</w:t>
      </w:r>
      <w:r>
        <w:rPr>
          <w:rFonts w:asciiTheme="minorEastAsia" w:eastAsiaTheme="minorEastAsia" w:hAnsiTheme="minorEastAsia" w:cs="楷体" w:hint="eastAsia"/>
        </w:rPr>
        <w:t>由像</w:t>
      </w:r>
      <w:r>
        <w:rPr>
          <w:rFonts w:asciiTheme="minorEastAsia" w:eastAsiaTheme="minorEastAsia" w:hAnsiTheme="minorEastAsia" w:cs="楷体" w:hint="eastAsia"/>
        </w:rPr>
        <w:lastRenderedPageBreak/>
        <w:t>素坐标拟合还原算法、</w:t>
      </w:r>
      <w:r>
        <w:rPr>
          <w:rFonts w:asciiTheme="minorEastAsia" w:eastAsiaTheme="minorEastAsia" w:hAnsiTheme="minorEastAsia" w:cs="楷体"/>
        </w:rPr>
        <w:t>循环</w:t>
      </w:r>
      <w:r>
        <w:rPr>
          <w:rFonts w:asciiTheme="minorEastAsia" w:eastAsiaTheme="minorEastAsia" w:hAnsiTheme="minorEastAsia" w:cs="楷体" w:hint="eastAsia"/>
        </w:rPr>
        <w:t>坐标</w:t>
      </w:r>
      <w:r>
        <w:rPr>
          <w:rFonts w:asciiTheme="minorEastAsia" w:eastAsiaTheme="minorEastAsia" w:hAnsiTheme="minorEastAsia" w:cs="楷体"/>
        </w:rPr>
        <w:t>优化算法</w:t>
      </w:r>
      <w:r>
        <w:rPr>
          <w:rFonts w:eastAsia="宋体" w:hint="eastAsia"/>
          <w:vertAlign w:val="superscript"/>
        </w:rPr>
        <w:t>[</w:t>
      </w:r>
      <w:r>
        <w:rPr>
          <w:rFonts w:hint="eastAsia"/>
          <w:vertAlign w:val="superscript"/>
        </w:rPr>
        <w:t>5</w:t>
      </w:r>
      <w:r>
        <w:rPr>
          <w:rFonts w:eastAsia="宋体"/>
          <w:vertAlign w:val="superscript"/>
        </w:rPr>
        <w:t>]</w:t>
      </w:r>
      <w:r>
        <w:rPr>
          <w:rFonts w:asciiTheme="minorEastAsia" w:eastAsiaTheme="minorEastAsia" w:hAnsiTheme="minorEastAsia" w:cs="楷体"/>
        </w:rPr>
        <w:t>和补偿高度差的双灯定位算法组成</w:t>
      </w:r>
      <w:r>
        <w:rPr>
          <w:rFonts w:asciiTheme="minorEastAsia" w:eastAsiaTheme="minorEastAsia" w:hAnsiTheme="minorEastAsia" w:cs="楷体" w:hint="eastAsia"/>
        </w:rPr>
        <w:t>，分别处理在不同遮挡条件下捕获的矩形灯具图像，</w:t>
      </w:r>
      <w:r>
        <w:rPr>
          <w:rFonts w:asciiTheme="minorEastAsia" w:eastAsiaTheme="minorEastAsia" w:hAnsiTheme="minorEastAsia" w:cs="楷体"/>
        </w:rPr>
        <w:t>降低图像噪声对定位结果的影响，提高屋顶倾斜情况下的定位精度</w:t>
      </w:r>
      <w:r>
        <w:rPr>
          <w:rFonts w:asciiTheme="minorEastAsia" w:eastAsiaTheme="minorEastAsia" w:hAnsiTheme="minorEastAsia" w:cs="楷体" w:hint="eastAsia"/>
        </w:rPr>
        <w:t>。</w:t>
      </w:r>
    </w:p>
    <w:p w14:paraId="11CBE1FC" w14:textId="77777777" w:rsidR="00C03209" w:rsidRDefault="00C03209">
      <w:pPr>
        <w:pStyle w:val="af6"/>
        <w:spacing w:line="240" w:lineRule="auto"/>
        <w:rPr>
          <w:rFonts w:eastAsia="宋体"/>
        </w:rPr>
      </w:pPr>
    </w:p>
    <w:p w14:paraId="55A94268" w14:textId="77777777" w:rsidR="00C03209" w:rsidRDefault="00D01ED1">
      <w:pPr>
        <w:widowControl/>
        <w:snapToGrid w:val="0"/>
        <w:rPr>
          <w:rFonts w:ascii="宋体" w:hAnsi="宋体" w:cs="宋体"/>
          <w:b/>
          <w:bCs/>
          <w:sz w:val="24"/>
          <w:lang w:bidi="ar"/>
        </w:rPr>
      </w:pPr>
      <w:r>
        <w:rPr>
          <w:rFonts w:hint="eastAsia"/>
          <w:b/>
          <w:bCs/>
          <w:sz w:val="24"/>
          <w:lang w:bidi="ar"/>
        </w:rPr>
        <w:t xml:space="preserve">1 </w:t>
      </w:r>
      <w:r>
        <w:rPr>
          <w:rFonts w:ascii="宋体" w:hAnsi="宋体" w:cs="宋体" w:hint="eastAsia"/>
          <w:b/>
          <w:bCs/>
          <w:sz w:val="24"/>
          <w:lang w:bidi="ar"/>
        </w:rPr>
        <w:t>室内可见光定位模型</w:t>
      </w:r>
    </w:p>
    <w:p w14:paraId="26603E98" w14:textId="77777777" w:rsidR="00C03209" w:rsidRDefault="00C03209">
      <w:pPr>
        <w:topLinePunct/>
        <w:snapToGrid w:val="0"/>
        <w:ind w:firstLineChars="200" w:firstLine="301"/>
        <w:jc w:val="center"/>
        <w:rPr>
          <w:rFonts w:ascii="宋体" w:hAnsi="宋体" w:cs="宋体"/>
          <w:b/>
          <w:bCs/>
          <w:color w:val="000000"/>
          <w:sz w:val="15"/>
          <w:szCs w:val="15"/>
        </w:rPr>
      </w:pPr>
    </w:p>
    <w:p w14:paraId="554E16A6" w14:textId="77777777" w:rsidR="00C03209" w:rsidRDefault="00D01ED1">
      <w:pPr>
        <w:rPr>
          <w:szCs w:val="21"/>
        </w:rPr>
      </w:pPr>
      <w:r>
        <w:rPr>
          <w:rFonts w:hint="eastAsia"/>
          <w:szCs w:val="21"/>
        </w:rPr>
        <w:t>可见光视觉定位流程如下：</w:t>
      </w:r>
    </w:p>
    <w:p w14:paraId="2FC7B872" w14:textId="77777777" w:rsidR="00C03209" w:rsidRDefault="00D01ED1">
      <w:pPr>
        <w:ind w:firstLineChars="200" w:firstLine="420"/>
        <w:rPr>
          <w:szCs w:val="21"/>
        </w:rPr>
      </w:pPr>
      <w:r>
        <w:rPr>
          <w:rFonts w:hint="eastAsia"/>
          <w:szCs w:val="21"/>
        </w:rPr>
        <w:t>1</w:t>
      </w:r>
      <w:r>
        <w:rPr>
          <w:rFonts w:hint="eastAsia"/>
          <w:szCs w:val="21"/>
        </w:rPr>
        <w:t>）交叉二五码编码与</w:t>
      </w:r>
      <w:r>
        <w:rPr>
          <w:rFonts w:hint="eastAsia"/>
          <w:szCs w:val="21"/>
        </w:rPr>
        <w:t>OOK</w:t>
      </w:r>
      <w:r>
        <w:rPr>
          <w:rFonts w:hint="eastAsia"/>
          <w:szCs w:val="21"/>
        </w:rPr>
        <w:t>（</w:t>
      </w:r>
      <w:r>
        <w:rPr>
          <w:rFonts w:hint="eastAsia"/>
          <w:szCs w:val="21"/>
        </w:rPr>
        <w:t>On-Off Keying</w:t>
      </w:r>
      <w:r>
        <w:rPr>
          <w:rFonts w:hint="eastAsia"/>
          <w:szCs w:val="21"/>
        </w:rPr>
        <w:t>）调制使</w:t>
      </w:r>
      <w:r>
        <w:rPr>
          <w:rFonts w:hint="eastAsia"/>
          <w:szCs w:val="21"/>
        </w:rPr>
        <w:t>LED</w:t>
      </w:r>
      <w:r>
        <w:rPr>
          <w:rFonts w:hint="eastAsia"/>
          <w:szCs w:val="21"/>
        </w:rPr>
        <w:t>灯以特定模式闪烁，此模式由单片机控制并实施调制，用于发射定位所需的光信号。</w:t>
      </w:r>
    </w:p>
    <w:p w14:paraId="1BFBB499" w14:textId="77777777" w:rsidR="00C03209" w:rsidRDefault="00D01ED1">
      <w:pPr>
        <w:ind w:firstLineChars="200" w:firstLine="420"/>
        <w:rPr>
          <w:szCs w:val="21"/>
        </w:rPr>
      </w:pPr>
      <w:r>
        <w:rPr>
          <w:szCs w:val="21"/>
        </w:rPr>
        <w:t>2</w:t>
      </w:r>
      <w:r>
        <w:rPr>
          <w:rFonts w:hint="eastAsia"/>
          <w:szCs w:val="21"/>
        </w:rPr>
        <w:t>）接收设备捕捉这些光信号，并将其表现为一系列条纹图案。</w:t>
      </w:r>
    </w:p>
    <w:p w14:paraId="224C1A7D" w14:textId="77777777" w:rsidR="00C03209" w:rsidRDefault="00D01ED1">
      <w:pPr>
        <w:ind w:firstLineChars="200" w:firstLine="420"/>
        <w:rPr>
          <w:szCs w:val="21"/>
        </w:rPr>
      </w:pPr>
      <w:r>
        <w:rPr>
          <w:szCs w:val="21"/>
        </w:rPr>
        <w:t>3</w:t>
      </w:r>
      <w:r>
        <w:rPr>
          <w:rFonts w:hint="eastAsia"/>
          <w:szCs w:val="21"/>
        </w:rPr>
        <w:t>）经过解码过程，系统可以从条纹图案中提取出</w:t>
      </w:r>
      <w:r>
        <w:rPr>
          <w:rFonts w:hint="eastAsia"/>
          <w:szCs w:val="21"/>
        </w:rPr>
        <w:t>LED</w:t>
      </w:r>
      <w:r>
        <w:rPr>
          <w:rFonts w:hint="eastAsia"/>
          <w:szCs w:val="21"/>
        </w:rPr>
        <w:t>灯在空间中的坐标信息。</w:t>
      </w:r>
    </w:p>
    <w:p w14:paraId="5CA0FD22" w14:textId="77777777" w:rsidR="00C03209" w:rsidRDefault="00D01ED1">
      <w:pPr>
        <w:ind w:firstLineChars="200" w:firstLine="420"/>
        <w:rPr>
          <w:szCs w:val="21"/>
        </w:rPr>
      </w:pPr>
      <w:r>
        <w:rPr>
          <w:szCs w:val="21"/>
        </w:rPr>
        <w:t>4</w:t>
      </w:r>
      <w:r>
        <w:rPr>
          <w:rFonts w:hint="eastAsia"/>
          <w:szCs w:val="21"/>
        </w:rPr>
        <w:t>）接收设备拍摄矩形灯具后，使用图像处理技术及像素坐标拟合还原算法来识别并计算矩形灯</w:t>
      </w:r>
      <w:r>
        <w:rPr>
          <w:rFonts w:hint="eastAsia"/>
          <w:szCs w:val="21"/>
        </w:rPr>
        <w:t>4</w:t>
      </w:r>
      <w:r>
        <w:rPr>
          <w:rFonts w:hint="eastAsia"/>
          <w:szCs w:val="21"/>
        </w:rPr>
        <w:t>个角点的像素坐标。</w:t>
      </w:r>
    </w:p>
    <w:p w14:paraId="271BE562" w14:textId="77777777" w:rsidR="00C03209" w:rsidRDefault="00D01ED1">
      <w:pPr>
        <w:ind w:firstLineChars="200" w:firstLine="420"/>
        <w:rPr>
          <w:szCs w:val="21"/>
        </w:rPr>
      </w:pPr>
      <w:r>
        <w:rPr>
          <w:szCs w:val="21"/>
        </w:rPr>
        <w:t>5</w:t>
      </w:r>
      <w:r>
        <w:rPr>
          <w:rFonts w:hint="eastAsia"/>
          <w:szCs w:val="21"/>
        </w:rPr>
        <w:t>）结合上述坐标信息与像素坐标，通过循环坐标优化算法和补偿高度差的双灯定位算法，系统能够精确确定接收端的位置和姿态。</w:t>
      </w:r>
    </w:p>
    <w:p w14:paraId="5F5842C1" w14:textId="77777777" w:rsidR="00C03209" w:rsidRDefault="00D01ED1">
      <w:pPr>
        <w:ind w:firstLineChars="200" w:firstLine="420"/>
        <w:rPr>
          <w:rFonts w:ascii="宋体" w:hAnsi="宋体" w:cs="宋体"/>
          <w:b/>
          <w:bCs/>
          <w:color w:val="000000"/>
          <w:sz w:val="15"/>
          <w:szCs w:val="15"/>
        </w:rPr>
      </w:pPr>
      <w:r>
        <w:rPr>
          <w:rFonts w:hint="eastAsia"/>
          <w:szCs w:val="21"/>
        </w:rPr>
        <w:t>接收设备捕获矩形灯具时可能出现的不完整图像情况，根据遮挡的程度，本文将单个矩形灯的遮挡类型分为以下几类：无遮挡（遮挡角数</w:t>
      </w:r>
      <w:r>
        <w:rPr>
          <w:rFonts w:hint="eastAsia"/>
          <w:szCs w:val="21"/>
        </w:rPr>
        <w:t>n=0</w:t>
      </w:r>
      <w:r>
        <w:rPr>
          <w:rFonts w:hint="eastAsia"/>
          <w:szCs w:val="21"/>
        </w:rPr>
        <w:t>）、轻微遮挡（遮挡角数</w:t>
      </w:r>
      <w:r>
        <w:rPr>
          <w:rFonts w:hint="eastAsia"/>
          <w:szCs w:val="21"/>
        </w:rPr>
        <w:t>n=1</w:t>
      </w:r>
      <w:r>
        <w:rPr>
          <w:rFonts w:hint="eastAsia"/>
          <w:szCs w:val="21"/>
        </w:rPr>
        <w:t>）、部分遮挡（遮挡角数</w:t>
      </w:r>
      <w:r>
        <w:rPr>
          <w:rFonts w:hint="eastAsia"/>
          <w:szCs w:val="21"/>
        </w:rPr>
        <w:t>n=2</w:t>
      </w:r>
      <w:r>
        <w:rPr>
          <w:rFonts w:hint="eastAsia"/>
          <w:szCs w:val="21"/>
        </w:rPr>
        <w:t>）、严重遮挡（遮挡角数</w:t>
      </w:r>
      <w:r>
        <w:rPr>
          <w:rFonts w:hint="eastAsia"/>
          <w:szCs w:val="21"/>
        </w:rPr>
        <w:t>n=3</w:t>
      </w:r>
      <w:r>
        <w:rPr>
          <w:rFonts w:hint="eastAsia"/>
          <w:szCs w:val="21"/>
        </w:rPr>
        <w:t>），以及完全遮挡（遮挡角数</w:t>
      </w:r>
      <w:r>
        <w:rPr>
          <w:rFonts w:hint="eastAsia"/>
          <w:szCs w:val="21"/>
        </w:rPr>
        <w:t>n=4</w:t>
      </w:r>
      <w:r>
        <w:rPr>
          <w:rFonts w:hint="eastAsia"/>
          <w:szCs w:val="21"/>
        </w:rPr>
        <w:t>）。针对不同的遮挡情形，提出了像素坐标拟合还原算法，以求解矩形灯在像素平面上的投影坐标。该算法适用于各种遮挡情况，并结合</w:t>
      </w:r>
      <w:r>
        <w:rPr>
          <w:rFonts w:hint="eastAsia"/>
          <w:szCs w:val="21"/>
        </w:rPr>
        <w:t>V-P4L</w:t>
      </w:r>
      <w:r>
        <w:rPr>
          <w:rFonts w:hint="eastAsia"/>
          <w:szCs w:val="21"/>
        </w:rPr>
        <w:t>算法进行空间定位。</w:t>
      </w:r>
    </w:p>
    <w:p w14:paraId="5805D289" w14:textId="77777777" w:rsidR="00C03209" w:rsidRDefault="00D01ED1">
      <w:pPr>
        <w:pStyle w:val="a7"/>
        <w:rPr>
          <w:rFonts w:ascii="Times New Roman" w:hAnsi="Times New Roman" w:cs="Times New Roman"/>
          <w:b/>
          <w:sz w:val="24"/>
          <w:lang w:val="en-US"/>
        </w:rPr>
      </w:pPr>
      <w:r>
        <w:rPr>
          <w:rFonts w:ascii="Times New Roman" w:hAnsi="Times New Roman" w:cs="Times New Roman"/>
          <w:b/>
          <w:sz w:val="24"/>
        </w:rPr>
        <w:t xml:space="preserve">2 </w:t>
      </w:r>
      <w:r>
        <w:rPr>
          <w:rFonts w:ascii="Times New Roman" w:hAnsi="Times New Roman" w:cs="Times New Roman"/>
          <w:b/>
          <w:sz w:val="24"/>
        </w:rPr>
        <w:t>遮挡情况下基于点线特征的</w:t>
      </w:r>
      <w:r>
        <w:rPr>
          <w:rFonts w:ascii="Times New Roman" w:hAnsi="Times New Roman" w:cs="Times New Roman"/>
          <w:b/>
          <w:sz w:val="24"/>
          <w:lang w:val="en-US"/>
        </w:rPr>
        <w:t>误差补偿室内定位算法</w:t>
      </w:r>
    </w:p>
    <w:p w14:paraId="726AA53D" w14:textId="77777777" w:rsidR="00C03209" w:rsidRDefault="00D01ED1">
      <w:pPr>
        <w:pStyle w:val="a7"/>
        <w:ind w:firstLine="420"/>
        <w:rPr>
          <w:b/>
          <w:color w:val="auto"/>
          <w:sz w:val="24"/>
          <w:lang w:val="en-US"/>
        </w:rPr>
      </w:pPr>
      <w:r>
        <w:rPr>
          <w:rFonts w:hint="eastAsia"/>
        </w:rPr>
        <w:t>本文提出的一</w:t>
      </w:r>
      <w:r>
        <w:t>种基于视觉误差补偿的室内可见光定位算法。</w:t>
      </w:r>
      <w:r>
        <w:rPr>
          <w:rFonts w:hint="eastAsia"/>
        </w:rPr>
        <w:t>该</w:t>
      </w:r>
      <w:r>
        <w:t>算法</w:t>
      </w:r>
      <w:r>
        <w:rPr>
          <w:rFonts w:hint="eastAsia"/>
        </w:rPr>
        <w:t>由像素坐标拟合还原算法、</w:t>
      </w:r>
      <w:r>
        <w:t>循环</w:t>
      </w:r>
      <w:r>
        <w:rPr>
          <w:rFonts w:hint="eastAsia"/>
        </w:rPr>
        <w:t>坐标</w:t>
      </w:r>
      <w:r>
        <w:t>优化算法和补偿高度差的双灯定位算法组成</w:t>
      </w:r>
      <w:r>
        <w:rPr>
          <w:rFonts w:hint="eastAsia"/>
        </w:rPr>
        <w:t>，分别处理在不同遮挡条件下捕获的矩形灯具图像，</w:t>
      </w:r>
      <w:r>
        <w:t>降低图像噪声对定位结果的影响，提高屋顶倾斜情况下的定位精度</w:t>
      </w:r>
      <w:r>
        <w:rPr>
          <w:rFonts w:hint="eastAsia"/>
        </w:rPr>
        <w:t>。</w:t>
      </w:r>
    </w:p>
    <w:p w14:paraId="0051FC57" w14:textId="77777777" w:rsidR="00C03209" w:rsidRDefault="00D01ED1">
      <w:pPr>
        <w:pStyle w:val="a7"/>
        <w:rPr>
          <w:b/>
        </w:rPr>
      </w:pPr>
      <w:r>
        <w:rPr>
          <w:rFonts w:hint="eastAsia"/>
          <w:b/>
        </w:rPr>
        <w:t>2.1 像素坐标拟合还原算法</w:t>
      </w:r>
    </w:p>
    <w:p w14:paraId="644A4DBA" w14:textId="31E01810" w:rsidR="00C03209" w:rsidRDefault="00D01ED1">
      <w:pPr>
        <w:adjustRightInd w:val="0"/>
        <w:snapToGrid w:val="0"/>
        <w:ind w:firstLine="420"/>
        <w:jc w:val="left"/>
      </w:pPr>
      <w:r>
        <w:rPr>
          <w:rFonts w:hint="eastAsia"/>
        </w:rPr>
        <w:t>在严重遮挡的情况下，由于矩形灯仅有一个顶点和两条边缘线是可见的，本研究将能够捕捉到的被遮挡线段部分假设为矩形的最短边。为了恢复被遮挡矩形灯的完整图像，算法设定了一个固定的像素阈值</w:t>
      </w:r>
      <w:r>
        <w:rPr>
          <w:rFonts w:hint="eastAsia"/>
        </w:rPr>
        <w:t>P</w:t>
      </w:r>
      <w:r>
        <w:rPr>
          <w:rFonts w:hint="eastAsia"/>
        </w:rPr>
        <w:t>，并通过迭代更新来探索所有可能的矩形形状。接着，使用图像处理技术计算出图像中所有相关像素的坐标。因此，该算法的性能受矩形灯尺寸及设定的固定像素阈值</w:t>
      </w:r>
      <w:r>
        <w:rPr>
          <w:rFonts w:hint="eastAsia"/>
        </w:rPr>
        <w:t>P</w:t>
      </w:r>
      <w:r>
        <w:rPr>
          <w:rFonts w:hint="eastAsia"/>
        </w:rPr>
        <w:t>的影响。较小的</w:t>
      </w:r>
      <w:r>
        <w:rPr>
          <w:rFonts w:hint="eastAsia"/>
        </w:rPr>
        <w:t>P</w:t>
      </w:r>
      <w:r>
        <w:rPr>
          <w:rFonts w:hint="eastAsia"/>
        </w:rPr>
        <w:t>值能提供更高的定位精度，但同时会增加数据运算量，延长运算时间，并加大内存占用。实验中，</w:t>
      </w:r>
      <w:r w:rsidR="003B10D7">
        <w:rPr>
          <w:rFonts w:hint="eastAsia"/>
        </w:rPr>
        <w:t>本文</w:t>
      </w:r>
      <w:r>
        <w:rPr>
          <w:rFonts w:hint="eastAsia"/>
        </w:rPr>
        <w:t>将</w:t>
      </w:r>
      <w:r>
        <w:rPr>
          <w:rFonts w:hint="eastAsia"/>
        </w:rPr>
        <w:t>P</w:t>
      </w:r>
      <w:r>
        <w:rPr>
          <w:rFonts w:hint="eastAsia"/>
        </w:rPr>
        <w:t>设置为</w:t>
      </w:r>
      <w:r>
        <w:rPr>
          <w:rFonts w:hint="eastAsia"/>
        </w:rPr>
        <w:t>0.001</w:t>
      </w:r>
      <w:r>
        <w:t xml:space="preserve"> </w:t>
      </w:r>
      <w:r>
        <w:rPr>
          <w:rFonts w:hint="eastAsia"/>
        </w:rPr>
        <w:t>m</w:t>
      </w:r>
      <w:r>
        <w:t>m</w:t>
      </w:r>
      <w:r>
        <w:rPr>
          <w:rFonts w:hint="eastAsia"/>
        </w:rPr>
        <w:t>，这确保了即使在时间和空间复杂度较低的条件下，也能实现高精度的定位。</w:t>
      </w:r>
    </w:p>
    <w:p w14:paraId="1194B44A" w14:textId="77777777" w:rsidR="00C03209" w:rsidRDefault="00D01ED1">
      <w:pPr>
        <w:adjustRightInd w:val="0"/>
        <w:snapToGrid w:val="0"/>
        <w:ind w:firstLine="420"/>
        <w:jc w:val="left"/>
      </w:pPr>
      <w:r>
        <w:rPr>
          <w:rFonts w:hint="eastAsia"/>
        </w:rPr>
        <w:t>对于严重遮挡情况下像素坐标点的重建过程如下：</w:t>
      </w:r>
    </w:p>
    <w:p w14:paraId="10D522F9" w14:textId="77777777" w:rsidR="00C03209" w:rsidRDefault="00D01ED1">
      <w:pPr>
        <w:adjustRightInd w:val="0"/>
        <w:snapToGrid w:val="0"/>
        <w:ind w:firstLine="420"/>
        <w:jc w:val="left"/>
      </w:pPr>
      <w:r>
        <w:rPr>
          <w:rFonts w:hint="eastAsia"/>
        </w:rPr>
        <w:t>1</w:t>
      </w:r>
      <w:r>
        <w:rPr>
          <w:rFonts w:hint="eastAsia"/>
        </w:rPr>
        <w:t>）选择一个适当的步长，使用循环迭代的方法模拟所有可能的被遮挡矩形灯具形状；</w:t>
      </w:r>
    </w:p>
    <w:p w14:paraId="5BAB64C0" w14:textId="77777777" w:rsidR="00C03209" w:rsidRDefault="00D01ED1">
      <w:pPr>
        <w:adjustRightInd w:val="0"/>
        <w:snapToGrid w:val="0"/>
        <w:ind w:firstLine="420"/>
        <w:jc w:val="left"/>
      </w:pPr>
      <w:r>
        <w:t>2</w:t>
      </w:r>
      <w:r>
        <w:rPr>
          <w:rFonts w:hint="eastAsia"/>
        </w:rPr>
        <w:t>）在已知一个角点及其两侧边被遮挡的情形下，假定遮挡线段代表矩形的最短边；</w:t>
      </w:r>
    </w:p>
    <w:p w14:paraId="5944FFBA" w14:textId="77777777" w:rsidR="00C03209" w:rsidRDefault="00D01ED1">
      <w:pPr>
        <w:adjustRightInd w:val="0"/>
        <w:snapToGrid w:val="0"/>
        <w:ind w:firstLine="420"/>
        <w:jc w:val="left"/>
      </w:pPr>
      <w:r>
        <w:t>3</w:t>
      </w:r>
      <w:r>
        <w:rPr>
          <w:rFonts w:hint="eastAsia"/>
        </w:rPr>
        <w:t>）通过迭代调整</w:t>
      </w:r>
      <w:r>
        <w:rPr>
          <w:rFonts w:hint="eastAsia"/>
        </w:rPr>
        <w:t>LED</w:t>
      </w:r>
      <w:r>
        <w:rPr>
          <w:rFonts w:hint="eastAsia"/>
        </w:rPr>
        <w:t>的边长，每次循环都对最短边长度进行步长增量，评估每种可能性，以拟合出所有可能的被遮挡矩形灯形态；</w:t>
      </w:r>
    </w:p>
    <w:p w14:paraId="47136494" w14:textId="77777777" w:rsidR="00C03209" w:rsidRDefault="00D01ED1">
      <w:pPr>
        <w:adjustRightInd w:val="0"/>
        <w:snapToGrid w:val="0"/>
        <w:ind w:firstLine="420"/>
        <w:jc w:val="left"/>
      </w:pPr>
      <w:r>
        <w:t>4</w:t>
      </w:r>
      <w:r>
        <w:rPr>
          <w:rFonts w:hint="eastAsia"/>
        </w:rPr>
        <w:t>）遍历所有可能情况，选取拟合面积与边长比平方和最小差值作为最佳拟合标准，以此重建完整的图像信息；</w:t>
      </w:r>
    </w:p>
    <w:p w14:paraId="4E064BB8" w14:textId="77777777" w:rsidR="00C03209" w:rsidRDefault="00D01ED1">
      <w:pPr>
        <w:adjustRightInd w:val="0"/>
        <w:snapToGrid w:val="0"/>
        <w:ind w:firstLine="420"/>
        <w:jc w:val="left"/>
      </w:pPr>
      <w:r>
        <w:t>5</w:t>
      </w:r>
      <w:r>
        <w:rPr>
          <w:rFonts w:hint="eastAsia"/>
        </w:rPr>
        <w:t>）利用图像处理算法提取所有相关的像素坐标点；</w:t>
      </w:r>
    </w:p>
    <w:p w14:paraId="5D6CB2A4" w14:textId="77777777" w:rsidR="00C03209" w:rsidRDefault="00D01ED1">
      <w:pPr>
        <w:adjustRightInd w:val="0"/>
        <w:snapToGrid w:val="0"/>
        <w:ind w:firstLine="420"/>
        <w:jc w:val="left"/>
        <w:rPr>
          <w:rFonts w:ascii="宋体" w:hAnsi="宋体" w:cs="宋体"/>
          <w:b/>
          <w:bCs/>
          <w:color w:val="000000"/>
          <w:sz w:val="15"/>
          <w:szCs w:val="15"/>
        </w:rPr>
      </w:pPr>
      <w:r>
        <w:t>6</w:t>
      </w:r>
      <w:r>
        <w:rPr>
          <w:rFonts w:hint="eastAsia"/>
        </w:rPr>
        <w:t>）最终获取</w:t>
      </w:r>
      <w:r>
        <w:rPr>
          <w:rFonts w:hint="eastAsia"/>
        </w:rPr>
        <w:t>LED</w:t>
      </w:r>
      <w:r>
        <w:rPr>
          <w:rFonts w:hint="eastAsia"/>
        </w:rPr>
        <w:t>的完整像素坐标，并将这些关键数据输入定位算法，以确定接收机的位置和姿态。</w:t>
      </w:r>
    </w:p>
    <w:p w14:paraId="2E0E1B04" w14:textId="3F7C5836" w:rsidR="00C03209" w:rsidRDefault="00D01ED1">
      <w:pPr>
        <w:adjustRightInd w:val="0"/>
        <w:snapToGrid w:val="0"/>
        <w:ind w:firstLine="420"/>
      </w:pPr>
      <w:r>
        <w:rPr>
          <w:rFonts w:hint="eastAsia"/>
        </w:rPr>
        <w:t>在处理严重遮挡情况下的像素坐标点求解时，本文深入分析了图像数据，并考虑到了矩形灯具可能遭受的水平和垂直方向上的遮挡</w:t>
      </w:r>
      <w:r w:rsidR="00E52180">
        <w:rPr>
          <w:rFonts w:hint="eastAsia"/>
        </w:rPr>
        <w:t>；</w:t>
      </w:r>
      <w:r>
        <w:rPr>
          <w:rFonts w:hint="eastAsia"/>
        </w:rPr>
        <w:t>为了准确确定矩形灯的方向，引入了基于投影相似性的原理</w:t>
      </w:r>
      <w:r w:rsidR="00E52180">
        <w:rPr>
          <w:rFonts w:ascii="Arial" w:hAnsi="Arial" w:cs="Arial"/>
          <w:color w:val="333333"/>
          <w:shd w:val="clear" w:color="auto" w:fill="FFFFFF"/>
        </w:rPr>
        <w:t>，</w:t>
      </w:r>
      <w:r w:rsidR="00E52180">
        <w:rPr>
          <w:rFonts w:ascii="Arial" w:hAnsi="Arial" w:cs="Arial" w:hint="eastAsia"/>
          <w:color w:val="333333"/>
          <w:shd w:val="clear" w:color="auto" w:fill="FFFFFF"/>
        </w:rPr>
        <w:t>即</w:t>
      </w:r>
      <w:r w:rsidR="00E52180">
        <w:rPr>
          <w:rFonts w:ascii="Arial" w:hAnsi="Arial" w:cs="Arial"/>
          <w:color w:val="333333"/>
          <w:shd w:val="clear" w:color="auto" w:fill="FFFFFF"/>
        </w:rPr>
        <w:t>通过结合已知的实际条件下矩形灯的长宽尺寸信息，巧妙地运用相似三角</w:t>
      </w:r>
      <w:r w:rsidR="00E52180">
        <w:rPr>
          <w:rFonts w:ascii="Arial" w:hAnsi="Arial" w:cs="Arial"/>
          <w:color w:val="333333"/>
          <w:shd w:val="clear" w:color="auto" w:fill="FFFFFF"/>
        </w:rPr>
        <w:lastRenderedPageBreak/>
        <w:t>形的性质</w:t>
      </w:r>
      <w:r w:rsidR="00E52180">
        <w:rPr>
          <w:rFonts w:ascii="Arial" w:hAnsi="Arial" w:cs="Arial" w:hint="eastAsia"/>
          <w:color w:val="333333"/>
          <w:shd w:val="clear" w:color="auto" w:fill="FFFFFF"/>
        </w:rPr>
        <w:t>（</w:t>
      </w:r>
      <w:r w:rsidR="00E52180">
        <w:rPr>
          <w:rFonts w:ascii="Arial" w:hAnsi="Arial" w:cs="Arial" w:hint="eastAsia"/>
          <w:color w:val="333333"/>
          <w:shd w:val="clear" w:color="auto" w:fill="FFFFFF"/>
        </w:rPr>
        <w:t>2</w:t>
      </w:r>
      <w:r w:rsidR="00E52180">
        <w:rPr>
          <w:rFonts w:ascii="Arial" w:hAnsi="Arial" w:cs="Arial"/>
          <w:color w:val="333333"/>
          <w:shd w:val="clear" w:color="auto" w:fill="FFFFFF"/>
        </w:rPr>
        <w:t>个相似图形的面积比等于它们对应边长比的平方</w:t>
      </w:r>
      <w:r w:rsidR="00E52180">
        <w:rPr>
          <w:rFonts w:ascii="Arial" w:hAnsi="Arial" w:cs="Arial" w:hint="eastAsia"/>
          <w:color w:val="333333"/>
          <w:shd w:val="clear" w:color="auto" w:fill="FFFFFF"/>
        </w:rPr>
        <w:t>）</w:t>
      </w:r>
      <w:r w:rsidR="00E52180">
        <w:rPr>
          <w:rFonts w:ascii="Arial" w:hAnsi="Arial" w:cs="Arial"/>
          <w:color w:val="333333"/>
          <w:shd w:val="clear" w:color="auto" w:fill="FFFFFF"/>
        </w:rPr>
        <w:t>，来逐一验证所有可能的方向。</w:t>
      </w:r>
      <w:r>
        <w:rPr>
          <w:rFonts w:hint="eastAsia"/>
        </w:rPr>
        <w:t>算法流程如下：</w:t>
      </w:r>
    </w:p>
    <w:p w14:paraId="6E2F2F55" w14:textId="77777777" w:rsidR="00C03209" w:rsidRDefault="00D01ED1">
      <w:pPr>
        <w:adjustRightInd w:val="0"/>
        <w:snapToGrid w:val="0"/>
        <w:ind w:firstLine="420"/>
      </w:pPr>
      <w:r>
        <w:rPr>
          <w:rFonts w:hint="eastAsia"/>
        </w:rPr>
        <w:t>1</w:t>
      </w:r>
      <w:r>
        <w:rPr>
          <w:rFonts w:hint="eastAsia"/>
        </w:rPr>
        <w:t>）方向估计：根据已知的一个角点和两条边缘线，结合矩形灯的物理尺寸，本文计算出矩形灯可能的长宽比例。</w:t>
      </w:r>
    </w:p>
    <w:p w14:paraId="2337C9A4" w14:textId="1DB3B32A" w:rsidR="00C03209" w:rsidRDefault="00D01ED1">
      <w:pPr>
        <w:adjustRightInd w:val="0"/>
        <w:snapToGrid w:val="0"/>
        <w:ind w:firstLine="420"/>
      </w:pPr>
      <w:r>
        <w:t>2</w:t>
      </w:r>
      <w:r>
        <w:rPr>
          <w:rFonts w:hint="eastAsia"/>
        </w:rPr>
        <w:t>）迭代检验：通过循环遍历所有可能的方向，对于每一个假设方向，</w:t>
      </w:r>
      <w:r w:rsidR="003B10D7">
        <w:rPr>
          <w:rFonts w:hint="eastAsia"/>
        </w:rPr>
        <w:t>本文</w:t>
      </w:r>
      <w:r>
        <w:rPr>
          <w:rFonts w:hint="eastAsia"/>
        </w:rPr>
        <w:t>构建一个与实际矩形灯相似的虚拟矩形，并计算其拟合面积。</w:t>
      </w:r>
    </w:p>
    <w:p w14:paraId="2E3F5280" w14:textId="77777777" w:rsidR="00C03209" w:rsidRDefault="00D01ED1">
      <w:pPr>
        <w:adjustRightInd w:val="0"/>
        <w:snapToGrid w:val="0"/>
        <w:ind w:firstLine="420"/>
      </w:pPr>
      <w:r>
        <w:t>3</w:t>
      </w:r>
      <w:r>
        <w:rPr>
          <w:rFonts w:hint="eastAsia"/>
        </w:rPr>
        <w:t>）最佳匹配选择：比较每个虚拟矩形的拟合面积与其边长比的平方之间的差异，选取最小差值作为最佳匹配标准。</w:t>
      </w:r>
    </w:p>
    <w:p w14:paraId="4E4CBBA3" w14:textId="77777777" w:rsidR="00C03209" w:rsidRDefault="00D01ED1">
      <w:pPr>
        <w:adjustRightInd w:val="0"/>
        <w:snapToGrid w:val="0"/>
        <w:ind w:firstLine="420"/>
      </w:pPr>
      <w:r>
        <w:t>4</w:t>
      </w:r>
      <w:r>
        <w:rPr>
          <w:rFonts w:hint="eastAsia"/>
        </w:rPr>
        <w:t>）图像信息恢复：通过上述过程，本文能够成功地重建被遮挡部分的图像信息，即使在图像捕获不完整或存在严重遮挡的情况下也能实现精确的定位。</w:t>
      </w:r>
    </w:p>
    <w:p w14:paraId="70C72C76" w14:textId="77777777" w:rsidR="00C03209" w:rsidRDefault="00D01ED1">
      <w:pPr>
        <w:adjustRightInd w:val="0"/>
        <w:snapToGrid w:val="0"/>
        <w:ind w:firstLine="420"/>
      </w:pPr>
      <w:r>
        <w:rPr>
          <w:rFonts w:hint="eastAsia"/>
        </w:rPr>
        <w:t>这种方法显著提高了定位系统的可靠性和实用性，因为它不仅考虑了矩形灯的几何特性，还通过数学方法确保了即使是在复杂遮挡条件下的高精度定位。</w:t>
      </w:r>
    </w:p>
    <w:p w14:paraId="24019950" w14:textId="77777777" w:rsidR="00C03209" w:rsidRDefault="00D01ED1">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2.2 循环坐标优化算法</w:t>
      </w:r>
    </w:p>
    <w:p w14:paraId="6C636202" w14:textId="77777777" w:rsidR="00C03209" w:rsidRDefault="00D01ED1">
      <w:pPr>
        <w:adjustRightInd w:val="0"/>
        <w:snapToGrid w:val="0"/>
        <w:ind w:firstLine="420"/>
      </w:pPr>
      <w:r>
        <w:rPr>
          <w:rFonts w:hint="eastAsia"/>
        </w:rPr>
        <w:t>在执行定位算法之前，必须通过图像处理模块获取准确的像素坐标点。该模块中，图片噪声的大小和分布显著影响矩形灯成像直线的检测精度，进而影响定位算法的整体性能。为此，本节提出了一种循环坐标优化算法，旨在减轻噪声对定位精度的负面影响。</w:t>
      </w:r>
    </w:p>
    <w:p w14:paraId="3BB3DFA9" w14:textId="501B2B46" w:rsidR="00C03209" w:rsidRDefault="00D01ED1">
      <w:pPr>
        <w:adjustRightInd w:val="0"/>
        <w:snapToGrid w:val="0"/>
        <w:ind w:firstLine="420"/>
      </w:pPr>
      <w:r>
        <w:rPr>
          <w:rFonts w:hint="eastAsia"/>
        </w:rPr>
        <w:t>为了验证所提算法的有效性，</w:t>
      </w:r>
      <w:r w:rsidR="003B10D7">
        <w:rPr>
          <w:rFonts w:hint="eastAsia"/>
        </w:rPr>
        <w:t>本文</w:t>
      </w:r>
      <w:r>
        <w:rPr>
          <w:rFonts w:hint="eastAsia"/>
        </w:rPr>
        <w:t>选择了</w:t>
      </w:r>
      <w:r>
        <w:rPr>
          <w:rFonts w:hint="eastAsia"/>
        </w:rPr>
        <w:t>9</w:t>
      </w:r>
      <w:r>
        <w:rPr>
          <w:rFonts w:hint="eastAsia"/>
        </w:rPr>
        <w:t>个不同的定位点，并捕捉到了每一点上矩形灯的图像。每个图像包含矩形灯的四个角点，因此总共有</w:t>
      </w:r>
      <w:r>
        <w:rPr>
          <w:rFonts w:hint="eastAsia"/>
        </w:rPr>
        <w:t>36</w:t>
      </w:r>
      <w:r>
        <w:rPr>
          <w:rFonts w:hint="eastAsia"/>
        </w:rPr>
        <w:t>组（</w:t>
      </w:r>
      <w:r>
        <w:rPr>
          <w:rFonts w:hint="eastAsia"/>
        </w:rPr>
        <w:t>9</w:t>
      </w:r>
      <w:r>
        <w:rPr>
          <w:rFonts w:hint="eastAsia"/>
        </w:rPr>
        <w:t>张图像×</w:t>
      </w:r>
      <w:r>
        <w:rPr>
          <w:rFonts w:hint="eastAsia"/>
        </w:rPr>
        <w:t>4</w:t>
      </w:r>
      <w:r>
        <w:rPr>
          <w:rFonts w:hint="eastAsia"/>
        </w:rPr>
        <w:t>个角点）原始像素坐标点（</w:t>
      </w:r>
      <w:r>
        <w:rPr>
          <w:rFonts w:hint="eastAsia"/>
        </w:rPr>
        <w:t>x</w:t>
      </w:r>
      <w:r>
        <w:rPr>
          <w:rFonts w:hint="eastAsia"/>
        </w:rPr>
        <w:t>，</w:t>
      </w:r>
      <w:r>
        <w:rPr>
          <w:rFonts w:hint="eastAsia"/>
        </w:rPr>
        <w:t>y</w:t>
      </w:r>
      <w:r>
        <w:rPr>
          <w:rFonts w:hint="eastAsia"/>
        </w:rPr>
        <w:t>）。值得注意的是，噪声会影响这些坐标点的</w:t>
      </w:r>
      <w:r>
        <w:rPr>
          <w:rFonts w:hint="eastAsia"/>
        </w:rPr>
        <w:t>x</w:t>
      </w:r>
      <w:r>
        <w:rPr>
          <w:rFonts w:hint="eastAsia"/>
        </w:rPr>
        <w:t>和</w:t>
      </w:r>
      <w:r>
        <w:rPr>
          <w:rFonts w:hint="eastAsia"/>
        </w:rPr>
        <w:t>y</w:t>
      </w:r>
      <w:r>
        <w:rPr>
          <w:rFonts w:hint="eastAsia"/>
        </w:rPr>
        <w:t>值，也就是说，每张图像中的矩形灯的</w:t>
      </w:r>
      <w:r>
        <w:rPr>
          <w:rFonts w:hint="eastAsia"/>
        </w:rPr>
        <w:t>4</w:t>
      </w:r>
      <w:r>
        <w:rPr>
          <w:rFonts w:hint="eastAsia"/>
        </w:rPr>
        <w:t>个角点各自具有两个受噪声影响的坐标值，总计</w:t>
      </w:r>
      <w:r>
        <w:rPr>
          <w:rFonts w:hint="eastAsia"/>
        </w:rPr>
        <w:t>8</w:t>
      </w:r>
      <w:r>
        <w:rPr>
          <w:rFonts w:hint="eastAsia"/>
        </w:rPr>
        <w:t>个。</w:t>
      </w:r>
    </w:p>
    <w:p w14:paraId="7E9836D3" w14:textId="3608764E" w:rsidR="00C03209" w:rsidRDefault="00D01ED1">
      <w:pPr>
        <w:adjustRightInd w:val="0"/>
        <w:snapToGrid w:val="0"/>
        <w:ind w:firstLine="420"/>
      </w:pPr>
      <w:r>
        <w:rPr>
          <w:rFonts w:hint="eastAsia"/>
        </w:rPr>
        <w:t>使用循环坐标优化算法处理这些像素坐标点后，</w:t>
      </w:r>
      <w:r w:rsidR="003B10D7">
        <w:rPr>
          <w:rFonts w:hint="eastAsia"/>
        </w:rPr>
        <w:t>本文</w:t>
      </w:r>
      <w:r>
        <w:rPr>
          <w:rFonts w:hint="eastAsia"/>
        </w:rPr>
        <w:t>获得了优化后的坐标点（</w:t>
      </w:r>
      <w:r>
        <w:rPr>
          <w:rFonts w:hint="eastAsia"/>
        </w:rPr>
        <w:t>x*</w:t>
      </w:r>
      <w:r>
        <w:rPr>
          <w:rFonts w:hint="eastAsia"/>
        </w:rPr>
        <w:t>，</w:t>
      </w:r>
      <w:r>
        <w:rPr>
          <w:rFonts w:hint="eastAsia"/>
        </w:rPr>
        <w:t>y*</w:t>
      </w:r>
      <w:r>
        <w:rPr>
          <w:rFonts w:hint="eastAsia"/>
        </w:rPr>
        <w:t>），从而提高了接收器的定位精度。随后，</w:t>
      </w:r>
      <w:r w:rsidR="003B10D7">
        <w:rPr>
          <w:rFonts w:hint="eastAsia"/>
        </w:rPr>
        <w:t>本文</w:t>
      </w:r>
      <w:r>
        <w:rPr>
          <w:rFonts w:hint="eastAsia"/>
        </w:rPr>
        <w:t>对原始像素坐标点（</w:t>
      </w:r>
      <w:r>
        <w:rPr>
          <w:rFonts w:hint="eastAsia"/>
        </w:rPr>
        <w:t>x</w:t>
      </w:r>
      <w:r>
        <w:rPr>
          <w:rFonts w:hint="eastAsia"/>
        </w:rPr>
        <w:t>，</w:t>
      </w:r>
      <w:r>
        <w:rPr>
          <w:rFonts w:hint="eastAsia"/>
        </w:rPr>
        <w:t>y</w:t>
      </w:r>
      <w:r>
        <w:rPr>
          <w:rFonts w:hint="eastAsia"/>
        </w:rPr>
        <w:t>）与优化后的坐标点（</w:t>
      </w:r>
      <w:r>
        <w:rPr>
          <w:rFonts w:hint="eastAsia"/>
        </w:rPr>
        <w:t>x*</w:t>
      </w:r>
      <w:r>
        <w:rPr>
          <w:rFonts w:hint="eastAsia"/>
        </w:rPr>
        <w:t>，</w:t>
      </w:r>
      <w:r>
        <w:rPr>
          <w:rFonts w:hint="eastAsia"/>
        </w:rPr>
        <w:t xml:space="preserve"> y*</w:t>
      </w:r>
      <w:r>
        <w:rPr>
          <w:rFonts w:hint="eastAsia"/>
        </w:rPr>
        <w:t>）进行了</w:t>
      </w:r>
      <w:r>
        <w:rPr>
          <w:rFonts w:hint="eastAsia"/>
        </w:rPr>
        <w:t>Spearman</w:t>
      </w:r>
      <w:r>
        <w:rPr>
          <w:rFonts w:hint="eastAsia"/>
        </w:rPr>
        <w:t>等级相关分析和指数回归模型建模，以揭示两者之间的关系并评估优化效果。</w:t>
      </w:r>
    </w:p>
    <w:p w14:paraId="307C3417" w14:textId="77777777" w:rsidR="00C03209" w:rsidRDefault="00D01ED1">
      <w:pPr>
        <w:adjustRightInd w:val="0"/>
        <w:snapToGrid w:val="0"/>
        <w:ind w:firstLine="420"/>
        <w:textAlignment w:val="center"/>
      </w:pPr>
      <w:r>
        <w:rPr>
          <w:rFonts w:hint="eastAsia"/>
        </w:rPr>
        <w:t>循环坐标优化算法的时间复杂度表示为</w:t>
      </w:r>
      <w:r>
        <w:rPr>
          <w:rFonts w:hint="eastAsia"/>
        </w:rPr>
        <w:t xml:space="preserve"> T(n) = O(f(n))</w:t>
      </w:r>
      <w:r>
        <w:rPr>
          <w:rFonts w:hint="eastAsia"/>
        </w:rPr>
        <w:t>，</w:t>
      </w:r>
      <w:r>
        <w:t>其中</w:t>
      </w:r>
      <w:r>
        <w:t>f</w:t>
      </w:r>
      <w:r>
        <w:t>（</w:t>
      </w:r>
      <w:r>
        <w:t>n</w:t>
      </w:r>
      <w:r>
        <w:t>）</w:t>
      </w:r>
      <w:r>
        <w:t>=</w:t>
      </w:r>
      <w:r>
        <w:rPr>
          <w:rFonts w:hint="eastAsia"/>
        </w:rPr>
        <w:object w:dxaOrig="374" w:dyaOrig="346" w14:anchorId="0B7AD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pt;height:17.5pt" o:ole="">
            <v:imagedata r:id="rId5" o:title=""/>
            <o:lock v:ext="edit" aspectratio="f"/>
          </v:shape>
          <o:OLEObject Type="Embed" ProgID="Equation.DSMT4" ShapeID="_x0000_i1025" DrawAspect="Content" ObjectID="_1796192535" r:id="rId6"/>
        </w:object>
      </w:r>
      <w:r>
        <w:t>，</w:t>
      </w:r>
      <w:r>
        <w:t>N</w:t>
      </w:r>
      <w:r>
        <w:t>为基数。在考虑算法的时间复杂度时，</w:t>
      </w:r>
      <w:r>
        <w:rPr>
          <w:rFonts w:hint="eastAsia"/>
        </w:rPr>
        <w:t>本文</w:t>
      </w:r>
      <w:r>
        <w:t>设定了一个微小的变化值</w:t>
      </w:r>
      <w:r>
        <w:t>T=0.01</w:t>
      </w:r>
      <w:r>
        <w:t>，用于在每次迭代中调整像素点的坐标</w:t>
      </w:r>
      <w:r>
        <w:rPr>
          <w:rFonts w:hint="eastAsia"/>
        </w:rPr>
        <w:t>，确保在不过多增加计算成本的情况下实现最优定位精度。</w:t>
      </w:r>
    </w:p>
    <w:p w14:paraId="27E71E83" w14:textId="461C353F" w:rsidR="00C03209" w:rsidRDefault="00D01ED1">
      <w:pPr>
        <w:adjustRightInd w:val="0"/>
        <w:snapToGrid w:val="0"/>
        <w:ind w:firstLine="420"/>
      </w:pPr>
      <w:r>
        <w:rPr>
          <w:rFonts w:hint="eastAsia"/>
        </w:rPr>
        <w:t>循环坐标优化算法如算法</w:t>
      </w:r>
      <w:r>
        <w:rPr>
          <w:rFonts w:hint="eastAsia"/>
        </w:rPr>
        <w:t>1</w:t>
      </w:r>
      <w:r>
        <w:rPr>
          <w:rFonts w:hint="eastAsia"/>
        </w:rPr>
        <w:t>所示</w:t>
      </w:r>
      <w:r>
        <w:t>。</w:t>
      </w:r>
    </w:p>
    <w:p w14:paraId="11539899" w14:textId="217F67B2" w:rsidR="002E7464" w:rsidRDefault="002E7464" w:rsidP="002E7464">
      <w:pPr>
        <w:adjustRightInd w:val="0"/>
        <w:snapToGrid w:val="0"/>
      </w:pPr>
      <w:r>
        <w:rPr>
          <w:b/>
          <w:szCs w:val="21"/>
        </w:rPr>
        <w:t>算法</w:t>
      </w:r>
      <w:r>
        <w:rPr>
          <w:b/>
          <w:szCs w:val="21"/>
        </w:rPr>
        <w:t xml:space="preserve">1 </w:t>
      </w:r>
      <w:r>
        <w:rPr>
          <w:b/>
          <w:szCs w:val="21"/>
        </w:rPr>
        <w:t>循环坐标优化算法</w:t>
      </w:r>
    </w:p>
    <w:p w14:paraId="52C6970D" w14:textId="7B0BE976" w:rsidR="002E7464" w:rsidRDefault="002E7464" w:rsidP="002E7464">
      <w:pPr>
        <w:adjustRightInd w:val="0"/>
        <w:snapToGrid w:val="0"/>
      </w:pPr>
      <w:r>
        <w:rPr>
          <w:b/>
          <w:szCs w:val="21"/>
        </w:rPr>
        <w:t>输入</w:t>
      </w:r>
      <w:r>
        <w:rPr>
          <w:b/>
          <w:szCs w:val="21"/>
        </w:rPr>
        <w:t>:</w:t>
      </w:r>
      <w:r w:rsidRPr="002E7464">
        <w:rPr>
          <w:szCs w:val="21"/>
        </w:rPr>
        <w:t xml:space="preserve"> </w:t>
      </w:r>
      <w:r>
        <w:rPr>
          <w:szCs w:val="21"/>
        </w:rPr>
        <w:t>（</w:t>
      </w:r>
      <w:r>
        <w:rPr>
          <w:szCs w:val="21"/>
        </w:rPr>
        <w:t>x</w:t>
      </w:r>
      <w:r>
        <w:rPr>
          <w:szCs w:val="21"/>
        </w:rPr>
        <w:t>，</w:t>
      </w:r>
      <w:r>
        <w:rPr>
          <w:szCs w:val="21"/>
        </w:rPr>
        <w:t xml:space="preserve"> y</w:t>
      </w:r>
      <w:r>
        <w:rPr>
          <w:szCs w:val="21"/>
        </w:rPr>
        <w:t>），</w:t>
      </w:r>
      <w:r>
        <w:rPr>
          <w:szCs w:val="21"/>
        </w:rPr>
        <w:t>T</w:t>
      </w:r>
      <w:r>
        <w:rPr>
          <w:szCs w:val="21"/>
        </w:rPr>
        <w:t>，</w:t>
      </w:r>
      <w:r>
        <w:rPr>
          <w:szCs w:val="21"/>
        </w:rPr>
        <w:t xml:space="preserve"> </w:t>
      </w:r>
      <w:r>
        <w:rPr>
          <w:szCs w:val="21"/>
        </w:rPr>
        <w:t>真实的位置</w:t>
      </w:r>
      <w:r>
        <w:rPr>
          <w:szCs w:val="21"/>
        </w:rPr>
        <w:t xml:space="preserve"> </w:t>
      </w:r>
      <w:r>
        <w:rPr>
          <w:szCs w:val="21"/>
        </w:rPr>
        <w:t>（</w:t>
      </w:r>
      <w:r>
        <w:rPr>
          <w:position w:val="-10"/>
          <w:szCs w:val="21"/>
        </w:rPr>
        <w:object w:dxaOrig="262" w:dyaOrig="281" w14:anchorId="068B29A4">
          <v:shape id="_x0000_i1091" type="#_x0000_t75" style="width:13pt;height:14pt" o:ole="">
            <v:imagedata r:id="rId7" o:title=""/>
            <o:lock v:ext="edit" aspectratio="f"/>
          </v:shape>
          <o:OLEObject Type="Embed" ProgID="Equation.DSMT4" ShapeID="_x0000_i1091" DrawAspect="Content" ObjectID="_1796192536" r:id="rId8"/>
        </w:object>
      </w:r>
      <w:r>
        <w:rPr>
          <w:szCs w:val="21"/>
        </w:rPr>
        <w:t>，</w:t>
      </w:r>
      <w:r>
        <w:rPr>
          <w:position w:val="-10"/>
          <w:szCs w:val="21"/>
        </w:rPr>
        <w:object w:dxaOrig="168" w:dyaOrig="281" w14:anchorId="23C93CFD">
          <v:shape id="_x0000_i1092" type="#_x0000_t75" style="width:8.5pt;height:14pt" o:ole="">
            <v:imagedata r:id="rId9" o:title=""/>
            <o:lock v:ext="edit" aspectratio="f"/>
          </v:shape>
          <o:OLEObject Type="Embed" ProgID="Equation.DSMT4" ShapeID="_x0000_i1092" DrawAspect="Content" ObjectID="_1796192537" r:id="rId10"/>
        </w:object>
      </w:r>
      <w:r>
        <w:rPr>
          <w:szCs w:val="21"/>
        </w:rPr>
        <w:t>），</w:t>
      </w:r>
      <w:r>
        <w:rPr>
          <w:position w:val="-10"/>
          <w:szCs w:val="21"/>
        </w:rPr>
        <w:object w:dxaOrig="982" w:dyaOrig="290" w14:anchorId="7A358987">
          <v:shape id="_x0000_i1093" type="#_x0000_t75" style="width:49pt;height:14.5pt" o:ole="">
            <v:imagedata r:id="rId11" o:title=""/>
            <o:lock v:ext="edit" aspectratio="f"/>
          </v:shape>
          <o:OLEObject Type="Embed" ProgID="Equation.DSMT4" ShapeID="_x0000_i1093" DrawAspect="Content" ObjectID="_1796192538" r:id="rId12"/>
        </w:object>
      </w:r>
      <w:r>
        <w:rPr>
          <w:position w:val="-10"/>
          <w:szCs w:val="21"/>
        </w:rPr>
        <w:t>，</w:t>
      </w:r>
      <w:r>
        <w:rPr>
          <w:position w:val="-10"/>
          <w:szCs w:val="21"/>
        </w:rPr>
        <w:object w:dxaOrig="982" w:dyaOrig="281" w14:anchorId="72E9F527">
          <v:shape id="_x0000_i1094" type="#_x0000_t75" style="width:49pt;height:14pt" o:ole="">
            <v:imagedata r:id="rId13" o:title=""/>
            <o:lock v:ext="edit" aspectratio="f"/>
          </v:shape>
          <o:OLEObject Type="Embed" ProgID="Equation.DSMT4" ShapeID="_x0000_i1094" DrawAspect="Content" ObjectID="_1796192539" r:id="rId14"/>
        </w:object>
      </w:r>
    </w:p>
    <w:p w14:paraId="69346E53" w14:textId="073CA75B" w:rsidR="002E7464" w:rsidRDefault="002E7464" w:rsidP="002E7464">
      <w:pPr>
        <w:adjustRightInd w:val="0"/>
        <w:snapToGrid w:val="0"/>
      </w:pPr>
      <w:r>
        <w:rPr>
          <w:b/>
          <w:szCs w:val="21"/>
        </w:rPr>
        <w:t>输出</w:t>
      </w:r>
      <w:r>
        <w:rPr>
          <w:b/>
          <w:szCs w:val="21"/>
        </w:rPr>
        <w:t xml:space="preserve"> :  </w:t>
      </w:r>
      <w:r>
        <w:rPr>
          <w:szCs w:val="21"/>
        </w:rPr>
        <w:t>（</w:t>
      </w:r>
      <w:r>
        <w:rPr>
          <w:szCs w:val="21"/>
        </w:rPr>
        <w:t>x*</w:t>
      </w:r>
      <w:r>
        <w:rPr>
          <w:szCs w:val="21"/>
        </w:rPr>
        <w:t>，</w:t>
      </w:r>
      <w:r>
        <w:rPr>
          <w:szCs w:val="21"/>
        </w:rPr>
        <w:t xml:space="preserve"> y*</w:t>
      </w:r>
      <w:r>
        <w:rPr>
          <w:szCs w:val="21"/>
        </w:rPr>
        <w:t>）</w:t>
      </w:r>
    </w:p>
    <w:tbl>
      <w:tblPr>
        <w:tblpPr w:leftFromText="180" w:rightFromText="180" w:vertAnchor="text" w:horzAnchor="page" w:tblpX="1902" w:tblpY="88"/>
        <w:tblOverlap w:val="never"/>
        <w:tblW w:w="0" w:type="auto"/>
        <w:tblBorders>
          <w:top w:val="single" w:sz="12" w:space="0" w:color="auto"/>
          <w:bottom w:val="single" w:sz="12" w:space="0" w:color="auto"/>
          <w:insideH w:val="single" w:sz="8" w:space="0" w:color="auto"/>
        </w:tblBorders>
        <w:tblLook w:val="04A0" w:firstRow="1" w:lastRow="0" w:firstColumn="1" w:lastColumn="0" w:noHBand="0" w:noVBand="1"/>
      </w:tblPr>
      <w:tblGrid>
        <w:gridCol w:w="8306"/>
      </w:tblGrid>
      <w:tr w:rsidR="002E7464" w14:paraId="367656A6" w14:textId="77777777" w:rsidTr="00D01ED1">
        <w:trPr>
          <w:trHeight w:val="113"/>
        </w:trPr>
        <w:tc>
          <w:tcPr>
            <w:tcW w:w="8306" w:type="dxa"/>
            <w:tcBorders>
              <w:top w:val="nil"/>
              <w:left w:val="nil"/>
              <w:bottom w:val="nil"/>
              <w:right w:val="nil"/>
              <w:tl2br w:val="nil"/>
              <w:tr2bl w:val="nil"/>
            </w:tcBorders>
          </w:tcPr>
          <w:p w14:paraId="6ECC80CE" w14:textId="75187667" w:rsidR="002E7464" w:rsidRDefault="002E7464" w:rsidP="002E7464">
            <w:pPr>
              <w:pStyle w:val="a5"/>
              <w:tabs>
                <w:tab w:val="left" w:pos="357"/>
              </w:tabs>
              <w:rPr>
                <w:sz w:val="21"/>
                <w:szCs w:val="21"/>
              </w:rPr>
            </w:pPr>
            <w:r>
              <w:rPr>
                <w:sz w:val="21"/>
                <w:szCs w:val="21"/>
              </w:rPr>
              <w:t>1</w:t>
            </w:r>
            <w:r>
              <w:rPr>
                <w:rFonts w:hint="eastAsia"/>
                <w:sz w:val="21"/>
                <w:szCs w:val="21"/>
              </w:rPr>
              <w:t>）</w:t>
            </w:r>
            <w:r>
              <w:rPr>
                <w:sz w:val="21"/>
                <w:szCs w:val="21"/>
              </w:rPr>
              <w:t xml:space="preserve">set T=0.01 </w:t>
            </w:r>
          </w:p>
        </w:tc>
      </w:tr>
      <w:tr w:rsidR="002E7464" w14:paraId="589A19D7" w14:textId="77777777" w:rsidTr="00D01ED1">
        <w:trPr>
          <w:trHeight w:val="113"/>
        </w:trPr>
        <w:tc>
          <w:tcPr>
            <w:tcW w:w="8306" w:type="dxa"/>
            <w:tcBorders>
              <w:top w:val="nil"/>
              <w:left w:val="nil"/>
              <w:bottom w:val="nil"/>
              <w:right w:val="nil"/>
              <w:tl2br w:val="nil"/>
              <w:tr2bl w:val="nil"/>
            </w:tcBorders>
          </w:tcPr>
          <w:p w14:paraId="74E6E2DC" w14:textId="2A421A14" w:rsidR="002E7464" w:rsidRDefault="002E7464" w:rsidP="002E7464">
            <w:pPr>
              <w:pStyle w:val="a5"/>
              <w:tabs>
                <w:tab w:val="left" w:pos="357"/>
              </w:tabs>
              <w:rPr>
                <w:sz w:val="21"/>
                <w:szCs w:val="21"/>
              </w:rPr>
            </w:pPr>
            <w:r>
              <w:rPr>
                <w:sz w:val="21"/>
                <w:szCs w:val="21"/>
              </w:rPr>
              <w:t>2</w:t>
            </w:r>
            <w:r>
              <w:rPr>
                <w:rFonts w:hint="eastAsia"/>
                <w:sz w:val="21"/>
                <w:szCs w:val="21"/>
              </w:rPr>
              <w:t>）</w:t>
            </w:r>
            <w:r>
              <w:rPr>
                <w:sz w:val="21"/>
                <w:szCs w:val="21"/>
              </w:rPr>
              <w:t xml:space="preserve"> for i=</w:t>
            </w:r>
            <w:r>
              <w:rPr>
                <w:position w:val="-8"/>
                <w:sz w:val="21"/>
                <w:szCs w:val="21"/>
              </w:rPr>
              <w:object w:dxaOrig="598" w:dyaOrig="234" w14:anchorId="574934D2">
                <v:shape id="_x0000_i1150" type="#_x0000_t75" style="width:30pt;height:11.5pt" o:ole="">
                  <v:imagedata r:id="rId15" o:title=""/>
                  <o:lock v:ext="edit" aspectratio="f"/>
                </v:shape>
                <o:OLEObject Type="Embed" ProgID="Equation.DSMT4" ShapeID="_x0000_i1150" DrawAspect="Content" ObjectID="_1796192540" r:id="rId16"/>
              </w:object>
            </w:r>
            <w:r>
              <w:rPr>
                <w:sz w:val="21"/>
                <w:szCs w:val="21"/>
              </w:rPr>
              <w:t>do</w:t>
            </w:r>
          </w:p>
        </w:tc>
      </w:tr>
      <w:tr w:rsidR="002E7464" w14:paraId="2A68C27B" w14:textId="77777777" w:rsidTr="00D01ED1">
        <w:trPr>
          <w:trHeight w:val="294"/>
        </w:trPr>
        <w:tc>
          <w:tcPr>
            <w:tcW w:w="8306" w:type="dxa"/>
            <w:tcBorders>
              <w:top w:val="nil"/>
              <w:left w:val="nil"/>
              <w:bottom w:val="nil"/>
              <w:right w:val="nil"/>
              <w:tl2br w:val="nil"/>
              <w:tr2bl w:val="nil"/>
            </w:tcBorders>
          </w:tcPr>
          <w:p w14:paraId="2ADE3A21" w14:textId="3E709E9E" w:rsidR="002E7464" w:rsidRDefault="002E7464" w:rsidP="002E7464">
            <w:pPr>
              <w:pStyle w:val="a5"/>
              <w:tabs>
                <w:tab w:val="left" w:pos="357"/>
              </w:tabs>
              <w:textAlignment w:val="center"/>
              <w:rPr>
                <w:sz w:val="21"/>
                <w:szCs w:val="21"/>
              </w:rPr>
            </w:pPr>
            <w:r>
              <w:rPr>
                <w:position w:val="-10"/>
                <w:sz w:val="21"/>
                <w:szCs w:val="21"/>
              </w:rPr>
              <w:t>3</w:t>
            </w:r>
            <w:r>
              <w:rPr>
                <w:rFonts w:hint="eastAsia"/>
                <w:position w:val="-10"/>
                <w:sz w:val="21"/>
                <w:szCs w:val="21"/>
              </w:rPr>
              <w:t>）</w:t>
            </w:r>
            <w:r>
              <w:rPr>
                <w:position w:val="-10"/>
                <w:sz w:val="21"/>
                <w:szCs w:val="21"/>
              </w:rPr>
              <w:t xml:space="preserve">    </w:t>
            </w:r>
            <w:r>
              <w:rPr>
                <w:position w:val="-10"/>
                <w:sz w:val="21"/>
                <w:szCs w:val="21"/>
              </w:rPr>
              <w:object w:dxaOrig="187" w:dyaOrig="299" w14:anchorId="2E7C3B73">
                <v:shape id="_x0000_i1151" type="#_x0000_t75" style="width:9.5pt;height:15pt" o:ole="">
                  <v:imagedata r:id="rId17" o:title=""/>
                  <o:lock v:ext="edit" aspectratio="f"/>
                </v:shape>
                <o:OLEObject Type="Embed" ProgID="Equation.DSMT4" ShapeID="_x0000_i1151" DrawAspect="Content" ObjectID="_1796192541" r:id="rId18"/>
              </w:object>
            </w:r>
            <w:r>
              <w:rPr>
                <w:position w:val="-10"/>
                <w:sz w:val="21"/>
                <w:szCs w:val="21"/>
              </w:rPr>
              <w:t xml:space="preserve">= </w:t>
            </w:r>
            <w:r>
              <w:rPr>
                <w:position w:val="-10"/>
                <w:sz w:val="21"/>
                <w:szCs w:val="21"/>
              </w:rPr>
              <w:object w:dxaOrig="187" w:dyaOrig="299" w14:anchorId="6F01787A">
                <v:shape id="_x0000_i1152" type="#_x0000_t75" style="width:9.5pt;height:15pt" o:ole="">
                  <v:imagedata r:id="rId19" o:title=""/>
                  <o:lock v:ext="edit" aspectratio="f"/>
                </v:shape>
                <o:OLEObject Type="Embed" ProgID="Equation.DSMT4" ShapeID="_x0000_i1152" DrawAspect="Content" ObjectID="_1796192542" r:id="rId20"/>
              </w:object>
            </w:r>
            <w:r>
              <w:rPr>
                <w:position w:val="-10"/>
                <w:sz w:val="21"/>
                <w:szCs w:val="21"/>
              </w:rPr>
              <w:t xml:space="preserve">-T : T : </w:t>
            </w:r>
            <w:r>
              <w:rPr>
                <w:position w:val="-10"/>
                <w:sz w:val="21"/>
                <w:szCs w:val="21"/>
              </w:rPr>
              <w:object w:dxaOrig="187" w:dyaOrig="299" w14:anchorId="2677C806">
                <v:shape id="_x0000_i1153" type="#_x0000_t75" style="width:9.5pt;height:15pt" o:ole="">
                  <v:imagedata r:id="rId19" o:title=""/>
                  <o:lock v:ext="edit" aspectratio="f"/>
                </v:shape>
                <o:OLEObject Type="Embed" ProgID="Equation.DSMT4" ShapeID="_x0000_i1153" DrawAspect="Content" ObjectID="_1796192543" r:id="rId21"/>
              </w:object>
            </w:r>
            <w:r>
              <w:rPr>
                <w:position w:val="-10"/>
                <w:sz w:val="21"/>
                <w:szCs w:val="21"/>
              </w:rPr>
              <w:t>+T</w:t>
            </w:r>
          </w:p>
        </w:tc>
      </w:tr>
      <w:tr w:rsidR="002E7464" w14:paraId="78B7423B" w14:textId="77777777" w:rsidTr="00D01ED1">
        <w:trPr>
          <w:trHeight w:val="284"/>
        </w:trPr>
        <w:tc>
          <w:tcPr>
            <w:tcW w:w="8306" w:type="dxa"/>
            <w:tcBorders>
              <w:top w:val="nil"/>
              <w:left w:val="nil"/>
              <w:bottom w:val="nil"/>
              <w:right w:val="nil"/>
              <w:tl2br w:val="nil"/>
              <w:tr2bl w:val="nil"/>
            </w:tcBorders>
          </w:tcPr>
          <w:p w14:paraId="0FF9AEE5" w14:textId="203C9F63" w:rsidR="002E7464" w:rsidRDefault="002E7464" w:rsidP="002E7464">
            <w:pPr>
              <w:pStyle w:val="a5"/>
              <w:tabs>
                <w:tab w:val="left" w:pos="357"/>
              </w:tabs>
              <w:textAlignment w:val="center"/>
              <w:rPr>
                <w:sz w:val="21"/>
                <w:szCs w:val="21"/>
              </w:rPr>
            </w:pPr>
            <w:r>
              <w:rPr>
                <w:position w:val="-10"/>
                <w:sz w:val="21"/>
                <w:szCs w:val="21"/>
              </w:rPr>
              <w:t>4</w:t>
            </w:r>
            <w:r>
              <w:rPr>
                <w:rFonts w:hint="eastAsia"/>
                <w:position w:val="-10"/>
                <w:sz w:val="21"/>
                <w:szCs w:val="21"/>
              </w:rPr>
              <w:t>）</w:t>
            </w:r>
            <w:r>
              <w:rPr>
                <w:position w:val="-10"/>
                <w:sz w:val="21"/>
                <w:szCs w:val="21"/>
              </w:rPr>
              <w:t xml:space="preserve">    </w:t>
            </w:r>
            <w:r>
              <w:rPr>
                <w:position w:val="-10"/>
                <w:sz w:val="21"/>
                <w:szCs w:val="21"/>
              </w:rPr>
              <w:object w:dxaOrig="131" w:dyaOrig="281" w14:anchorId="5C4150A4">
                <v:shape id="_x0000_i1154" type="#_x0000_t75" style="width:6.5pt;height:14pt" o:ole="">
                  <v:imagedata r:id="rId22" o:title=""/>
                  <o:lock v:ext="edit" aspectratio="f"/>
                </v:shape>
                <o:OLEObject Type="Embed" ProgID="Equation.DSMT4" ShapeID="_x0000_i1154" DrawAspect="Content" ObjectID="_1796192544" r:id="rId23"/>
              </w:object>
            </w:r>
            <w:r>
              <w:rPr>
                <w:position w:val="-10"/>
                <w:sz w:val="21"/>
                <w:szCs w:val="21"/>
              </w:rPr>
              <w:t xml:space="preserve"> = </w:t>
            </w:r>
            <w:r>
              <w:rPr>
                <w:position w:val="-10"/>
                <w:sz w:val="21"/>
                <w:szCs w:val="21"/>
              </w:rPr>
              <w:object w:dxaOrig="131" w:dyaOrig="281" w14:anchorId="50BF81D6">
                <v:shape id="_x0000_i1155" type="#_x0000_t75" style="width:6.5pt;height:14pt" o:ole="">
                  <v:imagedata r:id="rId22" o:title=""/>
                  <o:lock v:ext="edit" aspectratio="f"/>
                </v:shape>
                <o:OLEObject Type="Embed" ProgID="Equation.DSMT4" ShapeID="_x0000_i1155" DrawAspect="Content" ObjectID="_1796192545" r:id="rId24"/>
              </w:object>
            </w:r>
            <w:r>
              <w:rPr>
                <w:position w:val="-10"/>
                <w:sz w:val="21"/>
                <w:szCs w:val="21"/>
              </w:rPr>
              <w:t xml:space="preserve"> -T : T : </w:t>
            </w:r>
            <w:r>
              <w:rPr>
                <w:position w:val="-10"/>
                <w:sz w:val="21"/>
                <w:szCs w:val="21"/>
              </w:rPr>
              <w:object w:dxaOrig="131" w:dyaOrig="281" w14:anchorId="5DE4DBE9">
                <v:shape id="_x0000_i1156" type="#_x0000_t75" style="width:6.5pt;height:14pt" o:ole="">
                  <v:imagedata r:id="rId22" o:title=""/>
                  <o:lock v:ext="edit" aspectratio="f"/>
                </v:shape>
                <o:OLEObject Type="Embed" ProgID="Equation.DSMT4" ShapeID="_x0000_i1156" DrawAspect="Content" ObjectID="_1796192546" r:id="rId25"/>
              </w:object>
            </w:r>
            <w:r>
              <w:rPr>
                <w:position w:val="-10"/>
                <w:sz w:val="21"/>
                <w:szCs w:val="21"/>
              </w:rPr>
              <w:t xml:space="preserve">+T </w:t>
            </w:r>
          </w:p>
        </w:tc>
      </w:tr>
      <w:tr w:rsidR="002E7464" w14:paraId="025EA32C" w14:textId="77777777" w:rsidTr="00D01ED1">
        <w:trPr>
          <w:trHeight w:val="209"/>
        </w:trPr>
        <w:tc>
          <w:tcPr>
            <w:tcW w:w="8306" w:type="dxa"/>
            <w:tcBorders>
              <w:top w:val="nil"/>
              <w:left w:val="nil"/>
              <w:bottom w:val="nil"/>
              <w:right w:val="nil"/>
              <w:tl2br w:val="nil"/>
              <w:tr2bl w:val="nil"/>
            </w:tcBorders>
          </w:tcPr>
          <w:p w14:paraId="2974D6BC" w14:textId="3732A3C4" w:rsidR="002E7464" w:rsidRDefault="002E7464" w:rsidP="002E7464">
            <w:pPr>
              <w:pStyle w:val="a5"/>
              <w:tabs>
                <w:tab w:val="left" w:pos="357"/>
              </w:tabs>
              <w:rPr>
                <w:position w:val="-10"/>
                <w:sz w:val="21"/>
                <w:szCs w:val="21"/>
              </w:rPr>
            </w:pPr>
            <w:r>
              <w:rPr>
                <w:position w:val="-10"/>
                <w:sz w:val="21"/>
                <w:szCs w:val="21"/>
              </w:rPr>
              <w:t>5</w:t>
            </w:r>
            <w:r>
              <w:rPr>
                <w:rFonts w:hint="eastAsia"/>
                <w:position w:val="-10"/>
                <w:sz w:val="21"/>
                <w:szCs w:val="21"/>
              </w:rPr>
              <w:t>）</w:t>
            </w:r>
            <w:r>
              <w:rPr>
                <w:position w:val="-10"/>
                <w:sz w:val="21"/>
                <w:szCs w:val="21"/>
              </w:rPr>
              <w:t xml:space="preserve">    set i</w:t>
            </w:r>
            <w:r>
              <w:rPr>
                <w:position w:val="-10"/>
                <w:sz w:val="21"/>
                <w:szCs w:val="21"/>
              </w:rPr>
              <w:object w:dxaOrig="215" w:dyaOrig="187" w14:anchorId="2FD56C70">
                <v:shape id="_x0000_i1157" type="#_x0000_t75" style="width:11pt;height:9.5pt" o:ole="">
                  <v:imagedata r:id="rId26" o:title=""/>
                  <o:lock v:ext="edit" aspectratio="f"/>
                </v:shape>
                <o:OLEObject Type="Embed" ProgID="Equation.DSMT4" ShapeID="_x0000_i1157" DrawAspect="Content" ObjectID="_1796192547" r:id="rId27"/>
              </w:object>
            </w:r>
            <w:r>
              <w:rPr>
                <w:position w:val="-10"/>
                <w:sz w:val="21"/>
                <w:szCs w:val="21"/>
              </w:rPr>
              <w:t>i+1</w:t>
            </w:r>
          </w:p>
        </w:tc>
      </w:tr>
      <w:tr w:rsidR="002E7464" w14:paraId="25216378" w14:textId="77777777" w:rsidTr="00D01ED1">
        <w:trPr>
          <w:trHeight w:val="373"/>
        </w:trPr>
        <w:tc>
          <w:tcPr>
            <w:tcW w:w="8306" w:type="dxa"/>
            <w:tcBorders>
              <w:top w:val="nil"/>
              <w:left w:val="nil"/>
              <w:bottom w:val="nil"/>
              <w:right w:val="nil"/>
              <w:tl2br w:val="nil"/>
              <w:tr2bl w:val="nil"/>
            </w:tcBorders>
          </w:tcPr>
          <w:p w14:paraId="03A67D4B" w14:textId="0D58693D" w:rsidR="002E7464" w:rsidRDefault="002E7464" w:rsidP="002E7464">
            <w:pPr>
              <w:pStyle w:val="a5"/>
              <w:tabs>
                <w:tab w:val="left" w:pos="357"/>
              </w:tabs>
              <w:textAlignment w:val="center"/>
              <w:rPr>
                <w:position w:val="-10"/>
                <w:sz w:val="21"/>
                <w:szCs w:val="21"/>
              </w:rPr>
            </w:pPr>
            <w:r>
              <w:rPr>
                <w:position w:val="-10"/>
                <w:sz w:val="21"/>
                <w:szCs w:val="21"/>
              </w:rPr>
              <w:t>6</w:t>
            </w:r>
            <w:r>
              <w:rPr>
                <w:rFonts w:hint="eastAsia"/>
                <w:position w:val="-10"/>
                <w:sz w:val="21"/>
                <w:szCs w:val="21"/>
              </w:rPr>
              <w:t>）</w:t>
            </w:r>
            <w:r>
              <w:rPr>
                <w:position w:val="-10"/>
                <w:sz w:val="21"/>
                <w:szCs w:val="21"/>
              </w:rPr>
              <w:t xml:space="preserve">    </w:t>
            </w:r>
            <w:r>
              <w:rPr>
                <w:position w:val="-10"/>
                <w:sz w:val="21"/>
                <w:szCs w:val="21"/>
              </w:rPr>
              <w:t>求解接收机的坐标</w:t>
            </w:r>
            <w:r>
              <w:rPr>
                <w:position w:val="-10"/>
                <w:sz w:val="21"/>
                <w:szCs w:val="21"/>
              </w:rPr>
              <w:t xml:space="preserve"> </w:t>
            </w:r>
            <w:r>
              <w:rPr>
                <w:position w:val="-10"/>
                <w:sz w:val="21"/>
                <w:szCs w:val="21"/>
              </w:rPr>
              <w:object w:dxaOrig="168" w:dyaOrig="281" w14:anchorId="29ADC2A8">
                <v:shape id="_x0000_i1158" type="#_x0000_t75" style="width:8.5pt;height:14pt" o:ole="">
                  <v:imagedata r:id="rId28" o:title=""/>
                  <o:lock v:ext="edit" aspectratio="f"/>
                </v:shape>
                <o:OLEObject Type="Embed" ProgID="Equation.DSMT4" ShapeID="_x0000_i1158" DrawAspect="Content" ObjectID="_1796192548" r:id="rId29"/>
              </w:object>
            </w:r>
            <w:r>
              <w:rPr>
                <w:position w:val="-10"/>
                <w:sz w:val="21"/>
                <w:szCs w:val="21"/>
              </w:rPr>
              <w:t>，</w:t>
            </w:r>
            <w:r>
              <w:rPr>
                <w:position w:val="-10"/>
                <w:sz w:val="21"/>
                <w:szCs w:val="21"/>
              </w:rPr>
              <w:object w:dxaOrig="168" w:dyaOrig="299" w14:anchorId="0A1162D4">
                <v:shape id="_x0000_i1159" type="#_x0000_t75" style="width:8.5pt;height:15pt" o:ole="">
                  <v:imagedata r:id="rId30" o:title=""/>
                  <o:lock v:ext="edit" aspectratio="f"/>
                </v:shape>
                <o:OLEObject Type="Embed" ProgID="Equation.DSMT4" ShapeID="_x0000_i1159" DrawAspect="Content" ObjectID="_1796192549" r:id="rId31"/>
              </w:object>
            </w:r>
          </w:p>
        </w:tc>
      </w:tr>
      <w:tr w:rsidR="002E7464" w14:paraId="2D7C763D" w14:textId="77777777" w:rsidTr="00D01ED1">
        <w:trPr>
          <w:trHeight w:val="113"/>
        </w:trPr>
        <w:tc>
          <w:tcPr>
            <w:tcW w:w="8306" w:type="dxa"/>
            <w:tcBorders>
              <w:top w:val="nil"/>
              <w:left w:val="nil"/>
              <w:bottom w:val="nil"/>
              <w:right w:val="nil"/>
              <w:tl2br w:val="nil"/>
              <w:tr2bl w:val="nil"/>
            </w:tcBorders>
          </w:tcPr>
          <w:p w14:paraId="0CF1A610" w14:textId="54F3527A" w:rsidR="002E7464" w:rsidRDefault="002E7464" w:rsidP="002E7464">
            <w:pPr>
              <w:pStyle w:val="a5"/>
              <w:tabs>
                <w:tab w:val="left" w:pos="357"/>
              </w:tabs>
              <w:textAlignment w:val="center"/>
              <w:rPr>
                <w:position w:val="-10"/>
                <w:sz w:val="21"/>
                <w:szCs w:val="21"/>
              </w:rPr>
            </w:pPr>
            <w:r>
              <w:rPr>
                <w:position w:val="-10"/>
                <w:sz w:val="21"/>
                <w:szCs w:val="21"/>
              </w:rPr>
              <w:t>7</w:t>
            </w:r>
            <w:r>
              <w:rPr>
                <w:rFonts w:hint="eastAsia"/>
                <w:position w:val="-10"/>
                <w:sz w:val="21"/>
                <w:szCs w:val="21"/>
              </w:rPr>
              <w:t>）</w:t>
            </w:r>
            <w:r>
              <w:rPr>
                <w:position w:val="-10"/>
                <w:sz w:val="21"/>
                <w:szCs w:val="21"/>
              </w:rPr>
              <w:t xml:space="preserve">    </w:t>
            </w:r>
            <w:r>
              <w:rPr>
                <w:position w:val="-10"/>
                <w:sz w:val="21"/>
                <w:szCs w:val="21"/>
              </w:rPr>
              <w:t>求解</w:t>
            </w:r>
            <w:r>
              <w:rPr>
                <w:position w:val="-10"/>
                <w:sz w:val="21"/>
                <w:szCs w:val="21"/>
              </w:rPr>
              <w:t xml:space="preserve"> </w:t>
            </w:r>
            <w:r>
              <w:rPr>
                <w:position w:val="-10"/>
                <w:sz w:val="21"/>
                <w:szCs w:val="21"/>
              </w:rPr>
              <w:t>（</w:t>
            </w:r>
            <w:r>
              <w:rPr>
                <w:position w:val="-10"/>
                <w:sz w:val="21"/>
                <w:szCs w:val="21"/>
              </w:rPr>
              <w:t>x*</w:t>
            </w:r>
            <w:r>
              <w:rPr>
                <w:position w:val="-10"/>
                <w:sz w:val="21"/>
                <w:szCs w:val="21"/>
              </w:rPr>
              <w:t>，</w:t>
            </w:r>
            <w:r>
              <w:rPr>
                <w:position w:val="-10"/>
                <w:sz w:val="21"/>
                <w:szCs w:val="21"/>
              </w:rPr>
              <w:t xml:space="preserve"> y*</w:t>
            </w:r>
            <w:r>
              <w:rPr>
                <w:position w:val="-10"/>
                <w:sz w:val="21"/>
                <w:szCs w:val="21"/>
              </w:rPr>
              <w:t>）</w:t>
            </w:r>
            <w:r>
              <w:rPr>
                <w:position w:val="-10"/>
                <w:sz w:val="21"/>
                <w:szCs w:val="21"/>
              </w:rPr>
              <w:t>=min</w:t>
            </w:r>
            <w:r>
              <w:rPr>
                <w:position w:val="-10"/>
                <w:sz w:val="21"/>
                <w:szCs w:val="21"/>
              </w:rPr>
              <w:object w:dxaOrig="1459" w:dyaOrig="281" w14:anchorId="5809108B">
                <v:shape id="_x0000_i1160" type="#_x0000_t75" style="width:73pt;height:14pt" o:ole="">
                  <v:imagedata r:id="rId32" o:title=""/>
                  <o:lock v:ext="edit" aspectratio="f"/>
                </v:shape>
                <o:OLEObject Type="Embed" ProgID="Equation.DSMT4" ShapeID="_x0000_i1160" DrawAspect="Content" ObjectID="_1796192550" r:id="rId33"/>
              </w:object>
            </w:r>
          </w:p>
        </w:tc>
      </w:tr>
      <w:tr w:rsidR="002E7464" w14:paraId="56D8CD29" w14:textId="77777777" w:rsidTr="00D01ED1">
        <w:trPr>
          <w:trHeight w:val="113"/>
        </w:trPr>
        <w:tc>
          <w:tcPr>
            <w:tcW w:w="8306" w:type="dxa"/>
            <w:tcBorders>
              <w:top w:val="nil"/>
              <w:left w:val="nil"/>
              <w:bottom w:val="nil"/>
              <w:right w:val="nil"/>
              <w:tl2br w:val="nil"/>
              <w:tr2bl w:val="nil"/>
            </w:tcBorders>
          </w:tcPr>
          <w:p w14:paraId="1AD0C9C2" w14:textId="55164627" w:rsidR="002E7464" w:rsidRDefault="002E7464" w:rsidP="002E7464">
            <w:pPr>
              <w:pStyle w:val="a5"/>
              <w:tabs>
                <w:tab w:val="left" w:pos="357"/>
              </w:tabs>
              <w:rPr>
                <w:position w:val="-10"/>
                <w:sz w:val="21"/>
                <w:szCs w:val="21"/>
              </w:rPr>
            </w:pPr>
            <w:r>
              <w:rPr>
                <w:sz w:val="21"/>
                <w:szCs w:val="21"/>
              </w:rPr>
              <w:t>8</w:t>
            </w:r>
            <w:r>
              <w:rPr>
                <w:rFonts w:hint="eastAsia"/>
                <w:sz w:val="21"/>
                <w:szCs w:val="21"/>
              </w:rPr>
              <w:t>）</w:t>
            </w:r>
            <w:r>
              <w:rPr>
                <w:sz w:val="21"/>
                <w:szCs w:val="21"/>
              </w:rPr>
              <w:t xml:space="preserve">    </w:t>
            </w:r>
            <w:r>
              <w:rPr>
                <w:sz w:val="21"/>
                <w:szCs w:val="21"/>
              </w:rPr>
              <w:t>更新（</w:t>
            </w:r>
            <w:r>
              <w:rPr>
                <w:sz w:val="21"/>
                <w:szCs w:val="21"/>
              </w:rPr>
              <w:t>x*</w:t>
            </w:r>
            <w:r>
              <w:rPr>
                <w:sz w:val="21"/>
                <w:szCs w:val="21"/>
              </w:rPr>
              <w:t>，</w:t>
            </w:r>
            <w:r>
              <w:rPr>
                <w:sz w:val="21"/>
                <w:szCs w:val="21"/>
              </w:rPr>
              <w:t xml:space="preserve"> y*</w:t>
            </w:r>
            <w:r>
              <w:rPr>
                <w:sz w:val="21"/>
                <w:szCs w:val="21"/>
              </w:rPr>
              <w:t>），直到求得最小值</w:t>
            </w:r>
          </w:p>
        </w:tc>
      </w:tr>
      <w:tr w:rsidR="002E7464" w14:paraId="790B3E30" w14:textId="77777777" w:rsidTr="00D01ED1">
        <w:trPr>
          <w:trHeight w:val="261"/>
        </w:trPr>
        <w:tc>
          <w:tcPr>
            <w:tcW w:w="8306" w:type="dxa"/>
            <w:tcBorders>
              <w:top w:val="nil"/>
              <w:left w:val="nil"/>
              <w:bottom w:val="nil"/>
              <w:right w:val="nil"/>
              <w:tl2br w:val="nil"/>
              <w:tr2bl w:val="nil"/>
            </w:tcBorders>
          </w:tcPr>
          <w:p w14:paraId="5643907F" w14:textId="1631A3CA" w:rsidR="002E7464" w:rsidRDefault="002E7464" w:rsidP="002E7464">
            <w:pPr>
              <w:pStyle w:val="a5"/>
              <w:tabs>
                <w:tab w:val="left" w:pos="357"/>
              </w:tabs>
              <w:rPr>
                <w:position w:val="-10"/>
                <w:sz w:val="21"/>
                <w:szCs w:val="21"/>
              </w:rPr>
            </w:pPr>
            <w:r>
              <w:rPr>
                <w:sz w:val="21"/>
                <w:szCs w:val="21"/>
              </w:rPr>
              <w:t>9</w:t>
            </w:r>
            <w:r>
              <w:rPr>
                <w:rFonts w:hint="eastAsia"/>
                <w:sz w:val="21"/>
                <w:szCs w:val="21"/>
              </w:rPr>
              <w:t>）</w:t>
            </w:r>
            <w:r>
              <w:rPr>
                <w:rFonts w:hint="eastAsia"/>
                <w:sz w:val="21"/>
                <w:szCs w:val="21"/>
              </w:rPr>
              <w:t xml:space="preserve"> </w:t>
            </w:r>
            <w:r>
              <w:rPr>
                <w:sz w:val="21"/>
                <w:szCs w:val="21"/>
              </w:rPr>
              <w:t>return</w:t>
            </w:r>
          </w:p>
        </w:tc>
      </w:tr>
    </w:tbl>
    <w:p w14:paraId="090EFA37" w14:textId="2010C039" w:rsidR="00C03209" w:rsidRDefault="00D01ED1">
      <w:pPr>
        <w:adjustRightInd w:val="0"/>
        <w:snapToGrid w:val="0"/>
        <w:ind w:firstLine="482"/>
        <w:textAlignment w:val="center"/>
      </w:pPr>
      <w:r>
        <w:rPr>
          <w:rFonts w:hint="eastAsia"/>
        </w:rPr>
        <w:t>在本研究中，像素点的坐标被设定为</w:t>
      </w:r>
      <w:r w:rsidR="003A5529">
        <w:rPr>
          <w:rFonts w:hint="eastAsia"/>
        </w:rPr>
        <w:t>3</w:t>
      </w:r>
      <w:r>
        <w:rPr>
          <w:rFonts w:hint="eastAsia"/>
        </w:rPr>
        <w:t>个离散值：</w:t>
      </w:r>
      <w:r>
        <w:rPr>
          <w:rFonts w:hint="eastAsia"/>
        </w:rPr>
        <w:t>x-T</w:t>
      </w:r>
      <w:r>
        <w:rPr>
          <w:rFonts w:hint="eastAsia"/>
        </w:rPr>
        <w:t>、</w:t>
      </w:r>
      <w:r>
        <w:rPr>
          <w:rFonts w:hint="eastAsia"/>
        </w:rPr>
        <w:t xml:space="preserve">x </w:t>
      </w:r>
      <w:r>
        <w:rPr>
          <w:rFonts w:hint="eastAsia"/>
        </w:rPr>
        <w:t>和</w:t>
      </w:r>
      <w:r>
        <w:rPr>
          <w:rFonts w:hint="eastAsia"/>
        </w:rPr>
        <w:t xml:space="preserve"> x+T</w:t>
      </w:r>
      <w:r>
        <w:rPr>
          <w:rFonts w:hint="eastAsia"/>
        </w:rPr>
        <w:t>，这样的设置构成了一个基数</w:t>
      </w:r>
      <w:r>
        <w:rPr>
          <w:rFonts w:hint="eastAsia"/>
        </w:rPr>
        <w:t>N=3</w:t>
      </w:r>
      <w:r>
        <w:rPr>
          <w:rFonts w:hint="eastAsia"/>
        </w:rPr>
        <w:t>的迭代序列。</w:t>
      </w:r>
      <w:r>
        <w:t>随着迭代次数的增加，</w:t>
      </w:r>
      <w:r>
        <w:rPr>
          <w:rFonts w:hint="eastAsia"/>
        </w:rPr>
        <w:t>本文</w:t>
      </w:r>
      <w:r>
        <w:t>观察到程序运行时间呈现出递增的趋势。当迭代次数</w:t>
      </w:r>
      <w:r>
        <w:t>k</w:t>
      </w:r>
      <w:r>
        <w:t>从</w:t>
      </w:r>
      <w:r>
        <w:t>1</w:t>
      </w:r>
      <w:r>
        <w:t>增加到</w:t>
      </w:r>
      <w:r>
        <w:t>8</w:t>
      </w:r>
      <w:r>
        <w:t>时，程序的运行时间分别达到了</w:t>
      </w:r>
      <w:r>
        <w:t>0.05</w:t>
      </w:r>
      <w:r>
        <w:t>、</w:t>
      </w:r>
      <w:r>
        <w:t>0.07</w:t>
      </w:r>
      <w:r>
        <w:t>、</w:t>
      </w:r>
      <w:r>
        <w:t>0.09</w:t>
      </w:r>
      <w:r>
        <w:t>、</w:t>
      </w:r>
      <w:r>
        <w:t>0.37</w:t>
      </w:r>
      <w:r>
        <w:t>、</w:t>
      </w:r>
      <w:r>
        <w:t>0.98</w:t>
      </w:r>
      <w:r>
        <w:t>、</w:t>
      </w:r>
      <w:r>
        <w:t>7.66</w:t>
      </w:r>
      <w:r>
        <w:t>、</w:t>
      </w:r>
      <w:r>
        <w:t>76.49</w:t>
      </w:r>
      <w:r>
        <w:rPr>
          <w:rFonts w:hint="eastAsia"/>
        </w:rPr>
        <w:t>、</w:t>
      </w:r>
      <w:r>
        <w:t xml:space="preserve">990.52 </w:t>
      </w:r>
      <w:r>
        <w:rPr>
          <w:rFonts w:hint="eastAsia"/>
        </w:rPr>
        <w:t>s</w:t>
      </w:r>
      <w:r>
        <w:t>。为了确保算法的收敛性并优化像素坐标点，</w:t>
      </w:r>
      <w:r>
        <w:rPr>
          <w:rFonts w:hint="eastAsia"/>
        </w:rPr>
        <w:t>本文</w:t>
      </w:r>
      <w:r>
        <w:t>对空间中的每组定位点执行了总共</w:t>
      </w:r>
      <w:r>
        <w:rPr>
          <w:rFonts w:hint="eastAsia"/>
        </w:rPr>
        <w:object w:dxaOrig="243" w:dyaOrig="271" w14:anchorId="74B5E6E2">
          <v:shape id="_x0000_i1041" type="#_x0000_t75" style="width:12pt;height:13.5pt" o:ole="">
            <v:imagedata r:id="rId34" o:title=""/>
            <o:lock v:ext="edit" aspectratio="f"/>
          </v:shape>
          <o:OLEObject Type="Embed" ProgID="Equation.DSMT4" ShapeID="_x0000_i1041" DrawAspect="Content" ObjectID="_1796192551" r:id="rId35"/>
        </w:object>
      </w:r>
      <w:r>
        <w:t>次的循环判断。</w:t>
      </w:r>
    </w:p>
    <w:p w14:paraId="1EA1BE37" w14:textId="77777777" w:rsidR="00C03209" w:rsidRDefault="00D01ED1">
      <w:pPr>
        <w:adjustRightInd w:val="0"/>
        <w:snapToGrid w:val="0"/>
        <w:ind w:firstLine="480"/>
        <w:textAlignment w:val="center"/>
      </w:pPr>
      <w:r>
        <w:rPr>
          <w:rFonts w:ascii="Segoe UI" w:hAnsi="Segoe UI" w:cs="Segoe UI"/>
          <w:color w:val="2C2C36"/>
          <w:spacing w:val="1"/>
          <w:shd w:val="clear" w:color="auto" w:fill="FFFFFF"/>
        </w:rPr>
        <w:t>优化后的像素坐标点</w:t>
      </w:r>
      <w:r>
        <w:rPr>
          <w:color w:val="2C2C36"/>
          <w:spacing w:val="1"/>
          <w:shd w:val="clear" w:color="auto" w:fill="FFFFFF"/>
        </w:rPr>
        <w:t>（</w:t>
      </w:r>
      <w:r>
        <w:rPr>
          <w:color w:val="2C2C36"/>
          <w:spacing w:val="1"/>
          <w:shd w:val="clear" w:color="auto" w:fill="FFFFFF"/>
        </w:rPr>
        <w:t>x*</w:t>
      </w:r>
      <w:r>
        <w:rPr>
          <w:rFonts w:hint="eastAsia"/>
          <w:color w:val="2C2C36"/>
          <w:spacing w:val="1"/>
          <w:shd w:val="clear" w:color="auto" w:fill="FFFFFF"/>
        </w:rPr>
        <w:t>，</w:t>
      </w:r>
      <w:r>
        <w:rPr>
          <w:color w:val="2C2C36"/>
          <w:spacing w:val="1"/>
          <w:shd w:val="clear" w:color="auto" w:fill="FFFFFF"/>
        </w:rPr>
        <w:t>y*</w:t>
      </w:r>
      <w:r>
        <w:rPr>
          <w:color w:val="2C2C36"/>
          <w:spacing w:val="1"/>
          <w:shd w:val="clear" w:color="auto" w:fill="FFFFFF"/>
        </w:rPr>
        <w:t>）</w:t>
      </w:r>
      <w:r>
        <w:rPr>
          <w:rFonts w:ascii="Segoe UI" w:hAnsi="Segoe UI" w:cs="Segoe UI"/>
          <w:color w:val="2C2C36"/>
          <w:spacing w:val="1"/>
          <w:shd w:val="clear" w:color="auto" w:fill="FFFFFF"/>
        </w:rPr>
        <w:t>是根据定位精度函数计算得出</w:t>
      </w:r>
      <w:r>
        <w:rPr>
          <w:rFonts w:hint="eastAsia"/>
        </w:rPr>
        <w:t>，如</w:t>
      </w:r>
      <w:r>
        <w:t>式（</w:t>
      </w:r>
      <w:r>
        <w:t>1</w:t>
      </w:r>
      <w:r>
        <w:rPr>
          <w:rFonts w:hint="eastAsia"/>
        </w:rPr>
        <w:t>）</w:t>
      </w:r>
      <w:r>
        <w:t>所示。</w:t>
      </w:r>
    </w:p>
    <w:tbl>
      <w:tblPr>
        <w:tblStyle w:val="af0"/>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32"/>
        <w:gridCol w:w="1163"/>
      </w:tblGrid>
      <w:tr w:rsidR="00C03209" w14:paraId="7E9A86B0" w14:textId="77777777">
        <w:trPr>
          <w:jc w:val="center"/>
        </w:trPr>
        <w:tc>
          <w:tcPr>
            <w:tcW w:w="7732" w:type="dxa"/>
          </w:tcPr>
          <w:p w14:paraId="3E0AFA3B" w14:textId="77777777" w:rsidR="00C03209" w:rsidRDefault="00D01ED1">
            <w:pPr>
              <w:adjustRightInd w:val="0"/>
              <w:snapToGrid w:val="0"/>
              <w:ind w:firstLine="480"/>
              <w:jc w:val="center"/>
            </w:pPr>
            <w:r>
              <w:rPr>
                <w:rFonts w:hint="eastAsia"/>
              </w:rPr>
              <w:object w:dxaOrig="2927" w:dyaOrig="645" w14:anchorId="41ABFA6D">
                <v:shape id="_x0000_i1042" type="#_x0000_t75" style="width:146.5pt;height:32.5pt" o:ole="">
                  <v:imagedata r:id="rId36" o:title=""/>
                  <o:lock v:ext="edit" aspectratio="f"/>
                </v:shape>
                <o:OLEObject Type="Embed" ProgID="Equation.DSMT4" ShapeID="_x0000_i1042" DrawAspect="Content" ObjectID="_1796192552" r:id="rId37"/>
              </w:object>
            </w:r>
          </w:p>
        </w:tc>
        <w:tc>
          <w:tcPr>
            <w:tcW w:w="1163" w:type="dxa"/>
            <w:vAlign w:val="center"/>
          </w:tcPr>
          <w:p w14:paraId="462E7064" w14:textId="77777777" w:rsidR="00C03209" w:rsidRDefault="00D01ED1">
            <w:pPr>
              <w:adjustRightInd w:val="0"/>
              <w:snapToGrid w:val="0"/>
              <w:ind w:firstLineChars="200" w:firstLine="420"/>
            </w:pPr>
            <w:r>
              <w:rPr>
                <w:rFonts w:hint="eastAsia"/>
              </w:rPr>
              <w:t>（</w:t>
            </w:r>
            <w:r>
              <w:t>1</w:t>
            </w:r>
            <w:r>
              <w:rPr>
                <w:rFonts w:hint="eastAsia"/>
              </w:rPr>
              <w:t>）</w:t>
            </w:r>
          </w:p>
        </w:tc>
      </w:tr>
    </w:tbl>
    <w:p w14:paraId="092E1064" w14:textId="77777777" w:rsidR="00C03209" w:rsidRDefault="00D01ED1">
      <w:pPr>
        <w:adjustRightInd w:val="0"/>
        <w:snapToGrid w:val="0"/>
        <w:textAlignment w:val="center"/>
      </w:pPr>
      <w:r>
        <w:rPr>
          <w:rFonts w:hint="eastAsia"/>
        </w:rPr>
        <w:lastRenderedPageBreak/>
        <w:t>其中，</w:t>
      </w:r>
      <w:r>
        <w:rPr>
          <w:rFonts w:hint="eastAsia"/>
        </w:rPr>
        <w:object w:dxaOrig="496" w:dyaOrig="355" w14:anchorId="7B09E8D5">
          <v:shape id="_x0000_i1043" type="#_x0000_t75" style="width:25pt;height:18pt" o:ole="">
            <v:imagedata r:id="rId38" o:title=""/>
            <o:lock v:ext="edit" aspectratio="f"/>
          </v:shape>
          <o:OLEObject Type="Embed" ProgID="Equation.DSMT4" ShapeID="_x0000_i1043" DrawAspect="Content" ObjectID="_1796192553" r:id="rId39"/>
        </w:object>
      </w:r>
      <w:r>
        <w:rPr>
          <w:rFonts w:hint="eastAsia"/>
        </w:rPr>
        <w:t>为像素坐标点，</w:t>
      </w:r>
      <w:r>
        <w:rPr>
          <w:rFonts w:hint="eastAsia"/>
        </w:rPr>
        <w:object w:dxaOrig="860" w:dyaOrig="271" w14:anchorId="00C5681D">
          <v:shape id="_x0000_i1044" type="#_x0000_t75" style="width:43pt;height:13.5pt" o:ole="">
            <v:imagedata r:id="rId40" o:title=""/>
            <o:lock v:ext="edit" aspectratio="f"/>
          </v:shape>
          <o:OLEObject Type="Embed" ProgID="Equation.DSMT4" ShapeID="_x0000_i1044" DrawAspect="Content" ObjectID="_1796192554" r:id="rId41"/>
        </w:object>
      </w:r>
      <w:r>
        <w:rPr>
          <w:rFonts w:hint="eastAsia"/>
        </w:rPr>
        <w:t>是定位精度函数。</w:t>
      </w:r>
    </w:p>
    <w:p w14:paraId="473788F2" w14:textId="77777777" w:rsidR="00C03209" w:rsidRDefault="00D01ED1">
      <w:pPr>
        <w:adjustRightInd w:val="0"/>
        <w:snapToGrid w:val="0"/>
        <w:ind w:firstLine="420"/>
        <w:textAlignment w:val="center"/>
      </w:pPr>
      <w:r>
        <w:t>通过将原始坐标点（</w:t>
      </w:r>
      <w:r>
        <w:t>x</w:t>
      </w:r>
      <w:r>
        <w:t>，</w:t>
      </w:r>
      <w:r>
        <w:t>y</w:t>
      </w:r>
      <w:r>
        <w:t>）与优化后的坐标点（</w:t>
      </w:r>
      <w:r>
        <w:t>x*</w:t>
      </w:r>
      <w:r>
        <w:t>，</w:t>
      </w:r>
      <w:r>
        <w:t>y*</w:t>
      </w:r>
      <w:r>
        <w:t>）代入定位算法并进行比较，本文发现定位精度有了显著的提升。进一步地，本文</w:t>
      </w:r>
      <w:r>
        <w:rPr>
          <w:color w:val="2C2C36"/>
          <w:spacing w:val="1"/>
          <w:shd w:val="clear" w:color="auto" w:fill="FFFFFF"/>
        </w:rPr>
        <w:t>使用</w:t>
      </w:r>
      <w:r>
        <w:rPr>
          <w:color w:val="2C2C36"/>
          <w:spacing w:val="1"/>
          <w:shd w:val="clear" w:color="auto" w:fill="FFFFFF"/>
        </w:rPr>
        <w:t>Spearman</w:t>
      </w:r>
      <w:r>
        <w:rPr>
          <w:color w:val="2C2C36"/>
          <w:spacing w:val="1"/>
          <w:shd w:val="clear" w:color="auto" w:fill="FFFFFF"/>
        </w:rPr>
        <w:t>等级相关系数分析了具有最高定位精度的数据和实际数据之间的关系，如公式（</w:t>
      </w:r>
      <w:r>
        <w:rPr>
          <w:color w:val="2C2C36"/>
          <w:spacing w:val="1"/>
          <w:shd w:val="clear" w:color="auto" w:fill="FFFFFF"/>
        </w:rPr>
        <w:t>2</w:t>
      </w:r>
      <w:r>
        <w:rPr>
          <w:color w:val="2C2C36"/>
          <w:spacing w:val="1"/>
          <w:shd w:val="clear" w:color="auto" w:fill="FFFFFF"/>
        </w:rPr>
        <w:t>）所示</w:t>
      </w:r>
      <w:r>
        <w:t>。</w:t>
      </w:r>
    </w:p>
    <w:tbl>
      <w:tblPr>
        <w:tblStyle w:val="af0"/>
        <w:tblW w:w="87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33"/>
        <w:gridCol w:w="1146"/>
      </w:tblGrid>
      <w:tr w:rsidR="00C03209" w14:paraId="2743E35D" w14:textId="77777777">
        <w:trPr>
          <w:trHeight w:val="90"/>
          <w:jc w:val="center"/>
        </w:trPr>
        <w:tc>
          <w:tcPr>
            <w:tcW w:w="7633" w:type="dxa"/>
          </w:tcPr>
          <w:p w14:paraId="388D83BB" w14:textId="77777777" w:rsidR="00C03209" w:rsidRDefault="00D01ED1">
            <w:pPr>
              <w:pStyle w:val="a5"/>
              <w:widowControl/>
              <w:tabs>
                <w:tab w:val="left" w:pos="357"/>
              </w:tabs>
              <w:spacing w:before="240" w:after="240"/>
              <w:jc w:val="center"/>
              <w:rPr>
                <w:rStyle w:val="a6"/>
              </w:rPr>
            </w:pPr>
            <w:r>
              <w:rPr>
                <w:position w:val="-28"/>
              </w:rPr>
              <w:object w:dxaOrig="1337" w:dyaOrig="617" w14:anchorId="147BE640">
                <v:shape id="_x0000_i1045" type="#_x0000_t75" style="width:67pt;height:31pt" o:ole="">
                  <v:imagedata r:id="rId42" o:title=""/>
                  <o:lock v:ext="edit" aspectratio="f"/>
                </v:shape>
                <o:OLEObject Type="Embed" ProgID="Equation.DSMT4" ShapeID="_x0000_i1045" DrawAspect="Content" ObjectID="_1796192555" r:id="rId43"/>
              </w:object>
            </w:r>
          </w:p>
        </w:tc>
        <w:tc>
          <w:tcPr>
            <w:tcW w:w="1146" w:type="dxa"/>
            <w:vAlign w:val="center"/>
          </w:tcPr>
          <w:p w14:paraId="28037247" w14:textId="77777777" w:rsidR="00C03209" w:rsidRDefault="00D01ED1">
            <w:pPr>
              <w:pStyle w:val="a5"/>
              <w:widowControl/>
              <w:tabs>
                <w:tab w:val="left" w:pos="357"/>
              </w:tabs>
              <w:spacing w:before="240" w:after="240"/>
              <w:jc w:val="right"/>
              <w:rPr>
                <w:rStyle w:val="a6"/>
              </w:rPr>
            </w:pPr>
            <w:r>
              <w:rPr>
                <w:rFonts w:hint="eastAsia"/>
                <w:szCs w:val="24"/>
              </w:rPr>
              <w:t>（</w:t>
            </w:r>
            <w:r>
              <w:rPr>
                <w:szCs w:val="24"/>
              </w:rPr>
              <w:t>2</w:t>
            </w:r>
            <w:r>
              <w:rPr>
                <w:rFonts w:hint="eastAsia"/>
                <w:szCs w:val="24"/>
              </w:rPr>
              <w:t>）</w:t>
            </w:r>
          </w:p>
        </w:tc>
      </w:tr>
    </w:tbl>
    <w:p w14:paraId="72762AE4" w14:textId="1E644A9C" w:rsidR="00C03209" w:rsidRDefault="00D01ED1">
      <w:r>
        <w:t>其中，</w:t>
      </w:r>
      <w:r>
        <w:t>u</w:t>
      </w:r>
      <w:r>
        <w:t>和</w:t>
      </w:r>
      <w:r>
        <w:t>v</w:t>
      </w:r>
      <w:r w:rsidR="003A5529">
        <w:rPr>
          <w:rFonts w:hint="eastAsia"/>
        </w:rPr>
        <w:t>表示</w:t>
      </w:r>
      <w:r>
        <w:t>按大小排列的等级，而</w:t>
      </w:r>
      <w:r>
        <w:t>n</w:t>
      </w:r>
      <w:r>
        <w:t>表示样本的大小。计算结果显示，</w:t>
      </w:r>
      <w:r>
        <w:t>x*</w:t>
      </w:r>
      <w:r>
        <w:t>与</w:t>
      </w:r>
      <w:r>
        <w:t>x</w:t>
      </w:r>
      <w:r>
        <w:t>之间的相关系数为</w:t>
      </w:r>
      <w:r>
        <w:t>0.6902</w:t>
      </w:r>
      <w:r>
        <w:t>，这表明优化后的</w:t>
      </w:r>
      <w:r>
        <w:t>x</w:t>
      </w:r>
      <w:r>
        <w:t>坐标与原始</w:t>
      </w:r>
      <w:r>
        <w:t>x</w:t>
      </w:r>
      <w:r>
        <w:t>坐标之间存在较强的正相关关系；</w:t>
      </w:r>
      <w:r>
        <w:t>y*</w:t>
      </w:r>
      <w:r>
        <w:t>与</w:t>
      </w:r>
      <w:r>
        <w:t>y</w:t>
      </w:r>
      <w:r>
        <w:t>之间的相关系数为</w:t>
      </w:r>
      <w:r>
        <w:t>0.8104</w:t>
      </w:r>
      <w:r>
        <w:t>，这揭示了优化后的</w:t>
      </w:r>
      <w:r>
        <w:t>y</w:t>
      </w:r>
      <w:r>
        <w:t>坐标与原始</w:t>
      </w:r>
      <w:r>
        <w:t>y</w:t>
      </w:r>
      <w:r>
        <w:t>坐标之间有着更加显著的正相关关系。</w:t>
      </w:r>
    </w:p>
    <w:p w14:paraId="3A58714D" w14:textId="77777777" w:rsidR="00C03209" w:rsidRDefault="00D01ED1">
      <w:pPr>
        <w:ind w:firstLineChars="200" w:firstLine="424"/>
      </w:pPr>
      <w:r>
        <w:rPr>
          <w:color w:val="2C2C36"/>
          <w:spacing w:val="1"/>
          <w:shd w:val="clear" w:color="auto" w:fill="FFFFFF"/>
        </w:rPr>
        <w:t>在得到这些相关系数之后，本文建立了指数回归模型以拟合数据，旨在探究优化后的坐标点（</w:t>
      </w:r>
      <w:r>
        <w:rPr>
          <w:color w:val="2C2C36"/>
          <w:spacing w:val="1"/>
          <w:shd w:val="clear" w:color="auto" w:fill="FFFFFF"/>
        </w:rPr>
        <w:t>x*</w:t>
      </w:r>
      <w:r>
        <w:rPr>
          <w:color w:val="2C2C36"/>
          <w:spacing w:val="1"/>
          <w:shd w:val="clear" w:color="auto" w:fill="FFFFFF"/>
        </w:rPr>
        <w:t>，</w:t>
      </w:r>
      <w:r>
        <w:rPr>
          <w:color w:val="2C2C36"/>
          <w:spacing w:val="1"/>
          <w:shd w:val="clear" w:color="auto" w:fill="FFFFFF"/>
        </w:rPr>
        <w:t>y*</w:t>
      </w:r>
      <w:r>
        <w:rPr>
          <w:color w:val="2C2C36"/>
          <w:spacing w:val="1"/>
          <w:shd w:val="clear" w:color="auto" w:fill="FFFFFF"/>
        </w:rPr>
        <w:t>）与原始坐标点（</w:t>
      </w:r>
      <w:r>
        <w:rPr>
          <w:color w:val="2C2C36"/>
          <w:spacing w:val="1"/>
          <w:shd w:val="clear" w:color="auto" w:fill="FFFFFF"/>
        </w:rPr>
        <w:t>x</w:t>
      </w:r>
      <w:r>
        <w:rPr>
          <w:rFonts w:hint="eastAsia"/>
          <w:color w:val="2C2C36"/>
          <w:spacing w:val="1"/>
          <w:shd w:val="clear" w:color="auto" w:fill="FFFFFF"/>
        </w:rPr>
        <w:t>，</w:t>
      </w:r>
      <w:r>
        <w:rPr>
          <w:color w:val="2C2C36"/>
          <w:spacing w:val="1"/>
          <w:shd w:val="clear" w:color="auto" w:fill="FFFFFF"/>
        </w:rPr>
        <w:t>y</w:t>
      </w:r>
      <w:r>
        <w:rPr>
          <w:color w:val="2C2C36"/>
          <w:spacing w:val="1"/>
          <w:shd w:val="clear" w:color="auto" w:fill="FFFFFF"/>
        </w:rPr>
        <w:t>）之间的关系，并预测定位算法的性能。该数学模型如式（</w:t>
      </w:r>
      <w:r>
        <w:rPr>
          <w:color w:val="2C2C36"/>
          <w:spacing w:val="1"/>
          <w:shd w:val="clear" w:color="auto" w:fill="FFFFFF"/>
        </w:rPr>
        <w:t>3</w:t>
      </w:r>
      <w:r>
        <w:rPr>
          <w:color w:val="2C2C36"/>
          <w:spacing w:val="1"/>
          <w:shd w:val="clear" w:color="auto" w:fill="FFFFFF"/>
        </w:rPr>
        <w:t>）所示</w:t>
      </w:r>
      <w:r>
        <w:t>。</w:t>
      </w:r>
    </w:p>
    <w:tbl>
      <w:tblPr>
        <w:tblStyle w:val="af0"/>
        <w:tblW w:w="87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30"/>
        <w:gridCol w:w="1166"/>
      </w:tblGrid>
      <w:tr w:rsidR="00C03209" w14:paraId="08AB7878" w14:textId="77777777">
        <w:trPr>
          <w:trHeight w:val="968"/>
          <w:jc w:val="center"/>
        </w:trPr>
        <w:tc>
          <w:tcPr>
            <w:tcW w:w="7630" w:type="dxa"/>
          </w:tcPr>
          <w:p w14:paraId="6DFF7634" w14:textId="77777777" w:rsidR="00C03209" w:rsidRDefault="00D01ED1">
            <w:pPr>
              <w:pStyle w:val="a5"/>
              <w:widowControl/>
              <w:tabs>
                <w:tab w:val="left" w:pos="357"/>
              </w:tabs>
              <w:spacing w:before="240" w:after="240"/>
              <w:jc w:val="center"/>
              <w:rPr>
                <w:rStyle w:val="a6"/>
              </w:rPr>
            </w:pPr>
            <w:r>
              <w:rPr>
                <w:rFonts w:hint="eastAsia"/>
                <w:position w:val="-30"/>
              </w:rPr>
              <w:t xml:space="preserve">  </w:t>
            </w:r>
            <w:r>
              <w:rPr>
                <w:position w:val="-30"/>
              </w:rPr>
              <w:object w:dxaOrig="2225" w:dyaOrig="617" w14:anchorId="629B08F3">
                <v:shape id="_x0000_i1046" type="#_x0000_t75" style="width:111.5pt;height:31pt" o:ole="">
                  <v:imagedata r:id="rId44" o:title=""/>
                  <o:lock v:ext="edit" aspectratio="f"/>
                </v:shape>
                <o:OLEObject Type="Embed" ProgID="Equation.DSMT4" ShapeID="_x0000_i1046" DrawAspect="Content" ObjectID="_1796192556" r:id="rId45"/>
              </w:object>
            </w:r>
          </w:p>
        </w:tc>
        <w:tc>
          <w:tcPr>
            <w:tcW w:w="1166" w:type="dxa"/>
            <w:vAlign w:val="center"/>
          </w:tcPr>
          <w:p w14:paraId="7C66A3EB" w14:textId="77777777" w:rsidR="00C03209" w:rsidRDefault="00D01ED1">
            <w:pPr>
              <w:pStyle w:val="a5"/>
              <w:widowControl/>
              <w:tabs>
                <w:tab w:val="left" w:pos="357"/>
              </w:tabs>
              <w:spacing w:before="240" w:after="240"/>
              <w:jc w:val="right"/>
              <w:rPr>
                <w:rStyle w:val="a6"/>
                <w:sz w:val="24"/>
                <w:szCs w:val="24"/>
              </w:rPr>
            </w:pPr>
            <w:r>
              <w:rPr>
                <w:rFonts w:hint="eastAsia"/>
                <w:szCs w:val="24"/>
              </w:rPr>
              <w:t>（</w:t>
            </w:r>
            <w:r>
              <w:rPr>
                <w:szCs w:val="24"/>
              </w:rPr>
              <w:t>3</w:t>
            </w:r>
            <w:r>
              <w:rPr>
                <w:rFonts w:hint="eastAsia"/>
                <w:szCs w:val="24"/>
              </w:rPr>
              <w:t>）</w:t>
            </w:r>
          </w:p>
        </w:tc>
      </w:tr>
    </w:tbl>
    <w:p w14:paraId="35393E14" w14:textId="77777777" w:rsidR="00C03209" w:rsidRDefault="00D01ED1">
      <w:pPr>
        <w:textAlignment w:val="center"/>
      </w:pPr>
      <w:r>
        <w:rPr>
          <w:rFonts w:hint="eastAsia"/>
        </w:rPr>
        <w:t>其中，</w:t>
      </w:r>
      <w:r>
        <w:rPr>
          <w:rFonts w:hint="eastAsia"/>
        </w:rPr>
        <w:object w:dxaOrig="1146" w:dyaOrig="291" w14:anchorId="6F19FE17">
          <v:shape id="_x0000_i1047" type="#_x0000_t75" style="width:57.5pt;height:14.5pt" o:ole="">
            <v:imagedata r:id="rId46" o:title=""/>
            <o:lock v:ext="edit" aspectratio="f"/>
          </v:shape>
          <o:OLEObject Type="Embed" ProgID="Equation.DSMT4" ShapeID="_x0000_i1047" DrawAspect="Content" ObjectID="_1796192557" r:id="rId47"/>
        </w:object>
      </w:r>
      <w:r>
        <w:rPr>
          <w:rFonts w:hint="eastAsia"/>
        </w:rPr>
        <w:t>为回归模型参数，通过代入</w:t>
      </w:r>
      <w:r>
        <w:rPr>
          <w:rFonts w:hint="eastAsia"/>
        </w:rPr>
        <w:t>36</w:t>
      </w:r>
      <w:r>
        <w:rPr>
          <w:rFonts w:hint="eastAsia"/>
        </w:rPr>
        <w:t>组点可求得数据。</w:t>
      </w:r>
    </w:p>
    <w:p w14:paraId="700F5EBA" w14:textId="77777777" w:rsidR="00C03209" w:rsidRDefault="00D01ED1">
      <w:pPr>
        <w:ind w:firstLine="420"/>
        <w:textAlignment w:val="center"/>
      </w:pPr>
      <w:r>
        <w:rPr>
          <w:rFonts w:hint="eastAsia"/>
        </w:rPr>
        <w:t>本文采用了</w:t>
      </w:r>
      <w:r>
        <w:rPr>
          <w:rFonts w:hint="eastAsia"/>
        </w:rPr>
        <w:t>9</w:t>
      </w:r>
      <w:r>
        <w:rPr>
          <w:rFonts w:hint="eastAsia"/>
        </w:rPr>
        <w:t>个定位点，共计</w:t>
      </w:r>
      <w:r>
        <w:rPr>
          <w:rFonts w:hint="eastAsia"/>
        </w:rPr>
        <w:t>36</w:t>
      </w:r>
      <w:r>
        <w:rPr>
          <w:rFonts w:hint="eastAsia"/>
        </w:rPr>
        <w:t>组数据进行建模。理论上，随着定位点数量的增加，模型将能够捕捉到更加细微的变化，从而提升预测的准确性和模型的泛化能力。</w:t>
      </w:r>
    </w:p>
    <w:p w14:paraId="18B20121" w14:textId="77777777" w:rsidR="00C03209" w:rsidRDefault="00D01ED1">
      <w:pPr>
        <w:rPr>
          <w:rFonts w:asciiTheme="majorEastAsia" w:eastAsiaTheme="majorEastAsia" w:hAnsiTheme="majorEastAsia"/>
          <w:b/>
          <w:sz w:val="24"/>
        </w:rPr>
      </w:pPr>
      <w:r>
        <w:rPr>
          <w:rFonts w:hint="eastAsia"/>
          <w:position w:val="-14"/>
        </w:rPr>
        <w:t xml:space="preserve"> </w:t>
      </w:r>
      <w:r>
        <w:rPr>
          <w:rFonts w:hint="eastAsia"/>
          <w:szCs w:val="21"/>
        </w:rPr>
        <w:t xml:space="preserve"> </w:t>
      </w:r>
      <w:r>
        <w:rPr>
          <w:rFonts w:asciiTheme="majorEastAsia" w:eastAsiaTheme="majorEastAsia" w:hAnsiTheme="majorEastAsia" w:hint="eastAsia"/>
          <w:b/>
          <w:szCs w:val="21"/>
        </w:rPr>
        <w:t>2.3 补偿高度差的双灯定位算法</w:t>
      </w:r>
    </w:p>
    <w:p w14:paraId="7FE216B1" w14:textId="77777777" w:rsidR="00C03209" w:rsidRDefault="00D01ED1">
      <w:pPr>
        <w:ind w:firstLineChars="200" w:firstLine="420"/>
        <w:textAlignment w:val="center"/>
      </w:pPr>
      <w:r>
        <w:rPr>
          <w:rFonts w:hint="eastAsia"/>
        </w:rPr>
        <w:t>在本研究中所建立的</w:t>
      </w:r>
      <w:r>
        <w:rPr>
          <w:rFonts w:hint="eastAsia"/>
        </w:rPr>
        <w:t>VLP</w:t>
      </w:r>
      <w:r>
        <w:rPr>
          <w:rFonts w:hint="eastAsia"/>
        </w:rPr>
        <w:t>模型要求所有</w:t>
      </w:r>
      <w:r>
        <w:rPr>
          <w:rFonts w:hint="eastAsia"/>
        </w:rPr>
        <w:t>LED</w:t>
      </w:r>
      <w:r>
        <w:rPr>
          <w:rFonts w:hint="eastAsia"/>
        </w:rPr>
        <w:t>灯应位于同一高度。若</w:t>
      </w:r>
      <w:r>
        <w:rPr>
          <w:rFonts w:hint="eastAsia"/>
        </w:rPr>
        <w:t>LED</w:t>
      </w:r>
      <w:r>
        <w:rPr>
          <w:rFonts w:hint="eastAsia"/>
        </w:rPr>
        <w:t>灯具不在同一平面上，则可能导致定位精度出现大约</w:t>
      </w:r>
      <w:r>
        <w:rPr>
          <w:rFonts w:hint="eastAsia"/>
        </w:rPr>
        <w:t>17</w:t>
      </w:r>
      <w:r>
        <w:t xml:space="preserve"> </w:t>
      </w:r>
      <w:r>
        <w:rPr>
          <w:rFonts w:hint="eastAsia"/>
        </w:rPr>
        <w:t>c</w:t>
      </w:r>
      <w:r>
        <w:t>m</w:t>
      </w:r>
      <w:r>
        <w:rPr>
          <w:rFonts w:hint="eastAsia"/>
        </w:rPr>
        <w:t>的误差</w:t>
      </w:r>
      <w:r>
        <w:rPr>
          <w:rFonts w:hint="eastAsia"/>
          <w:vertAlign w:val="superscript"/>
        </w:rPr>
        <w:t>[2</w:t>
      </w:r>
      <w:r>
        <w:rPr>
          <w:vertAlign w:val="superscript"/>
        </w:rPr>
        <w:t>]</w:t>
      </w:r>
      <w:r>
        <w:rPr>
          <w:rFonts w:hint="eastAsia"/>
        </w:rPr>
        <w:t>。为解决这一问题，并考虑到现有定位算法存在的局限性以及模型的特点，本文提出了一种基于</w:t>
      </w:r>
      <w:r>
        <w:rPr>
          <w:rFonts w:hint="eastAsia"/>
        </w:rPr>
        <w:t>V-P4</w:t>
      </w:r>
      <w:r>
        <w:t>L</w:t>
      </w:r>
      <w:r>
        <w:rPr>
          <w:rFonts w:hint="eastAsia"/>
        </w:rPr>
        <w:t>算法的双灯补偿高度差定位算法。该方法旨在不增加系统复杂度的情况下，通过使用两个</w:t>
      </w:r>
      <w:r>
        <w:rPr>
          <w:rFonts w:hint="eastAsia"/>
        </w:rPr>
        <w:t>LED</w:t>
      </w:r>
      <w:r>
        <w:rPr>
          <w:rFonts w:hint="eastAsia"/>
        </w:rPr>
        <w:t>灯来修正由屋顶倾斜引起的定位偏差，从而增强算法的鲁棒性和提高定位精度。</w:t>
      </w:r>
    </w:p>
    <w:p w14:paraId="1F8D7DFD" w14:textId="4C56625D" w:rsidR="00C03209" w:rsidRDefault="00D01ED1">
      <w:pPr>
        <w:ind w:firstLineChars="200" w:firstLine="420"/>
        <w:textAlignment w:val="center"/>
      </w:pPr>
      <w:r>
        <w:rPr>
          <w:rFonts w:hint="eastAsia"/>
        </w:rPr>
        <w:t>图</w:t>
      </w:r>
      <w:r>
        <w:rPr>
          <w:rFonts w:hint="eastAsia"/>
        </w:rPr>
        <w:t>1</w:t>
      </w:r>
      <w:r>
        <w:rPr>
          <w:rFonts w:hint="eastAsia"/>
        </w:rPr>
        <w:t>展示了位于倾斜平面上的</w:t>
      </w:r>
      <w:r>
        <w:rPr>
          <w:rFonts w:hint="eastAsia"/>
        </w:rPr>
        <w:t>2</w:t>
      </w:r>
      <w:r>
        <w:rPr>
          <w:rFonts w:hint="eastAsia"/>
        </w:rPr>
        <w:t>个矩形灯的实验布局模型图，两盏灯之间存在</w:t>
      </w:r>
      <w:r>
        <w:rPr>
          <w:rFonts w:hint="eastAsia"/>
        </w:rPr>
        <w:t>2 cm</w:t>
      </w:r>
      <w:r>
        <w:rPr>
          <w:rFonts w:hint="eastAsia"/>
        </w:rPr>
        <w:t>的高度差异，以此配置验证提出的双灯定位算法的有效性。图中明确标记了</w:t>
      </w:r>
      <w:r>
        <w:rPr>
          <w:rFonts w:hint="eastAsia"/>
        </w:rPr>
        <w:t>LED1</w:t>
      </w:r>
      <w:r>
        <w:rPr>
          <w:rFonts w:hint="eastAsia"/>
        </w:rPr>
        <w:t>和</w:t>
      </w:r>
      <w:r>
        <w:rPr>
          <w:rFonts w:hint="eastAsia"/>
        </w:rPr>
        <w:t>LED2</w:t>
      </w:r>
      <w:r>
        <w:rPr>
          <w:rFonts w:hint="eastAsia"/>
        </w:rPr>
        <w:t>的中心位置，分别记作</w:t>
      </w:r>
      <w:r>
        <w:rPr>
          <w:rFonts w:hint="eastAsia"/>
        </w:rPr>
        <w:object w:dxaOrig="935" w:dyaOrig="271" w14:anchorId="0565A0DA">
          <v:shape id="_x0000_i1048" type="#_x0000_t75" style="width:47pt;height:13.5pt" o:ole="">
            <v:imagedata r:id="rId48" o:title=""/>
            <o:lock v:ext="edit" aspectratio="f"/>
          </v:shape>
          <o:OLEObject Type="Embed" ProgID="Equation.DSMT4" ShapeID="_x0000_i1048" DrawAspect="Content" ObjectID="_1796192558" r:id="rId49"/>
        </w:object>
      </w:r>
      <w:r>
        <w:rPr>
          <w:rFonts w:hint="eastAsia"/>
        </w:rPr>
        <w:t>、</w:t>
      </w:r>
      <w:r>
        <w:rPr>
          <w:rFonts w:hint="eastAsia"/>
        </w:rPr>
        <w:object w:dxaOrig="823" w:dyaOrig="271" w14:anchorId="388098B7">
          <v:shape id="_x0000_i1049" type="#_x0000_t75" style="width:41pt;height:13.5pt" o:ole="">
            <v:imagedata r:id="rId50" o:title=""/>
            <o:lock v:ext="edit" aspectratio="f"/>
          </v:shape>
          <o:OLEObject Type="Embed" ProgID="Equation.DSMT4" ShapeID="_x0000_i1049" DrawAspect="Content" ObjectID="_1796192559" r:id="rId51"/>
        </w:object>
      </w:r>
      <w:r>
        <w:rPr>
          <w:rFonts w:hint="eastAsia"/>
        </w:rPr>
        <w:t>。当表面倾斜时，这两点将不再处于同一水平线上。点</w:t>
      </w:r>
      <w:r>
        <w:rPr>
          <w:rFonts w:hint="eastAsia"/>
        </w:rPr>
        <w:object w:dxaOrig="888" w:dyaOrig="299" w14:anchorId="559DBCAF">
          <v:shape id="_x0000_i1050" type="#_x0000_t75" style="width:44.5pt;height:15pt" o:ole="">
            <v:imagedata r:id="rId52" o:title=""/>
            <o:lock v:ext="edit" aspectratio="f"/>
          </v:shape>
          <o:OLEObject Type="Embed" ProgID="Equation.DSMT4" ShapeID="_x0000_i1050" DrawAspect="Content" ObjectID="_1796192560" r:id="rId53"/>
        </w:object>
      </w:r>
      <w:r>
        <w:rPr>
          <w:rFonts w:hint="eastAsia"/>
        </w:rPr>
        <w:t>表示接收机相机的位置，而点</w:t>
      </w:r>
      <w:r>
        <w:rPr>
          <w:rFonts w:hint="eastAsia"/>
        </w:rPr>
        <w:object w:dxaOrig="851" w:dyaOrig="262" w14:anchorId="5340DC9D">
          <v:shape id="_x0000_i1051" type="#_x0000_t75" style="width:42.5pt;height:13pt" o:ole="">
            <v:imagedata r:id="rId54" o:title=""/>
            <o:lock v:ext="edit" aspectratio="f"/>
          </v:shape>
          <o:OLEObject Type="Embed" ProgID="Equation.DSMT4" ShapeID="_x0000_i1051" DrawAspect="Content" ObjectID="_1796192561" r:id="rId55"/>
        </w:object>
      </w:r>
      <w:r>
        <w:rPr>
          <w:rFonts w:hint="eastAsia"/>
        </w:rPr>
        <w:t>则是接收机在理想水平面的投影位置。通过同时拍摄两盏</w:t>
      </w:r>
      <w:r>
        <w:rPr>
          <w:rFonts w:hint="eastAsia"/>
        </w:rPr>
        <w:t>LED</w:t>
      </w:r>
      <w:r>
        <w:rPr>
          <w:rFonts w:hint="eastAsia"/>
        </w:rPr>
        <w:t>灯的照片，并分别应用</w:t>
      </w:r>
      <w:r>
        <w:rPr>
          <w:rFonts w:hint="eastAsia"/>
        </w:rPr>
        <w:t>V-P4L</w:t>
      </w:r>
      <w:r>
        <w:rPr>
          <w:rFonts w:hint="eastAsia"/>
        </w:rPr>
        <w:t>定位算法进行处理，</w:t>
      </w:r>
      <w:r w:rsidR="003B10D7">
        <w:rPr>
          <w:rFonts w:hint="eastAsia"/>
        </w:rPr>
        <w:t>本文</w:t>
      </w:r>
      <w:r>
        <w:rPr>
          <w:rFonts w:hint="eastAsia"/>
        </w:rPr>
        <w:t>能够计算出针对</w:t>
      </w:r>
      <w:r>
        <w:rPr>
          <w:rFonts w:hint="eastAsia"/>
        </w:rPr>
        <w:t>LED1</w:t>
      </w:r>
      <w:r>
        <w:rPr>
          <w:rFonts w:hint="eastAsia"/>
        </w:rPr>
        <w:t>和</w:t>
      </w:r>
      <w:r>
        <w:rPr>
          <w:rFonts w:hint="eastAsia"/>
        </w:rPr>
        <w:t>LED2</w:t>
      </w:r>
      <w:r>
        <w:rPr>
          <w:rFonts w:hint="eastAsia"/>
        </w:rPr>
        <w:t>各自的接收机方位角</w:t>
      </w:r>
      <w:r>
        <w:rPr>
          <w:rFonts w:hint="eastAsia"/>
        </w:rPr>
        <w:object w:dxaOrig="271" w:dyaOrig="271" w14:anchorId="0FBD07E2">
          <v:shape id="_x0000_i1052" type="#_x0000_t75" style="width:13.5pt;height:13.5pt" o:ole="">
            <v:imagedata r:id="rId56" o:title=""/>
            <o:lock v:ext="edit" aspectratio="f"/>
          </v:shape>
          <o:OLEObject Type="Embed" ProgID="Equation.DSMT4" ShapeID="_x0000_i1052" DrawAspect="Content" ObjectID="_1796192562" r:id="rId57"/>
        </w:object>
      </w:r>
      <w:r>
        <w:rPr>
          <w:rFonts w:hint="eastAsia"/>
        </w:rPr>
        <w:t>、</w:t>
      </w:r>
      <w:r>
        <w:rPr>
          <w:rFonts w:hint="eastAsia"/>
        </w:rPr>
        <w:object w:dxaOrig="168" w:dyaOrig="309" w14:anchorId="52636B6F">
          <v:shape id="_x0000_i1053" type="#_x0000_t75" style="width:8.5pt;height:15.5pt" o:ole="">
            <v:imagedata r:id="rId58" o:title=""/>
            <o:lock v:ext="edit" aspectratio="f"/>
          </v:shape>
          <o:OLEObject Type="Embed" ProgID="Equation.DSMT4" ShapeID="_x0000_i1053" DrawAspect="Content" ObjectID="_1796192563" r:id="rId59"/>
        </w:object>
      </w:r>
      <w:r>
        <w:rPr>
          <w:rFonts w:hint="eastAsia"/>
        </w:rPr>
        <w:t>和俯仰角</w:t>
      </w:r>
      <w:r>
        <w:rPr>
          <w:rFonts w:hint="eastAsia"/>
        </w:rPr>
        <w:object w:dxaOrig="290" w:dyaOrig="281" w14:anchorId="10A40463">
          <v:shape id="_x0000_i1054" type="#_x0000_t75" style="width:14.5pt;height:14pt" o:ole="">
            <v:imagedata r:id="rId60" o:title=""/>
            <o:lock v:ext="edit" aspectratio="f"/>
          </v:shape>
          <o:OLEObject Type="Embed" ProgID="Equation.DSMT4" ShapeID="_x0000_i1054" DrawAspect="Content" ObjectID="_1796192564" r:id="rId61"/>
        </w:object>
      </w:r>
      <w:r>
        <w:rPr>
          <w:rFonts w:hint="eastAsia"/>
        </w:rPr>
        <w:t>、</w:t>
      </w:r>
      <w:r>
        <w:rPr>
          <w:rFonts w:hint="eastAsia"/>
        </w:rPr>
        <w:object w:dxaOrig="309" w:dyaOrig="281" w14:anchorId="04256959">
          <v:shape id="_x0000_i1055" type="#_x0000_t75" style="width:15.5pt;height:14pt" o:ole="">
            <v:imagedata r:id="rId62" o:title=""/>
            <o:lock v:ext="edit" aspectratio="f"/>
          </v:shape>
          <o:OLEObject Type="Embed" ProgID="Equation.DSMT4" ShapeID="_x0000_i1055" DrawAspect="Content" ObjectID="_1796192565" r:id="rId63"/>
        </w:object>
      </w:r>
      <w:r>
        <w:rPr>
          <w:rFonts w:hint="eastAsia"/>
        </w:rPr>
        <w:t>。</w:t>
      </w:r>
    </w:p>
    <w:p w14:paraId="122705CA" w14:textId="77777777" w:rsidR="00C03209" w:rsidRDefault="00D01ED1">
      <w:pPr>
        <w:jc w:val="center"/>
        <w:rPr>
          <w:rFonts w:ascii="宋体" w:hAnsi="宋体" w:cs="宋体"/>
        </w:rPr>
      </w:pPr>
      <w:r>
        <w:rPr>
          <w:rStyle w:val="af2"/>
        </w:rPr>
        <w:object w:dxaOrig="4029" w:dyaOrig="2806" w14:anchorId="38DCB70A">
          <v:shape id="_x0000_i1056" type="#_x0000_t75" style="width:201.5pt;height:140.5pt" o:ole="">
            <v:imagedata r:id="rId64" o:title=""/>
            <o:lock v:ext="edit" aspectratio="f"/>
          </v:shape>
          <o:OLEObject Type="Embed" ProgID="Visio.Drawing.15" ShapeID="_x0000_i1056" DrawAspect="Content" ObjectID="_1796192566" r:id="rId65"/>
        </w:object>
      </w:r>
    </w:p>
    <w:p w14:paraId="7E15D6AB" w14:textId="77777777" w:rsidR="00C03209" w:rsidRDefault="00D01ED1">
      <w:pPr>
        <w:tabs>
          <w:tab w:val="left" w:pos="5850"/>
        </w:tabs>
        <w:ind w:firstLineChars="2100" w:firstLine="3162"/>
        <w:jc w:val="left"/>
        <w:rPr>
          <w:rFonts w:ascii="宋体" w:hAnsi="宋体" w:cs="宋体"/>
          <w:b/>
          <w:bCs/>
          <w:color w:val="000000"/>
          <w:sz w:val="15"/>
          <w:szCs w:val="15"/>
        </w:rPr>
      </w:pPr>
      <w:r>
        <w:rPr>
          <w:rFonts w:ascii="宋体" w:hAnsi="宋体" w:cs="宋体" w:hint="eastAsia"/>
          <w:b/>
          <w:bCs/>
          <w:color w:val="000000"/>
          <w:sz w:val="15"/>
          <w:szCs w:val="15"/>
        </w:rPr>
        <w:t>图1  双灯定位图</w:t>
      </w:r>
    </w:p>
    <w:p w14:paraId="26D9587B" w14:textId="77777777" w:rsidR="00C03209" w:rsidRDefault="00D01ED1">
      <w:pPr>
        <w:autoSpaceDE w:val="0"/>
        <w:autoSpaceDN w:val="0"/>
        <w:ind w:firstLineChars="200" w:firstLine="420"/>
        <w:textAlignment w:val="center"/>
        <w:rPr>
          <w:position w:val="-12"/>
        </w:rPr>
      </w:pPr>
      <w:r>
        <w:rPr>
          <w:position w:val="-12"/>
        </w:rPr>
        <w:t>方位角</w:t>
      </w:r>
      <w:r>
        <w:rPr>
          <w:position w:val="-12"/>
        </w:rPr>
        <w:object w:dxaOrig="299" w:dyaOrig="281" w14:anchorId="7EE95B06">
          <v:shape id="_x0000_i1057" type="#_x0000_t75" style="width:15pt;height:14pt" o:ole="">
            <v:imagedata r:id="rId66" o:title=""/>
            <o:lock v:ext="edit" aspectratio="f"/>
          </v:shape>
          <o:OLEObject Type="Embed" ProgID="Equation.DSMT4" ShapeID="_x0000_i1057" DrawAspect="Content" ObjectID="_1796192567" r:id="rId67"/>
        </w:object>
      </w:r>
      <w:r>
        <w:rPr>
          <w:rFonts w:hint="eastAsia"/>
          <w:position w:val="-12"/>
        </w:rPr>
        <w:t>和</w:t>
      </w:r>
      <w:r>
        <w:rPr>
          <w:rFonts w:hint="eastAsia"/>
          <w:position w:val="-14"/>
        </w:rPr>
        <w:t>俯仰角</w:t>
      </w:r>
      <w:r>
        <w:rPr>
          <w:position w:val="-12"/>
        </w:rPr>
        <w:object w:dxaOrig="290" w:dyaOrig="299" w14:anchorId="2E931F61">
          <v:shape id="_x0000_i1058" type="#_x0000_t75" style="width:14.5pt;height:15pt" o:ole="">
            <v:imagedata r:id="rId68" o:title=""/>
            <o:lock v:ext="edit" aspectratio="f"/>
          </v:shape>
          <o:OLEObject Type="Embed" ProgID="Equation.DSMT4" ShapeID="_x0000_i1058" DrawAspect="Content" ObjectID="_1796192568" r:id="rId69"/>
        </w:object>
      </w:r>
      <w:r>
        <w:rPr>
          <w:position w:val="-12"/>
        </w:rPr>
        <w:t>可以通过分析接收机与</w:t>
      </w:r>
      <w:r>
        <w:rPr>
          <w:position w:val="-12"/>
        </w:rPr>
        <w:t>LED1</w:t>
      </w:r>
      <w:r>
        <w:rPr>
          <w:position w:val="-12"/>
        </w:rPr>
        <w:t>以及</w:t>
      </w:r>
      <w:r>
        <w:rPr>
          <w:position w:val="-12"/>
        </w:rPr>
        <w:t>LED2</w:t>
      </w:r>
      <w:r>
        <w:rPr>
          <w:position w:val="-12"/>
        </w:rPr>
        <w:t>之间的几何关系来确定</w:t>
      </w:r>
      <w:r>
        <w:rPr>
          <w:rFonts w:hint="eastAsia"/>
          <w:position w:val="-12"/>
        </w:rPr>
        <w:t>，</w:t>
      </w:r>
      <w:r>
        <w:rPr>
          <w:rFonts w:hint="eastAsia"/>
          <w:position w:val="-12"/>
        </w:rPr>
        <w:lastRenderedPageBreak/>
        <w:t>其</w:t>
      </w:r>
      <w:r>
        <w:rPr>
          <w:position w:val="-12"/>
        </w:rPr>
        <w:t>表达式为</w:t>
      </w:r>
    </w:p>
    <w:tbl>
      <w:tblPr>
        <w:tblStyle w:val="af0"/>
        <w:tblW w:w="86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34"/>
        <w:gridCol w:w="1211"/>
      </w:tblGrid>
      <w:tr w:rsidR="00C03209" w14:paraId="798BE54B" w14:textId="77777777">
        <w:trPr>
          <w:trHeight w:val="834"/>
          <w:jc w:val="center"/>
        </w:trPr>
        <w:tc>
          <w:tcPr>
            <w:tcW w:w="7434" w:type="dxa"/>
          </w:tcPr>
          <w:p w14:paraId="7B2431FC" w14:textId="77777777" w:rsidR="00C03209" w:rsidRDefault="00D01ED1">
            <w:pPr>
              <w:pStyle w:val="a5"/>
              <w:widowControl/>
              <w:tabs>
                <w:tab w:val="left" w:pos="357"/>
              </w:tabs>
              <w:spacing w:before="240" w:after="240"/>
              <w:jc w:val="center"/>
              <w:rPr>
                <w:position w:val="-30"/>
              </w:rPr>
            </w:pPr>
            <w:r>
              <w:rPr>
                <w:rFonts w:hint="eastAsia"/>
                <w:position w:val="-30"/>
              </w:rPr>
              <w:t xml:space="preserve">           </w:t>
            </w:r>
            <w:r>
              <w:rPr>
                <w:rFonts w:hint="eastAsia"/>
                <w:position w:val="-30"/>
              </w:rPr>
              <w:object w:dxaOrig="3722" w:dyaOrig="533" w14:anchorId="5840C2C2">
                <v:shape id="_x0000_i1059" type="#_x0000_t75" style="width:186pt;height:26.5pt" o:ole="">
                  <v:imagedata r:id="rId70" o:title=""/>
                  <o:lock v:ext="edit" aspectratio="f"/>
                </v:shape>
                <o:OLEObject Type="Embed" ProgID="Equation.DSMT4" ShapeID="_x0000_i1059" DrawAspect="Content" ObjectID="_1796192569" r:id="rId71"/>
              </w:object>
            </w:r>
          </w:p>
        </w:tc>
        <w:tc>
          <w:tcPr>
            <w:tcW w:w="1211" w:type="dxa"/>
            <w:vAlign w:val="center"/>
          </w:tcPr>
          <w:p w14:paraId="369E7F71" w14:textId="77777777" w:rsidR="00C03209" w:rsidRDefault="00D01ED1">
            <w:pPr>
              <w:pStyle w:val="a5"/>
              <w:widowControl/>
              <w:tabs>
                <w:tab w:val="left" w:pos="357"/>
              </w:tabs>
              <w:spacing w:before="240" w:after="240"/>
              <w:ind w:firstLineChars="100" w:firstLine="240"/>
              <w:rPr>
                <w:rStyle w:val="a6"/>
              </w:rPr>
            </w:pPr>
            <w:r>
              <w:rPr>
                <w:rStyle w:val="a6"/>
                <w:rFonts w:hint="eastAsia"/>
                <w:sz w:val="24"/>
                <w:szCs w:val="24"/>
              </w:rPr>
              <w:t>（</w:t>
            </w:r>
            <w:r>
              <w:rPr>
                <w:rStyle w:val="a6"/>
                <w:sz w:val="24"/>
                <w:szCs w:val="24"/>
              </w:rPr>
              <w:t>4</w:t>
            </w:r>
            <w:r>
              <w:rPr>
                <w:rStyle w:val="a6"/>
                <w:rFonts w:hint="eastAsia"/>
                <w:sz w:val="24"/>
                <w:szCs w:val="24"/>
              </w:rPr>
              <w:t>）</w:t>
            </w:r>
          </w:p>
        </w:tc>
      </w:tr>
    </w:tbl>
    <w:p w14:paraId="06E866E2" w14:textId="77777777" w:rsidR="00C03209" w:rsidRDefault="00D01ED1">
      <w:pPr>
        <w:ind w:firstLineChars="200" w:firstLine="420"/>
        <w:rPr>
          <w:position w:val="-14"/>
        </w:rPr>
      </w:pPr>
      <w:r>
        <w:rPr>
          <w:rFonts w:hint="eastAsia"/>
          <w:position w:val="-14"/>
        </w:rPr>
        <w:t>基于上述计算得到的方位角，本文能够进一步确定接收机的具体位置为</w:t>
      </w:r>
    </w:p>
    <w:tbl>
      <w:tblPr>
        <w:tblStyle w:val="af0"/>
        <w:tblW w:w="86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28"/>
        <w:gridCol w:w="1159"/>
      </w:tblGrid>
      <w:tr w:rsidR="00C03209" w14:paraId="0B3B6B27" w14:textId="77777777">
        <w:trPr>
          <w:trHeight w:val="2064"/>
          <w:jc w:val="center"/>
        </w:trPr>
        <w:tc>
          <w:tcPr>
            <w:tcW w:w="7528" w:type="dxa"/>
          </w:tcPr>
          <w:p w14:paraId="1CBFB0AA" w14:textId="77777777" w:rsidR="00C03209" w:rsidRDefault="00D01ED1">
            <w:pPr>
              <w:pStyle w:val="a5"/>
              <w:widowControl/>
              <w:tabs>
                <w:tab w:val="left" w:pos="357"/>
              </w:tabs>
              <w:spacing w:before="240" w:after="240"/>
              <w:jc w:val="center"/>
              <w:rPr>
                <w:rStyle w:val="a6"/>
              </w:rPr>
            </w:pPr>
            <w:r>
              <w:rPr>
                <w:rStyle w:val="a6"/>
                <w:rFonts w:hint="eastAsia"/>
              </w:rPr>
              <w:object w:dxaOrig="2095" w:dyaOrig="1281" w14:anchorId="0E98467B">
                <v:shape id="_x0000_i1060" type="#_x0000_t75" style="width:105pt;height:64pt" o:ole="">
                  <v:imagedata r:id="rId72" o:title=""/>
                  <o:lock v:ext="edit" aspectratio="f"/>
                </v:shape>
                <o:OLEObject Type="Embed" ProgID="Equation.DSMT4" ShapeID="_x0000_i1060" DrawAspect="Content" ObjectID="_1796192570" r:id="rId73"/>
              </w:object>
            </w:r>
          </w:p>
        </w:tc>
        <w:tc>
          <w:tcPr>
            <w:tcW w:w="1159" w:type="dxa"/>
            <w:vAlign w:val="center"/>
          </w:tcPr>
          <w:p w14:paraId="00E924F5" w14:textId="77777777" w:rsidR="00C03209" w:rsidRDefault="00D01ED1">
            <w:pPr>
              <w:pStyle w:val="a5"/>
              <w:widowControl/>
              <w:tabs>
                <w:tab w:val="left" w:pos="357"/>
              </w:tabs>
              <w:spacing w:before="240" w:after="240"/>
              <w:rPr>
                <w:rStyle w:val="a6"/>
              </w:rPr>
            </w:pPr>
            <w:r>
              <w:rPr>
                <w:rStyle w:val="a6"/>
                <w:rFonts w:hint="eastAsia"/>
                <w:sz w:val="24"/>
                <w:szCs w:val="24"/>
              </w:rPr>
              <w:t>（</w:t>
            </w:r>
            <w:r>
              <w:rPr>
                <w:rStyle w:val="a6"/>
                <w:sz w:val="24"/>
                <w:szCs w:val="24"/>
              </w:rPr>
              <w:t>5</w:t>
            </w:r>
            <w:r>
              <w:rPr>
                <w:rStyle w:val="a6"/>
                <w:rFonts w:hint="eastAsia"/>
                <w:sz w:val="24"/>
                <w:szCs w:val="24"/>
              </w:rPr>
              <w:t>）</w:t>
            </w:r>
          </w:p>
        </w:tc>
      </w:tr>
    </w:tbl>
    <w:p w14:paraId="018A67BA" w14:textId="77777777" w:rsidR="00C03209" w:rsidRDefault="00D01ED1">
      <w:pPr>
        <w:rPr>
          <w:position w:val="-14"/>
        </w:rPr>
      </w:pPr>
      <w:r>
        <w:rPr>
          <w:rFonts w:hint="eastAsia"/>
          <w:position w:val="-14"/>
        </w:rPr>
        <w:t>其中，系数</w:t>
      </w:r>
      <w:r>
        <w:rPr>
          <w:rFonts w:hint="eastAsia"/>
          <w:position w:val="-14"/>
        </w:rPr>
        <w:t>f</w:t>
      </w:r>
      <w:r>
        <w:rPr>
          <w:rFonts w:hint="eastAsia"/>
          <w:position w:val="-14"/>
        </w:rPr>
        <w:t>为</w:t>
      </w:r>
    </w:p>
    <w:tbl>
      <w:tblPr>
        <w:tblStyle w:val="af0"/>
        <w:tblW w:w="86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68"/>
        <w:gridCol w:w="1158"/>
      </w:tblGrid>
      <w:tr w:rsidR="00C03209" w14:paraId="41C98AA2" w14:textId="77777777">
        <w:trPr>
          <w:trHeight w:val="794"/>
          <w:jc w:val="center"/>
        </w:trPr>
        <w:tc>
          <w:tcPr>
            <w:tcW w:w="7468" w:type="dxa"/>
          </w:tcPr>
          <w:p w14:paraId="35B9FE29" w14:textId="77777777" w:rsidR="00C03209" w:rsidRDefault="00D01ED1">
            <w:pPr>
              <w:pStyle w:val="a5"/>
              <w:widowControl/>
              <w:tabs>
                <w:tab w:val="left" w:pos="357"/>
              </w:tabs>
              <w:spacing w:before="240" w:after="240"/>
              <w:jc w:val="center"/>
              <w:rPr>
                <w:position w:val="-30"/>
              </w:rPr>
            </w:pPr>
            <w:r>
              <w:rPr>
                <w:position w:val="-14"/>
              </w:rPr>
              <w:object w:dxaOrig="2188" w:dyaOrig="309" w14:anchorId="6BE71A3B">
                <v:shape id="_x0000_i1061" type="#_x0000_t75" style="width:109.5pt;height:15.5pt" o:ole="">
                  <v:imagedata r:id="rId74" o:title=""/>
                  <o:lock v:ext="edit" aspectratio="f"/>
                </v:shape>
                <o:OLEObject Type="Embed" ProgID="Equation.DSMT4" ShapeID="_x0000_i1061" DrawAspect="Content" ObjectID="_1796192571" r:id="rId75"/>
              </w:object>
            </w:r>
          </w:p>
        </w:tc>
        <w:tc>
          <w:tcPr>
            <w:tcW w:w="1158" w:type="dxa"/>
            <w:vAlign w:val="center"/>
          </w:tcPr>
          <w:p w14:paraId="3B5833D7" w14:textId="77777777" w:rsidR="00C03209" w:rsidRDefault="00D01ED1">
            <w:pPr>
              <w:pStyle w:val="a5"/>
              <w:widowControl/>
              <w:tabs>
                <w:tab w:val="left" w:pos="357"/>
              </w:tabs>
              <w:spacing w:before="240" w:after="240"/>
              <w:rPr>
                <w:rStyle w:val="a6"/>
              </w:rPr>
            </w:pPr>
            <w:r>
              <w:rPr>
                <w:rStyle w:val="a6"/>
                <w:rFonts w:hint="eastAsia"/>
                <w:sz w:val="24"/>
                <w:szCs w:val="24"/>
              </w:rPr>
              <w:t>（</w:t>
            </w:r>
            <w:r>
              <w:rPr>
                <w:rStyle w:val="a6"/>
                <w:sz w:val="24"/>
                <w:szCs w:val="24"/>
              </w:rPr>
              <w:t>6</w:t>
            </w:r>
            <w:r>
              <w:rPr>
                <w:rStyle w:val="a6"/>
                <w:rFonts w:hint="eastAsia"/>
                <w:sz w:val="24"/>
                <w:szCs w:val="24"/>
              </w:rPr>
              <w:t>）</w:t>
            </w:r>
          </w:p>
        </w:tc>
      </w:tr>
    </w:tbl>
    <w:p w14:paraId="6BD84649" w14:textId="77777777" w:rsidR="00C03209" w:rsidRDefault="00D01ED1">
      <w:pPr>
        <w:autoSpaceDE w:val="0"/>
        <w:autoSpaceDN w:val="0"/>
        <w:ind w:firstLineChars="200" w:firstLine="420"/>
        <w:textAlignment w:val="center"/>
        <w:rPr>
          <w:position w:val="-12"/>
        </w:rPr>
      </w:pPr>
      <w:r>
        <w:rPr>
          <w:position w:val="-14"/>
        </w:rPr>
        <w:t>此外，通过对系统模型和测量过程的详细分析，</w:t>
      </w:r>
      <w:r>
        <w:rPr>
          <w:rFonts w:hint="eastAsia"/>
          <w:position w:val="-14"/>
        </w:rPr>
        <w:t>本文</w:t>
      </w:r>
      <w:r>
        <w:rPr>
          <w:position w:val="-14"/>
        </w:rPr>
        <w:t>还可以得到定位结果的误差估计，</w:t>
      </w:r>
      <w:r>
        <w:rPr>
          <w:rFonts w:hint="eastAsia"/>
          <w:position w:val="-14"/>
        </w:rPr>
        <w:t>如式</w:t>
      </w:r>
      <w:r>
        <w:rPr>
          <w:position w:val="-14"/>
        </w:rPr>
        <w:t>（</w:t>
      </w:r>
      <w:r>
        <w:rPr>
          <w:position w:val="-14"/>
        </w:rPr>
        <w:t>7</w:t>
      </w:r>
      <w:r>
        <w:rPr>
          <w:rFonts w:hint="eastAsia"/>
          <w:position w:val="-14"/>
        </w:rPr>
        <w:t>）</w:t>
      </w:r>
      <w:r>
        <w:rPr>
          <w:position w:val="-14"/>
        </w:rPr>
        <w:t>所示。</w:t>
      </w:r>
    </w:p>
    <w:tbl>
      <w:tblPr>
        <w:tblStyle w:val="af0"/>
        <w:tblpPr w:leftFromText="180" w:rightFromText="180" w:vertAnchor="text" w:horzAnchor="page" w:tblpX="1991" w:tblpY="110"/>
        <w:tblOverlap w:val="never"/>
        <w:tblW w:w="8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48"/>
        <w:gridCol w:w="1158"/>
      </w:tblGrid>
      <w:tr w:rsidR="00C03209" w14:paraId="47B89A88" w14:textId="77777777">
        <w:trPr>
          <w:trHeight w:val="925"/>
        </w:trPr>
        <w:tc>
          <w:tcPr>
            <w:tcW w:w="7348" w:type="dxa"/>
          </w:tcPr>
          <w:p w14:paraId="630D4BC3" w14:textId="77777777" w:rsidR="00C03209" w:rsidRDefault="00D01ED1">
            <w:pPr>
              <w:pStyle w:val="a5"/>
              <w:widowControl/>
              <w:tabs>
                <w:tab w:val="left" w:pos="357"/>
              </w:tabs>
              <w:spacing w:before="240" w:after="240"/>
              <w:jc w:val="center"/>
              <w:rPr>
                <w:position w:val="-30"/>
              </w:rPr>
            </w:pPr>
            <w:r>
              <w:rPr>
                <w:position w:val="-16"/>
              </w:rPr>
              <w:object w:dxaOrig="1879" w:dyaOrig="309" w14:anchorId="1280A352">
                <v:shape id="_x0000_i1062" type="#_x0000_t75" style="width:94pt;height:15.5pt" o:ole="">
                  <v:imagedata r:id="rId76" o:title=""/>
                  <o:lock v:ext="edit" aspectratio="f"/>
                </v:shape>
                <o:OLEObject Type="Embed" ProgID="Equation.DSMT4" ShapeID="_x0000_i1062" DrawAspect="Content" ObjectID="_1796192572" r:id="rId77"/>
              </w:object>
            </w:r>
          </w:p>
        </w:tc>
        <w:tc>
          <w:tcPr>
            <w:tcW w:w="1158" w:type="dxa"/>
            <w:vAlign w:val="center"/>
          </w:tcPr>
          <w:p w14:paraId="102071C0" w14:textId="77777777" w:rsidR="00C03209" w:rsidRDefault="00D01ED1">
            <w:pPr>
              <w:pStyle w:val="a5"/>
              <w:widowControl/>
              <w:tabs>
                <w:tab w:val="left" w:pos="357"/>
              </w:tabs>
              <w:spacing w:before="240" w:after="240"/>
              <w:rPr>
                <w:rStyle w:val="a6"/>
              </w:rPr>
            </w:pPr>
            <w:r>
              <w:rPr>
                <w:rStyle w:val="a6"/>
                <w:rFonts w:hint="eastAsia"/>
                <w:sz w:val="24"/>
                <w:szCs w:val="24"/>
              </w:rPr>
              <w:t>（</w:t>
            </w:r>
            <w:r>
              <w:rPr>
                <w:rStyle w:val="a6"/>
                <w:sz w:val="24"/>
                <w:szCs w:val="24"/>
              </w:rPr>
              <w:t>7</w:t>
            </w:r>
            <w:r>
              <w:rPr>
                <w:rStyle w:val="a6"/>
                <w:rFonts w:hint="eastAsia"/>
                <w:sz w:val="24"/>
                <w:szCs w:val="24"/>
              </w:rPr>
              <w:t>）</w:t>
            </w:r>
          </w:p>
        </w:tc>
      </w:tr>
    </w:tbl>
    <w:p w14:paraId="100D2DB3" w14:textId="77777777" w:rsidR="00C03209" w:rsidRDefault="00D01ED1">
      <w:pPr>
        <w:autoSpaceDE w:val="0"/>
        <w:autoSpaceDN w:val="0"/>
        <w:textAlignment w:val="center"/>
      </w:pPr>
      <w:r>
        <w:rPr>
          <w:rFonts w:hint="eastAsia"/>
        </w:rPr>
        <w:t>其中，</w:t>
      </w:r>
      <w:r>
        <w:rPr>
          <w:rFonts w:hint="eastAsia"/>
        </w:rPr>
        <w:object w:dxaOrig="215" w:dyaOrig="262" w14:anchorId="374431AE">
          <v:shape id="_x0000_i1063" type="#_x0000_t75" style="width:11pt;height:13pt" o:ole="">
            <v:imagedata r:id="rId78" o:title=""/>
            <o:lock v:ext="edit" aspectratio="f"/>
          </v:shape>
          <o:OLEObject Type="Embed" ProgID="Equation.DSMT4" ShapeID="_x0000_i1063" DrawAspect="Content" ObjectID="_1796192573" r:id="rId79"/>
        </w:object>
      </w:r>
      <w:r>
        <w:rPr>
          <w:rFonts w:hint="eastAsia"/>
        </w:rPr>
        <w:t>反映出目标相对几何位置与测量误差的对应关系，并能够准确衡量前者对后者的影响程度</w:t>
      </w:r>
      <w:r>
        <w:rPr>
          <w:rFonts w:hint="eastAsia"/>
          <w:vertAlign w:val="superscript"/>
        </w:rPr>
        <w:t>[6</w:t>
      </w:r>
      <w:r>
        <w:rPr>
          <w:vertAlign w:val="superscript"/>
        </w:rPr>
        <w:t>]</w:t>
      </w:r>
      <w:r>
        <w:rPr>
          <w:rFonts w:hint="eastAsia"/>
        </w:rPr>
        <w:t>。</w:t>
      </w:r>
    </w:p>
    <w:p w14:paraId="3D3C11AF" w14:textId="77777777" w:rsidR="00C03209" w:rsidRDefault="00D01ED1">
      <w:pPr>
        <w:pStyle w:val="a7"/>
        <w:rPr>
          <w:rFonts w:ascii="Times New Roman" w:hAnsi="Times New Roman" w:cs="Times New Roman"/>
          <w:b/>
          <w:sz w:val="24"/>
        </w:rPr>
      </w:pPr>
      <w:r>
        <w:rPr>
          <w:rFonts w:ascii="Times New Roman" w:hAnsi="Times New Roman" w:cs="Times New Roman"/>
          <w:b/>
          <w:sz w:val="24"/>
          <w:lang w:val="en-US"/>
        </w:rPr>
        <w:t>3</w:t>
      </w:r>
      <w:r>
        <w:rPr>
          <w:rFonts w:ascii="Times New Roman" w:hAnsi="Times New Roman" w:cs="Times New Roman"/>
          <w:b/>
          <w:sz w:val="24"/>
        </w:rPr>
        <w:t xml:space="preserve"> </w:t>
      </w:r>
      <w:r>
        <w:rPr>
          <w:rFonts w:ascii="Times New Roman" w:hAnsi="Times New Roman" w:cs="Times New Roman"/>
          <w:b/>
          <w:sz w:val="24"/>
        </w:rPr>
        <w:t>实验结果与分析</w:t>
      </w:r>
    </w:p>
    <w:p w14:paraId="0A6967A0" w14:textId="77777777" w:rsidR="00C03209" w:rsidRDefault="00D01ED1">
      <w:pPr>
        <w:pStyle w:val="a7"/>
        <w:rPr>
          <w:b/>
          <w:bCs/>
        </w:rPr>
      </w:pPr>
      <w:r>
        <w:rPr>
          <w:rFonts w:hint="eastAsia"/>
          <w:b/>
          <w:bCs/>
        </w:rPr>
        <w:t>3.1 实验设置与条件</w:t>
      </w:r>
    </w:p>
    <w:p w14:paraId="5F6FA458" w14:textId="77777777" w:rsidR="00C03209" w:rsidRDefault="00D01ED1">
      <w:pPr>
        <w:pStyle w:val="a7"/>
        <w:ind w:firstLineChars="200" w:firstLine="420"/>
        <w:rPr>
          <w:rFonts w:ascii="Times New Roman" w:hAnsi="Times New Roman" w:cs="Times New Roman"/>
          <w:b/>
        </w:rPr>
      </w:pPr>
      <w:r>
        <w:rPr>
          <w:rFonts w:ascii="Times New Roman" w:hAnsi="Times New Roman" w:cs="Times New Roman"/>
          <w:shd w:val="clear" w:color="auto" w:fill="FFFFFF"/>
        </w:rPr>
        <w:t>为了验证提出的补偿高度差的双灯定位算法模型的可行性和实际定位效果，本文搭建了一个如表</w:t>
      </w:r>
      <w:r>
        <w:rPr>
          <w:rFonts w:ascii="Times New Roman" w:hAnsi="Times New Roman" w:cs="Times New Roman"/>
          <w:shd w:val="clear" w:color="auto" w:fill="FFFFFF"/>
        </w:rPr>
        <w:t>1</w:t>
      </w:r>
      <w:r>
        <w:rPr>
          <w:rFonts w:ascii="Times New Roman" w:hAnsi="Times New Roman" w:cs="Times New Roman"/>
          <w:shd w:val="clear" w:color="auto" w:fill="FFFFFF"/>
        </w:rPr>
        <w:t>所示的实验平台来测试该算法模型。实验是在以下条件下进行的：</w:t>
      </w:r>
      <w:r>
        <w:rPr>
          <w:rFonts w:ascii="Times New Roman" w:hAnsi="Times New Roman" w:cs="Times New Roman"/>
          <w:shd w:val="clear" w:color="auto" w:fill="FFFFFF"/>
        </w:rPr>
        <w:t>2</w:t>
      </w:r>
      <w:r>
        <w:rPr>
          <w:rFonts w:ascii="Times New Roman" w:hAnsi="Times New Roman" w:cs="Times New Roman"/>
          <w:shd w:val="clear" w:color="auto" w:fill="FFFFFF"/>
        </w:rPr>
        <w:t>个</w:t>
      </w:r>
      <w:r>
        <w:rPr>
          <w:rFonts w:ascii="Times New Roman" w:hAnsi="Times New Roman" w:cs="Times New Roman"/>
          <w:shd w:val="clear" w:color="auto" w:fill="FFFFFF"/>
        </w:rPr>
        <w:t>LED</w:t>
      </w:r>
      <w:r>
        <w:rPr>
          <w:rFonts w:ascii="Times New Roman" w:hAnsi="Times New Roman" w:cs="Times New Roman"/>
          <w:shd w:val="clear" w:color="auto" w:fill="FFFFFF"/>
        </w:rPr>
        <w:t>的位置被设定为</w:t>
      </w:r>
      <w:r>
        <w:rPr>
          <w:rFonts w:ascii="Times New Roman" w:hAnsi="Times New Roman" w:cs="Times New Roman"/>
          <w:shd w:val="clear" w:color="auto" w:fill="FFFFFF"/>
        </w:rPr>
        <w:t xml:space="preserve"> LED1: (x1</w:t>
      </w:r>
      <w:r>
        <w:rPr>
          <w:rFonts w:ascii="Times New Roman" w:hAnsi="Times New Roman" w:cs="Times New Roman"/>
          <w:shd w:val="clear" w:color="auto" w:fill="FFFFFF"/>
        </w:rPr>
        <w:t>，</w:t>
      </w:r>
      <w:r>
        <w:rPr>
          <w:rFonts w:ascii="Times New Roman" w:hAnsi="Times New Roman" w:cs="Times New Roman"/>
          <w:shd w:val="clear" w:color="auto" w:fill="FFFFFF"/>
        </w:rPr>
        <w:t xml:space="preserve"> y1</w:t>
      </w:r>
      <w:r>
        <w:rPr>
          <w:rFonts w:ascii="Times New Roman" w:hAnsi="Times New Roman" w:cs="Times New Roman"/>
          <w:shd w:val="clear" w:color="auto" w:fill="FFFFFF"/>
        </w:rPr>
        <w:t>，</w:t>
      </w:r>
      <w:r>
        <w:rPr>
          <w:rFonts w:ascii="Times New Roman" w:hAnsi="Times New Roman" w:cs="Times New Roman"/>
          <w:shd w:val="clear" w:color="auto" w:fill="FFFFFF"/>
        </w:rPr>
        <w:t xml:space="preserve"> z1) </w:t>
      </w:r>
      <w:r>
        <w:rPr>
          <w:rFonts w:ascii="Times New Roman" w:hAnsi="Times New Roman" w:cs="Times New Roman"/>
          <w:shd w:val="clear" w:color="auto" w:fill="FFFFFF"/>
        </w:rPr>
        <w:t>和</w:t>
      </w:r>
      <w:r>
        <w:rPr>
          <w:rFonts w:ascii="Times New Roman" w:hAnsi="Times New Roman" w:cs="Times New Roman"/>
          <w:shd w:val="clear" w:color="auto" w:fill="FFFFFF"/>
        </w:rPr>
        <w:t xml:space="preserve"> LED2: (x2</w:t>
      </w:r>
      <w:r>
        <w:rPr>
          <w:rFonts w:ascii="Times New Roman" w:hAnsi="Times New Roman" w:cs="Times New Roman"/>
          <w:shd w:val="clear" w:color="auto" w:fill="FFFFFF"/>
        </w:rPr>
        <w:t>，</w:t>
      </w:r>
      <w:r>
        <w:rPr>
          <w:rFonts w:ascii="Times New Roman" w:hAnsi="Times New Roman" w:cs="Times New Roman"/>
          <w:shd w:val="clear" w:color="auto" w:fill="FFFFFF"/>
        </w:rPr>
        <w:t xml:space="preserve"> y2</w:t>
      </w:r>
      <w:r>
        <w:rPr>
          <w:rFonts w:ascii="Times New Roman" w:hAnsi="Times New Roman" w:cs="Times New Roman"/>
          <w:shd w:val="clear" w:color="auto" w:fill="FFFFFF"/>
        </w:rPr>
        <w:t>，</w:t>
      </w:r>
      <w:r>
        <w:rPr>
          <w:rFonts w:ascii="Times New Roman" w:hAnsi="Times New Roman" w:cs="Times New Roman"/>
          <w:shd w:val="clear" w:color="auto" w:fill="FFFFFF"/>
        </w:rPr>
        <w:t xml:space="preserve"> z2)</w:t>
      </w:r>
      <w:r>
        <w:rPr>
          <w:rFonts w:ascii="Times New Roman" w:hAnsi="Times New Roman" w:cs="Times New Roman"/>
          <w:shd w:val="clear" w:color="auto" w:fill="FFFFFF"/>
        </w:rPr>
        <w:t>。在验证像素坐标拟合算法时，在模拟的室内环境中，单个</w:t>
      </w:r>
      <w:r>
        <w:rPr>
          <w:rFonts w:ascii="Times New Roman" w:hAnsi="Times New Roman" w:cs="Times New Roman"/>
          <w:shd w:val="clear" w:color="auto" w:fill="FFFFFF"/>
        </w:rPr>
        <w:t>LED</w:t>
      </w:r>
      <w:r>
        <w:rPr>
          <w:rFonts w:ascii="Times New Roman" w:hAnsi="Times New Roman" w:cs="Times New Roman"/>
          <w:shd w:val="clear" w:color="auto" w:fill="FFFFFF"/>
        </w:rPr>
        <w:t>的定位测试是在一个尺寸为</w:t>
      </w:r>
      <w:r>
        <w:rPr>
          <w:rFonts w:ascii="Times New Roman" w:hAnsi="Times New Roman" w:cs="Times New Roman"/>
          <w:shd w:val="clear" w:color="auto" w:fill="FFFFFF"/>
        </w:rPr>
        <w:t>60 cm x 80 cm x 80 cm</w:t>
      </w:r>
      <w:r>
        <w:rPr>
          <w:rFonts w:ascii="Times New Roman" w:hAnsi="Times New Roman" w:cs="Times New Roman"/>
          <w:shd w:val="clear" w:color="auto" w:fill="FFFFFF"/>
        </w:rPr>
        <w:t>的空间中进行的，其中</w:t>
      </w:r>
      <w:r>
        <w:rPr>
          <w:rFonts w:ascii="Times New Roman" w:hAnsi="Times New Roman" w:cs="Times New Roman"/>
          <w:shd w:val="clear" w:color="auto" w:fill="FFFFFF"/>
        </w:rPr>
        <w:t>LED</w:t>
      </w:r>
      <w:r>
        <w:rPr>
          <w:rFonts w:ascii="Times New Roman" w:hAnsi="Times New Roman" w:cs="Times New Roman"/>
          <w:shd w:val="clear" w:color="auto" w:fill="FFFFFF"/>
        </w:rPr>
        <w:t>灯均匀地水平安装在天花板上。</w:t>
      </w:r>
    </w:p>
    <w:p w14:paraId="5900ADC4" w14:textId="77777777" w:rsidR="00C03209" w:rsidRDefault="00D01ED1">
      <w:pPr>
        <w:tabs>
          <w:tab w:val="left" w:pos="5850"/>
        </w:tabs>
        <w:jc w:val="center"/>
        <w:rPr>
          <w:rFonts w:ascii="宋体" w:hAnsi="宋体" w:cs="宋体"/>
          <w:b/>
          <w:bCs/>
          <w:color w:val="000000"/>
          <w:sz w:val="15"/>
          <w:szCs w:val="15"/>
        </w:rPr>
      </w:pPr>
      <w:r>
        <w:rPr>
          <w:rFonts w:ascii="宋体" w:hAnsi="宋体" w:cs="宋体" w:hint="eastAsia"/>
          <w:b/>
          <w:bCs/>
          <w:color w:val="000000"/>
          <w:sz w:val="15"/>
          <w:szCs w:val="15"/>
        </w:rPr>
        <w:t>表1   双灯定位实验参数</w:t>
      </w:r>
    </w:p>
    <w:tbl>
      <w:tblPr>
        <w:tblStyle w:val="21"/>
        <w:tblpPr w:leftFromText="180" w:rightFromText="180" w:vertAnchor="text" w:horzAnchor="page" w:tblpX="2255" w:tblpY="63"/>
        <w:tblOverlap w:val="never"/>
        <w:tblW w:w="0" w:type="auto"/>
        <w:tblBorders>
          <w:top w:val="single" w:sz="12" w:space="0" w:color="auto"/>
          <w:bottom w:val="single" w:sz="12" w:space="0" w:color="auto"/>
        </w:tblBorders>
        <w:tblLook w:val="04A0" w:firstRow="1" w:lastRow="0" w:firstColumn="1" w:lastColumn="0" w:noHBand="0" w:noVBand="1"/>
      </w:tblPr>
      <w:tblGrid>
        <w:gridCol w:w="3907"/>
        <w:gridCol w:w="3908"/>
      </w:tblGrid>
      <w:tr w:rsidR="00C03209" w14:paraId="1295C3D6" w14:textId="77777777" w:rsidTr="00C03209">
        <w:trPr>
          <w:cnfStyle w:val="100000000000" w:firstRow="1" w:lastRow="0" w:firstColumn="0" w:lastColumn="0" w:oddVBand="0" w:evenVBand="0" w:oddHBand="0" w:evenHBand="0" w:firstRowFirstColumn="0" w:firstRowLastColumn="0" w:lastRowFirstColumn="0" w:lastRowLastColumn="0"/>
          <w:trHeight w:hRule="exact" w:val="291"/>
        </w:trPr>
        <w:tc>
          <w:tcPr>
            <w:cnfStyle w:val="001000000000" w:firstRow="0" w:lastRow="0" w:firstColumn="1" w:lastColumn="0" w:oddVBand="0" w:evenVBand="0" w:oddHBand="0" w:evenHBand="0" w:firstRowFirstColumn="0" w:firstRowLastColumn="0" w:lastRowFirstColumn="0" w:lastRowLastColumn="0"/>
            <w:tcW w:w="3907" w:type="dxa"/>
            <w:tcBorders>
              <w:bottom w:val="single" w:sz="12" w:space="0" w:color="auto"/>
            </w:tcBorders>
            <w:vAlign w:val="center"/>
          </w:tcPr>
          <w:p w14:paraId="0A172454" w14:textId="77777777" w:rsidR="00C03209" w:rsidRDefault="00D01ED1">
            <w:pPr>
              <w:pStyle w:val="tablecolhead"/>
              <w:ind w:firstLineChars="200" w:firstLine="320"/>
              <w:rPr>
                <w:bCs/>
                <w:sz w:val="21"/>
                <w:szCs w:val="21"/>
              </w:rPr>
            </w:pPr>
            <w:r>
              <w:rPr>
                <w:rFonts w:hint="eastAsia"/>
                <w:lang w:eastAsia="zh-CN"/>
              </w:rPr>
              <w:t>参数</w:t>
            </w:r>
          </w:p>
        </w:tc>
        <w:tc>
          <w:tcPr>
            <w:tcW w:w="3908" w:type="dxa"/>
            <w:tcBorders>
              <w:bottom w:val="single" w:sz="12" w:space="0" w:color="auto"/>
            </w:tcBorders>
            <w:vAlign w:val="center"/>
          </w:tcPr>
          <w:p w14:paraId="34D9621D" w14:textId="77777777" w:rsidR="00C03209" w:rsidRDefault="00D01ED1">
            <w:pPr>
              <w:pStyle w:val="tablecopy"/>
              <w:jc w:val="center"/>
              <w:cnfStyle w:val="100000000000" w:firstRow="1" w:lastRow="0" w:firstColumn="0" w:lastColumn="0" w:oddVBand="0" w:evenVBand="0" w:oddHBand="0" w:evenHBand="0" w:firstRowFirstColumn="0" w:firstRowLastColumn="0" w:lastRowFirstColumn="0" w:lastRowLastColumn="0"/>
              <w:rPr>
                <w:b w:val="0"/>
                <w:color w:val="000000" w:themeColor="text1"/>
                <w:sz w:val="21"/>
                <w:szCs w:val="21"/>
              </w:rPr>
            </w:pPr>
            <w:r>
              <w:rPr>
                <w:rFonts w:hint="eastAsia"/>
                <w:lang w:eastAsia="zh-CN"/>
              </w:rPr>
              <w:t>数值</w:t>
            </w:r>
          </w:p>
        </w:tc>
      </w:tr>
      <w:tr w:rsidR="00C03209" w14:paraId="35E9825C" w14:textId="77777777" w:rsidTr="00C03209">
        <w:trPr>
          <w:trHeight w:hRule="exact" w:val="334"/>
        </w:trPr>
        <w:tc>
          <w:tcPr>
            <w:cnfStyle w:val="001000000000" w:firstRow="0" w:lastRow="0" w:firstColumn="1" w:lastColumn="0" w:oddVBand="0" w:evenVBand="0" w:oddHBand="0" w:evenHBand="0" w:firstRowFirstColumn="0" w:firstRowLastColumn="0" w:lastRowFirstColumn="0" w:lastRowLastColumn="0"/>
            <w:tcW w:w="3907" w:type="dxa"/>
            <w:tcBorders>
              <w:top w:val="single" w:sz="12" w:space="0" w:color="auto"/>
              <w:tl2br w:val="nil"/>
              <w:tr2bl w:val="nil"/>
            </w:tcBorders>
            <w:vAlign w:val="center"/>
          </w:tcPr>
          <w:p w14:paraId="16869F4B" w14:textId="77777777" w:rsidR="00C03209" w:rsidRDefault="00D01ED1">
            <w:pPr>
              <w:pStyle w:val="tablecopy"/>
              <w:jc w:val="center"/>
              <w:rPr>
                <w:b w:val="0"/>
                <w:sz w:val="21"/>
                <w:szCs w:val="21"/>
                <w:lang w:eastAsia="zh-CN"/>
              </w:rPr>
            </w:pPr>
            <w:r>
              <w:rPr>
                <w:rFonts w:hint="eastAsia"/>
                <w:b w:val="0"/>
                <w:sz w:val="21"/>
                <w:szCs w:val="21"/>
                <w:lang w:eastAsia="zh-CN"/>
              </w:rPr>
              <w:t>LED1</w:t>
            </w:r>
            <w:r>
              <w:rPr>
                <w:rFonts w:hint="eastAsia"/>
                <w:b w:val="0"/>
                <w:sz w:val="21"/>
                <w:szCs w:val="21"/>
                <w:lang w:eastAsia="zh-CN"/>
              </w:rPr>
              <w:t>在</w:t>
            </w:r>
            <w:r>
              <w:rPr>
                <w:rFonts w:hint="eastAsia"/>
                <w:b w:val="0"/>
                <w:sz w:val="21"/>
                <w:szCs w:val="21"/>
                <w:lang w:eastAsia="zh-CN"/>
              </w:rPr>
              <w:t>P1</w:t>
            </w:r>
            <w:r>
              <w:rPr>
                <w:rFonts w:hint="eastAsia"/>
                <w:b w:val="0"/>
                <w:sz w:val="21"/>
                <w:szCs w:val="21"/>
                <w:lang w:eastAsia="zh-CN"/>
              </w:rPr>
              <w:t>的坐标</w:t>
            </w:r>
          </w:p>
        </w:tc>
        <w:tc>
          <w:tcPr>
            <w:tcW w:w="3908" w:type="dxa"/>
            <w:tcBorders>
              <w:top w:val="single" w:sz="12" w:space="0" w:color="auto"/>
              <w:tl2br w:val="nil"/>
              <w:tr2bl w:val="nil"/>
            </w:tcBorders>
            <w:vAlign w:val="center"/>
          </w:tcPr>
          <w:p w14:paraId="4599BCB7" w14:textId="77777777" w:rsidR="00C03209" w:rsidRDefault="00D01ED1">
            <w:pPr>
              <w:pStyle w:val="tablecopy"/>
              <w:jc w:val="center"/>
              <w:cnfStyle w:val="000000000000" w:firstRow="0" w:lastRow="0" w:firstColumn="0" w:lastColumn="0" w:oddVBand="0" w:evenVBand="0" w:oddHBand="0" w:evenHBand="0" w:firstRowFirstColumn="0" w:firstRowLastColumn="0" w:lastRowFirstColumn="0" w:lastRowLastColumn="0"/>
              <w:rPr>
                <w:sz w:val="21"/>
                <w:szCs w:val="21"/>
              </w:rPr>
            </w:pPr>
            <w:r>
              <w:rPr>
                <w:rFonts w:hint="eastAsia"/>
                <w:sz w:val="21"/>
                <w:szCs w:val="21"/>
                <w:lang w:eastAsia="zh-CN"/>
              </w:rPr>
              <w:t xml:space="preserve"> </w:t>
            </w:r>
            <w:r>
              <w:rPr>
                <w:rFonts w:hint="eastAsia"/>
                <w:sz w:val="21"/>
                <w:szCs w:val="21"/>
                <w:lang w:eastAsia="zh-CN"/>
              </w:rPr>
              <w:t>（</w:t>
            </w:r>
            <w:r>
              <w:rPr>
                <w:sz w:val="21"/>
                <w:szCs w:val="21"/>
                <w:lang w:eastAsia="zh-CN"/>
              </w:rPr>
              <w:t>20 cm</w:t>
            </w:r>
            <w:r>
              <w:rPr>
                <w:rFonts w:hint="eastAsia"/>
                <w:sz w:val="21"/>
                <w:szCs w:val="21"/>
                <w:lang w:eastAsia="zh-CN"/>
              </w:rPr>
              <w:t>，</w:t>
            </w:r>
            <w:r>
              <w:rPr>
                <w:rFonts w:hint="eastAsia"/>
                <w:sz w:val="21"/>
                <w:szCs w:val="21"/>
                <w:lang w:eastAsia="zh-CN"/>
              </w:rPr>
              <w:t>20 cm</w:t>
            </w:r>
            <w:r>
              <w:rPr>
                <w:rFonts w:hint="eastAsia"/>
                <w:sz w:val="21"/>
                <w:szCs w:val="21"/>
                <w:lang w:eastAsia="zh-CN"/>
              </w:rPr>
              <w:t>，</w:t>
            </w:r>
            <w:r>
              <w:rPr>
                <w:rFonts w:hint="eastAsia"/>
                <w:sz w:val="21"/>
                <w:szCs w:val="21"/>
                <w:lang w:eastAsia="zh-CN"/>
              </w:rPr>
              <w:t>120 cm</w:t>
            </w:r>
            <w:r>
              <w:rPr>
                <w:rFonts w:hint="eastAsia"/>
                <w:sz w:val="21"/>
                <w:szCs w:val="21"/>
                <w:lang w:eastAsia="zh-CN"/>
              </w:rPr>
              <w:t>）</w:t>
            </w:r>
          </w:p>
        </w:tc>
      </w:tr>
      <w:tr w:rsidR="00C03209" w14:paraId="11246C04" w14:textId="77777777" w:rsidTr="00C03209">
        <w:trPr>
          <w:trHeight w:hRule="exact" w:val="296"/>
        </w:trPr>
        <w:tc>
          <w:tcPr>
            <w:cnfStyle w:val="001000000000" w:firstRow="0" w:lastRow="0" w:firstColumn="1" w:lastColumn="0" w:oddVBand="0" w:evenVBand="0" w:oddHBand="0" w:evenHBand="0" w:firstRowFirstColumn="0" w:firstRowLastColumn="0" w:lastRowFirstColumn="0" w:lastRowLastColumn="0"/>
            <w:tcW w:w="3907" w:type="dxa"/>
            <w:tcBorders>
              <w:tl2br w:val="nil"/>
              <w:tr2bl w:val="nil"/>
            </w:tcBorders>
            <w:vAlign w:val="center"/>
          </w:tcPr>
          <w:p w14:paraId="5A3AE102" w14:textId="77777777" w:rsidR="00C03209" w:rsidRDefault="00D01ED1">
            <w:pPr>
              <w:pStyle w:val="tablecopy"/>
              <w:jc w:val="center"/>
              <w:rPr>
                <w:b w:val="0"/>
                <w:sz w:val="21"/>
                <w:szCs w:val="21"/>
                <w:lang w:eastAsia="zh-CN"/>
              </w:rPr>
            </w:pPr>
            <w:r>
              <w:rPr>
                <w:rFonts w:hint="eastAsia"/>
                <w:b w:val="0"/>
                <w:sz w:val="21"/>
                <w:szCs w:val="21"/>
                <w:lang w:eastAsia="zh-CN"/>
              </w:rPr>
              <w:t>LED2</w:t>
            </w:r>
            <w:r>
              <w:rPr>
                <w:rFonts w:hint="eastAsia"/>
                <w:b w:val="0"/>
                <w:sz w:val="21"/>
                <w:szCs w:val="21"/>
                <w:lang w:eastAsia="zh-CN"/>
              </w:rPr>
              <w:t>在</w:t>
            </w:r>
            <w:r>
              <w:rPr>
                <w:rFonts w:hint="eastAsia"/>
                <w:b w:val="0"/>
                <w:sz w:val="21"/>
                <w:szCs w:val="21"/>
                <w:lang w:eastAsia="zh-CN"/>
              </w:rPr>
              <w:t>P1</w:t>
            </w:r>
            <w:r>
              <w:rPr>
                <w:rFonts w:hint="eastAsia"/>
                <w:b w:val="0"/>
                <w:sz w:val="21"/>
                <w:szCs w:val="21"/>
                <w:lang w:eastAsia="zh-CN"/>
              </w:rPr>
              <w:t>的坐标</w:t>
            </w:r>
          </w:p>
        </w:tc>
        <w:tc>
          <w:tcPr>
            <w:tcW w:w="3908" w:type="dxa"/>
            <w:tcBorders>
              <w:tl2br w:val="nil"/>
              <w:tr2bl w:val="nil"/>
            </w:tcBorders>
            <w:vAlign w:val="center"/>
          </w:tcPr>
          <w:p w14:paraId="1FD6DE8C" w14:textId="77777777" w:rsidR="00C03209" w:rsidRDefault="00D01ED1">
            <w:pPr>
              <w:pStyle w:val="tablecopy"/>
              <w:jc w:val="center"/>
              <w:cnfStyle w:val="000000000000" w:firstRow="0" w:lastRow="0" w:firstColumn="0" w:lastColumn="0" w:oddVBand="0" w:evenVBand="0" w:oddHBand="0" w:evenHBand="0" w:firstRowFirstColumn="0" w:firstRowLastColumn="0" w:lastRowFirstColumn="0" w:lastRowLastColumn="0"/>
              <w:rPr>
                <w:sz w:val="21"/>
                <w:szCs w:val="21"/>
              </w:rPr>
            </w:pPr>
            <w:r>
              <w:rPr>
                <w:rFonts w:hint="eastAsia"/>
                <w:sz w:val="21"/>
                <w:szCs w:val="21"/>
                <w:lang w:eastAsia="zh-CN"/>
              </w:rPr>
              <w:t>（</w:t>
            </w:r>
            <w:r>
              <w:rPr>
                <w:sz w:val="21"/>
                <w:szCs w:val="21"/>
                <w:lang w:eastAsia="zh-CN"/>
              </w:rPr>
              <w:t>55 cm</w:t>
            </w:r>
            <w:r>
              <w:rPr>
                <w:rFonts w:hint="eastAsia"/>
                <w:sz w:val="21"/>
                <w:szCs w:val="21"/>
                <w:lang w:eastAsia="zh-CN"/>
              </w:rPr>
              <w:t>，</w:t>
            </w:r>
            <w:r>
              <w:rPr>
                <w:rFonts w:hint="eastAsia"/>
                <w:sz w:val="21"/>
                <w:szCs w:val="21"/>
                <w:lang w:eastAsia="zh-CN"/>
              </w:rPr>
              <w:t>20 cm</w:t>
            </w:r>
            <w:r>
              <w:rPr>
                <w:rFonts w:hint="eastAsia"/>
                <w:sz w:val="21"/>
                <w:szCs w:val="21"/>
                <w:lang w:eastAsia="zh-CN"/>
              </w:rPr>
              <w:t>，</w:t>
            </w:r>
            <w:r>
              <w:rPr>
                <w:rFonts w:hint="eastAsia"/>
                <w:sz w:val="21"/>
                <w:szCs w:val="21"/>
                <w:lang w:eastAsia="zh-CN"/>
              </w:rPr>
              <w:t>1</w:t>
            </w:r>
            <w:r>
              <w:rPr>
                <w:sz w:val="21"/>
                <w:szCs w:val="21"/>
                <w:lang w:eastAsia="zh-CN"/>
              </w:rPr>
              <w:t>18</w:t>
            </w:r>
            <w:r>
              <w:rPr>
                <w:rFonts w:hint="eastAsia"/>
                <w:sz w:val="21"/>
                <w:szCs w:val="21"/>
                <w:lang w:eastAsia="zh-CN"/>
              </w:rPr>
              <w:t xml:space="preserve"> cm</w:t>
            </w:r>
            <w:r>
              <w:rPr>
                <w:rFonts w:hint="eastAsia"/>
                <w:sz w:val="21"/>
                <w:szCs w:val="21"/>
                <w:lang w:eastAsia="zh-CN"/>
              </w:rPr>
              <w:t>）</w:t>
            </w:r>
          </w:p>
        </w:tc>
      </w:tr>
      <w:tr w:rsidR="00C03209" w14:paraId="2ADB115B" w14:textId="77777777" w:rsidTr="00C03209">
        <w:trPr>
          <w:trHeight w:hRule="exact" w:val="280"/>
        </w:trPr>
        <w:tc>
          <w:tcPr>
            <w:cnfStyle w:val="001000000000" w:firstRow="0" w:lastRow="0" w:firstColumn="1" w:lastColumn="0" w:oddVBand="0" w:evenVBand="0" w:oddHBand="0" w:evenHBand="0" w:firstRowFirstColumn="0" w:firstRowLastColumn="0" w:lastRowFirstColumn="0" w:lastRowLastColumn="0"/>
            <w:tcW w:w="3907" w:type="dxa"/>
            <w:tcBorders>
              <w:tl2br w:val="nil"/>
              <w:tr2bl w:val="nil"/>
            </w:tcBorders>
            <w:vAlign w:val="center"/>
          </w:tcPr>
          <w:p w14:paraId="3D50900C" w14:textId="77777777" w:rsidR="00C03209" w:rsidRDefault="00D01ED1">
            <w:pPr>
              <w:pStyle w:val="tablecopy"/>
              <w:jc w:val="center"/>
              <w:rPr>
                <w:sz w:val="21"/>
                <w:szCs w:val="21"/>
              </w:rPr>
            </w:pPr>
            <w:r>
              <w:rPr>
                <w:rFonts w:hint="eastAsia"/>
                <w:b w:val="0"/>
                <w:bCs w:val="0"/>
                <w:sz w:val="21"/>
                <w:szCs w:val="21"/>
                <w:lang w:eastAsia="zh-CN"/>
              </w:rPr>
              <w:t>LED1</w:t>
            </w:r>
            <w:r>
              <w:rPr>
                <w:rFonts w:hint="eastAsia"/>
                <w:b w:val="0"/>
                <w:bCs w:val="0"/>
                <w:sz w:val="21"/>
                <w:szCs w:val="21"/>
                <w:lang w:eastAsia="zh-CN"/>
              </w:rPr>
              <w:t>、</w:t>
            </w:r>
            <w:r>
              <w:rPr>
                <w:rFonts w:hint="eastAsia"/>
                <w:b w:val="0"/>
                <w:bCs w:val="0"/>
                <w:sz w:val="21"/>
                <w:szCs w:val="21"/>
                <w:lang w:eastAsia="zh-CN"/>
              </w:rPr>
              <w:t>LED2</w:t>
            </w:r>
            <w:r>
              <w:rPr>
                <w:rFonts w:hint="eastAsia"/>
                <w:b w:val="0"/>
                <w:bCs w:val="0"/>
                <w:sz w:val="21"/>
                <w:szCs w:val="21"/>
                <w:lang w:eastAsia="zh-CN"/>
              </w:rPr>
              <w:t>的尺寸（长度，宽度）</w:t>
            </w:r>
          </w:p>
        </w:tc>
        <w:tc>
          <w:tcPr>
            <w:tcW w:w="3908" w:type="dxa"/>
            <w:tcBorders>
              <w:tl2br w:val="nil"/>
              <w:tr2bl w:val="nil"/>
            </w:tcBorders>
            <w:vAlign w:val="center"/>
          </w:tcPr>
          <w:p w14:paraId="56B2F7D9" w14:textId="77777777" w:rsidR="00C03209" w:rsidRDefault="00D01ED1">
            <w:pPr>
              <w:pStyle w:val="tablecopy"/>
              <w:jc w:val="center"/>
              <w:cnfStyle w:val="000000000000" w:firstRow="0" w:lastRow="0" w:firstColumn="0" w:lastColumn="0" w:oddVBand="0" w:evenVBand="0" w:oddHBand="0" w:evenHBand="0" w:firstRowFirstColumn="0" w:firstRowLastColumn="0" w:lastRowFirstColumn="0" w:lastRowLastColumn="0"/>
              <w:rPr>
                <w:sz w:val="21"/>
                <w:szCs w:val="21"/>
              </w:rPr>
            </w:pPr>
            <w:r>
              <w:rPr>
                <w:rFonts w:hint="eastAsia"/>
                <w:sz w:val="21"/>
                <w:szCs w:val="21"/>
                <w:lang w:eastAsia="zh-CN"/>
              </w:rPr>
              <w:t>（</w:t>
            </w:r>
            <w:r>
              <w:rPr>
                <w:rFonts w:hint="eastAsia"/>
                <w:sz w:val="21"/>
                <w:szCs w:val="21"/>
                <w:lang w:eastAsia="zh-CN"/>
              </w:rPr>
              <w:t>26</w:t>
            </w:r>
            <w:r>
              <w:rPr>
                <w:sz w:val="21"/>
                <w:szCs w:val="21"/>
                <w:lang w:eastAsia="zh-CN"/>
              </w:rPr>
              <w:t xml:space="preserve"> cm</w:t>
            </w:r>
            <w:r>
              <w:rPr>
                <w:rFonts w:hint="eastAsia"/>
                <w:sz w:val="21"/>
                <w:szCs w:val="21"/>
                <w:lang w:eastAsia="zh-CN"/>
              </w:rPr>
              <w:t>，</w:t>
            </w:r>
            <w:r>
              <w:rPr>
                <w:rFonts w:hint="eastAsia"/>
                <w:sz w:val="21"/>
                <w:szCs w:val="21"/>
                <w:lang w:eastAsia="zh-CN"/>
              </w:rPr>
              <w:t>17.5</w:t>
            </w:r>
            <w:r>
              <w:rPr>
                <w:sz w:val="21"/>
                <w:szCs w:val="21"/>
                <w:lang w:eastAsia="zh-CN"/>
              </w:rPr>
              <w:t xml:space="preserve"> cm</w:t>
            </w:r>
            <w:r>
              <w:rPr>
                <w:rFonts w:hint="eastAsia"/>
                <w:sz w:val="21"/>
                <w:szCs w:val="21"/>
                <w:lang w:eastAsia="zh-CN"/>
              </w:rPr>
              <w:t>）</w:t>
            </w:r>
          </w:p>
        </w:tc>
      </w:tr>
      <w:tr w:rsidR="00C03209" w14:paraId="23305574" w14:textId="77777777" w:rsidTr="00C03209">
        <w:trPr>
          <w:trHeight w:hRule="exact" w:val="252"/>
        </w:trPr>
        <w:tc>
          <w:tcPr>
            <w:cnfStyle w:val="001000000000" w:firstRow="0" w:lastRow="0" w:firstColumn="1" w:lastColumn="0" w:oddVBand="0" w:evenVBand="0" w:oddHBand="0" w:evenHBand="0" w:firstRowFirstColumn="0" w:firstRowLastColumn="0" w:lastRowFirstColumn="0" w:lastRowLastColumn="0"/>
            <w:tcW w:w="3907" w:type="dxa"/>
            <w:tcBorders>
              <w:tl2br w:val="nil"/>
              <w:tr2bl w:val="nil"/>
            </w:tcBorders>
            <w:vAlign w:val="center"/>
          </w:tcPr>
          <w:p w14:paraId="31359B83" w14:textId="77777777" w:rsidR="00C03209" w:rsidRDefault="00D01ED1">
            <w:pPr>
              <w:pStyle w:val="tablecopy"/>
              <w:jc w:val="center"/>
              <w:rPr>
                <w:sz w:val="21"/>
                <w:szCs w:val="21"/>
                <w:lang w:eastAsia="zh-CN"/>
              </w:rPr>
            </w:pPr>
            <w:r>
              <w:rPr>
                <w:rFonts w:hint="eastAsia"/>
                <w:b w:val="0"/>
                <w:bCs w:val="0"/>
                <w:sz w:val="21"/>
                <w:szCs w:val="21"/>
                <w:lang w:eastAsia="zh-CN"/>
              </w:rPr>
              <w:t>接收机型号</w:t>
            </w:r>
          </w:p>
        </w:tc>
        <w:tc>
          <w:tcPr>
            <w:tcW w:w="3908" w:type="dxa"/>
            <w:tcBorders>
              <w:tl2br w:val="nil"/>
              <w:tr2bl w:val="nil"/>
            </w:tcBorders>
            <w:vAlign w:val="center"/>
          </w:tcPr>
          <w:p w14:paraId="709BC70E" w14:textId="77777777" w:rsidR="00C03209" w:rsidRDefault="00D01ED1">
            <w:pPr>
              <w:pStyle w:val="tablecopy"/>
              <w:jc w:val="center"/>
              <w:cnfStyle w:val="000000000000" w:firstRow="0" w:lastRow="0" w:firstColumn="0" w:lastColumn="0" w:oddVBand="0" w:evenVBand="0" w:oddHBand="0" w:evenHBand="0" w:firstRowFirstColumn="0" w:firstRowLastColumn="0" w:lastRowFirstColumn="0" w:lastRowLastColumn="0"/>
              <w:rPr>
                <w:sz w:val="21"/>
                <w:szCs w:val="21"/>
                <w:lang w:eastAsia="zh-CN"/>
              </w:rPr>
            </w:pPr>
            <w:r>
              <w:rPr>
                <w:rFonts w:hint="eastAsia"/>
                <w:sz w:val="21"/>
                <w:szCs w:val="21"/>
                <w:lang w:eastAsia="zh-CN"/>
              </w:rPr>
              <w:t>Redmi note 9 pro</w:t>
            </w:r>
          </w:p>
        </w:tc>
      </w:tr>
      <w:tr w:rsidR="00C03209" w14:paraId="56B762CA" w14:textId="77777777" w:rsidTr="00C03209">
        <w:trPr>
          <w:trHeight w:hRule="exact" w:val="233"/>
        </w:trPr>
        <w:tc>
          <w:tcPr>
            <w:cnfStyle w:val="001000000000" w:firstRow="0" w:lastRow="0" w:firstColumn="1" w:lastColumn="0" w:oddVBand="0" w:evenVBand="0" w:oddHBand="0" w:evenHBand="0" w:firstRowFirstColumn="0" w:firstRowLastColumn="0" w:lastRowFirstColumn="0" w:lastRowLastColumn="0"/>
            <w:tcW w:w="3907" w:type="dxa"/>
            <w:tcBorders>
              <w:tl2br w:val="nil"/>
              <w:tr2bl w:val="nil"/>
            </w:tcBorders>
            <w:vAlign w:val="center"/>
          </w:tcPr>
          <w:p w14:paraId="104B163D" w14:textId="77777777" w:rsidR="00C03209" w:rsidRDefault="00D01ED1">
            <w:pPr>
              <w:pStyle w:val="tablecopy"/>
              <w:jc w:val="center"/>
              <w:rPr>
                <w:sz w:val="21"/>
                <w:szCs w:val="21"/>
                <w:lang w:eastAsia="zh-CN"/>
              </w:rPr>
            </w:pPr>
            <w:r>
              <w:rPr>
                <w:rFonts w:hint="eastAsia"/>
                <w:b w:val="0"/>
                <w:bCs w:val="0"/>
                <w:sz w:val="21"/>
                <w:szCs w:val="21"/>
                <w:lang w:eastAsia="zh-CN"/>
              </w:rPr>
              <w:t>焦距</w:t>
            </w:r>
          </w:p>
        </w:tc>
        <w:tc>
          <w:tcPr>
            <w:tcW w:w="3908" w:type="dxa"/>
            <w:tcBorders>
              <w:tl2br w:val="nil"/>
              <w:tr2bl w:val="nil"/>
            </w:tcBorders>
            <w:vAlign w:val="center"/>
          </w:tcPr>
          <w:p w14:paraId="2BA0E67F" w14:textId="77777777" w:rsidR="00C03209" w:rsidRDefault="00D01ED1">
            <w:pPr>
              <w:pStyle w:val="tablecopy"/>
              <w:jc w:val="center"/>
              <w:cnfStyle w:val="000000000000" w:firstRow="0" w:lastRow="0" w:firstColumn="0" w:lastColumn="0" w:oddVBand="0" w:evenVBand="0" w:oddHBand="0" w:evenHBand="0" w:firstRowFirstColumn="0" w:firstRowLastColumn="0" w:lastRowFirstColumn="0" w:lastRowLastColumn="0"/>
              <w:rPr>
                <w:sz w:val="21"/>
                <w:szCs w:val="21"/>
                <w:lang w:eastAsia="zh-CN"/>
              </w:rPr>
            </w:pPr>
            <w:r>
              <w:rPr>
                <w:rFonts w:hint="eastAsia"/>
                <w:sz w:val="21"/>
                <w:szCs w:val="21"/>
                <w:lang w:eastAsia="zh-CN"/>
              </w:rPr>
              <w:t xml:space="preserve">24 </w:t>
            </w:r>
            <w:r>
              <w:rPr>
                <w:sz w:val="21"/>
                <w:szCs w:val="21"/>
                <w:lang w:eastAsia="zh-CN"/>
              </w:rPr>
              <w:t>mm</w:t>
            </w:r>
          </w:p>
        </w:tc>
      </w:tr>
    </w:tbl>
    <w:p w14:paraId="5455B241" w14:textId="77777777" w:rsidR="00C03209" w:rsidRDefault="00D01ED1">
      <w:pPr>
        <w:pStyle w:val="a7"/>
        <w:rPr>
          <w:b/>
          <w:bCs/>
        </w:rPr>
      </w:pPr>
      <w:r>
        <w:rPr>
          <w:b/>
          <w:bCs/>
        </w:rPr>
        <w:t>3.2 定位点选择与遮挡情况</w:t>
      </w:r>
    </w:p>
    <w:p w14:paraId="76A43D67" w14:textId="54692D12" w:rsidR="00C03209" w:rsidRDefault="00D01ED1">
      <w:pPr>
        <w:tabs>
          <w:tab w:val="left" w:pos="5850"/>
        </w:tabs>
        <w:ind w:firstLineChars="200" w:firstLine="420"/>
        <w:jc w:val="left"/>
        <w:rPr>
          <w:b/>
          <w:bCs/>
          <w:color w:val="000000"/>
          <w:sz w:val="15"/>
          <w:szCs w:val="15"/>
        </w:rPr>
      </w:pPr>
      <w:r>
        <w:t>在实验过程中，本文在三维空间中选择了</w:t>
      </w:r>
      <w:r>
        <w:t>9</w:t>
      </w:r>
      <w:r>
        <w:t>个特定的点来观察原始的定位数据。这些点的坐标分别为（</w:t>
      </w:r>
      <w:r>
        <w:t>20 cm</w:t>
      </w:r>
      <w:r>
        <w:t>，</w:t>
      </w:r>
      <w:r>
        <w:t>20 cm</w:t>
      </w:r>
      <w:r>
        <w:t>，</w:t>
      </w:r>
      <w:r>
        <w:t>1 cm</w:t>
      </w:r>
      <w:r>
        <w:t>）、（</w:t>
      </w:r>
      <w:r>
        <w:t>20 cm</w:t>
      </w:r>
      <w:r>
        <w:t>，</w:t>
      </w:r>
      <w:r>
        <w:t>30 cm</w:t>
      </w:r>
      <w:r>
        <w:t>，</w:t>
      </w:r>
      <w:r>
        <w:t>1 cm</w:t>
      </w:r>
      <w:r>
        <w:t>）、（</w:t>
      </w:r>
      <w:r>
        <w:t>20 cm</w:t>
      </w:r>
      <w:r>
        <w:t>，</w:t>
      </w:r>
      <w:r>
        <w:t>40 cm</w:t>
      </w:r>
      <w:r>
        <w:t>，</w:t>
      </w:r>
      <w:r>
        <w:t>1 cm</w:t>
      </w:r>
      <w:r>
        <w:t>）、（</w:t>
      </w:r>
      <w:r>
        <w:t>50 cm</w:t>
      </w:r>
      <w:r>
        <w:t>，</w:t>
      </w:r>
      <w:r>
        <w:t>20 cm</w:t>
      </w:r>
      <w:r>
        <w:t>，</w:t>
      </w:r>
      <w:r>
        <w:t>1 cm</w:t>
      </w:r>
      <w:r>
        <w:t>）、（</w:t>
      </w:r>
      <w:r>
        <w:t>50 cm</w:t>
      </w:r>
      <w:r>
        <w:t>，</w:t>
      </w:r>
      <w:r>
        <w:t>30 cm</w:t>
      </w:r>
      <w:r>
        <w:t>，</w:t>
      </w:r>
      <w:r>
        <w:t>1 cm</w:t>
      </w:r>
      <w:r>
        <w:t>）、（</w:t>
      </w:r>
      <w:r>
        <w:t>50 cm</w:t>
      </w:r>
      <w:r>
        <w:t>，</w:t>
      </w:r>
      <w:r>
        <w:t>40 cm</w:t>
      </w:r>
      <w:r>
        <w:t>，</w:t>
      </w:r>
      <w:r>
        <w:t>1 cm</w:t>
      </w:r>
      <w:r>
        <w:t>）、（</w:t>
      </w:r>
      <w:r>
        <w:t>60 cm</w:t>
      </w:r>
      <w:r>
        <w:t>，</w:t>
      </w:r>
      <w:r>
        <w:t>20 cm</w:t>
      </w:r>
      <w:r>
        <w:t>，</w:t>
      </w:r>
      <w:r>
        <w:t>1 cm</w:t>
      </w:r>
      <w:r>
        <w:t>）、（</w:t>
      </w:r>
      <w:r>
        <w:t>60 cm</w:t>
      </w:r>
      <w:r>
        <w:t>，</w:t>
      </w:r>
      <w:r>
        <w:t>30 cm</w:t>
      </w:r>
      <w:r>
        <w:t>，</w:t>
      </w:r>
      <w:r>
        <w:t>1 cm</w:t>
      </w:r>
      <w:r>
        <w:t>）和（</w:t>
      </w:r>
      <w:r>
        <w:t>60 cm</w:t>
      </w:r>
      <w:r>
        <w:t>，</w:t>
      </w:r>
      <w:r>
        <w:t>40 cm</w:t>
      </w:r>
      <w:r>
        <w:t>，</w:t>
      </w:r>
      <w:r>
        <w:t>1 cm</w:t>
      </w:r>
      <w:r>
        <w:t>），共</w:t>
      </w:r>
      <w:r>
        <w:t>9</w:t>
      </w:r>
      <w:r>
        <w:t>个</w:t>
      </w:r>
      <w:r>
        <w:lastRenderedPageBreak/>
        <w:t>定位点。在这些定位点处，本文拍摄了无遮挡情况下及</w:t>
      </w:r>
      <w:r>
        <w:rPr>
          <w:rFonts w:hint="eastAsia"/>
        </w:rPr>
        <w:t>各种</w:t>
      </w:r>
      <w:r>
        <w:t>遮挡情况下的照片，并通过本文提出的算法进行处理和拟合，最终得到了完整的像素坐标点。</w:t>
      </w:r>
    </w:p>
    <w:p w14:paraId="15D497CD" w14:textId="77777777" w:rsidR="00C03209" w:rsidRDefault="00D01ED1">
      <w:pPr>
        <w:tabs>
          <w:tab w:val="left" w:pos="5850"/>
        </w:tabs>
        <w:ind w:firstLineChars="2000" w:firstLine="3012"/>
        <w:jc w:val="left"/>
        <w:rPr>
          <w:rFonts w:ascii="宋体" w:hAnsi="宋体" w:cs="宋体"/>
          <w:b/>
          <w:bCs/>
          <w:color w:val="000000"/>
          <w:sz w:val="15"/>
          <w:szCs w:val="15"/>
        </w:rPr>
      </w:pPr>
      <w:r>
        <w:rPr>
          <w:rFonts w:ascii="宋体" w:hAnsi="宋体" w:cs="宋体" w:hint="eastAsia"/>
          <w:b/>
          <w:bCs/>
          <w:color w:val="000000"/>
          <w:sz w:val="15"/>
          <w:szCs w:val="15"/>
        </w:rPr>
        <w:t>表2  无遮挡情况及严重遮挡情况下像素坐标值</w:t>
      </w:r>
    </w:p>
    <w:tbl>
      <w:tblPr>
        <w:tblpPr w:leftFromText="180" w:rightFromText="180" w:vertAnchor="text" w:horzAnchor="page" w:tblpX="1808" w:tblpY="138"/>
        <w:tblOverlap w:val="never"/>
        <w:tblW w:w="8474" w:type="dxa"/>
        <w:tblBorders>
          <w:top w:val="single" w:sz="4" w:space="0" w:color="000000"/>
          <w:bottom w:val="single" w:sz="4" w:space="0" w:color="000000"/>
        </w:tblBorders>
        <w:tblLayout w:type="fixed"/>
        <w:tblLook w:val="04A0" w:firstRow="1" w:lastRow="0" w:firstColumn="1" w:lastColumn="0" w:noHBand="0" w:noVBand="1"/>
      </w:tblPr>
      <w:tblGrid>
        <w:gridCol w:w="1844"/>
        <w:gridCol w:w="1580"/>
        <w:gridCol w:w="1690"/>
        <w:gridCol w:w="1730"/>
        <w:gridCol w:w="1630"/>
      </w:tblGrid>
      <w:tr w:rsidR="00C03209" w14:paraId="7EC3A072" w14:textId="77777777">
        <w:trPr>
          <w:trHeight w:val="312"/>
        </w:trPr>
        <w:tc>
          <w:tcPr>
            <w:tcW w:w="1844" w:type="dxa"/>
            <w:vMerge w:val="restart"/>
            <w:tcBorders>
              <w:left w:val="nil"/>
              <w:right w:val="nil"/>
              <w:tl2br w:val="single" w:sz="4" w:space="0" w:color="auto"/>
            </w:tcBorders>
            <w:shd w:val="clear" w:color="auto" w:fill="auto"/>
            <w:noWrap/>
            <w:vAlign w:val="center"/>
          </w:tcPr>
          <w:p w14:paraId="17D03EDC" w14:textId="77777777" w:rsidR="00C03209" w:rsidRDefault="00C03209">
            <w:pPr>
              <w:ind w:firstLineChars="150" w:firstLine="315"/>
              <w:jc w:val="left"/>
              <w:rPr>
                <w:rFonts w:ascii="宋体" w:hAnsi="宋体" w:cs="宋体"/>
                <w:szCs w:val="21"/>
              </w:rPr>
            </w:pPr>
          </w:p>
          <w:p w14:paraId="2B0837EB" w14:textId="77777777" w:rsidR="00C03209" w:rsidRDefault="00D01ED1">
            <w:pPr>
              <w:jc w:val="left"/>
              <w:rPr>
                <w:rFonts w:ascii="宋体" w:hAnsi="宋体" w:cs="宋体"/>
                <w:szCs w:val="21"/>
              </w:rPr>
            </w:pPr>
            <w:r>
              <w:rPr>
                <w:rFonts w:ascii="宋体" w:hAnsi="宋体" w:cs="宋体" w:hint="eastAsia"/>
                <w:szCs w:val="21"/>
              </w:rPr>
              <w:t>位置（x，y）（cm）</w:t>
            </w:r>
          </w:p>
        </w:tc>
        <w:tc>
          <w:tcPr>
            <w:tcW w:w="6630" w:type="dxa"/>
            <w:gridSpan w:val="4"/>
            <w:tcBorders>
              <w:left w:val="nil"/>
              <w:bottom w:val="single" w:sz="4" w:space="0" w:color="000000"/>
              <w:right w:val="nil"/>
            </w:tcBorders>
            <w:shd w:val="clear" w:color="auto" w:fill="auto"/>
            <w:noWrap/>
            <w:vAlign w:val="center"/>
          </w:tcPr>
          <w:p w14:paraId="7555FC79" w14:textId="77777777" w:rsidR="00C03209" w:rsidRDefault="00D01ED1">
            <w:pPr>
              <w:widowControl/>
              <w:jc w:val="center"/>
              <w:textAlignment w:val="center"/>
              <w:rPr>
                <w:rFonts w:ascii="宋体" w:hAnsi="宋体" w:cs="宋体"/>
                <w:kern w:val="0"/>
                <w:szCs w:val="21"/>
                <w:lang w:bidi="ar"/>
              </w:rPr>
            </w:pPr>
            <w:r>
              <w:rPr>
                <w:rFonts w:ascii="宋体" w:hAnsi="宋体" w:cs="宋体" w:hint="eastAsia"/>
                <w:szCs w:val="21"/>
              </w:rPr>
              <w:t>像素坐标（单位</w:t>
            </w:r>
            <w:r>
              <w:rPr>
                <w:rFonts w:ascii="宋体" w:hAnsi="宋体" w:cs="宋体"/>
                <w:szCs w:val="21"/>
              </w:rPr>
              <w:t>：</w:t>
            </w:r>
            <w:r>
              <w:rPr>
                <w:rFonts w:ascii="宋体" w:hAnsi="宋体" w:cs="宋体" w:hint="eastAsia"/>
                <w:szCs w:val="21"/>
              </w:rPr>
              <w:t>mm）</w:t>
            </w:r>
          </w:p>
        </w:tc>
      </w:tr>
      <w:tr w:rsidR="00C03209" w14:paraId="3C88D55A" w14:textId="77777777">
        <w:trPr>
          <w:trHeight w:val="312"/>
        </w:trPr>
        <w:tc>
          <w:tcPr>
            <w:tcW w:w="1844" w:type="dxa"/>
            <w:vMerge/>
            <w:tcBorders>
              <w:left w:val="nil"/>
              <w:bottom w:val="single" w:sz="4" w:space="0" w:color="000000"/>
              <w:right w:val="nil"/>
              <w:tl2br w:val="single" w:sz="4" w:space="0" w:color="auto"/>
            </w:tcBorders>
            <w:shd w:val="clear" w:color="auto" w:fill="auto"/>
            <w:noWrap/>
            <w:vAlign w:val="center"/>
          </w:tcPr>
          <w:p w14:paraId="31EF243C" w14:textId="77777777" w:rsidR="00C03209" w:rsidRDefault="00C03209">
            <w:pPr>
              <w:jc w:val="left"/>
              <w:rPr>
                <w:rFonts w:ascii="宋体" w:hAnsi="宋体" w:cs="宋体"/>
                <w:szCs w:val="21"/>
              </w:rPr>
            </w:pPr>
          </w:p>
        </w:tc>
        <w:tc>
          <w:tcPr>
            <w:tcW w:w="1580" w:type="dxa"/>
            <w:tcBorders>
              <w:left w:val="nil"/>
              <w:bottom w:val="single" w:sz="4" w:space="0" w:color="000000"/>
              <w:right w:val="nil"/>
            </w:tcBorders>
            <w:shd w:val="clear" w:color="auto" w:fill="auto"/>
            <w:noWrap/>
            <w:vAlign w:val="center"/>
          </w:tcPr>
          <w:p w14:paraId="3E4DDE26" w14:textId="77777777" w:rsidR="00C03209" w:rsidRDefault="00D01ED1">
            <w:pPr>
              <w:jc w:val="center"/>
              <w:rPr>
                <w:rFonts w:ascii="宋体" w:hAnsi="宋体" w:cs="宋体"/>
                <w:szCs w:val="21"/>
              </w:rPr>
            </w:pPr>
            <w:r>
              <w:rPr>
                <w:rFonts w:ascii="宋体" w:hAnsi="宋体" w:cs="宋体" w:hint="eastAsia"/>
                <w:szCs w:val="21"/>
              </w:rPr>
              <w:t>x1，y1</w:t>
            </w:r>
          </w:p>
        </w:tc>
        <w:tc>
          <w:tcPr>
            <w:tcW w:w="1690" w:type="dxa"/>
            <w:tcBorders>
              <w:left w:val="nil"/>
              <w:bottom w:val="single" w:sz="4" w:space="0" w:color="000000"/>
              <w:right w:val="nil"/>
            </w:tcBorders>
            <w:shd w:val="clear" w:color="auto" w:fill="auto"/>
            <w:noWrap/>
            <w:vAlign w:val="center"/>
          </w:tcPr>
          <w:p w14:paraId="4C50352A"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x2，y2</w:t>
            </w:r>
          </w:p>
        </w:tc>
        <w:tc>
          <w:tcPr>
            <w:tcW w:w="1730" w:type="dxa"/>
            <w:tcBorders>
              <w:left w:val="nil"/>
              <w:bottom w:val="single" w:sz="4" w:space="0" w:color="000000"/>
              <w:right w:val="nil"/>
            </w:tcBorders>
            <w:shd w:val="clear" w:color="auto" w:fill="auto"/>
            <w:noWrap/>
            <w:vAlign w:val="center"/>
          </w:tcPr>
          <w:p w14:paraId="3C14728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x3，y3</w:t>
            </w:r>
          </w:p>
        </w:tc>
        <w:tc>
          <w:tcPr>
            <w:tcW w:w="1630" w:type="dxa"/>
            <w:tcBorders>
              <w:left w:val="nil"/>
              <w:bottom w:val="single" w:sz="4" w:space="0" w:color="000000"/>
              <w:right w:val="nil"/>
            </w:tcBorders>
            <w:shd w:val="clear" w:color="auto" w:fill="auto"/>
            <w:noWrap/>
            <w:vAlign w:val="center"/>
          </w:tcPr>
          <w:p w14:paraId="777AC94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x4，y4</w:t>
            </w:r>
          </w:p>
        </w:tc>
      </w:tr>
      <w:tr w:rsidR="00C03209" w14:paraId="0758577F" w14:textId="77777777">
        <w:trPr>
          <w:trHeight w:val="312"/>
        </w:trPr>
        <w:tc>
          <w:tcPr>
            <w:tcW w:w="1844" w:type="dxa"/>
            <w:tcBorders>
              <w:top w:val="single" w:sz="4" w:space="0" w:color="000000"/>
              <w:left w:val="nil"/>
              <w:bottom w:val="nil"/>
              <w:right w:val="nil"/>
            </w:tcBorders>
            <w:shd w:val="clear" w:color="auto" w:fill="auto"/>
            <w:noWrap/>
            <w:vAlign w:val="center"/>
          </w:tcPr>
          <w:p w14:paraId="686DC3D2" w14:textId="77777777" w:rsidR="00C03209" w:rsidRDefault="00D01ED1">
            <w:pPr>
              <w:pStyle w:val="tablecopy"/>
              <w:jc w:val="center"/>
              <w:rPr>
                <w:sz w:val="21"/>
                <w:szCs w:val="21"/>
                <w:lang w:eastAsia="zh-CN"/>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rPr>
              <w:t>20</w:t>
            </w:r>
            <w:r>
              <w:rPr>
                <w:rFonts w:hint="eastAsia"/>
                <w:sz w:val="21"/>
                <w:szCs w:val="21"/>
              </w:rPr>
              <w:t>）</w:t>
            </w:r>
            <w:r>
              <w:rPr>
                <w:rFonts w:hint="eastAsia"/>
                <w:sz w:val="21"/>
                <w:szCs w:val="21"/>
                <w:lang w:eastAsia="zh-CN"/>
              </w:rPr>
              <w:t>无遮挡</w:t>
            </w:r>
          </w:p>
        </w:tc>
        <w:tc>
          <w:tcPr>
            <w:tcW w:w="1580" w:type="dxa"/>
            <w:tcBorders>
              <w:top w:val="single" w:sz="4" w:space="0" w:color="000000"/>
              <w:left w:val="nil"/>
              <w:bottom w:val="nil"/>
              <w:right w:val="nil"/>
            </w:tcBorders>
            <w:shd w:val="clear" w:color="auto" w:fill="auto"/>
            <w:noWrap/>
            <w:vAlign w:val="center"/>
          </w:tcPr>
          <w:p w14:paraId="55FE3F3B"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1.461，1.460</w:t>
            </w:r>
          </w:p>
        </w:tc>
        <w:tc>
          <w:tcPr>
            <w:tcW w:w="1690" w:type="dxa"/>
            <w:tcBorders>
              <w:top w:val="single" w:sz="4" w:space="0" w:color="000000"/>
              <w:left w:val="nil"/>
              <w:bottom w:val="nil"/>
              <w:right w:val="nil"/>
            </w:tcBorders>
            <w:shd w:val="clear" w:color="auto" w:fill="auto"/>
            <w:noWrap/>
            <w:vAlign w:val="center"/>
          </w:tcPr>
          <w:p w14:paraId="15CCA283"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2.479，1.448</w:t>
            </w:r>
          </w:p>
        </w:tc>
        <w:tc>
          <w:tcPr>
            <w:tcW w:w="1730" w:type="dxa"/>
            <w:tcBorders>
              <w:top w:val="single" w:sz="4" w:space="0" w:color="000000"/>
              <w:left w:val="nil"/>
              <w:bottom w:val="nil"/>
              <w:right w:val="nil"/>
            </w:tcBorders>
            <w:shd w:val="clear" w:color="auto" w:fill="auto"/>
            <w:noWrap/>
            <w:vAlign w:val="center"/>
          </w:tcPr>
          <w:p w14:paraId="66833A87"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2.472，2.135</w:t>
            </w:r>
          </w:p>
        </w:tc>
        <w:tc>
          <w:tcPr>
            <w:tcW w:w="1630" w:type="dxa"/>
            <w:tcBorders>
              <w:top w:val="single" w:sz="4" w:space="0" w:color="000000"/>
              <w:left w:val="nil"/>
              <w:bottom w:val="nil"/>
              <w:right w:val="nil"/>
            </w:tcBorders>
            <w:shd w:val="clear" w:color="auto" w:fill="auto"/>
            <w:noWrap/>
            <w:vAlign w:val="center"/>
          </w:tcPr>
          <w:p w14:paraId="53693D0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1.482，2.191</w:t>
            </w:r>
          </w:p>
        </w:tc>
      </w:tr>
      <w:tr w:rsidR="00C03209" w14:paraId="11B00D30" w14:textId="77777777">
        <w:trPr>
          <w:trHeight w:val="312"/>
        </w:trPr>
        <w:tc>
          <w:tcPr>
            <w:tcW w:w="1844" w:type="dxa"/>
            <w:tcBorders>
              <w:top w:val="nil"/>
              <w:left w:val="nil"/>
              <w:bottom w:val="nil"/>
              <w:right w:val="nil"/>
            </w:tcBorders>
            <w:shd w:val="clear" w:color="auto" w:fill="auto"/>
            <w:noWrap/>
            <w:vAlign w:val="center"/>
          </w:tcPr>
          <w:p w14:paraId="63215DF4" w14:textId="4B7370C3"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rPr>
              <w:t>20</w:t>
            </w:r>
            <w:r>
              <w:rPr>
                <w:rFonts w:hint="eastAsia"/>
                <w:sz w:val="21"/>
                <w:szCs w:val="21"/>
                <w:lang w:eastAsia="zh-CN"/>
              </w:rPr>
              <w:t>，</w:t>
            </w:r>
            <w:r>
              <w:rPr>
                <w:rFonts w:hint="eastAsia"/>
                <w:sz w:val="21"/>
                <w:szCs w:val="21"/>
              </w:rPr>
              <w:t>20</w:t>
            </w:r>
            <w:r>
              <w:rPr>
                <w:rFonts w:hint="eastAsia"/>
                <w:sz w:val="21"/>
                <w:szCs w:val="21"/>
              </w:rPr>
              <w:t>）</w:t>
            </w:r>
            <w:r w:rsidR="0000109C">
              <w:rPr>
                <w:rFonts w:hint="eastAsia"/>
                <w:sz w:val="21"/>
                <w:szCs w:val="21"/>
                <w:lang w:eastAsia="zh-CN"/>
              </w:rPr>
              <w:t>严重遮挡</w:t>
            </w:r>
          </w:p>
        </w:tc>
        <w:tc>
          <w:tcPr>
            <w:tcW w:w="1580" w:type="dxa"/>
            <w:tcBorders>
              <w:top w:val="nil"/>
              <w:left w:val="nil"/>
              <w:bottom w:val="nil"/>
              <w:right w:val="nil"/>
            </w:tcBorders>
            <w:shd w:val="clear" w:color="auto" w:fill="auto"/>
            <w:noWrap/>
            <w:vAlign w:val="center"/>
          </w:tcPr>
          <w:p w14:paraId="121E4A0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1.476，1.457</w:t>
            </w:r>
          </w:p>
        </w:tc>
        <w:tc>
          <w:tcPr>
            <w:tcW w:w="1690" w:type="dxa"/>
            <w:tcBorders>
              <w:top w:val="nil"/>
              <w:left w:val="nil"/>
              <w:bottom w:val="nil"/>
              <w:right w:val="nil"/>
            </w:tcBorders>
            <w:shd w:val="clear" w:color="auto" w:fill="auto"/>
            <w:noWrap/>
            <w:vAlign w:val="center"/>
          </w:tcPr>
          <w:p w14:paraId="2F0B006E"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2.297，1.469</w:t>
            </w:r>
          </w:p>
        </w:tc>
        <w:tc>
          <w:tcPr>
            <w:tcW w:w="1730" w:type="dxa"/>
            <w:tcBorders>
              <w:top w:val="nil"/>
              <w:left w:val="nil"/>
              <w:bottom w:val="nil"/>
              <w:right w:val="nil"/>
            </w:tcBorders>
            <w:shd w:val="clear" w:color="auto" w:fill="auto"/>
            <w:noWrap/>
            <w:vAlign w:val="center"/>
          </w:tcPr>
          <w:p w14:paraId="541C488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2.297，2.021</w:t>
            </w:r>
          </w:p>
        </w:tc>
        <w:tc>
          <w:tcPr>
            <w:tcW w:w="1630" w:type="dxa"/>
            <w:tcBorders>
              <w:top w:val="nil"/>
              <w:left w:val="nil"/>
              <w:bottom w:val="nil"/>
              <w:right w:val="nil"/>
            </w:tcBorders>
            <w:shd w:val="clear" w:color="auto" w:fill="auto"/>
            <w:noWrap/>
            <w:vAlign w:val="center"/>
          </w:tcPr>
          <w:p w14:paraId="5C17A20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1.477，2.021</w:t>
            </w:r>
          </w:p>
        </w:tc>
      </w:tr>
      <w:tr w:rsidR="00C03209" w14:paraId="79923A06" w14:textId="77777777">
        <w:trPr>
          <w:trHeight w:val="312"/>
        </w:trPr>
        <w:tc>
          <w:tcPr>
            <w:tcW w:w="1844" w:type="dxa"/>
            <w:tcBorders>
              <w:top w:val="nil"/>
              <w:left w:val="nil"/>
              <w:bottom w:val="nil"/>
              <w:right w:val="nil"/>
            </w:tcBorders>
            <w:shd w:val="clear" w:color="auto" w:fill="auto"/>
            <w:noWrap/>
            <w:vAlign w:val="center"/>
          </w:tcPr>
          <w:p w14:paraId="29F69CB7" w14:textId="77777777" w:rsidR="00C03209" w:rsidRDefault="00D01ED1">
            <w:pPr>
              <w:pStyle w:val="tablecopy"/>
              <w:jc w:val="center"/>
              <w:rPr>
                <w:sz w:val="21"/>
                <w:szCs w:val="21"/>
                <w:lang w:eastAsia="zh-CN"/>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lang w:eastAsia="zh-CN"/>
              </w:rPr>
              <w:t>3</w:t>
            </w:r>
            <w:r>
              <w:rPr>
                <w:rFonts w:hint="eastAsia"/>
                <w:sz w:val="21"/>
                <w:szCs w:val="21"/>
              </w:rPr>
              <w:t>0</w:t>
            </w:r>
            <w:r>
              <w:rPr>
                <w:rFonts w:hint="eastAsia"/>
                <w:sz w:val="21"/>
                <w:szCs w:val="21"/>
              </w:rPr>
              <w:t>）</w:t>
            </w:r>
            <w:r>
              <w:rPr>
                <w:rFonts w:hint="eastAsia"/>
                <w:sz w:val="21"/>
                <w:szCs w:val="21"/>
                <w:lang w:eastAsia="zh-CN"/>
              </w:rPr>
              <w:t>无遮挡</w:t>
            </w:r>
          </w:p>
        </w:tc>
        <w:tc>
          <w:tcPr>
            <w:tcW w:w="1580" w:type="dxa"/>
            <w:tcBorders>
              <w:top w:val="nil"/>
              <w:left w:val="nil"/>
              <w:bottom w:val="nil"/>
              <w:right w:val="nil"/>
            </w:tcBorders>
            <w:shd w:val="clear" w:color="auto" w:fill="auto"/>
            <w:noWrap/>
            <w:vAlign w:val="center"/>
          </w:tcPr>
          <w:p w14:paraId="74E6EDB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1.461，1.08</w:t>
            </w:r>
          </w:p>
        </w:tc>
        <w:tc>
          <w:tcPr>
            <w:tcW w:w="1690" w:type="dxa"/>
            <w:tcBorders>
              <w:top w:val="nil"/>
              <w:left w:val="nil"/>
              <w:bottom w:val="nil"/>
              <w:right w:val="nil"/>
            </w:tcBorders>
            <w:shd w:val="clear" w:color="auto" w:fill="auto"/>
            <w:noWrap/>
            <w:vAlign w:val="center"/>
          </w:tcPr>
          <w:p w14:paraId="5A3BAD5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2.493，1.052</w:t>
            </w:r>
          </w:p>
        </w:tc>
        <w:tc>
          <w:tcPr>
            <w:tcW w:w="1730" w:type="dxa"/>
            <w:tcBorders>
              <w:top w:val="nil"/>
              <w:left w:val="nil"/>
              <w:bottom w:val="nil"/>
              <w:right w:val="nil"/>
            </w:tcBorders>
            <w:shd w:val="clear" w:color="auto" w:fill="auto"/>
            <w:noWrap/>
            <w:vAlign w:val="center"/>
          </w:tcPr>
          <w:p w14:paraId="3E761E00"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2.491，1.764</w:t>
            </w:r>
          </w:p>
        </w:tc>
        <w:tc>
          <w:tcPr>
            <w:tcW w:w="1630" w:type="dxa"/>
            <w:tcBorders>
              <w:top w:val="nil"/>
              <w:left w:val="nil"/>
              <w:bottom w:val="nil"/>
              <w:right w:val="nil"/>
            </w:tcBorders>
            <w:shd w:val="clear" w:color="auto" w:fill="auto"/>
            <w:noWrap/>
            <w:vAlign w:val="center"/>
          </w:tcPr>
          <w:p w14:paraId="5469CAB4"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1.477，1.77</w:t>
            </w:r>
          </w:p>
        </w:tc>
      </w:tr>
      <w:tr w:rsidR="00C03209" w14:paraId="57BF33D5" w14:textId="77777777">
        <w:trPr>
          <w:trHeight w:val="312"/>
        </w:trPr>
        <w:tc>
          <w:tcPr>
            <w:tcW w:w="1844" w:type="dxa"/>
            <w:tcBorders>
              <w:top w:val="nil"/>
              <w:left w:val="nil"/>
              <w:bottom w:val="nil"/>
              <w:right w:val="nil"/>
            </w:tcBorders>
            <w:shd w:val="clear" w:color="auto" w:fill="auto"/>
            <w:noWrap/>
            <w:vAlign w:val="center"/>
          </w:tcPr>
          <w:p w14:paraId="79C8E1D3" w14:textId="401DB6FF"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rPr>
              <w:t>20</w:t>
            </w:r>
            <w:r>
              <w:rPr>
                <w:rFonts w:hint="eastAsia"/>
                <w:sz w:val="21"/>
                <w:szCs w:val="21"/>
                <w:lang w:eastAsia="zh-CN"/>
              </w:rPr>
              <w:t>，</w:t>
            </w:r>
            <w:r>
              <w:rPr>
                <w:rFonts w:hint="eastAsia"/>
                <w:sz w:val="21"/>
                <w:szCs w:val="21"/>
                <w:lang w:eastAsia="zh-CN"/>
              </w:rPr>
              <w:t>3</w:t>
            </w:r>
            <w:r>
              <w:rPr>
                <w:rFonts w:hint="eastAsia"/>
                <w:sz w:val="21"/>
                <w:szCs w:val="21"/>
              </w:rPr>
              <w:t>0</w:t>
            </w:r>
            <w:r>
              <w:rPr>
                <w:rFonts w:hint="eastAsia"/>
                <w:sz w:val="21"/>
                <w:szCs w:val="21"/>
              </w:rPr>
              <w:t>）</w:t>
            </w:r>
            <w:r w:rsidR="0000109C">
              <w:rPr>
                <w:rFonts w:hint="eastAsia"/>
                <w:sz w:val="21"/>
                <w:szCs w:val="21"/>
                <w:lang w:eastAsia="zh-CN"/>
              </w:rPr>
              <w:t>严重遮挡</w:t>
            </w:r>
          </w:p>
        </w:tc>
        <w:tc>
          <w:tcPr>
            <w:tcW w:w="1580" w:type="dxa"/>
            <w:tcBorders>
              <w:top w:val="nil"/>
              <w:left w:val="nil"/>
              <w:bottom w:val="nil"/>
              <w:right w:val="nil"/>
            </w:tcBorders>
            <w:shd w:val="clear" w:color="auto" w:fill="auto"/>
            <w:noWrap/>
            <w:vAlign w:val="center"/>
          </w:tcPr>
          <w:p w14:paraId="2A8C605A"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1.464，1.094</w:t>
            </w:r>
          </w:p>
        </w:tc>
        <w:tc>
          <w:tcPr>
            <w:tcW w:w="1690" w:type="dxa"/>
            <w:tcBorders>
              <w:top w:val="nil"/>
              <w:left w:val="nil"/>
              <w:bottom w:val="nil"/>
              <w:right w:val="nil"/>
            </w:tcBorders>
            <w:shd w:val="clear" w:color="auto" w:fill="auto"/>
            <w:noWrap/>
            <w:vAlign w:val="center"/>
          </w:tcPr>
          <w:p w14:paraId="66592A8B"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2.615，1.077</w:t>
            </w:r>
          </w:p>
        </w:tc>
        <w:tc>
          <w:tcPr>
            <w:tcW w:w="1730" w:type="dxa"/>
            <w:tcBorders>
              <w:top w:val="nil"/>
              <w:left w:val="nil"/>
              <w:bottom w:val="nil"/>
              <w:right w:val="nil"/>
            </w:tcBorders>
            <w:shd w:val="clear" w:color="auto" w:fill="auto"/>
            <w:noWrap/>
            <w:vAlign w:val="center"/>
          </w:tcPr>
          <w:p w14:paraId="05C20C23"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2.626，1.852</w:t>
            </w:r>
          </w:p>
        </w:tc>
        <w:tc>
          <w:tcPr>
            <w:tcW w:w="1630" w:type="dxa"/>
            <w:tcBorders>
              <w:top w:val="nil"/>
              <w:left w:val="nil"/>
              <w:bottom w:val="nil"/>
              <w:right w:val="nil"/>
            </w:tcBorders>
            <w:shd w:val="clear" w:color="auto" w:fill="auto"/>
            <w:noWrap/>
            <w:vAlign w:val="center"/>
          </w:tcPr>
          <w:p w14:paraId="005854F0"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1.472，1.867</w:t>
            </w:r>
          </w:p>
        </w:tc>
      </w:tr>
      <w:tr w:rsidR="00C03209" w14:paraId="6EF40859" w14:textId="77777777">
        <w:trPr>
          <w:trHeight w:val="312"/>
        </w:trPr>
        <w:tc>
          <w:tcPr>
            <w:tcW w:w="1844" w:type="dxa"/>
            <w:tcBorders>
              <w:top w:val="nil"/>
              <w:left w:val="nil"/>
              <w:bottom w:val="nil"/>
              <w:right w:val="nil"/>
            </w:tcBorders>
            <w:shd w:val="clear" w:color="auto" w:fill="auto"/>
            <w:noWrap/>
            <w:vAlign w:val="center"/>
          </w:tcPr>
          <w:p w14:paraId="5D345882" w14:textId="77777777" w:rsidR="00C03209" w:rsidRDefault="00D01ED1">
            <w:pPr>
              <w:pStyle w:val="tablecopy"/>
              <w:jc w:val="center"/>
              <w:rPr>
                <w:sz w:val="21"/>
                <w:szCs w:val="21"/>
                <w:lang w:eastAsia="zh-CN"/>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r>
              <w:rPr>
                <w:rFonts w:hint="eastAsia"/>
                <w:sz w:val="21"/>
                <w:szCs w:val="21"/>
                <w:lang w:eastAsia="zh-CN"/>
              </w:rPr>
              <w:t>无遮挡</w:t>
            </w:r>
          </w:p>
        </w:tc>
        <w:tc>
          <w:tcPr>
            <w:tcW w:w="1580" w:type="dxa"/>
            <w:tcBorders>
              <w:top w:val="nil"/>
              <w:left w:val="nil"/>
              <w:bottom w:val="nil"/>
              <w:right w:val="nil"/>
            </w:tcBorders>
            <w:shd w:val="clear" w:color="auto" w:fill="auto"/>
            <w:noWrap/>
            <w:vAlign w:val="center"/>
          </w:tcPr>
          <w:p w14:paraId="3C344B3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1.452，0.702</w:t>
            </w:r>
          </w:p>
        </w:tc>
        <w:tc>
          <w:tcPr>
            <w:tcW w:w="1690" w:type="dxa"/>
            <w:tcBorders>
              <w:top w:val="nil"/>
              <w:left w:val="nil"/>
              <w:bottom w:val="nil"/>
              <w:right w:val="nil"/>
            </w:tcBorders>
            <w:shd w:val="clear" w:color="auto" w:fill="auto"/>
            <w:noWrap/>
            <w:vAlign w:val="center"/>
          </w:tcPr>
          <w:p w14:paraId="3D357A15"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2.474，0.682</w:t>
            </w:r>
          </w:p>
        </w:tc>
        <w:tc>
          <w:tcPr>
            <w:tcW w:w="1730" w:type="dxa"/>
            <w:tcBorders>
              <w:top w:val="nil"/>
              <w:left w:val="nil"/>
              <w:bottom w:val="nil"/>
              <w:right w:val="nil"/>
            </w:tcBorders>
            <w:shd w:val="clear" w:color="auto" w:fill="auto"/>
            <w:noWrap/>
            <w:vAlign w:val="center"/>
          </w:tcPr>
          <w:p w14:paraId="479944F4"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2.474，1.38</w:t>
            </w:r>
          </w:p>
        </w:tc>
        <w:tc>
          <w:tcPr>
            <w:tcW w:w="1630" w:type="dxa"/>
            <w:tcBorders>
              <w:top w:val="nil"/>
              <w:left w:val="nil"/>
              <w:bottom w:val="nil"/>
              <w:right w:val="nil"/>
            </w:tcBorders>
            <w:shd w:val="clear" w:color="auto" w:fill="auto"/>
            <w:noWrap/>
            <w:vAlign w:val="center"/>
          </w:tcPr>
          <w:p w14:paraId="5DF72FDD"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1.458，1.393</w:t>
            </w:r>
          </w:p>
        </w:tc>
      </w:tr>
      <w:tr w:rsidR="00C03209" w14:paraId="4EF33006" w14:textId="77777777">
        <w:trPr>
          <w:trHeight w:val="90"/>
        </w:trPr>
        <w:tc>
          <w:tcPr>
            <w:tcW w:w="1844" w:type="dxa"/>
            <w:tcBorders>
              <w:top w:val="nil"/>
              <w:left w:val="nil"/>
              <w:bottom w:val="nil"/>
              <w:right w:val="nil"/>
            </w:tcBorders>
            <w:shd w:val="clear" w:color="auto" w:fill="FFFFFF" w:themeFill="background1"/>
            <w:noWrap/>
            <w:vAlign w:val="center"/>
          </w:tcPr>
          <w:p w14:paraId="22F14116" w14:textId="1E7F155F"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rPr>
              <w:t>20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1C5A9B1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1.452，0.702</w:t>
            </w:r>
          </w:p>
        </w:tc>
        <w:tc>
          <w:tcPr>
            <w:tcW w:w="1690" w:type="dxa"/>
            <w:tcBorders>
              <w:top w:val="nil"/>
              <w:left w:val="nil"/>
              <w:bottom w:val="nil"/>
              <w:right w:val="nil"/>
            </w:tcBorders>
            <w:shd w:val="clear" w:color="auto" w:fill="FFFFFF" w:themeFill="background1"/>
            <w:noWrap/>
            <w:vAlign w:val="center"/>
          </w:tcPr>
          <w:p w14:paraId="5AFDBB9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2.613，0.696</w:t>
            </w:r>
          </w:p>
        </w:tc>
        <w:tc>
          <w:tcPr>
            <w:tcW w:w="1730" w:type="dxa"/>
            <w:tcBorders>
              <w:top w:val="nil"/>
              <w:left w:val="nil"/>
              <w:bottom w:val="nil"/>
              <w:right w:val="nil"/>
            </w:tcBorders>
            <w:shd w:val="clear" w:color="auto" w:fill="FFFFFF" w:themeFill="background1"/>
            <w:noWrap/>
            <w:vAlign w:val="center"/>
          </w:tcPr>
          <w:p w14:paraId="53128D0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2.62，1.474</w:t>
            </w:r>
          </w:p>
        </w:tc>
        <w:tc>
          <w:tcPr>
            <w:tcW w:w="1630" w:type="dxa"/>
            <w:tcBorders>
              <w:top w:val="nil"/>
              <w:left w:val="nil"/>
              <w:bottom w:val="nil"/>
              <w:right w:val="nil"/>
            </w:tcBorders>
            <w:shd w:val="clear" w:color="auto" w:fill="FFFFFF" w:themeFill="background1"/>
            <w:noWrap/>
            <w:vAlign w:val="center"/>
          </w:tcPr>
          <w:p w14:paraId="09BA664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1.468，1.483</w:t>
            </w:r>
          </w:p>
        </w:tc>
      </w:tr>
      <w:tr w:rsidR="00C03209" w14:paraId="6DF71DF1" w14:textId="77777777">
        <w:trPr>
          <w:trHeight w:val="312"/>
        </w:trPr>
        <w:tc>
          <w:tcPr>
            <w:tcW w:w="1844" w:type="dxa"/>
            <w:tcBorders>
              <w:top w:val="nil"/>
              <w:left w:val="nil"/>
              <w:bottom w:val="nil"/>
              <w:right w:val="nil"/>
            </w:tcBorders>
            <w:shd w:val="clear" w:color="auto" w:fill="FFFFFF" w:themeFill="background1"/>
            <w:noWrap/>
            <w:vAlign w:val="center"/>
          </w:tcPr>
          <w:p w14:paraId="62863BC8"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20</w:t>
            </w:r>
            <w:r>
              <w:rPr>
                <w:rFonts w:hint="eastAsia"/>
                <w:sz w:val="21"/>
                <w:szCs w:val="21"/>
                <w:lang w:eastAsia="zh-CN"/>
              </w:rPr>
              <w:t>）无遮挡</w:t>
            </w:r>
          </w:p>
        </w:tc>
        <w:tc>
          <w:tcPr>
            <w:tcW w:w="1580" w:type="dxa"/>
            <w:tcBorders>
              <w:top w:val="nil"/>
              <w:left w:val="nil"/>
              <w:bottom w:val="nil"/>
              <w:right w:val="nil"/>
            </w:tcBorders>
            <w:shd w:val="clear" w:color="auto" w:fill="FFFFFF" w:themeFill="background1"/>
            <w:noWrap/>
            <w:vAlign w:val="center"/>
          </w:tcPr>
          <w:p w14:paraId="52B04D2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0.313，1.464</w:t>
            </w:r>
          </w:p>
        </w:tc>
        <w:tc>
          <w:tcPr>
            <w:tcW w:w="1690" w:type="dxa"/>
            <w:tcBorders>
              <w:top w:val="nil"/>
              <w:left w:val="nil"/>
              <w:bottom w:val="nil"/>
              <w:right w:val="nil"/>
            </w:tcBorders>
            <w:shd w:val="clear" w:color="auto" w:fill="FFFFFF" w:themeFill="background1"/>
            <w:noWrap/>
            <w:vAlign w:val="center"/>
          </w:tcPr>
          <w:p w14:paraId="508DE2A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1.332，1.455</w:t>
            </w:r>
          </w:p>
        </w:tc>
        <w:tc>
          <w:tcPr>
            <w:tcW w:w="1730" w:type="dxa"/>
            <w:tcBorders>
              <w:top w:val="nil"/>
              <w:left w:val="nil"/>
              <w:bottom w:val="nil"/>
              <w:right w:val="nil"/>
            </w:tcBorders>
            <w:shd w:val="clear" w:color="auto" w:fill="FFFFFF" w:themeFill="background1"/>
            <w:noWrap/>
            <w:vAlign w:val="center"/>
          </w:tcPr>
          <w:p w14:paraId="6E3C438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1.331，2.133</w:t>
            </w:r>
          </w:p>
        </w:tc>
        <w:tc>
          <w:tcPr>
            <w:tcW w:w="1630" w:type="dxa"/>
            <w:tcBorders>
              <w:top w:val="nil"/>
              <w:left w:val="nil"/>
              <w:bottom w:val="nil"/>
              <w:right w:val="nil"/>
            </w:tcBorders>
            <w:shd w:val="clear" w:color="auto" w:fill="FFFFFF" w:themeFill="background1"/>
            <w:noWrap/>
            <w:vAlign w:val="center"/>
          </w:tcPr>
          <w:p w14:paraId="18F79AB7"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0.338，2.14</w:t>
            </w:r>
          </w:p>
        </w:tc>
      </w:tr>
      <w:tr w:rsidR="00C03209" w14:paraId="320DA0A0" w14:textId="77777777">
        <w:trPr>
          <w:trHeight w:val="312"/>
        </w:trPr>
        <w:tc>
          <w:tcPr>
            <w:tcW w:w="1844" w:type="dxa"/>
            <w:tcBorders>
              <w:top w:val="nil"/>
              <w:left w:val="nil"/>
              <w:bottom w:val="nil"/>
              <w:right w:val="nil"/>
            </w:tcBorders>
            <w:shd w:val="clear" w:color="auto" w:fill="FFFFFF" w:themeFill="background1"/>
            <w:noWrap/>
            <w:vAlign w:val="center"/>
          </w:tcPr>
          <w:p w14:paraId="3C44A0FC" w14:textId="62EEE962"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20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2FE0B5E5"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0.339，1.456</w:t>
            </w:r>
          </w:p>
        </w:tc>
        <w:tc>
          <w:tcPr>
            <w:tcW w:w="1690" w:type="dxa"/>
            <w:tcBorders>
              <w:top w:val="nil"/>
              <w:left w:val="nil"/>
              <w:bottom w:val="nil"/>
              <w:right w:val="nil"/>
            </w:tcBorders>
            <w:shd w:val="clear" w:color="auto" w:fill="FFFFFF" w:themeFill="background1"/>
            <w:noWrap/>
            <w:vAlign w:val="center"/>
          </w:tcPr>
          <w:p w14:paraId="5AAEDD9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1.328，1.456</w:t>
            </w:r>
          </w:p>
        </w:tc>
        <w:tc>
          <w:tcPr>
            <w:tcW w:w="1730" w:type="dxa"/>
            <w:tcBorders>
              <w:top w:val="nil"/>
              <w:left w:val="nil"/>
              <w:bottom w:val="nil"/>
              <w:right w:val="nil"/>
            </w:tcBorders>
            <w:shd w:val="clear" w:color="auto" w:fill="FFFFFF" w:themeFill="background1"/>
            <w:noWrap/>
            <w:vAlign w:val="center"/>
          </w:tcPr>
          <w:p w14:paraId="0176F98B"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1.328，2.122</w:t>
            </w:r>
          </w:p>
        </w:tc>
        <w:tc>
          <w:tcPr>
            <w:tcW w:w="1630" w:type="dxa"/>
            <w:tcBorders>
              <w:top w:val="nil"/>
              <w:left w:val="nil"/>
              <w:bottom w:val="nil"/>
              <w:right w:val="nil"/>
            </w:tcBorders>
            <w:shd w:val="clear" w:color="auto" w:fill="FFFFFF" w:themeFill="background1"/>
            <w:noWrap/>
            <w:vAlign w:val="center"/>
          </w:tcPr>
          <w:p w14:paraId="4C4FF24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0.339，2.122</w:t>
            </w:r>
          </w:p>
        </w:tc>
      </w:tr>
      <w:tr w:rsidR="00C03209" w14:paraId="006D2998" w14:textId="77777777">
        <w:trPr>
          <w:trHeight w:val="312"/>
        </w:trPr>
        <w:tc>
          <w:tcPr>
            <w:tcW w:w="1844" w:type="dxa"/>
            <w:tcBorders>
              <w:top w:val="nil"/>
              <w:left w:val="nil"/>
              <w:bottom w:val="nil"/>
              <w:right w:val="nil"/>
            </w:tcBorders>
            <w:shd w:val="clear" w:color="auto" w:fill="FFFFFF" w:themeFill="background1"/>
            <w:noWrap/>
            <w:vAlign w:val="center"/>
          </w:tcPr>
          <w:p w14:paraId="4FD7E67A"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30</w:t>
            </w:r>
            <w:r>
              <w:rPr>
                <w:rFonts w:hint="eastAsia"/>
                <w:sz w:val="21"/>
                <w:szCs w:val="21"/>
                <w:lang w:eastAsia="zh-CN"/>
              </w:rPr>
              <w:t>）无遮挡</w:t>
            </w:r>
          </w:p>
        </w:tc>
        <w:tc>
          <w:tcPr>
            <w:tcW w:w="1580" w:type="dxa"/>
            <w:tcBorders>
              <w:top w:val="nil"/>
              <w:left w:val="nil"/>
              <w:bottom w:val="nil"/>
              <w:right w:val="nil"/>
            </w:tcBorders>
            <w:shd w:val="clear" w:color="auto" w:fill="FFFFFF" w:themeFill="background1"/>
            <w:noWrap/>
            <w:vAlign w:val="center"/>
          </w:tcPr>
          <w:p w14:paraId="28B1B3A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0.217，0.729</w:t>
            </w:r>
          </w:p>
        </w:tc>
        <w:tc>
          <w:tcPr>
            <w:tcW w:w="1690" w:type="dxa"/>
            <w:tcBorders>
              <w:top w:val="nil"/>
              <w:left w:val="nil"/>
              <w:bottom w:val="nil"/>
              <w:right w:val="nil"/>
            </w:tcBorders>
            <w:shd w:val="clear" w:color="auto" w:fill="FFFFFF" w:themeFill="background1"/>
            <w:noWrap/>
            <w:vAlign w:val="center"/>
          </w:tcPr>
          <w:p w14:paraId="4447007D"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0.853，0.736</w:t>
            </w:r>
          </w:p>
        </w:tc>
        <w:tc>
          <w:tcPr>
            <w:tcW w:w="1730" w:type="dxa"/>
            <w:tcBorders>
              <w:top w:val="nil"/>
              <w:left w:val="nil"/>
              <w:bottom w:val="nil"/>
              <w:right w:val="nil"/>
            </w:tcBorders>
            <w:shd w:val="clear" w:color="auto" w:fill="FFFFFF" w:themeFill="background1"/>
            <w:noWrap/>
            <w:vAlign w:val="center"/>
          </w:tcPr>
          <w:p w14:paraId="72EA92E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0.846，1.166</w:t>
            </w:r>
          </w:p>
        </w:tc>
        <w:tc>
          <w:tcPr>
            <w:tcW w:w="1630" w:type="dxa"/>
            <w:tcBorders>
              <w:top w:val="nil"/>
              <w:left w:val="nil"/>
              <w:bottom w:val="nil"/>
              <w:right w:val="nil"/>
            </w:tcBorders>
            <w:shd w:val="clear" w:color="auto" w:fill="FFFFFF" w:themeFill="background1"/>
            <w:noWrap/>
            <w:vAlign w:val="center"/>
          </w:tcPr>
          <w:p w14:paraId="2C136DEF"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0.216，1.166</w:t>
            </w:r>
          </w:p>
        </w:tc>
      </w:tr>
      <w:tr w:rsidR="00C03209" w14:paraId="4BCFDD44" w14:textId="77777777">
        <w:trPr>
          <w:trHeight w:val="312"/>
        </w:trPr>
        <w:tc>
          <w:tcPr>
            <w:tcW w:w="1844" w:type="dxa"/>
            <w:tcBorders>
              <w:top w:val="nil"/>
              <w:left w:val="nil"/>
              <w:bottom w:val="nil"/>
              <w:right w:val="nil"/>
            </w:tcBorders>
            <w:shd w:val="clear" w:color="auto" w:fill="FFFFFF" w:themeFill="background1"/>
            <w:noWrap/>
            <w:vAlign w:val="center"/>
          </w:tcPr>
          <w:p w14:paraId="76E14F6F" w14:textId="71FD0BFC"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30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3CB13D67"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0.218，0.733</w:t>
            </w:r>
          </w:p>
        </w:tc>
        <w:tc>
          <w:tcPr>
            <w:tcW w:w="1690" w:type="dxa"/>
            <w:tcBorders>
              <w:top w:val="nil"/>
              <w:left w:val="nil"/>
              <w:bottom w:val="nil"/>
              <w:right w:val="nil"/>
            </w:tcBorders>
            <w:shd w:val="clear" w:color="auto" w:fill="FFFFFF" w:themeFill="background1"/>
            <w:noWrap/>
            <w:vAlign w:val="center"/>
          </w:tcPr>
          <w:p w14:paraId="768D62F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0.634，0.73</w:t>
            </w:r>
          </w:p>
        </w:tc>
        <w:tc>
          <w:tcPr>
            <w:tcW w:w="1730" w:type="dxa"/>
            <w:tcBorders>
              <w:top w:val="nil"/>
              <w:left w:val="nil"/>
              <w:bottom w:val="nil"/>
              <w:right w:val="nil"/>
            </w:tcBorders>
            <w:shd w:val="clear" w:color="auto" w:fill="FFFFFF" w:themeFill="background1"/>
            <w:noWrap/>
            <w:vAlign w:val="center"/>
          </w:tcPr>
          <w:p w14:paraId="291ABA0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0.635，1.01</w:t>
            </w:r>
          </w:p>
        </w:tc>
        <w:tc>
          <w:tcPr>
            <w:tcW w:w="1630" w:type="dxa"/>
            <w:tcBorders>
              <w:top w:val="nil"/>
              <w:left w:val="nil"/>
              <w:bottom w:val="nil"/>
              <w:right w:val="nil"/>
            </w:tcBorders>
            <w:shd w:val="clear" w:color="auto" w:fill="FFFFFF" w:themeFill="background1"/>
            <w:noWrap/>
            <w:vAlign w:val="center"/>
          </w:tcPr>
          <w:p w14:paraId="015F9B27"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0.217，1.011</w:t>
            </w:r>
          </w:p>
        </w:tc>
      </w:tr>
      <w:tr w:rsidR="00C03209" w14:paraId="0744DA3B" w14:textId="77777777">
        <w:trPr>
          <w:trHeight w:val="312"/>
        </w:trPr>
        <w:tc>
          <w:tcPr>
            <w:tcW w:w="1844" w:type="dxa"/>
            <w:tcBorders>
              <w:top w:val="nil"/>
              <w:left w:val="nil"/>
              <w:bottom w:val="nil"/>
              <w:right w:val="nil"/>
            </w:tcBorders>
            <w:shd w:val="clear" w:color="auto" w:fill="FFFFFF" w:themeFill="background1"/>
            <w:noWrap/>
            <w:vAlign w:val="center"/>
          </w:tcPr>
          <w:p w14:paraId="00685918"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40</w:t>
            </w:r>
            <w:r>
              <w:rPr>
                <w:rFonts w:hint="eastAsia"/>
                <w:sz w:val="21"/>
                <w:szCs w:val="21"/>
                <w:lang w:eastAsia="zh-CN"/>
              </w:rPr>
              <w:t>）无遮挡</w:t>
            </w:r>
          </w:p>
        </w:tc>
        <w:tc>
          <w:tcPr>
            <w:tcW w:w="1580" w:type="dxa"/>
            <w:tcBorders>
              <w:top w:val="nil"/>
              <w:left w:val="nil"/>
              <w:bottom w:val="nil"/>
              <w:right w:val="nil"/>
            </w:tcBorders>
            <w:shd w:val="clear" w:color="auto" w:fill="FFFFFF" w:themeFill="background1"/>
            <w:noWrap/>
            <w:vAlign w:val="center"/>
          </w:tcPr>
          <w:p w14:paraId="3E2E8F10"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0.183，0.432</w:t>
            </w:r>
          </w:p>
        </w:tc>
        <w:tc>
          <w:tcPr>
            <w:tcW w:w="1690" w:type="dxa"/>
            <w:tcBorders>
              <w:top w:val="nil"/>
              <w:left w:val="nil"/>
              <w:bottom w:val="nil"/>
              <w:right w:val="nil"/>
            </w:tcBorders>
            <w:shd w:val="clear" w:color="auto" w:fill="FFFFFF" w:themeFill="background1"/>
            <w:noWrap/>
            <w:vAlign w:val="center"/>
          </w:tcPr>
          <w:p w14:paraId="1B332C23"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0.832，0.417</w:t>
            </w:r>
          </w:p>
        </w:tc>
        <w:tc>
          <w:tcPr>
            <w:tcW w:w="1730" w:type="dxa"/>
            <w:tcBorders>
              <w:top w:val="nil"/>
              <w:left w:val="nil"/>
              <w:bottom w:val="nil"/>
              <w:right w:val="nil"/>
            </w:tcBorders>
            <w:shd w:val="clear" w:color="auto" w:fill="FFFFFF" w:themeFill="background1"/>
            <w:noWrap/>
            <w:vAlign w:val="center"/>
          </w:tcPr>
          <w:p w14:paraId="1530FBFB"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0.84，0.871</w:t>
            </w:r>
          </w:p>
        </w:tc>
        <w:tc>
          <w:tcPr>
            <w:tcW w:w="1630" w:type="dxa"/>
            <w:tcBorders>
              <w:top w:val="nil"/>
              <w:left w:val="nil"/>
              <w:bottom w:val="nil"/>
              <w:right w:val="nil"/>
            </w:tcBorders>
            <w:shd w:val="clear" w:color="auto" w:fill="FFFFFF" w:themeFill="background1"/>
            <w:noWrap/>
            <w:vAlign w:val="center"/>
          </w:tcPr>
          <w:p w14:paraId="133F87AE"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0.193，0.883</w:t>
            </w:r>
          </w:p>
        </w:tc>
      </w:tr>
      <w:tr w:rsidR="00C03209" w14:paraId="4EE4643E" w14:textId="77777777">
        <w:trPr>
          <w:trHeight w:val="312"/>
        </w:trPr>
        <w:tc>
          <w:tcPr>
            <w:tcW w:w="1844" w:type="dxa"/>
            <w:tcBorders>
              <w:top w:val="nil"/>
              <w:left w:val="nil"/>
              <w:bottom w:val="nil"/>
              <w:right w:val="nil"/>
            </w:tcBorders>
            <w:shd w:val="clear" w:color="auto" w:fill="FFFFFF" w:themeFill="background1"/>
            <w:noWrap/>
            <w:vAlign w:val="center"/>
          </w:tcPr>
          <w:p w14:paraId="7774CFDD" w14:textId="0BC383B8"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40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5757479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0.185，0.434</w:t>
            </w:r>
          </w:p>
        </w:tc>
        <w:tc>
          <w:tcPr>
            <w:tcW w:w="1690" w:type="dxa"/>
            <w:tcBorders>
              <w:top w:val="nil"/>
              <w:left w:val="nil"/>
              <w:bottom w:val="nil"/>
              <w:right w:val="nil"/>
            </w:tcBorders>
            <w:shd w:val="clear" w:color="auto" w:fill="FFFFFF" w:themeFill="background1"/>
            <w:noWrap/>
            <w:vAlign w:val="center"/>
          </w:tcPr>
          <w:p w14:paraId="4A628B3A"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0.851，0.428</w:t>
            </w:r>
          </w:p>
        </w:tc>
        <w:tc>
          <w:tcPr>
            <w:tcW w:w="1730" w:type="dxa"/>
            <w:tcBorders>
              <w:top w:val="nil"/>
              <w:left w:val="nil"/>
              <w:bottom w:val="nil"/>
              <w:right w:val="nil"/>
            </w:tcBorders>
            <w:shd w:val="clear" w:color="auto" w:fill="FFFFFF" w:themeFill="background1"/>
            <w:noWrap/>
            <w:vAlign w:val="center"/>
          </w:tcPr>
          <w:p w14:paraId="4184175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0.857，0.876</w:t>
            </w:r>
          </w:p>
        </w:tc>
        <w:tc>
          <w:tcPr>
            <w:tcW w:w="1630" w:type="dxa"/>
            <w:tcBorders>
              <w:top w:val="nil"/>
              <w:left w:val="nil"/>
              <w:bottom w:val="nil"/>
              <w:right w:val="nil"/>
            </w:tcBorders>
            <w:shd w:val="clear" w:color="auto" w:fill="FFFFFF" w:themeFill="background1"/>
            <w:noWrap/>
            <w:vAlign w:val="center"/>
          </w:tcPr>
          <w:p w14:paraId="037F8A2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0.195，0.885</w:t>
            </w:r>
          </w:p>
        </w:tc>
      </w:tr>
      <w:tr w:rsidR="00C03209" w14:paraId="3C67513C" w14:textId="77777777">
        <w:trPr>
          <w:trHeight w:val="277"/>
        </w:trPr>
        <w:tc>
          <w:tcPr>
            <w:tcW w:w="1844" w:type="dxa"/>
            <w:tcBorders>
              <w:top w:val="nil"/>
              <w:left w:val="nil"/>
              <w:bottom w:val="nil"/>
              <w:right w:val="nil"/>
            </w:tcBorders>
            <w:shd w:val="clear" w:color="auto" w:fill="FFFFFF" w:themeFill="background1"/>
            <w:noWrap/>
            <w:vAlign w:val="center"/>
          </w:tcPr>
          <w:p w14:paraId="2AE68973"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20</w:t>
            </w:r>
            <w:r>
              <w:rPr>
                <w:rFonts w:hint="eastAsia"/>
                <w:sz w:val="21"/>
                <w:szCs w:val="21"/>
                <w:lang w:eastAsia="zh-CN"/>
              </w:rPr>
              <w:t>）无遮挡</w:t>
            </w:r>
          </w:p>
        </w:tc>
        <w:tc>
          <w:tcPr>
            <w:tcW w:w="1580" w:type="dxa"/>
            <w:tcBorders>
              <w:top w:val="nil"/>
              <w:left w:val="nil"/>
              <w:bottom w:val="nil"/>
              <w:right w:val="nil"/>
            </w:tcBorders>
            <w:shd w:val="clear" w:color="auto" w:fill="FFFFFF" w:themeFill="background1"/>
            <w:noWrap/>
            <w:vAlign w:val="center"/>
          </w:tcPr>
          <w:p w14:paraId="6933BBF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0.111，1.012</w:t>
            </w:r>
          </w:p>
        </w:tc>
        <w:tc>
          <w:tcPr>
            <w:tcW w:w="1690" w:type="dxa"/>
            <w:tcBorders>
              <w:top w:val="nil"/>
              <w:left w:val="nil"/>
              <w:bottom w:val="nil"/>
              <w:right w:val="nil"/>
            </w:tcBorders>
            <w:shd w:val="clear" w:color="auto" w:fill="FFFFFF" w:themeFill="background1"/>
            <w:noWrap/>
            <w:vAlign w:val="center"/>
          </w:tcPr>
          <w:p w14:paraId="00BF05F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0.747，0.963</w:t>
            </w:r>
          </w:p>
        </w:tc>
        <w:tc>
          <w:tcPr>
            <w:tcW w:w="1730" w:type="dxa"/>
            <w:tcBorders>
              <w:top w:val="nil"/>
              <w:left w:val="nil"/>
              <w:bottom w:val="nil"/>
              <w:right w:val="nil"/>
            </w:tcBorders>
            <w:shd w:val="clear" w:color="auto" w:fill="FFFFFF" w:themeFill="background1"/>
            <w:noWrap/>
            <w:vAlign w:val="center"/>
          </w:tcPr>
          <w:p w14:paraId="3B54ABA6"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0.772，1.392</w:t>
            </w:r>
          </w:p>
        </w:tc>
        <w:tc>
          <w:tcPr>
            <w:tcW w:w="1630" w:type="dxa"/>
            <w:tcBorders>
              <w:top w:val="nil"/>
              <w:left w:val="nil"/>
              <w:bottom w:val="nil"/>
              <w:right w:val="nil"/>
            </w:tcBorders>
            <w:shd w:val="clear" w:color="auto" w:fill="FFFFFF" w:themeFill="background1"/>
            <w:noWrap/>
            <w:vAlign w:val="center"/>
          </w:tcPr>
          <w:p w14:paraId="3A49CDC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0.141，1.44</w:t>
            </w:r>
          </w:p>
        </w:tc>
      </w:tr>
      <w:tr w:rsidR="00C03209" w14:paraId="699993C2" w14:textId="77777777">
        <w:trPr>
          <w:trHeight w:val="312"/>
        </w:trPr>
        <w:tc>
          <w:tcPr>
            <w:tcW w:w="1844" w:type="dxa"/>
            <w:tcBorders>
              <w:top w:val="nil"/>
              <w:left w:val="nil"/>
              <w:bottom w:val="nil"/>
              <w:right w:val="nil"/>
            </w:tcBorders>
            <w:shd w:val="clear" w:color="auto" w:fill="FFFFFF" w:themeFill="background1"/>
            <w:noWrap/>
            <w:vAlign w:val="center"/>
          </w:tcPr>
          <w:p w14:paraId="62A448C1" w14:textId="441B072D"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20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53880BC6"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0.098，0.991</w:t>
            </w:r>
          </w:p>
        </w:tc>
        <w:tc>
          <w:tcPr>
            <w:tcW w:w="1690" w:type="dxa"/>
            <w:tcBorders>
              <w:top w:val="nil"/>
              <w:left w:val="nil"/>
              <w:bottom w:val="nil"/>
              <w:right w:val="nil"/>
            </w:tcBorders>
            <w:shd w:val="clear" w:color="auto" w:fill="FFFFFF" w:themeFill="background1"/>
            <w:noWrap/>
            <w:vAlign w:val="center"/>
          </w:tcPr>
          <w:p w14:paraId="253887D8"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0.749，0.957</w:t>
            </w:r>
          </w:p>
        </w:tc>
        <w:tc>
          <w:tcPr>
            <w:tcW w:w="1730" w:type="dxa"/>
            <w:tcBorders>
              <w:top w:val="nil"/>
              <w:left w:val="nil"/>
              <w:bottom w:val="nil"/>
              <w:right w:val="nil"/>
            </w:tcBorders>
            <w:shd w:val="clear" w:color="auto" w:fill="FFFFFF" w:themeFill="background1"/>
            <w:noWrap/>
            <w:vAlign w:val="center"/>
          </w:tcPr>
          <w:p w14:paraId="04C025F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0.775，1.395</w:t>
            </w:r>
          </w:p>
        </w:tc>
        <w:tc>
          <w:tcPr>
            <w:tcW w:w="1630" w:type="dxa"/>
            <w:tcBorders>
              <w:top w:val="nil"/>
              <w:left w:val="nil"/>
              <w:bottom w:val="nil"/>
              <w:right w:val="nil"/>
            </w:tcBorders>
            <w:shd w:val="clear" w:color="auto" w:fill="FFFFFF" w:themeFill="background1"/>
            <w:noWrap/>
            <w:vAlign w:val="center"/>
          </w:tcPr>
          <w:p w14:paraId="5A7C321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0.124，1.429</w:t>
            </w:r>
          </w:p>
        </w:tc>
      </w:tr>
      <w:tr w:rsidR="00C03209" w14:paraId="4CF6E05C" w14:textId="77777777">
        <w:trPr>
          <w:trHeight w:val="312"/>
        </w:trPr>
        <w:tc>
          <w:tcPr>
            <w:tcW w:w="1844" w:type="dxa"/>
            <w:tcBorders>
              <w:top w:val="nil"/>
              <w:left w:val="nil"/>
              <w:bottom w:val="nil"/>
              <w:right w:val="nil"/>
            </w:tcBorders>
            <w:shd w:val="clear" w:color="auto" w:fill="FFFFFF" w:themeFill="background1"/>
            <w:noWrap/>
            <w:vAlign w:val="center"/>
          </w:tcPr>
          <w:p w14:paraId="43C674A9"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30</w:t>
            </w:r>
            <w:r>
              <w:rPr>
                <w:rFonts w:hint="eastAsia"/>
                <w:sz w:val="21"/>
                <w:szCs w:val="21"/>
                <w:lang w:eastAsia="zh-CN"/>
              </w:rPr>
              <w:t>）无遮挡</w:t>
            </w:r>
          </w:p>
        </w:tc>
        <w:tc>
          <w:tcPr>
            <w:tcW w:w="1580" w:type="dxa"/>
            <w:tcBorders>
              <w:top w:val="nil"/>
              <w:left w:val="nil"/>
              <w:bottom w:val="nil"/>
              <w:right w:val="nil"/>
            </w:tcBorders>
            <w:shd w:val="clear" w:color="auto" w:fill="FFFFFF" w:themeFill="background1"/>
            <w:noWrap/>
            <w:vAlign w:val="center"/>
          </w:tcPr>
          <w:p w14:paraId="2F76428D"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0.179，1.17</w:t>
            </w:r>
          </w:p>
        </w:tc>
        <w:tc>
          <w:tcPr>
            <w:tcW w:w="1690" w:type="dxa"/>
            <w:tcBorders>
              <w:top w:val="nil"/>
              <w:left w:val="nil"/>
              <w:bottom w:val="nil"/>
              <w:right w:val="nil"/>
            </w:tcBorders>
            <w:shd w:val="clear" w:color="auto" w:fill="FFFFFF" w:themeFill="background1"/>
            <w:noWrap/>
            <w:vAlign w:val="center"/>
          </w:tcPr>
          <w:p w14:paraId="66E3D5D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1.184，1.116</w:t>
            </w:r>
          </w:p>
        </w:tc>
        <w:tc>
          <w:tcPr>
            <w:tcW w:w="1730" w:type="dxa"/>
            <w:tcBorders>
              <w:top w:val="nil"/>
              <w:left w:val="nil"/>
              <w:bottom w:val="nil"/>
              <w:right w:val="nil"/>
            </w:tcBorders>
            <w:shd w:val="clear" w:color="auto" w:fill="FFFFFF" w:themeFill="background1"/>
            <w:noWrap/>
            <w:vAlign w:val="center"/>
          </w:tcPr>
          <w:p w14:paraId="4D8E8E6A"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1.211，1.789</w:t>
            </w:r>
          </w:p>
        </w:tc>
        <w:tc>
          <w:tcPr>
            <w:tcW w:w="1630" w:type="dxa"/>
            <w:tcBorders>
              <w:top w:val="nil"/>
              <w:left w:val="nil"/>
              <w:bottom w:val="nil"/>
              <w:right w:val="nil"/>
            </w:tcBorders>
            <w:shd w:val="clear" w:color="auto" w:fill="FFFFFF" w:themeFill="background1"/>
            <w:noWrap/>
            <w:vAlign w:val="center"/>
          </w:tcPr>
          <w:p w14:paraId="70FA4A07"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0.216，1.841</w:t>
            </w:r>
          </w:p>
        </w:tc>
      </w:tr>
      <w:tr w:rsidR="00C03209" w14:paraId="07FCAE3A" w14:textId="77777777">
        <w:trPr>
          <w:trHeight w:val="312"/>
        </w:trPr>
        <w:tc>
          <w:tcPr>
            <w:tcW w:w="1844" w:type="dxa"/>
            <w:tcBorders>
              <w:top w:val="nil"/>
              <w:left w:val="nil"/>
              <w:bottom w:val="nil"/>
              <w:right w:val="nil"/>
            </w:tcBorders>
            <w:shd w:val="clear" w:color="auto" w:fill="FFFFFF" w:themeFill="background1"/>
            <w:noWrap/>
            <w:vAlign w:val="center"/>
          </w:tcPr>
          <w:p w14:paraId="3609FFF7" w14:textId="018D09F3"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30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bottom w:val="nil"/>
              <w:right w:val="nil"/>
            </w:tcBorders>
            <w:shd w:val="clear" w:color="auto" w:fill="FFFFFF" w:themeFill="background1"/>
            <w:noWrap/>
            <w:vAlign w:val="center"/>
          </w:tcPr>
          <w:p w14:paraId="38AD78B4"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0.183，1.164</w:t>
            </w:r>
          </w:p>
        </w:tc>
        <w:tc>
          <w:tcPr>
            <w:tcW w:w="1690" w:type="dxa"/>
            <w:tcBorders>
              <w:top w:val="nil"/>
              <w:left w:val="nil"/>
              <w:bottom w:val="nil"/>
              <w:right w:val="nil"/>
            </w:tcBorders>
            <w:shd w:val="clear" w:color="auto" w:fill="FFFFFF" w:themeFill="background1"/>
            <w:noWrap/>
            <w:vAlign w:val="center"/>
          </w:tcPr>
          <w:p w14:paraId="71FC604A"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0.941，1.115</w:t>
            </w:r>
          </w:p>
        </w:tc>
        <w:tc>
          <w:tcPr>
            <w:tcW w:w="1730" w:type="dxa"/>
            <w:tcBorders>
              <w:top w:val="nil"/>
              <w:left w:val="nil"/>
              <w:bottom w:val="nil"/>
              <w:right w:val="nil"/>
            </w:tcBorders>
            <w:shd w:val="clear" w:color="auto" w:fill="FFFFFF" w:themeFill="background1"/>
            <w:noWrap/>
            <w:vAlign w:val="center"/>
          </w:tcPr>
          <w:p w14:paraId="7A06DAF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0.976，1.625</w:t>
            </w:r>
          </w:p>
        </w:tc>
        <w:tc>
          <w:tcPr>
            <w:tcW w:w="1630" w:type="dxa"/>
            <w:tcBorders>
              <w:top w:val="nil"/>
              <w:left w:val="nil"/>
              <w:bottom w:val="nil"/>
              <w:right w:val="nil"/>
            </w:tcBorders>
            <w:shd w:val="clear" w:color="auto" w:fill="FFFFFF" w:themeFill="background1"/>
            <w:noWrap/>
            <w:vAlign w:val="center"/>
          </w:tcPr>
          <w:p w14:paraId="740BE929"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0.218，1.678</w:t>
            </w:r>
          </w:p>
        </w:tc>
      </w:tr>
      <w:tr w:rsidR="00C03209" w14:paraId="30F31E23" w14:textId="77777777">
        <w:trPr>
          <w:trHeight w:val="305"/>
        </w:trPr>
        <w:tc>
          <w:tcPr>
            <w:tcW w:w="1844" w:type="dxa"/>
            <w:tcBorders>
              <w:top w:val="nil"/>
              <w:left w:val="nil"/>
              <w:bottom w:val="nil"/>
              <w:right w:val="nil"/>
            </w:tcBorders>
            <w:shd w:val="clear" w:color="auto" w:fill="auto"/>
            <w:noWrap/>
            <w:vAlign w:val="center"/>
          </w:tcPr>
          <w:p w14:paraId="03B4A2F1"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40</w:t>
            </w:r>
            <w:r>
              <w:rPr>
                <w:rFonts w:hint="eastAsia"/>
                <w:sz w:val="21"/>
                <w:szCs w:val="21"/>
                <w:lang w:eastAsia="zh-CN"/>
              </w:rPr>
              <w:t>）无遮挡</w:t>
            </w:r>
          </w:p>
        </w:tc>
        <w:tc>
          <w:tcPr>
            <w:tcW w:w="1580" w:type="dxa"/>
            <w:tcBorders>
              <w:top w:val="nil"/>
              <w:left w:val="nil"/>
              <w:bottom w:val="nil"/>
              <w:right w:val="nil"/>
            </w:tcBorders>
            <w:shd w:val="clear" w:color="auto" w:fill="auto"/>
            <w:noWrap/>
            <w:vAlign w:val="center"/>
          </w:tcPr>
          <w:p w14:paraId="43DBB00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0.161，0.788</w:t>
            </w:r>
          </w:p>
        </w:tc>
        <w:tc>
          <w:tcPr>
            <w:tcW w:w="1690" w:type="dxa"/>
            <w:tcBorders>
              <w:top w:val="nil"/>
              <w:left w:val="nil"/>
              <w:bottom w:val="nil"/>
              <w:right w:val="nil"/>
            </w:tcBorders>
            <w:shd w:val="clear" w:color="auto" w:fill="auto"/>
            <w:noWrap/>
            <w:vAlign w:val="center"/>
          </w:tcPr>
          <w:p w14:paraId="5DFD948C"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1.16，0.74</w:t>
            </w:r>
          </w:p>
        </w:tc>
        <w:tc>
          <w:tcPr>
            <w:tcW w:w="1730" w:type="dxa"/>
            <w:tcBorders>
              <w:top w:val="nil"/>
              <w:left w:val="nil"/>
              <w:bottom w:val="nil"/>
              <w:right w:val="nil"/>
            </w:tcBorders>
            <w:shd w:val="clear" w:color="auto" w:fill="auto"/>
            <w:noWrap/>
            <w:vAlign w:val="center"/>
          </w:tcPr>
          <w:p w14:paraId="6438B70B"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1.203，1.411</w:t>
            </w:r>
          </w:p>
        </w:tc>
        <w:tc>
          <w:tcPr>
            <w:tcW w:w="1630" w:type="dxa"/>
            <w:tcBorders>
              <w:top w:val="nil"/>
              <w:left w:val="nil"/>
              <w:bottom w:val="nil"/>
              <w:right w:val="nil"/>
            </w:tcBorders>
            <w:shd w:val="clear" w:color="auto" w:fill="auto"/>
            <w:noWrap/>
            <w:vAlign w:val="center"/>
          </w:tcPr>
          <w:p w14:paraId="6ED3085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0.204，1.472</w:t>
            </w:r>
          </w:p>
        </w:tc>
      </w:tr>
      <w:tr w:rsidR="00C03209" w14:paraId="0A57F13B" w14:textId="77777777">
        <w:trPr>
          <w:trHeight w:val="312"/>
        </w:trPr>
        <w:tc>
          <w:tcPr>
            <w:tcW w:w="1844" w:type="dxa"/>
            <w:tcBorders>
              <w:top w:val="nil"/>
              <w:left w:val="nil"/>
              <w:right w:val="nil"/>
            </w:tcBorders>
            <w:shd w:val="clear" w:color="auto" w:fill="auto"/>
            <w:noWrap/>
            <w:vAlign w:val="center"/>
          </w:tcPr>
          <w:p w14:paraId="79D7F15D" w14:textId="522994E2"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40</w:t>
            </w:r>
            <w:r>
              <w:rPr>
                <w:rFonts w:hint="eastAsia"/>
                <w:sz w:val="21"/>
                <w:szCs w:val="21"/>
                <w:lang w:eastAsia="zh-CN"/>
              </w:rPr>
              <w:t>）</w:t>
            </w:r>
            <w:r w:rsidR="0000109C">
              <w:rPr>
                <w:rFonts w:hint="eastAsia"/>
                <w:sz w:val="21"/>
                <w:szCs w:val="21"/>
                <w:lang w:eastAsia="zh-CN"/>
              </w:rPr>
              <w:t>严重遮挡</w:t>
            </w:r>
          </w:p>
        </w:tc>
        <w:tc>
          <w:tcPr>
            <w:tcW w:w="1580" w:type="dxa"/>
            <w:tcBorders>
              <w:top w:val="nil"/>
              <w:left w:val="nil"/>
              <w:right w:val="nil"/>
            </w:tcBorders>
            <w:shd w:val="clear" w:color="auto" w:fill="auto"/>
            <w:noWrap/>
            <w:vAlign w:val="center"/>
          </w:tcPr>
          <w:p w14:paraId="6C537604"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0.122，0.766</w:t>
            </w:r>
          </w:p>
        </w:tc>
        <w:tc>
          <w:tcPr>
            <w:tcW w:w="1690" w:type="dxa"/>
            <w:tcBorders>
              <w:top w:val="nil"/>
              <w:left w:val="nil"/>
              <w:right w:val="nil"/>
            </w:tcBorders>
            <w:shd w:val="clear" w:color="auto" w:fill="auto"/>
            <w:noWrap/>
            <w:vAlign w:val="center"/>
          </w:tcPr>
          <w:p w14:paraId="58E373C2"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1.176，0.705</w:t>
            </w:r>
          </w:p>
        </w:tc>
        <w:tc>
          <w:tcPr>
            <w:tcW w:w="1730" w:type="dxa"/>
            <w:tcBorders>
              <w:top w:val="nil"/>
              <w:left w:val="nil"/>
              <w:right w:val="nil"/>
            </w:tcBorders>
            <w:shd w:val="clear" w:color="auto" w:fill="auto"/>
            <w:noWrap/>
            <w:vAlign w:val="center"/>
          </w:tcPr>
          <w:p w14:paraId="28DCC081"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1.216，1.414</w:t>
            </w:r>
          </w:p>
        </w:tc>
        <w:tc>
          <w:tcPr>
            <w:tcW w:w="1630" w:type="dxa"/>
            <w:tcBorders>
              <w:top w:val="nil"/>
              <w:left w:val="nil"/>
              <w:right w:val="nil"/>
            </w:tcBorders>
            <w:shd w:val="clear" w:color="auto" w:fill="auto"/>
            <w:noWrap/>
            <w:vAlign w:val="center"/>
          </w:tcPr>
          <w:p w14:paraId="37D1E556" w14:textId="77777777" w:rsidR="00C03209" w:rsidRDefault="00D01ED1">
            <w:pPr>
              <w:widowControl/>
              <w:jc w:val="center"/>
              <w:textAlignment w:val="center"/>
              <w:rPr>
                <w:rFonts w:ascii="宋体" w:hAnsi="宋体" w:cs="宋体"/>
                <w:szCs w:val="21"/>
              </w:rPr>
            </w:pPr>
            <w:r>
              <w:rPr>
                <w:rFonts w:ascii="宋体" w:hAnsi="宋体" w:cs="宋体" w:hint="eastAsia"/>
                <w:kern w:val="0"/>
                <w:szCs w:val="21"/>
                <w:lang w:bidi="ar"/>
              </w:rPr>
              <w:t>0.162，1.475</w:t>
            </w:r>
          </w:p>
        </w:tc>
      </w:tr>
    </w:tbl>
    <w:p w14:paraId="4C4BB318" w14:textId="77777777" w:rsidR="00C03209" w:rsidRDefault="00D01ED1">
      <w:pPr>
        <w:ind w:firstLineChars="200" w:firstLine="420"/>
      </w:pPr>
      <w:r>
        <w:rPr>
          <w:rFonts w:hint="eastAsia"/>
        </w:rPr>
        <w:t>在实验中，本文通过遮挡</w:t>
      </w:r>
      <w:r>
        <w:rPr>
          <w:rFonts w:hint="eastAsia"/>
        </w:rPr>
        <w:t>P2</w:t>
      </w:r>
      <w:r>
        <w:rPr>
          <w:rFonts w:hint="eastAsia"/>
        </w:rPr>
        <w:t>、</w:t>
      </w:r>
      <w:r>
        <w:rPr>
          <w:rFonts w:hint="eastAsia"/>
        </w:rPr>
        <w:t>P3</w:t>
      </w:r>
      <w:r>
        <w:rPr>
          <w:rFonts w:hint="eastAsia"/>
        </w:rPr>
        <w:t>和</w:t>
      </w:r>
      <w:r>
        <w:rPr>
          <w:rFonts w:hint="eastAsia"/>
        </w:rPr>
        <w:t>P4</w:t>
      </w:r>
      <w:r>
        <w:rPr>
          <w:rFonts w:hint="eastAsia"/>
        </w:rPr>
        <w:t>这</w:t>
      </w:r>
      <w:r>
        <w:rPr>
          <w:rFonts w:hint="eastAsia"/>
        </w:rPr>
        <w:t>3</w:t>
      </w:r>
      <w:r>
        <w:rPr>
          <w:rFonts w:hint="eastAsia"/>
        </w:rPr>
        <w:t>个角点对前</w:t>
      </w:r>
      <w:r>
        <w:rPr>
          <w:rFonts w:hint="eastAsia"/>
        </w:rPr>
        <w:t>6</w:t>
      </w:r>
      <w:r>
        <w:rPr>
          <w:rFonts w:hint="eastAsia"/>
        </w:rPr>
        <w:t>个点进行了测试；而在对最后</w:t>
      </w:r>
      <w:r>
        <w:rPr>
          <w:rFonts w:hint="eastAsia"/>
        </w:rPr>
        <w:t>3</w:t>
      </w:r>
      <w:r>
        <w:rPr>
          <w:rFonts w:hint="eastAsia"/>
        </w:rPr>
        <w:t>个点进行测试时，遮挡了</w:t>
      </w:r>
      <w:r>
        <w:rPr>
          <w:rFonts w:hint="eastAsia"/>
        </w:rPr>
        <w:t>P1</w:t>
      </w:r>
      <w:r>
        <w:rPr>
          <w:rFonts w:hint="eastAsia"/>
        </w:rPr>
        <w:t>、</w:t>
      </w:r>
      <w:r>
        <w:rPr>
          <w:rFonts w:hint="eastAsia"/>
        </w:rPr>
        <w:t>P2</w:t>
      </w:r>
      <w:r>
        <w:rPr>
          <w:rFonts w:hint="eastAsia"/>
        </w:rPr>
        <w:t>和</w:t>
      </w:r>
      <w:r>
        <w:rPr>
          <w:rFonts w:hint="eastAsia"/>
        </w:rPr>
        <w:t>P4</w:t>
      </w:r>
      <w:r>
        <w:rPr>
          <w:rFonts w:hint="eastAsia"/>
        </w:rPr>
        <w:t>这</w:t>
      </w:r>
      <w:r>
        <w:rPr>
          <w:rFonts w:hint="eastAsia"/>
        </w:rPr>
        <w:t>3</w:t>
      </w:r>
      <w:r>
        <w:rPr>
          <w:rFonts w:hint="eastAsia"/>
        </w:rPr>
        <w:t>个角点。遮挡不同的角点并未显著影响定</w:t>
      </w:r>
      <w:r>
        <w:rPr>
          <w:rFonts w:hint="eastAsia"/>
        </w:rPr>
        <w:lastRenderedPageBreak/>
        <w:t>位精度。表</w:t>
      </w:r>
      <w:r>
        <w:rPr>
          <w:rFonts w:hint="eastAsia"/>
        </w:rPr>
        <w:t>2</w:t>
      </w:r>
      <w:r>
        <w:rPr>
          <w:rFonts w:hint="eastAsia"/>
        </w:rPr>
        <w:t>数据显示，在无遮挡条件下直接获得的单个矩形</w:t>
      </w:r>
      <w:r>
        <w:rPr>
          <w:rFonts w:hint="eastAsia"/>
        </w:rPr>
        <w:t>LED</w:t>
      </w:r>
      <w:r>
        <w:t xml:space="preserve"> </w:t>
      </w:r>
      <w:r>
        <w:rPr>
          <w:rFonts w:hint="eastAsia"/>
        </w:rPr>
        <w:t>4</w:t>
      </w:r>
      <w:r>
        <w:rPr>
          <w:rFonts w:hint="eastAsia"/>
        </w:rPr>
        <w:t>个顶点的像素坐标值与经过本文提出的拟合算法处理后的像素坐标值，即使在严重遮挡的情况下，之间的误差小于</w:t>
      </w:r>
      <w:r>
        <w:rPr>
          <w:rFonts w:hint="eastAsia"/>
        </w:rPr>
        <w:t>0.04</w:t>
      </w:r>
      <w:r>
        <w:t xml:space="preserve"> </w:t>
      </w:r>
      <w:r>
        <w:rPr>
          <w:rFonts w:hint="eastAsia"/>
        </w:rPr>
        <w:t>m</w:t>
      </w:r>
      <w:r>
        <w:t>m</w:t>
      </w:r>
      <w:r>
        <w:rPr>
          <w:rFonts w:hint="eastAsia"/>
        </w:rPr>
        <w:t>。这个误差范围证明了像素坐标几何还原法和像素坐标拟合还原法的高度精确性。</w:t>
      </w:r>
    </w:p>
    <w:p w14:paraId="2472D832" w14:textId="3254BF04" w:rsidR="00C03209" w:rsidRDefault="00D01ED1" w:rsidP="00524478">
      <w:pPr>
        <w:ind w:firstLineChars="200" w:firstLine="420"/>
        <w:rPr>
          <w:rFonts w:ascii="宋体" w:hAnsi="宋体" w:cs="宋体"/>
          <w:b/>
          <w:bCs/>
          <w:color w:val="000000"/>
          <w:sz w:val="15"/>
          <w:szCs w:val="15"/>
        </w:rPr>
      </w:pPr>
      <w:r>
        <w:rPr>
          <w:rFonts w:hint="eastAsia"/>
        </w:rPr>
        <w:t>表</w:t>
      </w:r>
      <w:r>
        <w:rPr>
          <w:rFonts w:hint="eastAsia"/>
        </w:rPr>
        <w:t>3</w:t>
      </w:r>
      <w:r>
        <w:rPr>
          <w:rFonts w:hint="eastAsia"/>
        </w:rPr>
        <w:t>展示了无遮挡条件下的定位误差。在初始定位测试中，当定位点分布在</w:t>
      </w:r>
      <w:r>
        <w:rPr>
          <w:rFonts w:hint="eastAsia"/>
        </w:rPr>
        <w:t>9</w:t>
      </w:r>
      <w:r>
        <w:rPr>
          <w:rFonts w:hint="eastAsia"/>
        </w:rPr>
        <w:t>个指定位置时，测得的平均定位误差为</w:t>
      </w:r>
      <w:r>
        <w:rPr>
          <w:rFonts w:hint="eastAsia"/>
        </w:rPr>
        <w:t>16.27</w:t>
      </w:r>
      <w:r>
        <w:t xml:space="preserve"> </w:t>
      </w:r>
      <w:r>
        <w:rPr>
          <w:rFonts w:hint="eastAsia"/>
        </w:rPr>
        <w:t>c</w:t>
      </w:r>
      <w:r>
        <w:t>m</w:t>
      </w:r>
      <w:r>
        <w:rPr>
          <w:rFonts w:hint="eastAsia"/>
        </w:rPr>
        <w:t>。在应用了循环坐标优化算法进行多次迭代后，定位误差平均降至</w:t>
      </w:r>
      <w:r>
        <w:rPr>
          <w:rFonts w:hint="eastAsia"/>
        </w:rPr>
        <w:t>6.28</w:t>
      </w:r>
      <w:r>
        <w:t xml:space="preserve"> </w:t>
      </w:r>
      <w:r>
        <w:rPr>
          <w:rFonts w:hint="eastAsia"/>
        </w:rPr>
        <w:t>c</w:t>
      </w:r>
      <w:r>
        <w:t>m</w:t>
      </w:r>
      <w:r>
        <w:rPr>
          <w:rFonts w:hint="eastAsia"/>
        </w:rPr>
        <w:t>。随着迭代次数的增加，该算法有效地降低了图像噪声导致的定位误差。</w:t>
      </w:r>
    </w:p>
    <w:p w14:paraId="58CA1790" w14:textId="3361A1F4" w:rsidR="00C03209" w:rsidRDefault="00D01ED1">
      <w:pPr>
        <w:tabs>
          <w:tab w:val="left" w:pos="5850"/>
        </w:tabs>
        <w:jc w:val="center"/>
        <w:rPr>
          <w:rFonts w:ascii="宋体" w:hAnsi="宋体" w:cs="宋体" w:hint="eastAsia"/>
          <w:b/>
          <w:bCs/>
          <w:color w:val="000000"/>
          <w:sz w:val="15"/>
          <w:szCs w:val="15"/>
        </w:rPr>
      </w:pPr>
      <w:r>
        <w:rPr>
          <w:rFonts w:ascii="宋体" w:hAnsi="宋体" w:cs="宋体" w:hint="eastAsia"/>
          <w:b/>
          <w:bCs/>
          <w:color w:val="000000"/>
          <w:sz w:val="15"/>
          <w:szCs w:val="15"/>
        </w:rPr>
        <w:t>表3     无遮挡下的定位误差</w:t>
      </w:r>
      <w:r w:rsidR="00524478">
        <w:rPr>
          <w:rFonts w:ascii="宋体" w:hAnsi="宋体" w:cs="宋体" w:hint="eastAsia"/>
          <w:b/>
          <w:bCs/>
          <w:color w:val="000000"/>
          <w:sz w:val="15"/>
          <w:szCs w:val="15"/>
        </w:rPr>
        <w:t>（</w:t>
      </w:r>
      <w:r w:rsidR="00524478">
        <w:rPr>
          <w:rFonts w:ascii="宋体" w:hAnsi="宋体" w:cs="宋体"/>
          <w:b/>
          <w:bCs/>
          <w:color w:val="000000"/>
          <w:sz w:val="15"/>
          <w:szCs w:val="15"/>
        </w:rPr>
        <w:t>单位：</w:t>
      </w:r>
      <w:r w:rsidR="00524478">
        <w:rPr>
          <w:rFonts w:ascii="宋体" w:hAnsi="宋体" w:cs="宋体" w:hint="eastAsia"/>
          <w:b/>
          <w:bCs/>
          <w:color w:val="000000"/>
          <w:sz w:val="15"/>
          <w:szCs w:val="15"/>
        </w:rPr>
        <w:t>cm）</w:t>
      </w:r>
    </w:p>
    <w:tbl>
      <w:tblPr>
        <w:tblpPr w:leftFromText="180" w:rightFromText="180" w:vertAnchor="text" w:horzAnchor="page" w:tblpX="1982" w:tblpY="186"/>
        <w:tblOverlap w:val="never"/>
        <w:tblW w:w="8490" w:type="dxa"/>
        <w:tblBorders>
          <w:top w:val="single" w:sz="2" w:space="0" w:color="auto"/>
          <w:bottom w:val="single" w:sz="2" w:space="0" w:color="auto"/>
          <w:insideH w:val="single" w:sz="2" w:space="0" w:color="auto"/>
          <w:insideV w:val="single" w:sz="2" w:space="0" w:color="auto"/>
        </w:tblBorders>
        <w:tblLayout w:type="fixed"/>
        <w:tblLook w:val="04A0" w:firstRow="1" w:lastRow="0" w:firstColumn="1" w:lastColumn="0" w:noHBand="0" w:noVBand="1"/>
      </w:tblPr>
      <w:tblGrid>
        <w:gridCol w:w="1340"/>
        <w:gridCol w:w="1930"/>
        <w:gridCol w:w="1750"/>
        <w:gridCol w:w="1790"/>
        <w:gridCol w:w="1680"/>
      </w:tblGrid>
      <w:tr w:rsidR="00C03209" w14:paraId="773237B6" w14:textId="77777777">
        <w:trPr>
          <w:cantSplit/>
          <w:trHeight w:val="459"/>
          <w:tblHeader/>
        </w:trPr>
        <w:tc>
          <w:tcPr>
            <w:tcW w:w="1340" w:type="dxa"/>
            <w:vMerge w:val="restart"/>
            <w:tcBorders>
              <w:tl2br w:val="nil"/>
              <w:tr2bl w:val="nil"/>
            </w:tcBorders>
            <w:vAlign w:val="center"/>
          </w:tcPr>
          <w:p w14:paraId="697EC549" w14:textId="438ECEFA" w:rsidR="00C03209" w:rsidRDefault="00D01ED1" w:rsidP="00524478">
            <w:pPr>
              <w:pStyle w:val="tablecopy"/>
              <w:rPr>
                <w:sz w:val="21"/>
                <w:szCs w:val="21"/>
                <w:lang w:eastAsia="zh-CN"/>
              </w:rPr>
            </w:pPr>
            <w:r>
              <w:rPr>
                <w:rFonts w:hint="eastAsia"/>
                <w:sz w:val="21"/>
                <w:szCs w:val="21"/>
                <w:lang w:eastAsia="zh-CN"/>
              </w:rPr>
              <w:t>实际定位位置</w:t>
            </w:r>
          </w:p>
        </w:tc>
        <w:tc>
          <w:tcPr>
            <w:tcW w:w="3680" w:type="dxa"/>
            <w:gridSpan w:val="2"/>
            <w:tcBorders>
              <w:tl2br w:val="nil"/>
              <w:tr2bl w:val="nil"/>
            </w:tcBorders>
            <w:vAlign w:val="center"/>
          </w:tcPr>
          <w:p w14:paraId="6F8BEE6F" w14:textId="77777777" w:rsidR="00C03209" w:rsidRDefault="00D01ED1">
            <w:pPr>
              <w:pStyle w:val="tablecopy"/>
              <w:jc w:val="center"/>
              <w:rPr>
                <w:sz w:val="21"/>
                <w:szCs w:val="21"/>
                <w:lang w:eastAsia="zh-CN"/>
              </w:rPr>
            </w:pPr>
            <w:r>
              <w:rPr>
                <w:rFonts w:hint="eastAsia"/>
                <w:sz w:val="21"/>
                <w:szCs w:val="21"/>
                <w:lang w:eastAsia="zh-CN"/>
              </w:rPr>
              <w:t>采用循环坐标优化算法前定位位置及误差</w:t>
            </w:r>
          </w:p>
        </w:tc>
        <w:tc>
          <w:tcPr>
            <w:tcW w:w="3470" w:type="dxa"/>
            <w:gridSpan w:val="2"/>
            <w:tcBorders>
              <w:tl2br w:val="nil"/>
              <w:tr2bl w:val="nil"/>
            </w:tcBorders>
            <w:vAlign w:val="center"/>
          </w:tcPr>
          <w:p w14:paraId="701543C3" w14:textId="77777777" w:rsidR="00C03209" w:rsidRDefault="00D01ED1">
            <w:pPr>
              <w:pStyle w:val="tablecopy"/>
              <w:jc w:val="center"/>
              <w:rPr>
                <w:sz w:val="21"/>
                <w:szCs w:val="21"/>
                <w:lang w:eastAsia="zh-CN"/>
              </w:rPr>
            </w:pPr>
            <w:r>
              <w:rPr>
                <w:rFonts w:hint="eastAsia"/>
                <w:sz w:val="21"/>
                <w:szCs w:val="21"/>
                <w:lang w:eastAsia="zh-CN"/>
              </w:rPr>
              <w:t>采用循环坐标优化算法后定位位置及误差</w:t>
            </w:r>
          </w:p>
        </w:tc>
      </w:tr>
      <w:tr w:rsidR="00C03209" w14:paraId="0D6C6E70" w14:textId="77777777">
        <w:trPr>
          <w:cantSplit/>
          <w:trHeight w:val="249"/>
          <w:tblHeader/>
        </w:trPr>
        <w:tc>
          <w:tcPr>
            <w:tcW w:w="1340" w:type="dxa"/>
            <w:vMerge/>
            <w:tcBorders>
              <w:tl2br w:val="nil"/>
              <w:tr2bl w:val="nil"/>
            </w:tcBorders>
            <w:vAlign w:val="center"/>
          </w:tcPr>
          <w:p w14:paraId="0B1C732E" w14:textId="77777777" w:rsidR="00C03209" w:rsidRDefault="00C03209">
            <w:pPr>
              <w:pStyle w:val="tablecopy"/>
              <w:jc w:val="center"/>
              <w:rPr>
                <w:sz w:val="21"/>
                <w:szCs w:val="21"/>
                <w:lang w:eastAsia="zh-CN"/>
              </w:rPr>
            </w:pPr>
          </w:p>
        </w:tc>
        <w:tc>
          <w:tcPr>
            <w:tcW w:w="1930" w:type="dxa"/>
            <w:tcBorders>
              <w:tl2br w:val="nil"/>
              <w:tr2bl w:val="nil"/>
            </w:tcBorders>
            <w:vAlign w:val="center"/>
          </w:tcPr>
          <w:p w14:paraId="7B96FD6E" w14:textId="58A735A5" w:rsidR="00C03209" w:rsidRDefault="00D01ED1" w:rsidP="00524478">
            <w:pPr>
              <w:pStyle w:val="tablecopy"/>
              <w:jc w:val="center"/>
              <w:rPr>
                <w:sz w:val="21"/>
                <w:szCs w:val="21"/>
                <w:lang w:eastAsia="zh-CN"/>
              </w:rPr>
            </w:pPr>
            <w:r>
              <w:rPr>
                <w:rFonts w:hint="eastAsia"/>
                <w:sz w:val="21"/>
                <w:szCs w:val="21"/>
                <w:lang w:eastAsia="zh-CN"/>
              </w:rPr>
              <w:t>位置</w:t>
            </w:r>
          </w:p>
        </w:tc>
        <w:tc>
          <w:tcPr>
            <w:tcW w:w="1750" w:type="dxa"/>
            <w:tcBorders>
              <w:tl2br w:val="nil"/>
              <w:tr2bl w:val="nil"/>
            </w:tcBorders>
            <w:vAlign w:val="center"/>
          </w:tcPr>
          <w:p w14:paraId="5F844B3A" w14:textId="21C1D934" w:rsidR="00C03209" w:rsidRDefault="00D01ED1" w:rsidP="00524478">
            <w:pPr>
              <w:pStyle w:val="tablecopy"/>
              <w:rPr>
                <w:sz w:val="21"/>
                <w:szCs w:val="21"/>
                <w:lang w:eastAsia="zh-CN"/>
              </w:rPr>
            </w:pPr>
            <w:r>
              <w:rPr>
                <w:rFonts w:hint="eastAsia"/>
                <w:sz w:val="21"/>
                <w:szCs w:val="21"/>
                <w:lang w:eastAsia="zh-CN"/>
              </w:rPr>
              <w:t>误差</w:t>
            </w:r>
          </w:p>
        </w:tc>
        <w:tc>
          <w:tcPr>
            <w:tcW w:w="1790" w:type="dxa"/>
            <w:tcBorders>
              <w:tl2br w:val="nil"/>
              <w:tr2bl w:val="nil"/>
            </w:tcBorders>
            <w:vAlign w:val="center"/>
          </w:tcPr>
          <w:p w14:paraId="3BCEED35" w14:textId="24B666B3" w:rsidR="00C03209" w:rsidRDefault="00D01ED1" w:rsidP="00524478">
            <w:pPr>
              <w:pStyle w:val="tablecopy"/>
              <w:jc w:val="center"/>
              <w:rPr>
                <w:sz w:val="21"/>
                <w:szCs w:val="21"/>
                <w:lang w:eastAsia="zh-CN"/>
              </w:rPr>
            </w:pPr>
            <w:r>
              <w:rPr>
                <w:rFonts w:hint="eastAsia"/>
                <w:sz w:val="21"/>
                <w:szCs w:val="21"/>
                <w:lang w:eastAsia="zh-CN"/>
              </w:rPr>
              <w:t>位置</w:t>
            </w:r>
          </w:p>
        </w:tc>
        <w:tc>
          <w:tcPr>
            <w:tcW w:w="1680" w:type="dxa"/>
            <w:tcBorders>
              <w:tl2br w:val="nil"/>
              <w:tr2bl w:val="nil"/>
            </w:tcBorders>
            <w:vAlign w:val="center"/>
          </w:tcPr>
          <w:p w14:paraId="24E5F35D" w14:textId="048EAD75" w:rsidR="00C03209" w:rsidRDefault="00D01ED1" w:rsidP="00524478">
            <w:pPr>
              <w:pStyle w:val="tablecopy"/>
              <w:jc w:val="center"/>
              <w:rPr>
                <w:sz w:val="21"/>
                <w:szCs w:val="21"/>
                <w:lang w:eastAsia="zh-CN"/>
              </w:rPr>
            </w:pPr>
            <w:r>
              <w:rPr>
                <w:rFonts w:hint="eastAsia"/>
                <w:sz w:val="21"/>
                <w:szCs w:val="21"/>
                <w:lang w:eastAsia="zh-CN"/>
              </w:rPr>
              <w:t>误差</w:t>
            </w:r>
          </w:p>
        </w:tc>
      </w:tr>
      <w:tr w:rsidR="00C03209" w14:paraId="701CA18D" w14:textId="77777777">
        <w:trPr>
          <w:trHeight w:val="299"/>
        </w:trPr>
        <w:tc>
          <w:tcPr>
            <w:tcW w:w="1340" w:type="dxa"/>
            <w:tcBorders>
              <w:tl2br w:val="nil"/>
              <w:tr2bl w:val="nil"/>
            </w:tcBorders>
            <w:vAlign w:val="center"/>
          </w:tcPr>
          <w:p w14:paraId="64BB0135"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30" w:type="dxa"/>
            <w:tcBorders>
              <w:tl2br w:val="nil"/>
              <w:tr2bl w:val="nil"/>
            </w:tcBorders>
            <w:vAlign w:val="center"/>
          </w:tcPr>
          <w:p w14:paraId="21A894F7"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28.04</w:t>
            </w:r>
            <w:r>
              <w:rPr>
                <w:rFonts w:hint="eastAsia"/>
                <w:sz w:val="21"/>
                <w:szCs w:val="21"/>
                <w:lang w:eastAsia="zh-CN"/>
              </w:rPr>
              <w:t>，</w:t>
            </w:r>
            <w:r>
              <w:rPr>
                <w:rFonts w:hint="eastAsia"/>
                <w:sz w:val="21"/>
                <w:szCs w:val="21"/>
                <w:lang w:eastAsia="zh-CN"/>
              </w:rPr>
              <w:t>32.42</w:t>
            </w:r>
            <w:r>
              <w:rPr>
                <w:rFonts w:hint="eastAsia"/>
                <w:sz w:val="21"/>
                <w:szCs w:val="21"/>
                <w:lang w:eastAsia="zh-CN"/>
              </w:rPr>
              <w:t>）</w:t>
            </w:r>
          </w:p>
        </w:tc>
        <w:tc>
          <w:tcPr>
            <w:tcW w:w="1750" w:type="dxa"/>
            <w:tcBorders>
              <w:tl2br w:val="nil"/>
              <w:tr2bl w:val="nil"/>
            </w:tcBorders>
            <w:vAlign w:val="center"/>
          </w:tcPr>
          <w:p w14:paraId="0F35365C" w14:textId="77777777" w:rsidR="00C03209" w:rsidRDefault="00D01ED1">
            <w:pPr>
              <w:pStyle w:val="tablecopy"/>
              <w:jc w:val="center"/>
              <w:rPr>
                <w:sz w:val="21"/>
                <w:szCs w:val="21"/>
                <w:lang w:eastAsia="zh-CN"/>
              </w:rPr>
            </w:pPr>
            <w:r>
              <w:rPr>
                <w:sz w:val="21"/>
                <w:szCs w:val="21"/>
                <w:lang w:eastAsia="zh-CN"/>
              </w:rPr>
              <w:t>14.80</w:t>
            </w:r>
          </w:p>
        </w:tc>
        <w:tc>
          <w:tcPr>
            <w:tcW w:w="1790" w:type="dxa"/>
            <w:tcBorders>
              <w:tl2br w:val="nil"/>
              <w:tr2bl w:val="nil"/>
            </w:tcBorders>
            <w:vAlign w:val="center"/>
          </w:tcPr>
          <w:p w14:paraId="4D41F421" w14:textId="77777777" w:rsidR="00C03209" w:rsidRDefault="00D01ED1">
            <w:pPr>
              <w:pStyle w:val="tablecopy"/>
              <w:jc w:val="center"/>
              <w:rPr>
                <w:sz w:val="21"/>
                <w:szCs w:val="21"/>
              </w:rPr>
            </w:pPr>
            <w:r>
              <w:rPr>
                <w:sz w:val="21"/>
                <w:szCs w:val="21"/>
                <w:lang w:eastAsia="zh-CN"/>
              </w:rPr>
              <w:t>（</w:t>
            </w:r>
            <w:r>
              <w:rPr>
                <w:sz w:val="21"/>
                <w:szCs w:val="21"/>
                <w:lang w:eastAsia="zh-CN"/>
              </w:rPr>
              <w:t>21.4</w:t>
            </w:r>
            <w:r>
              <w:rPr>
                <w:rFonts w:hint="eastAsia"/>
                <w:sz w:val="21"/>
                <w:szCs w:val="21"/>
                <w:lang w:eastAsia="zh-CN"/>
              </w:rPr>
              <w:t>，</w:t>
            </w:r>
            <w:r>
              <w:rPr>
                <w:sz w:val="21"/>
                <w:szCs w:val="21"/>
                <w:lang w:eastAsia="zh-CN"/>
              </w:rPr>
              <w:t>29.46</w:t>
            </w:r>
            <w:r>
              <w:rPr>
                <w:sz w:val="21"/>
                <w:szCs w:val="21"/>
                <w:lang w:eastAsia="zh-CN"/>
              </w:rPr>
              <w:t>）</w:t>
            </w:r>
          </w:p>
        </w:tc>
        <w:tc>
          <w:tcPr>
            <w:tcW w:w="1680" w:type="dxa"/>
            <w:tcBorders>
              <w:tl2br w:val="nil"/>
              <w:tr2bl w:val="nil"/>
            </w:tcBorders>
            <w:vAlign w:val="center"/>
          </w:tcPr>
          <w:p w14:paraId="7B24A1E9" w14:textId="77777777" w:rsidR="00C03209" w:rsidRDefault="00D01ED1">
            <w:pPr>
              <w:pStyle w:val="tablecopy"/>
              <w:jc w:val="center"/>
              <w:rPr>
                <w:sz w:val="21"/>
                <w:szCs w:val="21"/>
                <w:lang w:eastAsia="zh-CN"/>
              </w:rPr>
            </w:pPr>
            <w:r>
              <w:rPr>
                <w:sz w:val="21"/>
                <w:szCs w:val="21"/>
                <w:lang w:eastAsia="zh-CN"/>
              </w:rPr>
              <w:t>9.57</w:t>
            </w:r>
          </w:p>
        </w:tc>
      </w:tr>
      <w:tr w:rsidR="00C03209" w14:paraId="755DDE39" w14:textId="77777777">
        <w:trPr>
          <w:trHeight w:val="299"/>
        </w:trPr>
        <w:tc>
          <w:tcPr>
            <w:tcW w:w="1340" w:type="dxa"/>
            <w:tcBorders>
              <w:tl2br w:val="nil"/>
              <w:tr2bl w:val="nil"/>
            </w:tcBorders>
            <w:vAlign w:val="center"/>
          </w:tcPr>
          <w:p w14:paraId="17185407"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30" w:type="dxa"/>
            <w:tcBorders>
              <w:tl2br w:val="nil"/>
              <w:tr2bl w:val="nil"/>
            </w:tcBorders>
            <w:vAlign w:val="center"/>
          </w:tcPr>
          <w:p w14:paraId="56BAC628"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28.10</w:t>
            </w:r>
            <w:r>
              <w:rPr>
                <w:rFonts w:hint="eastAsia"/>
                <w:sz w:val="21"/>
                <w:szCs w:val="21"/>
                <w:lang w:eastAsia="zh-CN"/>
              </w:rPr>
              <w:t>，</w:t>
            </w:r>
            <w:r>
              <w:rPr>
                <w:rFonts w:hint="eastAsia"/>
                <w:sz w:val="21"/>
                <w:szCs w:val="21"/>
                <w:lang w:eastAsia="zh-CN"/>
              </w:rPr>
              <w:t>33.80</w:t>
            </w:r>
            <w:r>
              <w:rPr>
                <w:rFonts w:hint="eastAsia"/>
                <w:sz w:val="21"/>
                <w:szCs w:val="21"/>
                <w:lang w:eastAsia="zh-CN"/>
              </w:rPr>
              <w:t>）</w:t>
            </w:r>
          </w:p>
        </w:tc>
        <w:tc>
          <w:tcPr>
            <w:tcW w:w="1750" w:type="dxa"/>
            <w:tcBorders>
              <w:tl2br w:val="nil"/>
              <w:tr2bl w:val="nil"/>
            </w:tcBorders>
            <w:vAlign w:val="center"/>
          </w:tcPr>
          <w:p w14:paraId="72765F4D" w14:textId="77777777" w:rsidR="00C03209" w:rsidRDefault="00D01ED1">
            <w:pPr>
              <w:pStyle w:val="tablecopy"/>
              <w:jc w:val="center"/>
              <w:rPr>
                <w:sz w:val="21"/>
                <w:szCs w:val="21"/>
                <w:lang w:eastAsia="zh-CN"/>
              </w:rPr>
            </w:pPr>
            <w:r>
              <w:rPr>
                <w:sz w:val="21"/>
                <w:szCs w:val="21"/>
                <w:lang w:eastAsia="zh-CN"/>
              </w:rPr>
              <w:t>8.95</w:t>
            </w:r>
          </w:p>
        </w:tc>
        <w:tc>
          <w:tcPr>
            <w:tcW w:w="1790" w:type="dxa"/>
            <w:tcBorders>
              <w:tl2br w:val="nil"/>
              <w:tr2bl w:val="nil"/>
            </w:tcBorders>
            <w:vAlign w:val="center"/>
          </w:tcPr>
          <w:p w14:paraId="66679E2E"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26.5</w:t>
            </w:r>
            <w:r>
              <w:rPr>
                <w:rFonts w:hint="eastAsia"/>
                <w:sz w:val="21"/>
                <w:szCs w:val="21"/>
                <w:lang w:eastAsia="zh-CN"/>
              </w:rPr>
              <w:t>，</w:t>
            </w:r>
            <w:r>
              <w:rPr>
                <w:sz w:val="21"/>
                <w:szCs w:val="21"/>
                <w:lang w:eastAsia="zh-CN"/>
              </w:rPr>
              <w:t>31.03</w:t>
            </w:r>
            <w:r>
              <w:rPr>
                <w:sz w:val="21"/>
                <w:szCs w:val="21"/>
                <w:lang w:eastAsia="zh-CN"/>
              </w:rPr>
              <w:t>）</w:t>
            </w:r>
          </w:p>
        </w:tc>
        <w:tc>
          <w:tcPr>
            <w:tcW w:w="1680" w:type="dxa"/>
            <w:tcBorders>
              <w:tl2br w:val="nil"/>
              <w:tr2bl w:val="nil"/>
            </w:tcBorders>
            <w:vAlign w:val="center"/>
          </w:tcPr>
          <w:p w14:paraId="7FF63EA4" w14:textId="77777777" w:rsidR="00C03209" w:rsidRDefault="00D01ED1">
            <w:pPr>
              <w:pStyle w:val="tablecopy"/>
              <w:jc w:val="center"/>
              <w:rPr>
                <w:sz w:val="21"/>
                <w:szCs w:val="21"/>
                <w:lang w:eastAsia="zh-CN"/>
              </w:rPr>
            </w:pPr>
            <w:r>
              <w:rPr>
                <w:sz w:val="21"/>
                <w:szCs w:val="21"/>
                <w:lang w:eastAsia="zh-CN"/>
              </w:rPr>
              <w:t>6.60</w:t>
            </w:r>
          </w:p>
        </w:tc>
      </w:tr>
      <w:tr w:rsidR="00C03209" w14:paraId="4BCD0A46" w14:textId="77777777">
        <w:trPr>
          <w:trHeight w:val="299"/>
        </w:trPr>
        <w:tc>
          <w:tcPr>
            <w:tcW w:w="1340" w:type="dxa"/>
            <w:tcBorders>
              <w:tl2br w:val="nil"/>
              <w:tr2bl w:val="nil"/>
            </w:tcBorders>
            <w:vAlign w:val="center"/>
          </w:tcPr>
          <w:p w14:paraId="48D387DA"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30" w:type="dxa"/>
            <w:tcBorders>
              <w:tl2br w:val="nil"/>
              <w:tr2bl w:val="nil"/>
            </w:tcBorders>
            <w:vAlign w:val="center"/>
          </w:tcPr>
          <w:p w14:paraId="3531C7CB"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29.02</w:t>
            </w:r>
            <w:r>
              <w:rPr>
                <w:rFonts w:hint="eastAsia"/>
                <w:sz w:val="21"/>
                <w:szCs w:val="21"/>
                <w:lang w:eastAsia="zh-CN"/>
              </w:rPr>
              <w:t>，</w:t>
            </w:r>
            <w:r>
              <w:rPr>
                <w:rFonts w:hint="eastAsia"/>
                <w:sz w:val="21"/>
                <w:szCs w:val="21"/>
                <w:lang w:eastAsia="zh-CN"/>
              </w:rPr>
              <w:t>33.31</w:t>
            </w:r>
            <w:r>
              <w:rPr>
                <w:rFonts w:hint="eastAsia"/>
                <w:sz w:val="21"/>
                <w:szCs w:val="21"/>
                <w:lang w:eastAsia="zh-CN"/>
              </w:rPr>
              <w:t>）</w:t>
            </w:r>
          </w:p>
        </w:tc>
        <w:tc>
          <w:tcPr>
            <w:tcW w:w="1750" w:type="dxa"/>
            <w:tcBorders>
              <w:tl2br w:val="nil"/>
              <w:tr2bl w:val="nil"/>
            </w:tcBorders>
            <w:vAlign w:val="center"/>
          </w:tcPr>
          <w:p w14:paraId="6CE6BE79" w14:textId="77777777" w:rsidR="00C03209" w:rsidRDefault="00D01ED1">
            <w:pPr>
              <w:pStyle w:val="tablecopy"/>
              <w:jc w:val="center"/>
              <w:rPr>
                <w:sz w:val="21"/>
                <w:szCs w:val="21"/>
                <w:lang w:eastAsia="zh-CN"/>
              </w:rPr>
            </w:pPr>
            <w:r>
              <w:rPr>
                <w:sz w:val="21"/>
                <w:szCs w:val="21"/>
                <w:lang w:eastAsia="zh-CN"/>
              </w:rPr>
              <w:t>11.22</w:t>
            </w:r>
          </w:p>
        </w:tc>
        <w:tc>
          <w:tcPr>
            <w:tcW w:w="1790" w:type="dxa"/>
            <w:tcBorders>
              <w:tl2br w:val="nil"/>
              <w:tr2bl w:val="nil"/>
            </w:tcBorders>
            <w:vAlign w:val="center"/>
          </w:tcPr>
          <w:p w14:paraId="64D84FA4" w14:textId="77777777" w:rsidR="00C03209" w:rsidRDefault="00D01ED1">
            <w:pPr>
              <w:pStyle w:val="tablecopy"/>
              <w:jc w:val="center"/>
              <w:rPr>
                <w:sz w:val="21"/>
                <w:szCs w:val="21"/>
              </w:rPr>
            </w:pPr>
            <w:r>
              <w:rPr>
                <w:sz w:val="21"/>
                <w:szCs w:val="21"/>
                <w:lang w:eastAsia="zh-CN"/>
              </w:rPr>
              <w:t>（</w:t>
            </w:r>
            <w:r>
              <w:rPr>
                <w:sz w:val="21"/>
                <w:szCs w:val="21"/>
                <w:lang w:eastAsia="zh-CN"/>
              </w:rPr>
              <w:t>20.7</w:t>
            </w:r>
            <w:r>
              <w:rPr>
                <w:rFonts w:hint="eastAsia"/>
                <w:sz w:val="21"/>
                <w:szCs w:val="21"/>
                <w:lang w:eastAsia="zh-CN"/>
              </w:rPr>
              <w:t>，</w:t>
            </w:r>
            <w:r>
              <w:rPr>
                <w:sz w:val="21"/>
                <w:szCs w:val="21"/>
                <w:lang w:eastAsia="zh-CN"/>
              </w:rPr>
              <w:t>39.55</w:t>
            </w:r>
            <w:r>
              <w:rPr>
                <w:sz w:val="21"/>
                <w:szCs w:val="21"/>
                <w:lang w:eastAsia="zh-CN"/>
              </w:rPr>
              <w:t>）</w:t>
            </w:r>
          </w:p>
        </w:tc>
        <w:tc>
          <w:tcPr>
            <w:tcW w:w="1680" w:type="dxa"/>
            <w:tcBorders>
              <w:tl2br w:val="nil"/>
              <w:tr2bl w:val="nil"/>
            </w:tcBorders>
            <w:vAlign w:val="center"/>
          </w:tcPr>
          <w:p w14:paraId="02CEFCCC" w14:textId="77777777" w:rsidR="00C03209" w:rsidRDefault="00D01ED1">
            <w:pPr>
              <w:pStyle w:val="tablecopy"/>
              <w:jc w:val="center"/>
              <w:rPr>
                <w:sz w:val="21"/>
                <w:szCs w:val="21"/>
                <w:lang w:eastAsia="zh-CN"/>
              </w:rPr>
            </w:pPr>
            <w:r>
              <w:rPr>
                <w:sz w:val="21"/>
                <w:szCs w:val="21"/>
                <w:lang w:eastAsia="zh-CN"/>
              </w:rPr>
              <w:t>0.84</w:t>
            </w:r>
          </w:p>
        </w:tc>
      </w:tr>
      <w:tr w:rsidR="00C03209" w14:paraId="754D05E5" w14:textId="77777777">
        <w:trPr>
          <w:trHeight w:val="299"/>
        </w:trPr>
        <w:tc>
          <w:tcPr>
            <w:tcW w:w="1340" w:type="dxa"/>
            <w:tcBorders>
              <w:tl2br w:val="nil"/>
              <w:tr2bl w:val="nil"/>
            </w:tcBorders>
            <w:vAlign w:val="center"/>
          </w:tcPr>
          <w:p w14:paraId="601EBE9C"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30" w:type="dxa"/>
            <w:tcBorders>
              <w:tl2br w:val="nil"/>
              <w:tr2bl w:val="nil"/>
            </w:tcBorders>
            <w:vAlign w:val="center"/>
          </w:tcPr>
          <w:p w14:paraId="256F70CB"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29.02</w:t>
            </w:r>
            <w:r>
              <w:rPr>
                <w:rFonts w:hint="eastAsia"/>
                <w:sz w:val="21"/>
                <w:szCs w:val="21"/>
                <w:lang w:eastAsia="zh-CN"/>
              </w:rPr>
              <w:t>，</w:t>
            </w:r>
            <w:r>
              <w:rPr>
                <w:rFonts w:hint="eastAsia"/>
                <w:sz w:val="21"/>
                <w:szCs w:val="21"/>
                <w:lang w:eastAsia="zh-CN"/>
              </w:rPr>
              <w:t>33.31</w:t>
            </w:r>
            <w:r>
              <w:rPr>
                <w:rFonts w:hint="eastAsia"/>
                <w:sz w:val="21"/>
                <w:szCs w:val="21"/>
                <w:lang w:eastAsia="zh-CN"/>
              </w:rPr>
              <w:t>）</w:t>
            </w:r>
          </w:p>
        </w:tc>
        <w:tc>
          <w:tcPr>
            <w:tcW w:w="1750" w:type="dxa"/>
            <w:tcBorders>
              <w:tl2br w:val="nil"/>
              <w:tr2bl w:val="nil"/>
            </w:tcBorders>
            <w:vAlign w:val="center"/>
          </w:tcPr>
          <w:p w14:paraId="07E39B1A" w14:textId="77777777" w:rsidR="00C03209" w:rsidRDefault="00D01ED1">
            <w:pPr>
              <w:pStyle w:val="tablecopy"/>
              <w:jc w:val="center"/>
              <w:rPr>
                <w:sz w:val="21"/>
                <w:szCs w:val="21"/>
                <w:lang w:eastAsia="zh-CN"/>
              </w:rPr>
            </w:pPr>
            <w:r>
              <w:rPr>
                <w:sz w:val="21"/>
                <w:szCs w:val="21"/>
                <w:lang w:eastAsia="zh-CN"/>
              </w:rPr>
              <w:t>21.86</w:t>
            </w:r>
          </w:p>
        </w:tc>
        <w:tc>
          <w:tcPr>
            <w:tcW w:w="1790" w:type="dxa"/>
            <w:tcBorders>
              <w:tl2br w:val="nil"/>
              <w:tr2bl w:val="nil"/>
            </w:tcBorders>
            <w:vAlign w:val="center"/>
          </w:tcPr>
          <w:p w14:paraId="7A271DFA" w14:textId="77777777" w:rsidR="00C03209" w:rsidRDefault="00D01ED1">
            <w:pPr>
              <w:pStyle w:val="tablecopy"/>
              <w:jc w:val="center"/>
              <w:rPr>
                <w:sz w:val="21"/>
                <w:szCs w:val="21"/>
              </w:rPr>
            </w:pPr>
            <w:r>
              <w:rPr>
                <w:sz w:val="21"/>
                <w:szCs w:val="21"/>
                <w:lang w:eastAsia="zh-CN"/>
              </w:rPr>
              <w:t>（</w:t>
            </w:r>
            <w:r>
              <w:rPr>
                <w:sz w:val="21"/>
                <w:szCs w:val="21"/>
                <w:lang w:eastAsia="zh-CN"/>
              </w:rPr>
              <w:t>44.48</w:t>
            </w:r>
            <w:r>
              <w:rPr>
                <w:sz w:val="21"/>
                <w:szCs w:val="21"/>
                <w:lang w:eastAsia="zh-CN"/>
              </w:rPr>
              <w:t>，</w:t>
            </w:r>
            <w:r>
              <w:rPr>
                <w:sz w:val="21"/>
                <w:szCs w:val="21"/>
                <w:lang w:eastAsia="zh-CN"/>
              </w:rPr>
              <w:t>29.63</w:t>
            </w:r>
            <w:r>
              <w:rPr>
                <w:sz w:val="21"/>
                <w:szCs w:val="21"/>
                <w:lang w:eastAsia="zh-CN"/>
              </w:rPr>
              <w:t>）</w:t>
            </w:r>
          </w:p>
        </w:tc>
        <w:tc>
          <w:tcPr>
            <w:tcW w:w="1680" w:type="dxa"/>
            <w:tcBorders>
              <w:tl2br w:val="nil"/>
              <w:tr2bl w:val="nil"/>
            </w:tcBorders>
            <w:vAlign w:val="center"/>
          </w:tcPr>
          <w:p w14:paraId="7C50823E" w14:textId="77777777" w:rsidR="00C03209" w:rsidRDefault="00D01ED1">
            <w:pPr>
              <w:pStyle w:val="tablecopy"/>
              <w:jc w:val="center"/>
              <w:rPr>
                <w:sz w:val="21"/>
                <w:szCs w:val="21"/>
                <w:lang w:eastAsia="zh-CN"/>
              </w:rPr>
            </w:pPr>
            <w:r>
              <w:rPr>
                <w:sz w:val="21"/>
                <w:szCs w:val="21"/>
                <w:lang w:eastAsia="zh-CN"/>
              </w:rPr>
              <w:t>11.10</w:t>
            </w:r>
          </w:p>
        </w:tc>
      </w:tr>
      <w:tr w:rsidR="00C03209" w14:paraId="7841A3E8" w14:textId="77777777">
        <w:trPr>
          <w:trHeight w:val="299"/>
        </w:trPr>
        <w:tc>
          <w:tcPr>
            <w:tcW w:w="1340" w:type="dxa"/>
            <w:tcBorders>
              <w:tl2br w:val="nil"/>
              <w:tr2bl w:val="nil"/>
            </w:tcBorders>
            <w:vAlign w:val="center"/>
          </w:tcPr>
          <w:p w14:paraId="61F6226E"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30" w:type="dxa"/>
            <w:tcBorders>
              <w:tl2br w:val="nil"/>
              <w:tr2bl w:val="nil"/>
            </w:tcBorders>
            <w:vAlign w:val="center"/>
          </w:tcPr>
          <w:p w14:paraId="57EB6892"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32.92</w:t>
            </w:r>
            <w:r>
              <w:rPr>
                <w:rFonts w:hint="eastAsia"/>
                <w:sz w:val="21"/>
                <w:szCs w:val="21"/>
                <w:lang w:eastAsia="zh-CN"/>
              </w:rPr>
              <w:t>，</w:t>
            </w:r>
            <w:r>
              <w:rPr>
                <w:rFonts w:hint="eastAsia"/>
                <w:sz w:val="21"/>
                <w:szCs w:val="21"/>
                <w:lang w:eastAsia="zh-CN"/>
              </w:rPr>
              <w:t>31.77</w:t>
            </w:r>
            <w:r>
              <w:rPr>
                <w:rFonts w:hint="eastAsia"/>
                <w:sz w:val="21"/>
                <w:szCs w:val="21"/>
                <w:lang w:eastAsia="zh-CN"/>
              </w:rPr>
              <w:t>）</w:t>
            </w:r>
          </w:p>
        </w:tc>
        <w:tc>
          <w:tcPr>
            <w:tcW w:w="1750" w:type="dxa"/>
            <w:tcBorders>
              <w:tl2br w:val="nil"/>
              <w:tr2bl w:val="nil"/>
            </w:tcBorders>
            <w:vAlign w:val="center"/>
          </w:tcPr>
          <w:p w14:paraId="1463F034" w14:textId="77777777" w:rsidR="00C03209" w:rsidRDefault="00D01ED1">
            <w:pPr>
              <w:pStyle w:val="tablecopy"/>
              <w:jc w:val="center"/>
              <w:rPr>
                <w:sz w:val="21"/>
                <w:szCs w:val="21"/>
                <w:lang w:eastAsia="zh-CN"/>
              </w:rPr>
            </w:pPr>
            <w:r>
              <w:rPr>
                <w:sz w:val="21"/>
                <w:szCs w:val="21"/>
                <w:lang w:eastAsia="zh-CN"/>
              </w:rPr>
              <w:t>17.17</w:t>
            </w:r>
          </w:p>
        </w:tc>
        <w:tc>
          <w:tcPr>
            <w:tcW w:w="1790" w:type="dxa"/>
            <w:tcBorders>
              <w:tl2br w:val="nil"/>
              <w:tr2bl w:val="nil"/>
            </w:tcBorders>
            <w:vAlign w:val="center"/>
          </w:tcPr>
          <w:p w14:paraId="4B4BFA87" w14:textId="77777777" w:rsidR="00C03209" w:rsidRDefault="00D01ED1">
            <w:pPr>
              <w:pStyle w:val="tablecopy"/>
              <w:jc w:val="center"/>
              <w:rPr>
                <w:sz w:val="21"/>
                <w:szCs w:val="21"/>
              </w:rPr>
            </w:pPr>
            <w:r>
              <w:rPr>
                <w:sz w:val="21"/>
                <w:szCs w:val="21"/>
                <w:lang w:eastAsia="zh-CN"/>
              </w:rPr>
              <w:t>（</w:t>
            </w:r>
            <w:r>
              <w:rPr>
                <w:sz w:val="21"/>
                <w:szCs w:val="21"/>
                <w:lang w:eastAsia="zh-CN"/>
              </w:rPr>
              <w:t>50.2</w:t>
            </w:r>
            <w:r>
              <w:rPr>
                <w:rFonts w:hint="eastAsia"/>
                <w:sz w:val="21"/>
                <w:szCs w:val="21"/>
                <w:lang w:eastAsia="zh-CN"/>
              </w:rPr>
              <w:t>，</w:t>
            </w:r>
            <w:r>
              <w:rPr>
                <w:sz w:val="21"/>
                <w:szCs w:val="21"/>
                <w:lang w:eastAsia="zh-CN"/>
              </w:rPr>
              <w:t>33.26</w:t>
            </w:r>
            <w:r>
              <w:rPr>
                <w:sz w:val="21"/>
                <w:szCs w:val="21"/>
                <w:lang w:eastAsia="zh-CN"/>
              </w:rPr>
              <w:t>）</w:t>
            </w:r>
          </w:p>
        </w:tc>
        <w:tc>
          <w:tcPr>
            <w:tcW w:w="1680" w:type="dxa"/>
            <w:tcBorders>
              <w:tl2br w:val="nil"/>
              <w:tr2bl w:val="nil"/>
            </w:tcBorders>
            <w:vAlign w:val="center"/>
          </w:tcPr>
          <w:p w14:paraId="4750903B" w14:textId="77777777" w:rsidR="00C03209" w:rsidRDefault="00D01ED1">
            <w:pPr>
              <w:pStyle w:val="tablecopy"/>
              <w:jc w:val="center"/>
              <w:rPr>
                <w:sz w:val="21"/>
                <w:szCs w:val="21"/>
                <w:lang w:eastAsia="zh-CN"/>
              </w:rPr>
            </w:pPr>
            <w:r>
              <w:rPr>
                <w:sz w:val="21"/>
                <w:szCs w:val="21"/>
                <w:lang w:eastAsia="zh-CN"/>
              </w:rPr>
              <w:t>3.42</w:t>
            </w:r>
          </w:p>
        </w:tc>
      </w:tr>
      <w:tr w:rsidR="00C03209" w14:paraId="7BD61A21" w14:textId="77777777">
        <w:trPr>
          <w:trHeight w:val="299"/>
        </w:trPr>
        <w:tc>
          <w:tcPr>
            <w:tcW w:w="1340" w:type="dxa"/>
            <w:tcBorders>
              <w:tl2br w:val="nil"/>
              <w:tr2bl w:val="nil"/>
            </w:tcBorders>
            <w:vAlign w:val="center"/>
          </w:tcPr>
          <w:p w14:paraId="19C41257"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30" w:type="dxa"/>
            <w:tcBorders>
              <w:tl2br w:val="nil"/>
              <w:tr2bl w:val="nil"/>
            </w:tcBorders>
            <w:vAlign w:val="center"/>
          </w:tcPr>
          <w:p w14:paraId="0976F794"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36.71</w:t>
            </w:r>
            <w:r>
              <w:rPr>
                <w:rFonts w:hint="eastAsia"/>
                <w:sz w:val="21"/>
                <w:szCs w:val="21"/>
                <w:lang w:eastAsia="zh-CN"/>
              </w:rPr>
              <w:t>，</w:t>
            </w:r>
            <w:r>
              <w:rPr>
                <w:rFonts w:hint="eastAsia"/>
                <w:sz w:val="21"/>
                <w:szCs w:val="21"/>
                <w:lang w:eastAsia="zh-CN"/>
              </w:rPr>
              <w:t>31.47</w:t>
            </w:r>
            <w:r>
              <w:rPr>
                <w:rFonts w:hint="eastAsia"/>
                <w:sz w:val="21"/>
                <w:szCs w:val="21"/>
                <w:lang w:eastAsia="zh-CN"/>
              </w:rPr>
              <w:t>）</w:t>
            </w:r>
          </w:p>
        </w:tc>
        <w:tc>
          <w:tcPr>
            <w:tcW w:w="1750" w:type="dxa"/>
            <w:tcBorders>
              <w:tl2br w:val="nil"/>
              <w:tr2bl w:val="nil"/>
            </w:tcBorders>
            <w:vAlign w:val="center"/>
          </w:tcPr>
          <w:p w14:paraId="47C209EE" w14:textId="77777777" w:rsidR="00C03209" w:rsidRDefault="00D01ED1">
            <w:pPr>
              <w:pStyle w:val="tablecopy"/>
              <w:jc w:val="center"/>
              <w:rPr>
                <w:sz w:val="21"/>
                <w:szCs w:val="21"/>
                <w:lang w:eastAsia="zh-CN"/>
              </w:rPr>
            </w:pPr>
            <w:r>
              <w:rPr>
                <w:sz w:val="21"/>
                <w:szCs w:val="21"/>
                <w:lang w:eastAsia="zh-CN"/>
              </w:rPr>
              <w:t>15.78</w:t>
            </w:r>
          </w:p>
        </w:tc>
        <w:tc>
          <w:tcPr>
            <w:tcW w:w="1790" w:type="dxa"/>
            <w:tcBorders>
              <w:tl2br w:val="nil"/>
              <w:tr2bl w:val="nil"/>
            </w:tcBorders>
            <w:vAlign w:val="center"/>
          </w:tcPr>
          <w:p w14:paraId="6F737CD0" w14:textId="77777777" w:rsidR="00C03209" w:rsidRDefault="00D01ED1">
            <w:pPr>
              <w:pStyle w:val="tablecopy"/>
              <w:jc w:val="center"/>
              <w:rPr>
                <w:sz w:val="21"/>
                <w:szCs w:val="21"/>
              </w:rPr>
            </w:pPr>
            <w:r>
              <w:rPr>
                <w:sz w:val="21"/>
                <w:szCs w:val="21"/>
                <w:lang w:eastAsia="zh-CN"/>
              </w:rPr>
              <w:t>（</w:t>
            </w:r>
            <w:r>
              <w:rPr>
                <w:sz w:val="21"/>
                <w:szCs w:val="21"/>
                <w:lang w:eastAsia="zh-CN"/>
              </w:rPr>
              <w:t>50.38</w:t>
            </w:r>
            <w:r>
              <w:rPr>
                <w:rFonts w:hint="eastAsia"/>
                <w:sz w:val="21"/>
                <w:szCs w:val="21"/>
                <w:lang w:eastAsia="zh-CN"/>
              </w:rPr>
              <w:t>，</w:t>
            </w:r>
            <w:r>
              <w:rPr>
                <w:sz w:val="21"/>
                <w:szCs w:val="21"/>
                <w:lang w:eastAsia="zh-CN"/>
              </w:rPr>
              <w:t>33.4</w:t>
            </w:r>
            <w:r>
              <w:rPr>
                <w:sz w:val="21"/>
                <w:szCs w:val="21"/>
                <w:lang w:eastAsia="zh-CN"/>
              </w:rPr>
              <w:t>）</w:t>
            </w:r>
          </w:p>
        </w:tc>
        <w:tc>
          <w:tcPr>
            <w:tcW w:w="1680" w:type="dxa"/>
            <w:tcBorders>
              <w:tl2br w:val="nil"/>
              <w:tr2bl w:val="nil"/>
            </w:tcBorders>
            <w:vAlign w:val="center"/>
          </w:tcPr>
          <w:p w14:paraId="69FE1B16" w14:textId="77777777" w:rsidR="00C03209" w:rsidRDefault="00D01ED1">
            <w:pPr>
              <w:pStyle w:val="tablecopy"/>
              <w:jc w:val="center"/>
              <w:rPr>
                <w:sz w:val="21"/>
                <w:szCs w:val="21"/>
                <w:lang w:eastAsia="zh-CN"/>
              </w:rPr>
            </w:pPr>
            <w:r>
              <w:rPr>
                <w:sz w:val="21"/>
                <w:szCs w:val="21"/>
                <w:lang w:eastAsia="zh-CN"/>
              </w:rPr>
              <w:t>0.43</w:t>
            </w:r>
          </w:p>
        </w:tc>
      </w:tr>
      <w:tr w:rsidR="00C03209" w14:paraId="08DB2305" w14:textId="77777777">
        <w:trPr>
          <w:trHeight w:val="299"/>
        </w:trPr>
        <w:tc>
          <w:tcPr>
            <w:tcW w:w="1340" w:type="dxa"/>
            <w:tcBorders>
              <w:tl2br w:val="nil"/>
              <w:tr2bl w:val="nil"/>
            </w:tcBorders>
            <w:vAlign w:val="center"/>
          </w:tcPr>
          <w:p w14:paraId="1DC9F7E5"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30" w:type="dxa"/>
            <w:tcBorders>
              <w:tl2br w:val="nil"/>
              <w:tr2bl w:val="nil"/>
            </w:tcBorders>
            <w:vAlign w:val="center"/>
          </w:tcPr>
          <w:p w14:paraId="54AA1AC5"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59.74</w:t>
            </w:r>
            <w:r>
              <w:rPr>
                <w:rFonts w:hint="eastAsia"/>
                <w:sz w:val="21"/>
                <w:szCs w:val="21"/>
                <w:lang w:eastAsia="zh-CN"/>
              </w:rPr>
              <w:t>，</w:t>
            </w:r>
            <w:r>
              <w:rPr>
                <w:rFonts w:hint="eastAsia"/>
                <w:sz w:val="21"/>
                <w:szCs w:val="21"/>
                <w:lang w:eastAsia="zh-CN"/>
              </w:rPr>
              <w:t>39.82</w:t>
            </w:r>
            <w:r>
              <w:rPr>
                <w:rFonts w:hint="eastAsia"/>
                <w:sz w:val="21"/>
                <w:szCs w:val="21"/>
                <w:lang w:eastAsia="zh-CN"/>
              </w:rPr>
              <w:t>）</w:t>
            </w:r>
          </w:p>
        </w:tc>
        <w:tc>
          <w:tcPr>
            <w:tcW w:w="1750" w:type="dxa"/>
            <w:tcBorders>
              <w:tl2br w:val="nil"/>
              <w:tr2bl w:val="nil"/>
            </w:tcBorders>
            <w:vAlign w:val="center"/>
          </w:tcPr>
          <w:p w14:paraId="4A5AD062" w14:textId="77777777" w:rsidR="00C03209" w:rsidRDefault="00D01ED1">
            <w:pPr>
              <w:pStyle w:val="tablecopy"/>
              <w:jc w:val="center"/>
              <w:rPr>
                <w:sz w:val="21"/>
                <w:szCs w:val="21"/>
                <w:lang w:eastAsia="zh-CN"/>
              </w:rPr>
            </w:pPr>
            <w:r>
              <w:rPr>
                <w:sz w:val="21"/>
                <w:szCs w:val="21"/>
                <w:lang w:eastAsia="zh-CN"/>
              </w:rPr>
              <w:t>19.82</w:t>
            </w:r>
          </w:p>
        </w:tc>
        <w:tc>
          <w:tcPr>
            <w:tcW w:w="1790" w:type="dxa"/>
            <w:tcBorders>
              <w:tl2br w:val="nil"/>
              <w:tr2bl w:val="nil"/>
            </w:tcBorders>
            <w:vAlign w:val="center"/>
          </w:tcPr>
          <w:p w14:paraId="03893190" w14:textId="77777777" w:rsidR="00C03209" w:rsidRDefault="00D01ED1">
            <w:pPr>
              <w:pStyle w:val="tablecopy"/>
              <w:jc w:val="center"/>
              <w:rPr>
                <w:sz w:val="21"/>
                <w:szCs w:val="21"/>
              </w:rPr>
            </w:pPr>
            <w:r>
              <w:rPr>
                <w:sz w:val="21"/>
                <w:szCs w:val="21"/>
                <w:lang w:eastAsia="zh-CN"/>
              </w:rPr>
              <w:t>（</w:t>
            </w:r>
            <w:r>
              <w:rPr>
                <w:sz w:val="21"/>
                <w:szCs w:val="21"/>
                <w:lang w:eastAsia="zh-CN"/>
              </w:rPr>
              <w:t>60.9</w:t>
            </w:r>
            <w:r>
              <w:rPr>
                <w:rFonts w:hint="eastAsia"/>
                <w:sz w:val="21"/>
                <w:szCs w:val="21"/>
                <w:lang w:eastAsia="zh-CN"/>
              </w:rPr>
              <w:t>，</w:t>
            </w:r>
            <w:r>
              <w:rPr>
                <w:sz w:val="21"/>
                <w:szCs w:val="21"/>
                <w:lang w:eastAsia="zh-CN"/>
              </w:rPr>
              <w:t>31.65</w:t>
            </w:r>
            <w:r>
              <w:rPr>
                <w:sz w:val="21"/>
                <w:szCs w:val="21"/>
                <w:lang w:eastAsia="zh-CN"/>
              </w:rPr>
              <w:t>）</w:t>
            </w:r>
          </w:p>
        </w:tc>
        <w:tc>
          <w:tcPr>
            <w:tcW w:w="1680" w:type="dxa"/>
            <w:tcBorders>
              <w:tl2br w:val="nil"/>
              <w:tr2bl w:val="nil"/>
            </w:tcBorders>
            <w:vAlign w:val="center"/>
          </w:tcPr>
          <w:p w14:paraId="29BB0B6A" w14:textId="77777777" w:rsidR="00C03209" w:rsidRDefault="00D01ED1">
            <w:pPr>
              <w:pStyle w:val="tablecopy"/>
              <w:jc w:val="center"/>
              <w:rPr>
                <w:sz w:val="21"/>
                <w:szCs w:val="21"/>
                <w:lang w:eastAsia="zh-CN"/>
              </w:rPr>
            </w:pPr>
            <w:r>
              <w:rPr>
                <w:sz w:val="21"/>
                <w:szCs w:val="21"/>
                <w:lang w:eastAsia="zh-CN"/>
              </w:rPr>
              <w:t>11.69</w:t>
            </w:r>
          </w:p>
        </w:tc>
      </w:tr>
      <w:tr w:rsidR="00C03209" w14:paraId="7525F244" w14:textId="77777777">
        <w:trPr>
          <w:trHeight w:val="299"/>
        </w:trPr>
        <w:tc>
          <w:tcPr>
            <w:tcW w:w="1340" w:type="dxa"/>
            <w:tcBorders>
              <w:tl2br w:val="nil"/>
              <w:tr2bl w:val="nil"/>
            </w:tcBorders>
            <w:vAlign w:val="center"/>
          </w:tcPr>
          <w:p w14:paraId="6791F135"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30" w:type="dxa"/>
            <w:tcBorders>
              <w:tl2br w:val="nil"/>
              <w:tr2bl w:val="nil"/>
            </w:tcBorders>
            <w:vAlign w:val="center"/>
          </w:tcPr>
          <w:p w14:paraId="508358BC"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44.71</w:t>
            </w:r>
            <w:r>
              <w:rPr>
                <w:rFonts w:hint="eastAsia"/>
                <w:sz w:val="21"/>
                <w:szCs w:val="21"/>
                <w:lang w:eastAsia="zh-CN"/>
              </w:rPr>
              <w:t>，</w:t>
            </w:r>
            <w:r>
              <w:rPr>
                <w:rFonts w:hint="eastAsia"/>
                <w:sz w:val="21"/>
                <w:szCs w:val="21"/>
                <w:lang w:eastAsia="zh-CN"/>
              </w:rPr>
              <w:t>32.41</w:t>
            </w:r>
            <w:r>
              <w:rPr>
                <w:rFonts w:hint="eastAsia"/>
                <w:sz w:val="21"/>
                <w:szCs w:val="21"/>
                <w:lang w:eastAsia="zh-CN"/>
              </w:rPr>
              <w:t>）</w:t>
            </w:r>
          </w:p>
        </w:tc>
        <w:tc>
          <w:tcPr>
            <w:tcW w:w="1750" w:type="dxa"/>
            <w:tcBorders>
              <w:tl2br w:val="nil"/>
              <w:tr2bl w:val="nil"/>
            </w:tcBorders>
            <w:vAlign w:val="center"/>
          </w:tcPr>
          <w:p w14:paraId="3451ED3A" w14:textId="77777777" w:rsidR="00C03209" w:rsidRDefault="00D01ED1">
            <w:pPr>
              <w:pStyle w:val="tablecopy"/>
              <w:jc w:val="center"/>
              <w:rPr>
                <w:sz w:val="21"/>
                <w:szCs w:val="21"/>
                <w:lang w:eastAsia="zh-CN"/>
              </w:rPr>
            </w:pPr>
            <w:r>
              <w:rPr>
                <w:sz w:val="21"/>
                <w:szCs w:val="21"/>
                <w:lang w:eastAsia="zh-CN"/>
              </w:rPr>
              <w:t>19.72</w:t>
            </w:r>
          </w:p>
        </w:tc>
        <w:tc>
          <w:tcPr>
            <w:tcW w:w="1790" w:type="dxa"/>
            <w:tcBorders>
              <w:tl2br w:val="nil"/>
              <w:tr2bl w:val="nil"/>
            </w:tcBorders>
            <w:vAlign w:val="center"/>
          </w:tcPr>
          <w:p w14:paraId="7B4EBE54" w14:textId="77777777" w:rsidR="00C03209" w:rsidRDefault="00D01ED1">
            <w:pPr>
              <w:pStyle w:val="tablecopy"/>
              <w:jc w:val="center"/>
              <w:rPr>
                <w:sz w:val="21"/>
                <w:szCs w:val="21"/>
              </w:rPr>
            </w:pPr>
            <w:r>
              <w:rPr>
                <w:sz w:val="21"/>
                <w:szCs w:val="21"/>
                <w:lang w:eastAsia="zh-CN"/>
              </w:rPr>
              <w:t>（</w:t>
            </w:r>
            <w:r>
              <w:rPr>
                <w:sz w:val="21"/>
                <w:szCs w:val="21"/>
                <w:lang w:eastAsia="zh-CN"/>
              </w:rPr>
              <w:t>58.82</w:t>
            </w:r>
            <w:r>
              <w:rPr>
                <w:sz w:val="21"/>
                <w:szCs w:val="21"/>
                <w:lang w:eastAsia="zh-CN"/>
              </w:rPr>
              <w:t>，</w:t>
            </w:r>
            <w:r>
              <w:rPr>
                <w:sz w:val="21"/>
                <w:szCs w:val="21"/>
                <w:lang w:eastAsia="zh-CN"/>
              </w:rPr>
              <w:t>29.72</w:t>
            </w:r>
            <w:r>
              <w:rPr>
                <w:sz w:val="21"/>
                <w:szCs w:val="21"/>
                <w:lang w:eastAsia="zh-CN"/>
              </w:rPr>
              <w:t>）</w:t>
            </w:r>
          </w:p>
        </w:tc>
        <w:tc>
          <w:tcPr>
            <w:tcW w:w="1680" w:type="dxa"/>
            <w:tcBorders>
              <w:tl2br w:val="nil"/>
              <w:tr2bl w:val="nil"/>
            </w:tcBorders>
            <w:vAlign w:val="center"/>
          </w:tcPr>
          <w:p w14:paraId="35DFD442" w14:textId="77777777" w:rsidR="00C03209" w:rsidRDefault="00D01ED1">
            <w:pPr>
              <w:pStyle w:val="tablecopy"/>
              <w:jc w:val="center"/>
              <w:rPr>
                <w:sz w:val="21"/>
                <w:szCs w:val="21"/>
                <w:lang w:eastAsia="zh-CN"/>
              </w:rPr>
            </w:pPr>
            <w:r>
              <w:rPr>
                <w:sz w:val="21"/>
                <w:szCs w:val="21"/>
                <w:lang w:eastAsia="zh-CN"/>
              </w:rPr>
              <w:t>9.79</w:t>
            </w:r>
          </w:p>
        </w:tc>
      </w:tr>
      <w:tr w:rsidR="00C03209" w14:paraId="3781E414" w14:textId="77777777">
        <w:trPr>
          <w:trHeight w:val="299"/>
        </w:trPr>
        <w:tc>
          <w:tcPr>
            <w:tcW w:w="1340" w:type="dxa"/>
            <w:tcBorders>
              <w:tl2br w:val="nil"/>
              <w:tr2bl w:val="nil"/>
            </w:tcBorders>
            <w:vAlign w:val="center"/>
          </w:tcPr>
          <w:p w14:paraId="348DCB47" w14:textId="77777777" w:rsidR="00C03209" w:rsidRDefault="00D01ED1">
            <w:pPr>
              <w:pStyle w:val="tablecopy"/>
              <w:jc w:val="center"/>
              <w:rPr>
                <w:sz w:val="21"/>
                <w:szCs w:val="21"/>
                <w:lang w:eastAsia="zh-CN"/>
              </w:rPr>
            </w:pPr>
            <w:r>
              <w:rPr>
                <w:rFonts w:hint="eastAsia"/>
                <w:sz w:val="21"/>
                <w:szCs w:val="21"/>
              </w:rPr>
              <w:t>（</w:t>
            </w:r>
            <w:r>
              <w:rPr>
                <w:rFonts w:hint="eastAsia"/>
                <w:sz w:val="21"/>
                <w:szCs w:val="21"/>
                <w:lang w:eastAsia="zh-CN"/>
              </w:rPr>
              <w:t>6</w:t>
            </w:r>
            <w:r>
              <w:rPr>
                <w:rFonts w:hint="eastAsia"/>
                <w:sz w:val="21"/>
                <w:szCs w:val="21"/>
              </w:rPr>
              <w:t>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p>
        </w:tc>
        <w:tc>
          <w:tcPr>
            <w:tcW w:w="1930" w:type="dxa"/>
            <w:tcBorders>
              <w:tl2br w:val="nil"/>
              <w:tr2bl w:val="nil"/>
            </w:tcBorders>
            <w:vAlign w:val="center"/>
          </w:tcPr>
          <w:p w14:paraId="4E57E3F4" w14:textId="77777777" w:rsidR="00C03209" w:rsidRDefault="00D01ED1">
            <w:pPr>
              <w:pStyle w:val="tablecopy"/>
              <w:jc w:val="center"/>
              <w:rPr>
                <w:sz w:val="21"/>
                <w:szCs w:val="21"/>
                <w:lang w:eastAsia="zh-CN"/>
              </w:rPr>
            </w:pPr>
            <w:r>
              <w:rPr>
                <w:rFonts w:hint="eastAsia"/>
                <w:sz w:val="21"/>
                <w:szCs w:val="21"/>
                <w:lang w:eastAsia="zh-CN"/>
              </w:rPr>
              <w:t>（</w:t>
            </w:r>
            <w:r>
              <w:rPr>
                <w:rFonts w:hint="eastAsia"/>
                <w:sz w:val="21"/>
                <w:szCs w:val="21"/>
                <w:lang w:eastAsia="zh-CN"/>
              </w:rPr>
              <w:t>43.36</w:t>
            </w:r>
            <w:r>
              <w:rPr>
                <w:rFonts w:hint="eastAsia"/>
                <w:sz w:val="21"/>
                <w:szCs w:val="21"/>
                <w:lang w:eastAsia="zh-CN"/>
              </w:rPr>
              <w:t>，</w:t>
            </w:r>
            <w:r>
              <w:rPr>
                <w:rFonts w:hint="eastAsia"/>
                <w:sz w:val="21"/>
                <w:szCs w:val="21"/>
                <w:lang w:eastAsia="zh-CN"/>
              </w:rPr>
              <w:t>35.66</w:t>
            </w:r>
            <w:r>
              <w:rPr>
                <w:rFonts w:hint="eastAsia"/>
                <w:sz w:val="21"/>
                <w:szCs w:val="21"/>
                <w:lang w:eastAsia="zh-CN"/>
              </w:rPr>
              <w:t>）</w:t>
            </w:r>
          </w:p>
        </w:tc>
        <w:tc>
          <w:tcPr>
            <w:tcW w:w="1750" w:type="dxa"/>
            <w:tcBorders>
              <w:tl2br w:val="nil"/>
              <w:tr2bl w:val="nil"/>
            </w:tcBorders>
            <w:vAlign w:val="center"/>
          </w:tcPr>
          <w:p w14:paraId="28AC714A" w14:textId="77777777" w:rsidR="00C03209" w:rsidRDefault="00D01ED1">
            <w:pPr>
              <w:pStyle w:val="tablecopy"/>
              <w:jc w:val="center"/>
              <w:rPr>
                <w:sz w:val="21"/>
                <w:szCs w:val="21"/>
                <w:lang w:eastAsia="zh-CN"/>
              </w:rPr>
            </w:pPr>
            <w:r>
              <w:rPr>
                <w:sz w:val="21"/>
                <w:szCs w:val="21"/>
                <w:lang w:eastAsia="zh-CN"/>
              </w:rPr>
              <w:t>17.19</w:t>
            </w:r>
          </w:p>
        </w:tc>
        <w:tc>
          <w:tcPr>
            <w:tcW w:w="1790" w:type="dxa"/>
            <w:tcBorders>
              <w:tl2br w:val="nil"/>
              <w:tr2bl w:val="nil"/>
            </w:tcBorders>
            <w:vAlign w:val="center"/>
          </w:tcPr>
          <w:p w14:paraId="77EB8932"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57.26</w:t>
            </w:r>
            <w:r>
              <w:rPr>
                <w:sz w:val="21"/>
                <w:szCs w:val="21"/>
                <w:lang w:eastAsia="zh-CN"/>
              </w:rPr>
              <w:t>，</w:t>
            </w:r>
            <w:r>
              <w:rPr>
                <w:sz w:val="21"/>
                <w:szCs w:val="21"/>
                <w:lang w:eastAsia="zh-CN"/>
              </w:rPr>
              <w:t>38.49</w:t>
            </w:r>
            <w:r>
              <w:rPr>
                <w:sz w:val="21"/>
                <w:szCs w:val="21"/>
                <w:lang w:eastAsia="zh-CN"/>
              </w:rPr>
              <w:t>）</w:t>
            </w:r>
          </w:p>
        </w:tc>
        <w:tc>
          <w:tcPr>
            <w:tcW w:w="1680" w:type="dxa"/>
            <w:tcBorders>
              <w:tl2br w:val="nil"/>
              <w:tr2bl w:val="nil"/>
            </w:tcBorders>
            <w:vAlign w:val="center"/>
          </w:tcPr>
          <w:p w14:paraId="49B4E47B" w14:textId="77777777" w:rsidR="00C03209" w:rsidRDefault="00D01ED1">
            <w:pPr>
              <w:pStyle w:val="tablecopy"/>
              <w:jc w:val="center"/>
              <w:rPr>
                <w:sz w:val="21"/>
                <w:szCs w:val="21"/>
                <w:lang w:eastAsia="zh-CN"/>
              </w:rPr>
            </w:pPr>
            <w:r>
              <w:rPr>
                <w:sz w:val="21"/>
                <w:szCs w:val="21"/>
                <w:lang w:eastAsia="zh-CN"/>
              </w:rPr>
              <w:t>3.12</w:t>
            </w:r>
          </w:p>
        </w:tc>
      </w:tr>
    </w:tbl>
    <w:p w14:paraId="346F391D" w14:textId="77777777" w:rsidR="00C03209" w:rsidRDefault="00D01ED1">
      <w:pPr>
        <w:ind w:firstLineChars="200" w:firstLine="422"/>
        <w:rPr>
          <w:b/>
          <w:position w:val="-14"/>
        </w:rPr>
      </w:pPr>
      <w:r>
        <w:rPr>
          <w:rFonts w:hint="eastAsia"/>
          <w:b/>
          <w:position w:val="-14"/>
        </w:rPr>
        <w:t>3.</w:t>
      </w:r>
      <w:r>
        <w:rPr>
          <w:b/>
          <w:position w:val="-14"/>
        </w:rPr>
        <w:t>3</w:t>
      </w:r>
      <w:r>
        <w:rPr>
          <w:rFonts w:hint="eastAsia"/>
          <w:b/>
          <w:position w:val="-14"/>
        </w:rPr>
        <w:t xml:space="preserve"> </w:t>
      </w:r>
      <w:r>
        <w:rPr>
          <w:rFonts w:hint="eastAsia"/>
          <w:b/>
          <w:position w:val="-14"/>
        </w:rPr>
        <w:t>遮挡情况下的定位精度</w:t>
      </w:r>
    </w:p>
    <w:p w14:paraId="29EEE7E6" w14:textId="22695C31" w:rsidR="00C03209" w:rsidRDefault="00D01ED1">
      <w:pPr>
        <w:ind w:firstLineChars="200" w:firstLine="420"/>
        <w:rPr>
          <w:position w:val="-14"/>
        </w:rPr>
      </w:pPr>
      <w:r>
        <w:rPr>
          <w:rFonts w:hint="eastAsia"/>
          <w:position w:val="-14"/>
        </w:rPr>
        <w:t>将像素坐标拟合还原算法应用于不同的遮挡情况下，得到了如表</w:t>
      </w:r>
      <w:r>
        <w:rPr>
          <w:rFonts w:hint="eastAsia"/>
          <w:position w:val="-14"/>
        </w:rPr>
        <w:t>4</w:t>
      </w:r>
      <w:r>
        <w:rPr>
          <w:rFonts w:hint="eastAsia"/>
          <w:position w:val="-14"/>
        </w:rPr>
        <w:t>所示的定位精度变化。</w:t>
      </w:r>
    </w:p>
    <w:p w14:paraId="4D433EA4" w14:textId="50E987A1" w:rsidR="00C03209" w:rsidRDefault="00D01ED1">
      <w:pPr>
        <w:jc w:val="center"/>
        <w:rPr>
          <w:rFonts w:ascii="黑体" w:eastAsia="黑体" w:hAnsi="黑体" w:cs="黑体" w:hint="eastAsia"/>
          <w:color w:val="000000"/>
          <w:szCs w:val="21"/>
        </w:rPr>
      </w:pPr>
      <w:r>
        <w:rPr>
          <w:rFonts w:ascii="宋体" w:hAnsi="宋体" w:cs="宋体" w:hint="eastAsia"/>
          <w:b/>
          <w:bCs/>
          <w:color w:val="000000"/>
          <w:sz w:val="15"/>
          <w:szCs w:val="15"/>
        </w:rPr>
        <w:t>表</w:t>
      </w:r>
      <w:r>
        <w:rPr>
          <w:rFonts w:ascii="宋体" w:hAnsi="宋体" w:cs="宋体"/>
          <w:b/>
          <w:bCs/>
          <w:color w:val="000000"/>
          <w:sz w:val="15"/>
          <w:szCs w:val="15"/>
        </w:rPr>
        <w:t>4</w:t>
      </w:r>
      <w:r>
        <w:rPr>
          <w:rFonts w:ascii="宋体" w:hAnsi="宋体" w:cs="宋体" w:hint="eastAsia"/>
          <w:b/>
          <w:bCs/>
          <w:color w:val="000000"/>
          <w:sz w:val="15"/>
          <w:szCs w:val="15"/>
        </w:rPr>
        <w:t xml:space="preserve">   不同遮挡情况下像素坐标拟合还原算法得到的定位精度</w:t>
      </w:r>
      <w:r w:rsidR="005804AC">
        <w:rPr>
          <w:rFonts w:ascii="宋体" w:hAnsi="宋体" w:cs="宋体" w:hint="eastAsia"/>
          <w:b/>
          <w:bCs/>
          <w:color w:val="000000"/>
          <w:sz w:val="15"/>
          <w:szCs w:val="15"/>
        </w:rPr>
        <w:t>（</w:t>
      </w:r>
      <w:r w:rsidR="005804AC">
        <w:rPr>
          <w:rFonts w:ascii="宋体" w:hAnsi="宋体" w:cs="宋体"/>
          <w:b/>
          <w:bCs/>
          <w:color w:val="000000"/>
          <w:sz w:val="15"/>
          <w:szCs w:val="15"/>
        </w:rPr>
        <w:t>单位：</w:t>
      </w:r>
      <w:r w:rsidR="005804AC">
        <w:rPr>
          <w:rFonts w:ascii="宋体" w:hAnsi="宋体" w:cs="宋体" w:hint="eastAsia"/>
          <w:b/>
          <w:bCs/>
          <w:color w:val="000000"/>
          <w:sz w:val="15"/>
          <w:szCs w:val="15"/>
        </w:rPr>
        <w:t>cm）</w:t>
      </w:r>
    </w:p>
    <w:tbl>
      <w:tblPr>
        <w:tblpPr w:leftFromText="180" w:rightFromText="180" w:vertAnchor="text" w:horzAnchor="page" w:tblpX="2289" w:tblpY="148"/>
        <w:tblOverlap w:val="never"/>
        <w:tblW w:w="7473" w:type="dxa"/>
        <w:tblBorders>
          <w:top w:val="single" w:sz="2" w:space="0" w:color="auto"/>
          <w:bottom w:val="single" w:sz="2" w:space="0" w:color="auto"/>
          <w:insideH w:val="single" w:sz="2" w:space="0" w:color="auto"/>
          <w:insideV w:val="single" w:sz="2" w:space="0" w:color="auto"/>
        </w:tblBorders>
        <w:tblLayout w:type="fixed"/>
        <w:tblLook w:val="04A0" w:firstRow="1" w:lastRow="0" w:firstColumn="1" w:lastColumn="0" w:noHBand="0" w:noVBand="1"/>
      </w:tblPr>
      <w:tblGrid>
        <w:gridCol w:w="1278"/>
        <w:gridCol w:w="1890"/>
        <w:gridCol w:w="1275"/>
        <w:gridCol w:w="1876"/>
        <w:gridCol w:w="1154"/>
      </w:tblGrid>
      <w:tr w:rsidR="00C03209" w14:paraId="3F7E7D3A" w14:textId="77777777">
        <w:trPr>
          <w:cantSplit/>
          <w:trHeight w:val="400"/>
          <w:tblHeader/>
        </w:trPr>
        <w:tc>
          <w:tcPr>
            <w:tcW w:w="1278" w:type="dxa"/>
            <w:vMerge w:val="restart"/>
            <w:tcBorders>
              <w:tl2br w:val="nil"/>
              <w:tr2bl w:val="nil"/>
            </w:tcBorders>
            <w:vAlign w:val="center"/>
          </w:tcPr>
          <w:p w14:paraId="27C6FC7C" w14:textId="2A04F931" w:rsidR="00C03209" w:rsidRDefault="00D01ED1" w:rsidP="005804AC">
            <w:pPr>
              <w:pStyle w:val="tablecolhead"/>
              <w:rPr>
                <w:sz w:val="21"/>
                <w:szCs w:val="21"/>
                <w:lang w:eastAsia="zh-CN"/>
              </w:rPr>
            </w:pPr>
            <w:r>
              <w:rPr>
                <w:rFonts w:hint="eastAsia"/>
                <w:sz w:val="21"/>
                <w:szCs w:val="21"/>
                <w:lang w:eastAsia="zh-CN"/>
              </w:rPr>
              <w:t>实际定位位置</w:t>
            </w:r>
          </w:p>
        </w:tc>
        <w:tc>
          <w:tcPr>
            <w:tcW w:w="3165" w:type="dxa"/>
            <w:gridSpan w:val="2"/>
            <w:tcBorders>
              <w:tl2br w:val="nil"/>
              <w:tr2bl w:val="nil"/>
            </w:tcBorders>
            <w:vAlign w:val="center"/>
          </w:tcPr>
          <w:p w14:paraId="17D0F1E6" w14:textId="77777777" w:rsidR="00C03209" w:rsidRDefault="00D01ED1">
            <w:pPr>
              <w:pStyle w:val="tablecolhead"/>
              <w:rPr>
                <w:sz w:val="21"/>
                <w:szCs w:val="21"/>
                <w:lang w:eastAsia="zh-CN"/>
              </w:rPr>
            </w:pPr>
            <w:r>
              <w:rPr>
                <w:rFonts w:hint="eastAsia"/>
                <w:sz w:val="21"/>
                <w:szCs w:val="21"/>
                <w:lang w:eastAsia="zh-CN"/>
              </w:rPr>
              <w:t>一般遮挡情况下的定位及误差</w:t>
            </w:r>
          </w:p>
        </w:tc>
        <w:tc>
          <w:tcPr>
            <w:tcW w:w="3030" w:type="dxa"/>
            <w:gridSpan w:val="2"/>
            <w:tcBorders>
              <w:tl2br w:val="nil"/>
              <w:tr2bl w:val="nil"/>
            </w:tcBorders>
            <w:vAlign w:val="center"/>
          </w:tcPr>
          <w:p w14:paraId="45DCB7A8" w14:textId="77777777" w:rsidR="00C03209" w:rsidRDefault="00D01ED1">
            <w:pPr>
              <w:pStyle w:val="tablecolhead"/>
              <w:rPr>
                <w:sz w:val="21"/>
                <w:szCs w:val="21"/>
                <w:lang w:eastAsia="zh-CN"/>
              </w:rPr>
            </w:pPr>
            <w:r>
              <w:rPr>
                <w:rFonts w:hint="eastAsia"/>
                <w:sz w:val="21"/>
                <w:szCs w:val="21"/>
                <w:lang w:eastAsia="zh-CN"/>
              </w:rPr>
              <w:t>严重遮挡情况下的定位及误差</w:t>
            </w:r>
          </w:p>
        </w:tc>
      </w:tr>
      <w:tr w:rsidR="00C03209" w14:paraId="09D3ADA7" w14:textId="77777777">
        <w:trPr>
          <w:cantSplit/>
          <w:trHeight w:val="400"/>
          <w:tblHeader/>
        </w:trPr>
        <w:tc>
          <w:tcPr>
            <w:tcW w:w="1278" w:type="dxa"/>
            <w:vMerge/>
            <w:tcBorders>
              <w:tl2br w:val="nil"/>
              <w:tr2bl w:val="nil"/>
            </w:tcBorders>
            <w:vAlign w:val="center"/>
          </w:tcPr>
          <w:p w14:paraId="7296E1B3" w14:textId="77777777" w:rsidR="00C03209" w:rsidRDefault="00C03209">
            <w:pPr>
              <w:pStyle w:val="tablecopy"/>
              <w:jc w:val="center"/>
              <w:rPr>
                <w:sz w:val="21"/>
                <w:szCs w:val="21"/>
                <w:lang w:eastAsia="zh-CN"/>
              </w:rPr>
            </w:pPr>
          </w:p>
        </w:tc>
        <w:tc>
          <w:tcPr>
            <w:tcW w:w="1890" w:type="dxa"/>
            <w:tcBorders>
              <w:tl2br w:val="nil"/>
              <w:tr2bl w:val="nil"/>
            </w:tcBorders>
            <w:vAlign w:val="center"/>
          </w:tcPr>
          <w:p w14:paraId="215D82BF" w14:textId="1BD8A525" w:rsidR="00C03209" w:rsidRDefault="00D01ED1" w:rsidP="005804AC">
            <w:pPr>
              <w:pStyle w:val="tablecolhead"/>
              <w:rPr>
                <w:sz w:val="21"/>
                <w:szCs w:val="21"/>
                <w:lang w:eastAsia="zh-CN"/>
              </w:rPr>
            </w:pPr>
            <w:r>
              <w:rPr>
                <w:rFonts w:hint="eastAsia"/>
                <w:sz w:val="21"/>
                <w:szCs w:val="21"/>
                <w:lang w:eastAsia="zh-CN"/>
              </w:rPr>
              <w:t>位置</w:t>
            </w:r>
          </w:p>
        </w:tc>
        <w:tc>
          <w:tcPr>
            <w:tcW w:w="1275" w:type="dxa"/>
            <w:tcBorders>
              <w:tl2br w:val="nil"/>
              <w:tr2bl w:val="nil"/>
            </w:tcBorders>
            <w:vAlign w:val="center"/>
          </w:tcPr>
          <w:p w14:paraId="1B6D9076" w14:textId="614435D6" w:rsidR="00C03209" w:rsidRDefault="00D01ED1" w:rsidP="005804AC">
            <w:pPr>
              <w:pStyle w:val="tablecopy"/>
              <w:jc w:val="center"/>
              <w:rPr>
                <w:b/>
                <w:bCs/>
                <w:sz w:val="21"/>
                <w:szCs w:val="21"/>
                <w:lang w:eastAsia="zh-CN"/>
              </w:rPr>
            </w:pPr>
            <w:r>
              <w:rPr>
                <w:rFonts w:hint="eastAsia"/>
                <w:b/>
                <w:bCs/>
                <w:sz w:val="21"/>
                <w:szCs w:val="21"/>
                <w:lang w:eastAsia="zh-CN"/>
              </w:rPr>
              <w:t>误差</w:t>
            </w:r>
            <w:r>
              <w:rPr>
                <w:rFonts w:hint="eastAsia"/>
                <w:b/>
                <w:bCs/>
                <w:sz w:val="21"/>
                <w:szCs w:val="21"/>
              </w:rPr>
              <w:t xml:space="preserve"> </w:t>
            </w:r>
          </w:p>
        </w:tc>
        <w:tc>
          <w:tcPr>
            <w:tcW w:w="1876" w:type="dxa"/>
            <w:tcBorders>
              <w:tl2br w:val="nil"/>
              <w:tr2bl w:val="nil"/>
            </w:tcBorders>
            <w:vAlign w:val="center"/>
          </w:tcPr>
          <w:p w14:paraId="554BC5C0" w14:textId="10D231D4" w:rsidR="00C03209" w:rsidRDefault="00D01ED1" w:rsidP="005804AC">
            <w:pPr>
              <w:pStyle w:val="tablecolhead"/>
              <w:rPr>
                <w:sz w:val="21"/>
                <w:szCs w:val="21"/>
                <w:lang w:eastAsia="zh-CN"/>
              </w:rPr>
            </w:pPr>
            <w:r>
              <w:rPr>
                <w:rFonts w:hint="eastAsia"/>
                <w:sz w:val="21"/>
                <w:szCs w:val="21"/>
                <w:lang w:eastAsia="zh-CN"/>
              </w:rPr>
              <w:t>位置</w:t>
            </w:r>
          </w:p>
        </w:tc>
        <w:tc>
          <w:tcPr>
            <w:tcW w:w="1154" w:type="dxa"/>
            <w:tcBorders>
              <w:tl2br w:val="nil"/>
              <w:tr2bl w:val="nil"/>
            </w:tcBorders>
            <w:vAlign w:val="center"/>
          </w:tcPr>
          <w:p w14:paraId="56EE2A25" w14:textId="6ACE58BF" w:rsidR="00C03209" w:rsidRDefault="00D01ED1" w:rsidP="005804AC">
            <w:pPr>
              <w:pStyle w:val="tablecopy"/>
              <w:jc w:val="center"/>
              <w:rPr>
                <w:sz w:val="21"/>
                <w:szCs w:val="21"/>
                <w:lang w:eastAsia="zh-CN"/>
              </w:rPr>
            </w:pPr>
            <w:r>
              <w:rPr>
                <w:rFonts w:hint="eastAsia"/>
                <w:b/>
                <w:bCs/>
                <w:sz w:val="21"/>
                <w:szCs w:val="21"/>
                <w:lang w:eastAsia="zh-CN"/>
              </w:rPr>
              <w:t>误差</w:t>
            </w:r>
          </w:p>
        </w:tc>
      </w:tr>
      <w:tr w:rsidR="00C03209" w14:paraId="3FB4AB68" w14:textId="77777777">
        <w:trPr>
          <w:trHeight w:val="299"/>
        </w:trPr>
        <w:tc>
          <w:tcPr>
            <w:tcW w:w="1278" w:type="dxa"/>
            <w:tcBorders>
              <w:tl2br w:val="nil"/>
              <w:tr2bl w:val="nil"/>
            </w:tcBorders>
            <w:vAlign w:val="center"/>
          </w:tcPr>
          <w:p w14:paraId="18B99BD7" w14:textId="77777777" w:rsidR="00C03209" w:rsidRDefault="00D01ED1">
            <w:pPr>
              <w:pStyle w:val="tablecopy"/>
              <w:jc w:val="center"/>
              <w:rPr>
                <w:sz w:val="21"/>
                <w:szCs w:val="21"/>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rPr>
              <w:t>20</w:t>
            </w:r>
            <w:r>
              <w:rPr>
                <w:rFonts w:hint="eastAsia"/>
                <w:sz w:val="21"/>
                <w:szCs w:val="21"/>
              </w:rPr>
              <w:t>）</w:t>
            </w:r>
          </w:p>
        </w:tc>
        <w:tc>
          <w:tcPr>
            <w:tcW w:w="1890" w:type="dxa"/>
            <w:tcBorders>
              <w:tl2br w:val="nil"/>
              <w:tr2bl w:val="nil"/>
            </w:tcBorders>
            <w:vAlign w:val="center"/>
          </w:tcPr>
          <w:p w14:paraId="239C351D" w14:textId="77777777" w:rsidR="00C03209" w:rsidRDefault="00D01ED1">
            <w:pPr>
              <w:pStyle w:val="tablecopy"/>
              <w:jc w:val="center"/>
              <w:rPr>
                <w:sz w:val="21"/>
                <w:szCs w:val="21"/>
              </w:rPr>
            </w:pPr>
            <w:r>
              <w:rPr>
                <w:sz w:val="21"/>
                <w:szCs w:val="21"/>
              </w:rPr>
              <w:t>（</w:t>
            </w:r>
            <w:r>
              <w:rPr>
                <w:sz w:val="21"/>
                <w:szCs w:val="21"/>
                <w:lang w:eastAsia="zh-CN"/>
              </w:rPr>
              <w:t>20.</w:t>
            </w:r>
            <w:r>
              <w:rPr>
                <w:rFonts w:hint="eastAsia"/>
                <w:sz w:val="21"/>
                <w:szCs w:val="21"/>
                <w:lang w:eastAsia="zh-CN"/>
              </w:rPr>
              <w:t>3</w:t>
            </w:r>
            <w:r>
              <w:rPr>
                <w:sz w:val="21"/>
                <w:szCs w:val="21"/>
                <w:lang w:eastAsia="zh-CN"/>
              </w:rPr>
              <w:t>3</w:t>
            </w:r>
            <w:r>
              <w:rPr>
                <w:sz w:val="21"/>
                <w:szCs w:val="21"/>
                <w:lang w:eastAsia="zh-CN"/>
              </w:rPr>
              <w:t>，</w:t>
            </w:r>
            <w:r>
              <w:rPr>
                <w:sz w:val="21"/>
                <w:szCs w:val="21"/>
                <w:lang w:eastAsia="zh-CN"/>
              </w:rPr>
              <w:t>2</w:t>
            </w:r>
            <w:r>
              <w:rPr>
                <w:rFonts w:hint="eastAsia"/>
                <w:sz w:val="21"/>
                <w:szCs w:val="21"/>
                <w:lang w:eastAsia="zh-CN"/>
              </w:rPr>
              <w:t>8</w:t>
            </w:r>
            <w:r>
              <w:rPr>
                <w:sz w:val="21"/>
                <w:szCs w:val="21"/>
                <w:lang w:eastAsia="zh-CN"/>
              </w:rPr>
              <w:t>.4</w:t>
            </w:r>
            <w:r>
              <w:rPr>
                <w:rFonts w:hint="eastAsia"/>
                <w:sz w:val="21"/>
                <w:szCs w:val="21"/>
                <w:lang w:eastAsia="zh-CN"/>
              </w:rPr>
              <w:t>9</w:t>
            </w:r>
            <w:r>
              <w:rPr>
                <w:sz w:val="21"/>
                <w:szCs w:val="21"/>
              </w:rPr>
              <w:t>）</w:t>
            </w:r>
          </w:p>
        </w:tc>
        <w:tc>
          <w:tcPr>
            <w:tcW w:w="1275" w:type="dxa"/>
            <w:tcBorders>
              <w:tl2br w:val="nil"/>
              <w:tr2bl w:val="nil"/>
            </w:tcBorders>
            <w:vAlign w:val="center"/>
          </w:tcPr>
          <w:p w14:paraId="3AAE613E" w14:textId="77777777" w:rsidR="00C03209" w:rsidRDefault="00D01ED1">
            <w:pPr>
              <w:pStyle w:val="tablecopy"/>
              <w:jc w:val="center"/>
              <w:rPr>
                <w:sz w:val="21"/>
                <w:szCs w:val="21"/>
                <w:lang w:eastAsia="zh-CN"/>
              </w:rPr>
            </w:pPr>
            <w:r>
              <w:rPr>
                <w:rFonts w:hint="eastAsia"/>
                <w:sz w:val="21"/>
                <w:szCs w:val="21"/>
                <w:lang w:eastAsia="zh-CN"/>
              </w:rPr>
              <w:t>8.50</w:t>
            </w:r>
          </w:p>
        </w:tc>
        <w:tc>
          <w:tcPr>
            <w:tcW w:w="1876" w:type="dxa"/>
            <w:tcBorders>
              <w:tl2br w:val="nil"/>
              <w:tr2bl w:val="nil"/>
            </w:tcBorders>
            <w:vAlign w:val="center"/>
          </w:tcPr>
          <w:p w14:paraId="4ED55AD8" w14:textId="77777777" w:rsidR="00C03209" w:rsidRDefault="00D01ED1">
            <w:pPr>
              <w:pStyle w:val="tablecopy"/>
              <w:jc w:val="center"/>
              <w:rPr>
                <w:sz w:val="21"/>
                <w:szCs w:val="21"/>
              </w:rPr>
            </w:pPr>
            <w:r>
              <w:rPr>
                <w:sz w:val="21"/>
                <w:szCs w:val="21"/>
              </w:rPr>
              <w:t>（</w:t>
            </w:r>
            <w:r>
              <w:rPr>
                <w:color w:val="000000"/>
                <w:sz w:val="21"/>
                <w:szCs w:val="21"/>
                <w:lang w:eastAsia="zh-CN" w:bidi="ar"/>
              </w:rPr>
              <w:t>21.72</w:t>
            </w:r>
            <w:r>
              <w:rPr>
                <w:sz w:val="21"/>
                <w:szCs w:val="21"/>
              </w:rPr>
              <w:t>，</w:t>
            </w:r>
            <w:r>
              <w:rPr>
                <w:color w:val="000000"/>
                <w:sz w:val="21"/>
                <w:szCs w:val="21"/>
                <w:lang w:eastAsia="zh-CN" w:bidi="ar"/>
              </w:rPr>
              <w:t>25.46</w:t>
            </w:r>
            <w:r>
              <w:rPr>
                <w:sz w:val="21"/>
                <w:szCs w:val="21"/>
              </w:rPr>
              <w:t>）</w:t>
            </w:r>
          </w:p>
        </w:tc>
        <w:tc>
          <w:tcPr>
            <w:tcW w:w="1154" w:type="dxa"/>
            <w:tcBorders>
              <w:tl2br w:val="nil"/>
              <w:tr2bl w:val="nil"/>
            </w:tcBorders>
            <w:vAlign w:val="center"/>
          </w:tcPr>
          <w:p w14:paraId="6A0AE9B5" w14:textId="77777777" w:rsidR="00C03209" w:rsidRDefault="00D01ED1">
            <w:pPr>
              <w:jc w:val="center"/>
              <w:rPr>
                <w:szCs w:val="21"/>
              </w:rPr>
            </w:pPr>
            <w:r>
              <w:rPr>
                <w:rFonts w:hint="eastAsia"/>
                <w:color w:val="000000"/>
                <w:kern w:val="0"/>
                <w:szCs w:val="21"/>
                <w:lang w:bidi="ar"/>
              </w:rPr>
              <w:t>5.72</w:t>
            </w:r>
          </w:p>
        </w:tc>
      </w:tr>
      <w:tr w:rsidR="00C03209" w14:paraId="61265F80" w14:textId="77777777">
        <w:trPr>
          <w:trHeight w:val="299"/>
        </w:trPr>
        <w:tc>
          <w:tcPr>
            <w:tcW w:w="1278" w:type="dxa"/>
            <w:tcBorders>
              <w:tl2br w:val="nil"/>
              <w:tr2bl w:val="nil"/>
            </w:tcBorders>
            <w:vAlign w:val="center"/>
          </w:tcPr>
          <w:p w14:paraId="112088C7" w14:textId="77777777" w:rsidR="00C03209" w:rsidRDefault="00D01ED1">
            <w:pPr>
              <w:pStyle w:val="tablecopy"/>
              <w:jc w:val="center"/>
              <w:rPr>
                <w:sz w:val="21"/>
                <w:szCs w:val="21"/>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lang w:eastAsia="zh-CN"/>
              </w:rPr>
              <w:t>3</w:t>
            </w:r>
            <w:r>
              <w:rPr>
                <w:rFonts w:hint="eastAsia"/>
                <w:sz w:val="21"/>
                <w:szCs w:val="21"/>
              </w:rPr>
              <w:t>0</w:t>
            </w:r>
            <w:r>
              <w:rPr>
                <w:rFonts w:hint="eastAsia"/>
                <w:sz w:val="21"/>
                <w:szCs w:val="21"/>
              </w:rPr>
              <w:t>）</w:t>
            </w:r>
          </w:p>
        </w:tc>
        <w:tc>
          <w:tcPr>
            <w:tcW w:w="1890" w:type="dxa"/>
            <w:tcBorders>
              <w:tl2br w:val="nil"/>
              <w:tr2bl w:val="nil"/>
            </w:tcBorders>
            <w:vAlign w:val="center"/>
          </w:tcPr>
          <w:p w14:paraId="282C0586"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w:t>
            </w:r>
            <w:r>
              <w:rPr>
                <w:rFonts w:hint="eastAsia"/>
                <w:sz w:val="21"/>
                <w:szCs w:val="21"/>
                <w:lang w:eastAsia="zh-CN"/>
              </w:rPr>
              <w:t>2</w:t>
            </w:r>
            <w:r>
              <w:rPr>
                <w:sz w:val="21"/>
                <w:szCs w:val="21"/>
                <w:lang w:eastAsia="zh-CN"/>
              </w:rPr>
              <w:t>.4</w:t>
            </w:r>
            <w:r>
              <w:rPr>
                <w:rFonts w:hint="eastAsia"/>
                <w:sz w:val="21"/>
                <w:szCs w:val="21"/>
                <w:lang w:eastAsia="zh-CN"/>
              </w:rPr>
              <w:t>5</w:t>
            </w:r>
            <w:r>
              <w:rPr>
                <w:sz w:val="21"/>
                <w:szCs w:val="21"/>
                <w:lang w:eastAsia="zh-CN"/>
              </w:rPr>
              <w:t>，</w:t>
            </w:r>
            <w:r>
              <w:rPr>
                <w:sz w:val="21"/>
                <w:szCs w:val="21"/>
                <w:lang w:eastAsia="zh-CN"/>
              </w:rPr>
              <w:t>28.</w:t>
            </w:r>
            <w:r>
              <w:rPr>
                <w:rFonts w:hint="eastAsia"/>
                <w:sz w:val="21"/>
                <w:szCs w:val="21"/>
                <w:lang w:eastAsia="zh-CN"/>
              </w:rPr>
              <w:t>55</w:t>
            </w:r>
            <w:r>
              <w:rPr>
                <w:sz w:val="21"/>
                <w:szCs w:val="21"/>
                <w:lang w:eastAsia="zh-CN"/>
              </w:rPr>
              <w:t>）</w:t>
            </w:r>
          </w:p>
        </w:tc>
        <w:tc>
          <w:tcPr>
            <w:tcW w:w="1275" w:type="dxa"/>
            <w:tcBorders>
              <w:tl2br w:val="nil"/>
              <w:tr2bl w:val="nil"/>
            </w:tcBorders>
            <w:vAlign w:val="center"/>
          </w:tcPr>
          <w:p w14:paraId="3BDCA73E" w14:textId="77777777" w:rsidR="00C03209" w:rsidRDefault="00D01ED1">
            <w:pPr>
              <w:pStyle w:val="tablecopy"/>
              <w:jc w:val="center"/>
              <w:rPr>
                <w:sz w:val="21"/>
                <w:szCs w:val="21"/>
                <w:lang w:eastAsia="zh-CN"/>
              </w:rPr>
            </w:pPr>
            <w:r>
              <w:rPr>
                <w:rFonts w:hint="eastAsia"/>
                <w:sz w:val="21"/>
                <w:szCs w:val="21"/>
                <w:lang w:eastAsia="zh-CN"/>
              </w:rPr>
              <w:t>2.85</w:t>
            </w:r>
          </w:p>
        </w:tc>
        <w:tc>
          <w:tcPr>
            <w:tcW w:w="1876" w:type="dxa"/>
            <w:tcBorders>
              <w:tl2br w:val="nil"/>
              <w:tr2bl w:val="nil"/>
            </w:tcBorders>
            <w:vAlign w:val="center"/>
          </w:tcPr>
          <w:p w14:paraId="1B08CCE4" w14:textId="77777777" w:rsidR="00C03209" w:rsidRDefault="00D01ED1">
            <w:pPr>
              <w:pStyle w:val="tablecopy"/>
              <w:jc w:val="center"/>
              <w:rPr>
                <w:sz w:val="21"/>
                <w:szCs w:val="21"/>
                <w:lang w:eastAsia="zh-CN"/>
              </w:rPr>
            </w:pPr>
            <w:r>
              <w:rPr>
                <w:sz w:val="21"/>
                <w:szCs w:val="21"/>
                <w:lang w:eastAsia="zh-CN"/>
              </w:rPr>
              <w:t>（</w:t>
            </w:r>
            <w:r>
              <w:rPr>
                <w:color w:val="000000"/>
                <w:sz w:val="21"/>
                <w:szCs w:val="21"/>
                <w:lang w:eastAsia="zh-CN" w:bidi="ar"/>
              </w:rPr>
              <w:t>26.01</w:t>
            </w:r>
            <w:r>
              <w:rPr>
                <w:sz w:val="21"/>
                <w:szCs w:val="21"/>
              </w:rPr>
              <w:t>，</w:t>
            </w:r>
            <w:r>
              <w:rPr>
                <w:color w:val="000000"/>
                <w:sz w:val="21"/>
                <w:szCs w:val="21"/>
                <w:lang w:eastAsia="zh-CN" w:bidi="ar"/>
              </w:rPr>
              <w:t>28.9</w:t>
            </w:r>
            <w:r>
              <w:rPr>
                <w:sz w:val="21"/>
                <w:szCs w:val="21"/>
                <w:lang w:eastAsia="zh-CN"/>
              </w:rPr>
              <w:t>）</w:t>
            </w:r>
          </w:p>
        </w:tc>
        <w:tc>
          <w:tcPr>
            <w:tcW w:w="1154" w:type="dxa"/>
            <w:tcBorders>
              <w:tl2br w:val="nil"/>
              <w:tr2bl w:val="nil"/>
            </w:tcBorders>
            <w:vAlign w:val="center"/>
          </w:tcPr>
          <w:p w14:paraId="3BA918BA" w14:textId="77777777" w:rsidR="00C03209" w:rsidRDefault="00D01ED1">
            <w:pPr>
              <w:jc w:val="center"/>
              <w:rPr>
                <w:szCs w:val="21"/>
              </w:rPr>
            </w:pPr>
            <w:r>
              <w:rPr>
                <w:color w:val="000000"/>
                <w:kern w:val="0"/>
                <w:szCs w:val="21"/>
                <w:lang w:bidi="ar"/>
              </w:rPr>
              <w:t>6.</w:t>
            </w:r>
            <w:r>
              <w:rPr>
                <w:rFonts w:hint="eastAsia"/>
                <w:color w:val="000000"/>
                <w:kern w:val="0"/>
                <w:szCs w:val="21"/>
                <w:lang w:bidi="ar"/>
              </w:rPr>
              <w:t>11</w:t>
            </w:r>
          </w:p>
        </w:tc>
      </w:tr>
      <w:tr w:rsidR="00C03209" w14:paraId="13E706AA" w14:textId="77777777">
        <w:trPr>
          <w:trHeight w:val="299"/>
        </w:trPr>
        <w:tc>
          <w:tcPr>
            <w:tcW w:w="1278" w:type="dxa"/>
            <w:tcBorders>
              <w:tl2br w:val="nil"/>
              <w:tr2bl w:val="nil"/>
            </w:tcBorders>
            <w:vAlign w:val="center"/>
          </w:tcPr>
          <w:p w14:paraId="182A99BA" w14:textId="77777777" w:rsidR="00C03209" w:rsidRDefault="00D01ED1">
            <w:pPr>
              <w:pStyle w:val="tablecopy"/>
              <w:jc w:val="center"/>
              <w:rPr>
                <w:sz w:val="21"/>
                <w:szCs w:val="21"/>
              </w:rPr>
            </w:pPr>
            <w:r>
              <w:rPr>
                <w:rFonts w:hint="eastAsia"/>
                <w:sz w:val="21"/>
                <w:szCs w:val="21"/>
              </w:rPr>
              <w:t>（</w:t>
            </w:r>
            <w:r>
              <w:rPr>
                <w:rFonts w:hint="eastAsia"/>
                <w:sz w:val="21"/>
                <w:szCs w:val="21"/>
              </w:rPr>
              <w:t>20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p>
        </w:tc>
        <w:tc>
          <w:tcPr>
            <w:tcW w:w="1890" w:type="dxa"/>
            <w:tcBorders>
              <w:tl2br w:val="nil"/>
              <w:tr2bl w:val="nil"/>
            </w:tcBorders>
            <w:vAlign w:val="center"/>
          </w:tcPr>
          <w:p w14:paraId="35584173" w14:textId="77777777" w:rsidR="00C03209" w:rsidRDefault="00D01ED1">
            <w:pPr>
              <w:pStyle w:val="tablecopy"/>
              <w:jc w:val="center"/>
              <w:rPr>
                <w:sz w:val="21"/>
                <w:szCs w:val="21"/>
              </w:rPr>
            </w:pPr>
            <w:r>
              <w:rPr>
                <w:sz w:val="21"/>
                <w:szCs w:val="21"/>
                <w:lang w:eastAsia="zh-CN"/>
              </w:rPr>
              <w:t>（</w:t>
            </w:r>
            <w:r>
              <w:rPr>
                <w:sz w:val="21"/>
                <w:szCs w:val="21"/>
                <w:lang w:eastAsia="zh-CN"/>
              </w:rPr>
              <w:t>21.</w:t>
            </w:r>
            <w:r>
              <w:rPr>
                <w:rFonts w:hint="eastAsia"/>
                <w:sz w:val="21"/>
                <w:szCs w:val="21"/>
                <w:lang w:eastAsia="zh-CN"/>
              </w:rPr>
              <w:t>6</w:t>
            </w:r>
            <w:r>
              <w:rPr>
                <w:sz w:val="21"/>
                <w:szCs w:val="21"/>
                <w:lang w:eastAsia="zh-CN"/>
              </w:rPr>
              <w:t>1</w:t>
            </w:r>
            <w:r>
              <w:rPr>
                <w:sz w:val="21"/>
                <w:szCs w:val="21"/>
                <w:lang w:eastAsia="zh-CN"/>
              </w:rPr>
              <w:t>，</w:t>
            </w:r>
            <w:r>
              <w:rPr>
                <w:sz w:val="21"/>
                <w:szCs w:val="21"/>
                <w:lang w:eastAsia="zh-CN"/>
              </w:rPr>
              <w:t>39.</w:t>
            </w:r>
            <w:r>
              <w:rPr>
                <w:rFonts w:hint="eastAsia"/>
                <w:sz w:val="21"/>
                <w:szCs w:val="21"/>
                <w:lang w:eastAsia="zh-CN"/>
              </w:rPr>
              <w:t>53</w:t>
            </w:r>
            <w:r>
              <w:rPr>
                <w:sz w:val="21"/>
                <w:szCs w:val="21"/>
                <w:lang w:eastAsia="zh-CN"/>
              </w:rPr>
              <w:t>）</w:t>
            </w:r>
          </w:p>
        </w:tc>
        <w:tc>
          <w:tcPr>
            <w:tcW w:w="1275" w:type="dxa"/>
            <w:tcBorders>
              <w:tl2br w:val="nil"/>
              <w:tr2bl w:val="nil"/>
            </w:tcBorders>
            <w:vAlign w:val="center"/>
          </w:tcPr>
          <w:p w14:paraId="15D39A31" w14:textId="77777777" w:rsidR="00C03209" w:rsidRDefault="00D01ED1">
            <w:pPr>
              <w:pStyle w:val="tablecopy"/>
              <w:jc w:val="center"/>
              <w:rPr>
                <w:sz w:val="21"/>
                <w:szCs w:val="21"/>
                <w:lang w:eastAsia="zh-CN"/>
              </w:rPr>
            </w:pPr>
            <w:r>
              <w:rPr>
                <w:rFonts w:hint="eastAsia"/>
                <w:sz w:val="21"/>
                <w:szCs w:val="21"/>
                <w:lang w:eastAsia="zh-CN"/>
              </w:rPr>
              <w:t>1.68</w:t>
            </w:r>
          </w:p>
        </w:tc>
        <w:tc>
          <w:tcPr>
            <w:tcW w:w="1876" w:type="dxa"/>
            <w:tcBorders>
              <w:tl2br w:val="nil"/>
              <w:tr2bl w:val="nil"/>
            </w:tcBorders>
            <w:vAlign w:val="center"/>
          </w:tcPr>
          <w:p w14:paraId="71CF133A"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20.83</w:t>
            </w:r>
            <w:r>
              <w:rPr>
                <w:sz w:val="21"/>
                <w:szCs w:val="21"/>
              </w:rPr>
              <w:t>，</w:t>
            </w:r>
            <w:r>
              <w:rPr>
                <w:color w:val="000000"/>
                <w:sz w:val="21"/>
                <w:szCs w:val="21"/>
                <w:lang w:eastAsia="zh-CN" w:bidi="ar"/>
              </w:rPr>
              <w:t>38.85</w:t>
            </w:r>
            <w:r>
              <w:rPr>
                <w:sz w:val="21"/>
                <w:szCs w:val="21"/>
                <w:lang w:eastAsia="zh-CN"/>
              </w:rPr>
              <w:t>）</w:t>
            </w:r>
          </w:p>
        </w:tc>
        <w:tc>
          <w:tcPr>
            <w:tcW w:w="1154" w:type="dxa"/>
            <w:tcBorders>
              <w:tl2br w:val="nil"/>
              <w:tr2bl w:val="nil"/>
            </w:tcBorders>
            <w:vAlign w:val="center"/>
          </w:tcPr>
          <w:p w14:paraId="30219893" w14:textId="77777777" w:rsidR="00C03209" w:rsidRDefault="00D01ED1">
            <w:pPr>
              <w:jc w:val="center"/>
              <w:rPr>
                <w:szCs w:val="21"/>
              </w:rPr>
            </w:pPr>
            <w:r>
              <w:rPr>
                <w:rFonts w:hint="eastAsia"/>
                <w:color w:val="000000"/>
                <w:kern w:val="0"/>
                <w:szCs w:val="21"/>
                <w:lang w:bidi="ar"/>
              </w:rPr>
              <w:t>1.42</w:t>
            </w:r>
          </w:p>
        </w:tc>
      </w:tr>
      <w:tr w:rsidR="00C03209" w14:paraId="2B02B8FF" w14:textId="77777777">
        <w:trPr>
          <w:trHeight w:val="299"/>
        </w:trPr>
        <w:tc>
          <w:tcPr>
            <w:tcW w:w="1278" w:type="dxa"/>
            <w:tcBorders>
              <w:tl2br w:val="nil"/>
              <w:tr2bl w:val="nil"/>
            </w:tcBorders>
            <w:vAlign w:val="center"/>
          </w:tcPr>
          <w:p w14:paraId="20F75145"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5</w:t>
            </w:r>
            <w:r>
              <w:rPr>
                <w:rFonts w:hint="eastAsia"/>
                <w:sz w:val="21"/>
                <w:szCs w:val="21"/>
              </w:rPr>
              <w:t>0</w:t>
            </w:r>
            <w:r>
              <w:rPr>
                <w:rFonts w:hint="eastAsia"/>
                <w:sz w:val="21"/>
                <w:szCs w:val="21"/>
                <w:lang w:eastAsia="zh-CN"/>
              </w:rPr>
              <w:t>，</w:t>
            </w:r>
            <w:r>
              <w:rPr>
                <w:rFonts w:hint="eastAsia"/>
                <w:sz w:val="21"/>
                <w:szCs w:val="21"/>
              </w:rPr>
              <w:t>20</w:t>
            </w:r>
            <w:r>
              <w:rPr>
                <w:rFonts w:hint="eastAsia"/>
                <w:sz w:val="21"/>
                <w:szCs w:val="21"/>
              </w:rPr>
              <w:t>）</w:t>
            </w:r>
          </w:p>
        </w:tc>
        <w:tc>
          <w:tcPr>
            <w:tcW w:w="1890" w:type="dxa"/>
            <w:tcBorders>
              <w:tl2br w:val="nil"/>
              <w:tr2bl w:val="nil"/>
            </w:tcBorders>
            <w:vAlign w:val="center"/>
          </w:tcPr>
          <w:p w14:paraId="4AF58FAB" w14:textId="77777777" w:rsidR="00C03209" w:rsidRDefault="00D01ED1">
            <w:pPr>
              <w:pStyle w:val="tablecopy"/>
              <w:jc w:val="center"/>
              <w:rPr>
                <w:sz w:val="21"/>
                <w:szCs w:val="21"/>
              </w:rPr>
            </w:pPr>
            <w:r>
              <w:rPr>
                <w:sz w:val="21"/>
                <w:szCs w:val="21"/>
                <w:lang w:eastAsia="zh-CN"/>
              </w:rPr>
              <w:t>（</w:t>
            </w:r>
            <w:r>
              <w:rPr>
                <w:sz w:val="21"/>
                <w:szCs w:val="21"/>
                <w:lang w:eastAsia="zh-CN"/>
              </w:rPr>
              <w:t>4</w:t>
            </w:r>
            <w:r>
              <w:rPr>
                <w:rFonts w:hint="eastAsia"/>
                <w:sz w:val="21"/>
                <w:szCs w:val="21"/>
                <w:lang w:eastAsia="zh-CN"/>
              </w:rPr>
              <w:t>5</w:t>
            </w:r>
            <w:r>
              <w:rPr>
                <w:sz w:val="21"/>
                <w:szCs w:val="21"/>
                <w:lang w:eastAsia="zh-CN"/>
              </w:rPr>
              <w:t>.</w:t>
            </w:r>
            <w:r>
              <w:rPr>
                <w:rFonts w:hint="eastAsia"/>
                <w:sz w:val="21"/>
                <w:szCs w:val="21"/>
                <w:lang w:eastAsia="zh-CN"/>
              </w:rPr>
              <w:t>6</w:t>
            </w:r>
            <w:r>
              <w:rPr>
                <w:sz w:val="21"/>
                <w:szCs w:val="21"/>
                <w:lang w:eastAsia="zh-CN"/>
              </w:rPr>
              <w:t>5</w:t>
            </w:r>
            <w:r>
              <w:rPr>
                <w:sz w:val="21"/>
                <w:szCs w:val="21"/>
                <w:lang w:eastAsia="zh-CN"/>
              </w:rPr>
              <w:t>，</w:t>
            </w:r>
            <w:r>
              <w:rPr>
                <w:sz w:val="21"/>
                <w:szCs w:val="21"/>
                <w:lang w:eastAsia="zh-CN"/>
              </w:rPr>
              <w:t>2</w:t>
            </w:r>
            <w:r>
              <w:rPr>
                <w:rFonts w:hint="eastAsia"/>
                <w:sz w:val="21"/>
                <w:szCs w:val="21"/>
                <w:lang w:eastAsia="zh-CN"/>
              </w:rPr>
              <w:t>6</w:t>
            </w:r>
            <w:r>
              <w:rPr>
                <w:sz w:val="21"/>
                <w:szCs w:val="21"/>
                <w:lang w:eastAsia="zh-CN"/>
              </w:rPr>
              <w:t>.</w:t>
            </w:r>
            <w:r>
              <w:rPr>
                <w:rFonts w:hint="eastAsia"/>
                <w:sz w:val="21"/>
                <w:szCs w:val="21"/>
                <w:lang w:eastAsia="zh-CN"/>
              </w:rPr>
              <w:t>8</w:t>
            </w:r>
            <w:r>
              <w:rPr>
                <w:sz w:val="21"/>
                <w:szCs w:val="21"/>
                <w:lang w:eastAsia="zh-CN"/>
              </w:rPr>
              <w:t>7</w:t>
            </w:r>
            <w:r>
              <w:rPr>
                <w:sz w:val="21"/>
                <w:szCs w:val="21"/>
                <w:lang w:eastAsia="zh-CN"/>
              </w:rPr>
              <w:t>）</w:t>
            </w:r>
          </w:p>
        </w:tc>
        <w:tc>
          <w:tcPr>
            <w:tcW w:w="1275" w:type="dxa"/>
            <w:tcBorders>
              <w:tl2br w:val="nil"/>
              <w:tr2bl w:val="nil"/>
            </w:tcBorders>
            <w:vAlign w:val="center"/>
          </w:tcPr>
          <w:p w14:paraId="49957786" w14:textId="77777777" w:rsidR="00C03209" w:rsidRDefault="00D01ED1">
            <w:pPr>
              <w:pStyle w:val="tablecopy"/>
              <w:jc w:val="center"/>
              <w:rPr>
                <w:sz w:val="21"/>
                <w:szCs w:val="21"/>
                <w:lang w:eastAsia="zh-CN"/>
              </w:rPr>
            </w:pPr>
            <w:r>
              <w:rPr>
                <w:rFonts w:hint="eastAsia"/>
                <w:sz w:val="21"/>
                <w:szCs w:val="21"/>
                <w:lang w:eastAsia="zh-CN"/>
              </w:rPr>
              <w:t>8.13</w:t>
            </w:r>
          </w:p>
        </w:tc>
        <w:tc>
          <w:tcPr>
            <w:tcW w:w="1876" w:type="dxa"/>
            <w:tcBorders>
              <w:tl2br w:val="nil"/>
              <w:tr2bl w:val="nil"/>
            </w:tcBorders>
            <w:vAlign w:val="center"/>
          </w:tcPr>
          <w:p w14:paraId="061738CF"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43.25</w:t>
            </w:r>
            <w:r>
              <w:rPr>
                <w:color w:val="000000"/>
                <w:sz w:val="21"/>
                <w:szCs w:val="21"/>
                <w:lang w:eastAsia="zh-CN" w:bidi="ar"/>
              </w:rPr>
              <w:t>，</w:t>
            </w:r>
            <w:r>
              <w:rPr>
                <w:color w:val="000000"/>
                <w:sz w:val="21"/>
                <w:szCs w:val="21"/>
                <w:lang w:eastAsia="zh-CN" w:bidi="ar"/>
              </w:rPr>
              <w:t>23.63</w:t>
            </w:r>
            <w:r>
              <w:rPr>
                <w:sz w:val="21"/>
                <w:szCs w:val="21"/>
                <w:lang w:eastAsia="zh-CN"/>
              </w:rPr>
              <w:t>）</w:t>
            </w:r>
          </w:p>
        </w:tc>
        <w:tc>
          <w:tcPr>
            <w:tcW w:w="1154" w:type="dxa"/>
            <w:tcBorders>
              <w:tl2br w:val="nil"/>
              <w:tr2bl w:val="nil"/>
            </w:tcBorders>
            <w:vAlign w:val="center"/>
          </w:tcPr>
          <w:p w14:paraId="43EB0A9B" w14:textId="77777777" w:rsidR="00C03209" w:rsidRDefault="00D01ED1">
            <w:pPr>
              <w:jc w:val="center"/>
              <w:rPr>
                <w:szCs w:val="21"/>
              </w:rPr>
            </w:pPr>
            <w:r>
              <w:rPr>
                <w:rFonts w:hint="eastAsia"/>
                <w:color w:val="000000"/>
                <w:kern w:val="0"/>
                <w:szCs w:val="21"/>
                <w:lang w:bidi="ar"/>
              </w:rPr>
              <w:t>7.66</w:t>
            </w:r>
          </w:p>
        </w:tc>
      </w:tr>
      <w:tr w:rsidR="00C03209" w14:paraId="41E837D3" w14:textId="77777777">
        <w:trPr>
          <w:trHeight w:val="299"/>
        </w:trPr>
        <w:tc>
          <w:tcPr>
            <w:tcW w:w="1278" w:type="dxa"/>
            <w:tcBorders>
              <w:tl2br w:val="nil"/>
              <w:tr2bl w:val="nil"/>
            </w:tcBorders>
            <w:vAlign w:val="center"/>
          </w:tcPr>
          <w:p w14:paraId="227FDC90"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5</w:t>
            </w:r>
            <w:r>
              <w:rPr>
                <w:rFonts w:hint="eastAsia"/>
                <w:sz w:val="21"/>
                <w:szCs w:val="21"/>
              </w:rPr>
              <w:t>0</w:t>
            </w:r>
            <w:r>
              <w:rPr>
                <w:rFonts w:hint="eastAsia"/>
                <w:sz w:val="21"/>
                <w:szCs w:val="21"/>
                <w:lang w:eastAsia="zh-CN"/>
              </w:rPr>
              <w:t>，</w:t>
            </w:r>
            <w:r>
              <w:rPr>
                <w:rFonts w:hint="eastAsia"/>
                <w:sz w:val="21"/>
                <w:szCs w:val="21"/>
                <w:lang w:eastAsia="zh-CN"/>
              </w:rPr>
              <w:t>3</w:t>
            </w:r>
            <w:r>
              <w:rPr>
                <w:rFonts w:hint="eastAsia"/>
                <w:sz w:val="21"/>
                <w:szCs w:val="21"/>
              </w:rPr>
              <w:t>0</w:t>
            </w:r>
            <w:r>
              <w:rPr>
                <w:rFonts w:hint="eastAsia"/>
                <w:sz w:val="21"/>
                <w:szCs w:val="21"/>
              </w:rPr>
              <w:t>）</w:t>
            </w:r>
          </w:p>
        </w:tc>
        <w:tc>
          <w:tcPr>
            <w:tcW w:w="1890" w:type="dxa"/>
            <w:tcBorders>
              <w:tl2br w:val="nil"/>
              <w:tr2bl w:val="nil"/>
            </w:tcBorders>
            <w:vAlign w:val="center"/>
          </w:tcPr>
          <w:p w14:paraId="1E3D568F" w14:textId="77777777" w:rsidR="00C03209" w:rsidRDefault="00D01ED1">
            <w:pPr>
              <w:pStyle w:val="tablecopy"/>
              <w:jc w:val="center"/>
              <w:rPr>
                <w:sz w:val="21"/>
                <w:szCs w:val="21"/>
              </w:rPr>
            </w:pPr>
            <w:r>
              <w:rPr>
                <w:sz w:val="21"/>
                <w:szCs w:val="21"/>
                <w:lang w:eastAsia="zh-CN"/>
              </w:rPr>
              <w:t>（</w:t>
            </w:r>
            <w:r>
              <w:rPr>
                <w:sz w:val="21"/>
                <w:szCs w:val="21"/>
                <w:lang w:eastAsia="zh-CN"/>
              </w:rPr>
              <w:t>48.</w:t>
            </w:r>
            <w:r>
              <w:rPr>
                <w:rFonts w:hint="eastAsia"/>
                <w:sz w:val="21"/>
                <w:szCs w:val="21"/>
                <w:lang w:eastAsia="zh-CN"/>
              </w:rPr>
              <w:t>46</w:t>
            </w:r>
            <w:r>
              <w:rPr>
                <w:sz w:val="21"/>
                <w:szCs w:val="21"/>
                <w:lang w:eastAsia="zh-CN"/>
              </w:rPr>
              <w:t>，</w:t>
            </w:r>
            <w:r>
              <w:rPr>
                <w:sz w:val="21"/>
                <w:szCs w:val="21"/>
                <w:lang w:eastAsia="zh-CN"/>
              </w:rPr>
              <w:t>3</w:t>
            </w:r>
            <w:r>
              <w:rPr>
                <w:rFonts w:hint="eastAsia"/>
                <w:sz w:val="21"/>
                <w:szCs w:val="21"/>
                <w:lang w:eastAsia="zh-CN"/>
              </w:rPr>
              <w:t>4</w:t>
            </w:r>
            <w:r>
              <w:rPr>
                <w:sz w:val="21"/>
                <w:szCs w:val="21"/>
                <w:lang w:eastAsia="zh-CN"/>
              </w:rPr>
              <w:t>.</w:t>
            </w:r>
            <w:r>
              <w:rPr>
                <w:rFonts w:hint="eastAsia"/>
                <w:sz w:val="21"/>
                <w:szCs w:val="21"/>
                <w:lang w:eastAsia="zh-CN"/>
              </w:rPr>
              <w:t>32</w:t>
            </w:r>
            <w:r>
              <w:rPr>
                <w:sz w:val="21"/>
                <w:szCs w:val="21"/>
                <w:lang w:eastAsia="zh-CN"/>
              </w:rPr>
              <w:t>）</w:t>
            </w:r>
          </w:p>
        </w:tc>
        <w:tc>
          <w:tcPr>
            <w:tcW w:w="1275" w:type="dxa"/>
            <w:tcBorders>
              <w:tl2br w:val="nil"/>
              <w:tr2bl w:val="nil"/>
            </w:tcBorders>
            <w:vAlign w:val="center"/>
          </w:tcPr>
          <w:p w14:paraId="322E620C" w14:textId="77777777" w:rsidR="00C03209" w:rsidRDefault="00D01ED1">
            <w:pPr>
              <w:pStyle w:val="tablecopy"/>
              <w:jc w:val="center"/>
              <w:rPr>
                <w:sz w:val="21"/>
                <w:szCs w:val="21"/>
                <w:lang w:eastAsia="zh-CN"/>
              </w:rPr>
            </w:pPr>
            <w:r>
              <w:rPr>
                <w:rFonts w:hint="eastAsia"/>
                <w:sz w:val="21"/>
                <w:szCs w:val="21"/>
                <w:lang w:eastAsia="zh-CN"/>
              </w:rPr>
              <w:t>4.59</w:t>
            </w:r>
          </w:p>
        </w:tc>
        <w:tc>
          <w:tcPr>
            <w:tcW w:w="1876" w:type="dxa"/>
            <w:tcBorders>
              <w:tl2br w:val="nil"/>
              <w:tr2bl w:val="nil"/>
            </w:tcBorders>
            <w:vAlign w:val="center"/>
          </w:tcPr>
          <w:p w14:paraId="387445BE"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49.64</w:t>
            </w:r>
            <w:r>
              <w:rPr>
                <w:color w:val="000000"/>
                <w:sz w:val="21"/>
                <w:szCs w:val="21"/>
                <w:lang w:eastAsia="zh-CN" w:bidi="ar"/>
              </w:rPr>
              <w:t>，</w:t>
            </w:r>
            <w:r>
              <w:rPr>
                <w:color w:val="000000"/>
                <w:sz w:val="21"/>
                <w:szCs w:val="21"/>
                <w:lang w:eastAsia="zh-CN" w:bidi="ar"/>
              </w:rPr>
              <w:t>32.82</w:t>
            </w:r>
            <w:r>
              <w:rPr>
                <w:sz w:val="21"/>
                <w:szCs w:val="21"/>
                <w:lang w:eastAsia="zh-CN"/>
              </w:rPr>
              <w:t>）</w:t>
            </w:r>
          </w:p>
        </w:tc>
        <w:tc>
          <w:tcPr>
            <w:tcW w:w="1154" w:type="dxa"/>
            <w:tcBorders>
              <w:tl2br w:val="nil"/>
              <w:tr2bl w:val="nil"/>
            </w:tcBorders>
            <w:vAlign w:val="center"/>
          </w:tcPr>
          <w:p w14:paraId="5FA46CA1" w14:textId="77777777" w:rsidR="00C03209" w:rsidRDefault="00D01ED1">
            <w:pPr>
              <w:jc w:val="center"/>
              <w:rPr>
                <w:szCs w:val="21"/>
              </w:rPr>
            </w:pPr>
            <w:r>
              <w:rPr>
                <w:rFonts w:hint="eastAsia"/>
                <w:color w:val="000000"/>
                <w:kern w:val="0"/>
                <w:szCs w:val="21"/>
                <w:lang w:bidi="ar"/>
              </w:rPr>
              <w:t>2.84</w:t>
            </w:r>
          </w:p>
        </w:tc>
      </w:tr>
      <w:tr w:rsidR="00C03209" w14:paraId="0EE7998B" w14:textId="77777777">
        <w:trPr>
          <w:trHeight w:val="299"/>
        </w:trPr>
        <w:tc>
          <w:tcPr>
            <w:tcW w:w="1278" w:type="dxa"/>
            <w:tcBorders>
              <w:tl2br w:val="nil"/>
              <w:tr2bl w:val="nil"/>
            </w:tcBorders>
            <w:vAlign w:val="center"/>
          </w:tcPr>
          <w:p w14:paraId="04B2839B"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5</w:t>
            </w:r>
            <w:r>
              <w:rPr>
                <w:rFonts w:hint="eastAsia"/>
                <w:sz w:val="21"/>
                <w:szCs w:val="21"/>
              </w:rPr>
              <w:t>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p>
        </w:tc>
        <w:tc>
          <w:tcPr>
            <w:tcW w:w="1890" w:type="dxa"/>
            <w:tcBorders>
              <w:tl2br w:val="nil"/>
              <w:tr2bl w:val="nil"/>
            </w:tcBorders>
            <w:vAlign w:val="center"/>
          </w:tcPr>
          <w:p w14:paraId="4F6F7EA4" w14:textId="77777777" w:rsidR="00C03209" w:rsidRDefault="00D01ED1">
            <w:pPr>
              <w:pStyle w:val="tablecopy"/>
              <w:jc w:val="center"/>
              <w:rPr>
                <w:sz w:val="21"/>
                <w:szCs w:val="21"/>
              </w:rPr>
            </w:pPr>
            <w:r>
              <w:rPr>
                <w:sz w:val="21"/>
                <w:szCs w:val="21"/>
                <w:lang w:eastAsia="zh-CN"/>
              </w:rPr>
              <w:t>（</w:t>
            </w:r>
            <w:r>
              <w:rPr>
                <w:sz w:val="21"/>
                <w:szCs w:val="21"/>
                <w:lang w:eastAsia="zh-CN"/>
              </w:rPr>
              <w:t>4</w:t>
            </w:r>
            <w:r>
              <w:rPr>
                <w:rFonts w:hint="eastAsia"/>
                <w:sz w:val="21"/>
                <w:szCs w:val="21"/>
                <w:lang w:eastAsia="zh-CN"/>
              </w:rPr>
              <w:t>8</w:t>
            </w:r>
            <w:r>
              <w:rPr>
                <w:sz w:val="21"/>
                <w:szCs w:val="21"/>
                <w:lang w:eastAsia="zh-CN"/>
              </w:rPr>
              <w:t>.</w:t>
            </w:r>
            <w:r>
              <w:rPr>
                <w:rFonts w:hint="eastAsia"/>
                <w:sz w:val="21"/>
                <w:szCs w:val="21"/>
                <w:lang w:eastAsia="zh-CN"/>
              </w:rPr>
              <w:t>9</w:t>
            </w:r>
            <w:r>
              <w:rPr>
                <w:sz w:val="21"/>
                <w:szCs w:val="21"/>
                <w:lang w:eastAsia="zh-CN"/>
              </w:rPr>
              <w:t>8</w:t>
            </w:r>
            <w:r>
              <w:rPr>
                <w:sz w:val="21"/>
                <w:szCs w:val="21"/>
                <w:lang w:eastAsia="zh-CN"/>
              </w:rPr>
              <w:t>，</w:t>
            </w:r>
            <w:r>
              <w:rPr>
                <w:sz w:val="21"/>
                <w:szCs w:val="21"/>
                <w:lang w:eastAsia="zh-CN"/>
              </w:rPr>
              <w:t>3</w:t>
            </w:r>
            <w:r>
              <w:rPr>
                <w:rFonts w:hint="eastAsia"/>
                <w:sz w:val="21"/>
                <w:szCs w:val="21"/>
                <w:lang w:eastAsia="zh-CN"/>
              </w:rPr>
              <w:t>5</w:t>
            </w:r>
            <w:r>
              <w:rPr>
                <w:sz w:val="21"/>
                <w:szCs w:val="21"/>
                <w:lang w:eastAsia="zh-CN"/>
              </w:rPr>
              <w:t>.4</w:t>
            </w:r>
            <w:r>
              <w:rPr>
                <w:rFonts w:hint="eastAsia"/>
                <w:sz w:val="21"/>
                <w:szCs w:val="21"/>
                <w:lang w:eastAsia="zh-CN"/>
              </w:rPr>
              <w:t>5</w:t>
            </w:r>
            <w:r>
              <w:rPr>
                <w:sz w:val="21"/>
                <w:szCs w:val="21"/>
                <w:lang w:eastAsia="zh-CN"/>
              </w:rPr>
              <w:t>）</w:t>
            </w:r>
          </w:p>
        </w:tc>
        <w:tc>
          <w:tcPr>
            <w:tcW w:w="1275" w:type="dxa"/>
            <w:tcBorders>
              <w:tl2br w:val="nil"/>
              <w:tr2bl w:val="nil"/>
            </w:tcBorders>
            <w:vAlign w:val="center"/>
          </w:tcPr>
          <w:p w14:paraId="035A2F4D" w14:textId="77777777" w:rsidR="00C03209" w:rsidRDefault="00D01ED1">
            <w:pPr>
              <w:pStyle w:val="tablecopy"/>
              <w:jc w:val="center"/>
              <w:rPr>
                <w:sz w:val="21"/>
                <w:szCs w:val="21"/>
                <w:lang w:eastAsia="zh-CN"/>
              </w:rPr>
            </w:pPr>
            <w:r>
              <w:rPr>
                <w:rFonts w:hint="eastAsia"/>
                <w:sz w:val="21"/>
                <w:szCs w:val="21"/>
                <w:lang w:eastAsia="zh-CN"/>
              </w:rPr>
              <w:t>4.66</w:t>
            </w:r>
          </w:p>
        </w:tc>
        <w:tc>
          <w:tcPr>
            <w:tcW w:w="1876" w:type="dxa"/>
            <w:tcBorders>
              <w:tl2br w:val="nil"/>
              <w:tr2bl w:val="nil"/>
            </w:tcBorders>
            <w:vAlign w:val="center"/>
          </w:tcPr>
          <w:p w14:paraId="35D548A8"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50.61</w:t>
            </w:r>
            <w:r>
              <w:rPr>
                <w:color w:val="000000"/>
                <w:sz w:val="21"/>
                <w:szCs w:val="21"/>
                <w:lang w:eastAsia="zh-CN" w:bidi="ar"/>
              </w:rPr>
              <w:t>，</w:t>
            </w:r>
            <w:r>
              <w:rPr>
                <w:color w:val="000000"/>
                <w:sz w:val="21"/>
                <w:szCs w:val="21"/>
                <w:lang w:eastAsia="zh-CN" w:bidi="ar"/>
              </w:rPr>
              <w:t>32.56</w:t>
            </w:r>
            <w:r>
              <w:rPr>
                <w:sz w:val="21"/>
                <w:szCs w:val="21"/>
                <w:lang w:eastAsia="zh-CN"/>
              </w:rPr>
              <w:t>）</w:t>
            </w:r>
          </w:p>
        </w:tc>
        <w:tc>
          <w:tcPr>
            <w:tcW w:w="1154" w:type="dxa"/>
            <w:tcBorders>
              <w:tl2br w:val="nil"/>
              <w:tr2bl w:val="nil"/>
            </w:tcBorders>
            <w:vAlign w:val="center"/>
          </w:tcPr>
          <w:p w14:paraId="52512AE6" w14:textId="77777777" w:rsidR="00C03209" w:rsidRDefault="00D01ED1">
            <w:pPr>
              <w:jc w:val="center"/>
              <w:rPr>
                <w:szCs w:val="21"/>
              </w:rPr>
            </w:pPr>
            <w:r>
              <w:rPr>
                <w:rFonts w:hint="eastAsia"/>
                <w:color w:val="000000"/>
                <w:kern w:val="0"/>
                <w:szCs w:val="21"/>
                <w:lang w:bidi="ar"/>
              </w:rPr>
              <w:t>7.46</w:t>
            </w:r>
          </w:p>
        </w:tc>
      </w:tr>
      <w:tr w:rsidR="00C03209" w14:paraId="445109C6" w14:textId="77777777">
        <w:trPr>
          <w:trHeight w:val="299"/>
        </w:trPr>
        <w:tc>
          <w:tcPr>
            <w:tcW w:w="1278" w:type="dxa"/>
            <w:tcBorders>
              <w:tl2br w:val="nil"/>
              <w:tr2bl w:val="nil"/>
            </w:tcBorders>
            <w:vAlign w:val="center"/>
          </w:tcPr>
          <w:p w14:paraId="65FA10C2"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6</w:t>
            </w:r>
            <w:r>
              <w:rPr>
                <w:rFonts w:hint="eastAsia"/>
                <w:sz w:val="21"/>
                <w:szCs w:val="21"/>
              </w:rPr>
              <w:t>0</w:t>
            </w:r>
            <w:r>
              <w:rPr>
                <w:rFonts w:hint="eastAsia"/>
                <w:sz w:val="21"/>
                <w:szCs w:val="21"/>
                <w:lang w:eastAsia="zh-CN"/>
              </w:rPr>
              <w:t>，</w:t>
            </w:r>
            <w:r>
              <w:rPr>
                <w:rFonts w:hint="eastAsia"/>
                <w:sz w:val="21"/>
                <w:szCs w:val="21"/>
              </w:rPr>
              <w:t>20</w:t>
            </w:r>
            <w:r>
              <w:rPr>
                <w:rFonts w:hint="eastAsia"/>
                <w:sz w:val="21"/>
                <w:szCs w:val="21"/>
              </w:rPr>
              <w:t>）</w:t>
            </w:r>
          </w:p>
        </w:tc>
        <w:tc>
          <w:tcPr>
            <w:tcW w:w="1890" w:type="dxa"/>
            <w:tcBorders>
              <w:tl2br w:val="nil"/>
              <w:tr2bl w:val="nil"/>
            </w:tcBorders>
            <w:vAlign w:val="center"/>
          </w:tcPr>
          <w:p w14:paraId="4561C335"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7</w:t>
            </w:r>
            <w:r>
              <w:rPr>
                <w:sz w:val="21"/>
                <w:szCs w:val="21"/>
                <w:lang w:eastAsia="zh-CN"/>
              </w:rPr>
              <w:t>.6</w:t>
            </w:r>
            <w:r>
              <w:rPr>
                <w:rFonts w:hint="eastAsia"/>
                <w:sz w:val="21"/>
                <w:szCs w:val="21"/>
                <w:lang w:eastAsia="zh-CN"/>
              </w:rPr>
              <w:t>9</w:t>
            </w:r>
            <w:r>
              <w:rPr>
                <w:sz w:val="21"/>
                <w:szCs w:val="21"/>
                <w:lang w:eastAsia="zh-CN"/>
              </w:rPr>
              <w:t>，</w:t>
            </w:r>
            <w:r>
              <w:rPr>
                <w:sz w:val="21"/>
                <w:szCs w:val="21"/>
                <w:lang w:eastAsia="zh-CN"/>
              </w:rPr>
              <w:t>2</w:t>
            </w:r>
            <w:r>
              <w:rPr>
                <w:rFonts w:hint="eastAsia"/>
                <w:sz w:val="21"/>
                <w:szCs w:val="21"/>
                <w:lang w:eastAsia="zh-CN"/>
              </w:rPr>
              <w:t>6</w:t>
            </w:r>
            <w:r>
              <w:rPr>
                <w:sz w:val="21"/>
                <w:szCs w:val="21"/>
                <w:lang w:eastAsia="zh-CN"/>
              </w:rPr>
              <w:t>.</w:t>
            </w:r>
            <w:r>
              <w:rPr>
                <w:rFonts w:hint="eastAsia"/>
                <w:sz w:val="21"/>
                <w:szCs w:val="21"/>
                <w:lang w:eastAsia="zh-CN"/>
              </w:rPr>
              <w:t>71</w:t>
            </w:r>
            <w:r>
              <w:rPr>
                <w:sz w:val="21"/>
                <w:szCs w:val="21"/>
                <w:lang w:eastAsia="zh-CN"/>
              </w:rPr>
              <w:t>）</w:t>
            </w:r>
          </w:p>
        </w:tc>
        <w:tc>
          <w:tcPr>
            <w:tcW w:w="1275" w:type="dxa"/>
            <w:tcBorders>
              <w:tl2br w:val="nil"/>
              <w:tr2bl w:val="nil"/>
            </w:tcBorders>
            <w:vAlign w:val="center"/>
          </w:tcPr>
          <w:p w14:paraId="528AB533" w14:textId="77777777" w:rsidR="00C03209" w:rsidRDefault="00D01ED1">
            <w:pPr>
              <w:pStyle w:val="tablecopy"/>
              <w:jc w:val="center"/>
              <w:rPr>
                <w:sz w:val="21"/>
                <w:szCs w:val="21"/>
                <w:lang w:eastAsia="zh-CN"/>
              </w:rPr>
            </w:pPr>
            <w:r>
              <w:rPr>
                <w:rFonts w:hint="eastAsia"/>
                <w:sz w:val="21"/>
                <w:szCs w:val="21"/>
                <w:lang w:eastAsia="zh-CN"/>
              </w:rPr>
              <w:t>7.10</w:t>
            </w:r>
          </w:p>
        </w:tc>
        <w:tc>
          <w:tcPr>
            <w:tcW w:w="1876" w:type="dxa"/>
            <w:tcBorders>
              <w:tl2br w:val="nil"/>
              <w:tr2bl w:val="nil"/>
            </w:tcBorders>
            <w:vAlign w:val="center"/>
          </w:tcPr>
          <w:p w14:paraId="2E56436A"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60.62</w:t>
            </w:r>
            <w:r>
              <w:rPr>
                <w:color w:val="000000"/>
                <w:sz w:val="21"/>
                <w:szCs w:val="21"/>
                <w:lang w:eastAsia="zh-CN" w:bidi="ar"/>
              </w:rPr>
              <w:t>，</w:t>
            </w:r>
            <w:r>
              <w:rPr>
                <w:color w:val="000000"/>
                <w:sz w:val="21"/>
                <w:szCs w:val="21"/>
                <w:lang w:eastAsia="zh-CN" w:bidi="ar"/>
              </w:rPr>
              <w:t>29.35</w:t>
            </w:r>
            <w:r>
              <w:rPr>
                <w:sz w:val="21"/>
                <w:szCs w:val="21"/>
                <w:lang w:eastAsia="zh-CN"/>
              </w:rPr>
              <w:t>）</w:t>
            </w:r>
          </w:p>
        </w:tc>
        <w:tc>
          <w:tcPr>
            <w:tcW w:w="1154" w:type="dxa"/>
            <w:tcBorders>
              <w:tl2br w:val="nil"/>
              <w:tr2bl w:val="nil"/>
            </w:tcBorders>
            <w:vAlign w:val="center"/>
          </w:tcPr>
          <w:p w14:paraId="3E6503D6" w14:textId="77777777" w:rsidR="00C03209" w:rsidRDefault="00D01ED1">
            <w:pPr>
              <w:jc w:val="center"/>
              <w:rPr>
                <w:szCs w:val="21"/>
              </w:rPr>
            </w:pPr>
            <w:r>
              <w:rPr>
                <w:rFonts w:hint="eastAsia"/>
                <w:color w:val="000000"/>
                <w:kern w:val="0"/>
                <w:szCs w:val="21"/>
                <w:lang w:bidi="ar"/>
              </w:rPr>
              <w:t>9.37</w:t>
            </w:r>
          </w:p>
        </w:tc>
      </w:tr>
      <w:tr w:rsidR="00C03209" w14:paraId="569921B7" w14:textId="77777777">
        <w:trPr>
          <w:trHeight w:val="299"/>
        </w:trPr>
        <w:tc>
          <w:tcPr>
            <w:tcW w:w="1278" w:type="dxa"/>
            <w:tcBorders>
              <w:tl2br w:val="nil"/>
              <w:tr2bl w:val="nil"/>
            </w:tcBorders>
            <w:vAlign w:val="center"/>
          </w:tcPr>
          <w:p w14:paraId="73F0D362"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6</w:t>
            </w:r>
            <w:r>
              <w:rPr>
                <w:rFonts w:hint="eastAsia"/>
                <w:sz w:val="21"/>
                <w:szCs w:val="21"/>
              </w:rPr>
              <w:t>0</w:t>
            </w:r>
            <w:r>
              <w:rPr>
                <w:rFonts w:hint="eastAsia"/>
                <w:sz w:val="21"/>
                <w:szCs w:val="21"/>
                <w:lang w:eastAsia="zh-CN"/>
              </w:rPr>
              <w:t>，</w:t>
            </w:r>
            <w:r>
              <w:rPr>
                <w:rFonts w:hint="eastAsia"/>
                <w:sz w:val="21"/>
                <w:szCs w:val="21"/>
                <w:lang w:eastAsia="zh-CN"/>
              </w:rPr>
              <w:t>3</w:t>
            </w:r>
            <w:r>
              <w:rPr>
                <w:rFonts w:hint="eastAsia"/>
                <w:sz w:val="21"/>
                <w:szCs w:val="21"/>
              </w:rPr>
              <w:t>0</w:t>
            </w:r>
            <w:r>
              <w:rPr>
                <w:rFonts w:hint="eastAsia"/>
                <w:sz w:val="21"/>
                <w:szCs w:val="21"/>
              </w:rPr>
              <w:t>）</w:t>
            </w:r>
          </w:p>
        </w:tc>
        <w:tc>
          <w:tcPr>
            <w:tcW w:w="1890" w:type="dxa"/>
            <w:tcBorders>
              <w:tl2br w:val="nil"/>
              <w:tr2bl w:val="nil"/>
            </w:tcBorders>
            <w:vAlign w:val="center"/>
          </w:tcPr>
          <w:p w14:paraId="78EA4A5D"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7</w:t>
            </w:r>
            <w:r>
              <w:rPr>
                <w:sz w:val="21"/>
                <w:szCs w:val="21"/>
                <w:lang w:eastAsia="zh-CN"/>
              </w:rPr>
              <w:t>.87</w:t>
            </w:r>
            <w:r>
              <w:rPr>
                <w:sz w:val="21"/>
                <w:szCs w:val="21"/>
                <w:lang w:eastAsia="zh-CN"/>
              </w:rPr>
              <w:t>，</w:t>
            </w:r>
            <w:r>
              <w:rPr>
                <w:sz w:val="21"/>
                <w:szCs w:val="21"/>
                <w:lang w:eastAsia="zh-CN"/>
              </w:rPr>
              <w:t>2</w:t>
            </w:r>
            <w:r>
              <w:rPr>
                <w:rFonts w:hint="eastAsia"/>
                <w:sz w:val="21"/>
                <w:szCs w:val="21"/>
                <w:lang w:eastAsia="zh-CN"/>
              </w:rPr>
              <w:t>7</w:t>
            </w:r>
            <w:r>
              <w:rPr>
                <w:sz w:val="21"/>
                <w:szCs w:val="21"/>
                <w:lang w:eastAsia="zh-CN"/>
              </w:rPr>
              <w:t>.</w:t>
            </w:r>
            <w:r>
              <w:rPr>
                <w:rFonts w:hint="eastAsia"/>
                <w:sz w:val="21"/>
                <w:szCs w:val="21"/>
                <w:lang w:eastAsia="zh-CN"/>
              </w:rPr>
              <w:t>9</w:t>
            </w:r>
            <w:r>
              <w:rPr>
                <w:sz w:val="21"/>
                <w:szCs w:val="21"/>
                <w:lang w:eastAsia="zh-CN"/>
              </w:rPr>
              <w:t>）</w:t>
            </w:r>
          </w:p>
        </w:tc>
        <w:tc>
          <w:tcPr>
            <w:tcW w:w="1275" w:type="dxa"/>
            <w:tcBorders>
              <w:tl2br w:val="nil"/>
              <w:tr2bl w:val="nil"/>
            </w:tcBorders>
            <w:vAlign w:val="center"/>
          </w:tcPr>
          <w:p w14:paraId="4F33C40D" w14:textId="77777777" w:rsidR="00C03209" w:rsidRDefault="00D01ED1">
            <w:pPr>
              <w:pStyle w:val="tablecopy"/>
              <w:jc w:val="center"/>
              <w:rPr>
                <w:sz w:val="21"/>
                <w:szCs w:val="21"/>
                <w:lang w:eastAsia="zh-CN"/>
              </w:rPr>
            </w:pPr>
            <w:r>
              <w:rPr>
                <w:rFonts w:hint="eastAsia"/>
                <w:sz w:val="21"/>
                <w:szCs w:val="21"/>
                <w:lang w:eastAsia="zh-CN"/>
              </w:rPr>
              <w:t>2.99</w:t>
            </w:r>
          </w:p>
        </w:tc>
        <w:tc>
          <w:tcPr>
            <w:tcW w:w="1876" w:type="dxa"/>
            <w:tcBorders>
              <w:tl2br w:val="nil"/>
              <w:tr2bl w:val="nil"/>
            </w:tcBorders>
            <w:vAlign w:val="center"/>
          </w:tcPr>
          <w:p w14:paraId="0FF500B7"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59.14</w:t>
            </w:r>
            <w:r>
              <w:rPr>
                <w:color w:val="000000"/>
                <w:sz w:val="21"/>
                <w:szCs w:val="21"/>
                <w:lang w:eastAsia="zh-CN" w:bidi="ar"/>
              </w:rPr>
              <w:t>，</w:t>
            </w:r>
            <w:r>
              <w:rPr>
                <w:color w:val="000000"/>
                <w:sz w:val="21"/>
                <w:szCs w:val="21"/>
                <w:lang w:eastAsia="zh-CN" w:bidi="ar"/>
              </w:rPr>
              <w:t>32.86</w:t>
            </w:r>
            <w:r>
              <w:rPr>
                <w:sz w:val="21"/>
                <w:szCs w:val="21"/>
                <w:lang w:eastAsia="zh-CN"/>
              </w:rPr>
              <w:t>）</w:t>
            </w:r>
          </w:p>
        </w:tc>
        <w:tc>
          <w:tcPr>
            <w:tcW w:w="1154" w:type="dxa"/>
            <w:tcBorders>
              <w:tl2br w:val="nil"/>
              <w:tr2bl w:val="nil"/>
            </w:tcBorders>
            <w:vAlign w:val="center"/>
          </w:tcPr>
          <w:p w14:paraId="452925BA" w14:textId="77777777" w:rsidR="00C03209" w:rsidRDefault="00D01ED1">
            <w:pPr>
              <w:jc w:val="center"/>
              <w:rPr>
                <w:szCs w:val="21"/>
              </w:rPr>
            </w:pPr>
            <w:r>
              <w:rPr>
                <w:rFonts w:hint="eastAsia"/>
                <w:color w:val="000000"/>
                <w:kern w:val="0"/>
                <w:szCs w:val="21"/>
                <w:lang w:bidi="ar"/>
              </w:rPr>
              <w:t>2.99</w:t>
            </w:r>
          </w:p>
        </w:tc>
      </w:tr>
      <w:tr w:rsidR="00C03209" w14:paraId="02636A96" w14:textId="77777777">
        <w:trPr>
          <w:trHeight w:val="295"/>
        </w:trPr>
        <w:tc>
          <w:tcPr>
            <w:tcW w:w="1278" w:type="dxa"/>
            <w:tcBorders>
              <w:tl2br w:val="nil"/>
              <w:tr2bl w:val="nil"/>
            </w:tcBorders>
            <w:vAlign w:val="center"/>
          </w:tcPr>
          <w:p w14:paraId="4BAF5ED1" w14:textId="77777777" w:rsidR="00C03209" w:rsidRDefault="00D01ED1">
            <w:pPr>
              <w:pStyle w:val="tablecopy"/>
              <w:jc w:val="center"/>
              <w:rPr>
                <w:sz w:val="21"/>
                <w:szCs w:val="21"/>
              </w:rPr>
            </w:pPr>
            <w:r>
              <w:rPr>
                <w:rFonts w:hint="eastAsia"/>
                <w:sz w:val="21"/>
                <w:szCs w:val="21"/>
              </w:rPr>
              <w:t>（</w:t>
            </w:r>
            <w:r>
              <w:rPr>
                <w:rFonts w:hint="eastAsia"/>
                <w:sz w:val="21"/>
                <w:szCs w:val="21"/>
                <w:lang w:eastAsia="zh-CN"/>
              </w:rPr>
              <w:t>6</w:t>
            </w:r>
            <w:r>
              <w:rPr>
                <w:rFonts w:hint="eastAsia"/>
                <w:sz w:val="21"/>
                <w:szCs w:val="21"/>
              </w:rPr>
              <w:t>0</w:t>
            </w:r>
            <w:r>
              <w:rPr>
                <w:rFonts w:hint="eastAsia"/>
                <w:sz w:val="21"/>
                <w:szCs w:val="21"/>
                <w:lang w:eastAsia="zh-CN"/>
              </w:rPr>
              <w:t>，</w:t>
            </w:r>
            <w:r>
              <w:rPr>
                <w:rFonts w:hint="eastAsia"/>
                <w:sz w:val="21"/>
                <w:szCs w:val="21"/>
                <w:lang w:eastAsia="zh-CN"/>
              </w:rPr>
              <w:t>4</w:t>
            </w:r>
            <w:r>
              <w:rPr>
                <w:rFonts w:hint="eastAsia"/>
                <w:sz w:val="21"/>
                <w:szCs w:val="21"/>
              </w:rPr>
              <w:t>0</w:t>
            </w:r>
            <w:r>
              <w:rPr>
                <w:rFonts w:hint="eastAsia"/>
                <w:sz w:val="21"/>
                <w:szCs w:val="21"/>
              </w:rPr>
              <w:t>）</w:t>
            </w:r>
          </w:p>
        </w:tc>
        <w:tc>
          <w:tcPr>
            <w:tcW w:w="1890" w:type="dxa"/>
            <w:tcBorders>
              <w:tl2br w:val="nil"/>
              <w:tr2bl w:val="nil"/>
            </w:tcBorders>
            <w:vAlign w:val="center"/>
          </w:tcPr>
          <w:p w14:paraId="21D56300"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7</w:t>
            </w:r>
            <w:r>
              <w:rPr>
                <w:sz w:val="21"/>
                <w:szCs w:val="21"/>
                <w:lang w:eastAsia="zh-CN"/>
              </w:rPr>
              <w:t>.</w:t>
            </w:r>
            <w:r>
              <w:rPr>
                <w:rFonts w:hint="eastAsia"/>
                <w:sz w:val="21"/>
                <w:szCs w:val="21"/>
                <w:lang w:eastAsia="zh-CN"/>
              </w:rPr>
              <w:t>12</w:t>
            </w:r>
            <w:r>
              <w:rPr>
                <w:sz w:val="21"/>
                <w:szCs w:val="21"/>
                <w:lang w:eastAsia="zh-CN"/>
              </w:rPr>
              <w:t>，</w:t>
            </w:r>
            <w:r>
              <w:rPr>
                <w:sz w:val="21"/>
                <w:szCs w:val="21"/>
                <w:lang w:eastAsia="zh-CN"/>
              </w:rPr>
              <w:t>39.</w:t>
            </w:r>
            <w:r>
              <w:rPr>
                <w:rFonts w:hint="eastAsia"/>
                <w:sz w:val="21"/>
                <w:szCs w:val="21"/>
                <w:lang w:eastAsia="zh-CN"/>
              </w:rPr>
              <w:t>71</w:t>
            </w:r>
            <w:r>
              <w:rPr>
                <w:sz w:val="21"/>
                <w:szCs w:val="21"/>
                <w:lang w:eastAsia="zh-CN"/>
              </w:rPr>
              <w:t>）</w:t>
            </w:r>
          </w:p>
        </w:tc>
        <w:tc>
          <w:tcPr>
            <w:tcW w:w="1275" w:type="dxa"/>
            <w:tcBorders>
              <w:tl2br w:val="nil"/>
              <w:tr2bl w:val="nil"/>
            </w:tcBorders>
            <w:vAlign w:val="center"/>
          </w:tcPr>
          <w:p w14:paraId="1243C022" w14:textId="77777777" w:rsidR="00C03209" w:rsidRDefault="00D01ED1">
            <w:pPr>
              <w:pStyle w:val="tablecopy"/>
              <w:jc w:val="center"/>
              <w:rPr>
                <w:sz w:val="21"/>
                <w:szCs w:val="21"/>
                <w:lang w:eastAsia="zh-CN"/>
              </w:rPr>
            </w:pPr>
            <w:r>
              <w:rPr>
                <w:rFonts w:hint="eastAsia"/>
                <w:sz w:val="21"/>
                <w:szCs w:val="21"/>
                <w:lang w:eastAsia="zh-CN"/>
              </w:rPr>
              <w:t>2.89</w:t>
            </w:r>
          </w:p>
        </w:tc>
        <w:tc>
          <w:tcPr>
            <w:tcW w:w="1876" w:type="dxa"/>
            <w:tcBorders>
              <w:tl2br w:val="nil"/>
              <w:tr2bl w:val="nil"/>
            </w:tcBorders>
            <w:vAlign w:val="center"/>
          </w:tcPr>
          <w:p w14:paraId="4C2E969E" w14:textId="77777777" w:rsidR="00C03209" w:rsidRDefault="00D01ED1">
            <w:pPr>
              <w:pStyle w:val="tablecopy"/>
              <w:jc w:val="center"/>
              <w:rPr>
                <w:sz w:val="21"/>
                <w:szCs w:val="21"/>
              </w:rPr>
            </w:pPr>
            <w:r>
              <w:rPr>
                <w:sz w:val="21"/>
                <w:szCs w:val="21"/>
                <w:lang w:eastAsia="zh-CN"/>
              </w:rPr>
              <w:t>（</w:t>
            </w:r>
            <w:r>
              <w:rPr>
                <w:color w:val="000000"/>
                <w:sz w:val="21"/>
                <w:szCs w:val="21"/>
                <w:lang w:eastAsia="zh-CN" w:bidi="ar"/>
              </w:rPr>
              <w:t>58.48</w:t>
            </w:r>
            <w:r>
              <w:rPr>
                <w:color w:val="000000"/>
                <w:sz w:val="21"/>
                <w:szCs w:val="21"/>
                <w:lang w:eastAsia="zh-CN" w:bidi="ar"/>
              </w:rPr>
              <w:t>，</w:t>
            </w:r>
            <w:r>
              <w:rPr>
                <w:color w:val="000000"/>
                <w:sz w:val="21"/>
                <w:szCs w:val="21"/>
                <w:lang w:eastAsia="zh-CN" w:bidi="ar"/>
              </w:rPr>
              <w:t>37.25</w:t>
            </w:r>
            <w:r>
              <w:rPr>
                <w:sz w:val="21"/>
                <w:szCs w:val="21"/>
                <w:lang w:eastAsia="zh-CN"/>
              </w:rPr>
              <w:t>）</w:t>
            </w:r>
          </w:p>
        </w:tc>
        <w:tc>
          <w:tcPr>
            <w:tcW w:w="1154" w:type="dxa"/>
            <w:tcBorders>
              <w:tl2br w:val="nil"/>
              <w:tr2bl w:val="nil"/>
            </w:tcBorders>
            <w:vAlign w:val="center"/>
          </w:tcPr>
          <w:p w14:paraId="32550311" w14:textId="77777777" w:rsidR="00C03209" w:rsidRDefault="00D01ED1">
            <w:pPr>
              <w:jc w:val="center"/>
              <w:rPr>
                <w:szCs w:val="21"/>
              </w:rPr>
            </w:pPr>
            <w:r>
              <w:rPr>
                <w:color w:val="000000"/>
                <w:kern w:val="0"/>
                <w:szCs w:val="21"/>
                <w:lang w:bidi="ar"/>
              </w:rPr>
              <w:t>3.1</w:t>
            </w:r>
            <w:r>
              <w:rPr>
                <w:rFonts w:hint="eastAsia"/>
                <w:color w:val="000000"/>
                <w:kern w:val="0"/>
                <w:szCs w:val="21"/>
                <w:lang w:bidi="ar"/>
              </w:rPr>
              <w:t>4</w:t>
            </w:r>
          </w:p>
        </w:tc>
      </w:tr>
    </w:tbl>
    <w:p w14:paraId="58E048A8" w14:textId="5C0106F8" w:rsidR="00C03209" w:rsidRPr="00F927E6" w:rsidRDefault="00D01ED1" w:rsidP="00F927E6">
      <w:pPr>
        <w:ind w:firstLineChars="200" w:firstLine="420"/>
        <w:rPr>
          <w:color w:val="0000FF"/>
          <w:position w:val="-14"/>
        </w:rPr>
      </w:pPr>
      <w:r>
        <w:rPr>
          <w:rFonts w:hint="eastAsia"/>
          <w:color w:val="0000FF"/>
          <w:position w:val="-14"/>
        </w:rPr>
        <w:t>从</w:t>
      </w:r>
      <w:r w:rsidR="00F927E6">
        <w:rPr>
          <w:color w:val="0000FF"/>
          <w:position w:val="-14"/>
        </w:rPr>
        <w:t>表</w:t>
      </w:r>
      <w:r w:rsidR="00F927E6">
        <w:rPr>
          <w:rFonts w:hint="eastAsia"/>
          <w:color w:val="0000FF"/>
          <w:position w:val="-14"/>
        </w:rPr>
        <w:t>4</w:t>
      </w:r>
      <w:r>
        <w:rPr>
          <w:rFonts w:hint="eastAsia"/>
          <w:color w:val="0000FF"/>
          <w:position w:val="-14"/>
        </w:rPr>
        <w:t>的数据可以计算出，</w:t>
      </w:r>
      <w:r w:rsidR="00F927E6">
        <w:rPr>
          <w:rFonts w:hint="eastAsia"/>
          <w:color w:val="0000FF"/>
          <w:position w:val="-14"/>
        </w:rPr>
        <w:t>一般遮挡</w:t>
      </w:r>
      <w:r w:rsidR="00F927E6">
        <w:rPr>
          <w:rFonts w:hint="eastAsia"/>
          <w:color w:val="0000FF"/>
          <w:position w:val="-14"/>
        </w:rPr>
        <w:t>、</w:t>
      </w:r>
      <w:r w:rsidR="00F927E6">
        <w:rPr>
          <w:rFonts w:hint="eastAsia"/>
          <w:color w:val="0000FF"/>
          <w:position w:val="-14"/>
        </w:rPr>
        <w:t>严重遮挡情况</w:t>
      </w:r>
      <w:r>
        <w:rPr>
          <w:rFonts w:hint="eastAsia"/>
          <w:color w:val="0000FF"/>
          <w:position w:val="-14"/>
        </w:rPr>
        <w:t>下的平均定位误差</w:t>
      </w:r>
      <w:r w:rsidR="00F927E6">
        <w:rPr>
          <w:rFonts w:hint="eastAsia"/>
          <w:color w:val="0000FF"/>
          <w:position w:val="-14"/>
        </w:rPr>
        <w:t>分别</w:t>
      </w:r>
      <w:r>
        <w:rPr>
          <w:rFonts w:hint="eastAsia"/>
          <w:color w:val="0000FF"/>
          <w:position w:val="-14"/>
        </w:rPr>
        <w:t>为</w:t>
      </w:r>
      <w:r>
        <w:rPr>
          <w:rFonts w:hint="eastAsia"/>
          <w:color w:val="0000FF"/>
          <w:position w:val="-14"/>
        </w:rPr>
        <w:t>4.82</w:t>
      </w:r>
      <w:r w:rsidR="00F927E6">
        <w:rPr>
          <w:rFonts w:hint="eastAsia"/>
          <w:color w:val="0000FF"/>
          <w:position w:val="-14"/>
        </w:rPr>
        <w:t>、</w:t>
      </w:r>
      <w:r w:rsidR="00F927E6">
        <w:rPr>
          <w:rFonts w:hint="eastAsia"/>
          <w:color w:val="0000FF"/>
          <w:position w:val="-14"/>
        </w:rPr>
        <w:t xml:space="preserve">4.39 </w:t>
      </w:r>
      <w:r>
        <w:rPr>
          <w:rFonts w:hint="eastAsia"/>
          <w:color w:val="0000FF"/>
          <w:position w:val="-14"/>
        </w:rPr>
        <w:t>cm</w:t>
      </w:r>
      <w:r>
        <w:rPr>
          <w:rFonts w:hint="eastAsia"/>
          <w:color w:val="0000FF"/>
          <w:position w:val="-14"/>
        </w:rPr>
        <w:t>，</w:t>
      </w:r>
      <w:r w:rsidR="00F927E6">
        <w:rPr>
          <w:rFonts w:hint="eastAsia"/>
          <w:color w:val="0000FF"/>
          <w:position w:val="-14"/>
        </w:rPr>
        <w:t>与</w:t>
      </w:r>
      <w:r w:rsidR="00F927E6">
        <w:rPr>
          <w:color w:val="0000FF"/>
          <w:position w:val="-14"/>
        </w:rPr>
        <w:t>表</w:t>
      </w:r>
      <w:r w:rsidR="00F927E6">
        <w:rPr>
          <w:rFonts w:hint="eastAsia"/>
          <w:color w:val="0000FF"/>
          <w:position w:val="-14"/>
        </w:rPr>
        <w:t>3</w:t>
      </w:r>
      <w:r w:rsidR="00F927E6">
        <w:rPr>
          <w:rFonts w:hint="eastAsia"/>
          <w:color w:val="0000FF"/>
          <w:position w:val="-14"/>
        </w:rPr>
        <w:t>中</w:t>
      </w:r>
      <w:r>
        <w:rPr>
          <w:rFonts w:hint="eastAsia"/>
          <w:color w:val="0000FF"/>
          <w:position w:val="-14"/>
        </w:rPr>
        <w:t>无遮挡情况</w:t>
      </w:r>
      <w:r w:rsidR="00F927E6">
        <w:rPr>
          <w:rFonts w:hint="eastAsia"/>
          <w:color w:val="0000FF"/>
          <w:position w:val="-14"/>
        </w:rPr>
        <w:t>相比</w:t>
      </w:r>
      <w:r>
        <w:rPr>
          <w:rFonts w:hint="eastAsia"/>
          <w:color w:val="0000FF"/>
          <w:position w:val="-14"/>
        </w:rPr>
        <w:t>，两者之间定位误差</w:t>
      </w:r>
      <w:r w:rsidR="00F927E6">
        <w:rPr>
          <w:rFonts w:hint="eastAsia"/>
          <w:color w:val="0000FF"/>
          <w:position w:val="-14"/>
        </w:rPr>
        <w:t>分别</w:t>
      </w:r>
      <w:r>
        <w:rPr>
          <w:rFonts w:hint="eastAsia"/>
          <w:color w:val="0000FF"/>
          <w:position w:val="-14"/>
        </w:rPr>
        <w:t>为</w:t>
      </w:r>
      <w:r>
        <w:rPr>
          <w:rFonts w:hint="eastAsia"/>
          <w:color w:val="0000FF"/>
          <w:position w:val="-14"/>
          <w:highlight w:val="yellow"/>
        </w:rPr>
        <w:t>1.46</w:t>
      </w:r>
      <w:r w:rsidR="00F927E6">
        <w:rPr>
          <w:rFonts w:hint="eastAsia"/>
          <w:color w:val="0000FF"/>
          <w:position w:val="-14"/>
          <w:highlight w:val="yellow"/>
        </w:rPr>
        <w:t>、</w:t>
      </w:r>
      <w:r>
        <w:rPr>
          <w:rFonts w:hint="eastAsia"/>
          <w:color w:val="0000FF"/>
          <w:position w:val="-14"/>
          <w:highlight w:val="yellow"/>
        </w:rPr>
        <w:t>1.09</w:t>
      </w:r>
      <w:r>
        <w:rPr>
          <w:color w:val="0000FF"/>
          <w:position w:val="-14"/>
          <w:highlight w:val="yellow"/>
        </w:rPr>
        <w:t xml:space="preserve"> </w:t>
      </w:r>
      <w:r>
        <w:rPr>
          <w:rFonts w:hint="eastAsia"/>
          <w:color w:val="0000FF"/>
          <w:position w:val="-14"/>
          <w:highlight w:val="yellow"/>
        </w:rPr>
        <w:t>c</w:t>
      </w:r>
      <w:r>
        <w:rPr>
          <w:color w:val="0000FF"/>
          <w:position w:val="-14"/>
          <w:highlight w:val="yellow"/>
        </w:rPr>
        <w:t>m</w:t>
      </w:r>
      <w:r>
        <w:rPr>
          <w:rFonts w:hint="eastAsia"/>
          <w:color w:val="0000FF"/>
          <w:position w:val="-14"/>
        </w:rPr>
        <w:t>。</w:t>
      </w:r>
      <w:r>
        <w:rPr>
          <w:rFonts w:hint="eastAsia"/>
          <w:position w:val="-14"/>
        </w:rPr>
        <w:t>这些数据表明，当应用基于点和线的像素坐标拟合算法进行像素坐标提取时，相较于无遮挡场景，遮挡会导致额外的定位误差，但该误差通常不超过</w:t>
      </w:r>
      <w:r>
        <w:rPr>
          <w:rFonts w:hint="eastAsia"/>
          <w:position w:val="-14"/>
        </w:rPr>
        <w:t>2</w:t>
      </w:r>
      <w:r>
        <w:rPr>
          <w:position w:val="-14"/>
        </w:rPr>
        <w:t xml:space="preserve"> </w:t>
      </w:r>
      <w:r>
        <w:rPr>
          <w:rFonts w:hint="eastAsia"/>
          <w:position w:val="-14"/>
        </w:rPr>
        <w:t>c</w:t>
      </w:r>
      <w:r>
        <w:rPr>
          <w:position w:val="-14"/>
        </w:rPr>
        <w:t>m</w:t>
      </w:r>
      <w:r>
        <w:rPr>
          <w:rFonts w:hint="eastAsia"/>
          <w:position w:val="-14"/>
        </w:rPr>
        <w:t>。由于遮挡影响像素坐标的恢复，原始</w:t>
      </w:r>
      <w:r>
        <w:rPr>
          <w:rFonts w:hint="eastAsia"/>
          <w:position w:val="-14"/>
        </w:rPr>
        <w:lastRenderedPageBreak/>
        <w:t>灯具形状无法被完全精确地重建。此外，本研究采用固定步长迭代算法，并将迭代结果输入到定位算法中，以从多个可能解中选择与真实值</w:t>
      </w:r>
      <w:r>
        <w:rPr>
          <w:rFonts w:hint="eastAsia"/>
          <w:position w:val="-14"/>
        </w:rPr>
        <w:t>2D</w:t>
      </w:r>
      <w:r>
        <w:rPr>
          <w:rFonts w:hint="eastAsia"/>
          <w:position w:val="-14"/>
        </w:rPr>
        <w:t>误差最小的灯具形状。有趣的是，当重构出的灯具形状大于实际尺寸时，定位误差反而小于无遮挡条件下的误差。</w:t>
      </w:r>
    </w:p>
    <w:p w14:paraId="058034AD" w14:textId="77777777" w:rsidR="00C03209" w:rsidRDefault="00C03209">
      <w:pPr>
        <w:jc w:val="center"/>
        <w:rPr>
          <w:rFonts w:ascii="宋体" w:hAnsi="宋体" w:cs="宋体"/>
          <w:b/>
          <w:bCs/>
          <w:color w:val="000000"/>
          <w:sz w:val="15"/>
          <w:szCs w:val="15"/>
        </w:rPr>
      </w:pPr>
    </w:p>
    <w:p w14:paraId="6564B219" w14:textId="54C723F4" w:rsidR="00C03209" w:rsidRDefault="00F927E6">
      <w:pPr>
        <w:jc w:val="center"/>
        <w:rPr>
          <w:rFonts w:ascii="宋体" w:hAnsi="宋体" w:cs="宋体"/>
          <w:b/>
          <w:bCs/>
          <w:color w:val="000000"/>
          <w:sz w:val="15"/>
          <w:szCs w:val="15"/>
        </w:rPr>
      </w:pPr>
      <w:r>
        <w:rPr>
          <w:rFonts w:ascii="宋体" w:hAnsi="宋体" w:cs="宋体" w:hint="eastAsia"/>
          <w:b/>
          <w:bCs/>
          <w:color w:val="000000"/>
          <w:sz w:val="15"/>
          <w:szCs w:val="15"/>
        </w:rPr>
        <w:t>表5   不同遮挡情况下像素坐标拟合还原算法得到的姿态（</w:t>
      </w:r>
      <w:r>
        <w:rPr>
          <w:rFonts w:hint="eastAsia"/>
          <w:b/>
          <w:sz w:val="15"/>
          <w:szCs w:val="15"/>
        </w:rPr>
        <w:t>俯仰角，旋转角，和偏航角</w:t>
      </w:r>
      <w:r>
        <w:rPr>
          <w:rFonts w:ascii="宋体" w:hAnsi="宋体" w:cs="宋体"/>
          <w:b/>
          <w:bCs/>
          <w:color w:val="000000"/>
          <w:sz w:val="15"/>
          <w:szCs w:val="15"/>
        </w:rPr>
        <w:t>）</w:t>
      </w:r>
      <w:r>
        <w:rPr>
          <w:rFonts w:ascii="宋体" w:hAnsi="宋体" w:cs="宋体" w:hint="eastAsia"/>
          <w:b/>
          <w:bCs/>
          <w:color w:val="000000"/>
          <w:sz w:val="15"/>
          <w:szCs w:val="15"/>
        </w:rPr>
        <w:t>误差</w:t>
      </w:r>
    </w:p>
    <w:p w14:paraId="283D8008" w14:textId="5A658CD2" w:rsidR="006767FA" w:rsidRDefault="006767FA">
      <w:pPr>
        <w:jc w:val="center"/>
        <w:rPr>
          <w:rFonts w:ascii="宋体" w:hAnsi="宋体" w:cs="宋体"/>
          <w:b/>
          <w:bCs/>
          <w:color w:val="000000"/>
          <w:sz w:val="15"/>
          <w:szCs w:val="15"/>
        </w:rPr>
      </w:pPr>
    </w:p>
    <w:tbl>
      <w:tblPr>
        <w:tblStyle w:val="af0"/>
        <w:tblpPr w:leftFromText="180" w:rightFromText="180" w:vertAnchor="page" w:horzAnchor="page" w:tblpX="2232" w:tblpY="1810"/>
        <w:tblOverlap w:val="never"/>
        <w:tblW w:w="7540"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75"/>
        <w:gridCol w:w="1955"/>
        <w:gridCol w:w="2090"/>
        <w:gridCol w:w="2320"/>
      </w:tblGrid>
      <w:tr w:rsidR="006767FA" w14:paraId="155C96D0" w14:textId="77777777" w:rsidTr="00DA3D0D">
        <w:trPr>
          <w:trHeight w:val="546"/>
        </w:trPr>
        <w:tc>
          <w:tcPr>
            <w:tcW w:w="1175" w:type="dxa"/>
            <w:tcBorders>
              <w:top w:val="single" w:sz="12" w:space="0" w:color="000000"/>
              <w:bottom w:val="single" w:sz="4" w:space="0" w:color="000000"/>
              <w:tl2br w:val="nil"/>
              <w:tr2bl w:val="nil"/>
            </w:tcBorders>
            <w:shd w:val="clear" w:color="auto" w:fill="FFFFFF"/>
          </w:tcPr>
          <w:p w14:paraId="2D5A91DA" w14:textId="77777777" w:rsidR="006767FA" w:rsidRDefault="006767FA" w:rsidP="00DA3D0D">
            <w:pPr>
              <w:pStyle w:val="tablecopy"/>
              <w:jc w:val="center"/>
              <w:rPr>
                <w:sz w:val="21"/>
                <w:szCs w:val="21"/>
                <w:lang w:eastAsia="zh-CN"/>
              </w:rPr>
            </w:pPr>
            <w:r>
              <w:rPr>
                <w:rFonts w:hint="eastAsia"/>
                <w:sz w:val="21"/>
                <w:szCs w:val="21"/>
                <w:lang w:eastAsia="zh-CN"/>
              </w:rPr>
              <w:t>位置（单位</w:t>
            </w:r>
            <w:r>
              <w:rPr>
                <w:sz w:val="21"/>
                <w:szCs w:val="21"/>
                <w:lang w:eastAsia="zh-CN"/>
              </w:rPr>
              <w:t>：</w:t>
            </w:r>
            <w:r>
              <w:rPr>
                <w:rFonts w:hint="eastAsia"/>
                <w:sz w:val="21"/>
                <w:szCs w:val="21"/>
                <w:lang w:eastAsia="zh-CN"/>
              </w:rPr>
              <w:t>cm</w:t>
            </w:r>
            <w:r>
              <w:rPr>
                <w:rFonts w:hint="eastAsia"/>
                <w:sz w:val="21"/>
                <w:szCs w:val="21"/>
                <w:lang w:eastAsia="zh-CN"/>
              </w:rPr>
              <w:t>）</w:t>
            </w:r>
          </w:p>
        </w:tc>
        <w:tc>
          <w:tcPr>
            <w:tcW w:w="1955" w:type="dxa"/>
            <w:tcBorders>
              <w:top w:val="single" w:sz="12" w:space="0" w:color="000000"/>
              <w:bottom w:val="single" w:sz="4" w:space="0" w:color="000000"/>
              <w:tl2br w:val="nil"/>
              <w:tr2bl w:val="nil"/>
            </w:tcBorders>
            <w:shd w:val="clear" w:color="auto" w:fill="FFFFFF"/>
          </w:tcPr>
          <w:p w14:paraId="069A17D0" w14:textId="77777777" w:rsidR="006767FA" w:rsidRDefault="006767FA" w:rsidP="00DA3D0D">
            <w:pPr>
              <w:pStyle w:val="tablecopy"/>
              <w:jc w:val="center"/>
              <w:rPr>
                <w:sz w:val="21"/>
                <w:szCs w:val="21"/>
                <w:lang w:eastAsia="zh-CN"/>
              </w:rPr>
            </w:pPr>
            <w:r>
              <w:rPr>
                <w:rFonts w:hint="eastAsia"/>
                <w:sz w:val="21"/>
                <w:szCs w:val="21"/>
                <w:lang w:eastAsia="zh-CN"/>
              </w:rPr>
              <w:t>无遮挡姿态误差（单位</w:t>
            </w:r>
            <w:r>
              <w:rPr>
                <w:sz w:val="21"/>
                <w:szCs w:val="21"/>
                <w:lang w:eastAsia="zh-CN"/>
              </w:rPr>
              <w:t>：</w:t>
            </w:r>
            <w:r>
              <w:rPr>
                <w:rFonts w:hint="eastAsia"/>
                <w:sz w:val="21"/>
                <w:szCs w:val="21"/>
                <w:lang w:eastAsia="zh-CN"/>
              </w:rPr>
              <w:t xml:space="preserve"> rad</w:t>
            </w:r>
            <w:r>
              <w:rPr>
                <w:sz w:val="21"/>
                <w:szCs w:val="21"/>
                <w:lang w:eastAsia="zh-CN"/>
              </w:rPr>
              <w:t>）</w:t>
            </w:r>
          </w:p>
        </w:tc>
        <w:tc>
          <w:tcPr>
            <w:tcW w:w="2090" w:type="dxa"/>
            <w:tcBorders>
              <w:top w:val="single" w:sz="12" w:space="0" w:color="000000"/>
              <w:bottom w:val="single" w:sz="4" w:space="0" w:color="000000"/>
              <w:tl2br w:val="nil"/>
              <w:tr2bl w:val="nil"/>
            </w:tcBorders>
            <w:shd w:val="clear" w:color="auto" w:fill="FFFFFF"/>
          </w:tcPr>
          <w:p w14:paraId="60904234" w14:textId="77777777" w:rsidR="006767FA" w:rsidRDefault="006767FA" w:rsidP="00DA3D0D">
            <w:pPr>
              <w:pStyle w:val="tablecopy"/>
              <w:jc w:val="center"/>
              <w:rPr>
                <w:sz w:val="21"/>
                <w:szCs w:val="21"/>
                <w:lang w:eastAsia="zh-CN"/>
              </w:rPr>
            </w:pPr>
            <w:r>
              <w:rPr>
                <w:rFonts w:hint="eastAsia"/>
                <w:sz w:val="21"/>
                <w:szCs w:val="21"/>
                <w:lang w:eastAsia="zh-CN"/>
              </w:rPr>
              <w:t>一般遮挡姿态误差（单位</w:t>
            </w:r>
            <w:r>
              <w:rPr>
                <w:sz w:val="21"/>
                <w:szCs w:val="21"/>
                <w:lang w:eastAsia="zh-CN"/>
              </w:rPr>
              <w:t>：</w:t>
            </w:r>
            <w:r>
              <w:rPr>
                <w:rFonts w:hint="eastAsia"/>
                <w:sz w:val="21"/>
                <w:szCs w:val="21"/>
                <w:lang w:eastAsia="zh-CN"/>
              </w:rPr>
              <w:t xml:space="preserve"> rad</w:t>
            </w:r>
            <w:r>
              <w:rPr>
                <w:sz w:val="21"/>
                <w:szCs w:val="21"/>
                <w:lang w:eastAsia="zh-CN"/>
              </w:rPr>
              <w:t>）</w:t>
            </w:r>
          </w:p>
        </w:tc>
        <w:tc>
          <w:tcPr>
            <w:tcW w:w="2320" w:type="dxa"/>
            <w:tcBorders>
              <w:top w:val="single" w:sz="12" w:space="0" w:color="000000"/>
              <w:bottom w:val="single" w:sz="4" w:space="0" w:color="000000"/>
              <w:tl2br w:val="nil"/>
              <w:tr2bl w:val="nil"/>
            </w:tcBorders>
            <w:shd w:val="clear" w:color="auto" w:fill="FFFFFF"/>
          </w:tcPr>
          <w:p w14:paraId="1948B536" w14:textId="77777777" w:rsidR="006767FA" w:rsidRDefault="006767FA" w:rsidP="00DA3D0D">
            <w:pPr>
              <w:pStyle w:val="tablecopy"/>
              <w:jc w:val="center"/>
              <w:rPr>
                <w:sz w:val="21"/>
                <w:szCs w:val="21"/>
                <w:lang w:eastAsia="zh-CN"/>
              </w:rPr>
            </w:pPr>
            <w:r>
              <w:rPr>
                <w:rFonts w:hint="eastAsia"/>
                <w:sz w:val="21"/>
                <w:szCs w:val="21"/>
                <w:lang w:eastAsia="zh-CN"/>
              </w:rPr>
              <w:t>严重遮挡姿态误差（单位</w:t>
            </w:r>
            <w:r>
              <w:rPr>
                <w:sz w:val="21"/>
                <w:szCs w:val="21"/>
                <w:lang w:eastAsia="zh-CN"/>
              </w:rPr>
              <w:t>：</w:t>
            </w:r>
            <w:r>
              <w:rPr>
                <w:rFonts w:hint="eastAsia"/>
                <w:sz w:val="21"/>
                <w:szCs w:val="21"/>
                <w:lang w:eastAsia="zh-CN"/>
              </w:rPr>
              <w:t xml:space="preserve"> rad</w:t>
            </w:r>
            <w:r>
              <w:rPr>
                <w:sz w:val="21"/>
                <w:szCs w:val="21"/>
                <w:lang w:eastAsia="zh-CN"/>
              </w:rPr>
              <w:t>）</w:t>
            </w:r>
          </w:p>
        </w:tc>
      </w:tr>
      <w:tr w:rsidR="006767FA" w14:paraId="5C5AA6FE" w14:textId="77777777" w:rsidTr="00DA3D0D">
        <w:trPr>
          <w:trHeight w:val="352"/>
        </w:trPr>
        <w:tc>
          <w:tcPr>
            <w:tcW w:w="1175" w:type="dxa"/>
            <w:tcBorders>
              <w:top w:val="single" w:sz="4" w:space="0" w:color="000000"/>
              <w:bottom w:val="nil"/>
              <w:tl2br w:val="nil"/>
              <w:tr2bl w:val="nil"/>
            </w:tcBorders>
            <w:shd w:val="clear" w:color="auto" w:fill="FFFFFF"/>
          </w:tcPr>
          <w:p w14:paraId="1C1253E6"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55" w:type="dxa"/>
            <w:tcBorders>
              <w:top w:val="single" w:sz="4" w:space="0" w:color="000000"/>
              <w:bottom w:val="nil"/>
              <w:tl2br w:val="nil"/>
              <w:tr2bl w:val="nil"/>
            </w:tcBorders>
            <w:shd w:val="clear" w:color="auto" w:fill="FFFFFF"/>
            <w:vAlign w:val="center"/>
          </w:tcPr>
          <w:p w14:paraId="06296A16"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0.05</w:t>
            </w:r>
            <w:r>
              <w:rPr>
                <w:rFonts w:hint="eastAsia"/>
                <w:sz w:val="21"/>
                <w:szCs w:val="21"/>
                <w:lang w:eastAsia="zh-CN"/>
              </w:rPr>
              <w:t>，</w:t>
            </w:r>
            <w:r>
              <w:rPr>
                <w:rFonts w:hint="eastAsia"/>
                <w:sz w:val="21"/>
                <w:szCs w:val="21"/>
                <w:lang w:eastAsia="zh-CN"/>
              </w:rPr>
              <w:t>-0.08</w:t>
            </w:r>
            <w:r>
              <w:rPr>
                <w:rFonts w:hint="eastAsia"/>
                <w:sz w:val="21"/>
                <w:szCs w:val="21"/>
                <w:lang w:eastAsia="zh-CN"/>
              </w:rPr>
              <w:t>，</w:t>
            </w:r>
            <w:r>
              <w:rPr>
                <w:rFonts w:hint="eastAsia"/>
                <w:sz w:val="21"/>
                <w:szCs w:val="21"/>
                <w:lang w:eastAsia="zh-CN"/>
              </w:rPr>
              <w:t>0.57</w:t>
            </w:r>
            <w:r>
              <w:rPr>
                <w:rFonts w:hint="eastAsia"/>
                <w:sz w:val="21"/>
                <w:szCs w:val="21"/>
                <w:lang w:eastAsia="zh-CN"/>
              </w:rPr>
              <w:t>）</w:t>
            </w:r>
          </w:p>
        </w:tc>
        <w:tc>
          <w:tcPr>
            <w:tcW w:w="2090" w:type="dxa"/>
            <w:tcBorders>
              <w:top w:val="single" w:sz="4" w:space="0" w:color="000000"/>
              <w:bottom w:val="nil"/>
              <w:tl2br w:val="nil"/>
              <w:tr2bl w:val="nil"/>
            </w:tcBorders>
            <w:shd w:val="clear" w:color="auto" w:fill="FFFFFF"/>
          </w:tcPr>
          <w:p w14:paraId="7DD78510"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0.57</w:t>
            </w:r>
            <w:r>
              <w:rPr>
                <w:rFonts w:hint="eastAsia"/>
                <w:sz w:val="21"/>
                <w:szCs w:val="21"/>
                <w:lang w:eastAsia="zh-CN"/>
              </w:rPr>
              <w:t>）</w:t>
            </w:r>
          </w:p>
        </w:tc>
        <w:tc>
          <w:tcPr>
            <w:tcW w:w="2320" w:type="dxa"/>
            <w:tcBorders>
              <w:top w:val="single" w:sz="4" w:space="0" w:color="000000"/>
              <w:bottom w:val="nil"/>
              <w:tl2br w:val="nil"/>
              <w:tr2bl w:val="nil"/>
            </w:tcBorders>
            <w:shd w:val="clear" w:color="auto" w:fill="FFFFFF"/>
            <w:vAlign w:val="center"/>
          </w:tcPr>
          <w:p w14:paraId="5018A40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0.06</w:t>
            </w: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0.59</w:t>
            </w:r>
            <w:r>
              <w:rPr>
                <w:rFonts w:hint="eastAsia"/>
                <w:sz w:val="21"/>
                <w:szCs w:val="21"/>
                <w:lang w:eastAsia="zh-CN"/>
              </w:rPr>
              <w:t>）</w:t>
            </w:r>
          </w:p>
        </w:tc>
      </w:tr>
      <w:tr w:rsidR="006767FA" w14:paraId="454EC65F" w14:textId="77777777" w:rsidTr="00DA3D0D">
        <w:trPr>
          <w:trHeight w:val="312"/>
        </w:trPr>
        <w:tc>
          <w:tcPr>
            <w:tcW w:w="1175" w:type="dxa"/>
            <w:tcBorders>
              <w:top w:val="nil"/>
              <w:bottom w:val="nil"/>
              <w:tl2br w:val="nil"/>
              <w:tr2bl w:val="nil"/>
            </w:tcBorders>
            <w:shd w:val="clear" w:color="auto" w:fill="FFFFFF"/>
          </w:tcPr>
          <w:p w14:paraId="1CC54C6C"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58117F29"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0.60</w:t>
            </w:r>
            <w:r>
              <w:rPr>
                <w:rFonts w:hint="eastAsia"/>
                <w:sz w:val="21"/>
                <w:szCs w:val="21"/>
                <w:lang w:eastAsia="zh-CN"/>
              </w:rPr>
              <w:t>）</w:t>
            </w:r>
          </w:p>
        </w:tc>
        <w:tc>
          <w:tcPr>
            <w:tcW w:w="2090" w:type="dxa"/>
            <w:tcBorders>
              <w:top w:val="nil"/>
              <w:bottom w:val="nil"/>
              <w:tl2br w:val="nil"/>
              <w:tr2bl w:val="nil"/>
            </w:tcBorders>
            <w:shd w:val="clear" w:color="auto" w:fill="FFFFFF"/>
          </w:tcPr>
          <w:p w14:paraId="32481D04"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0.01</w:t>
            </w:r>
            <w:r>
              <w:rPr>
                <w:rFonts w:hint="eastAsia"/>
                <w:sz w:val="21"/>
                <w:szCs w:val="21"/>
                <w:lang w:eastAsia="zh-CN"/>
              </w:rPr>
              <w:t>，</w:t>
            </w:r>
            <w:r>
              <w:rPr>
                <w:rFonts w:hint="eastAsia"/>
                <w:sz w:val="21"/>
                <w:szCs w:val="21"/>
                <w:lang w:eastAsia="zh-CN"/>
              </w:rPr>
              <w:t>0.58</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138DE31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-0.05</w:t>
            </w:r>
            <w:r>
              <w:rPr>
                <w:rFonts w:hint="eastAsia"/>
                <w:sz w:val="21"/>
                <w:szCs w:val="21"/>
                <w:lang w:eastAsia="zh-CN"/>
              </w:rPr>
              <w:t>，</w:t>
            </w:r>
            <w:r>
              <w:rPr>
                <w:rFonts w:hint="eastAsia"/>
                <w:sz w:val="21"/>
                <w:szCs w:val="21"/>
                <w:lang w:eastAsia="zh-CN"/>
              </w:rPr>
              <w:t>0.59</w:t>
            </w:r>
            <w:r>
              <w:rPr>
                <w:rFonts w:hint="eastAsia"/>
                <w:sz w:val="21"/>
                <w:szCs w:val="21"/>
                <w:lang w:eastAsia="zh-CN"/>
              </w:rPr>
              <w:t>）</w:t>
            </w:r>
          </w:p>
        </w:tc>
      </w:tr>
      <w:tr w:rsidR="006767FA" w14:paraId="3D6867AC" w14:textId="77777777" w:rsidTr="00DA3D0D">
        <w:trPr>
          <w:trHeight w:val="260"/>
        </w:trPr>
        <w:tc>
          <w:tcPr>
            <w:tcW w:w="1175" w:type="dxa"/>
            <w:tcBorders>
              <w:top w:val="nil"/>
              <w:bottom w:val="nil"/>
              <w:tl2br w:val="nil"/>
              <w:tr2bl w:val="nil"/>
            </w:tcBorders>
            <w:shd w:val="clear" w:color="auto" w:fill="FFFFFF"/>
          </w:tcPr>
          <w:p w14:paraId="7A1D077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46B57CE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-0.02</w:t>
            </w:r>
            <w:r>
              <w:rPr>
                <w:rFonts w:hint="eastAsia"/>
                <w:sz w:val="21"/>
                <w:szCs w:val="21"/>
                <w:lang w:eastAsia="zh-CN"/>
              </w:rPr>
              <w:t>，</w:t>
            </w:r>
            <w:r>
              <w:rPr>
                <w:rFonts w:hint="eastAsia"/>
                <w:sz w:val="21"/>
                <w:szCs w:val="21"/>
                <w:lang w:eastAsia="zh-CN"/>
              </w:rPr>
              <w:t>0.02</w:t>
            </w:r>
            <w:r>
              <w:rPr>
                <w:rFonts w:hint="eastAsia"/>
                <w:sz w:val="21"/>
                <w:szCs w:val="21"/>
                <w:lang w:eastAsia="zh-CN"/>
              </w:rPr>
              <w:t>，</w:t>
            </w:r>
            <w:r>
              <w:rPr>
                <w:rFonts w:hint="eastAsia"/>
                <w:sz w:val="21"/>
                <w:szCs w:val="21"/>
                <w:lang w:eastAsia="zh-CN"/>
              </w:rPr>
              <w:t>0.58</w:t>
            </w:r>
            <w:r>
              <w:rPr>
                <w:rFonts w:hint="eastAsia"/>
                <w:sz w:val="21"/>
                <w:szCs w:val="21"/>
                <w:lang w:eastAsia="zh-CN"/>
              </w:rPr>
              <w:t>）</w:t>
            </w:r>
          </w:p>
        </w:tc>
        <w:tc>
          <w:tcPr>
            <w:tcW w:w="2090" w:type="dxa"/>
            <w:tcBorders>
              <w:top w:val="nil"/>
              <w:bottom w:val="nil"/>
              <w:tl2br w:val="nil"/>
              <w:tr2bl w:val="nil"/>
            </w:tcBorders>
            <w:shd w:val="clear" w:color="auto" w:fill="FFFFFF"/>
          </w:tcPr>
          <w:p w14:paraId="3B86C8F2"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0.26</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0.57</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3CD7C9E0"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0.01</w:t>
            </w:r>
            <w:r>
              <w:rPr>
                <w:rFonts w:hint="eastAsia"/>
                <w:sz w:val="21"/>
                <w:szCs w:val="21"/>
                <w:lang w:eastAsia="zh-CN"/>
              </w:rPr>
              <w:t>，</w:t>
            </w:r>
            <w:r>
              <w:rPr>
                <w:rFonts w:hint="eastAsia"/>
                <w:sz w:val="21"/>
                <w:szCs w:val="21"/>
                <w:lang w:eastAsia="zh-CN"/>
              </w:rPr>
              <w:t>-0.03</w:t>
            </w:r>
            <w:r>
              <w:rPr>
                <w:rFonts w:hint="eastAsia"/>
                <w:sz w:val="21"/>
                <w:szCs w:val="21"/>
                <w:lang w:eastAsia="zh-CN"/>
              </w:rPr>
              <w:t>，</w:t>
            </w:r>
            <w:r>
              <w:rPr>
                <w:rFonts w:hint="eastAsia"/>
                <w:sz w:val="21"/>
                <w:szCs w:val="21"/>
                <w:lang w:eastAsia="zh-CN"/>
              </w:rPr>
              <w:t>0.58</w:t>
            </w:r>
            <w:r>
              <w:rPr>
                <w:rFonts w:hint="eastAsia"/>
                <w:sz w:val="21"/>
                <w:szCs w:val="21"/>
                <w:lang w:eastAsia="zh-CN"/>
              </w:rPr>
              <w:t>）</w:t>
            </w:r>
          </w:p>
        </w:tc>
      </w:tr>
      <w:tr w:rsidR="006767FA" w14:paraId="684C7096" w14:textId="77777777" w:rsidTr="00DA3D0D">
        <w:trPr>
          <w:trHeight w:val="297"/>
        </w:trPr>
        <w:tc>
          <w:tcPr>
            <w:tcW w:w="1175" w:type="dxa"/>
            <w:tcBorders>
              <w:top w:val="nil"/>
              <w:bottom w:val="nil"/>
              <w:tl2br w:val="nil"/>
              <w:tr2bl w:val="nil"/>
            </w:tcBorders>
            <w:shd w:val="clear" w:color="auto" w:fill="FFFFFF"/>
          </w:tcPr>
          <w:p w14:paraId="695E0E65"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585B1B85"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0.05</w:t>
            </w:r>
            <w:r>
              <w:rPr>
                <w:rFonts w:hint="eastAsia"/>
                <w:sz w:val="21"/>
                <w:szCs w:val="21"/>
                <w:lang w:eastAsia="zh-CN"/>
              </w:rPr>
              <w:t>，</w:t>
            </w:r>
            <w:r>
              <w:rPr>
                <w:rFonts w:hint="eastAsia"/>
                <w:sz w:val="21"/>
                <w:szCs w:val="21"/>
                <w:lang w:eastAsia="zh-CN"/>
              </w:rPr>
              <w:t>-0.08</w:t>
            </w:r>
            <w:r>
              <w:rPr>
                <w:rFonts w:hint="eastAsia"/>
                <w:sz w:val="21"/>
                <w:szCs w:val="21"/>
                <w:lang w:eastAsia="zh-CN"/>
              </w:rPr>
              <w:t>，</w:t>
            </w:r>
            <w:r>
              <w:rPr>
                <w:rFonts w:hint="eastAsia"/>
                <w:sz w:val="21"/>
                <w:szCs w:val="21"/>
                <w:lang w:eastAsia="zh-CN"/>
              </w:rPr>
              <w:t>0.57</w:t>
            </w:r>
            <w:r>
              <w:rPr>
                <w:rFonts w:hint="eastAsia"/>
                <w:sz w:val="21"/>
                <w:szCs w:val="21"/>
                <w:lang w:eastAsia="zh-CN"/>
              </w:rPr>
              <w:t>）</w:t>
            </w:r>
          </w:p>
        </w:tc>
        <w:tc>
          <w:tcPr>
            <w:tcW w:w="2090" w:type="dxa"/>
            <w:tcBorders>
              <w:top w:val="nil"/>
              <w:bottom w:val="nil"/>
              <w:tl2br w:val="nil"/>
              <w:tr2bl w:val="nil"/>
            </w:tcBorders>
            <w:shd w:val="clear" w:color="auto" w:fill="FFFFFF"/>
          </w:tcPr>
          <w:p w14:paraId="3A3BAD8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0.57</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1E7E2489"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0.06</w:t>
            </w: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0.59</w:t>
            </w:r>
            <w:r>
              <w:rPr>
                <w:rFonts w:hint="eastAsia"/>
                <w:sz w:val="21"/>
                <w:szCs w:val="21"/>
                <w:lang w:eastAsia="zh-CN"/>
              </w:rPr>
              <w:t>）</w:t>
            </w:r>
          </w:p>
        </w:tc>
      </w:tr>
      <w:tr w:rsidR="006767FA" w14:paraId="2BC7E3B2" w14:textId="77777777" w:rsidTr="00DA3D0D">
        <w:trPr>
          <w:trHeight w:val="312"/>
        </w:trPr>
        <w:tc>
          <w:tcPr>
            <w:tcW w:w="1175" w:type="dxa"/>
            <w:tcBorders>
              <w:top w:val="nil"/>
              <w:bottom w:val="nil"/>
              <w:tl2br w:val="nil"/>
              <w:tr2bl w:val="nil"/>
            </w:tcBorders>
            <w:shd w:val="clear" w:color="auto" w:fill="FFFFFF"/>
          </w:tcPr>
          <w:p w14:paraId="57881C02"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1BA759B0"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0.08</w:t>
            </w:r>
            <w:r>
              <w:rPr>
                <w:rFonts w:hint="eastAsia"/>
                <w:sz w:val="21"/>
                <w:szCs w:val="21"/>
                <w:lang w:eastAsia="zh-CN"/>
              </w:rPr>
              <w:t>，</w:t>
            </w:r>
            <w:r>
              <w:rPr>
                <w:rFonts w:hint="eastAsia"/>
                <w:sz w:val="21"/>
                <w:szCs w:val="21"/>
                <w:lang w:eastAsia="zh-CN"/>
              </w:rPr>
              <w:t>-0.07</w:t>
            </w:r>
            <w:r>
              <w:rPr>
                <w:rFonts w:hint="eastAsia"/>
                <w:sz w:val="21"/>
                <w:szCs w:val="21"/>
                <w:lang w:eastAsia="zh-CN"/>
              </w:rPr>
              <w:t>，</w:t>
            </w:r>
            <w:r>
              <w:rPr>
                <w:rFonts w:hint="eastAsia"/>
                <w:sz w:val="21"/>
                <w:szCs w:val="21"/>
                <w:lang w:eastAsia="zh-CN"/>
              </w:rPr>
              <w:t>0.60</w:t>
            </w:r>
            <w:r>
              <w:rPr>
                <w:rFonts w:hint="eastAsia"/>
                <w:sz w:val="21"/>
                <w:szCs w:val="21"/>
                <w:lang w:eastAsia="zh-CN"/>
              </w:rPr>
              <w:t>）</w:t>
            </w:r>
          </w:p>
        </w:tc>
        <w:tc>
          <w:tcPr>
            <w:tcW w:w="2090" w:type="dxa"/>
            <w:tcBorders>
              <w:top w:val="nil"/>
              <w:bottom w:val="nil"/>
              <w:tl2br w:val="nil"/>
              <w:tr2bl w:val="nil"/>
            </w:tcBorders>
            <w:shd w:val="clear" w:color="auto" w:fill="FFFFFF"/>
          </w:tcPr>
          <w:p w14:paraId="7E286A0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0.60</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6F79B955"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-0.05</w:t>
            </w:r>
            <w:r>
              <w:rPr>
                <w:rFonts w:hint="eastAsia"/>
                <w:sz w:val="21"/>
                <w:szCs w:val="21"/>
                <w:lang w:eastAsia="zh-CN"/>
              </w:rPr>
              <w:t>，</w:t>
            </w:r>
            <w:r>
              <w:rPr>
                <w:rFonts w:hint="eastAsia"/>
                <w:sz w:val="21"/>
                <w:szCs w:val="21"/>
                <w:lang w:eastAsia="zh-CN"/>
              </w:rPr>
              <w:t>0.05</w:t>
            </w:r>
            <w:r>
              <w:rPr>
                <w:rFonts w:hint="eastAsia"/>
                <w:sz w:val="21"/>
                <w:szCs w:val="21"/>
                <w:lang w:eastAsia="zh-CN"/>
              </w:rPr>
              <w:t>，</w:t>
            </w:r>
            <w:r>
              <w:rPr>
                <w:rFonts w:hint="eastAsia"/>
                <w:sz w:val="21"/>
                <w:szCs w:val="21"/>
                <w:lang w:eastAsia="zh-CN"/>
              </w:rPr>
              <w:t>0.58</w:t>
            </w:r>
            <w:r>
              <w:rPr>
                <w:rFonts w:hint="eastAsia"/>
                <w:sz w:val="21"/>
                <w:szCs w:val="21"/>
                <w:lang w:eastAsia="zh-CN"/>
              </w:rPr>
              <w:t>）</w:t>
            </w:r>
          </w:p>
        </w:tc>
      </w:tr>
      <w:tr w:rsidR="006767FA" w14:paraId="547327C7" w14:textId="77777777" w:rsidTr="00DA3D0D">
        <w:trPr>
          <w:trHeight w:val="304"/>
        </w:trPr>
        <w:tc>
          <w:tcPr>
            <w:tcW w:w="1175" w:type="dxa"/>
            <w:tcBorders>
              <w:top w:val="nil"/>
              <w:bottom w:val="nil"/>
              <w:tl2br w:val="nil"/>
              <w:tr2bl w:val="nil"/>
            </w:tcBorders>
            <w:shd w:val="clear" w:color="auto" w:fill="FFFFFF"/>
          </w:tcPr>
          <w:p w14:paraId="2E76FA35"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2569953A"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0.03</w:t>
            </w:r>
            <w:r>
              <w:rPr>
                <w:rFonts w:hint="eastAsia"/>
                <w:sz w:val="21"/>
                <w:szCs w:val="21"/>
                <w:lang w:eastAsia="zh-CN"/>
              </w:rPr>
              <w:t>，</w:t>
            </w:r>
            <w:r>
              <w:rPr>
                <w:rFonts w:hint="eastAsia"/>
                <w:sz w:val="21"/>
                <w:szCs w:val="21"/>
                <w:lang w:eastAsia="zh-CN"/>
              </w:rPr>
              <w:t>0.02</w:t>
            </w:r>
            <w:r>
              <w:rPr>
                <w:rFonts w:hint="eastAsia"/>
                <w:sz w:val="21"/>
                <w:szCs w:val="21"/>
                <w:lang w:eastAsia="zh-CN"/>
              </w:rPr>
              <w:t>，</w:t>
            </w:r>
            <w:r>
              <w:rPr>
                <w:rFonts w:hint="eastAsia"/>
                <w:sz w:val="21"/>
                <w:szCs w:val="21"/>
                <w:lang w:eastAsia="zh-CN"/>
              </w:rPr>
              <w:t>0.58</w:t>
            </w:r>
            <w:r>
              <w:rPr>
                <w:rFonts w:hint="eastAsia"/>
                <w:sz w:val="21"/>
                <w:szCs w:val="21"/>
                <w:lang w:eastAsia="zh-CN"/>
              </w:rPr>
              <w:t>）</w:t>
            </w:r>
          </w:p>
        </w:tc>
        <w:tc>
          <w:tcPr>
            <w:tcW w:w="2090" w:type="dxa"/>
            <w:tcBorders>
              <w:top w:val="nil"/>
              <w:bottom w:val="nil"/>
              <w:tl2br w:val="nil"/>
              <w:tr2bl w:val="nil"/>
            </w:tcBorders>
            <w:shd w:val="clear" w:color="auto" w:fill="FFFFFF"/>
          </w:tcPr>
          <w:p w14:paraId="5E8EA0F8"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0.1</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0.55</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20C22E33"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0.03</w:t>
            </w:r>
            <w:r>
              <w:rPr>
                <w:rFonts w:hint="eastAsia"/>
                <w:sz w:val="21"/>
                <w:szCs w:val="21"/>
                <w:lang w:eastAsia="zh-CN"/>
              </w:rPr>
              <w:t>，</w:t>
            </w:r>
            <w:r>
              <w:rPr>
                <w:rFonts w:hint="eastAsia"/>
                <w:sz w:val="21"/>
                <w:szCs w:val="21"/>
                <w:lang w:eastAsia="zh-CN"/>
              </w:rPr>
              <w:t>-0.04</w:t>
            </w:r>
            <w:r>
              <w:rPr>
                <w:rFonts w:hint="eastAsia"/>
                <w:sz w:val="21"/>
                <w:szCs w:val="21"/>
                <w:lang w:eastAsia="zh-CN"/>
              </w:rPr>
              <w:t>，</w:t>
            </w:r>
            <w:r>
              <w:rPr>
                <w:rFonts w:hint="eastAsia"/>
                <w:sz w:val="21"/>
                <w:szCs w:val="21"/>
                <w:lang w:eastAsia="zh-CN"/>
              </w:rPr>
              <w:t>0.58</w:t>
            </w:r>
            <w:r>
              <w:rPr>
                <w:rFonts w:hint="eastAsia"/>
                <w:sz w:val="21"/>
                <w:szCs w:val="21"/>
                <w:lang w:eastAsia="zh-CN"/>
              </w:rPr>
              <w:t>）</w:t>
            </w:r>
          </w:p>
        </w:tc>
      </w:tr>
      <w:tr w:rsidR="006767FA" w14:paraId="19408FC0" w14:textId="77777777" w:rsidTr="00DA3D0D">
        <w:trPr>
          <w:trHeight w:val="312"/>
        </w:trPr>
        <w:tc>
          <w:tcPr>
            <w:tcW w:w="1175" w:type="dxa"/>
            <w:tcBorders>
              <w:top w:val="nil"/>
              <w:bottom w:val="nil"/>
              <w:tl2br w:val="nil"/>
              <w:tr2bl w:val="nil"/>
            </w:tcBorders>
            <w:shd w:val="clear" w:color="auto" w:fill="FFFFFF"/>
          </w:tcPr>
          <w:p w14:paraId="60C9E18C"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3BDE930C"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-0.06</w:t>
            </w:r>
            <w:r>
              <w:rPr>
                <w:rFonts w:hint="eastAsia"/>
                <w:sz w:val="21"/>
                <w:szCs w:val="21"/>
                <w:lang w:eastAsia="zh-CN"/>
              </w:rPr>
              <w:t>，</w:t>
            </w:r>
            <w:r>
              <w:rPr>
                <w:rFonts w:hint="eastAsia"/>
                <w:sz w:val="21"/>
                <w:szCs w:val="21"/>
                <w:lang w:eastAsia="zh-CN"/>
              </w:rPr>
              <w:t>0.52</w:t>
            </w:r>
            <w:r>
              <w:rPr>
                <w:rFonts w:hint="eastAsia"/>
                <w:sz w:val="21"/>
                <w:szCs w:val="21"/>
                <w:lang w:eastAsia="zh-CN"/>
              </w:rPr>
              <w:t>）</w:t>
            </w:r>
          </w:p>
        </w:tc>
        <w:tc>
          <w:tcPr>
            <w:tcW w:w="2090" w:type="dxa"/>
            <w:tcBorders>
              <w:top w:val="nil"/>
              <w:bottom w:val="nil"/>
              <w:tl2br w:val="nil"/>
              <w:tr2bl w:val="nil"/>
            </w:tcBorders>
            <w:shd w:val="clear" w:color="auto" w:fill="FFFFFF"/>
          </w:tcPr>
          <w:p w14:paraId="64BC0F5F"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-0.08</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0.52</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1DA68B73"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0.53</w:t>
            </w:r>
            <w:r>
              <w:rPr>
                <w:rFonts w:hint="eastAsia"/>
                <w:sz w:val="21"/>
                <w:szCs w:val="21"/>
                <w:lang w:eastAsia="zh-CN"/>
              </w:rPr>
              <w:t>）</w:t>
            </w:r>
          </w:p>
        </w:tc>
      </w:tr>
      <w:tr w:rsidR="006767FA" w14:paraId="6AB6965B" w14:textId="77777777" w:rsidTr="00DA3D0D">
        <w:trPr>
          <w:trHeight w:val="327"/>
        </w:trPr>
        <w:tc>
          <w:tcPr>
            <w:tcW w:w="1175" w:type="dxa"/>
            <w:tcBorders>
              <w:top w:val="nil"/>
              <w:bottom w:val="nil"/>
              <w:tl2br w:val="nil"/>
              <w:tr2bl w:val="nil"/>
            </w:tcBorders>
            <w:shd w:val="clear" w:color="auto" w:fill="FFFFFF"/>
          </w:tcPr>
          <w:p w14:paraId="5CD76B7A"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55" w:type="dxa"/>
            <w:tcBorders>
              <w:top w:val="nil"/>
              <w:bottom w:val="nil"/>
              <w:tl2br w:val="nil"/>
              <w:tr2bl w:val="nil"/>
            </w:tcBorders>
            <w:shd w:val="clear" w:color="auto" w:fill="FFFFFF"/>
            <w:vAlign w:val="center"/>
          </w:tcPr>
          <w:p w14:paraId="4F430009"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-0.08</w:t>
            </w:r>
            <w:r>
              <w:rPr>
                <w:rFonts w:hint="eastAsia"/>
                <w:sz w:val="21"/>
                <w:szCs w:val="21"/>
                <w:lang w:eastAsia="zh-CN"/>
              </w:rPr>
              <w:t>，</w:t>
            </w:r>
            <w:r>
              <w:rPr>
                <w:rFonts w:hint="eastAsia"/>
                <w:sz w:val="21"/>
                <w:szCs w:val="21"/>
                <w:lang w:eastAsia="zh-CN"/>
              </w:rPr>
              <w:t>0.54</w:t>
            </w:r>
            <w:r>
              <w:rPr>
                <w:rFonts w:hint="eastAsia"/>
                <w:sz w:val="21"/>
                <w:szCs w:val="21"/>
                <w:lang w:eastAsia="zh-CN"/>
              </w:rPr>
              <w:t>）</w:t>
            </w:r>
          </w:p>
        </w:tc>
        <w:tc>
          <w:tcPr>
            <w:tcW w:w="2090" w:type="dxa"/>
            <w:tcBorders>
              <w:top w:val="nil"/>
              <w:bottom w:val="nil"/>
              <w:tl2br w:val="nil"/>
              <w:tr2bl w:val="nil"/>
            </w:tcBorders>
            <w:shd w:val="clear" w:color="auto" w:fill="FFFFFF"/>
          </w:tcPr>
          <w:p w14:paraId="58653581"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-0.02</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0.54</w:t>
            </w:r>
            <w:r>
              <w:rPr>
                <w:rFonts w:hint="eastAsia"/>
                <w:sz w:val="21"/>
                <w:szCs w:val="21"/>
                <w:lang w:eastAsia="zh-CN"/>
              </w:rPr>
              <w:t>）</w:t>
            </w:r>
          </w:p>
        </w:tc>
        <w:tc>
          <w:tcPr>
            <w:tcW w:w="2320" w:type="dxa"/>
            <w:tcBorders>
              <w:top w:val="nil"/>
              <w:bottom w:val="nil"/>
              <w:tl2br w:val="nil"/>
              <w:tr2bl w:val="nil"/>
            </w:tcBorders>
            <w:shd w:val="clear" w:color="auto" w:fill="FFFFFF"/>
            <w:vAlign w:val="center"/>
          </w:tcPr>
          <w:p w14:paraId="3DC286B5"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0.03</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0.53</w:t>
            </w:r>
            <w:r>
              <w:rPr>
                <w:rFonts w:hint="eastAsia"/>
                <w:sz w:val="21"/>
                <w:szCs w:val="21"/>
                <w:lang w:eastAsia="zh-CN"/>
              </w:rPr>
              <w:t>）</w:t>
            </w:r>
          </w:p>
        </w:tc>
      </w:tr>
      <w:tr w:rsidR="006767FA" w14:paraId="2F3F0A22" w14:textId="77777777" w:rsidTr="00DA3D0D">
        <w:trPr>
          <w:trHeight w:val="308"/>
        </w:trPr>
        <w:tc>
          <w:tcPr>
            <w:tcW w:w="1175" w:type="dxa"/>
            <w:tcBorders>
              <w:top w:val="nil"/>
              <w:bottom w:val="single" w:sz="12" w:space="0" w:color="000000"/>
              <w:tl2br w:val="nil"/>
              <w:tr2bl w:val="nil"/>
            </w:tcBorders>
            <w:shd w:val="clear" w:color="auto" w:fill="FFFFFF"/>
          </w:tcPr>
          <w:p w14:paraId="79B321A2"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55" w:type="dxa"/>
            <w:tcBorders>
              <w:top w:val="nil"/>
              <w:bottom w:val="single" w:sz="12" w:space="0" w:color="000000"/>
              <w:tl2br w:val="nil"/>
              <w:tr2bl w:val="nil"/>
            </w:tcBorders>
            <w:shd w:val="clear" w:color="auto" w:fill="FFFFFF"/>
            <w:vAlign w:val="center"/>
          </w:tcPr>
          <w:p w14:paraId="681E385D"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0.06</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0.54</w:t>
            </w:r>
            <w:r>
              <w:rPr>
                <w:rFonts w:hint="eastAsia"/>
                <w:sz w:val="21"/>
                <w:szCs w:val="21"/>
                <w:lang w:eastAsia="zh-CN"/>
              </w:rPr>
              <w:t>）</w:t>
            </w:r>
          </w:p>
        </w:tc>
        <w:tc>
          <w:tcPr>
            <w:tcW w:w="2090" w:type="dxa"/>
            <w:tcBorders>
              <w:top w:val="nil"/>
              <w:bottom w:val="single" w:sz="12" w:space="0" w:color="000000"/>
              <w:tl2br w:val="nil"/>
              <w:tr2bl w:val="nil"/>
            </w:tcBorders>
            <w:shd w:val="clear" w:color="auto" w:fill="FFFFFF"/>
          </w:tcPr>
          <w:p w14:paraId="6A653301"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0.02</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0.53</w:t>
            </w:r>
            <w:r>
              <w:rPr>
                <w:rFonts w:hint="eastAsia"/>
                <w:sz w:val="21"/>
                <w:szCs w:val="21"/>
                <w:lang w:eastAsia="zh-CN"/>
              </w:rPr>
              <w:t>）</w:t>
            </w:r>
          </w:p>
        </w:tc>
        <w:tc>
          <w:tcPr>
            <w:tcW w:w="2320" w:type="dxa"/>
            <w:tcBorders>
              <w:top w:val="nil"/>
              <w:bottom w:val="single" w:sz="12" w:space="0" w:color="000000"/>
              <w:tl2br w:val="nil"/>
              <w:tr2bl w:val="nil"/>
            </w:tcBorders>
            <w:shd w:val="clear" w:color="auto" w:fill="FFFFFF"/>
            <w:vAlign w:val="center"/>
          </w:tcPr>
          <w:p w14:paraId="4762AACB" w14:textId="77777777" w:rsidR="006767FA" w:rsidRDefault="006767FA" w:rsidP="00DA3D0D">
            <w:pPr>
              <w:pStyle w:val="tablecopy"/>
              <w:jc w:val="center"/>
              <w:rPr>
                <w:sz w:val="21"/>
                <w:szCs w:val="21"/>
                <w:lang w:eastAsia="zh-CN"/>
              </w:rPr>
            </w:pP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w:t>
            </w:r>
            <w:r>
              <w:rPr>
                <w:rFonts w:hint="eastAsia"/>
                <w:sz w:val="21"/>
                <w:szCs w:val="21"/>
                <w:lang w:eastAsia="zh-CN"/>
              </w:rPr>
              <w:t>，</w:t>
            </w:r>
            <w:r>
              <w:rPr>
                <w:rFonts w:hint="eastAsia"/>
                <w:sz w:val="21"/>
                <w:szCs w:val="21"/>
                <w:lang w:eastAsia="zh-CN"/>
              </w:rPr>
              <w:t>0.53</w:t>
            </w:r>
            <w:r>
              <w:rPr>
                <w:rFonts w:hint="eastAsia"/>
                <w:sz w:val="21"/>
                <w:szCs w:val="21"/>
                <w:lang w:eastAsia="zh-CN"/>
              </w:rPr>
              <w:t>）</w:t>
            </w:r>
          </w:p>
        </w:tc>
      </w:tr>
    </w:tbl>
    <w:p w14:paraId="0B8FE7EB" w14:textId="05D82751" w:rsidR="00C03209" w:rsidRDefault="00D01ED1">
      <w:pPr>
        <w:ind w:firstLineChars="200" w:firstLine="420"/>
      </w:pPr>
      <w:r>
        <w:rPr>
          <w:rFonts w:hint="eastAsia"/>
        </w:rPr>
        <w:t>不同遮挡情况下像素坐标拟合还原算法得到的姿态（俯仰角，旋转角，和偏航角）误差如表</w:t>
      </w:r>
      <w:r>
        <w:rPr>
          <w:rFonts w:hint="eastAsia"/>
        </w:rPr>
        <w:t>5</w:t>
      </w:r>
      <w:r>
        <w:rPr>
          <w:rFonts w:hint="eastAsia"/>
        </w:rPr>
        <w:t>所示。</w:t>
      </w:r>
      <w:r w:rsidR="006C22A3">
        <w:rPr>
          <w:rFonts w:hint="eastAsia"/>
        </w:rPr>
        <w:t>可以</w:t>
      </w:r>
      <w:r w:rsidR="006C22A3">
        <w:t>看出</w:t>
      </w:r>
      <w:r w:rsidR="00470C9A">
        <w:t>，</w:t>
      </w:r>
      <w:r w:rsidR="006C22A3">
        <w:rPr>
          <w:rFonts w:hint="eastAsia"/>
        </w:rPr>
        <w:t>与无</w:t>
      </w:r>
      <w:r w:rsidR="006C22A3">
        <w:rPr>
          <w:rFonts w:hint="eastAsia"/>
        </w:rPr>
        <w:t>遮挡</w:t>
      </w:r>
      <w:r w:rsidR="006C22A3">
        <w:rPr>
          <w:rFonts w:hint="eastAsia"/>
        </w:rPr>
        <w:t>时</w:t>
      </w:r>
      <w:r w:rsidR="006C22A3">
        <w:t>的误差相比，</w:t>
      </w:r>
      <w:r>
        <w:rPr>
          <w:rFonts w:hint="eastAsia"/>
        </w:rPr>
        <w:t>即使在存在部分遮挡的情况下，俯仰角、旋转角和偏航角的平均误差分别保持在</w:t>
      </w:r>
      <w:r>
        <w:rPr>
          <w:rFonts w:hint="eastAsia"/>
        </w:rPr>
        <w:t>0.2</w:t>
      </w:r>
      <w:r>
        <w:rPr>
          <w:rFonts w:hint="eastAsia"/>
        </w:rPr>
        <w:t>、</w:t>
      </w:r>
      <w:r>
        <w:rPr>
          <w:rFonts w:hint="eastAsia"/>
        </w:rPr>
        <w:t>0.15</w:t>
      </w:r>
      <w:r w:rsidR="00FC5E3C">
        <w:rPr>
          <w:rFonts w:hint="eastAsia"/>
        </w:rPr>
        <w:t>、</w:t>
      </w:r>
      <w:r>
        <w:rPr>
          <w:rFonts w:hint="eastAsia"/>
        </w:rPr>
        <w:t>0.1 rad</w:t>
      </w:r>
      <w:r>
        <w:rPr>
          <w:rFonts w:hint="eastAsia"/>
        </w:rPr>
        <w:t>以内。这</w:t>
      </w:r>
      <w:r w:rsidR="00470C9A">
        <w:rPr>
          <w:rFonts w:hint="eastAsia"/>
        </w:rPr>
        <w:t>表明</w:t>
      </w:r>
      <w:r>
        <w:rPr>
          <w:rFonts w:hint="eastAsia"/>
        </w:rPr>
        <w:t>所提算法在估计旋转物体方向方面具有极高的精度，即便是在有遮挡的情况下也是如此。</w:t>
      </w:r>
    </w:p>
    <w:p w14:paraId="7E8B18A1" w14:textId="77777777" w:rsidR="00C03209" w:rsidRDefault="00D01ED1">
      <w:pPr>
        <w:pStyle w:val="a7"/>
        <w:rPr>
          <w:b/>
          <w:bCs/>
        </w:rPr>
      </w:pPr>
      <w:r>
        <w:rPr>
          <w:b/>
          <w:bCs/>
        </w:rPr>
        <w:t>3.4 循环坐标优化算法的应用</w:t>
      </w:r>
    </w:p>
    <w:p w14:paraId="37207A34" w14:textId="2B7A2A8F" w:rsidR="00C03209" w:rsidRDefault="00D01ED1">
      <w:pPr>
        <w:pStyle w:val="ad"/>
        <w:ind w:firstLine="420"/>
        <w:textAlignment w:val="center"/>
        <w:rPr>
          <w:rFonts w:ascii="Times New Roman" w:hAnsi="Times New Roman" w:cs="Times New Roman"/>
        </w:rPr>
      </w:pPr>
      <w:r>
        <w:rPr>
          <w:rFonts w:ascii="Times New Roman" w:hAnsi="Times New Roman" w:cs="Times New Roman"/>
        </w:rPr>
        <w:t>在无遮挡环境下的定位系统中应用循环坐标优化算法后，本文获得了如图</w:t>
      </w:r>
      <w:r>
        <w:rPr>
          <w:rFonts w:ascii="Times New Roman" w:hAnsi="Times New Roman" w:cs="Times New Roman"/>
        </w:rPr>
        <w:t>3</w:t>
      </w:r>
      <w:r>
        <w:rPr>
          <w:rFonts w:ascii="Times New Roman" w:hAnsi="Times New Roman" w:cs="Times New Roman"/>
        </w:rPr>
        <w:t>所示的定位误差精度结果。从图</w:t>
      </w:r>
      <w:r>
        <w:rPr>
          <w:rFonts w:ascii="Times New Roman" w:hAnsi="Times New Roman" w:cs="Times New Roman"/>
        </w:rPr>
        <w:t>2</w:t>
      </w:r>
      <w:r>
        <w:rPr>
          <w:rFonts w:ascii="Times New Roman" w:hAnsi="Times New Roman" w:cs="Times New Roman"/>
        </w:rPr>
        <w:t>（</w:t>
      </w:r>
      <w:r>
        <w:rPr>
          <w:rFonts w:ascii="Times New Roman" w:hAnsi="Times New Roman" w:cs="Times New Roman"/>
        </w:rPr>
        <w:t>a</w:t>
      </w:r>
      <w:r>
        <w:rPr>
          <w:rFonts w:ascii="Times New Roman" w:hAnsi="Times New Roman" w:cs="Times New Roman"/>
        </w:rPr>
        <w:t>）可以看出，随着循环次数的增加，定位精度显著提升；具体表现为误差随循环次数的增加而逐渐减少。特别地，当迭代次数</w:t>
      </w:r>
      <w:r>
        <w:rPr>
          <w:rFonts w:ascii="Times New Roman" w:hAnsi="Times New Roman" w:cs="Times New Roman"/>
        </w:rPr>
        <w:t>k</w:t>
      </w:r>
      <w:r>
        <w:rPr>
          <w:rFonts w:ascii="Times New Roman" w:hAnsi="Times New Roman" w:cs="Times New Roman"/>
        </w:rPr>
        <w:t>分别为</w:t>
      </w:r>
      <w:r>
        <w:rPr>
          <w:rFonts w:ascii="Times New Roman" w:hAnsi="Times New Roman" w:cs="Times New Roman"/>
        </w:rPr>
        <w:t>1</w:t>
      </w:r>
      <w:r>
        <w:rPr>
          <w:rFonts w:ascii="Times New Roman" w:hAnsi="Times New Roman" w:cs="Times New Roman"/>
        </w:rPr>
        <w:t>，</w:t>
      </w:r>
      <w:r>
        <w:rPr>
          <w:rFonts w:ascii="Times New Roman" w:hAnsi="Times New Roman" w:cs="Times New Roman"/>
        </w:rPr>
        <w:t>2</w:t>
      </w:r>
      <w:r>
        <w:rPr>
          <w:rFonts w:ascii="Times New Roman" w:hAnsi="Times New Roman" w:cs="Times New Roman"/>
        </w:rPr>
        <w:t>，</w:t>
      </w:r>
      <w:r>
        <w:rPr>
          <w:rFonts w:ascii="Times New Roman" w:hAnsi="Times New Roman" w:cs="Times New Roman"/>
        </w:rPr>
        <w:t>3</w:t>
      </w:r>
      <w:r>
        <w:rPr>
          <w:rFonts w:ascii="Times New Roman" w:hAnsi="Times New Roman" w:cs="Times New Roman"/>
        </w:rPr>
        <w:t>，</w:t>
      </w:r>
      <w:r>
        <w:rPr>
          <w:rFonts w:ascii="Times New Roman" w:hAnsi="Times New Roman" w:cs="Times New Roman"/>
        </w:rPr>
        <w:t>4</w:t>
      </w:r>
      <w:r>
        <w:rPr>
          <w:rFonts w:ascii="Times New Roman" w:hAnsi="Times New Roman" w:cs="Times New Roman"/>
        </w:rPr>
        <w:t>，</w:t>
      </w:r>
      <w:r>
        <w:rPr>
          <w:rFonts w:ascii="Times New Roman" w:hAnsi="Times New Roman" w:cs="Times New Roman"/>
        </w:rPr>
        <w:t>5</w:t>
      </w:r>
      <w:r>
        <w:rPr>
          <w:rFonts w:ascii="Times New Roman" w:hAnsi="Times New Roman" w:cs="Times New Roman"/>
        </w:rPr>
        <w:t>，</w:t>
      </w:r>
      <w:r>
        <w:rPr>
          <w:rFonts w:ascii="Times New Roman" w:hAnsi="Times New Roman" w:cs="Times New Roman"/>
        </w:rPr>
        <w:t>6</w:t>
      </w:r>
      <w:r>
        <w:rPr>
          <w:rFonts w:ascii="Times New Roman" w:hAnsi="Times New Roman" w:cs="Times New Roman"/>
        </w:rPr>
        <w:t>，</w:t>
      </w:r>
      <w:r>
        <w:rPr>
          <w:rFonts w:ascii="Times New Roman" w:hAnsi="Times New Roman" w:cs="Times New Roman"/>
        </w:rPr>
        <w:t>7</w:t>
      </w:r>
      <w:r>
        <w:rPr>
          <w:rFonts w:ascii="Times New Roman" w:hAnsi="Times New Roman" w:cs="Times New Roman"/>
        </w:rPr>
        <w:t>，</w:t>
      </w:r>
      <w:r>
        <w:rPr>
          <w:rFonts w:ascii="Times New Roman" w:hAnsi="Times New Roman" w:cs="Times New Roman"/>
        </w:rPr>
        <w:t>8</w:t>
      </w:r>
      <w:r>
        <w:rPr>
          <w:rFonts w:ascii="Times New Roman" w:hAnsi="Times New Roman" w:cs="Times New Roman"/>
        </w:rPr>
        <w:t>时，对应的循环次数为</w:t>
      </w:r>
      <w:r>
        <w:rPr>
          <w:rFonts w:ascii="Times New Roman" w:hAnsi="Times New Roman" w:cs="Times New Roman"/>
        </w:rPr>
        <w:t>3</w:t>
      </w:r>
      <w:r>
        <w:rPr>
          <w:rFonts w:ascii="Times New Roman" w:hAnsi="Times New Roman" w:cs="Times New Roman"/>
        </w:rPr>
        <w:t>，</w:t>
      </w:r>
      <w:r>
        <w:rPr>
          <w:rFonts w:ascii="Times New Roman" w:hAnsi="Times New Roman" w:cs="Times New Roman"/>
        </w:rPr>
        <w:t>9</w:t>
      </w:r>
      <w:r>
        <w:rPr>
          <w:rFonts w:ascii="Times New Roman" w:hAnsi="Times New Roman" w:cs="Times New Roman"/>
        </w:rPr>
        <w:t>，</w:t>
      </w:r>
      <w:r>
        <w:rPr>
          <w:rFonts w:ascii="Times New Roman" w:hAnsi="Times New Roman" w:cs="Times New Roman"/>
        </w:rPr>
        <w:t>27</w:t>
      </w:r>
      <w:r>
        <w:rPr>
          <w:rFonts w:ascii="Times New Roman" w:hAnsi="Times New Roman" w:cs="Times New Roman"/>
        </w:rPr>
        <w:t>，</w:t>
      </w:r>
      <w:r>
        <w:rPr>
          <w:rFonts w:ascii="Times New Roman" w:hAnsi="Times New Roman" w:cs="Times New Roman"/>
        </w:rPr>
        <w:t>81</w:t>
      </w:r>
      <w:r>
        <w:rPr>
          <w:rFonts w:ascii="Times New Roman" w:hAnsi="Times New Roman" w:cs="Times New Roman"/>
        </w:rPr>
        <w:t>，</w:t>
      </w:r>
      <w:r>
        <w:rPr>
          <w:rFonts w:ascii="Times New Roman" w:hAnsi="Times New Roman" w:cs="Times New Roman"/>
        </w:rPr>
        <w:t>243</w:t>
      </w:r>
      <w:r>
        <w:rPr>
          <w:rFonts w:ascii="Times New Roman" w:hAnsi="Times New Roman" w:cs="Times New Roman"/>
        </w:rPr>
        <w:t>，</w:t>
      </w:r>
      <w:r>
        <w:rPr>
          <w:rFonts w:ascii="Times New Roman" w:hAnsi="Times New Roman" w:cs="Times New Roman"/>
        </w:rPr>
        <w:t>729</w:t>
      </w:r>
      <w:r>
        <w:rPr>
          <w:rFonts w:ascii="Times New Roman" w:hAnsi="Times New Roman" w:cs="Times New Roman"/>
        </w:rPr>
        <w:t>，</w:t>
      </w:r>
      <w:r>
        <w:rPr>
          <w:rFonts w:ascii="Times New Roman" w:hAnsi="Times New Roman" w:cs="Times New Roman" w:hint="eastAsia"/>
        </w:rPr>
        <w:t>2187</w:t>
      </w:r>
      <w:r>
        <w:rPr>
          <w:rFonts w:ascii="Times New Roman" w:hAnsi="Times New Roman" w:cs="Times New Roman"/>
        </w:rPr>
        <w:t>，</w:t>
      </w:r>
      <w:r>
        <w:rPr>
          <w:rFonts w:ascii="Times New Roman" w:hAnsi="Times New Roman" w:cs="Times New Roman"/>
        </w:rPr>
        <w:t>6561</w:t>
      </w:r>
      <w:r>
        <w:rPr>
          <w:rFonts w:ascii="Times New Roman" w:hAnsi="Times New Roman" w:cs="Times New Roman"/>
        </w:rPr>
        <w:t>。每次迭代过程中，所获得的数据被记录在</w:t>
      </w:r>
      <w:r>
        <w:rPr>
          <w:rFonts w:ascii="Times New Roman" w:hAnsi="Times New Roman" w:cs="Times New Roman"/>
        </w:rPr>
        <w:t>Excel</w:t>
      </w:r>
      <w:r>
        <w:rPr>
          <w:rFonts w:ascii="Times New Roman" w:hAnsi="Times New Roman" w:cs="Times New Roman"/>
        </w:rPr>
        <w:t>表格中，并使用表格函数统计各次的定位精度。通过与真实位置坐标对比，</w:t>
      </w:r>
      <w:r w:rsidR="003B10D7">
        <w:rPr>
          <w:rFonts w:ascii="Times New Roman" w:hAnsi="Times New Roman" w:cs="Times New Roman"/>
        </w:rPr>
        <w:t>本文</w:t>
      </w:r>
      <w:r>
        <w:rPr>
          <w:rFonts w:ascii="Times New Roman" w:hAnsi="Times New Roman" w:cs="Times New Roman"/>
        </w:rPr>
        <w:t>选取并记录了最小的定位误差值。随后进入下一重循环继续数据记录，直到完成全部</w:t>
      </w:r>
      <w:r>
        <w:rPr>
          <w:rFonts w:ascii="Times New Roman" w:hAnsi="Times New Roman" w:cs="Times New Roman"/>
        </w:rPr>
        <w:t>6 561</w:t>
      </w:r>
      <w:r>
        <w:rPr>
          <w:rFonts w:ascii="Times New Roman" w:hAnsi="Times New Roman" w:cs="Times New Roman"/>
        </w:rPr>
        <w:t>次循环。</w:t>
      </w:r>
    </w:p>
    <w:p w14:paraId="6F0F8782" w14:textId="77777777" w:rsidR="00C03209" w:rsidRDefault="00D01ED1">
      <w:pPr>
        <w:ind w:firstLineChars="200" w:firstLine="420"/>
        <w:rPr>
          <w:color w:val="000000"/>
          <w:szCs w:val="21"/>
        </w:rPr>
      </w:pPr>
      <w:r>
        <w:rPr>
          <w:rFonts w:hint="eastAsia"/>
          <w:color w:val="000000"/>
          <w:szCs w:val="21"/>
        </w:rPr>
        <w:object w:dxaOrig="6720" w:dyaOrig="4267" w14:anchorId="1052A4E7">
          <v:shape id="_x0000_i1064" type="#_x0000_t75" style="width:336pt;height:213.5pt" o:ole="">
            <v:imagedata r:id="rId80" o:title=""/>
            <o:lock v:ext="edit" aspectratio="f"/>
          </v:shape>
          <o:OLEObject Type="Embed" ProgID="Visio.Drawing.15" ShapeID="_x0000_i1064" DrawAspect="Content" ObjectID="_1796192574" r:id="rId81"/>
        </w:object>
      </w:r>
      <w:r>
        <w:rPr>
          <w:rFonts w:hint="eastAsia"/>
          <w:color w:val="000000"/>
          <w:szCs w:val="21"/>
        </w:rPr>
        <w:t xml:space="preserve">             </w:t>
      </w:r>
    </w:p>
    <w:p w14:paraId="41CE8980" w14:textId="77777777" w:rsidR="00C03209" w:rsidRDefault="00D01ED1">
      <w:pPr>
        <w:jc w:val="center"/>
        <w:rPr>
          <w:b/>
          <w:bCs/>
          <w:color w:val="000000"/>
          <w:szCs w:val="21"/>
        </w:rPr>
      </w:pPr>
      <w:r>
        <w:rPr>
          <w:b/>
          <w:bCs/>
          <w:color w:val="000000"/>
          <w:sz w:val="15"/>
          <w:szCs w:val="15"/>
        </w:rPr>
        <w:t>（</w:t>
      </w:r>
      <w:r>
        <w:rPr>
          <w:b/>
          <w:bCs/>
          <w:color w:val="000000"/>
          <w:sz w:val="15"/>
          <w:szCs w:val="15"/>
        </w:rPr>
        <w:t>a</w:t>
      </w:r>
      <w:r>
        <w:rPr>
          <w:b/>
          <w:bCs/>
          <w:color w:val="000000"/>
          <w:sz w:val="15"/>
          <w:szCs w:val="15"/>
        </w:rPr>
        <w:t>）</w:t>
      </w:r>
      <w:r>
        <w:rPr>
          <w:b/>
          <w:bCs/>
          <w:sz w:val="15"/>
          <w:szCs w:val="15"/>
        </w:rPr>
        <w:t>无遮挡情况</w:t>
      </w:r>
    </w:p>
    <w:p w14:paraId="2B7DD655" w14:textId="77777777" w:rsidR="00C03209" w:rsidRDefault="00D01ED1">
      <w:pPr>
        <w:rPr>
          <w:b/>
          <w:bCs/>
          <w:color w:val="000000"/>
          <w:sz w:val="15"/>
          <w:szCs w:val="15"/>
        </w:rPr>
      </w:pPr>
      <w:r>
        <w:rPr>
          <w:rFonts w:hint="eastAsia"/>
          <w:b/>
          <w:bCs/>
          <w:color w:val="000000"/>
          <w:sz w:val="15"/>
          <w:szCs w:val="15"/>
        </w:rPr>
        <w:t xml:space="preserve">       </w:t>
      </w:r>
      <w:r>
        <w:rPr>
          <w:b/>
          <w:bCs/>
          <w:color w:val="000000"/>
          <w:sz w:val="15"/>
          <w:szCs w:val="15"/>
        </w:rPr>
        <w:object w:dxaOrig="6751" w:dyaOrig="4460" w14:anchorId="7FB2F0EA">
          <v:shape id="_x0000_i1065" type="#_x0000_t75" style="width:337.5pt;height:223pt" o:ole="">
            <v:imagedata r:id="rId82" o:title=""/>
            <o:lock v:ext="edit" aspectratio="f"/>
          </v:shape>
          <o:OLEObject Type="Embed" ProgID="Visio.Drawing.15" ShapeID="_x0000_i1065" DrawAspect="Content" ObjectID="_1796192575" r:id="rId83"/>
        </w:object>
      </w:r>
    </w:p>
    <w:p w14:paraId="159444C3" w14:textId="77777777" w:rsidR="00C03209" w:rsidRDefault="00D01ED1">
      <w:pPr>
        <w:jc w:val="center"/>
        <w:rPr>
          <w:b/>
          <w:bCs/>
          <w:color w:val="000000"/>
          <w:szCs w:val="21"/>
        </w:rPr>
      </w:pPr>
      <w:r>
        <w:rPr>
          <w:b/>
          <w:bCs/>
          <w:color w:val="000000"/>
          <w:sz w:val="15"/>
          <w:szCs w:val="15"/>
        </w:rPr>
        <w:t>（</w:t>
      </w:r>
      <w:r>
        <w:rPr>
          <w:rFonts w:hint="eastAsia"/>
          <w:b/>
          <w:bCs/>
          <w:color w:val="000000"/>
          <w:sz w:val="15"/>
          <w:szCs w:val="15"/>
        </w:rPr>
        <w:t>b</w:t>
      </w:r>
      <w:r>
        <w:rPr>
          <w:b/>
          <w:bCs/>
          <w:color w:val="000000"/>
          <w:sz w:val="15"/>
          <w:szCs w:val="15"/>
        </w:rPr>
        <w:t>）</w:t>
      </w:r>
      <w:r>
        <w:rPr>
          <w:rFonts w:hint="eastAsia"/>
          <w:b/>
          <w:bCs/>
          <w:sz w:val="15"/>
          <w:szCs w:val="15"/>
        </w:rPr>
        <w:t>一般</w:t>
      </w:r>
      <w:r>
        <w:rPr>
          <w:b/>
          <w:bCs/>
          <w:sz w:val="15"/>
          <w:szCs w:val="15"/>
        </w:rPr>
        <w:t>遮挡情况</w:t>
      </w:r>
    </w:p>
    <w:p w14:paraId="741EA40F" w14:textId="77777777" w:rsidR="00C03209" w:rsidRDefault="00D01ED1">
      <w:pPr>
        <w:rPr>
          <w:szCs w:val="21"/>
        </w:rPr>
      </w:pPr>
      <w:r>
        <w:rPr>
          <w:rFonts w:hint="eastAsia"/>
          <w:color w:val="000000"/>
          <w:szCs w:val="21"/>
        </w:rPr>
        <w:t xml:space="preserve">   </w:t>
      </w:r>
      <w:r>
        <w:rPr>
          <w:rFonts w:hint="eastAsia"/>
          <w:szCs w:val="21"/>
        </w:rPr>
        <w:object w:dxaOrig="6686" w:dyaOrig="4114" w14:anchorId="51BA7F14">
          <v:shape id="_x0000_i1066" type="#_x0000_t75" style="width:334.5pt;height:205.5pt" o:ole="">
            <v:imagedata r:id="rId84" o:title=""/>
            <o:lock v:ext="edit" aspectratio="f"/>
          </v:shape>
          <o:OLEObject Type="Embed" ProgID="Visio.Drawing.15" ShapeID="_x0000_i1066" DrawAspect="Content" ObjectID="_1796192576" r:id="rId85"/>
        </w:object>
      </w:r>
    </w:p>
    <w:p w14:paraId="5688CEA1" w14:textId="77777777" w:rsidR="00C03209" w:rsidRDefault="00D01ED1">
      <w:pPr>
        <w:jc w:val="center"/>
        <w:rPr>
          <w:b/>
          <w:bCs/>
          <w:sz w:val="15"/>
          <w:szCs w:val="15"/>
        </w:rPr>
      </w:pPr>
      <w:r>
        <w:rPr>
          <w:sz w:val="15"/>
          <w:szCs w:val="15"/>
        </w:rPr>
        <w:lastRenderedPageBreak/>
        <w:t xml:space="preserve"> </w:t>
      </w:r>
      <w:r>
        <w:rPr>
          <w:b/>
          <w:bCs/>
          <w:sz w:val="15"/>
          <w:szCs w:val="15"/>
        </w:rPr>
        <w:t>（</w:t>
      </w:r>
      <w:r>
        <w:rPr>
          <w:b/>
          <w:bCs/>
          <w:sz w:val="15"/>
          <w:szCs w:val="15"/>
        </w:rPr>
        <w:t>c</w:t>
      </w:r>
      <w:r>
        <w:rPr>
          <w:b/>
          <w:bCs/>
          <w:sz w:val="15"/>
          <w:szCs w:val="15"/>
        </w:rPr>
        <w:t>）</w:t>
      </w:r>
      <w:r>
        <w:rPr>
          <w:rFonts w:hint="eastAsia"/>
          <w:b/>
          <w:bCs/>
          <w:sz w:val="15"/>
          <w:szCs w:val="15"/>
        </w:rPr>
        <w:t>严重</w:t>
      </w:r>
      <w:r>
        <w:rPr>
          <w:b/>
          <w:bCs/>
          <w:sz w:val="15"/>
          <w:szCs w:val="15"/>
        </w:rPr>
        <w:t>遮挡情况</w:t>
      </w:r>
    </w:p>
    <w:p w14:paraId="596BE801" w14:textId="77777777" w:rsidR="00C03209" w:rsidRDefault="00D01ED1">
      <w:pPr>
        <w:tabs>
          <w:tab w:val="left" w:pos="5850"/>
        </w:tabs>
        <w:jc w:val="center"/>
        <w:rPr>
          <w:rFonts w:ascii="宋体" w:hAnsi="宋体" w:cs="宋体"/>
          <w:b/>
          <w:bCs/>
          <w:sz w:val="15"/>
          <w:szCs w:val="15"/>
        </w:rPr>
      </w:pPr>
      <w:r>
        <w:rPr>
          <w:rFonts w:ascii="宋体" w:hAnsi="宋体" w:cs="宋体" w:hint="eastAsia"/>
          <w:b/>
          <w:bCs/>
          <w:sz w:val="15"/>
          <w:szCs w:val="15"/>
        </w:rPr>
        <w:t xml:space="preserve">图2 </w:t>
      </w:r>
      <w:r>
        <w:rPr>
          <w:rFonts w:hint="eastAsia"/>
          <w:b/>
          <w:bCs/>
          <w:sz w:val="15"/>
          <w:szCs w:val="15"/>
        </w:rPr>
        <w:t>不</w:t>
      </w:r>
      <w:r>
        <w:rPr>
          <w:b/>
          <w:bCs/>
          <w:sz w:val="15"/>
          <w:szCs w:val="15"/>
        </w:rPr>
        <w:t>同遮挡情况</w:t>
      </w:r>
      <w:r>
        <w:rPr>
          <w:rFonts w:hint="eastAsia"/>
          <w:b/>
          <w:bCs/>
          <w:sz w:val="15"/>
          <w:szCs w:val="15"/>
        </w:rPr>
        <w:t>下</w:t>
      </w:r>
      <w:r>
        <w:rPr>
          <w:b/>
          <w:bCs/>
          <w:sz w:val="15"/>
          <w:szCs w:val="15"/>
        </w:rPr>
        <w:t>的</w:t>
      </w:r>
      <w:r>
        <w:rPr>
          <w:rFonts w:hint="eastAsia"/>
          <w:b/>
          <w:bCs/>
          <w:sz w:val="15"/>
          <w:szCs w:val="15"/>
        </w:rPr>
        <w:t>9</w:t>
      </w:r>
      <w:r>
        <w:rPr>
          <w:b/>
          <w:bCs/>
          <w:sz w:val="15"/>
          <w:szCs w:val="15"/>
        </w:rPr>
        <w:t>个点的定位精度</w:t>
      </w:r>
    </w:p>
    <w:p w14:paraId="62D6FCF9" w14:textId="77777777" w:rsidR="00C03209" w:rsidRDefault="00D01ED1">
      <w:pPr>
        <w:ind w:firstLine="420"/>
        <w:rPr>
          <w:position w:val="-14"/>
        </w:rPr>
      </w:pPr>
      <w:r>
        <w:rPr>
          <w:position w:val="-14"/>
        </w:rPr>
        <w:t>从图</w:t>
      </w:r>
      <w:r>
        <w:rPr>
          <w:position w:val="-14"/>
        </w:rPr>
        <w:t>2</w:t>
      </w:r>
      <w:r>
        <w:rPr>
          <w:position w:val="-14"/>
        </w:rPr>
        <w:t>（</w:t>
      </w:r>
      <w:r>
        <w:rPr>
          <w:position w:val="-14"/>
        </w:rPr>
        <w:t>b</w:t>
      </w:r>
      <w:r>
        <w:rPr>
          <w:position w:val="-14"/>
        </w:rPr>
        <w:t>）中可以看出，当循环次数达到</w:t>
      </w:r>
      <w:r>
        <w:rPr>
          <w:position w:val="-14"/>
        </w:rPr>
        <w:t>2 187</w:t>
      </w:r>
      <w:r>
        <w:rPr>
          <w:position w:val="-14"/>
        </w:rPr>
        <w:t>（</w:t>
      </w:r>
      <w:r>
        <w:rPr>
          <w:position w:val="-14"/>
        </w:rPr>
        <w:t>k=7</w:t>
      </w:r>
      <w:r>
        <w:rPr>
          <w:position w:val="-14"/>
        </w:rPr>
        <w:t>）时，位置误差已经明显减小。相比于未采用循环坐标优化算法的情况，此时的误差大约降低了</w:t>
      </w:r>
      <w:r>
        <w:rPr>
          <w:position w:val="-14"/>
        </w:rPr>
        <w:t>35%</w:t>
      </w:r>
      <w:r>
        <w:rPr>
          <w:position w:val="-14"/>
        </w:rPr>
        <w:t>；而在迭代进行至</w:t>
      </w:r>
      <w:r>
        <w:rPr>
          <w:position w:val="-14"/>
        </w:rPr>
        <w:t>6 561</w:t>
      </w:r>
      <w:r>
        <w:rPr>
          <w:position w:val="-14"/>
        </w:rPr>
        <w:t>次时，定位误差相较于初始值大约减少了</w:t>
      </w:r>
      <w:r>
        <w:rPr>
          <w:position w:val="-14"/>
        </w:rPr>
        <w:t>60%</w:t>
      </w:r>
      <w:r>
        <w:rPr>
          <w:position w:val="-14"/>
        </w:rPr>
        <w:t>。实现</w:t>
      </w:r>
      <w:r>
        <w:rPr>
          <w:position w:val="-14"/>
        </w:rPr>
        <w:t>2187</w:t>
      </w:r>
      <w:r>
        <w:rPr>
          <w:position w:val="-14"/>
        </w:rPr>
        <w:t>次迭代所需时间约为</w:t>
      </w:r>
      <w:r>
        <w:rPr>
          <w:position w:val="-14"/>
        </w:rPr>
        <w:t>100 s</w:t>
      </w:r>
      <w:r>
        <w:rPr>
          <w:position w:val="-14"/>
        </w:rPr>
        <w:t>，这表明该算法能够在较短时间内有效提高定位精度。因此，在实际应用中，可以根据具体的性能需求和资源限制选择适当的迭代次数，以实现预期的定位精度与响应时间之间的最佳平衡。</w:t>
      </w:r>
    </w:p>
    <w:p w14:paraId="57179C27" w14:textId="77777777" w:rsidR="00C03209" w:rsidRDefault="00D01ED1">
      <w:pPr>
        <w:ind w:firstLine="420"/>
        <w:rPr>
          <w:position w:val="-14"/>
        </w:rPr>
      </w:pPr>
      <w:r>
        <w:rPr>
          <w:position w:val="-14"/>
        </w:rPr>
        <w:t>从图</w:t>
      </w:r>
      <w:r>
        <w:rPr>
          <w:position w:val="-14"/>
        </w:rPr>
        <w:t>2</w:t>
      </w:r>
      <w:r>
        <w:rPr>
          <w:position w:val="-14"/>
        </w:rPr>
        <w:t>（</w:t>
      </w:r>
      <w:r>
        <w:rPr>
          <w:position w:val="-14"/>
        </w:rPr>
        <w:t>c</w:t>
      </w:r>
      <w:r>
        <w:rPr>
          <w:position w:val="-14"/>
        </w:rPr>
        <w:t>）可以看出，</w:t>
      </w:r>
      <w:r>
        <w:rPr>
          <w:position w:val="-14"/>
        </w:rPr>
        <w:t>9</w:t>
      </w:r>
      <w:r>
        <w:rPr>
          <w:position w:val="-14"/>
        </w:rPr>
        <w:t>个测试点的平均定位误差降低到了</w:t>
      </w:r>
      <w:r>
        <w:rPr>
          <w:position w:val="-14"/>
        </w:rPr>
        <w:t>5.19 cm</w:t>
      </w:r>
      <w:r>
        <w:rPr>
          <w:position w:val="-14"/>
        </w:rPr>
        <w:t>；随着迭代次数的增加，定位误差呈现出稳步下降的趋势。在完成了</w:t>
      </w:r>
      <w:r>
        <w:rPr>
          <w:position w:val="-14"/>
        </w:rPr>
        <w:t>6561</w:t>
      </w:r>
      <w:r>
        <w:rPr>
          <w:position w:val="-14"/>
        </w:rPr>
        <w:t>次迭代后，与初始未优化的定位数据相比，误差减少了大约</w:t>
      </w:r>
      <w:r>
        <w:rPr>
          <w:position w:val="-14"/>
        </w:rPr>
        <w:t>60%</w:t>
      </w:r>
      <w:r>
        <w:rPr>
          <w:position w:val="-14"/>
        </w:rPr>
        <w:t>。值得注意的是，当迭代次数达到</w:t>
      </w:r>
      <w:r>
        <w:rPr>
          <w:position w:val="-14"/>
        </w:rPr>
        <w:t>2 187</w:t>
      </w:r>
      <w:r>
        <w:rPr>
          <w:position w:val="-14"/>
        </w:rPr>
        <w:t>次（</w:t>
      </w:r>
      <w:r>
        <w:rPr>
          <w:position w:val="-14"/>
        </w:rPr>
        <w:t>k=7</w:t>
      </w:r>
      <w:r>
        <w:rPr>
          <w:position w:val="-14"/>
        </w:rPr>
        <w:t>）时，位置误差相较于初始定位误差已经显著下降，降低了约</w:t>
      </w:r>
      <w:r>
        <w:rPr>
          <w:position w:val="-14"/>
        </w:rPr>
        <w:t>40%</w:t>
      </w:r>
      <w:r>
        <w:rPr>
          <w:position w:val="-14"/>
        </w:rPr>
        <w:t>。</w:t>
      </w:r>
    </w:p>
    <w:p w14:paraId="07997AFD" w14:textId="77777777" w:rsidR="00C03209" w:rsidRDefault="00D01ED1">
      <w:pPr>
        <w:ind w:firstLine="420"/>
        <w:rPr>
          <w:position w:val="-14"/>
        </w:rPr>
      </w:pPr>
      <w:r>
        <w:rPr>
          <w:position w:val="-14"/>
        </w:rPr>
        <w:t>循环坐标优化算法的主要目标是减少图像噪声对定位精度的影响。图</w:t>
      </w:r>
      <w:r>
        <w:rPr>
          <w:position w:val="-14"/>
        </w:rPr>
        <w:t>2</w:t>
      </w:r>
      <w:r>
        <w:rPr>
          <w:position w:val="-14"/>
        </w:rPr>
        <w:t>展示了算法性能随迭代次数增加而逐步提升的曲线。结果表明，在较少的迭代次数下，误差就已经有明显的下降。考虑到一个矩形灯具由</w:t>
      </w:r>
      <w:r>
        <w:rPr>
          <w:position w:val="-14"/>
        </w:rPr>
        <w:t>8</w:t>
      </w:r>
      <w:r>
        <w:rPr>
          <w:position w:val="-14"/>
        </w:rPr>
        <w:t>个坐标值定义，理论上最多可以进行</w:t>
      </w:r>
      <w:r>
        <w:rPr>
          <w:position w:val="-14"/>
        </w:rPr>
        <w:t>6 561</w:t>
      </w:r>
      <w:r>
        <w:rPr>
          <w:position w:val="-14"/>
        </w:rPr>
        <w:t>次迭代，以此来求得在特定</w:t>
      </w:r>
      <w:r>
        <w:rPr>
          <w:position w:val="-14"/>
        </w:rPr>
        <w:t>T</w:t>
      </w:r>
      <w:r>
        <w:rPr>
          <w:position w:val="-14"/>
        </w:rPr>
        <w:t>值下的最优性能提升。因此，在实际应用中，可以根据具体需求选择合适的迭代次数，以实现预期的改进效果，并平衡计算资源和定位精度之间的关系。</w:t>
      </w:r>
    </w:p>
    <w:p w14:paraId="55DFD847" w14:textId="77777777" w:rsidR="00C03209" w:rsidRDefault="00D01ED1">
      <w:pPr>
        <w:pStyle w:val="3"/>
        <w:shd w:val="clear" w:color="auto" w:fill="FFFFFF"/>
        <w:spacing w:before="137" w:after="137"/>
        <w:rPr>
          <w:color w:val="2C2C36"/>
          <w:spacing w:val="1"/>
          <w:kern w:val="0"/>
          <w:sz w:val="24"/>
          <w:szCs w:val="24"/>
        </w:rPr>
      </w:pPr>
      <w:r>
        <w:rPr>
          <w:color w:val="2C2C36"/>
          <w:spacing w:val="1"/>
          <w:sz w:val="24"/>
          <w:szCs w:val="24"/>
        </w:rPr>
        <w:t xml:space="preserve">3.5 </w:t>
      </w:r>
      <w:r>
        <w:rPr>
          <w:color w:val="2C2C36"/>
          <w:spacing w:val="1"/>
          <w:sz w:val="24"/>
          <w:szCs w:val="24"/>
        </w:rPr>
        <w:t>算法性能与优化策略</w:t>
      </w:r>
    </w:p>
    <w:p w14:paraId="31E0A0C1" w14:textId="77777777" w:rsidR="00C03209" w:rsidRDefault="00D01ED1">
      <w:pPr>
        <w:ind w:firstLine="420"/>
        <w:rPr>
          <w:position w:val="-14"/>
        </w:rPr>
      </w:pPr>
      <w:r>
        <w:rPr>
          <w:rFonts w:hint="eastAsia"/>
          <w:position w:val="-14"/>
        </w:rPr>
        <w:t>循环坐标优化算法的分析结果表明以下几点：</w:t>
      </w:r>
    </w:p>
    <w:p w14:paraId="1183DFA9" w14:textId="77777777" w:rsidR="00C03209" w:rsidRDefault="00D01ED1">
      <w:pPr>
        <w:ind w:firstLine="420"/>
        <w:rPr>
          <w:position w:val="-14"/>
        </w:rPr>
      </w:pPr>
      <w:r>
        <w:rPr>
          <w:rFonts w:hint="eastAsia"/>
          <w:position w:val="-14"/>
        </w:rPr>
        <w:t>1</w:t>
      </w:r>
      <w:r>
        <w:rPr>
          <w:rFonts w:hint="eastAsia"/>
          <w:position w:val="-14"/>
        </w:rPr>
        <w:t>）算法的定位精度与所选步长</w:t>
      </w:r>
      <w:r>
        <w:rPr>
          <w:rFonts w:hint="eastAsia"/>
          <w:position w:val="-14"/>
        </w:rPr>
        <w:t>T</w:t>
      </w:r>
      <w:r>
        <w:rPr>
          <w:rFonts w:hint="eastAsia"/>
          <w:position w:val="-14"/>
        </w:rPr>
        <w:t>紧密相关。这是因为</w:t>
      </w:r>
      <w:r>
        <w:rPr>
          <w:rFonts w:hint="eastAsia"/>
          <w:position w:val="-14"/>
        </w:rPr>
        <w:t>T</w:t>
      </w:r>
      <w:r>
        <w:rPr>
          <w:rFonts w:hint="eastAsia"/>
          <w:position w:val="-14"/>
        </w:rPr>
        <w:t>值直接决定了基数</w:t>
      </w:r>
      <w:r>
        <w:rPr>
          <w:rFonts w:hint="eastAsia"/>
          <w:position w:val="-14"/>
        </w:rPr>
        <w:t>N</w:t>
      </w:r>
      <w:r>
        <w:rPr>
          <w:rFonts w:hint="eastAsia"/>
          <w:position w:val="-14"/>
        </w:rPr>
        <w:t>的数量，进而影响了算法的整体规模。较小的</w:t>
      </w:r>
      <w:r>
        <w:rPr>
          <w:rFonts w:hint="eastAsia"/>
          <w:position w:val="-14"/>
        </w:rPr>
        <w:t>T</w:t>
      </w:r>
      <w:r>
        <w:rPr>
          <w:rFonts w:hint="eastAsia"/>
          <w:position w:val="-14"/>
        </w:rPr>
        <w:t>值有助于减小定位误差，但同时会增加数据运算量，需要更多的存储空间，并可能降低运算速度。因此，在综合考虑时间复杂度和空间复杂度的平衡后，本研究选择了</w:t>
      </w:r>
      <w:r>
        <w:rPr>
          <w:rFonts w:hint="eastAsia"/>
          <w:i/>
          <w:position w:val="-14"/>
        </w:rPr>
        <w:t>T</w:t>
      </w:r>
      <w:r>
        <w:rPr>
          <w:rFonts w:hint="eastAsia"/>
          <w:position w:val="-14"/>
        </w:rPr>
        <w:t>=0.01</w:t>
      </w:r>
      <w:r>
        <w:rPr>
          <w:rFonts w:hint="eastAsia"/>
          <w:position w:val="-14"/>
        </w:rPr>
        <w:t>作为步长。这样的选择将九个空间定位点的总运算次数控制在</w:t>
      </w:r>
      <w:r>
        <w:rPr>
          <w:rFonts w:hint="eastAsia"/>
          <w:position w:val="-14"/>
        </w:rPr>
        <w:t>59</w:t>
      </w:r>
      <w:r>
        <w:rPr>
          <w:rFonts w:hint="eastAsia"/>
          <w:position w:val="-14"/>
        </w:rPr>
        <w:t>，</w:t>
      </w:r>
      <w:r>
        <w:rPr>
          <w:rFonts w:hint="eastAsia"/>
          <w:position w:val="-14"/>
        </w:rPr>
        <w:t>049</w:t>
      </w:r>
      <w:r>
        <w:rPr>
          <w:rFonts w:hint="eastAsia"/>
          <w:position w:val="-14"/>
        </w:rPr>
        <w:t>次，保证了在合理时间内获得高精度的结果。</w:t>
      </w:r>
    </w:p>
    <w:p w14:paraId="0B281E2E" w14:textId="77777777" w:rsidR="00C03209" w:rsidRDefault="00D01ED1">
      <w:pPr>
        <w:ind w:firstLine="420"/>
        <w:rPr>
          <w:position w:val="-14"/>
        </w:rPr>
      </w:pPr>
      <w:r>
        <w:rPr>
          <w:rFonts w:hint="eastAsia"/>
          <w:position w:val="-14"/>
        </w:rPr>
        <w:t>2</w:t>
      </w:r>
      <w:r>
        <w:rPr>
          <w:rFonts w:hint="eastAsia"/>
          <w:position w:val="-14"/>
        </w:rPr>
        <w:t>）定位误差显著受到每个顶点像素坐标值的影响。本算法通过在迭代过程中保持一个像素坐标点的值固定，同时更新其他坐标点的数据来寻找最优解，从而逐步优化定位精度。这种迭代策略允许算法逐渐逼近最佳定位精度，展现了其在精细调整估计值以实现高精度定位方面的有效性。本文设定了循环迭代的最大次数</w:t>
      </w:r>
      <w:r>
        <w:rPr>
          <w:rFonts w:hint="eastAsia"/>
          <w:position w:val="-14"/>
        </w:rPr>
        <w:t>k</w:t>
      </w:r>
      <w:r>
        <w:rPr>
          <w:rFonts w:hint="eastAsia"/>
          <w:position w:val="-14"/>
        </w:rPr>
        <w:t>为</w:t>
      </w:r>
      <w:r>
        <w:rPr>
          <w:rFonts w:hint="eastAsia"/>
          <w:position w:val="-14"/>
        </w:rPr>
        <w:t>8</w:t>
      </w:r>
      <w:r>
        <w:rPr>
          <w:rFonts w:hint="eastAsia"/>
          <w:position w:val="-14"/>
        </w:rPr>
        <w:t>。经过优化，定位误差降低了</w:t>
      </w:r>
      <w:r>
        <w:rPr>
          <w:rFonts w:hint="eastAsia"/>
          <w:position w:val="-14"/>
        </w:rPr>
        <w:t>60%</w:t>
      </w:r>
      <w:r>
        <w:rPr>
          <w:rFonts w:hint="eastAsia"/>
          <w:position w:val="-14"/>
        </w:rPr>
        <w:t>。当</w:t>
      </w:r>
      <w:r>
        <w:rPr>
          <w:rFonts w:hint="eastAsia"/>
          <w:position w:val="-14"/>
        </w:rPr>
        <w:t>k=7</w:t>
      </w:r>
      <w:r>
        <w:rPr>
          <w:rFonts w:hint="eastAsia"/>
          <w:position w:val="-14"/>
        </w:rPr>
        <w:t>时，仅需大约</w:t>
      </w:r>
      <w:r>
        <w:rPr>
          <w:rFonts w:hint="eastAsia"/>
          <w:position w:val="-14"/>
        </w:rPr>
        <w:t>2</w:t>
      </w:r>
      <w:r>
        <w:rPr>
          <w:position w:val="-14"/>
        </w:rPr>
        <w:t xml:space="preserve"> </w:t>
      </w:r>
      <w:r>
        <w:rPr>
          <w:rFonts w:hint="eastAsia"/>
          <w:position w:val="-14"/>
        </w:rPr>
        <w:t>000</w:t>
      </w:r>
      <w:r>
        <w:rPr>
          <w:rFonts w:hint="eastAsia"/>
          <w:position w:val="-14"/>
        </w:rPr>
        <w:t>次迭代，误差就减少了</w:t>
      </w:r>
      <w:r>
        <w:rPr>
          <w:rFonts w:hint="eastAsia"/>
          <w:position w:val="-14"/>
        </w:rPr>
        <w:t>30%~40%</w:t>
      </w:r>
      <w:r>
        <w:rPr>
          <w:rFonts w:hint="eastAsia"/>
          <w:position w:val="-14"/>
        </w:rPr>
        <w:t>。这一发现表明，即使在未达到最大迭代次数的情况下，算法也能显著提高定位精度。</w:t>
      </w:r>
    </w:p>
    <w:p w14:paraId="453507E1" w14:textId="22E1CBC3" w:rsidR="00C03209" w:rsidRDefault="00D01ED1">
      <w:pPr>
        <w:ind w:firstLine="420"/>
        <w:rPr>
          <w:color w:val="0000FF"/>
          <w:position w:val="-14"/>
        </w:rPr>
      </w:pPr>
      <w:r>
        <w:rPr>
          <w:rFonts w:hint="eastAsia"/>
          <w:position w:val="-14"/>
        </w:rPr>
        <w:t>单灯和双灯定位下的计算定位误差如表</w:t>
      </w:r>
      <w:r>
        <w:rPr>
          <w:rFonts w:hint="eastAsia"/>
          <w:position w:val="-14"/>
        </w:rPr>
        <w:t>6</w:t>
      </w:r>
      <w:r>
        <w:rPr>
          <w:rFonts w:hint="eastAsia"/>
          <w:position w:val="-14"/>
        </w:rPr>
        <w:t>所示。可以看出，</w:t>
      </w:r>
      <w:r w:rsidR="001B09F5">
        <w:rPr>
          <w:rFonts w:ascii="Segoe UI" w:hAnsi="Segoe UI" w:cs="Segoe UI"/>
          <w:color w:val="2C2C36"/>
          <w:spacing w:val="1"/>
          <w:shd w:val="clear" w:color="auto" w:fill="FFFFFF"/>
        </w:rPr>
        <w:t>在倾斜场景下，本文提出的双灯定位算法展现了卓越的定位精度，平均误差仅为</w:t>
      </w:r>
      <w:r w:rsidR="001B09F5">
        <w:rPr>
          <w:rFonts w:ascii="Segoe UI" w:hAnsi="Segoe UI" w:cs="Segoe UI"/>
          <w:color w:val="2C2C36"/>
          <w:spacing w:val="1"/>
          <w:shd w:val="clear" w:color="auto" w:fill="FFFFFF"/>
        </w:rPr>
        <w:t>5.9</w:t>
      </w:r>
      <w:r w:rsidR="001B09F5">
        <w:rPr>
          <w:rFonts w:ascii="Segoe UI" w:hAnsi="Segoe UI" w:cs="Segoe UI"/>
          <w:color w:val="2C2C36"/>
          <w:spacing w:val="1"/>
          <w:shd w:val="clear" w:color="auto" w:fill="FFFFFF"/>
        </w:rPr>
        <w:t xml:space="preserve"> </w:t>
      </w:r>
      <w:r w:rsidR="001B09F5">
        <w:rPr>
          <w:rFonts w:ascii="Segoe UI" w:hAnsi="Segoe UI" w:cs="Segoe UI" w:hint="eastAsia"/>
          <w:color w:val="2C2C36"/>
          <w:spacing w:val="1"/>
          <w:shd w:val="clear" w:color="auto" w:fill="FFFFFF"/>
        </w:rPr>
        <w:t>c</w:t>
      </w:r>
      <w:r w:rsidR="001B09F5">
        <w:rPr>
          <w:rFonts w:ascii="Segoe UI" w:hAnsi="Segoe UI" w:cs="Segoe UI"/>
          <w:color w:val="2C2C36"/>
          <w:spacing w:val="1"/>
          <w:shd w:val="clear" w:color="auto" w:fill="FFFFFF"/>
        </w:rPr>
        <w:t>m</w:t>
      </w:r>
      <w:r w:rsidR="001B09F5">
        <w:rPr>
          <w:rFonts w:ascii="Segoe UI" w:hAnsi="Segoe UI" w:cs="Segoe UI"/>
          <w:color w:val="2C2C36"/>
          <w:spacing w:val="1"/>
          <w:shd w:val="clear" w:color="auto" w:fill="FFFFFF"/>
        </w:rPr>
        <w:t>。相比而言，单灯定位算法在同一条件下的平均误差达到了</w:t>
      </w:r>
      <w:r w:rsidR="001B09F5">
        <w:rPr>
          <w:rFonts w:ascii="Segoe UI" w:hAnsi="Segoe UI" w:cs="Segoe UI"/>
          <w:color w:val="2C2C36"/>
          <w:spacing w:val="1"/>
          <w:shd w:val="clear" w:color="auto" w:fill="FFFFFF"/>
        </w:rPr>
        <w:t>17</w:t>
      </w:r>
      <w:r w:rsidR="001B09F5">
        <w:rPr>
          <w:rFonts w:ascii="Segoe UI" w:hAnsi="Segoe UI" w:cs="Segoe UI"/>
          <w:color w:val="2C2C36"/>
          <w:spacing w:val="1"/>
          <w:shd w:val="clear" w:color="auto" w:fill="FFFFFF"/>
        </w:rPr>
        <w:t xml:space="preserve"> </w:t>
      </w:r>
      <w:r w:rsidR="001B09F5">
        <w:rPr>
          <w:rFonts w:ascii="Segoe UI" w:hAnsi="Segoe UI" w:cs="Segoe UI" w:hint="eastAsia"/>
          <w:color w:val="2C2C36"/>
          <w:spacing w:val="1"/>
          <w:shd w:val="clear" w:color="auto" w:fill="FFFFFF"/>
        </w:rPr>
        <w:t>c</w:t>
      </w:r>
      <w:r w:rsidR="001B09F5">
        <w:rPr>
          <w:rFonts w:ascii="Segoe UI" w:hAnsi="Segoe UI" w:cs="Segoe UI"/>
          <w:color w:val="2C2C36"/>
          <w:spacing w:val="1"/>
          <w:shd w:val="clear" w:color="auto" w:fill="FFFFFF"/>
        </w:rPr>
        <w:t>m</w:t>
      </w:r>
      <w:r w:rsidR="001B09F5">
        <w:rPr>
          <w:rFonts w:ascii="Segoe UI" w:hAnsi="Segoe UI" w:cs="Segoe UI"/>
          <w:color w:val="2C2C36"/>
          <w:spacing w:val="1"/>
          <w:shd w:val="clear" w:color="auto" w:fill="FFFFFF"/>
        </w:rPr>
        <w:t>，表明双灯定位显著提高了约</w:t>
      </w:r>
      <w:r w:rsidR="001B09F5">
        <w:rPr>
          <w:rFonts w:ascii="Segoe UI" w:hAnsi="Segoe UI" w:cs="Segoe UI"/>
          <w:color w:val="2C2C36"/>
          <w:spacing w:val="1"/>
          <w:shd w:val="clear" w:color="auto" w:fill="FFFFFF"/>
        </w:rPr>
        <w:t>65%</w:t>
      </w:r>
      <w:r w:rsidR="001B09F5">
        <w:rPr>
          <w:rFonts w:ascii="Segoe UI" w:hAnsi="Segoe UI" w:cs="Segoe UI"/>
          <w:color w:val="2C2C36"/>
          <w:spacing w:val="1"/>
          <w:shd w:val="clear" w:color="auto" w:fill="FFFFFF"/>
        </w:rPr>
        <w:t>的精度。这一显著改进主要得益于该算法能够有效地补偿由于高度变化引起的误差。通过这样的补偿机制，双灯定位不仅克服了不平坦表面带来的挑战，还进一步提升了定位的准确性。</w:t>
      </w:r>
    </w:p>
    <w:p w14:paraId="1E7C1935" w14:textId="2BAFADB0" w:rsidR="00C03209" w:rsidRDefault="00D01ED1">
      <w:pPr>
        <w:ind w:firstLineChars="2000" w:firstLine="3012"/>
        <w:rPr>
          <w:rFonts w:ascii="宋体" w:hAnsi="宋体" w:cs="宋体" w:hint="eastAsia"/>
          <w:b/>
          <w:bCs/>
          <w:sz w:val="15"/>
          <w:szCs w:val="15"/>
        </w:rPr>
      </w:pPr>
      <w:r>
        <w:rPr>
          <w:rFonts w:ascii="宋体" w:hAnsi="宋体" w:cs="宋体" w:hint="eastAsia"/>
          <w:b/>
          <w:bCs/>
          <w:sz w:val="15"/>
          <w:szCs w:val="15"/>
        </w:rPr>
        <w:t>表6  单、双灯定位下计算的定位误差</w:t>
      </w:r>
      <w:r w:rsidR="00830C08">
        <w:rPr>
          <w:rFonts w:ascii="宋体" w:hAnsi="宋体" w:cs="宋体" w:hint="eastAsia"/>
          <w:b/>
          <w:bCs/>
          <w:sz w:val="15"/>
          <w:szCs w:val="15"/>
        </w:rPr>
        <w:t xml:space="preserve"> （单位</w:t>
      </w:r>
      <w:r w:rsidR="00830C08">
        <w:rPr>
          <w:rFonts w:ascii="宋体" w:hAnsi="宋体" w:cs="宋体"/>
          <w:b/>
          <w:bCs/>
          <w:sz w:val="15"/>
          <w:szCs w:val="15"/>
        </w:rPr>
        <w:t>：cm）</w:t>
      </w:r>
    </w:p>
    <w:tbl>
      <w:tblPr>
        <w:tblW w:w="7896" w:type="dxa"/>
        <w:jc w:val="center"/>
        <w:tblBorders>
          <w:top w:val="single" w:sz="2" w:space="0" w:color="auto"/>
          <w:bottom w:val="single" w:sz="2" w:space="0" w:color="auto"/>
          <w:insideH w:val="single" w:sz="2" w:space="0" w:color="auto"/>
          <w:insideV w:val="single" w:sz="2" w:space="0" w:color="auto"/>
        </w:tblBorders>
        <w:tblLayout w:type="fixed"/>
        <w:tblLook w:val="04A0" w:firstRow="1" w:lastRow="0" w:firstColumn="1" w:lastColumn="0" w:noHBand="0" w:noVBand="1"/>
      </w:tblPr>
      <w:tblGrid>
        <w:gridCol w:w="1461"/>
        <w:gridCol w:w="1903"/>
        <w:gridCol w:w="1267"/>
        <w:gridCol w:w="1861"/>
        <w:gridCol w:w="1404"/>
      </w:tblGrid>
      <w:tr w:rsidR="00C03209" w14:paraId="056153ED" w14:textId="77777777">
        <w:trPr>
          <w:cantSplit/>
          <w:trHeight w:val="529"/>
          <w:tblHeader/>
          <w:jc w:val="center"/>
        </w:trPr>
        <w:tc>
          <w:tcPr>
            <w:tcW w:w="1461" w:type="dxa"/>
            <w:vMerge w:val="restart"/>
            <w:tcBorders>
              <w:tl2br w:val="nil"/>
              <w:tr2bl w:val="nil"/>
            </w:tcBorders>
            <w:vAlign w:val="center"/>
          </w:tcPr>
          <w:p w14:paraId="19DFD143" w14:textId="0DA70CC9" w:rsidR="00C03209" w:rsidRDefault="00D01ED1" w:rsidP="00830C08">
            <w:pPr>
              <w:pStyle w:val="tablecopy"/>
              <w:jc w:val="center"/>
              <w:rPr>
                <w:sz w:val="21"/>
                <w:szCs w:val="21"/>
                <w:lang w:eastAsia="zh-CN"/>
              </w:rPr>
            </w:pPr>
            <w:r>
              <w:rPr>
                <w:rFonts w:hint="eastAsia"/>
                <w:sz w:val="21"/>
                <w:szCs w:val="21"/>
                <w:lang w:eastAsia="zh-CN"/>
              </w:rPr>
              <w:t>实际定位位置</w:t>
            </w:r>
          </w:p>
        </w:tc>
        <w:tc>
          <w:tcPr>
            <w:tcW w:w="3170" w:type="dxa"/>
            <w:gridSpan w:val="2"/>
            <w:tcBorders>
              <w:tl2br w:val="nil"/>
              <w:tr2bl w:val="nil"/>
            </w:tcBorders>
            <w:vAlign w:val="center"/>
          </w:tcPr>
          <w:p w14:paraId="3A6BA3FF" w14:textId="77777777" w:rsidR="00C03209" w:rsidRDefault="00D01ED1">
            <w:pPr>
              <w:pStyle w:val="tablecopy"/>
              <w:jc w:val="center"/>
              <w:rPr>
                <w:sz w:val="21"/>
                <w:szCs w:val="21"/>
                <w:lang w:eastAsia="zh-CN"/>
              </w:rPr>
            </w:pPr>
            <w:r>
              <w:rPr>
                <w:rFonts w:hint="eastAsia"/>
                <w:sz w:val="21"/>
                <w:szCs w:val="21"/>
                <w:lang w:eastAsia="zh-CN"/>
              </w:rPr>
              <w:t>单灯定位位置及误差（</w:t>
            </w:r>
            <w:r>
              <w:rPr>
                <w:rFonts w:hint="eastAsia"/>
                <w:sz w:val="21"/>
                <w:szCs w:val="21"/>
                <w:lang w:eastAsia="zh-CN"/>
              </w:rPr>
              <w:t>LED</w:t>
            </w:r>
            <w:r>
              <w:rPr>
                <w:rFonts w:hint="eastAsia"/>
                <w:sz w:val="21"/>
                <w:szCs w:val="21"/>
                <w:lang w:eastAsia="zh-CN"/>
              </w:rPr>
              <w:t>无高度差）</w:t>
            </w:r>
          </w:p>
        </w:tc>
        <w:tc>
          <w:tcPr>
            <w:tcW w:w="3265" w:type="dxa"/>
            <w:gridSpan w:val="2"/>
            <w:tcBorders>
              <w:tl2br w:val="nil"/>
              <w:tr2bl w:val="nil"/>
            </w:tcBorders>
            <w:vAlign w:val="center"/>
          </w:tcPr>
          <w:p w14:paraId="4E7F515E" w14:textId="77777777" w:rsidR="00C03209" w:rsidRDefault="00D01ED1">
            <w:pPr>
              <w:pStyle w:val="tablecopy"/>
              <w:jc w:val="center"/>
              <w:rPr>
                <w:sz w:val="21"/>
                <w:szCs w:val="21"/>
                <w:lang w:eastAsia="zh-CN"/>
              </w:rPr>
            </w:pPr>
            <w:r>
              <w:rPr>
                <w:rFonts w:hint="eastAsia"/>
                <w:sz w:val="21"/>
                <w:szCs w:val="21"/>
                <w:lang w:eastAsia="zh-CN"/>
              </w:rPr>
              <w:t>双灯定位位置及误差（</w:t>
            </w:r>
            <w:r>
              <w:rPr>
                <w:rFonts w:hint="eastAsia"/>
                <w:sz w:val="21"/>
                <w:szCs w:val="21"/>
                <w:lang w:eastAsia="zh-CN"/>
              </w:rPr>
              <w:t>LED</w:t>
            </w:r>
            <w:r>
              <w:rPr>
                <w:rFonts w:hint="eastAsia"/>
                <w:sz w:val="21"/>
                <w:szCs w:val="21"/>
                <w:lang w:eastAsia="zh-CN"/>
              </w:rPr>
              <w:t>存在高度差）</w:t>
            </w:r>
          </w:p>
        </w:tc>
      </w:tr>
      <w:tr w:rsidR="00C03209" w14:paraId="4AF8B691" w14:textId="77777777">
        <w:trPr>
          <w:cantSplit/>
          <w:trHeight w:val="267"/>
          <w:tblHeader/>
          <w:jc w:val="center"/>
        </w:trPr>
        <w:tc>
          <w:tcPr>
            <w:tcW w:w="1461" w:type="dxa"/>
            <w:vMerge/>
            <w:tcBorders>
              <w:tl2br w:val="nil"/>
              <w:tr2bl w:val="nil"/>
            </w:tcBorders>
            <w:vAlign w:val="center"/>
          </w:tcPr>
          <w:p w14:paraId="01DD573C" w14:textId="77777777" w:rsidR="00C03209" w:rsidRDefault="00C03209">
            <w:pPr>
              <w:pStyle w:val="tablecopy"/>
              <w:jc w:val="center"/>
              <w:rPr>
                <w:sz w:val="21"/>
                <w:szCs w:val="21"/>
                <w:lang w:eastAsia="zh-CN"/>
              </w:rPr>
            </w:pPr>
          </w:p>
        </w:tc>
        <w:tc>
          <w:tcPr>
            <w:tcW w:w="1903" w:type="dxa"/>
            <w:tcBorders>
              <w:tl2br w:val="nil"/>
              <w:tr2bl w:val="nil"/>
            </w:tcBorders>
            <w:vAlign w:val="center"/>
          </w:tcPr>
          <w:p w14:paraId="23684BC0" w14:textId="5CA2384F" w:rsidR="00C03209" w:rsidRDefault="00D01ED1" w:rsidP="00830C08">
            <w:pPr>
              <w:pStyle w:val="tablecopy"/>
              <w:jc w:val="center"/>
              <w:rPr>
                <w:sz w:val="21"/>
                <w:szCs w:val="21"/>
                <w:lang w:eastAsia="zh-CN"/>
              </w:rPr>
            </w:pPr>
            <w:r>
              <w:rPr>
                <w:rFonts w:hint="eastAsia"/>
                <w:sz w:val="21"/>
                <w:szCs w:val="21"/>
                <w:lang w:eastAsia="zh-CN"/>
              </w:rPr>
              <w:t>位置</w:t>
            </w:r>
          </w:p>
        </w:tc>
        <w:tc>
          <w:tcPr>
            <w:tcW w:w="1267" w:type="dxa"/>
            <w:tcBorders>
              <w:tl2br w:val="nil"/>
              <w:tr2bl w:val="nil"/>
            </w:tcBorders>
            <w:vAlign w:val="center"/>
          </w:tcPr>
          <w:p w14:paraId="732ECC02" w14:textId="56571EDE" w:rsidR="00C03209" w:rsidRDefault="00D01ED1" w:rsidP="00830C08">
            <w:pPr>
              <w:pStyle w:val="tablecopy"/>
              <w:jc w:val="center"/>
              <w:rPr>
                <w:sz w:val="21"/>
                <w:szCs w:val="21"/>
                <w:lang w:eastAsia="zh-CN"/>
              </w:rPr>
            </w:pPr>
            <w:r>
              <w:rPr>
                <w:rFonts w:hint="eastAsia"/>
                <w:sz w:val="21"/>
                <w:szCs w:val="21"/>
                <w:lang w:eastAsia="zh-CN"/>
              </w:rPr>
              <w:t>误差</w:t>
            </w:r>
          </w:p>
        </w:tc>
        <w:tc>
          <w:tcPr>
            <w:tcW w:w="1861" w:type="dxa"/>
            <w:tcBorders>
              <w:tl2br w:val="nil"/>
              <w:tr2bl w:val="nil"/>
            </w:tcBorders>
            <w:vAlign w:val="center"/>
          </w:tcPr>
          <w:p w14:paraId="65554F9A" w14:textId="67480143" w:rsidR="00C03209" w:rsidRDefault="00D01ED1" w:rsidP="00830C08">
            <w:pPr>
              <w:pStyle w:val="tablecopy"/>
              <w:jc w:val="center"/>
              <w:rPr>
                <w:sz w:val="21"/>
                <w:szCs w:val="21"/>
                <w:lang w:eastAsia="zh-CN"/>
              </w:rPr>
            </w:pPr>
            <w:r>
              <w:rPr>
                <w:rFonts w:hint="eastAsia"/>
                <w:sz w:val="21"/>
                <w:szCs w:val="21"/>
                <w:lang w:eastAsia="zh-CN"/>
              </w:rPr>
              <w:t>位置</w:t>
            </w:r>
          </w:p>
        </w:tc>
        <w:tc>
          <w:tcPr>
            <w:tcW w:w="1404" w:type="dxa"/>
            <w:tcBorders>
              <w:tl2br w:val="nil"/>
              <w:tr2bl w:val="nil"/>
            </w:tcBorders>
            <w:vAlign w:val="center"/>
          </w:tcPr>
          <w:p w14:paraId="14DBAFEC" w14:textId="506566A4" w:rsidR="00C03209" w:rsidRDefault="00D01ED1" w:rsidP="00830C08">
            <w:pPr>
              <w:pStyle w:val="tablecopy"/>
              <w:jc w:val="center"/>
              <w:rPr>
                <w:sz w:val="21"/>
                <w:szCs w:val="21"/>
                <w:lang w:eastAsia="zh-CN"/>
              </w:rPr>
            </w:pPr>
            <w:r>
              <w:rPr>
                <w:rFonts w:hint="eastAsia"/>
                <w:sz w:val="21"/>
                <w:szCs w:val="21"/>
                <w:lang w:eastAsia="zh-CN"/>
              </w:rPr>
              <w:t>误差</w:t>
            </w:r>
          </w:p>
        </w:tc>
      </w:tr>
      <w:tr w:rsidR="00C03209" w14:paraId="2670D75D" w14:textId="77777777">
        <w:trPr>
          <w:trHeight w:val="299"/>
          <w:jc w:val="center"/>
        </w:trPr>
        <w:tc>
          <w:tcPr>
            <w:tcW w:w="1461" w:type="dxa"/>
            <w:tcBorders>
              <w:tl2br w:val="nil"/>
              <w:tr2bl w:val="nil"/>
            </w:tcBorders>
            <w:vAlign w:val="center"/>
          </w:tcPr>
          <w:p w14:paraId="4280BD9B"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03" w:type="dxa"/>
            <w:tcBorders>
              <w:tl2br w:val="nil"/>
              <w:tr2bl w:val="nil"/>
            </w:tcBorders>
            <w:vAlign w:val="center"/>
          </w:tcPr>
          <w:p w14:paraId="5FF6B07C"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21.4</w:t>
            </w:r>
            <w:r>
              <w:rPr>
                <w:rFonts w:hint="eastAsia"/>
                <w:sz w:val="21"/>
                <w:szCs w:val="21"/>
                <w:lang w:eastAsia="zh-CN"/>
              </w:rPr>
              <w:t>，</w:t>
            </w:r>
            <w:r>
              <w:rPr>
                <w:sz w:val="21"/>
                <w:szCs w:val="21"/>
                <w:lang w:eastAsia="zh-CN"/>
              </w:rPr>
              <w:t>29.46</w:t>
            </w:r>
            <w:r>
              <w:rPr>
                <w:sz w:val="21"/>
                <w:szCs w:val="21"/>
                <w:lang w:eastAsia="zh-CN"/>
              </w:rPr>
              <w:t>）</w:t>
            </w:r>
          </w:p>
        </w:tc>
        <w:tc>
          <w:tcPr>
            <w:tcW w:w="1267" w:type="dxa"/>
            <w:tcBorders>
              <w:tl2br w:val="nil"/>
              <w:tr2bl w:val="nil"/>
            </w:tcBorders>
            <w:vAlign w:val="center"/>
          </w:tcPr>
          <w:p w14:paraId="15DD6256" w14:textId="77777777" w:rsidR="00C03209" w:rsidRDefault="00D01ED1">
            <w:pPr>
              <w:pStyle w:val="tablecopy"/>
              <w:jc w:val="center"/>
              <w:rPr>
                <w:sz w:val="21"/>
                <w:szCs w:val="21"/>
                <w:lang w:eastAsia="zh-CN"/>
              </w:rPr>
            </w:pPr>
            <w:r>
              <w:rPr>
                <w:sz w:val="21"/>
                <w:szCs w:val="21"/>
                <w:lang w:eastAsia="zh-CN"/>
              </w:rPr>
              <w:t>9.57</w:t>
            </w:r>
          </w:p>
        </w:tc>
        <w:tc>
          <w:tcPr>
            <w:tcW w:w="1861" w:type="dxa"/>
            <w:tcBorders>
              <w:tl2br w:val="nil"/>
              <w:tr2bl w:val="nil"/>
            </w:tcBorders>
            <w:vAlign w:val="center"/>
          </w:tcPr>
          <w:p w14:paraId="6912362F" w14:textId="77777777" w:rsidR="00C03209" w:rsidRDefault="00D01ED1">
            <w:pPr>
              <w:pStyle w:val="tablecopy"/>
              <w:jc w:val="center"/>
              <w:rPr>
                <w:sz w:val="21"/>
                <w:szCs w:val="21"/>
              </w:rPr>
            </w:pPr>
            <w:r>
              <w:rPr>
                <w:sz w:val="21"/>
                <w:szCs w:val="21"/>
                <w:lang w:eastAsia="zh-CN"/>
              </w:rPr>
              <w:t>（</w:t>
            </w:r>
            <w:r>
              <w:rPr>
                <w:sz w:val="21"/>
                <w:szCs w:val="21"/>
                <w:lang w:eastAsia="zh-CN"/>
              </w:rPr>
              <w:t>2</w:t>
            </w:r>
            <w:r>
              <w:rPr>
                <w:rFonts w:hint="eastAsia"/>
                <w:sz w:val="21"/>
                <w:szCs w:val="21"/>
                <w:lang w:eastAsia="zh-CN"/>
              </w:rPr>
              <w:t>0</w:t>
            </w:r>
            <w:r>
              <w:rPr>
                <w:sz w:val="21"/>
                <w:szCs w:val="21"/>
                <w:lang w:eastAsia="zh-CN"/>
              </w:rPr>
              <w:t>.</w:t>
            </w:r>
            <w:r>
              <w:rPr>
                <w:rFonts w:hint="eastAsia"/>
                <w:sz w:val="21"/>
                <w:szCs w:val="21"/>
                <w:lang w:eastAsia="zh-CN"/>
              </w:rPr>
              <w:t>1</w:t>
            </w:r>
            <w:r>
              <w:rPr>
                <w:rFonts w:hint="eastAsia"/>
                <w:sz w:val="21"/>
                <w:szCs w:val="21"/>
                <w:lang w:eastAsia="zh-CN"/>
              </w:rPr>
              <w:t>，</w:t>
            </w:r>
            <w:r>
              <w:rPr>
                <w:rFonts w:hint="eastAsia"/>
                <w:sz w:val="21"/>
                <w:szCs w:val="21"/>
                <w:lang w:eastAsia="zh-CN"/>
              </w:rPr>
              <w:t>28.15</w:t>
            </w:r>
            <w:r>
              <w:rPr>
                <w:sz w:val="21"/>
                <w:szCs w:val="21"/>
                <w:lang w:eastAsia="zh-CN"/>
              </w:rPr>
              <w:t>）</w:t>
            </w:r>
          </w:p>
        </w:tc>
        <w:tc>
          <w:tcPr>
            <w:tcW w:w="1404" w:type="dxa"/>
            <w:tcBorders>
              <w:tl2br w:val="nil"/>
              <w:tr2bl w:val="nil"/>
            </w:tcBorders>
            <w:vAlign w:val="bottom"/>
          </w:tcPr>
          <w:p w14:paraId="7AB5AB12" w14:textId="77777777" w:rsidR="00C03209" w:rsidRDefault="00D01ED1">
            <w:pPr>
              <w:pStyle w:val="tablecopy"/>
              <w:jc w:val="center"/>
              <w:rPr>
                <w:sz w:val="21"/>
                <w:szCs w:val="21"/>
                <w:lang w:eastAsia="zh-CN"/>
              </w:rPr>
            </w:pPr>
            <w:r>
              <w:rPr>
                <w:sz w:val="21"/>
                <w:szCs w:val="21"/>
                <w:lang w:eastAsia="zh-CN"/>
              </w:rPr>
              <w:t>8.15</w:t>
            </w:r>
          </w:p>
        </w:tc>
      </w:tr>
      <w:tr w:rsidR="00C03209" w14:paraId="16D8B533" w14:textId="77777777">
        <w:trPr>
          <w:trHeight w:val="299"/>
          <w:jc w:val="center"/>
        </w:trPr>
        <w:tc>
          <w:tcPr>
            <w:tcW w:w="1461" w:type="dxa"/>
            <w:tcBorders>
              <w:tl2br w:val="nil"/>
              <w:tr2bl w:val="nil"/>
            </w:tcBorders>
            <w:vAlign w:val="center"/>
          </w:tcPr>
          <w:p w14:paraId="5202CE25"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03" w:type="dxa"/>
            <w:tcBorders>
              <w:tl2br w:val="nil"/>
              <w:tr2bl w:val="nil"/>
            </w:tcBorders>
            <w:vAlign w:val="center"/>
          </w:tcPr>
          <w:p w14:paraId="50AB4698"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26.5</w:t>
            </w:r>
            <w:r>
              <w:rPr>
                <w:rFonts w:hint="eastAsia"/>
                <w:sz w:val="21"/>
                <w:szCs w:val="21"/>
                <w:lang w:eastAsia="zh-CN"/>
              </w:rPr>
              <w:t>，</w:t>
            </w:r>
            <w:r>
              <w:rPr>
                <w:sz w:val="21"/>
                <w:szCs w:val="21"/>
                <w:lang w:eastAsia="zh-CN"/>
              </w:rPr>
              <w:t>31.03</w:t>
            </w:r>
            <w:r>
              <w:rPr>
                <w:sz w:val="21"/>
                <w:szCs w:val="21"/>
                <w:lang w:eastAsia="zh-CN"/>
              </w:rPr>
              <w:t>）</w:t>
            </w:r>
          </w:p>
        </w:tc>
        <w:tc>
          <w:tcPr>
            <w:tcW w:w="1267" w:type="dxa"/>
            <w:tcBorders>
              <w:tl2br w:val="nil"/>
              <w:tr2bl w:val="nil"/>
            </w:tcBorders>
            <w:vAlign w:val="center"/>
          </w:tcPr>
          <w:p w14:paraId="55C0174D" w14:textId="77777777" w:rsidR="00C03209" w:rsidRDefault="00D01ED1">
            <w:pPr>
              <w:pStyle w:val="tablecopy"/>
              <w:jc w:val="center"/>
              <w:rPr>
                <w:sz w:val="21"/>
                <w:szCs w:val="21"/>
                <w:lang w:eastAsia="zh-CN"/>
              </w:rPr>
            </w:pPr>
            <w:r>
              <w:rPr>
                <w:sz w:val="21"/>
                <w:szCs w:val="21"/>
                <w:lang w:eastAsia="zh-CN"/>
              </w:rPr>
              <w:t>6.60</w:t>
            </w:r>
          </w:p>
        </w:tc>
        <w:tc>
          <w:tcPr>
            <w:tcW w:w="1861" w:type="dxa"/>
            <w:tcBorders>
              <w:tl2br w:val="nil"/>
              <w:tr2bl w:val="nil"/>
            </w:tcBorders>
            <w:vAlign w:val="center"/>
          </w:tcPr>
          <w:p w14:paraId="454AB5E5"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w:t>
            </w:r>
            <w:r>
              <w:rPr>
                <w:rFonts w:hint="eastAsia"/>
                <w:sz w:val="21"/>
                <w:szCs w:val="21"/>
                <w:lang w:eastAsia="zh-CN"/>
              </w:rPr>
              <w:t>5</w:t>
            </w:r>
            <w:r>
              <w:rPr>
                <w:sz w:val="21"/>
                <w:szCs w:val="21"/>
                <w:lang w:eastAsia="zh-CN"/>
              </w:rPr>
              <w:t>.</w:t>
            </w:r>
            <w:r>
              <w:rPr>
                <w:rFonts w:hint="eastAsia"/>
                <w:sz w:val="21"/>
                <w:szCs w:val="21"/>
                <w:lang w:eastAsia="zh-CN"/>
              </w:rPr>
              <w:t>9</w:t>
            </w:r>
            <w:r>
              <w:rPr>
                <w:rFonts w:hint="eastAsia"/>
                <w:sz w:val="21"/>
                <w:szCs w:val="21"/>
                <w:lang w:eastAsia="zh-CN"/>
              </w:rPr>
              <w:t>，</w:t>
            </w:r>
            <w:r>
              <w:rPr>
                <w:sz w:val="21"/>
                <w:szCs w:val="21"/>
                <w:lang w:eastAsia="zh-CN"/>
              </w:rPr>
              <w:t>31.</w:t>
            </w:r>
            <w:r>
              <w:rPr>
                <w:rFonts w:hint="eastAsia"/>
                <w:sz w:val="21"/>
                <w:szCs w:val="21"/>
                <w:lang w:eastAsia="zh-CN"/>
              </w:rPr>
              <w:t>1</w:t>
            </w:r>
            <w:r>
              <w:rPr>
                <w:sz w:val="21"/>
                <w:szCs w:val="21"/>
                <w:lang w:eastAsia="zh-CN"/>
              </w:rPr>
              <w:t>）</w:t>
            </w:r>
          </w:p>
        </w:tc>
        <w:tc>
          <w:tcPr>
            <w:tcW w:w="1404" w:type="dxa"/>
            <w:tcBorders>
              <w:tl2br w:val="nil"/>
              <w:tr2bl w:val="nil"/>
            </w:tcBorders>
            <w:vAlign w:val="bottom"/>
          </w:tcPr>
          <w:p w14:paraId="5E30F29F" w14:textId="77777777" w:rsidR="00C03209" w:rsidRDefault="00D01ED1">
            <w:pPr>
              <w:pStyle w:val="tablecopy"/>
              <w:jc w:val="center"/>
              <w:rPr>
                <w:sz w:val="21"/>
                <w:szCs w:val="21"/>
                <w:lang w:eastAsia="zh-CN"/>
              </w:rPr>
            </w:pPr>
            <w:r>
              <w:rPr>
                <w:sz w:val="21"/>
                <w:szCs w:val="21"/>
                <w:lang w:eastAsia="zh-CN"/>
              </w:rPr>
              <w:t>6.00</w:t>
            </w:r>
          </w:p>
        </w:tc>
      </w:tr>
      <w:tr w:rsidR="00C03209" w14:paraId="3473DD30" w14:textId="77777777">
        <w:trPr>
          <w:trHeight w:val="299"/>
          <w:jc w:val="center"/>
        </w:trPr>
        <w:tc>
          <w:tcPr>
            <w:tcW w:w="1461" w:type="dxa"/>
            <w:tcBorders>
              <w:tl2br w:val="nil"/>
              <w:tr2bl w:val="nil"/>
            </w:tcBorders>
            <w:vAlign w:val="center"/>
          </w:tcPr>
          <w:p w14:paraId="12AC2D89"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20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03" w:type="dxa"/>
            <w:tcBorders>
              <w:tl2br w:val="nil"/>
              <w:tr2bl w:val="nil"/>
            </w:tcBorders>
            <w:vAlign w:val="center"/>
          </w:tcPr>
          <w:p w14:paraId="725BA999"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20.7</w:t>
            </w:r>
            <w:r>
              <w:rPr>
                <w:rFonts w:hint="eastAsia"/>
                <w:sz w:val="21"/>
                <w:szCs w:val="21"/>
                <w:lang w:eastAsia="zh-CN"/>
              </w:rPr>
              <w:t>，</w:t>
            </w:r>
            <w:r>
              <w:rPr>
                <w:sz w:val="21"/>
                <w:szCs w:val="21"/>
                <w:lang w:eastAsia="zh-CN"/>
              </w:rPr>
              <w:t>39.55</w:t>
            </w:r>
            <w:r>
              <w:rPr>
                <w:sz w:val="21"/>
                <w:szCs w:val="21"/>
                <w:lang w:eastAsia="zh-CN"/>
              </w:rPr>
              <w:t>）</w:t>
            </w:r>
          </w:p>
        </w:tc>
        <w:tc>
          <w:tcPr>
            <w:tcW w:w="1267" w:type="dxa"/>
            <w:tcBorders>
              <w:tl2br w:val="nil"/>
              <w:tr2bl w:val="nil"/>
            </w:tcBorders>
            <w:vAlign w:val="center"/>
          </w:tcPr>
          <w:p w14:paraId="418641B3" w14:textId="77777777" w:rsidR="00C03209" w:rsidRDefault="00D01ED1">
            <w:pPr>
              <w:pStyle w:val="tablecopy"/>
              <w:jc w:val="center"/>
              <w:rPr>
                <w:sz w:val="21"/>
                <w:szCs w:val="21"/>
                <w:lang w:eastAsia="zh-CN"/>
              </w:rPr>
            </w:pPr>
            <w:r>
              <w:rPr>
                <w:sz w:val="21"/>
                <w:szCs w:val="21"/>
                <w:lang w:eastAsia="zh-CN"/>
              </w:rPr>
              <w:t>0.84</w:t>
            </w:r>
          </w:p>
        </w:tc>
        <w:tc>
          <w:tcPr>
            <w:tcW w:w="1861" w:type="dxa"/>
            <w:tcBorders>
              <w:tl2br w:val="nil"/>
              <w:tr2bl w:val="nil"/>
            </w:tcBorders>
            <w:vAlign w:val="center"/>
          </w:tcPr>
          <w:p w14:paraId="56935840" w14:textId="77777777" w:rsidR="00C03209" w:rsidRDefault="00D01ED1">
            <w:pPr>
              <w:pStyle w:val="tablecopy"/>
              <w:jc w:val="center"/>
              <w:rPr>
                <w:sz w:val="21"/>
                <w:szCs w:val="21"/>
              </w:rPr>
            </w:pPr>
            <w:r>
              <w:rPr>
                <w:sz w:val="21"/>
                <w:szCs w:val="21"/>
                <w:lang w:eastAsia="zh-CN"/>
              </w:rPr>
              <w:t>（</w:t>
            </w:r>
            <w:r>
              <w:rPr>
                <w:sz w:val="21"/>
                <w:szCs w:val="21"/>
                <w:lang w:eastAsia="zh-CN"/>
              </w:rPr>
              <w:t>2</w:t>
            </w:r>
            <w:r>
              <w:rPr>
                <w:rFonts w:hint="eastAsia"/>
                <w:sz w:val="21"/>
                <w:szCs w:val="21"/>
                <w:lang w:eastAsia="zh-CN"/>
              </w:rPr>
              <w:t>0</w:t>
            </w:r>
            <w:r>
              <w:rPr>
                <w:sz w:val="21"/>
                <w:szCs w:val="21"/>
                <w:lang w:eastAsia="zh-CN"/>
              </w:rPr>
              <w:t>.</w:t>
            </w:r>
            <w:r>
              <w:rPr>
                <w:rFonts w:hint="eastAsia"/>
                <w:sz w:val="21"/>
                <w:szCs w:val="21"/>
                <w:lang w:eastAsia="zh-CN"/>
              </w:rPr>
              <w:t>6</w:t>
            </w:r>
            <w:r>
              <w:rPr>
                <w:rFonts w:hint="eastAsia"/>
                <w:sz w:val="21"/>
                <w:szCs w:val="21"/>
                <w:lang w:eastAsia="zh-CN"/>
              </w:rPr>
              <w:t>，</w:t>
            </w:r>
            <w:r>
              <w:rPr>
                <w:sz w:val="21"/>
                <w:szCs w:val="21"/>
                <w:lang w:eastAsia="zh-CN"/>
              </w:rPr>
              <w:t>3</w:t>
            </w:r>
            <w:r>
              <w:rPr>
                <w:rFonts w:hint="eastAsia"/>
                <w:sz w:val="21"/>
                <w:szCs w:val="21"/>
                <w:lang w:eastAsia="zh-CN"/>
              </w:rPr>
              <w:t>8</w:t>
            </w:r>
            <w:r>
              <w:rPr>
                <w:sz w:val="21"/>
                <w:szCs w:val="21"/>
                <w:lang w:eastAsia="zh-CN"/>
              </w:rPr>
              <w:t>.5</w:t>
            </w:r>
            <w:r>
              <w:rPr>
                <w:rFonts w:hint="eastAsia"/>
                <w:sz w:val="21"/>
                <w:szCs w:val="21"/>
                <w:lang w:eastAsia="zh-CN"/>
              </w:rPr>
              <w:t>1</w:t>
            </w:r>
            <w:r>
              <w:rPr>
                <w:sz w:val="21"/>
                <w:szCs w:val="21"/>
                <w:lang w:eastAsia="zh-CN"/>
              </w:rPr>
              <w:t>）</w:t>
            </w:r>
          </w:p>
        </w:tc>
        <w:tc>
          <w:tcPr>
            <w:tcW w:w="1404" w:type="dxa"/>
            <w:tcBorders>
              <w:tl2br w:val="nil"/>
              <w:tr2bl w:val="nil"/>
            </w:tcBorders>
            <w:vAlign w:val="bottom"/>
          </w:tcPr>
          <w:p w14:paraId="6DAD827D" w14:textId="77777777" w:rsidR="00C03209" w:rsidRDefault="00D01ED1">
            <w:pPr>
              <w:pStyle w:val="tablecopy"/>
              <w:jc w:val="center"/>
              <w:rPr>
                <w:sz w:val="21"/>
                <w:szCs w:val="21"/>
                <w:lang w:eastAsia="zh-CN"/>
              </w:rPr>
            </w:pPr>
            <w:r>
              <w:rPr>
                <w:sz w:val="21"/>
                <w:szCs w:val="21"/>
                <w:lang w:eastAsia="zh-CN"/>
              </w:rPr>
              <w:t>1.61</w:t>
            </w:r>
          </w:p>
        </w:tc>
      </w:tr>
      <w:tr w:rsidR="00C03209" w14:paraId="4545E4DF" w14:textId="77777777">
        <w:trPr>
          <w:trHeight w:val="299"/>
          <w:jc w:val="center"/>
        </w:trPr>
        <w:tc>
          <w:tcPr>
            <w:tcW w:w="1461" w:type="dxa"/>
            <w:tcBorders>
              <w:tl2br w:val="nil"/>
              <w:tr2bl w:val="nil"/>
            </w:tcBorders>
            <w:vAlign w:val="center"/>
          </w:tcPr>
          <w:p w14:paraId="5BF943F1"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03" w:type="dxa"/>
            <w:tcBorders>
              <w:tl2br w:val="nil"/>
              <w:tr2bl w:val="nil"/>
            </w:tcBorders>
            <w:vAlign w:val="center"/>
          </w:tcPr>
          <w:p w14:paraId="04B055A9"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44.48</w:t>
            </w:r>
            <w:r>
              <w:rPr>
                <w:sz w:val="21"/>
                <w:szCs w:val="21"/>
                <w:lang w:eastAsia="zh-CN"/>
              </w:rPr>
              <w:t>，</w:t>
            </w:r>
            <w:r>
              <w:rPr>
                <w:sz w:val="21"/>
                <w:szCs w:val="21"/>
                <w:lang w:eastAsia="zh-CN"/>
              </w:rPr>
              <w:t>29.63</w:t>
            </w:r>
            <w:r>
              <w:rPr>
                <w:sz w:val="21"/>
                <w:szCs w:val="21"/>
                <w:lang w:eastAsia="zh-CN"/>
              </w:rPr>
              <w:t>）</w:t>
            </w:r>
          </w:p>
        </w:tc>
        <w:tc>
          <w:tcPr>
            <w:tcW w:w="1267" w:type="dxa"/>
            <w:tcBorders>
              <w:tl2br w:val="nil"/>
              <w:tr2bl w:val="nil"/>
            </w:tcBorders>
            <w:vAlign w:val="center"/>
          </w:tcPr>
          <w:p w14:paraId="7BD2F774" w14:textId="77777777" w:rsidR="00C03209" w:rsidRDefault="00D01ED1">
            <w:pPr>
              <w:pStyle w:val="tablecopy"/>
              <w:jc w:val="center"/>
              <w:rPr>
                <w:sz w:val="21"/>
                <w:szCs w:val="21"/>
                <w:lang w:eastAsia="zh-CN"/>
              </w:rPr>
            </w:pPr>
            <w:r>
              <w:rPr>
                <w:sz w:val="21"/>
                <w:szCs w:val="21"/>
                <w:lang w:eastAsia="zh-CN"/>
              </w:rPr>
              <w:t>11.10</w:t>
            </w:r>
          </w:p>
        </w:tc>
        <w:tc>
          <w:tcPr>
            <w:tcW w:w="1861" w:type="dxa"/>
            <w:tcBorders>
              <w:tl2br w:val="nil"/>
              <w:tr2bl w:val="nil"/>
            </w:tcBorders>
            <w:vAlign w:val="center"/>
          </w:tcPr>
          <w:p w14:paraId="676C0CC8" w14:textId="77777777" w:rsidR="00C03209" w:rsidRDefault="00D01ED1">
            <w:pPr>
              <w:pStyle w:val="tablecopy"/>
              <w:jc w:val="center"/>
              <w:rPr>
                <w:sz w:val="21"/>
                <w:szCs w:val="21"/>
              </w:rPr>
            </w:pPr>
            <w:r>
              <w:rPr>
                <w:sz w:val="21"/>
                <w:szCs w:val="21"/>
                <w:lang w:eastAsia="zh-CN"/>
              </w:rPr>
              <w:t>（</w:t>
            </w:r>
            <w:r>
              <w:rPr>
                <w:sz w:val="21"/>
                <w:szCs w:val="21"/>
                <w:lang w:eastAsia="zh-CN"/>
              </w:rPr>
              <w:t>4</w:t>
            </w:r>
            <w:r>
              <w:rPr>
                <w:rFonts w:hint="eastAsia"/>
                <w:sz w:val="21"/>
                <w:szCs w:val="21"/>
                <w:lang w:eastAsia="zh-CN"/>
              </w:rPr>
              <w:t>3</w:t>
            </w:r>
            <w:r>
              <w:rPr>
                <w:sz w:val="21"/>
                <w:szCs w:val="21"/>
                <w:lang w:eastAsia="zh-CN"/>
              </w:rPr>
              <w:t>.4</w:t>
            </w:r>
            <w:r>
              <w:rPr>
                <w:rFonts w:hint="eastAsia"/>
                <w:sz w:val="21"/>
                <w:szCs w:val="21"/>
                <w:lang w:eastAsia="zh-CN"/>
              </w:rPr>
              <w:t>4</w:t>
            </w:r>
            <w:r>
              <w:rPr>
                <w:sz w:val="21"/>
                <w:szCs w:val="21"/>
                <w:lang w:eastAsia="zh-CN"/>
              </w:rPr>
              <w:t>，</w:t>
            </w:r>
            <w:r>
              <w:rPr>
                <w:sz w:val="21"/>
                <w:szCs w:val="21"/>
                <w:lang w:eastAsia="zh-CN"/>
              </w:rPr>
              <w:t>29.</w:t>
            </w:r>
            <w:r>
              <w:rPr>
                <w:rFonts w:hint="eastAsia"/>
                <w:sz w:val="21"/>
                <w:szCs w:val="21"/>
                <w:lang w:eastAsia="zh-CN"/>
              </w:rPr>
              <w:t>52</w:t>
            </w:r>
            <w:r>
              <w:rPr>
                <w:sz w:val="21"/>
                <w:szCs w:val="21"/>
                <w:lang w:eastAsia="zh-CN"/>
              </w:rPr>
              <w:t>）</w:t>
            </w:r>
          </w:p>
        </w:tc>
        <w:tc>
          <w:tcPr>
            <w:tcW w:w="1404" w:type="dxa"/>
            <w:tcBorders>
              <w:tl2br w:val="nil"/>
              <w:tr2bl w:val="nil"/>
            </w:tcBorders>
            <w:vAlign w:val="bottom"/>
          </w:tcPr>
          <w:p w14:paraId="3733475F" w14:textId="77777777" w:rsidR="00C03209" w:rsidRDefault="00D01ED1">
            <w:pPr>
              <w:pStyle w:val="tablecopy"/>
              <w:jc w:val="center"/>
              <w:rPr>
                <w:sz w:val="21"/>
                <w:szCs w:val="21"/>
                <w:lang w:eastAsia="zh-CN"/>
              </w:rPr>
            </w:pPr>
            <w:r>
              <w:rPr>
                <w:sz w:val="21"/>
                <w:szCs w:val="21"/>
                <w:lang w:eastAsia="zh-CN"/>
              </w:rPr>
              <w:t>11.56</w:t>
            </w:r>
          </w:p>
        </w:tc>
      </w:tr>
      <w:tr w:rsidR="00C03209" w14:paraId="0996DB30" w14:textId="77777777">
        <w:trPr>
          <w:trHeight w:val="299"/>
          <w:jc w:val="center"/>
        </w:trPr>
        <w:tc>
          <w:tcPr>
            <w:tcW w:w="1461" w:type="dxa"/>
            <w:tcBorders>
              <w:tl2br w:val="nil"/>
              <w:tr2bl w:val="nil"/>
            </w:tcBorders>
            <w:vAlign w:val="center"/>
          </w:tcPr>
          <w:p w14:paraId="256A254A" w14:textId="77777777" w:rsidR="00C03209" w:rsidRDefault="00D01ED1">
            <w:pPr>
              <w:pStyle w:val="tablecopy"/>
              <w:jc w:val="center"/>
              <w:rPr>
                <w:sz w:val="21"/>
                <w:szCs w:val="21"/>
              </w:rPr>
            </w:pPr>
            <w:r>
              <w:rPr>
                <w:rFonts w:hint="eastAsia"/>
                <w:sz w:val="21"/>
                <w:szCs w:val="21"/>
                <w:lang w:eastAsia="zh-CN"/>
              </w:rPr>
              <w:lastRenderedPageBreak/>
              <w:t>（</w:t>
            </w:r>
            <w:r>
              <w:rPr>
                <w:rFonts w:hint="eastAsia"/>
                <w:sz w:val="21"/>
                <w:szCs w:val="21"/>
                <w:lang w:eastAsia="zh-CN"/>
              </w:rPr>
              <w:t>50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03" w:type="dxa"/>
            <w:tcBorders>
              <w:tl2br w:val="nil"/>
              <w:tr2bl w:val="nil"/>
            </w:tcBorders>
            <w:vAlign w:val="center"/>
          </w:tcPr>
          <w:p w14:paraId="74255F65"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50.2</w:t>
            </w:r>
            <w:r>
              <w:rPr>
                <w:rFonts w:hint="eastAsia"/>
                <w:sz w:val="21"/>
                <w:szCs w:val="21"/>
                <w:lang w:eastAsia="zh-CN"/>
              </w:rPr>
              <w:t>，</w:t>
            </w:r>
            <w:r>
              <w:rPr>
                <w:sz w:val="21"/>
                <w:szCs w:val="21"/>
                <w:lang w:eastAsia="zh-CN"/>
              </w:rPr>
              <w:t>33.26</w:t>
            </w:r>
            <w:r>
              <w:rPr>
                <w:sz w:val="21"/>
                <w:szCs w:val="21"/>
                <w:lang w:eastAsia="zh-CN"/>
              </w:rPr>
              <w:t>）</w:t>
            </w:r>
          </w:p>
        </w:tc>
        <w:tc>
          <w:tcPr>
            <w:tcW w:w="1267" w:type="dxa"/>
            <w:tcBorders>
              <w:tl2br w:val="nil"/>
              <w:tr2bl w:val="nil"/>
            </w:tcBorders>
            <w:vAlign w:val="center"/>
          </w:tcPr>
          <w:p w14:paraId="58C9ABE3" w14:textId="77777777" w:rsidR="00C03209" w:rsidRDefault="00D01ED1">
            <w:pPr>
              <w:pStyle w:val="tablecopy"/>
              <w:jc w:val="center"/>
              <w:rPr>
                <w:sz w:val="21"/>
                <w:szCs w:val="21"/>
                <w:lang w:eastAsia="zh-CN"/>
              </w:rPr>
            </w:pPr>
            <w:r>
              <w:rPr>
                <w:sz w:val="21"/>
                <w:szCs w:val="21"/>
                <w:lang w:eastAsia="zh-CN"/>
              </w:rPr>
              <w:t>3.42</w:t>
            </w:r>
          </w:p>
        </w:tc>
        <w:tc>
          <w:tcPr>
            <w:tcW w:w="1861" w:type="dxa"/>
            <w:tcBorders>
              <w:tl2br w:val="nil"/>
              <w:tr2bl w:val="nil"/>
            </w:tcBorders>
            <w:vAlign w:val="center"/>
          </w:tcPr>
          <w:p w14:paraId="4BD40997" w14:textId="77777777" w:rsidR="00C03209" w:rsidRDefault="00D01ED1">
            <w:pPr>
              <w:pStyle w:val="tablecopy"/>
              <w:jc w:val="center"/>
              <w:rPr>
                <w:sz w:val="21"/>
                <w:szCs w:val="21"/>
              </w:rPr>
            </w:pPr>
            <w:r>
              <w:rPr>
                <w:sz w:val="21"/>
                <w:szCs w:val="21"/>
                <w:lang w:eastAsia="zh-CN"/>
              </w:rPr>
              <w:t>（</w:t>
            </w:r>
            <w:r>
              <w:rPr>
                <w:sz w:val="21"/>
                <w:szCs w:val="21"/>
                <w:lang w:eastAsia="zh-CN"/>
              </w:rPr>
              <w:t>50</w:t>
            </w:r>
            <w:r>
              <w:rPr>
                <w:rFonts w:hint="eastAsia"/>
                <w:sz w:val="21"/>
                <w:szCs w:val="21"/>
                <w:lang w:eastAsia="zh-CN"/>
              </w:rPr>
              <w:t>，</w:t>
            </w:r>
            <w:r>
              <w:rPr>
                <w:sz w:val="21"/>
                <w:szCs w:val="21"/>
                <w:lang w:eastAsia="zh-CN"/>
              </w:rPr>
              <w:t>3</w:t>
            </w:r>
            <w:r>
              <w:rPr>
                <w:rFonts w:hint="eastAsia"/>
                <w:sz w:val="21"/>
                <w:szCs w:val="21"/>
                <w:lang w:eastAsia="zh-CN"/>
              </w:rPr>
              <w:t>2</w:t>
            </w:r>
            <w:r>
              <w:rPr>
                <w:sz w:val="21"/>
                <w:szCs w:val="21"/>
                <w:lang w:eastAsia="zh-CN"/>
              </w:rPr>
              <w:t>.</w:t>
            </w:r>
            <w:r>
              <w:rPr>
                <w:rFonts w:hint="eastAsia"/>
                <w:sz w:val="21"/>
                <w:szCs w:val="21"/>
                <w:lang w:eastAsia="zh-CN"/>
              </w:rPr>
              <w:t>95</w:t>
            </w:r>
            <w:r>
              <w:rPr>
                <w:sz w:val="21"/>
                <w:szCs w:val="21"/>
                <w:lang w:eastAsia="zh-CN"/>
              </w:rPr>
              <w:t>）</w:t>
            </w:r>
          </w:p>
        </w:tc>
        <w:tc>
          <w:tcPr>
            <w:tcW w:w="1404" w:type="dxa"/>
            <w:tcBorders>
              <w:tl2br w:val="nil"/>
              <w:tr2bl w:val="nil"/>
            </w:tcBorders>
            <w:vAlign w:val="bottom"/>
          </w:tcPr>
          <w:p w14:paraId="2080D5CD" w14:textId="77777777" w:rsidR="00C03209" w:rsidRDefault="00D01ED1">
            <w:pPr>
              <w:pStyle w:val="tablecopy"/>
              <w:jc w:val="center"/>
              <w:rPr>
                <w:sz w:val="21"/>
                <w:szCs w:val="21"/>
                <w:lang w:eastAsia="zh-CN"/>
              </w:rPr>
            </w:pPr>
            <w:r>
              <w:rPr>
                <w:sz w:val="21"/>
                <w:szCs w:val="21"/>
                <w:lang w:eastAsia="zh-CN"/>
              </w:rPr>
              <w:t>2.95</w:t>
            </w:r>
          </w:p>
        </w:tc>
      </w:tr>
      <w:tr w:rsidR="00C03209" w14:paraId="1D04699A" w14:textId="77777777">
        <w:trPr>
          <w:trHeight w:val="299"/>
          <w:jc w:val="center"/>
        </w:trPr>
        <w:tc>
          <w:tcPr>
            <w:tcW w:w="1461" w:type="dxa"/>
            <w:tcBorders>
              <w:tl2br w:val="nil"/>
              <w:tr2bl w:val="nil"/>
            </w:tcBorders>
            <w:vAlign w:val="center"/>
          </w:tcPr>
          <w:p w14:paraId="7B637F60"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50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03" w:type="dxa"/>
            <w:tcBorders>
              <w:tl2br w:val="nil"/>
              <w:tr2bl w:val="nil"/>
            </w:tcBorders>
            <w:vAlign w:val="center"/>
          </w:tcPr>
          <w:p w14:paraId="331A75E5"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50.38</w:t>
            </w:r>
            <w:r>
              <w:rPr>
                <w:rFonts w:hint="eastAsia"/>
                <w:sz w:val="21"/>
                <w:szCs w:val="21"/>
                <w:lang w:eastAsia="zh-CN"/>
              </w:rPr>
              <w:t>，</w:t>
            </w:r>
            <w:r>
              <w:rPr>
                <w:sz w:val="21"/>
                <w:szCs w:val="21"/>
                <w:lang w:eastAsia="zh-CN"/>
              </w:rPr>
              <w:t>33.4</w:t>
            </w:r>
            <w:r>
              <w:rPr>
                <w:sz w:val="21"/>
                <w:szCs w:val="21"/>
                <w:lang w:eastAsia="zh-CN"/>
              </w:rPr>
              <w:t>）</w:t>
            </w:r>
          </w:p>
        </w:tc>
        <w:tc>
          <w:tcPr>
            <w:tcW w:w="1267" w:type="dxa"/>
            <w:tcBorders>
              <w:tl2br w:val="nil"/>
              <w:tr2bl w:val="nil"/>
            </w:tcBorders>
            <w:vAlign w:val="center"/>
          </w:tcPr>
          <w:p w14:paraId="19299AF3" w14:textId="77777777" w:rsidR="00C03209" w:rsidRDefault="00D01ED1">
            <w:pPr>
              <w:pStyle w:val="tablecopy"/>
              <w:jc w:val="center"/>
              <w:rPr>
                <w:sz w:val="21"/>
                <w:szCs w:val="21"/>
                <w:lang w:eastAsia="zh-CN"/>
              </w:rPr>
            </w:pPr>
            <w:r>
              <w:rPr>
                <w:sz w:val="21"/>
                <w:szCs w:val="21"/>
                <w:lang w:eastAsia="zh-CN"/>
              </w:rPr>
              <w:t>0.43</w:t>
            </w:r>
          </w:p>
        </w:tc>
        <w:tc>
          <w:tcPr>
            <w:tcW w:w="1861" w:type="dxa"/>
            <w:tcBorders>
              <w:tl2br w:val="nil"/>
              <w:tr2bl w:val="nil"/>
            </w:tcBorders>
            <w:vAlign w:val="center"/>
          </w:tcPr>
          <w:p w14:paraId="6C2A1E10"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0.56</w:t>
            </w:r>
            <w:r>
              <w:rPr>
                <w:rFonts w:hint="eastAsia"/>
                <w:sz w:val="21"/>
                <w:szCs w:val="21"/>
                <w:lang w:eastAsia="zh-CN"/>
              </w:rPr>
              <w:t>，</w:t>
            </w:r>
            <w:r>
              <w:rPr>
                <w:sz w:val="21"/>
                <w:szCs w:val="21"/>
                <w:lang w:eastAsia="zh-CN"/>
              </w:rPr>
              <w:t>3</w:t>
            </w:r>
            <w:r>
              <w:rPr>
                <w:rFonts w:hint="eastAsia"/>
                <w:sz w:val="21"/>
                <w:szCs w:val="21"/>
                <w:lang w:eastAsia="zh-CN"/>
              </w:rPr>
              <w:t>2</w:t>
            </w:r>
            <w:r>
              <w:rPr>
                <w:sz w:val="21"/>
                <w:szCs w:val="21"/>
                <w:lang w:eastAsia="zh-CN"/>
              </w:rPr>
              <w:t>.</w:t>
            </w:r>
            <w:r>
              <w:rPr>
                <w:rFonts w:hint="eastAsia"/>
                <w:sz w:val="21"/>
                <w:szCs w:val="21"/>
                <w:lang w:eastAsia="zh-CN"/>
              </w:rPr>
              <w:t>39</w:t>
            </w:r>
            <w:r>
              <w:rPr>
                <w:sz w:val="21"/>
                <w:szCs w:val="21"/>
                <w:lang w:eastAsia="zh-CN"/>
              </w:rPr>
              <w:t>）</w:t>
            </w:r>
          </w:p>
        </w:tc>
        <w:tc>
          <w:tcPr>
            <w:tcW w:w="1404" w:type="dxa"/>
            <w:tcBorders>
              <w:tl2br w:val="nil"/>
              <w:tr2bl w:val="nil"/>
            </w:tcBorders>
            <w:vAlign w:val="bottom"/>
          </w:tcPr>
          <w:p w14:paraId="26D03816" w14:textId="77777777" w:rsidR="00C03209" w:rsidRDefault="00D01ED1">
            <w:pPr>
              <w:pStyle w:val="tablecopy"/>
              <w:jc w:val="center"/>
              <w:rPr>
                <w:sz w:val="21"/>
                <w:szCs w:val="21"/>
                <w:lang w:eastAsia="zh-CN"/>
              </w:rPr>
            </w:pPr>
            <w:r>
              <w:rPr>
                <w:sz w:val="21"/>
                <w:szCs w:val="21"/>
                <w:lang w:eastAsia="zh-CN"/>
              </w:rPr>
              <w:t>7.63</w:t>
            </w:r>
          </w:p>
        </w:tc>
      </w:tr>
      <w:tr w:rsidR="00C03209" w14:paraId="7346B857" w14:textId="77777777">
        <w:trPr>
          <w:trHeight w:val="299"/>
          <w:jc w:val="center"/>
        </w:trPr>
        <w:tc>
          <w:tcPr>
            <w:tcW w:w="1461" w:type="dxa"/>
            <w:tcBorders>
              <w:tl2br w:val="nil"/>
              <w:tr2bl w:val="nil"/>
            </w:tcBorders>
            <w:vAlign w:val="center"/>
          </w:tcPr>
          <w:p w14:paraId="4D5408F8"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20</w:t>
            </w:r>
            <w:r>
              <w:rPr>
                <w:rFonts w:hint="eastAsia"/>
                <w:sz w:val="21"/>
                <w:szCs w:val="21"/>
                <w:lang w:eastAsia="zh-CN"/>
              </w:rPr>
              <w:t>）</w:t>
            </w:r>
          </w:p>
        </w:tc>
        <w:tc>
          <w:tcPr>
            <w:tcW w:w="1903" w:type="dxa"/>
            <w:tcBorders>
              <w:tl2br w:val="nil"/>
              <w:tr2bl w:val="nil"/>
            </w:tcBorders>
            <w:vAlign w:val="center"/>
          </w:tcPr>
          <w:p w14:paraId="2BE8EBA2"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60.9</w:t>
            </w:r>
            <w:r>
              <w:rPr>
                <w:rFonts w:hint="eastAsia"/>
                <w:sz w:val="21"/>
                <w:szCs w:val="21"/>
                <w:lang w:eastAsia="zh-CN"/>
              </w:rPr>
              <w:t>，</w:t>
            </w:r>
            <w:r>
              <w:rPr>
                <w:sz w:val="21"/>
                <w:szCs w:val="21"/>
                <w:lang w:eastAsia="zh-CN"/>
              </w:rPr>
              <w:t>31.65</w:t>
            </w:r>
            <w:r>
              <w:rPr>
                <w:sz w:val="21"/>
                <w:szCs w:val="21"/>
                <w:lang w:eastAsia="zh-CN"/>
              </w:rPr>
              <w:t>）</w:t>
            </w:r>
          </w:p>
        </w:tc>
        <w:tc>
          <w:tcPr>
            <w:tcW w:w="1267" w:type="dxa"/>
            <w:tcBorders>
              <w:tl2br w:val="nil"/>
              <w:tr2bl w:val="nil"/>
            </w:tcBorders>
            <w:vAlign w:val="center"/>
          </w:tcPr>
          <w:p w14:paraId="21A48204" w14:textId="77777777" w:rsidR="00C03209" w:rsidRDefault="00D01ED1">
            <w:pPr>
              <w:pStyle w:val="tablecopy"/>
              <w:jc w:val="center"/>
              <w:rPr>
                <w:sz w:val="21"/>
                <w:szCs w:val="21"/>
                <w:lang w:eastAsia="zh-CN"/>
              </w:rPr>
            </w:pPr>
            <w:r>
              <w:rPr>
                <w:sz w:val="21"/>
                <w:szCs w:val="21"/>
                <w:lang w:eastAsia="zh-CN"/>
              </w:rPr>
              <w:t>11.69</w:t>
            </w:r>
          </w:p>
        </w:tc>
        <w:tc>
          <w:tcPr>
            <w:tcW w:w="1861" w:type="dxa"/>
            <w:tcBorders>
              <w:tl2br w:val="nil"/>
              <w:tr2bl w:val="nil"/>
            </w:tcBorders>
            <w:vAlign w:val="center"/>
          </w:tcPr>
          <w:p w14:paraId="3F1C96F7" w14:textId="77777777" w:rsidR="00C03209" w:rsidRDefault="00D01ED1">
            <w:pPr>
              <w:pStyle w:val="tablecopy"/>
              <w:jc w:val="center"/>
              <w:rPr>
                <w:sz w:val="21"/>
                <w:szCs w:val="21"/>
              </w:rPr>
            </w:pPr>
            <w:r>
              <w:rPr>
                <w:sz w:val="21"/>
                <w:szCs w:val="21"/>
                <w:lang w:eastAsia="zh-CN"/>
              </w:rPr>
              <w:t>（</w:t>
            </w:r>
            <w:r>
              <w:rPr>
                <w:sz w:val="21"/>
                <w:szCs w:val="21"/>
                <w:lang w:eastAsia="zh-CN"/>
              </w:rPr>
              <w:t>60.</w:t>
            </w:r>
            <w:r>
              <w:rPr>
                <w:rFonts w:hint="eastAsia"/>
                <w:sz w:val="21"/>
                <w:szCs w:val="21"/>
                <w:lang w:eastAsia="zh-CN"/>
              </w:rPr>
              <w:t>54</w:t>
            </w:r>
            <w:r>
              <w:rPr>
                <w:rFonts w:hint="eastAsia"/>
                <w:sz w:val="21"/>
                <w:szCs w:val="21"/>
                <w:lang w:eastAsia="zh-CN"/>
              </w:rPr>
              <w:t>，</w:t>
            </w:r>
            <w:r>
              <w:rPr>
                <w:sz w:val="21"/>
                <w:szCs w:val="21"/>
                <w:lang w:eastAsia="zh-CN"/>
              </w:rPr>
              <w:t>31.</w:t>
            </w:r>
            <w:r>
              <w:rPr>
                <w:rFonts w:hint="eastAsia"/>
                <w:sz w:val="21"/>
                <w:szCs w:val="21"/>
                <w:lang w:eastAsia="zh-CN"/>
              </w:rPr>
              <w:t>21</w:t>
            </w:r>
            <w:r>
              <w:rPr>
                <w:sz w:val="21"/>
                <w:szCs w:val="21"/>
                <w:lang w:eastAsia="zh-CN"/>
              </w:rPr>
              <w:t>）</w:t>
            </w:r>
          </w:p>
        </w:tc>
        <w:tc>
          <w:tcPr>
            <w:tcW w:w="1404" w:type="dxa"/>
            <w:tcBorders>
              <w:tl2br w:val="nil"/>
              <w:tr2bl w:val="nil"/>
            </w:tcBorders>
            <w:vAlign w:val="bottom"/>
          </w:tcPr>
          <w:p w14:paraId="46D84E75" w14:textId="77777777" w:rsidR="00C03209" w:rsidRDefault="00D01ED1">
            <w:pPr>
              <w:pStyle w:val="tablecopy"/>
              <w:jc w:val="center"/>
              <w:rPr>
                <w:sz w:val="21"/>
                <w:szCs w:val="21"/>
                <w:lang w:eastAsia="zh-CN"/>
              </w:rPr>
            </w:pPr>
            <w:r>
              <w:rPr>
                <w:sz w:val="21"/>
                <w:szCs w:val="21"/>
                <w:lang w:eastAsia="zh-CN"/>
              </w:rPr>
              <w:t>11.31</w:t>
            </w:r>
          </w:p>
        </w:tc>
      </w:tr>
      <w:tr w:rsidR="00C03209" w14:paraId="59C887C7" w14:textId="77777777">
        <w:trPr>
          <w:trHeight w:val="299"/>
          <w:jc w:val="center"/>
        </w:trPr>
        <w:tc>
          <w:tcPr>
            <w:tcW w:w="1461" w:type="dxa"/>
            <w:tcBorders>
              <w:tl2br w:val="nil"/>
              <w:tr2bl w:val="nil"/>
            </w:tcBorders>
            <w:vAlign w:val="center"/>
          </w:tcPr>
          <w:p w14:paraId="7B1AD9A3"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30</w:t>
            </w:r>
            <w:r>
              <w:rPr>
                <w:rFonts w:hint="eastAsia"/>
                <w:sz w:val="21"/>
                <w:szCs w:val="21"/>
                <w:lang w:eastAsia="zh-CN"/>
              </w:rPr>
              <w:t>）</w:t>
            </w:r>
          </w:p>
        </w:tc>
        <w:tc>
          <w:tcPr>
            <w:tcW w:w="1903" w:type="dxa"/>
            <w:tcBorders>
              <w:tl2br w:val="nil"/>
              <w:tr2bl w:val="nil"/>
            </w:tcBorders>
            <w:vAlign w:val="center"/>
          </w:tcPr>
          <w:p w14:paraId="501C421E"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58.82</w:t>
            </w:r>
            <w:r>
              <w:rPr>
                <w:sz w:val="21"/>
                <w:szCs w:val="21"/>
                <w:lang w:eastAsia="zh-CN"/>
              </w:rPr>
              <w:t>，</w:t>
            </w:r>
            <w:r>
              <w:rPr>
                <w:sz w:val="21"/>
                <w:szCs w:val="21"/>
                <w:lang w:eastAsia="zh-CN"/>
              </w:rPr>
              <w:t>29.72</w:t>
            </w:r>
            <w:r>
              <w:rPr>
                <w:sz w:val="21"/>
                <w:szCs w:val="21"/>
                <w:lang w:eastAsia="zh-CN"/>
              </w:rPr>
              <w:t>）</w:t>
            </w:r>
          </w:p>
        </w:tc>
        <w:tc>
          <w:tcPr>
            <w:tcW w:w="1267" w:type="dxa"/>
            <w:tcBorders>
              <w:tl2br w:val="nil"/>
              <w:tr2bl w:val="nil"/>
            </w:tcBorders>
            <w:vAlign w:val="center"/>
          </w:tcPr>
          <w:p w14:paraId="67215522" w14:textId="77777777" w:rsidR="00C03209" w:rsidRDefault="00D01ED1">
            <w:pPr>
              <w:pStyle w:val="tablecopy"/>
              <w:jc w:val="center"/>
              <w:rPr>
                <w:sz w:val="21"/>
                <w:szCs w:val="21"/>
                <w:lang w:eastAsia="zh-CN"/>
              </w:rPr>
            </w:pPr>
            <w:r>
              <w:rPr>
                <w:sz w:val="21"/>
                <w:szCs w:val="21"/>
                <w:lang w:eastAsia="zh-CN"/>
              </w:rPr>
              <w:t>9.79</w:t>
            </w:r>
          </w:p>
        </w:tc>
        <w:tc>
          <w:tcPr>
            <w:tcW w:w="1861" w:type="dxa"/>
            <w:tcBorders>
              <w:tl2br w:val="nil"/>
              <w:tr2bl w:val="nil"/>
            </w:tcBorders>
            <w:vAlign w:val="center"/>
          </w:tcPr>
          <w:p w14:paraId="04CBEA33"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9</w:t>
            </w:r>
            <w:r>
              <w:rPr>
                <w:sz w:val="21"/>
                <w:szCs w:val="21"/>
                <w:lang w:eastAsia="zh-CN"/>
              </w:rPr>
              <w:t>.</w:t>
            </w:r>
            <w:r>
              <w:rPr>
                <w:rFonts w:hint="eastAsia"/>
                <w:sz w:val="21"/>
                <w:szCs w:val="21"/>
                <w:lang w:eastAsia="zh-CN"/>
              </w:rPr>
              <w:t>8</w:t>
            </w:r>
            <w:r>
              <w:rPr>
                <w:sz w:val="21"/>
                <w:szCs w:val="21"/>
                <w:lang w:eastAsia="zh-CN"/>
              </w:rPr>
              <w:t>8</w:t>
            </w:r>
            <w:r>
              <w:rPr>
                <w:sz w:val="21"/>
                <w:szCs w:val="21"/>
                <w:lang w:eastAsia="zh-CN"/>
              </w:rPr>
              <w:t>，</w:t>
            </w:r>
            <w:r>
              <w:rPr>
                <w:sz w:val="21"/>
                <w:szCs w:val="21"/>
                <w:lang w:eastAsia="zh-CN"/>
              </w:rPr>
              <w:t>2</w:t>
            </w:r>
            <w:r>
              <w:rPr>
                <w:rFonts w:hint="eastAsia"/>
                <w:sz w:val="21"/>
                <w:szCs w:val="21"/>
                <w:lang w:eastAsia="zh-CN"/>
              </w:rPr>
              <w:t>8</w:t>
            </w:r>
            <w:r>
              <w:rPr>
                <w:sz w:val="21"/>
                <w:szCs w:val="21"/>
                <w:lang w:eastAsia="zh-CN"/>
              </w:rPr>
              <w:t>.</w:t>
            </w:r>
            <w:r>
              <w:rPr>
                <w:rFonts w:hint="eastAsia"/>
                <w:sz w:val="21"/>
                <w:szCs w:val="21"/>
                <w:lang w:eastAsia="zh-CN"/>
              </w:rPr>
              <w:t>47</w:t>
            </w:r>
            <w:r>
              <w:rPr>
                <w:sz w:val="21"/>
                <w:szCs w:val="21"/>
                <w:lang w:eastAsia="zh-CN"/>
              </w:rPr>
              <w:t>）</w:t>
            </w:r>
          </w:p>
        </w:tc>
        <w:tc>
          <w:tcPr>
            <w:tcW w:w="1404" w:type="dxa"/>
            <w:tcBorders>
              <w:tl2br w:val="nil"/>
              <w:tr2bl w:val="nil"/>
            </w:tcBorders>
            <w:vAlign w:val="bottom"/>
          </w:tcPr>
          <w:p w14:paraId="1DE448C6" w14:textId="77777777" w:rsidR="00C03209" w:rsidRDefault="00D01ED1">
            <w:pPr>
              <w:pStyle w:val="tablecopy"/>
              <w:jc w:val="center"/>
              <w:rPr>
                <w:sz w:val="21"/>
                <w:szCs w:val="21"/>
                <w:lang w:eastAsia="zh-CN"/>
              </w:rPr>
            </w:pPr>
            <w:r>
              <w:rPr>
                <w:sz w:val="21"/>
                <w:szCs w:val="21"/>
                <w:lang w:eastAsia="zh-CN"/>
              </w:rPr>
              <w:t>1.53</w:t>
            </w:r>
          </w:p>
        </w:tc>
      </w:tr>
      <w:tr w:rsidR="00C03209" w14:paraId="05752295" w14:textId="77777777">
        <w:trPr>
          <w:trHeight w:val="311"/>
          <w:jc w:val="center"/>
        </w:trPr>
        <w:tc>
          <w:tcPr>
            <w:tcW w:w="1461" w:type="dxa"/>
            <w:tcBorders>
              <w:tl2br w:val="nil"/>
              <w:tr2bl w:val="nil"/>
            </w:tcBorders>
            <w:vAlign w:val="center"/>
          </w:tcPr>
          <w:p w14:paraId="7D0DD1CE" w14:textId="77777777" w:rsidR="00C03209" w:rsidRDefault="00D01ED1">
            <w:pPr>
              <w:pStyle w:val="tablecopy"/>
              <w:jc w:val="center"/>
              <w:rPr>
                <w:sz w:val="21"/>
                <w:szCs w:val="21"/>
              </w:rPr>
            </w:pPr>
            <w:r>
              <w:rPr>
                <w:rFonts w:hint="eastAsia"/>
                <w:sz w:val="21"/>
                <w:szCs w:val="21"/>
                <w:lang w:eastAsia="zh-CN"/>
              </w:rPr>
              <w:t>（</w:t>
            </w:r>
            <w:r>
              <w:rPr>
                <w:rFonts w:hint="eastAsia"/>
                <w:sz w:val="21"/>
                <w:szCs w:val="21"/>
                <w:lang w:eastAsia="zh-CN"/>
              </w:rPr>
              <w:t>60</w:t>
            </w:r>
            <w:r>
              <w:rPr>
                <w:rFonts w:hint="eastAsia"/>
                <w:sz w:val="21"/>
                <w:szCs w:val="21"/>
                <w:lang w:eastAsia="zh-CN"/>
              </w:rPr>
              <w:t>，</w:t>
            </w:r>
            <w:r>
              <w:rPr>
                <w:rFonts w:hint="eastAsia"/>
                <w:sz w:val="21"/>
                <w:szCs w:val="21"/>
                <w:lang w:eastAsia="zh-CN"/>
              </w:rPr>
              <w:t>40</w:t>
            </w:r>
            <w:r>
              <w:rPr>
                <w:rFonts w:hint="eastAsia"/>
                <w:sz w:val="21"/>
                <w:szCs w:val="21"/>
                <w:lang w:eastAsia="zh-CN"/>
              </w:rPr>
              <w:t>）</w:t>
            </w:r>
          </w:p>
        </w:tc>
        <w:tc>
          <w:tcPr>
            <w:tcW w:w="1903" w:type="dxa"/>
            <w:tcBorders>
              <w:tl2br w:val="nil"/>
              <w:tr2bl w:val="nil"/>
            </w:tcBorders>
            <w:vAlign w:val="center"/>
          </w:tcPr>
          <w:p w14:paraId="1636B6FC" w14:textId="77777777" w:rsidR="00C03209" w:rsidRDefault="00D01ED1">
            <w:pPr>
              <w:pStyle w:val="tablecopy"/>
              <w:jc w:val="center"/>
              <w:rPr>
                <w:sz w:val="21"/>
                <w:szCs w:val="21"/>
                <w:lang w:eastAsia="zh-CN"/>
              </w:rPr>
            </w:pPr>
            <w:r>
              <w:rPr>
                <w:sz w:val="21"/>
                <w:szCs w:val="21"/>
                <w:lang w:eastAsia="zh-CN"/>
              </w:rPr>
              <w:t>（</w:t>
            </w:r>
            <w:r>
              <w:rPr>
                <w:sz w:val="21"/>
                <w:szCs w:val="21"/>
                <w:lang w:eastAsia="zh-CN"/>
              </w:rPr>
              <w:t>57.26</w:t>
            </w:r>
            <w:r>
              <w:rPr>
                <w:sz w:val="21"/>
                <w:szCs w:val="21"/>
                <w:lang w:eastAsia="zh-CN"/>
              </w:rPr>
              <w:t>，</w:t>
            </w:r>
            <w:r>
              <w:rPr>
                <w:sz w:val="21"/>
                <w:szCs w:val="21"/>
                <w:lang w:eastAsia="zh-CN"/>
              </w:rPr>
              <w:t>38.49</w:t>
            </w:r>
            <w:r>
              <w:rPr>
                <w:sz w:val="21"/>
                <w:szCs w:val="21"/>
                <w:lang w:eastAsia="zh-CN"/>
              </w:rPr>
              <w:t>）</w:t>
            </w:r>
          </w:p>
        </w:tc>
        <w:tc>
          <w:tcPr>
            <w:tcW w:w="1267" w:type="dxa"/>
            <w:tcBorders>
              <w:tl2br w:val="nil"/>
              <w:tr2bl w:val="nil"/>
            </w:tcBorders>
            <w:vAlign w:val="center"/>
          </w:tcPr>
          <w:p w14:paraId="4C16B1CB" w14:textId="77777777" w:rsidR="00C03209" w:rsidRDefault="00D01ED1">
            <w:pPr>
              <w:pStyle w:val="tablecopy"/>
              <w:jc w:val="center"/>
              <w:rPr>
                <w:sz w:val="21"/>
                <w:szCs w:val="21"/>
                <w:lang w:eastAsia="zh-CN"/>
              </w:rPr>
            </w:pPr>
            <w:r>
              <w:rPr>
                <w:sz w:val="21"/>
                <w:szCs w:val="21"/>
                <w:lang w:eastAsia="zh-CN"/>
              </w:rPr>
              <w:t>3.12</w:t>
            </w:r>
          </w:p>
        </w:tc>
        <w:tc>
          <w:tcPr>
            <w:tcW w:w="1861" w:type="dxa"/>
            <w:tcBorders>
              <w:tl2br w:val="nil"/>
              <w:tr2bl w:val="nil"/>
            </w:tcBorders>
            <w:vAlign w:val="center"/>
          </w:tcPr>
          <w:p w14:paraId="1DAFA731" w14:textId="77777777" w:rsidR="00C03209" w:rsidRDefault="00D01ED1">
            <w:pPr>
              <w:pStyle w:val="tablecopy"/>
              <w:jc w:val="center"/>
              <w:rPr>
                <w:sz w:val="21"/>
                <w:szCs w:val="21"/>
              </w:rPr>
            </w:pPr>
            <w:r>
              <w:rPr>
                <w:sz w:val="21"/>
                <w:szCs w:val="21"/>
                <w:lang w:eastAsia="zh-CN"/>
              </w:rPr>
              <w:t>（</w:t>
            </w:r>
            <w:r>
              <w:rPr>
                <w:sz w:val="21"/>
                <w:szCs w:val="21"/>
                <w:lang w:eastAsia="zh-CN"/>
              </w:rPr>
              <w:t>5</w:t>
            </w:r>
            <w:r>
              <w:rPr>
                <w:rFonts w:hint="eastAsia"/>
                <w:sz w:val="21"/>
                <w:szCs w:val="21"/>
                <w:lang w:eastAsia="zh-CN"/>
              </w:rPr>
              <w:t>8</w:t>
            </w:r>
            <w:r>
              <w:rPr>
                <w:sz w:val="21"/>
                <w:szCs w:val="21"/>
                <w:lang w:eastAsia="zh-CN"/>
              </w:rPr>
              <w:t>.</w:t>
            </w:r>
            <w:r>
              <w:rPr>
                <w:rFonts w:hint="eastAsia"/>
                <w:sz w:val="21"/>
                <w:szCs w:val="21"/>
                <w:lang w:eastAsia="zh-CN"/>
              </w:rPr>
              <w:t>5</w:t>
            </w:r>
            <w:r>
              <w:rPr>
                <w:sz w:val="21"/>
                <w:szCs w:val="21"/>
                <w:lang w:eastAsia="zh-CN"/>
              </w:rPr>
              <w:t>，</w:t>
            </w:r>
            <w:r>
              <w:rPr>
                <w:sz w:val="21"/>
                <w:szCs w:val="21"/>
                <w:lang w:eastAsia="zh-CN"/>
              </w:rPr>
              <w:t>3</w:t>
            </w:r>
            <w:r>
              <w:rPr>
                <w:rFonts w:hint="eastAsia"/>
                <w:sz w:val="21"/>
                <w:szCs w:val="21"/>
                <w:lang w:eastAsia="zh-CN"/>
              </w:rPr>
              <w:t>8</w:t>
            </w:r>
            <w:r>
              <w:rPr>
                <w:sz w:val="21"/>
                <w:szCs w:val="21"/>
                <w:lang w:eastAsia="zh-CN"/>
              </w:rPr>
              <w:t>.</w:t>
            </w:r>
            <w:r>
              <w:rPr>
                <w:rFonts w:hint="eastAsia"/>
                <w:sz w:val="21"/>
                <w:szCs w:val="21"/>
                <w:lang w:eastAsia="zh-CN"/>
              </w:rPr>
              <w:t>21</w:t>
            </w:r>
            <w:r>
              <w:rPr>
                <w:sz w:val="21"/>
                <w:szCs w:val="21"/>
                <w:lang w:eastAsia="zh-CN"/>
              </w:rPr>
              <w:t>）</w:t>
            </w:r>
          </w:p>
        </w:tc>
        <w:tc>
          <w:tcPr>
            <w:tcW w:w="1404" w:type="dxa"/>
            <w:tcBorders>
              <w:tl2br w:val="nil"/>
              <w:tr2bl w:val="nil"/>
            </w:tcBorders>
            <w:vAlign w:val="bottom"/>
          </w:tcPr>
          <w:p w14:paraId="76ADD299" w14:textId="77777777" w:rsidR="00C03209" w:rsidRDefault="00D01ED1">
            <w:pPr>
              <w:pStyle w:val="tablecopy"/>
              <w:jc w:val="center"/>
              <w:rPr>
                <w:sz w:val="21"/>
                <w:szCs w:val="21"/>
                <w:lang w:eastAsia="zh-CN"/>
              </w:rPr>
            </w:pPr>
            <w:r>
              <w:rPr>
                <w:sz w:val="21"/>
                <w:szCs w:val="21"/>
                <w:lang w:eastAsia="zh-CN"/>
              </w:rPr>
              <w:t>2.34</w:t>
            </w:r>
          </w:p>
        </w:tc>
      </w:tr>
    </w:tbl>
    <w:p w14:paraId="4D2CAFA2" w14:textId="77777777" w:rsidR="00C03209" w:rsidRDefault="00D01ED1">
      <w:pPr>
        <w:autoSpaceDE w:val="0"/>
        <w:autoSpaceDN w:val="0"/>
        <w:adjustRightInd w:val="0"/>
        <w:snapToGrid w:val="0"/>
        <w:spacing w:beforeLines="50" w:before="156" w:afterLines="50" w:after="156"/>
        <w:jc w:val="left"/>
        <w:rPr>
          <w:rFonts w:ascii="宋体" w:hAnsi="宋体"/>
          <w:b/>
          <w:sz w:val="24"/>
          <w:lang w:val="en-GB"/>
        </w:rPr>
      </w:pPr>
      <w:r>
        <w:rPr>
          <w:rFonts w:ascii="宋体" w:hAnsi="宋体"/>
          <w:b/>
          <w:sz w:val="24"/>
          <w:lang w:val="en-GB"/>
        </w:rPr>
        <w:t>4</w:t>
      </w:r>
      <w:r>
        <w:rPr>
          <w:rFonts w:ascii="宋体" w:hAnsi="宋体" w:hint="eastAsia"/>
          <w:b/>
          <w:sz w:val="24"/>
          <w:lang w:val="en-GB"/>
        </w:rPr>
        <w:t xml:space="preserve"> 结束语</w:t>
      </w:r>
    </w:p>
    <w:p w14:paraId="547175FE" w14:textId="77777777" w:rsidR="00C03209" w:rsidRDefault="00D01ED1">
      <w:pPr>
        <w:autoSpaceDE w:val="0"/>
        <w:autoSpaceDN w:val="0"/>
        <w:ind w:firstLineChars="200" w:firstLine="420"/>
        <w:jc w:val="left"/>
        <w:rPr>
          <w:szCs w:val="21"/>
        </w:rPr>
      </w:pPr>
      <w:r>
        <w:rPr>
          <w:rFonts w:hint="eastAsia"/>
          <w:szCs w:val="21"/>
        </w:rPr>
        <w:t>本文提出了一种基于视觉定位系统的像素坐标拟合还原算法，该算法能够在不同遮挡条件下对矩形灯进行精确定位。实验结果显示，与无遮挡情况相比，该算法下的定位误差约为</w:t>
      </w:r>
      <w:r>
        <w:rPr>
          <w:rFonts w:hint="eastAsia"/>
          <w:szCs w:val="21"/>
        </w:rPr>
        <w:t xml:space="preserve">2 </w:t>
      </w:r>
      <w:r>
        <w:rPr>
          <w:szCs w:val="21"/>
        </w:rPr>
        <w:t>cm</w:t>
      </w:r>
      <w:r>
        <w:rPr>
          <w:rFonts w:hint="eastAsia"/>
          <w:szCs w:val="21"/>
        </w:rPr>
        <w:t>，角度误差小于</w:t>
      </w:r>
      <w:r>
        <w:rPr>
          <w:rFonts w:hint="eastAsia"/>
          <w:szCs w:val="21"/>
        </w:rPr>
        <w:t xml:space="preserve">0.2 </w:t>
      </w:r>
      <w:r>
        <w:rPr>
          <w:szCs w:val="21"/>
        </w:rPr>
        <w:t>rad</w:t>
      </w:r>
      <w:r>
        <w:rPr>
          <w:rFonts w:hint="eastAsia"/>
          <w:szCs w:val="21"/>
        </w:rPr>
        <w:t>。</w:t>
      </w:r>
    </w:p>
    <w:p w14:paraId="65EA72E8" w14:textId="77777777" w:rsidR="00C03209" w:rsidRDefault="00D01ED1">
      <w:pPr>
        <w:autoSpaceDE w:val="0"/>
        <w:autoSpaceDN w:val="0"/>
        <w:ind w:firstLineChars="200" w:firstLine="420"/>
        <w:jc w:val="left"/>
        <w:rPr>
          <w:szCs w:val="21"/>
        </w:rPr>
      </w:pPr>
      <w:r>
        <w:rPr>
          <w:rFonts w:hint="eastAsia"/>
          <w:szCs w:val="21"/>
        </w:rPr>
        <w:t>为了补偿图像噪声对定位精度的影响，本文引入了循环坐标优化算法。通过数据相关性分析和指数回归建模，得到了最优像素坐标点与实际像素坐标点之间的表达式，成功将图像噪声对定位精度的影响降低了</w:t>
      </w:r>
      <w:r>
        <w:rPr>
          <w:rFonts w:hint="eastAsia"/>
          <w:szCs w:val="21"/>
        </w:rPr>
        <w:t>60%</w:t>
      </w:r>
      <w:r>
        <w:rPr>
          <w:rFonts w:hint="eastAsia"/>
          <w:szCs w:val="21"/>
        </w:rPr>
        <w:t>。</w:t>
      </w:r>
    </w:p>
    <w:p w14:paraId="36517BF6" w14:textId="77777777" w:rsidR="00C03209" w:rsidRDefault="00D01ED1">
      <w:pPr>
        <w:autoSpaceDE w:val="0"/>
        <w:autoSpaceDN w:val="0"/>
        <w:ind w:firstLineChars="200" w:firstLine="420"/>
        <w:jc w:val="left"/>
        <w:rPr>
          <w:szCs w:val="21"/>
        </w:rPr>
      </w:pPr>
      <w:r>
        <w:rPr>
          <w:rFonts w:hint="eastAsia"/>
          <w:szCs w:val="21"/>
        </w:rPr>
        <w:t>此外，针对屋顶倾斜等高度差问题，本文还提出了双灯补偿算法。该算法在处理高度差异时表现优异，使定位误差降低了</w:t>
      </w:r>
      <w:r>
        <w:rPr>
          <w:rFonts w:hint="eastAsia"/>
          <w:szCs w:val="21"/>
        </w:rPr>
        <w:t>65%</w:t>
      </w:r>
      <w:r>
        <w:rPr>
          <w:rFonts w:hint="eastAsia"/>
          <w:szCs w:val="21"/>
        </w:rPr>
        <w:t>，显著提升了在复杂环境下的定位准确性。</w:t>
      </w:r>
    </w:p>
    <w:p w14:paraId="465AB14B" w14:textId="77777777" w:rsidR="00C03209" w:rsidRDefault="00D01ED1">
      <w:pPr>
        <w:autoSpaceDE w:val="0"/>
        <w:autoSpaceDN w:val="0"/>
        <w:ind w:firstLineChars="200" w:firstLine="420"/>
        <w:jc w:val="left"/>
        <w:rPr>
          <w:szCs w:val="21"/>
        </w:rPr>
      </w:pPr>
      <w:r>
        <w:rPr>
          <w:rFonts w:hint="eastAsia"/>
          <w:szCs w:val="21"/>
        </w:rPr>
        <w:t>综上所述，本研究提出的算法不仅能够有效应对遮挡条件下的定位挑战，还能显著减少图像噪声和高度差对定位精度的影响，为实际应用提供了可靠的解决方案。</w:t>
      </w:r>
    </w:p>
    <w:p w14:paraId="2050631D" w14:textId="77777777" w:rsidR="00C03209" w:rsidRDefault="00C03209">
      <w:pPr>
        <w:autoSpaceDE w:val="0"/>
        <w:autoSpaceDN w:val="0"/>
        <w:snapToGrid w:val="0"/>
        <w:rPr>
          <w:b/>
          <w:szCs w:val="21"/>
        </w:rPr>
      </w:pPr>
    </w:p>
    <w:p w14:paraId="46F71358" w14:textId="77777777" w:rsidR="00C03209" w:rsidRDefault="00D01ED1">
      <w:pPr>
        <w:autoSpaceDE w:val="0"/>
        <w:autoSpaceDN w:val="0"/>
        <w:snapToGrid w:val="0"/>
        <w:rPr>
          <w:b/>
          <w:szCs w:val="21"/>
        </w:rPr>
      </w:pPr>
      <w:r>
        <w:rPr>
          <w:rFonts w:hint="eastAsia"/>
          <w:b/>
          <w:szCs w:val="21"/>
        </w:rPr>
        <w:t>参考文献：</w:t>
      </w:r>
    </w:p>
    <w:p w14:paraId="0FADFF92" w14:textId="77777777" w:rsidR="00C03209" w:rsidRDefault="00D01ED1">
      <w:pPr>
        <w:autoSpaceDE w:val="0"/>
        <w:autoSpaceDN w:val="0"/>
        <w:snapToGrid w:val="0"/>
        <w:rPr>
          <w:szCs w:val="21"/>
        </w:rPr>
      </w:pPr>
      <w:r>
        <w:rPr>
          <w:rFonts w:hint="eastAsia"/>
          <w:szCs w:val="21"/>
        </w:rPr>
        <w:t>[1]</w:t>
      </w:r>
      <w:r>
        <w:rPr>
          <w:rFonts w:hint="eastAsia"/>
          <w:szCs w:val="21"/>
        </w:rPr>
        <w:tab/>
      </w:r>
      <w:r>
        <w:rPr>
          <w:szCs w:val="21"/>
        </w:rPr>
        <w:t xml:space="preserve">JAE-YOON </w:t>
      </w:r>
      <w:r>
        <w:rPr>
          <w:rFonts w:hint="eastAsia"/>
          <w:szCs w:val="21"/>
        </w:rPr>
        <w:t>K.</w:t>
      </w:r>
      <w:r>
        <w:rPr>
          <w:szCs w:val="21"/>
        </w:rPr>
        <w:t xml:space="preserve"> </w:t>
      </w:r>
      <w:r>
        <w:rPr>
          <w:rFonts w:hint="eastAsia"/>
          <w:szCs w:val="21"/>
        </w:rPr>
        <w:t>High-resolution indoor positioning using light emitting diode visible light and camera image sensor [J]. IET Optoelectronics,</w:t>
      </w:r>
      <w:r>
        <w:rPr>
          <w:szCs w:val="21"/>
        </w:rPr>
        <w:t xml:space="preserve"> </w:t>
      </w:r>
      <w:r>
        <w:rPr>
          <w:rFonts w:hint="eastAsia"/>
          <w:szCs w:val="21"/>
        </w:rPr>
        <w:t>2016,</w:t>
      </w:r>
      <w:r>
        <w:rPr>
          <w:szCs w:val="21"/>
        </w:rPr>
        <w:t xml:space="preserve"> </w:t>
      </w:r>
      <w:r>
        <w:rPr>
          <w:rFonts w:hint="eastAsia"/>
          <w:szCs w:val="21"/>
        </w:rPr>
        <w:t>10</w:t>
      </w:r>
      <w:r>
        <w:rPr>
          <w:rFonts w:hint="eastAsia"/>
          <w:szCs w:val="21"/>
        </w:rPr>
        <w:t>（</w:t>
      </w:r>
      <w:r>
        <w:rPr>
          <w:rFonts w:hint="eastAsia"/>
          <w:szCs w:val="21"/>
        </w:rPr>
        <w:t>5</w:t>
      </w:r>
      <w:r>
        <w:rPr>
          <w:rFonts w:hint="eastAsia"/>
          <w:szCs w:val="21"/>
        </w:rPr>
        <w:t>）</w:t>
      </w:r>
      <w:r>
        <w:rPr>
          <w:rFonts w:hint="eastAsia"/>
          <w:szCs w:val="21"/>
        </w:rPr>
        <w:t>:</w:t>
      </w:r>
      <w:r>
        <w:rPr>
          <w:szCs w:val="21"/>
        </w:rPr>
        <w:t xml:space="preserve"> </w:t>
      </w:r>
      <w:r>
        <w:rPr>
          <w:rFonts w:hint="eastAsia"/>
          <w:szCs w:val="21"/>
        </w:rPr>
        <w:t>184-192.</w:t>
      </w:r>
    </w:p>
    <w:p w14:paraId="21324D65" w14:textId="77777777" w:rsidR="00C03209" w:rsidRDefault="00D01ED1">
      <w:pPr>
        <w:autoSpaceDE w:val="0"/>
        <w:autoSpaceDN w:val="0"/>
        <w:snapToGrid w:val="0"/>
        <w:rPr>
          <w:szCs w:val="21"/>
        </w:rPr>
      </w:pPr>
      <w:r>
        <w:rPr>
          <w:rFonts w:hint="eastAsia"/>
          <w:szCs w:val="21"/>
        </w:rPr>
        <w:t>[2]</w:t>
      </w:r>
      <w:r>
        <w:rPr>
          <w:rFonts w:hint="eastAsia"/>
          <w:szCs w:val="21"/>
        </w:rPr>
        <w:tab/>
      </w:r>
      <w:r>
        <w:rPr>
          <w:rFonts w:hint="eastAsia"/>
          <w:szCs w:val="21"/>
        </w:rPr>
        <w:t>柏琳</w:t>
      </w:r>
      <w:r>
        <w:rPr>
          <w:rFonts w:hint="eastAsia"/>
          <w:szCs w:val="21"/>
        </w:rPr>
        <w:t>.</w:t>
      </w:r>
      <w:r>
        <w:rPr>
          <w:szCs w:val="21"/>
        </w:rPr>
        <w:t xml:space="preserve"> </w:t>
      </w:r>
      <w:r>
        <w:rPr>
          <w:rFonts w:hint="eastAsia"/>
          <w:szCs w:val="21"/>
        </w:rPr>
        <w:t>融合视觉信息的室内可见光定位算法研究</w:t>
      </w:r>
      <w:r>
        <w:rPr>
          <w:rFonts w:hint="eastAsia"/>
          <w:szCs w:val="21"/>
        </w:rPr>
        <w:t>[D].</w:t>
      </w:r>
      <w:r>
        <w:rPr>
          <w:szCs w:val="21"/>
        </w:rPr>
        <w:t xml:space="preserve"> </w:t>
      </w:r>
      <w:r>
        <w:rPr>
          <w:rFonts w:hint="eastAsia"/>
          <w:szCs w:val="21"/>
        </w:rPr>
        <w:t>北京：北京邮电大学，</w:t>
      </w:r>
      <w:r>
        <w:rPr>
          <w:rFonts w:hint="eastAsia"/>
          <w:szCs w:val="21"/>
        </w:rPr>
        <w:t>2022.</w:t>
      </w:r>
    </w:p>
    <w:p w14:paraId="21CFEEDD" w14:textId="77777777" w:rsidR="00C03209" w:rsidRDefault="00D01ED1">
      <w:pPr>
        <w:autoSpaceDE w:val="0"/>
        <w:autoSpaceDN w:val="0"/>
        <w:snapToGrid w:val="0"/>
        <w:rPr>
          <w:szCs w:val="21"/>
        </w:rPr>
      </w:pPr>
      <w:r>
        <w:rPr>
          <w:rFonts w:hint="eastAsia"/>
          <w:szCs w:val="21"/>
        </w:rPr>
        <w:t>[3]</w:t>
      </w:r>
      <w:r>
        <w:rPr>
          <w:rFonts w:hint="eastAsia"/>
          <w:szCs w:val="21"/>
        </w:rPr>
        <w:tab/>
      </w:r>
      <w:r>
        <w:rPr>
          <w:szCs w:val="21"/>
        </w:rPr>
        <w:t>WANG Y</w:t>
      </w:r>
      <w:r>
        <w:rPr>
          <w:rFonts w:hint="eastAsia"/>
          <w:szCs w:val="21"/>
        </w:rPr>
        <w:t>,</w:t>
      </w:r>
      <w:r>
        <w:rPr>
          <w:szCs w:val="21"/>
        </w:rPr>
        <w:t xml:space="preserve"> HUSSAIN B</w:t>
      </w:r>
      <w:r>
        <w:rPr>
          <w:rFonts w:hint="eastAsia"/>
          <w:szCs w:val="21"/>
        </w:rPr>
        <w:t>,</w:t>
      </w:r>
      <w:r>
        <w:rPr>
          <w:szCs w:val="21"/>
        </w:rPr>
        <w:t xml:space="preserve"> YUE C P</w:t>
      </w:r>
      <w:r>
        <w:rPr>
          <w:rFonts w:hint="eastAsia"/>
          <w:szCs w:val="21"/>
        </w:rPr>
        <w:t>.</w:t>
      </w:r>
      <w:r>
        <w:rPr>
          <w:szCs w:val="21"/>
        </w:rPr>
        <w:t xml:space="preserve"> </w:t>
      </w:r>
      <w:r>
        <w:rPr>
          <w:rFonts w:hint="eastAsia"/>
          <w:szCs w:val="21"/>
        </w:rPr>
        <w:t>Arbitrarily</w:t>
      </w:r>
      <w:r>
        <w:rPr>
          <w:szCs w:val="21"/>
        </w:rPr>
        <w:t xml:space="preserve"> tilted receiver camera correction and partially blocked</w:t>
      </w:r>
      <w:r>
        <w:rPr>
          <w:rFonts w:hint="eastAsia"/>
          <w:szCs w:val="21"/>
        </w:rPr>
        <w:t xml:space="preserve"> LED </w:t>
      </w:r>
      <w:r>
        <w:rPr>
          <w:szCs w:val="21"/>
        </w:rPr>
        <w:t>image compensation for indoor visible light positioning</w:t>
      </w:r>
      <w:r>
        <w:rPr>
          <w:rFonts w:hint="eastAsia"/>
          <w:szCs w:val="21"/>
        </w:rPr>
        <w:t>[J]. IEEE Sensors Journal</w:t>
      </w:r>
      <w:r>
        <w:rPr>
          <w:rFonts w:hint="eastAsia"/>
          <w:szCs w:val="21"/>
        </w:rPr>
        <w:t>，</w:t>
      </w:r>
      <w:r>
        <w:rPr>
          <w:rFonts w:hint="eastAsia"/>
          <w:szCs w:val="21"/>
        </w:rPr>
        <w:t xml:space="preserve"> 2022,</w:t>
      </w:r>
      <w:r>
        <w:rPr>
          <w:szCs w:val="21"/>
        </w:rPr>
        <w:t xml:space="preserve"> </w:t>
      </w:r>
      <w:r>
        <w:rPr>
          <w:rFonts w:hint="eastAsia"/>
          <w:szCs w:val="21"/>
        </w:rPr>
        <w:t>22</w:t>
      </w:r>
      <w:r>
        <w:rPr>
          <w:rFonts w:hint="eastAsia"/>
          <w:szCs w:val="21"/>
        </w:rPr>
        <w:t>（</w:t>
      </w:r>
      <w:r>
        <w:rPr>
          <w:rFonts w:hint="eastAsia"/>
          <w:szCs w:val="21"/>
        </w:rPr>
        <w:t>11</w:t>
      </w:r>
      <w:r>
        <w:rPr>
          <w:rFonts w:hint="eastAsia"/>
          <w:szCs w:val="21"/>
        </w:rPr>
        <w:t>）</w:t>
      </w:r>
      <w:r>
        <w:rPr>
          <w:rFonts w:hint="eastAsia"/>
          <w:szCs w:val="21"/>
        </w:rPr>
        <w:t>:</w:t>
      </w:r>
      <w:r>
        <w:rPr>
          <w:szCs w:val="21"/>
        </w:rPr>
        <w:t xml:space="preserve"> </w:t>
      </w:r>
      <w:r>
        <w:rPr>
          <w:rFonts w:hint="eastAsia"/>
          <w:szCs w:val="21"/>
        </w:rPr>
        <w:t>4800-4807.</w:t>
      </w:r>
    </w:p>
    <w:p w14:paraId="410B5F97" w14:textId="77777777" w:rsidR="00C03209" w:rsidRDefault="00D01ED1">
      <w:pPr>
        <w:autoSpaceDE w:val="0"/>
        <w:autoSpaceDN w:val="0"/>
        <w:snapToGrid w:val="0"/>
        <w:rPr>
          <w:szCs w:val="21"/>
        </w:rPr>
      </w:pPr>
      <w:r>
        <w:rPr>
          <w:rFonts w:hint="eastAsia"/>
          <w:szCs w:val="21"/>
        </w:rPr>
        <w:t>[4]</w:t>
      </w:r>
      <w:r>
        <w:rPr>
          <w:rFonts w:hint="eastAsia"/>
          <w:szCs w:val="21"/>
        </w:rPr>
        <w:tab/>
      </w:r>
      <w:r>
        <w:rPr>
          <w:szCs w:val="21"/>
        </w:rPr>
        <w:t>BAI L</w:t>
      </w:r>
      <w:r>
        <w:rPr>
          <w:rFonts w:hint="eastAsia"/>
          <w:szCs w:val="21"/>
        </w:rPr>
        <w:t>.</w:t>
      </w:r>
      <w:r>
        <w:rPr>
          <w:szCs w:val="21"/>
        </w:rPr>
        <w:t xml:space="preserve"> </w:t>
      </w:r>
      <w:r>
        <w:rPr>
          <w:rFonts w:hint="eastAsia"/>
          <w:szCs w:val="21"/>
        </w:rPr>
        <w:t>Compute</w:t>
      </w:r>
      <w:r>
        <w:rPr>
          <w:szCs w:val="21"/>
        </w:rPr>
        <w:t>r vision-based localization with visible light commu</w:t>
      </w:r>
      <w:r>
        <w:rPr>
          <w:rFonts w:hint="eastAsia"/>
          <w:szCs w:val="21"/>
        </w:rPr>
        <w:t>nications[J]. IEEE Transactions on Wireless Communications</w:t>
      </w:r>
      <w:r>
        <w:rPr>
          <w:rFonts w:hint="eastAsia"/>
          <w:szCs w:val="21"/>
        </w:rPr>
        <w:t>，</w:t>
      </w:r>
      <w:r>
        <w:rPr>
          <w:rFonts w:hint="eastAsia"/>
          <w:szCs w:val="21"/>
        </w:rPr>
        <w:t xml:space="preserve"> 2022</w:t>
      </w:r>
      <w:r>
        <w:rPr>
          <w:rFonts w:hint="eastAsia"/>
          <w:szCs w:val="21"/>
        </w:rPr>
        <w:t>，</w:t>
      </w:r>
      <w:r>
        <w:rPr>
          <w:szCs w:val="21"/>
        </w:rPr>
        <w:t xml:space="preserve"> </w:t>
      </w:r>
      <w:r>
        <w:rPr>
          <w:rFonts w:hint="eastAsia"/>
          <w:szCs w:val="21"/>
        </w:rPr>
        <w:t>21</w:t>
      </w:r>
      <w:r>
        <w:rPr>
          <w:rFonts w:hint="eastAsia"/>
          <w:szCs w:val="21"/>
        </w:rPr>
        <w:t>（</w:t>
      </w:r>
      <w:r>
        <w:rPr>
          <w:rFonts w:hint="eastAsia"/>
          <w:szCs w:val="21"/>
        </w:rPr>
        <w:t>3</w:t>
      </w:r>
      <w:r>
        <w:rPr>
          <w:rFonts w:hint="eastAsia"/>
          <w:szCs w:val="21"/>
        </w:rPr>
        <w:t>）</w:t>
      </w:r>
      <w:r>
        <w:rPr>
          <w:rFonts w:hint="eastAsia"/>
          <w:szCs w:val="21"/>
        </w:rPr>
        <w:t>:</w:t>
      </w:r>
      <w:r>
        <w:rPr>
          <w:szCs w:val="21"/>
        </w:rPr>
        <w:t xml:space="preserve"> </w:t>
      </w:r>
      <w:r>
        <w:rPr>
          <w:rFonts w:hint="eastAsia"/>
          <w:szCs w:val="21"/>
        </w:rPr>
        <w:t>2051-2065.</w:t>
      </w:r>
    </w:p>
    <w:p w14:paraId="6C5EEC62" w14:textId="77777777" w:rsidR="00C03209" w:rsidRDefault="00D01ED1">
      <w:pPr>
        <w:autoSpaceDE w:val="0"/>
        <w:autoSpaceDN w:val="0"/>
        <w:snapToGrid w:val="0"/>
        <w:rPr>
          <w:szCs w:val="21"/>
        </w:rPr>
      </w:pPr>
      <w:r>
        <w:rPr>
          <w:rFonts w:hint="eastAsia"/>
          <w:szCs w:val="21"/>
        </w:rPr>
        <w:t>[5]</w:t>
      </w:r>
      <w:r>
        <w:rPr>
          <w:rFonts w:hint="eastAsia"/>
          <w:szCs w:val="21"/>
        </w:rPr>
        <w:tab/>
      </w:r>
      <w:r>
        <w:rPr>
          <w:rFonts w:hint="eastAsia"/>
          <w:szCs w:val="21"/>
        </w:rPr>
        <w:t>刘士清，胡春华，朱纪洪</w:t>
      </w:r>
      <w:r>
        <w:rPr>
          <w:rFonts w:hint="eastAsia"/>
          <w:szCs w:val="21"/>
        </w:rPr>
        <w:t xml:space="preserve">. </w:t>
      </w:r>
      <w:r>
        <w:rPr>
          <w:rFonts w:hint="eastAsia"/>
          <w:szCs w:val="21"/>
        </w:rPr>
        <w:t>一种基于灭影线的无人直升机位姿估计方法</w:t>
      </w:r>
      <w:r>
        <w:rPr>
          <w:rFonts w:hint="eastAsia"/>
          <w:szCs w:val="21"/>
        </w:rPr>
        <w:t xml:space="preserve">[J]. </w:t>
      </w:r>
      <w:r>
        <w:rPr>
          <w:rFonts w:hint="eastAsia"/>
          <w:szCs w:val="21"/>
        </w:rPr>
        <w:t>计算机工程与应用，</w:t>
      </w:r>
      <w:r>
        <w:rPr>
          <w:rFonts w:hint="eastAsia"/>
          <w:szCs w:val="21"/>
        </w:rPr>
        <w:t>2004</w:t>
      </w:r>
      <w:r>
        <w:rPr>
          <w:rFonts w:hint="eastAsia"/>
          <w:szCs w:val="21"/>
        </w:rPr>
        <w:t>，</w:t>
      </w:r>
      <w:r>
        <w:rPr>
          <w:rFonts w:hint="eastAsia"/>
          <w:szCs w:val="21"/>
        </w:rPr>
        <w:t>40</w:t>
      </w:r>
      <w:r>
        <w:rPr>
          <w:rFonts w:hint="eastAsia"/>
          <w:szCs w:val="21"/>
        </w:rPr>
        <w:t>（</w:t>
      </w:r>
      <w:r>
        <w:rPr>
          <w:rFonts w:hint="eastAsia"/>
          <w:szCs w:val="21"/>
        </w:rPr>
        <w:t>9</w:t>
      </w:r>
      <w:r>
        <w:rPr>
          <w:rFonts w:hint="eastAsia"/>
          <w:szCs w:val="21"/>
        </w:rPr>
        <w:t>）：</w:t>
      </w:r>
      <w:r>
        <w:rPr>
          <w:rFonts w:hint="eastAsia"/>
          <w:szCs w:val="21"/>
        </w:rPr>
        <w:t xml:space="preserve">50-54. </w:t>
      </w:r>
    </w:p>
    <w:p w14:paraId="2217C11C" w14:textId="77777777" w:rsidR="00C03209" w:rsidRDefault="00D01ED1">
      <w:pPr>
        <w:autoSpaceDE w:val="0"/>
        <w:autoSpaceDN w:val="0"/>
        <w:snapToGrid w:val="0"/>
        <w:rPr>
          <w:szCs w:val="21"/>
        </w:rPr>
      </w:pPr>
      <w:r>
        <w:rPr>
          <w:rFonts w:hint="eastAsia"/>
          <w:szCs w:val="21"/>
        </w:rPr>
        <w:t>[6]</w:t>
      </w:r>
      <w:r>
        <w:rPr>
          <w:rFonts w:hint="eastAsia"/>
          <w:szCs w:val="21"/>
        </w:rPr>
        <w:tab/>
      </w:r>
      <w:r>
        <w:rPr>
          <w:rFonts w:hint="eastAsia"/>
          <w:szCs w:val="21"/>
        </w:rPr>
        <w:t>唐小明，朱洪伟，何友，等</w:t>
      </w:r>
      <w:r>
        <w:rPr>
          <w:rFonts w:hint="eastAsia"/>
          <w:szCs w:val="21"/>
        </w:rPr>
        <w:t>.</w:t>
      </w:r>
      <w:r>
        <w:rPr>
          <w:szCs w:val="21"/>
        </w:rPr>
        <w:t xml:space="preserve"> </w:t>
      </w:r>
      <w:r>
        <w:rPr>
          <w:rFonts w:hint="eastAsia"/>
          <w:szCs w:val="21"/>
        </w:rPr>
        <w:t>系统误差对</w:t>
      </w:r>
      <w:r>
        <w:rPr>
          <w:rFonts w:hint="eastAsia"/>
          <w:szCs w:val="21"/>
        </w:rPr>
        <w:t>GDOP</w:t>
      </w:r>
      <w:r>
        <w:rPr>
          <w:rFonts w:hint="eastAsia"/>
          <w:szCs w:val="21"/>
        </w:rPr>
        <w:t>的影响分析</w:t>
      </w:r>
      <w:r>
        <w:rPr>
          <w:rFonts w:hint="eastAsia"/>
          <w:szCs w:val="21"/>
        </w:rPr>
        <w:t>[J].</w:t>
      </w:r>
      <w:r>
        <w:rPr>
          <w:szCs w:val="21"/>
        </w:rPr>
        <w:t xml:space="preserve"> </w:t>
      </w:r>
      <w:r>
        <w:rPr>
          <w:rFonts w:hint="eastAsia"/>
          <w:szCs w:val="21"/>
        </w:rPr>
        <w:t>计算机与数字工程，</w:t>
      </w:r>
      <w:r>
        <w:rPr>
          <w:rFonts w:hint="eastAsia"/>
          <w:szCs w:val="21"/>
        </w:rPr>
        <w:t>2013</w:t>
      </w:r>
      <w:r>
        <w:rPr>
          <w:rFonts w:hint="eastAsia"/>
          <w:szCs w:val="21"/>
        </w:rPr>
        <w:t>，</w:t>
      </w:r>
      <w:r>
        <w:rPr>
          <w:rFonts w:hint="eastAsia"/>
          <w:szCs w:val="21"/>
        </w:rPr>
        <w:t>41</w:t>
      </w:r>
      <w:r>
        <w:rPr>
          <w:rFonts w:hint="eastAsia"/>
          <w:szCs w:val="21"/>
        </w:rPr>
        <w:t>（</w:t>
      </w:r>
      <w:r>
        <w:rPr>
          <w:rFonts w:hint="eastAsia"/>
          <w:szCs w:val="21"/>
        </w:rPr>
        <w:t>6</w:t>
      </w:r>
      <w:r>
        <w:rPr>
          <w:rFonts w:hint="eastAsia"/>
          <w:szCs w:val="21"/>
        </w:rPr>
        <w:t>）：</w:t>
      </w:r>
      <w:r>
        <w:rPr>
          <w:rFonts w:hint="eastAsia"/>
          <w:szCs w:val="21"/>
        </w:rPr>
        <w:t>901-903.</w:t>
      </w:r>
    </w:p>
    <w:p w14:paraId="04581EAD" w14:textId="77777777" w:rsidR="00C03209" w:rsidRDefault="00C03209">
      <w:pPr>
        <w:autoSpaceDE w:val="0"/>
        <w:autoSpaceDN w:val="0"/>
        <w:snapToGrid w:val="0"/>
        <w:rPr>
          <w:b/>
          <w:szCs w:val="21"/>
        </w:rPr>
      </w:pPr>
    </w:p>
    <w:p w14:paraId="439D7B9C" w14:textId="77777777" w:rsidR="00C03209" w:rsidRDefault="00D01ED1">
      <w:pPr>
        <w:autoSpaceDE w:val="0"/>
        <w:autoSpaceDN w:val="0"/>
        <w:snapToGrid w:val="0"/>
        <w:rPr>
          <w:b/>
          <w:szCs w:val="21"/>
        </w:rPr>
      </w:pPr>
      <w:r>
        <w:rPr>
          <w:rFonts w:hint="eastAsia"/>
          <w:b/>
          <w:szCs w:val="21"/>
        </w:rPr>
        <w:t>收</w:t>
      </w:r>
      <w:r>
        <w:rPr>
          <w:b/>
          <w:szCs w:val="21"/>
        </w:rPr>
        <w:t>稿日期：</w:t>
      </w:r>
      <w:r>
        <w:rPr>
          <w:rFonts w:hint="eastAsia"/>
          <w:b/>
          <w:szCs w:val="21"/>
        </w:rPr>
        <w:t>2024</w:t>
      </w:r>
      <w:r>
        <w:rPr>
          <w:b/>
          <w:szCs w:val="21"/>
        </w:rPr>
        <w:t>-04-16</w:t>
      </w:r>
      <w:r>
        <w:rPr>
          <w:rFonts w:hint="eastAsia"/>
          <w:b/>
          <w:szCs w:val="21"/>
        </w:rPr>
        <w:t>。</w:t>
      </w:r>
    </w:p>
    <w:p w14:paraId="0B9BE252" w14:textId="77777777" w:rsidR="00C03209" w:rsidRDefault="00D01ED1">
      <w:pPr>
        <w:autoSpaceDE w:val="0"/>
        <w:autoSpaceDN w:val="0"/>
        <w:snapToGrid w:val="0"/>
        <w:rPr>
          <w:szCs w:val="21"/>
        </w:rPr>
      </w:pPr>
      <w:r>
        <w:rPr>
          <w:rFonts w:hint="eastAsia"/>
          <w:b/>
          <w:szCs w:val="21"/>
        </w:rPr>
        <w:t>作者简介</w:t>
      </w:r>
      <w:r>
        <w:rPr>
          <w:rFonts w:hint="eastAsia"/>
          <w:szCs w:val="21"/>
        </w:rPr>
        <w:t>：纪湘云（</w:t>
      </w:r>
      <w:r>
        <w:rPr>
          <w:rFonts w:hint="eastAsia"/>
          <w:szCs w:val="21"/>
        </w:rPr>
        <w:t>1997</w:t>
      </w:r>
      <w:r>
        <w:rPr>
          <w:rFonts w:hint="eastAsia"/>
          <w:szCs w:val="21"/>
        </w:rPr>
        <w:t>—），山东烟台人，女，江苏大学大学，硕士，主要研究方向是无线光通信关键技术、室内可见光定位技术、图像处理。获得省部级数学建模竞赛三等奖</w:t>
      </w:r>
      <w:r>
        <w:rPr>
          <w:rFonts w:hint="eastAsia"/>
          <w:szCs w:val="21"/>
        </w:rPr>
        <w:t>1</w:t>
      </w:r>
      <w:r>
        <w:rPr>
          <w:rFonts w:hint="eastAsia"/>
          <w:szCs w:val="21"/>
        </w:rPr>
        <w:t>项。</w:t>
      </w:r>
    </w:p>
    <w:p w14:paraId="764624AD" w14:textId="77777777" w:rsidR="00C03209" w:rsidRDefault="00D01ED1">
      <w:pPr>
        <w:autoSpaceDE w:val="0"/>
        <w:autoSpaceDN w:val="0"/>
        <w:snapToGrid w:val="0"/>
        <w:ind w:firstLineChars="200" w:firstLine="420"/>
        <w:rPr>
          <w:szCs w:val="21"/>
        </w:rPr>
      </w:pPr>
      <w:r>
        <w:rPr>
          <w:rFonts w:hint="eastAsia"/>
          <w:noProof/>
          <w:szCs w:val="21"/>
        </w:rPr>
        <w:drawing>
          <wp:inline distT="0" distB="0" distL="114300" distR="114300">
            <wp:extent cx="615315" cy="704850"/>
            <wp:effectExtent l="0" t="0" r="9525" b="11430"/>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86"/>
                    <a:stretch>
                      <a:fillRect/>
                    </a:stretch>
                  </pic:blipFill>
                  <pic:spPr>
                    <a:xfrm>
                      <a:off x="0" y="0"/>
                      <a:ext cx="615315" cy="704850"/>
                    </a:xfrm>
                    <a:prstGeom prst="rect">
                      <a:avLst/>
                    </a:prstGeom>
                  </pic:spPr>
                </pic:pic>
              </a:graphicData>
            </a:graphic>
          </wp:inline>
        </w:drawing>
      </w:r>
      <w:bookmarkStart w:id="0" w:name="_GoBack"/>
      <w:bookmarkEnd w:id="0"/>
    </w:p>
    <w:sectPr w:rsidR="00C032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楷体_GB2312">
    <w:altName w:val="楷体"/>
    <w:panose1 w:val="02010609030101010101"/>
    <w:charset w:val="86"/>
    <w:family w:val="modern"/>
    <w:pitch w:val="fixed"/>
    <w:sig w:usb0="00000001" w:usb1="080E0000" w:usb2="00000010" w:usb3="00000000" w:csb0="00040000" w:csb1="00000000"/>
  </w:font>
  <w:font w:name="方正书宋简体">
    <w:altName w:val="宋体"/>
    <w:panose1 w:val="03000509000000000000"/>
    <w:charset w:val="86"/>
    <w:family w:val="script"/>
    <w:pitch w:val="default"/>
    <w:sig w:usb0="00000000" w:usb1="00000000" w:usb2="00000012"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hjMWQ2NGZhMTY3NzQ4NTU3YTRhM2JkY2MzZGJlZmYifQ=="/>
  </w:docVars>
  <w:rsids>
    <w:rsidRoot w:val="00172A27"/>
    <w:rsid w:val="0000109C"/>
    <w:rsid w:val="000314DF"/>
    <w:rsid w:val="00052932"/>
    <w:rsid w:val="0006335D"/>
    <w:rsid w:val="000906D7"/>
    <w:rsid w:val="000B5372"/>
    <w:rsid w:val="000B7A32"/>
    <w:rsid w:val="000E440D"/>
    <w:rsid w:val="00110651"/>
    <w:rsid w:val="00122F53"/>
    <w:rsid w:val="001232C1"/>
    <w:rsid w:val="00126288"/>
    <w:rsid w:val="001305ED"/>
    <w:rsid w:val="00135DE7"/>
    <w:rsid w:val="00160761"/>
    <w:rsid w:val="00172A27"/>
    <w:rsid w:val="001B05E7"/>
    <w:rsid w:val="001B09F5"/>
    <w:rsid w:val="001D7993"/>
    <w:rsid w:val="00206A6A"/>
    <w:rsid w:val="00215126"/>
    <w:rsid w:val="002409FB"/>
    <w:rsid w:val="0024595A"/>
    <w:rsid w:val="0026388F"/>
    <w:rsid w:val="00273695"/>
    <w:rsid w:val="0028611F"/>
    <w:rsid w:val="002A26F6"/>
    <w:rsid w:val="002A394E"/>
    <w:rsid w:val="002C1F5A"/>
    <w:rsid w:val="002E2E59"/>
    <w:rsid w:val="002E4880"/>
    <w:rsid w:val="002E708A"/>
    <w:rsid w:val="002E7464"/>
    <w:rsid w:val="002F229C"/>
    <w:rsid w:val="002F7090"/>
    <w:rsid w:val="00307EB2"/>
    <w:rsid w:val="00357588"/>
    <w:rsid w:val="00392421"/>
    <w:rsid w:val="003A5529"/>
    <w:rsid w:val="003B10D7"/>
    <w:rsid w:val="003C677C"/>
    <w:rsid w:val="003E0152"/>
    <w:rsid w:val="003E259D"/>
    <w:rsid w:val="00451A4D"/>
    <w:rsid w:val="00470C9A"/>
    <w:rsid w:val="004923C3"/>
    <w:rsid w:val="00492538"/>
    <w:rsid w:val="004A7ADE"/>
    <w:rsid w:val="004E4ED8"/>
    <w:rsid w:val="004F258C"/>
    <w:rsid w:val="00511CDF"/>
    <w:rsid w:val="00523B88"/>
    <w:rsid w:val="00524478"/>
    <w:rsid w:val="00541B1B"/>
    <w:rsid w:val="00546CAC"/>
    <w:rsid w:val="00551EC3"/>
    <w:rsid w:val="005635D6"/>
    <w:rsid w:val="005804AC"/>
    <w:rsid w:val="0058774A"/>
    <w:rsid w:val="005B5687"/>
    <w:rsid w:val="005C5402"/>
    <w:rsid w:val="005D5021"/>
    <w:rsid w:val="005E7378"/>
    <w:rsid w:val="00636AD1"/>
    <w:rsid w:val="00640998"/>
    <w:rsid w:val="00641D53"/>
    <w:rsid w:val="006632B1"/>
    <w:rsid w:val="006767FA"/>
    <w:rsid w:val="006A2758"/>
    <w:rsid w:val="006C22A3"/>
    <w:rsid w:val="006C2700"/>
    <w:rsid w:val="007070F2"/>
    <w:rsid w:val="00716115"/>
    <w:rsid w:val="00784844"/>
    <w:rsid w:val="00797D05"/>
    <w:rsid w:val="007C77B4"/>
    <w:rsid w:val="007D1E13"/>
    <w:rsid w:val="00807A51"/>
    <w:rsid w:val="008124F0"/>
    <w:rsid w:val="00830C08"/>
    <w:rsid w:val="00833193"/>
    <w:rsid w:val="008774EA"/>
    <w:rsid w:val="008C1EC0"/>
    <w:rsid w:val="008D4551"/>
    <w:rsid w:val="008F7E86"/>
    <w:rsid w:val="00910ED0"/>
    <w:rsid w:val="00953776"/>
    <w:rsid w:val="0096565B"/>
    <w:rsid w:val="009B302F"/>
    <w:rsid w:val="009C0C38"/>
    <w:rsid w:val="009C443D"/>
    <w:rsid w:val="009E3C1B"/>
    <w:rsid w:val="009E4E74"/>
    <w:rsid w:val="00A357A4"/>
    <w:rsid w:val="00A55C45"/>
    <w:rsid w:val="00A61792"/>
    <w:rsid w:val="00A80400"/>
    <w:rsid w:val="00A87392"/>
    <w:rsid w:val="00AC1B51"/>
    <w:rsid w:val="00AE02E4"/>
    <w:rsid w:val="00AF2803"/>
    <w:rsid w:val="00B23849"/>
    <w:rsid w:val="00B54E22"/>
    <w:rsid w:val="00B579C7"/>
    <w:rsid w:val="00B66C72"/>
    <w:rsid w:val="00BA4EE6"/>
    <w:rsid w:val="00BF23D0"/>
    <w:rsid w:val="00BF7842"/>
    <w:rsid w:val="00C03209"/>
    <w:rsid w:val="00C07AA9"/>
    <w:rsid w:val="00C15176"/>
    <w:rsid w:val="00C51F78"/>
    <w:rsid w:val="00C5401B"/>
    <w:rsid w:val="00C5779C"/>
    <w:rsid w:val="00C610C0"/>
    <w:rsid w:val="00C81DD8"/>
    <w:rsid w:val="00C9321F"/>
    <w:rsid w:val="00CA6970"/>
    <w:rsid w:val="00D01ED1"/>
    <w:rsid w:val="00D056D6"/>
    <w:rsid w:val="00D073D0"/>
    <w:rsid w:val="00D2062B"/>
    <w:rsid w:val="00D80C99"/>
    <w:rsid w:val="00D94BEC"/>
    <w:rsid w:val="00DC1090"/>
    <w:rsid w:val="00DF35E8"/>
    <w:rsid w:val="00DF4321"/>
    <w:rsid w:val="00E52180"/>
    <w:rsid w:val="00E6748F"/>
    <w:rsid w:val="00EC16BA"/>
    <w:rsid w:val="00ED7E79"/>
    <w:rsid w:val="00F25454"/>
    <w:rsid w:val="00F4291E"/>
    <w:rsid w:val="00F44F6A"/>
    <w:rsid w:val="00F62E81"/>
    <w:rsid w:val="00F927E6"/>
    <w:rsid w:val="00FB3B2F"/>
    <w:rsid w:val="00FC5E3C"/>
    <w:rsid w:val="01F33470"/>
    <w:rsid w:val="18BB7DC5"/>
    <w:rsid w:val="1BF765EF"/>
    <w:rsid w:val="21801EFE"/>
    <w:rsid w:val="25041704"/>
    <w:rsid w:val="35B516AA"/>
    <w:rsid w:val="3A2B7F6D"/>
    <w:rsid w:val="3C48544D"/>
    <w:rsid w:val="40FE2431"/>
    <w:rsid w:val="42B94406"/>
    <w:rsid w:val="4C9214E0"/>
    <w:rsid w:val="4D470E0E"/>
    <w:rsid w:val="50E37F62"/>
    <w:rsid w:val="51E924AA"/>
    <w:rsid w:val="58AF3670"/>
    <w:rsid w:val="5A4558F7"/>
    <w:rsid w:val="65426BFE"/>
    <w:rsid w:val="698B1457"/>
    <w:rsid w:val="6E016478"/>
    <w:rsid w:val="6F2B4C55"/>
    <w:rsid w:val="71D13E19"/>
    <w:rsid w:val="7329331A"/>
    <w:rsid w:val="775D10E3"/>
    <w:rsid w:val="78CB12BA"/>
    <w:rsid w:val="7E442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CB3BB10"/>
  <w15:docId w15:val="{A155F6D9-12DA-4016-9858-CC841FB46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Body Text" w:uiPriority="1" w:qFormat="1"/>
    <w:lsdException w:name="Body Text Inde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autoRedefine/>
    <w:qFormat/>
    <w:pPr>
      <w:keepNext/>
      <w:keepLines/>
      <w:adjustRightInd w:val="0"/>
      <w:snapToGrid w:val="0"/>
      <w:spacing w:before="501" w:after="334"/>
      <w:jc w:val="center"/>
      <w:outlineLvl w:val="0"/>
    </w:pPr>
    <w:rPr>
      <w:rFonts w:eastAsia="黑体"/>
      <w:kern w:val="44"/>
      <w:sz w:val="32"/>
      <w:szCs w:val="32"/>
    </w:rPr>
  </w:style>
  <w:style w:type="paragraph" w:styleId="2">
    <w:name w:val="heading 2"/>
    <w:basedOn w:val="a"/>
    <w:next w:val="a"/>
    <w:autoRedefine/>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ody Text"/>
    <w:basedOn w:val="a"/>
    <w:link w:val="a6"/>
    <w:autoRedefine/>
    <w:uiPriority w:val="1"/>
    <w:qFormat/>
    <w:rPr>
      <w:sz w:val="23"/>
      <w:szCs w:val="23"/>
    </w:rPr>
  </w:style>
  <w:style w:type="paragraph" w:styleId="a7">
    <w:name w:val="Body Text Indent"/>
    <w:basedOn w:val="a"/>
    <w:autoRedefine/>
    <w:qFormat/>
    <w:pPr>
      <w:autoSpaceDE w:val="0"/>
      <w:autoSpaceDN w:val="0"/>
      <w:adjustRightInd w:val="0"/>
      <w:snapToGrid w:val="0"/>
      <w:spacing w:beforeLines="50" w:before="156" w:afterLines="50" w:after="156"/>
      <w:jc w:val="left"/>
    </w:pPr>
    <w:rPr>
      <w:rFonts w:asciiTheme="minorEastAsia" w:eastAsiaTheme="minorEastAsia" w:hAnsiTheme="minorEastAsia" w:cs="楷体"/>
      <w:color w:val="000000"/>
      <w:lang w:val="en-GB"/>
    </w:rPr>
  </w:style>
  <w:style w:type="paragraph" w:styleId="a8">
    <w:name w:val="Balloon Text"/>
    <w:basedOn w:val="a"/>
    <w:link w:val="a9"/>
    <w:qFormat/>
    <w:rPr>
      <w:sz w:val="18"/>
      <w:szCs w:val="18"/>
    </w:rPr>
  </w:style>
  <w:style w:type="paragraph" w:styleId="aa">
    <w:name w:val="footer"/>
    <w:basedOn w:val="a"/>
    <w:autoRedefine/>
    <w:uiPriority w:val="99"/>
    <w:unhideWhenUsed/>
    <w:qFormat/>
    <w:pPr>
      <w:tabs>
        <w:tab w:val="center" w:pos="4153"/>
        <w:tab w:val="right" w:pos="8306"/>
      </w:tabs>
      <w:snapToGrid w:val="0"/>
    </w:pPr>
    <w:rPr>
      <w:rFonts w:ascii="等线" w:eastAsia="等线" w:hAnsi="等线" w:hint="eastAsia"/>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autoRedefine/>
    <w:uiPriority w:val="99"/>
    <w:unhideWhenUsed/>
    <w:qFormat/>
    <w:pPr>
      <w:shd w:val="clear" w:color="auto" w:fill="FFFFFF"/>
      <w:spacing w:before="240" w:after="240"/>
      <w:jc w:val="left"/>
    </w:pPr>
    <w:rPr>
      <w:rFonts w:ascii="Segoe UI" w:hAnsi="Segoe UI" w:cs="Segoe UI"/>
      <w:color w:val="2C2C36"/>
      <w:spacing w:val="1"/>
      <w:kern w:val="0"/>
      <w:szCs w:val="21"/>
    </w:rPr>
  </w:style>
  <w:style w:type="paragraph" w:styleId="ae">
    <w:name w:val="annotation subject"/>
    <w:basedOn w:val="a3"/>
    <w:next w:val="a3"/>
    <w:link w:val="af"/>
    <w:rPr>
      <w:b/>
      <w:bCs/>
    </w:rPr>
  </w:style>
  <w:style w:type="table" w:styleId="af0">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autoRedefine/>
    <w:qFormat/>
    <w:rPr>
      <w:color w:val="0000FF"/>
      <w:u w:val="single"/>
    </w:rPr>
  </w:style>
  <w:style w:type="character" w:styleId="af2">
    <w:name w:val="annotation reference"/>
    <w:basedOn w:val="a0"/>
    <w:rPr>
      <w:sz w:val="21"/>
      <w:szCs w:val="21"/>
    </w:rPr>
  </w:style>
  <w:style w:type="paragraph" w:customStyle="1" w:styleId="af3">
    <w:name w:val="人名"/>
    <w:basedOn w:val="a"/>
    <w:autoRedefine/>
    <w:qFormat/>
    <w:pPr>
      <w:jc w:val="center"/>
    </w:pPr>
    <w:rPr>
      <w:rFonts w:eastAsia="楷体_GB2312"/>
    </w:rPr>
  </w:style>
  <w:style w:type="paragraph" w:customStyle="1" w:styleId="af4">
    <w:name w:val="地名"/>
    <w:basedOn w:val="a"/>
    <w:autoRedefine/>
    <w:qFormat/>
    <w:pPr>
      <w:snapToGrid w:val="0"/>
      <w:spacing w:afterLines="70" w:after="70" w:line="240" w:lineRule="atLeast"/>
      <w:jc w:val="center"/>
    </w:pPr>
    <w:rPr>
      <w:sz w:val="15"/>
      <w:szCs w:val="15"/>
    </w:rPr>
  </w:style>
  <w:style w:type="paragraph" w:customStyle="1" w:styleId="af5">
    <w:name w:val="摘要"/>
    <w:basedOn w:val="a"/>
    <w:autoRedefine/>
    <w:qFormat/>
    <w:pPr>
      <w:snapToGrid w:val="0"/>
      <w:spacing w:line="280" w:lineRule="atLeast"/>
      <w:ind w:leftChars="200" w:left="200" w:rightChars="200" w:right="200"/>
    </w:pPr>
    <w:rPr>
      <w:sz w:val="18"/>
      <w:szCs w:val="18"/>
    </w:rPr>
  </w:style>
  <w:style w:type="paragraph" w:customStyle="1" w:styleId="af6">
    <w:name w:val="增刊"/>
    <w:basedOn w:val="a"/>
    <w:autoRedefine/>
    <w:qFormat/>
    <w:pPr>
      <w:autoSpaceDE w:val="0"/>
      <w:autoSpaceDN w:val="0"/>
      <w:spacing w:line="254" w:lineRule="auto"/>
      <w:ind w:firstLineChars="200" w:firstLine="420"/>
      <w:jc w:val="left"/>
    </w:pPr>
    <w:rPr>
      <w:rFonts w:eastAsia="方正书宋简体"/>
      <w:szCs w:val="21"/>
    </w:rPr>
  </w:style>
  <w:style w:type="paragraph" w:customStyle="1" w:styleId="tablecopy">
    <w:name w:val="table copy"/>
    <w:autoRedefine/>
    <w:qFormat/>
    <w:pPr>
      <w:jc w:val="both"/>
    </w:pPr>
    <w:rPr>
      <w:sz w:val="16"/>
      <w:szCs w:val="16"/>
      <w:lang w:eastAsia="en-US"/>
    </w:rPr>
  </w:style>
  <w:style w:type="character" w:customStyle="1" w:styleId="a6">
    <w:name w:val="正文文本 字符"/>
    <w:link w:val="a5"/>
    <w:autoRedefine/>
    <w:qFormat/>
    <w:rPr>
      <w:sz w:val="23"/>
      <w:szCs w:val="23"/>
    </w:rPr>
  </w:style>
  <w:style w:type="paragraph" w:customStyle="1" w:styleId="tablecolhead">
    <w:name w:val="table col head"/>
    <w:basedOn w:val="a"/>
    <w:autoRedefine/>
    <w:qFormat/>
    <w:pPr>
      <w:widowControl/>
      <w:jc w:val="center"/>
    </w:pPr>
    <w:rPr>
      <w:b/>
      <w:bCs/>
      <w:kern w:val="0"/>
      <w:sz w:val="16"/>
      <w:szCs w:val="16"/>
      <w:lang w:eastAsia="en-US"/>
    </w:rPr>
  </w:style>
  <w:style w:type="table" w:customStyle="1" w:styleId="21">
    <w:name w:val="无格式表格 21"/>
    <w:basedOn w:val="a1"/>
    <w:autoRedefine/>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7">
    <w:name w:val="公式"/>
    <w:basedOn w:val="a"/>
    <w:autoRedefine/>
    <w:uiPriority w:val="1"/>
    <w:qFormat/>
    <w:pPr>
      <w:tabs>
        <w:tab w:val="center" w:pos="3960"/>
        <w:tab w:val="right" w:pos="7920"/>
      </w:tabs>
    </w:pPr>
  </w:style>
  <w:style w:type="character" w:customStyle="1" w:styleId="ac">
    <w:name w:val="页眉 字符"/>
    <w:basedOn w:val="a0"/>
    <w:link w:val="ab"/>
    <w:rPr>
      <w:kern w:val="2"/>
      <w:sz w:val="18"/>
      <w:szCs w:val="18"/>
    </w:rPr>
  </w:style>
  <w:style w:type="character" w:customStyle="1" w:styleId="30">
    <w:name w:val="标题 3 字符"/>
    <w:basedOn w:val="a0"/>
    <w:link w:val="3"/>
    <w:rPr>
      <w:b/>
      <w:bCs/>
      <w:kern w:val="2"/>
      <w:sz w:val="32"/>
      <w:szCs w:val="32"/>
    </w:rPr>
  </w:style>
  <w:style w:type="character" w:customStyle="1" w:styleId="a4">
    <w:name w:val="批注文字 字符"/>
    <w:basedOn w:val="a0"/>
    <w:link w:val="a3"/>
    <w:qFormat/>
    <w:rPr>
      <w:kern w:val="2"/>
      <w:sz w:val="21"/>
      <w:szCs w:val="24"/>
    </w:rPr>
  </w:style>
  <w:style w:type="character" w:customStyle="1" w:styleId="af">
    <w:name w:val="批注主题 字符"/>
    <w:basedOn w:val="a4"/>
    <w:link w:val="ae"/>
    <w:rPr>
      <w:b/>
      <w:bCs/>
      <w:kern w:val="2"/>
      <w:sz w:val="21"/>
      <w:szCs w:val="24"/>
    </w:rPr>
  </w:style>
  <w:style w:type="character" w:customStyle="1" w:styleId="a9">
    <w:name w:val="批注框文本 字符"/>
    <w:basedOn w:val="a0"/>
    <w:link w:val="a8"/>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9.bin"/><Relationship Id="rId42" Type="http://schemas.openxmlformats.org/officeDocument/2006/relationships/image" Target="media/image19.wmf"/><Relationship Id="rId47" Type="http://schemas.openxmlformats.org/officeDocument/2006/relationships/oleObject" Target="embeddings/oleObject23.bin"/><Relationship Id="rId63" Type="http://schemas.openxmlformats.org/officeDocument/2006/relationships/oleObject" Target="embeddings/oleObject31.bin"/><Relationship Id="rId68" Type="http://schemas.openxmlformats.org/officeDocument/2006/relationships/image" Target="media/image32.wmf"/><Relationship Id="rId84" Type="http://schemas.openxmlformats.org/officeDocument/2006/relationships/image" Target="media/image40.emf"/><Relationship Id="rId16" Type="http://schemas.openxmlformats.org/officeDocument/2006/relationships/oleObject" Target="embeddings/oleObject6.bin"/><Relationship Id="rId11" Type="http://schemas.openxmlformats.org/officeDocument/2006/relationships/image" Target="media/image5.wmf"/><Relationship Id="rId32" Type="http://schemas.openxmlformats.org/officeDocument/2006/relationships/image" Target="media/image14.wmf"/><Relationship Id="rId37" Type="http://schemas.openxmlformats.org/officeDocument/2006/relationships/oleObject" Target="embeddings/oleObject18.bin"/><Relationship Id="rId53" Type="http://schemas.openxmlformats.org/officeDocument/2006/relationships/oleObject" Target="embeddings/oleObject26.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oleObject" Target="embeddings/oleObject38.bin"/><Relationship Id="rId5" Type="http://schemas.openxmlformats.org/officeDocument/2006/relationships/image" Target="media/image2.wmf"/><Relationship Id="rId19" Type="http://schemas.openxmlformats.org/officeDocument/2006/relationships/image" Target="media/image9.wmf"/><Relationship Id="rId14" Type="http://schemas.openxmlformats.org/officeDocument/2006/relationships/oleObject" Target="embeddings/oleObject5.bin"/><Relationship Id="rId22" Type="http://schemas.openxmlformats.org/officeDocument/2006/relationships/image" Target="media/image10.wmf"/><Relationship Id="rId27" Type="http://schemas.openxmlformats.org/officeDocument/2006/relationships/oleObject" Target="embeddings/oleObject13.bin"/><Relationship Id="rId30" Type="http://schemas.openxmlformats.org/officeDocument/2006/relationships/image" Target="media/image13.wmf"/><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emf"/><Relationship Id="rId69" Type="http://schemas.openxmlformats.org/officeDocument/2006/relationships/oleObject" Target="embeddings/oleObject33.bin"/><Relationship Id="rId77" Type="http://schemas.openxmlformats.org/officeDocument/2006/relationships/oleObject" Target="embeddings/oleObject37.bin"/><Relationship Id="rId8" Type="http://schemas.openxmlformats.org/officeDocument/2006/relationships/oleObject" Target="embeddings/oleObject2.bin"/><Relationship Id="rId51" Type="http://schemas.openxmlformats.org/officeDocument/2006/relationships/oleObject" Target="embeddings/oleObject25.bin"/><Relationship Id="rId72" Type="http://schemas.openxmlformats.org/officeDocument/2006/relationships/image" Target="media/image34.wmf"/><Relationship Id="rId80" Type="http://schemas.openxmlformats.org/officeDocument/2006/relationships/image" Target="media/image38.emf"/><Relationship Id="rId85" Type="http://schemas.openxmlformats.org/officeDocument/2006/relationships/package" Target="embeddings/Microsoft_Visio___3.vsdx"/><Relationship Id="rId3" Type="http://schemas.openxmlformats.org/officeDocument/2006/relationships/webSettings" Target="webSettings.xml"/><Relationship Id="rId12" Type="http://schemas.openxmlformats.org/officeDocument/2006/relationships/oleObject" Target="embeddings/oleObject4.bin"/><Relationship Id="rId17" Type="http://schemas.openxmlformats.org/officeDocument/2006/relationships/image" Target="media/image8.wmf"/><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9.bin"/><Relationship Id="rId67" Type="http://schemas.openxmlformats.org/officeDocument/2006/relationships/oleObject" Target="embeddings/oleObject32.bin"/><Relationship Id="rId20" Type="http://schemas.openxmlformats.org/officeDocument/2006/relationships/oleObject" Target="embeddings/oleObject8.bin"/><Relationship Id="rId41" Type="http://schemas.openxmlformats.org/officeDocument/2006/relationships/oleObject" Target="embeddings/oleObject20.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6.bin"/><Relationship Id="rId83" Type="http://schemas.openxmlformats.org/officeDocument/2006/relationships/package" Target="embeddings/Microsoft_Visio___2.vsdx"/><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5" Type="http://schemas.openxmlformats.org/officeDocument/2006/relationships/image" Target="media/image7.wmf"/><Relationship Id="rId23" Type="http://schemas.openxmlformats.org/officeDocument/2006/relationships/oleObject" Target="embeddings/oleObject10.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4.bin"/><Relationship Id="rId57" Type="http://schemas.openxmlformats.org/officeDocument/2006/relationships/oleObject" Target="embeddings/oleObject28.bin"/><Relationship Id="rId10" Type="http://schemas.openxmlformats.org/officeDocument/2006/relationships/oleObject" Target="embeddings/oleObject3.bin"/><Relationship Id="rId31" Type="http://schemas.openxmlformats.org/officeDocument/2006/relationships/oleObject" Target="embeddings/oleObject15.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package" Target="embeddings/Microsoft_Visio___.vsdx"/><Relationship Id="rId73" Type="http://schemas.openxmlformats.org/officeDocument/2006/relationships/oleObject" Target="embeddings/oleObject35.bin"/><Relationship Id="rId78" Type="http://schemas.openxmlformats.org/officeDocument/2006/relationships/image" Target="media/image37.wmf"/><Relationship Id="rId81" Type="http://schemas.openxmlformats.org/officeDocument/2006/relationships/package" Target="embeddings/Microsoft_Visio___1.vsdx"/><Relationship Id="rId86" Type="http://schemas.openxmlformats.org/officeDocument/2006/relationships/image" Target="media/image41.jpeg"/><Relationship Id="rId4" Type="http://schemas.openxmlformats.org/officeDocument/2006/relationships/image" Target="media/image1.jpeg"/><Relationship Id="rId9" Type="http://schemas.openxmlformats.org/officeDocument/2006/relationships/image" Target="media/image4.wmf"/><Relationship Id="rId13" Type="http://schemas.openxmlformats.org/officeDocument/2006/relationships/image" Target="media/image6.wmf"/><Relationship Id="rId18" Type="http://schemas.openxmlformats.org/officeDocument/2006/relationships/oleObject" Target="embeddings/oleObject7.bin"/><Relationship Id="rId39" Type="http://schemas.openxmlformats.org/officeDocument/2006/relationships/oleObject" Target="embeddings/oleObject19.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7.bin"/><Relationship Id="rId76" Type="http://schemas.openxmlformats.org/officeDocument/2006/relationships/image" Target="media/image36.wmf"/><Relationship Id="rId7" Type="http://schemas.openxmlformats.org/officeDocument/2006/relationships/image" Target="media/image3.wmf"/><Relationship Id="rId71" Type="http://schemas.openxmlformats.org/officeDocument/2006/relationships/oleObject" Target="embeddings/oleObject34.bin"/><Relationship Id="rId2" Type="http://schemas.openxmlformats.org/officeDocument/2006/relationships/settings" Target="settings.xml"/><Relationship Id="rId29" Type="http://schemas.openxmlformats.org/officeDocument/2006/relationships/oleObject" Target="embeddings/oleObject14.bin"/><Relationship Id="rId24" Type="http://schemas.openxmlformats.org/officeDocument/2006/relationships/oleObject" Target="embeddings/oleObject11.bin"/><Relationship Id="rId40" Type="http://schemas.openxmlformats.org/officeDocument/2006/relationships/image" Target="media/image18.wmf"/><Relationship Id="rId45" Type="http://schemas.openxmlformats.org/officeDocument/2006/relationships/oleObject" Target="embeddings/oleObject22.bin"/><Relationship Id="rId66" Type="http://schemas.openxmlformats.org/officeDocument/2006/relationships/image" Target="media/image31.wmf"/><Relationship Id="rId87" Type="http://schemas.openxmlformats.org/officeDocument/2006/relationships/fontTable" Target="fontTable.xml"/><Relationship Id="rId61" Type="http://schemas.openxmlformats.org/officeDocument/2006/relationships/oleObject" Target="embeddings/oleObject30.bin"/><Relationship Id="rId82" Type="http://schemas.openxmlformats.org/officeDocument/2006/relationships/image" Target="media/image39.em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11</Pages>
  <Words>2224</Words>
  <Characters>12678</Characters>
  <Application>Microsoft Office Word</Application>
  <DocSecurity>0</DocSecurity>
  <Lines>105</Lines>
  <Paragraphs>29</Paragraphs>
  <ScaleCrop>false</ScaleCrop>
  <Company>微软中国</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蛋挞</dc:creator>
  <cp:lastModifiedBy>微软用户</cp:lastModifiedBy>
  <cp:revision>129</cp:revision>
  <dcterms:created xsi:type="dcterms:W3CDTF">2024-06-18T09:17:00Z</dcterms:created>
  <dcterms:modified xsi:type="dcterms:W3CDTF">2024-12-20T01:25:00Z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824E439F3A2F4DCBB11D243AF3BA6F6B_13</vt:lpwstr>
  </property>
</Properties>
</file>