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93586C" w:rsidRPr="0093586C">
        <w:rPr>
          <w:rFonts w:ascii="宋体" w:eastAsia="宋体" w:hAnsi="宋体" w:hint="eastAsia"/>
          <w:sz w:val="18"/>
          <w:szCs w:val="18"/>
        </w:rPr>
        <w:t>王成亮，</w:t>
      </w:r>
      <w:proofErr w:type="gramStart"/>
      <w:r w:rsidR="0093586C" w:rsidRPr="0093586C">
        <w:rPr>
          <w:rFonts w:ascii="宋体" w:eastAsia="宋体" w:hAnsi="宋体" w:hint="eastAsia"/>
          <w:sz w:val="18"/>
          <w:szCs w:val="18"/>
        </w:rPr>
        <w:t>官国飞</w:t>
      </w:r>
      <w:proofErr w:type="gramEnd"/>
      <w:r w:rsidR="0093586C" w:rsidRPr="0093586C">
        <w:rPr>
          <w:rFonts w:ascii="宋体" w:eastAsia="宋体" w:hAnsi="宋体" w:hint="eastAsia"/>
          <w:sz w:val="18"/>
          <w:szCs w:val="18"/>
        </w:rPr>
        <w:t>，徐妍，等</w:t>
      </w:r>
      <w:r w:rsidR="0093586C" w:rsidRPr="0093586C">
        <w:rPr>
          <w:rFonts w:ascii="宋体" w:eastAsia="宋体" w:hAnsi="宋体"/>
          <w:sz w:val="18"/>
          <w:szCs w:val="18"/>
        </w:rPr>
        <w:t>. 基于布里渊散射光纤传感技术的温度和应变同时测量误差分析[J].光通信技术，2021，45（11）：11-17.</w:t>
      </w:r>
    </w:p>
    <w:p w:rsidR="008F55BB" w:rsidRDefault="008F55BB" w:rsidP="008F55BB"/>
    <w:p w:rsidR="008F55BB" w:rsidRPr="00424FF6" w:rsidRDefault="0093586C" w:rsidP="005F670D">
      <w:pPr>
        <w:jc w:val="center"/>
        <w:rPr>
          <w:rFonts w:ascii="方正黑体_GBK" w:eastAsia="方正黑体_GBK"/>
          <w:sz w:val="36"/>
          <w:szCs w:val="36"/>
        </w:rPr>
      </w:pPr>
      <w:r w:rsidRPr="0093586C">
        <w:rPr>
          <w:rFonts w:ascii="方正黑体_GBK" w:eastAsia="方正黑体_GBK" w:hint="eastAsia"/>
          <w:sz w:val="36"/>
          <w:szCs w:val="36"/>
        </w:rPr>
        <w:t>基于布里渊散射光纤传感技术的温度和应变同时测量误差分析</w:t>
      </w:r>
    </w:p>
    <w:p w:rsidR="0093586C" w:rsidRDefault="0093586C" w:rsidP="005F670D">
      <w:pPr>
        <w:jc w:val="center"/>
        <w:rPr>
          <w:rFonts w:ascii="楷体_GB2312" w:eastAsia="楷体_GB2312"/>
          <w:sz w:val="24"/>
          <w:szCs w:val="24"/>
        </w:rPr>
      </w:pPr>
      <w:r w:rsidRPr="0093586C">
        <w:rPr>
          <w:rFonts w:ascii="楷体_GB2312" w:eastAsia="楷体_GB2312" w:hint="eastAsia"/>
          <w:sz w:val="24"/>
          <w:szCs w:val="24"/>
        </w:rPr>
        <w:t>王成亮，</w:t>
      </w:r>
      <w:proofErr w:type="gramStart"/>
      <w:r w:rsidRPr="0093586C">
        <w:rPr>
          <w:rFonts w:ascii="楷体_GB2312" w:eastAsia="楷体_GB2312" w:hint="eastAsia"/>
          <w:sz w:val="24"/>
          <w:szCs w:val="24"/>
        </w:rPr>
        <w:t>官国飞</w:t>
      </w:r>
      <w:proofErr w:type="gramEnd"/>
      <w:r w:rsidRPr="0093586C">
        <w:rPr>
          <w:rFonts w:ascii="楷体_GB2312" w:eastAsia="楷体_GB2312" w:hint="eastAsia"/>
          <w:sz w:val="24"/>
          <w:szCs w:val="24"/>
        </w:rPr>
        <w:t>，徐</w:t>
      </w:r>
      <w:r w:rsidRPr="0093586C">
        <w:rPr>
          <w:rFonts w:ascii="楷体_GB2312" w:eastAsia="楷体_GB2312"/>
          <w:sz w:val="24"/>
          <w:szCs w:val="24"/>
        </w:rPr>
        <w:t xml:space="preserve"> </w:t>
      </w:r>
      <w:proofErr w:type="gramStart"/>
      <w:r w:rsidRPr="0093586C">
        <w:rPr>
          <w:rFonts w:ascii="楷体_GB2312" w:eastAsia="楷体_GB2312"/>
          <w:sz w:val="24"/>
          <w:szCs w:val="24"/>
        </w:rPr>
        <w:t>妍</w:t>
      </w:r>
      <w:proofErr w:type="gramEnd"/>
      <w:r w:rsidRPr="0093586C">
        <w:rPr>
          <w:rFonts w:ascii="楷体_GB2312" w:eastAsia="楷体_GB2312"/>
          <w:sz w:val="24"/>
          <w:szCs w:val="24"/>
        </w:rPr>
        <w:t>，</w:t>
      </w:r>
      <w:proofErr w:type="gramStart"/>
      <w:r w:rsidRPr="0093586C">
        <w:rPr>
          <w:rFonts w:ascii="楷体_GB2312" w:eastAsia="楷体_GB2312"/>
          <w:sz w:val="24"/>
          <w:szCs w:val="24"/>
        </w:rPr>
        <w:t>蒋</w:t>
      </w:r>
      <w:proofErr w:type="gramEnd"/>
      <w:r w:rsidRPr="0093586C">
        <w:rPr>
          <w:rFonts w:ascii="楷体_GB2312" w:eastAsia="楷体_GB2312"/>
          <w:sz w:val="24"/>
          <w:szCs w:val="24"/>
        </w:rPr>
        <w:t xml:space="preserve"> 超</w:t>
      </w:r>
    </w:p>
    <w:p w:rsidR="008F55BB" w:rsidRPr="00573CF3" w:rsidRDefault="008F55BB" w:rsidP="005F670D">
      <w:pPr>
        <w:jc w:val="center"/>
        <w:rPr>
          <w:rFonts w:ascii="宋体" w:eastAsia="宋体" w:hAnsi="宋体"/>
          <w:sz w:val="18"/>
          <w:szCs w:val="18"/>
        </w:rPr>
      </w:pPr>
      <w:r w:rsidRPr="00573CF3">
        <w:rPr>
          <w:rFonts w:ascii="宋体" w:eastAsia="宋体" w:hAnsi="宋体" w:hint="eastAsia"/>
          <w:sz w:val="18"/>
          <w:szCs w:val="18"/>
        </w:rPr>
        <w:t>（</w:t>
      </w:r>
      <w:r w:rsidR="0093586C" w:rsidRPr="0093586C">
        <w:rPr>
          <w:rFonts w:ascii="宋体" w:eastAsia="宋体" w:hAnsi="宋体" w:hint="eastAsia"/>
          <w:sz w:val="18"/>
          <w:szCs w:val="18"/>
        </w:rPr>
        <w:t>江苏方天电力技术有限公司，南京</w:t>
      </w:r>
      <w:r w:rsidR="0093586C" w:rsidRPr="0093586C">
        <w:rPr>
          <w:rFonts w:ascii="宋体" w:eastAsia="宋体" w:hAnsi="宋体"/>
          <w:sz w:val="18"/>
          <w:szCs w:val="18"/>
        </w:rPr>
        <w:t xml:space="preserve"> 211103</w:t>
      </w:r>
      <w:r w:rsidRPr="00573CF3">
        <w:rPr>
          <w:rFonts w:ascii="宋体" w:eastAsia="宋体" w:hAnsi="宋体"/>
          <w:sz w:val="18"/>
          <w:szCs w:val="18"/>
        </w:rPr>
        <w:t>）</w:t>
      </w:r>
    </w:p>
    <w:p w:rsidR="008F55BB" w:rsidRPr="005F670D" w:rsidRDefault="008F55BB" w:rsidP="008F55BB">
      <w:pPr>
        <w:rPr>
          <w:sz w:val="18"/>
          <w:szCs w:val="18"/>
        </w:rPr>
      </w:pPr>
    </w:p>
    <w:p w:rsidR="008F55BB" w:rsidRPr="0093712E" w:rsidRDefault="008F55BB" w:rsidP="008F55BB">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93586C" w:rsidRPr="0093586C">
        <w:rPr>
          <w:rFonts w:ascii="楷体_GB2312" w:eastAsia="楷体_GB2312" w:hAnsi="宋体" w:hint="eastAsia"/>
          <w:sz w:val="18"/>
          <w:szCs w:val="18"/>
        </w:rPr>
        <w:t>为了提高分布式光纤传感系统的准确性，理论上比较了多参数同时测量与单参数测量时温度、应变的误差标准差，指出在典型</w:t>
      </w:r>
      <w:proofErr w:type="gramStart"/>
      <w:r w:rsidR="0093586C" w:rsidRPr="0093586C">
        <w:rPr>
          <w:rFonts w:ascii="楷体_GB2312" w:eastAsia="楷体_GB2312" w:hAnsi="宋体" w:hint="eastAsia"/>
          <w:sz w:val="18"/>
          <w:szCs w:val="18"/>
        </w:rPr>
        <w:t>配置下双光纤</w:t>
      </w:r>
      <w:proofErr w:type="gramEnd"/>
      <w:r w:rsidR="0093586C" w:rsidRPr="0093586C">
        <w:rPr>
          <w:rFonts w:ascii="楷体_GB2312" w:eastAsia="楷体_GB2312" w:hAnsi="宋体" w:hint="eastAsia"/>
          <w:sz w:val="18"/>
          <w:szCs w:val="18"/>
        </w:rPr>
        <w:t>或双波长方式的同时测量误差标准差可达单参数测量法的</w:t>
      </w:r>
      <w:r w:rsidR="0093586C" w:rsidRPr="0093586C">
        <w:rPr>
          <w:rFonts w:ascii="楷体_GB2312" w:eastAsia="楷体_GB2312" w:hAnsi="宋体"/>
          <w:sz w:val="18"/>
          <w:szCs w:val="18"/>
        </w:rPr>
        <w:t>9</w:t>
      </w:r>
      <w:r w:rsidR="0093586C" w:rsidRPr="00851943">
        <w:rPr>
          <w:rFonts w:ascii="Times New Roman" w:eastAsia="楷体_GB2312" w:hAnsi="Times New Roman" w:cs="Times New Roman"/>
          <w:sz w:val="18"/>
          <w:szCs w:val="18"/>
        </w:rPr>
        <w:t>~</w:t>
      </w:r>
      <w:r w:rsidR="0093586C" w:rsidRPr="0093586C">
        <w:rPr>
          <w:rFonts w:ascii="楷体_GB2312" w:eastAsia="楷体_GB2312" w:hAnsi="宋体"/>
          <w:sz w:val="18"/>
          <w:szCs w:val="18"/>
        </w:rPr>
        <w:t>850倍，</w:t>
      </w:r>
      <w:proofErr w:type="gramStart"/>
      <w:r w:rsidR="0093586C" w:rsidRPr="0093586C">
        <w:rPr>
          <w:rFonts w:ascii="楷体_GB2312" w:eastAsia="楷体_GB2312" w:hAnsi="宋体"/>
          <w:sz w:val="18"/>
          <w:szCs w:val="18"/>
        </w:rPr>
        <w:t>双段光纤</w:t>
      </w:r>
      <w:proofErr w:type="gramEnd"/>
      <w:r w:rsidR="0093586C" w:rsidRPr="0093586C">
        <w:rPr>
          <w:rFonts w:ascii="楷体_GB2312" w:eastAsia="楷体_GB2312" w:hAnsi="宋体"/>
          <w:sz w:val="18"/>
          <w:szCs w:val="18"/>
        </w:rPr>
        <w:t>法应变误差标准差为单参数测量法的1.4倍。采用基于伪Voigt模型的拟合算法提取布里</w:t>
      </w:r>
      <w:proofErr w:type="gramStart"/>
      <w:r w:rsidR="0093586C" w:rsidRPr="0093586C">
        <w:rPr>
          <w:rFonts w:ascii="楷体_GB2312" w:eastAsia="楷体_GB2312" w:hAnsi="宋体"/>
          <w:sz w:val="18"/>
          <w:szCs w:val="18"/>
        </w:rPr>
        <w:t>渊</w:t>
      </w:r>
      <w:proofErr w:type="gramEnd"/>
      <w:r w:rsidR="0093586C" w:rsidRPr="0093586C">
        <w:rPr>
          <w:rFonts w:ascii="楷体_GB2312" w:eastAsia="楷体_GB2312" w:hAnsi="宋体"/>
          <w:sz w:val="18"/>
          <w:szCs w:val="18"/>
        </w:rPr>
        <w:t>频移，</w:t>
      </w:r>
      <w:bookmarkStart w:id="0" w:name="_GoBack"/>
      <w:bookmarkEnd w:id="0"/>
      <w:r w:rsidR="0093586C" w:rsidRPr="0093586C">
        <w:rPr>
          <w:rFonts w:ascii="楷体_GB2312" w:eastAsia="楷体_GB2312" w:hAnsi="宋体"/>
          <w:sz w:val="18"/>
          <w:szCs w:val="18"/>
        </w:rPr>
        <w:t>计算结果验证了以上结论。</w:t>
      </w:r>
    </w:p>
    <w:p w:rsidR="008F55BB" w:rsidRPr="00573CF3" w:rsidRDefault="009F7017" w:rsidP="008F55BB">
      <w:pPr>
        <w:rPr>
          <w:rFonts w:ascii="楷体_GB2312" w:eastAsia="楷体_GB2312"/>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46166</wp:posOffset>
            </wp:positionV>
            <wp:extent cx="539115" cy="539115"/>
            <wp:effectExtent l="0" t="0" r="0" b="0"/>
            <wp:wrapNone/>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王成亮OSID.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8F55BB" w:rsidRPr="004234F1">
        <w:rPr>
          <w:rFonts w:ascii="方正黑体_GBK" w:eastAsia="方正黑体_GBK" w:hint="eastAsia"/>
          <w:sz w:val="18"/>
          <w:szCs w:val="18"/>
        </w:rPr>
        <w:t>关键词</w:t>
      </w:r>
      <w:r w:rsidR="008F55BB" w:rsidRPr="005F670D">
        <w:rPr>
          <w:rFonts w:hint="eastAsia"/>
          <w:sz w:val="18"/>
          <w:szCs w:val="18"/>
        </w:rPr>
        <w:t>：</w:t>
      </w:r>
      <w:r w:rsidR="0093586C" w:rsidRPr="0093586C">
        <w:rPr>
          <w:rFonts w:ascii="楷体_GB2312" w:eastAsia="楷体_GB2312" w:hint="eastAsia"/>
          <w:sz w:val="18"/>
          <w:szCs w:val="18"/>
        </w:rPr>
        <w:t>分布式光纤传感；布里渊散射；温度和应变同时测量；误差分析；双光纤法；双波长法</w:t>
      </w:r>
    </w:p>
    <w:p w:rsidR="008F55BB" w:rsidRPr="005F670D" w:rsidRDefault="008F55BB" w:rsidP="008F55BB">
      <w:pPr>
        <w:rPr>
          <w:sz w:val="18"/>
          <w:szCs w:val="18"/>
        </w:rPr>
      </w:pPr>
      <w:r w:rsidRPr="004234F1">
        <w:rPr>
          <w:rFonts w:ascii="方正黑体_GBK" w:eastAsia="方正黑体_GBK" w:hint="eastAsia"/>
          <w:sz w:val="18"/>
          <w:szCs w:val="18"/>
        </w:rPr>
        <w:t>中图分类号</w:t>
      </w:r>
      <w:r w:rsidRPr="005F670D">
        <w:rPr>
          <w:rFonts w:hint="eastAsia"/>
          <w:sz w:val="18"/>
          <w:szCs w:val="18"/>
        </w:rPr>
        <w:t>：</w:t>
      </w:r>
      <w:r w:rsidRPr="005F670D">
        <w:rPr>
          <w:sz w:val="18"/>
          <w:szCs w:val="18"/>
        </w:rPr>
        <w:t>TN2</w:t>
      </w:r>
      <w:r w:rsidR="0093586C">
        <w:rPr>
          <w:sz w:val="18"/>
          <w:szCs w:val="18"/>
        </w:rPr>
        <w:t>12.9</w:t>
      </w:r>
      <w:r w:rsidRPr="005F670D">
        <w:rPr>
          <w:sz w:val="18"/>
          <w:szCs w:val="18"/>
        </w:rPr>
        <w:t xml:space="preserve">   </w:t>
      </w:r>
      <w:r w:rsidRPr="004234F1">
        <w:rPr>
          <w:rFonts w:ascii="方正黑体_GBK" w:eastAsia="方正黑体_GBK" w:hint="eastAsia"/>
          <w:sz w:val="18"/>
          <w:szCs w:val="18"/>
        </w:rPr>
        <w:t>文献标志码</w:t>
      </w:r>
      <w:r w:rsidRPr="005F670D">
        <w:rPr>
          <w:sz w:val="18"/>
          <w:szCs w:val="18"/>
        </w:rPr>
        <w:t xml:space="preserve">：A    </w:t>
      </w:r>
      <w:r w:rsidRPr="00192529">
        <w:rPr>
          <w:b/>
          <w:sz w:val="18"/>
          <w:szCs w:val="18"/>
        </w:rPr>
        <w:t xml:space="preserve"> </w:t>
      </w:r>
      <w:r w:rsidRPr="004234F1">
        <w:rPr>
          <w:rFonts w:ascii="方正黑体_GBK" w:eastAsia="方正黑体_GBK" w:hint="eastAsia"/>
          <w:sz w:val="18"/>
          <w:szCs w:val="18"/>
        </w:rPr>
        <w:t>文章编号</w:t>
      </w:r>
      <w:r w:rsidRPr="005F670D">
        <w:rPr>
          <w:sz w:val="18"/>
          <w:szCs w:val="18"/>
        </w:rPr>
        <w:t>：1002-5561（2021）11-000</w:t>
      </w:r>
      <w:r w:rsidR="0093586C">
        <w:rPr>
          <w:sz w:val="18"/>
          <w:szCs w:val="18"/>
        </w:rPr>
        <w:t>11</w:t>
      </w:r>
      <w:r w:rsidR="0045635F" w:rsidRPr="0045635F">
        <w:rPr>
          <w:sz w:val="18"/>
          <w:szCs w:val="18"/>
        </w:rPr>
        <w:t>-0</w:t>
      </w:r>
      <w:r w:rsidR="0093586C">
        <w:rPr>
          <w:sz w:val="18"/>
          <w:szCs w:val="18"/>
        </w:rPr>
        <w:t>7</w:t>
      </w:r>
    </w:p>
    <w:p w:rsidR="008F55BB" w:rsidRPr="005F670D" w:rsidRDefault="008F55BB" w:rsidP="008F55BB">
      <w:pPr>
        <w:rPr>
          <w:sz w:val="18"/>
          <w:szCs w:val="18"/>
        </w:rPr>
      </w:pPr>
      <w:r w:rsidRPr="005F670D">
        <w:rPr>
          <w:sz w:val="18"/>
          <w:szCs w:val="18"/>
        </w:rPr>
        <w:t>DOI：10.13921/j.cnki.issn1002-5561.2021.11.00</w:t>
      </w:r>
      <w:r w:rsidR="0093586C">
        <w:rPr>
          <w:sz w:val="18"/>
          <w:szCs w:val="18"/>
        </w:rPr>
        <w:t>3</w:t>
      </w:r>
      <w:r w:rsidRPr="005F670D">
        <w:rPr>
          <w:sz w:val="18"/>
          <w:szCs w:val="18"/>
        </w:rPr>
        <w:t xml:space="preserve">        </w:t>
      </w:r>
      <w:r w:rsidR="00B108A6">
        <w:rPr>
          <w:sz w:val="18"/>
          <w:szCs w:val="18"/>
        </w:rPr>
        <w:t xml:space="preserve">             </w:t>
      </w:r>
      <w:r w:rsidRPr="004234F1">
        <w:rPr>
          <w:rFonts w:ascii="方正黑体_GBK" w:eastAsia="方正黑体_GBK" w:hint="eastAsia"/>
          <w:sz w:val="18"/>
          <w:szCs w:val="18"/>
        </w:rPr>
        <w:t>开放科学（资源服务）标识码（OSID）</w:t>
      </w:r>
      <w:r w:rsidRPr="005F670D">
        <w:rPr>
          <w:sz w:val="18"/>
          <w:szCs w:val="18"/>
        </w:rPr>
        <w:t>：</w:t>
      </w:r>
    </w:p>
    <w:p w:rsidR="008F55BB" w:rsidRPr="00B108A6" w:rsidRDefault="008F55BB" w:rsidP="008F55BB">
      <w:pPr>
        <w:rPr>
          <w:sz w:val="18"/>
          <w:szCs w:val="18"/>
        </w:rPr>
      </w:pPr>
    </w:p>
    <w:p w:rsidR="0045635F" w:rsidRDefault="00B42176" w:rsidP="00B42176">
      <w:pPr>
        <w:adjustRightInd w:val="0"/>
        <w:snapToGrid w:val="0"/>
        <w:spacing w:line="180" w:lineRule="auto"/>
        <w:jc w:val="center"/>
        <w:rPr>
          <w:rFonts w:ascii="Times New Roman" w:eastAsia="方正黑体_GBK" w:hAnsi="Times New Roman" w:cs="Times New Roman"/>
          <w:sz w:val="32"/>
          <w:szCs w:val="32"/>
        </w:rPr>
      </w:pPr>
      <w:r w:rsidRPr="00B42176">
        <w:rPr>
          <w:rFonts w:ascii="Times New Roman" w:eastAsia="方正黑体_GBK" w:hAnsi="Times New Roman" w:cs="Times New Roman"/>
          <w:sz w:val="32"/>
          <w:szCs w:val="32"/>
        </w:rPr>
        <w:t>Error analysis of simultaneous measurement of temperature and strain based on Brillouin scattering optical fiber sensing technology</w:t>
      </w:r>
    </w:p>
    <w:p w:rsidR="008F55BB" w:rsidRPr="00041D1A" w:rsidRDefault="00B42176" w:rsidP="0045635F">
      <w:pPr>
        <w:jc w:val="center"/>
        <w:rPr>
          <w:rFonts w:ascii="Times New Roman" w:hAnsi="Times New Roman" w:cs="Times New Roman"/>
          <w:szCs w:val="21"/>
        </w:rPr>
      </w:pPr>
      <w:r w:rsidRPr="00B42176">
        <w:rPr>
          <w:rFonts w:ascii="Times New Roman" w:hAnsi="Times New Roman" w:cs="Times New Roman"/>
          <w:szCs w:val="21"/>
        </w:rPr>
        <w:t xml:space="preserve">WANG </w:t>
      </w:r>
      <w:proofErr w:type="spellStart"/>
      <w:r w:rsidRPr="00B42176">
        <w:rPr>
          <w:rFonts w:ascii="Times New Roman" w:hAnsi="Times New Roman" w:cs="Times New Roman"/>
          <w:szCs w:val="21"/>
        </w:rPr>
        <w:t>Chengliang</w:t>
      </w:r>
      <w:proofErr w:type="spellEnd"/>
      <w:r w:rsidRPr="00B42176">
        <w:rPr>
          <w:rFonts w:ascii="Times New Roman" w:hAnsi="Times New Roman" w:cs="Times New Roman"/>
          <w:szCs w:val="21"/>
        </w:rPr>
        <w:t xml:space="preserve">, GUAN </w:t>
      </w:r>
      <w:proofErr w:type="spellStart"/>
      <w:r w:rsidRPr="00B42176">
        <w:rPr>
          <w:rFonts w:ascii="Times New Roman" w:hAnsi="Times New Roman" w:cs="Times New Roman"/>
          <w:szCs w:val="21"/>
        </w:rPr>
        <w:t>Guofei</w:t>
      </w:r>
      <w:proofErr w:type="spellEnd"/>
      <w:r w:rsidRPr="00B42176">
        <w:rPr>
          <w:rFonts w:ascii="Times New Roman" w:hAnsi="Times New Roman" w:cs="Times New Roman"/>
          <w:szCs w:val="21"/>
        </w:rPr>
        <w:t>, XU Yan, JIANG Chao</w:t>
      </w:r>
    </w:p>
    <w:p w:rsidR="008F55BB" w:rsidRPr="00041D1A" w:rsidRDefault="008F55BB" w:rsidP="00041D1A">
      <w:pPr>
        <w:jc w:val="center"/>
        <w:rPr>
          <w:rFonts w:ascii="Times New Roman" w:hAnsi="Times New Roman" w:cs="Times New Roman"/>
          <w:sz w:val="15"/>
          <w:szCs w:val="15"/>
        </w:rPr>
      </w:pPr>
      <w:r w:rsidRPr="00041D1A">
        <w:rPr>
          <w:rFonts w:ascii="Times New Roman" w:hAnsi="Times New Roman" w:cs="Times New Roman"/>
          <w:sz w:val="15"/>
          <w:szCs w:val="15"/>
        </w:rPr>
        <w:t>（</w:t>
      </w:r>
      <w:r w:rsidR="00B42176" w:rsidRPr="00B42176">
        <w:rPr>
          <w:rFonts w:ascii="Times New Roman" w:hAnsi="Times New Roman" w:cs="Times New Roman"/>
          <w:sz w:val="15"/>
          <w:szCs w:val="15"/>
        </w:rPr>
        <w:t>Jiangsu Frontier Electric Technology Co., Ltd., Nanjing 211103, China</w:t>
      </w:r>
      <w:r w:rsidRPr="00041D1A">
        <w:rPr>
          <w:rFonts w:ascii="Times New Roman" w:hAnsi="Times New Roman" w:cs="Times New Roman"/>
          <w:sz w:val="15"/>
          <w:szCs w:val="15"/>
        </w:rPr>
        <w:t>）</w:t>
      </w:r>
    </w:p>
    <w:p w:rsidR="00D431D4" w:rsidRPr="00D431D4" w:rsidRDefault="00D431D4" w:rsidP="00D431D4">
      <w:pPr>
        <w:rPr>
          <w:rFonts w:ascii="Times New Roman" w:eastAsia="方正黑体_GBK" w:hAnsi="Times New Roman" w:cs="Times New Roman"/>
          <w:sz w:val="18"/>
          <w:szCs w:val="18"/>
        </w:rPr>
      </w:pPr>
      <w:r w:rsidRPr="00D431D4">
        <w:rPr>
          <w:rFonts w:ascii="方正黑体_GBK" w:eastAsia="方正黑体_GBK" w:hAnsi="黑体" w:cs="Times New Roman"/>
          <w:sz w:val="18"/>
          <w:szCs w:val="18"/>
        </w:rPr>
        <w:t xml:space="preserve">Abstract: </w:t>
      </w:r>
      <w:r w:rsidR="00B42176" w:rsidRPr="00B42176">
        <w:rPr>
          <w:rFonts w:ascii="Times New Roman" w:eastAsia="方正黑体_GBK" w:hAnsi="Times New Roman" w:cs="Times New Roman"/>
          <w:sz w:val="18"/>
          <w:szCs w:val="18"/>
        </w:rPr>
        <w:t xml:space="preserve">In order to improve the accuracy of distributed optical fiber sensing system, the errors standard deviation of temperature and strain in multi parameter simultaneous measurement and single parameter measurement are compared theoretically. It is pointed out that under the typical configuration, the simultaneous measurement </w:t>
      </w:r>
      <w:proofErr w:type="gramStart"/>
      <w:r w:rsidR="00B42176" w:rsidRPr="00B42176">
        <w:rPr>
          <w:rFonts w:ascii="Times New Roman" w:eastAsia="方正黑体_GBK" w:hAnsi="Times New Roman" w:cs="Times New Roman"/>
          <w:sz w:val="18"/>
          <w:szCs w:val="18"/>
        </w:rPr>
        <w:t>error  standard</w:t>
      </w:r>
      <w:proofErr w:type="gramEnd"/>
      <w:r w:rsidR="00B42176" w:rsidRPr="00B42176">
        <w:rPr>
          <w:rFonts w:ascii="Times New Roman" w:eastAsia="方正黑体_GBK" w:hAnsi="Times New Roman" w:cs="Times New Roman"/>
          <w:sz w:val="18"/>
          <w:szCs w:val="18"/>
        </w:rPr>
        <w:t xml:space="preserve"> deviation of double-fiber or double-wavelength method can reach 9 ~ 850 times that of single parameter measurement method, and the strain error  standard deviation of double segment optical fiber method is 1.4 times that of single parameter measurement method. The fitting algorithm based on the pseudo-Voigt model is used to extract the Brillouin frequency shift. The calculation results validate the above conclusions.</w:t>
      </w:r>
    </w:p>
    <w:p w:rsidR="008F55BB" w:rsidRPr="00D431D4" w:rsidRDefault="00D431D4" w:rsidP="00D431D4">
      <w:pPr>
        <w:rPr>
          <w:rFonts w:ascii="Times New Roman" w:hAnsi="Times New Roman" w:cs="Times New Roman"/>
          <w:sz w:val="18"/>
          <w:szCs w:val="18"/>
        </w:rPr>
      </w:pPr>
      <w:r w:rsidRPr="00D431D4">
        <w:rPr>
          <w:rFonts w:ascii="方正黑体_GBK" w:eastAsia="方正黑体_GBK" w:hAnsi="黑体" w:cs="Times New Roman"/>
          <w:sz w:val="18"/>
          <w:szCs w:val="18"/>
        </w:rPr>
        <w:t>Key words:</w:t>
      </w:r>
      <w:r w:rsidRPr="00D431D4">
        <w:rPr>
          <w:rFonts w:ascii="Times New Roman" w:eastAsia="方正黑体_GBK" w:hAnsi="Times New Roman" w:cs="Times New Roman"/>
          <w:sz w:val="18"/>
          <w:szCs w:val="18"/>
        </w:rPr>
        <w:t xml:space="preserve"> </w:t>
      </w:r>
      <w:r w:rsidR="00B42176" w:rsidRPr="00B42176">
        <w:rPr>
          <w:rFonts w:ascii="Times New Roman" w:eastAsia="方正黑体_GBK" w:hAnsi="Times New Roman" w:cs="Times New Roman"/>
          <w:sz w:val="18"/>
          <w:szCs w:val="18"/>
        </w:rPr>
        <w:t>distributed optical fiber sensor; Brillouin scattering; temperature and strain simultaneous measurement; error analysis; dual-fiber method; dual-wavelength method</w:t>
      </w:r>
    </w:p>
    <w:p w:rsidR="008E3F2D" w:rsidRDefault="008E3F2D" w:rsidP="008E3F2D"/>
    <w:p w:rsidR="008E3F2D" w:rsidRPr="00041D1A" w:rsidRDefault="008E3F2D" w:rsidP="008E3F2D">
      <w:pPr>
        <w:rPr>
          <w:rFonts w:ascii="方正黑体_GBK" w:eastAsia="方正黑体_GBK"/>
          <w:sz w:val="24"/>
          <w:szCs w:val="24"/>
        </w:rPr>
      </w:pPr>
      <w:r w:rsidRPr="00041D1A">
        <w:rPr>
          <w:rFonts w:ascii="方正黑体_GBK" w:eastAsia="方正黑体_GBK" w:hint="eastAsia"/>
          <w:sz w:val="24"/>
          <w:szCs w:val="24"/>
        </w:rPr>
        <w:t>0 引言</w:t>
      </w:r>
    </w:p>
    <w:p w:rsidR="00F14E12" w:rsidRPr="00F14E12" w:rsidRDefault="00F14E12" w:rsidP="00F14E12">
      <w:pPr>
        <w:ind w:firstLineChars="200" w:firstLine="420"/>
        <w:rPr>
          <w:rFonts w:ascii="宋体" w:eastAsia="宋体" w:hAnsi="宋体" w:cs="Times New Roman"/>
          <w:szCs w:val="21"/>
        </w:rPr>
      </w:pPr>
      <w:r w:rsidRPr="00F14E12">
        <w:rPr>
          <w:rFonts w:ascii="宋体" w:eastAsia="宋体" w:hAnsi="宋体" w:cs="Times New Roman" w:hint="eastAsia"/>
          <w:szCs w:val="21"/>
        </w:rPr>
        <w:t>智能感知在电力物联网</w:t>
      </w:r>
      <w:r w:rsidRPr="00FA67E1">
        <w:rPr>
          <w:rFonts w:ascii="宋体" w:eastAsia="宋体" w:hAnsi="宋体" w:cs="Times New Roman"/>
          <w:szCs w:val="21"/>
          <w:vertAlign w:val="superscript"/>
        </w:rPr>
        <w:t>[1]</w:t>
      </w:r>
      <w:r w:rsidRPr="00F14E12">
        <w:rPr>
          <w:rFonts w:ascii="宋体" w:eastAsia="宋体" w:hAnsi="宋体" w:cs="Times New Roman"/>
          <w:szCs w:val="21"/>
        </w:rPr>
        <w:t>的数据入口扮演重要角色，是设备智能化的基础，主要依赖传感器。分布式光纤传感技术不仅具备普通光纤传感器所具有的耐高温、电绝缘、抗电磁干扰和尺寸小等优点，且只需测量一次便可得到光纤沿线的物理状态。因此，基于分布式传感技术的一根光纤可以代替成千上万</w:t>
      </w:r>
      <w:proofErr w:type="gramStart"/>
      <w:r w:rsidRPr="00F14E12">
        <w:rPr>
          <w:rFonts w:ascii="宋体" w:eastAsia="宋体" w:hAnsi="宋体" w:cs="Times New Roman"/>
          <w:szCs w:val="21"/>
        </w:rPr>
        <w:t>个</w:t>
      </w:r>
      <w:proofErr w:type="gramEnd"/>
      <w:r w:rsidRPr="00F14E12">
        <w:rPr>
          <w:rFonts w:ascii="宋体" w:eastAsia="宋体" w:hAnsi="宋体" w:cs="Times New Roman"/>
          <w:szCs w:val="21"/>
        </w:rPr>
        <w:t>点式传感器，尤其在大尺寸设备监测时更有优势</w:t>
      </w:r>
      <w:r w:rsidRPr="00FA67E1">
        <w:rPr>
          <w:rFonts w:ascii="宋体" w:eastAsia="宋体" w:hAnsi="宋体" w:cs="Times New Roman"/>
          <w:szCs w:val="21"/>
          <w:vertAlign w:val="superscript"/>
        </w:rPr>
        <w:t>[1-3]</w:t>
      </w:r>
      <w:r w:rsidRPr="00F14E12">
        <w:rPr>
          <w:rFonts w:ascii="宋体" w:eastAsia="宋体" w:hAnsi="宋体" w:cs="Times New Roman"/>
          <w:szCs w:val="21"/>
        </w:rPr>
        <w:t>。其中，基于布里渊散射的传感器能感知温度和应变</w:t>
      </w:r>
      <w:r w:rsidRPr="00FA67E1">
        <w:rPr>
          <w:rFonts w:ascii="宋体" w:eastAsia="宋体" w:hAnsi="宋体" w:cs="Times New Roman"/>
          <w:szCs w:val="21"/>
          <w:vertAlign w:val="superscript"/>
        </w:rPr>
        <w:t>[4-5]</w:t>
      </w:r>
      <w:r w:rsidRPr="00F14E12">
        <w:rPr>
          <w:rFonts w:ascii="宋体" w:eastAsia="宋体" w:hAnsi="宋体" w:cs="Times New Roman"/>
          <w:szCs w:val="21"/>
        </w:rPr>
        <w:t>，甚至针对特殊光纤可以实现形状的传感</w:t>
      </w:r>
      <w:r w:rsidRPr="00FA67E1">
        <w:rPr>
          <w:rFonts w:ascii="宋体" w:eastAsia="宋体" w:hAnsi="宋体" w:cs="Times New Roman"/>
          <w:szCs w:val="21"/>
          <w:vertAlign w:val="superscript"/>
        </w:rPr>
        <w:t>[6-7]</w:t>
      </w:r>
      <w:r w:rsidRPr="00F14E12">
        <w:rPr>
          <w:rFonts w:ascii="宋体" w:eastAsia="宋体" w:hAnsi="宋体" w:cs="Times New Roman"/>
          <w:szCs w:val="21"/>
        </w:rPr>
        <w:t>。由于布里</w:t>
      </w:r>
      <w:proofErr w:type="gramStart"/>
      <w:r w:rsidRPr="00F14E12">
        <w:rPr>
          <w:rFonts w:ascii="宋体" w:eastAsia="宋体" w:hAnsi="宋体" w:cs="Times New Roman"/>
          <w:szCs w:val="21"/>
        </w:rPr>
        <w:t>渊</w:t>
      </w:r>
      <w:proofErr w:type="gramEnd"/>
      <w:r w:rsidRPr="00F14E12">
        <w:rPr>
          <w:rFonts w:ascii="宋体" w:eastAsia="宋体" w:hAnsi="宋体" w:cs="Times New Roman"/>
          <w:szCs w:val="21"/>
        </w:rPr>
        <w:t>频移与温度和应变均有关，无法实现温度和应变的同时测量。目前，人们的解决思路主</w:t>
      </w:r>
      <w:r w:rsidRPr="00F14E12">
        <w:rPr>
          <w:rFonts w:ascii="宋体" w:eastAsia="宋体" w:hAnsi="宋体" w:cs="Times New Roman" w:hint="eastAsia"/>
          <w:szCs w:val="21"/>
        </w:rPr>
        <w:t>要有</w:t>
      </w:r>
      <w:r w:rsidRPr="00F14E12">
        <w:rPr>
          <w:rFonts w:ascii="宋体" w:eastAsia="宋体" w:hAnsi="宋体" w:cs="Times New Roman"/>
          <w:szCs w:val="21"/>
        </w:rPr>
        <w:t>2种：一种是布里渊散射结合</w:t>
      </w:r>
      <w:proofErr w:type="gramStart"/>
      <w:r w:rsidRPr="00F14E12">
        <w:rPr>
          <w:rFonts w:ascii="宋体" w:eastAsia="宋体" w:hAnsi="宋体" w:cs="Times New Roman"/>
          <w:szCs w:val="21"/>
        </w:rPr>
        <w:t>喇曼</w:t>
      </w:r>
      <w:proofErr w:type="gramEnd"/>
      <w:r w:rsidRPr="00F14E12">
        <w:rPr>
          <w:rFonts w:ascii="宋体" w:eastAsia="宋体" w:hAnsi="宋体" w:cs="Times New Roman"/>
          <w:szCs w:val="21"/>
        </w:rPr>
        <w:t>散射测量法</w:t>
      </w:r>
      <w:r w:rsidRPr="00FA67E1">
        <w:rPr>
          <w:rFonts w:ascii="宋体" w:eastAsia="宋体" w:hAnsi="宋体" w:cs="Times New Roman"/>
          <w:szCs w:val="21"/>
          <w:vertAlign w:val="superscript"/>
        </w:rPr>
        <w:t>[8-9]</w:t>
      </w:r>
      <w:r w:rsidRPr="00F14E12">
        <w:rPr>
          <w:rFonts w:ascii="宋体" w:eastAsia="宋体" w:hAnsi="宋体" w:cs="Times New Roman"/>
          <w:szCs w:val="21"/>
        </w:rPr>
        <w:t>，利用其它手段先获得光纤温度，然后在测得的布里</w:t>
      </w:r>
      <w:proofErr w:type="gramStart"/>
      <w:r w:rsidRPr="00F14E12">
        <w:rPr>
          <w:rFonts w:ascii="宋体" w:eastAsia="宋体" w:hAnsi="宋体" w:cs="Times New Roman"/>
          <w:szCs w:val="21"/>
        </w:rPr>
        <w:t>渊</w:t>
      </w:r>
      <w:proofErr w:type="gramEnd"/>
      <w:r w:rsidRPr="00F14E12">
        <w:rPr>
          <w:rFonts w:ascii="宋体" w:eastAsia="宋体" w:hAnsi="宋体" w:cs="Times New Roman"/>
          <w:szCs w:val="21"/>
        </w:rPr>
        <w:t>频移中排除温度的影响，最后计算光纤上的应变；另一种是引入其它受温度和应变影响的特征量（布里渊散射功率</w:t>
      </w:r>
      <w:r w:rsidRPr="00FA67E1">
        <w:rPr>
          <w:rFonts w:ascii="宋体" w:eastAsia="宋体" w:hAnsi="宋体" w:cs="Times New Roman"/>
          <w:szCs w:val="21"/>
          <w:vertAlign w:val="superscript"/>
        </w:rPr>
        <w:t>[10]</w:t>
      </w:r>
      <w:r w:rsidRPr="00F14E12">
        <w:rPr>
          <w:rFonts w:ascii="宋体" w:eastAsia="宋体" w:hAnsi="宋体" w:cs="Times New Roman"/>
          <w:szCs w:val="21"/>
        </w:rPr>
        <w:t>、特殊光纤的多个峰的频移</w:t>
      </w:r>
      <w:r w:rsidRPr="00FA67E1">
        <w:rPr>
          <w:rFonts w:ascii="宋体" w:eastAsia="宋体" w:hAnsi="宋体" w:cs="Times New Roman"/>
          <w:szCs w:val="21"/>
          <w:vertAlign w:val="superscript"/>
        </w:rPr>
        <w:t>[11-12]</w:t>
      </w:r>
      <w:r w:rsidRPr="00F14E12">
        <w:rPr>
          <w:rFonts w:ascii="宋体" w:eastAsia="宋体" w:hAnsi="宋体" w:cs="Times New Roman"/>
          <w:szCs w:val="21"/>
        </w:rPr>
        <w:t>和瑞利散射的频移）的双光纤法</w:t>
      </w:r>
      <w:r w:rsidRPr="00FA67E1">
        <w:rPr>
          <w:rFonts w:ascii="宋体" w:eastAsia="宋体" w:hAnsi="宋体" w:cs="Times New Roman"/>
          <w:szCs w:val="21"/>
          <w:vertAlign w:val="superscript"/>
        </w:rPr>
        <w:t>[13-14]</w:t>
      </w:r>
      <w:r w:rsidRPr="00F14E12">
        <w:rPr>
          <w:rFonts w:ascii="宋体" w:eastAsia="宋体" w:hAnsi="宋体" w:cs="Times New Roman"/>
          <w:szCs w:val="21"/>
        </w:rPr>
        <w:t>。与双光纤法类似的是双波长法</w:t>
      </w:r>
      <w:r w:rsidRPr="00FA67E1">
        <w:rPr>
          <w:rFonts w:ascii="宋体" w:eastAsia="宋体" w:hAnsi="宋体" w:cs="Times New Roman"/>
          <w:szCs w:val="21"/>
          <w:vertAlign w:val="superscript"/>
        </w:rPr>
        <w:t>[13]</w:t>
      </w:r>
      <w:r w:rsidRPr="00F14E12">
        <w:rPr>
          <w:rFonts w:ascii="宋体" w:eastAsia="宋体" w:hAnsi="宋体" w:cs="Times New Roman"/>
          <w:szCs w:val="21"/>
        </w:rPr>
        <w:t>，该方法通过在一根光纤入射不同的波长，然后根据不同波长下的温度和应变敏感系数的不同实现传感。除此之外，文献[15]提出</w:t>
      </w:r>
      <w:proofErr w:type="gramStart"/>
      <w:r w:rsidRPr="00F14E12">
        <w:rPr>
          <w:rFonts w:ascii="宋体" w:eastAsia="宋体" w:hAnsi="宋体" w:cs="Times New Roman"/>
          <w:szCs w:val="21"/>
        </w:rPr>
        <w:t>了双段光纤</w:t>
      </w:r>
      <w:proofErr w:type="gramEnd"/>
      <w:r w:rsidRPr="00F14E12">
        <w:rPr>
          <w:rFonts w:ascii="宋体" w:eastAsia="宋体" w:hAnsi="宋体" w:cs="Times New Roman"/>
          <w:szCs w:val="21"/>
        </w:rPr>
        <w:t>法，即采用一根光纤经历路径2次，其中一次路径上同时受温度和</w:t>
      </w:r>
      <w:r w:rsidRPr="00F14E12">
        <w:rPr>
          <w:rFonts w:ascii="宋体" w:eastAsia="宋体" w:hAnsi="宋体" w:cs="Times New Roman" w:hint="eastAsia"/>
          <w:szCs w:val="21"/>
        </w:rPr>
        <w:t>应变的影响，另一次路径上光纤不承受应变而只受温度影响，这样可提高测量的准确性。这些文献对基于布里渊散射分布式光纤传感</w:t>
      </w:r>
      <w:r w:rsidRPr="00F14E12">
        <w:rPr>
          <w:rFonts w:ascii="宋体" w:eastAsia="宋体" w:hAnsi="宋体" w:cs="Times New Roman" w:hint="eastAsia"/>
          <w:szCs w:val="21"/>
        </w:rPr>
        <w:t>的温度和应变测量方法做了很好的实践探索，但在误差分析等方面尚不够系统深入。为此，本文在考虑布里</w:t>
      </w:r>
      <w:proofErr w:type="gramStart"/>
      <w:r w:rsidRPr="00F14E12">
        <w:rPr>
          <w:rFonts w:ascii="宋体" w:eastAsia="宋体" w:hAnsi="宋体" w:cs="Times New Roman" w:hint="eastAsia"/>
          <w:szCs w:val="21"/>
        </w:rPr>
        <w:t>渊</w:t>
      </w:r>
      <w:proofErr w:type="gramEnd"/>
      <w:r w:rsidRPr="00F14E12">
        <w:rPr>
          <w:rFonts w:ascii="宋体" w:eastAsia="宋体" w:hAnsi="宋体" w:cs="Times New Roman" w:hint="eastAsia"/>
          <w:szCs w:val="21"/>
        </w:rPr>
        <w:t>频移误差满足正态分布且期望为</w:t>
      </w:r>
      <w:r w:rsidRPr="00F14E12">
        <w:rPr>
          <w:rFonts w:ascii="宋体" w:eastAsia="宋体" w:hAnsi="宋体" w:cs="Times New Roman"/>
          <w:szCs w:val="21"/>
        </w:rPr>
        <w:t>0的基础上，结合双光纤法、双波长法</w:t>
      </w:r>
      <w:proofErr w:type="gramStart"/>
      <w:r w:rsidRPr="00F14E12">
        <w:rPr>
          <w:rFonts w:ascii="宋体" w:eastAsia="宋体" w:hAnsi="宋体" w:cs="Times New Roman"/>
          <w:szCs w:val="21"/>
        </w:rPr>
        <w:t>和双段光纤</w:t>
      </w:r>
      <w:proofErr w:type="gramEnd"/>
      <w:r w:rsidRPr="00F14E12">
        <w:rPr>
          <w:rFonts w:ascii="宋体" w:eastAsia="宋体" w:hAnsi="宋体" w:cs="Times New Roman"/>
          <w:szCs w:val="21"/>
        </w:rPr>
        <w:t>法的典型参数，理论推导同时测量温度、应变误差与单参数测量时二者误差的关系，仿真研究信噪比（SNR）、</w:t>
      </w:r>
      <w:proofErr w:type="gramStart"/>
      <w:r w:rsidRPr="00F14E12">
        <w:rPr>
          <w:rFonts w:ascii="宋体" w:eastAsia="宋体" w:hAnsi="宋体" w:cs="Times New Roman"/>
          <w:szCs w:val="21"/>
        </w:rPr>
        <w:t>双段光纤</w:t>
      </w:r>
      <w:proofErr w:type="gramEnd"/>
      <w:r w:rsidRPr="00F14E12">
        <w:rPr>
          <w:rFonts w:ascii="宋体" w:eastAsia="宋体" w:hAnsi="宋体" w:cs="Times New Roman"/>
          <w:szCs w:val="21"/>
        </w:rPr>
        <w:t>法等效应变敏感系数分别对温度和应变测量误差的影响规律。</w:t>
      </w:r>
    </w:p>
    <w:p w:rsidR="00F14E12" w:rsidRPr="00FA67E1" w:rsidRDefault="00F14E12" w:rsidP="00F14E12">
      <w:pPr>
        <w:rPr>
          <w:rFonts w:ascii="方正黑体_GBK" w:eastAsia="方正黑体_GBK" w:hAnsi="宋体" w:cs="Times New Roman" w:hint="eastAsia"/>
          <w:sz w:val="24"/>
          <w:szCs w:val="24"/>
        </w:rPr>
      </w:pPr>
      <w:r w:rsidRPr="00FA67E1">
        <w:rPr>
          <w:rFonts w:ascii="方正黑体_GBK" w:eastAsia="方正黑体_GBK" w:hAnsi="宋体" w:cs="Times New Roman" w:hint="eastAsia"/>
          <w:sz w:val="24"/>
          <w:szCs w:val="24"/>
        </w:rPr>
        <w:lastRenderedPageBreak/>
        <w:t>1 分布式光纤传感中温度和应变的同时测量</w:t>
      </w:r>
    </w:p>
    <w:p w:rsidR="00F14E12" w:rsidRPr="00F14E12" w:rsidRDefault="00F14E12" w:rsidP="00F14E12">
      <w:pPr>
        <w:ind w:firstLineChars="200" w:firstLine="420"/>
        <w:rPr>
          <w:rFonts w:ascii="宋体" w:eastAsia="宋体" w:hAnsi="宋体" w:cs="Times New Roman"/>
          <w:szCs w:val="21"/>
        </w:rPr>
      </w:pPr>
      <w:r w:rsidRPr="00F14E12">
        <w:rPr>
          <w:rFonts w:ascii="宋体" w:eastAsia="宋体" w:hAnsi="宋体" w:cs="Times New Roman" w:hint="eastAsia"/>
          <w:szCs w:val="21"/>
        </w:rPr>
        <w:t>目前，基于布里渊散射的分布式光纤传感中基本都采用基于布里</w:t>
      </w:r>
      <w:proofErr w:type="gramStart"/>
      <w:r w:rsidRPr="00F14E12">
        <w:rPr>
          <w:rFonts w:ascii="宋体" w:eastAsia="宋体" w:hAnsi="宋体" w:cs="Times New Roman" w:hint="eastAsia"/>
          <w:szCs w:val="21"/>
        </w:rPr>
        <w:t>渊</w:t>
      </w:r>
      <w:proofErr w:type="gramEnd"/>
      <w:r w:rsidRPr="00F14E12">
        <w:rPr>
          <w:rFonts w:ascii="宋体" w:eastAsia="宋体" w:hAnsi="宋体" w:cs="Times New Roman" w:hint="eastAsia"/>
          <w:szCs w:val="21"/>
        </w:rPr>
        <w:t>频移的温度、应变解调方式。一般地，实现温度和应变同时测量时，其中一个变量为一根光纤上的布里</w:t>
      </w:r>
      <w:proofErr w:type="gramStart"/>
      <w:r w:rsidRPr="00F14E12">
        <w:rPr>
          <w:rFonts w:ascii="宋体" w:eastAsia="宋体" w:hAnsi="宋体" w:cs="Times New Roman" w:hint="eastAsia"/>
          <w:szCs w:val="21"/>
        </w:rPr>
        <w:t>渊</w:t>
      </w:r>
      <w:proofErr w:type="gramEnd"/>
      <w:r w:rsidRPr="00F14E12">
        <w:rPr>
          <w:rFonts w:ascii="宋体" w:eastAsia="宋体" w:hAnsi="宋体" w:cs="Times New Roman" w:hint="eastAsia"/>
          <w:szCs w:val="21"/>
        </w:rPr>
        <w:t>频移，另一个变量也与温度、应变有关或与它们均有关系。不失一般性，本文以双光纤</w:t>
      </w:r>
      <w:proofErr w:type="gramStart"/>
      <w:r w:rsidRPr="00F14E12">
        <w:rPr>
          <w:rFonts w:ascii="宋体" w:eastAsia="宋体" w:hAnsi="宋体" w:cs="Times New Roman" w:hint="eastAsia"/>
          <w:szCs w:val="21"/>
        </w:rPr>
        <w:t>法实现</w:t>
      </w:r>
      <w:proofErr w:type="gramEnd"/>
      <w:r w:rsidRPr="00F14E12">
        <w:rPr>
          <w:rFonts w:ascii="宋体" w:eastAsia="宋体" w:hAnsi="宋体" w:cs="Times New Roman" w:hint="eastAsia"/>
          <w:szCs w:val="21"/>
        </w:rPr>
        <w:t>温度、应变的同时测量（下文简称同时测量）为例进行分析。</w:t>
      </w:r>
      <w:r w:rsidRPr="00F14E12">
        <w:rPr>
          <w:rFonts w:ascii="宋体" w:eastAsia="宋体" w:hAnsi="宋体" w:cs="Times New Roman"/>
          <w:szCs w:val="21"/>
        </w:rPr>
        <w:t>2根光纤上的布里</w:t>
      </w:r>
      <w:proofErr w:type="gramStart"/>
      <w:r w:rsidRPr="00F14E12">
        <w:rPr>
          <w:rFonts w:ascii="宋体" w:eastAsia="宋体" w:hAnsi="宋体" w:cs="Times New Roman"/>
          <w:szCs w:val="21"/>
        </w:rPr>
        <w:t>渊</w:t>
      </w:r>
      <w:proofErr w:type="gramEnd"/>
      <w:r w:rsidRPr="00F14E12">
        <w:rPr>
          <w:rFonts w:ascii="宋体" w:eastAsia="宋体" w:hAnsi="宋体" w:cs="Times New Roman"/>
          <w:szCs w:val="21"/>
        </w:rPr>
        <w:t>频移变化量与温度和应变变化量的关系如式（1）所示。</w:t>
      </w:r>
    </w:p>
    <w:p w:rsidR="00051F3C" w:rsidRDefault="00051F3C" w:rsidP="00522CB3">
      <w:pPr>
        <w:jc w:val="center"/>
        <w:rPr>
          <w:rFonts w:ascii="宋体" w:eastAsia="宋体" w:hAnsi="宋体" w:cs="Times New Roman"/>
          <w:szCs w:val="21"/>
        </w:rPr>
      </w:pPr>
      <w:r>
        <w:rPr>
          <w:noProof/>
        </w:rPr>
        <w:drawing>
          <wp:inline distT="0" distB="0" distL="0" distR="0" wp14:anchorId="78462CB9" wp14:editId="46EBE9CA">
            <wp:extent cx="2556908" cy="4533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706133" cy="479851"/>
                    </a:xfrm>
                    <a:prstGeom prst="rect">
                      <a:avLst/>
                    </a:prstGeom>
                  </pic:spPr>
                </pic:pic>
              </a:graphicData>
            </a:graphic>
          </wp:inline>
        </w:drawing>
      </w:r>
    </w:p>
    <w:p w:rsidR="00F14E12" w:rsidRPr="00F14E12" w:rsidRDefault="00F14E12" w:rsidP="00F14E12">
      <w:pPr>
        <w:rPr>
          <w:rFonts w:ascii="宋体" w:eastAsia="宋体" w:hAnsi="宋体" w:cs="Times New Roman"/>
          <w:szCs w:val="21"/>
        </w:rPr>
      </w:pPr>
      <w:r w:rsidRPr="00F14E12">
        <w:rPr>
          <w:rFonts w:ascii="宋体" w:eastAsia="宋体" w:hAnsi="宋体" w:cs="Times New Roman" w:hint="eastAsia"/>
          <w:szCs w:val="21"/>
        </w:rPr>
        <w:t>其中，</w:t>
      </w:r>
      <w:r w:rsidRPr="005E1ECF">
        <w:rPr>
          <w:rFonts w:ascii="Times New Roman" w:eastAsia="宋体" w:hAnsi="Times New Roman" w:cs="Times New Roman"/>
          <w:i/>
          <w:szCs w:val="21"/>
        </w:rPr>
        <w:t>δv</w:t>
      </w:r>
      <w:r w:rsidR="00AC7F6E" w:rsidRPr="00AC7F6E">
        <w:rPr>
          <w:rFonts w:ascii="宋体" w:eastAsia="宋体" w:hAnsi="宋体" w:cs="Times New Roman"/>
          <w:szCs w:val="21"/>
          <w:vertAlign w:val="subscript"/>
        </w:rPr>
        <w:t>B1</w:t>
      </w:r>
      <w:r w:rsidRPr="00F14E12">
        <w:rPr>
          <w:rFonts w:ascii="宋体" w:eastAsia="宋体" w:hAnsi="宋体" w:cs="Times New Roman"/>
          <w:szCs w:val="21"/>
        </w:rPr>
        <w:t>和</w:t>
      </w:r>
      <w:r w:rsidR="005E1ECF" w:rsidRPr="005E1ECF">
        <w:rPr>
          <w:rFonts w:ascii="Times New Roman" w:eastAsia="宋体" w:hAnsi="Times New Roman" w:cs="Times New Roman"/>
          <w:i/>
          <w:szCs w:val="21"/>
        </w:rPr>
        <w:t>δv</w:t>
      </w:r>
      <w:r w:rsidR="005E1ECF" w:rsidRPr="00AC7F6E">
        <w:rPr>
          <w:rFonts w:ascii="宋体" w:eastAsia="宋体" w:hAnsi="宋体" w:cs="Times New Roman"/>
          <w:szCs w:val="21"/>
          <w:vertAlign w:val="subscript"/>
        </w:rPr>
        <w:t>B</w:t>
      </w:r>
      <w:r w:rsidR="005E1ECF">
        <w:rPr>
          <w:rFonts w:ascii="宋体" w:eastAsia="宋体" w:hAnsi="宋体" w:cs="Times New Roman"/>
          <w:szCs w:val="21"/>
          <w:vertAlign w:val="subscript"/>
        </w:rPr>
        <w:t>2</w:t>
      </w:r>
      <w:r w:rsidRPr="00F14E12">
        <w:rPr>
          <w:rFonts w:ascii="宋体" w:eastAsia="宋体" w:hAnsi="宋体" w:cs="Times New Roman"/>
          <w:szCs w:val="21"/>
        </w:rPr>
        <w:t>分别为2根光纤的布里</w:t>
      </w:r>
      <w:proofErr w:type="gramStart"/>
      <w:r w:rsidRPr="00F14E12">
        <w:rPr>
          <w:rFonts w:ascii="宋体" w:eastAsia="宋体" w:hAnsi="宋体" w:cs="Times New Roman"/>
          <w:szCs w:val="21"/>
        </w:rPr>
        <w:t>渊</w:t>
      </w:r>
      <w:proofErr w:type="gramEnd"/>
      <w:r w:rsidRPr="00F14E12">
        <w:rPr>
          <w:rFonts w:ascii="宋体" w:eastAsia="宋体" w:hAnsi="宋体" w:cs="Times New Roman"/>
          <w:szCs w:val="21"/>
        </w:rPr>
        <w:t>频移变化量，</w:t>
      </w:r>
      <w:r w:rsidRPr="00B47E7D">
        <w:rPr>
          <w:rFonts w:ascii="Times New Roman" w:eastAsia="宋体" w:hAnsi="Times New Roman" w:cs="Times New Roman"/>
          <w:i/>
          <w:szCs w:val="21"/>
        </w:rPr>
        <w:t>T</w:t>
      </w:r>
      <w:r w:rsidRPr="00F14E12">
        <w:rPr>
          <w:rFonts w:ascii="宋体" w:eastAsia="宋体" w:hAnsi="宋体" w:cs="Times New Roman"/>
          <w:szCs w:val="21"/>
        </w:rPr>
        <w:t>和</w:t>
      </w:r>
      <w:r w:rsidRPr="00B47E7D">
        <w:rPr>
          <w:rFonts w:ascii="Times New Roman" w:eastAsia="宋体" w:hAnsi="Times New Roman" w:cs="Times New Roman"/>
          <w:i/>
          <w:szCs w:val="21"/>
        </w:rPr>
        <w:t>ε</w:t>
      </w:r>
      <w:r w:rsidRPr="00F14E12">
        <w:rPr>
          <w:rFonts w:ascii="宋体" w:eastAsia="宋体" w:hAnsi="宋体" w:cs="Times New Roman"/>
          <w:szCs w:val="21"/>
        </w:rPr>
        <w:t>分别为温度和应变，</w:t>
      </w:r>
      <w:proofErr w:type="spellStart"/>
      <w:r w:rsidRPr="00B47E7D">
        <w:rPr>
          <w:rFonts w:ascii="Times New Roman" w:eastAsia="宋体" w:hAnsi="Times New Roman" w:cs="Times New Roman"/>
          <w:i/>
          <w:szCs w:val="21"/>
        </w:rPr>
        <w:t>δT</w:t>
      </w:r>
      <w:proofErr w:type="spellEnd"/>
      <w:r w:rsidRPr="00F14E12">
        <w:rPr>
          <w:rFonts w:ascii="宋体" w:eastAsia="宋体" w:hAnsi="宋体" w:cs="Times New Roman"/>
          <w:szCs w:val="21"/>
        </w:rPr>
        <w:t>和</w:t>
      </w:r>
      <w:proofErr w:type="spellStart"/>
      <w:r w:rsidRPr="00B47E7D">
        <w:rPr>
          <w:rFonts w:ascii="Times New Roman" w:eastAsia="宋体" w:hAnsi="Times New Roman" w:cs="Times New Roman"/>
          <w:i/>
          <w:szCs w:val="21"/>
        </w:rPr>
        <w:t>δε</w:t>
      </w:r>
      <w:proofErr w:type="spellEnd"/>
      <w:r w:rsidRPr="00F14E12">
        <w:rPr>
          <w:rFonts w:ascii="宋体" w:eastAsia="宋体" w:hAnsi="宋体" w:cs="Times New Roman"/>
          <w:szCs w:val="21"/>
        </w:rPr>
        <w:t>分别为温度和应变的变化量，</w:t>
      </w:r>
      <m:oMath>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ε</m:t>
            </m:r>
          </m:sup>
        </m:sSubSup>
      </m:oMath>
      <w:r w:rsidRPr="00F14E12">
        <w:rPr>
          <w:rFonts w:ascii="宋体" w:eastAsia="宋体" w:hAnsi="宋体" w:cs="Times New Roman"/>
          <w:szCs w:val="21"/>
        </w:rPr>
        <w:t>和</w:t>
      </w:r>
      <m:oMath>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T</m:t>
            </m:r>
          </m:sup>
        </m:sSubSup>
      </m:oMath>
      <w:r w:rsidRPr="00F14E12">
        <w:rPr>
          <w:rFonts w:ascii="宋体" w:eastAsia="宋体" w:hAnsi="宋体" w:cs="Times New Roman"/>
          <w:szCs w:val="21"/>
        </w:rPr>
        <w:t>分别为第1根光纤的温度和应变敏感系数，</w:t>
      </w:r>
      <m:oMath>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ε</m:t>
            </m:r>
          </m:sup>
        </m:sSubSup>
      </m:oMath>
      <w:r w:rsidR="00CE0850" w:rsidRPr="00F14E12">
        <w:rPr>
          <w:rFonts w:ascii="宋体" w:eastAsia="宋体" w:hAnsi="宋体" w:cs="Times New Roman"/>
          <w:szCs w:val="21"/>
        </w:rPr>
        <w:t>和</w:t>
      </w:r>
      <m:oMath>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T</m:t>
            </m:r>
          </m:sup>
        </m:sSubSup>
      </m:oMath>
      <w:r w:rsidRPr="00F14E12">
        <w:rPr>
          <w:rFonts w:ascii="宋体" w:eastAsia="宋体" w:hAnsi="宋体" w:cs="Times New Roman"/>
          <w:szCs w:val="21"/>
        </w:rPr>
        <w:t>分别为第2根光纤的温度和应变敏感系数。由式（1）可得温度和应变变化量的计算公式如式（2）所示。</w:t>
      </w:r>
    </w:p>
    <w:p w:rsidR="00051F3C" w:rsidRDefault="00051F3C" w:rsidP="00522CB3">
      <w:pPr>
        <w:jc w:val="center"/>
        <w:rPr>
          <w:rFonts w:ascii="宋体" w:eastAsia="宋体" w:hAnsi="宋体" w:cs="Times New Roman" w:hint="eastAsia"/>
          <w:szCs w:val="21"/>
        </w:rPr>
      </w:pPr>
      <w:r>
        <w:rPr>
          <w:noProof/>
        </w:rPr>
        <w:drawing>
          <wp:inline distT="0" distB="0" distL="0" distR="0" wp14:anchorId="7A1AD173" wp14:editId="472BF49A">
            <wp:extent cx="2609490" cy="857250"/>
            <wp:effectExtent l="0" t="0" r="635"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17209" cy="892637"/>
                    </a:xfrm>
                    <a:prstGeom prst="rect">
                      <a:avLst/>
                    </a:prstGeom>
                  </pic:spPr>
                </pic:pic>
              </a:graphicData>
            </a:graphic>
          </wp:inline>
        </w:drawing>
      </w:r>
    </w:p>
    <w:p w:rsidR="00F14E12" w:rsidRPr="00F14E12" w:rsidRDefault="00F14E12" w:rsidP="00F14E12">
      <w:pPr>
        <w:ind w:firstLineChars="200" w:firstLine="420"/>
        <w:rPr>
          <w:rFonts w:ascii="宋体" w:eastAsia="宋体" w:hAnsi="宋体" w:cs="Times New Roman"/>
          <w:szCs w:val="21"/>
        </w:rPr>
      </w:pPr>
      <w:r w:rsidRPr="00F14E12">
        <w:rPr>
          <w:rFonts w:ascii="宋体" w:eastAsia="宋体" w:hAnsi="宋体" w:cs="Times New Roman" w:hint="eastAsia"/>
          <w:szCs w:val="21"/>
        </w:rPr>
        <w:t>布里</w:t>
      </w:r>
      <w:proofErr w:type="gramStart"/>
      <w:r w:rsidRPr="00F14E12">
        <w:rPr>
          <w:rFonts w:ascii="宋体" w:eastAsia="宋体" w:hAnsi="宋体" w:cs="Times New Roman" w:hint="eastAsia"/>
          <w:szCs w:val="21"/>
        </w:rPr>
        <w:t>渊</w:t>
      </w:r>
      <w:proofErr w:type="gramEnd"/>
      <w:r w:rsidRPr="00F14E12">
        <w:rPr>
          <w:rFonts w:ascii="宋体" w:eastAsia="宋体" w:hAnsi="宋体" w:cs="Times New Roman" w:hint="eastAsia"/>
          <w:szCs w:val="21"/>
        </w:rPr>
        <w:t>频移误差可以认为是满足正态分布且期望为</w:t>
      </w:r>
      <w:r w:rsidRPr="00F14E12">
        <w:rPr>
          <w:rFonts w:ascii="宋体" w:eastAsia="宋体" w:hAnsi="宋体" w:cs="Times New Roman"/>
          <w:szCs w:val="21"/>
        </w:rPr>
        <w:t>0的随机变量，考虑到布里</w:t>
      </w:r>
      <w:proofErr w:type="gramStart"/>
      <w:r w:rsidRPr="00F14E12">
        <w:rPr>
          <w:rFonts w:ascii="宋体" w:eastAsia="宋体" w:hAnsi="宋体" w:cs="Times New Roman"/>
          <w:szCs w:val="21"/>
        </w:rPr>
        <w:t>渊</w:t>
      </w:r>
      <w:proofErr w:type="gramEnd"/>
      <w:r w:rsidRPr="00F14E12">
        <w:rPr>
          <w:rFonts w:ascii="宋体" w:eastAsia="宋体" w:hAnsi="宋体" w:cs="Times New Roman"/>
          <w:szCs w:val="21"/>
        </w:rPr>
        <w:t>频移误差与SNR、线宽、扫频范围和扫频点数均有关，2种情况下的布里</w:t>
      </w:r>
      <w:proofErr w:type="gramStart"/>
      <w:r w:rsidRPr="00F14E12">
        <w:rPr>
          <w:rFonts w:ascii="宋体" w:eastAsia="宋体" w:hAnsi="宋体" w:cs="Times New Roman"/>
          <w:szCs w:val="21"/>
        </w:rPr>
        <w:t>渊</w:t>
      </w:r>
      <w:proofErr w:type="gramEnd"/>
      <w:r w:rsidRPr="00F14E12">
        <w:rPr>
          <w:rFonts w:ascii="宋体" w:eastAsia="宋体" w:hAnsi="宋体" w:cs="Times New Roman"/>
          <w:szCs w:val="21"/>
        </w:rPr>
        <w:t>频移误差未必满足同一分布，故设2个误差分别为</w:t>
      </w:r>
      <w:r w:rsidRPr="006409CE">
        <w:rPr>
          <w:rFonts w:ascii="Times New Roman" w:eastAsia="宋体" w:hAnsi="Times New Roman" w:cs="Times New Roman"/>
          <w:i/>
          <w:szCs w:val="21"/>
        </w:rPr>
        <w:t>n</w:t>
      </w:r>
      <w:r w:rsidRPr="006409CE">
        <w:rPr>
          <w:rFonts w:ascii="Times New Roman" w:eastAsia="宋体" w:hAnsi="Times New Roman" w:cs="Times New Roman"/>
          <w:szCs w:val="21"/>
          <w:vertAlign w:val="subscript"/>
        </w:rPr>
        <w:t>1</w:t>
      </w:r>
      <w:r w:rsidRPr="006409CE">
        <w:rPr>
          <w:rFonts w:ascii="Times New Roman" w:eastAsia="宋体" w:hAnsi="Times New Roman" w:cs="Times New Roman"/>
          <w:szCs w:val="21"/>
        </w:rPr>
        <w:t>和</w:t>
      </w:r>
      <w:r w:rsidRPr="006409CE">
        <w:rPr>
          <w:rFonts w:ascii="Times New Roman" w:eastAsia="宋体" w:hAnsi="Times New Roman" w:cs="Times New Roman"/>
          <w:i/>
          <w:szCs w:val="21"/>
        </w:rPr>
        <w:t>n</w:t>
      </w:r>
      <w:r w:rsidRPr="006409CE">
        <w:rPr>
          <w:rFonts w:ascii="Times New Roman" w:eastAsia="宋体" w:hAnsi="Times New Roman" w:cs="Times New Roman"/>
          <w:szCs w:val="21"/>
          <w:vertAlign w:val="subscript"/>
        </w:rPr>
        <w:t>2</w:t>
      </w:r>
      <w:r w:rsidRPr="00F14E12">
        <w:rPr>
          <w:rFonts w:ascii="宋体" w:eastAsia="宋体" w:hAnsi="宋体" w:cs="Times New Roman"/>
          <w:szCs w:val="21"/>
        </w:rPr>
        <w:t>，则2根光纤的布里</w:t>
      </w:r>
      <w:proofErr w:type="gramStart"/>
      <w:r w:rsidRPr="00F14E12">
        <w:rPr>
          <w:rFonts w:ascii="宋体" w:eastAsia="宋体" w:hAnsi="宋体" w:cs="Times New Roman"/>
          <w:szCs w:val="21"/>
        </w:rPr>
        <w:t>渊</w:t>
      </w:r>
      <w:proofErr w:type="gramEnd"/>
      <w:r w:rsidRPr="00F14E12">
        <w:rPr>
          <w:rFonts w:ascii="宋体" w:eastAsia="宋体" w:hAnsi="宋体" w:cs="Times New Roman"/>
          <w:szCs w:val="21"/>
        </w:rPr>
        <w:t>频移变化量表示为：</w:t>
      </w:r>
    </w:p>
    <w:p w:rsidR="00522CB3" w:rsidRDefault="00522CB3" w:rsidP="00522CB3">
      <w:pPr>
        <w:jc w:val="center"/>
        <w:rPr>
          <w:rFonts w:ascii="宋体" w:eastAsia="宋体" w:hAnsi="宋体" w:cs="Times New Roman"/>
          <w:szCs w:val="21"/>
        </w:rPr>
      </w:pPr>
      <w:r>
        <w:rPr>
          <w:noProof/>
        </w:rPr>
        <w:drawing>
          <wp:inline distT="0" distB="0" distL="0" distR="0" wp14:anchorId="34577DEF" wp14:editId="3C92A6FF">
            <wp:extent cx="2688574" cy="399995"/>
            <wp:effectExtent l="0" t="0" r="0" b="63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42680" cy="437800"/>
                    </a:xfrm>
                    <a:prstGeom prst="rect">
                      <a:avLst/>
                    </a:prstGeom>
                  </pic:spPr>
                </pic:pic>
              </a:graphicData>
            </a:graphic>
          </wp:inline>
        </w:drawing>
      </w:r>
    </w:p>
    <w:p w:rsidR="00F14E12" w:rsidRPr="00F14E12" w:rsidRDefault="00F14E12" w:rsidP="00F14E12">
      <w:pPr>
        <w:rPr>
          <w:rFonts w:ascii="宋体" w:eastAsia="宋体" w:hAnsi="宋体" w:cs="Times New Roman"/>
          <w:szCs w:val="21"/>
        </w:rPr>
      </w:pPr>
      <w:r w:rsidRPr="00F14E12">
        <w:rPr>
          <w:rFonts w:ascii="宋体" w:eastAsia="宋体" w:hAnsi="宋体" w:cs="Times New Roman" w:hint="eastAsia"/>
          <w:szCs w:val="21"/>
        </w:rPr>
        <w:t>其中，</w:t>
      </w:r>
      <w:r w:rsidR="000B5478" w:rsidRPr="005E1ECF">
        <w:rPr>
          <w:rFonts w:ascii="Times New Roman" w:eastAsia="宋体" w:hAnsi="Times New Roman" w:cs="Times New Roman"/>
          <w:i/>
          <w:szCs w:val="21"/>
        </w:rPr>
        <w:t>δv</w:t>
      </w:r>
      <w:r w:rsidR="000B5478" w:rsidRPr="00AC7F6E">
        <w:rPr>
          <w:rFonts w:ascii="宋体" w:eastAsia="宋体" w:hAnsi="宋体" w:cs="Times New Roman"/>
          <w:szCs w:val="21"/>
          <w:vertAlign w:val="subscript"/>
        </w:rPr>
        <w:t>B1</w:t>
      </w:r>
      <w:r w:rsidR="000B5478">
        <w:rPr>
          <w:rFonts w:ascii="宋体" w:eastAsia="宋体" w:hAnsi="宋体" w:cs="Times New Roman"/>
          <w:szCs w:val="21"/>
          <w:vertAlign w:val="subscript"/>
        </w:rPr>
        <w:t>0</w:t>
      </w:r>
      <w:r w:rsidR="000B5478" w:rsidRPr="00F14E12">
        <w:rPr>
          <w:rFonts w:ascii="宋体" w:eastAsia="宋体" w:hAnsi="宋体" w:cs="Times New Roman"/>
          <w:szCs w:val="21"/>
        </w:rPr>
        <w:t>和</w:t>
      </w:r>
      <w:r w:rsidR="000B5478" w:rsidRPr="005E1ECF">
        <w:rPr>
          <w:rFonts w:ascii="Times New Roman" w:eastAsia="宋体" w:hAnsi="Times New Roman" w:cs="Times New Roman"/>
          <w:i/>
          <w:szCs w:val="21"/>
        </w:rPr>
        <w:t>δv</w:t>
      </w:r>
      <w:r w:rsidR="000B5478" w:rsidRPr="00AC7F6E">
        <w:rPr>
          <w:rFonts w:ascii="宋体" w:eastAsia="宋体" w:hAnsi="宋体" w:cs="Times New Roman"/>
          <w:szCs w:val="21"/>
          <w:vertAlign w:val="subscript"/>
        </w:rPr>
        <w:t>B</w:t>
      </w:r>
      <w:r w:rsidR="000B5478">
        <w:rPr>
          <w:rFonts w:ascii="宋体" w:eastAsia="宋体" w:hAnsi="宋体" w:cs="Times New Roman"/>
          <w:szCs w:val="21"/>
          <w:vertAlign w:val="subscript"/>
        </w:rPr>
        <w:t>2</w:t>
      </w:r>
      <w:r w:rsidR="000B5478">
        <w:rPr>
          <w:rFonts w:ascii="宋体" w:eastAsia="宋体" w:hAnsi="宋体" w:cs="Times New Roman"/>
          <w:szCs w:val="21"/>
          <w:vertAlign w:val="subscript"/>
        </w:rPr>
        <w:t>0</w:t>
      </w:r>
      <w:r w:rsidRPr="00F14E12">
        <w:rPr>
          <w:rFonts w:ascii="宋体" w:eastAsia="宋体" w:hAnsi="宋体" w:cs="Times New Roman"/>
          <w:szCs w:val="21"/>
        </w:rPr>
        <w:t>分别为第1和第2根光纤不考虑误差情况下布里</w:t>
      </w:r>
      <w:proofErr w:type="gramStart"/>
      <w:r w:rsidRPr="00F14E12">
        <w:rPr>
          <w:rFonts w:ascii="宋体" w:eastAsia="宋体" w:hAnsi="宋体" w:cs="Times New Roman"/>
          <w:szCs w:val="21"/>
        </w:rPr>
        <w:t>渊</w:t>
      </w:r>
      <w:proofErr w:type="gramEnd"/>
      <w:r w:rsidRPr="00F14E12">
        <w:rPr>
          <w:rFonts w:ascii="宋体" w:eastAsia="宋体" w:hAnsi="宋体" w:cs="Times New Roman"/>
          <w:szCs w:val="21"/>
        </w:rPr>
        <w:t>频移的变化量。根据式（2）和式（3）可知，由布里</w:t>
      </w:r>
      <w:proofErr w:type="gramStart"/>
      <w:r w:rsidRPr="00F14E12">
        <w:rPr>
          <w:rFonts w:ascii="宋体" w:eastAsia="宋体" w:hAnsi="宋体" w:cs="Times New Roman"/>
          <w:szCs w:val="21"/>
        </w:rPr>
        <w:t>渊</w:t>
      </w:r>
      <w:proofErr w:type="gramEnd"/>
      <w:r w:rsidRPr="00F14E12">
        <w:rPr>
          <w:rFonts w:ascii="宋体" w:eastAsia="宋体" w:hAnsi="宋体" w:cs="Times New Roman"/>
          <w:szCs w:val="21"/>
        </w:rPr>
        <w:t>频移误差所导致的温度和应变同时测量时的误差</w:t>
      </w:r>
      <w:r w:rsidRPr="005F207A">
        <w:rPr>
          <w:rFonts w:ascii="Times New Roman" w:eastAsia="宋体" w:hAnsi="Times New Roman" w:cs="Times New Roman"/>
          <w:i/>
          <w:szCs w:val="21"/>
        </w:rPr>
        <w:t>E</w:t>
      </w:r>
      <w:r w:rsidRPr="005F207A">
        <w:rPr>
          <w:rFonts w:ascii="Times New Roman" w:eastAsia="宋体" w:hAnsi="Times New Roman" w:cs="Times New Roman"/>
          <w:i/>
          <w:szCs w:val="21"/>
          <w:vertAlign w:val="subscript"/>
        </w:rPr>
        <w:t>δT</w:t>
      </w:r>
      <w:r w:rsidRPr="005F207A">
        <w:rPr>
          <w:rFonts w:ascii="Times New Roman" w:eastAsia="宋体" w:hAnsi="Times New Roman" w:cs="Times New Roman"/>
          <w:szCs w:val="21"/>
          <w:vertAlign w:val="subscript"/>
        </w:rPr>
        <w:t>1</w:t>
      </w:r>
      <w:r w:rsidRPr="005F207A">
        <w:rPr>
          <w:rFonts w:ascii="Times New Roman" w:eastAsia="宋体" w:hAnsi="Times New Roman" w:cs="Times New Roman"/>
          <w:szCs w:val="21"/>
        </w:rPr>
        <w:t>、</w:t>
      </w:r>
      <w:r w:rsidRPr="005F207A">
        <w:rPr>
          <w:rFonts w:ascii="Times New Roman" w:eastAsia="宋体" w:hAnsi="Times New Roman" w:cs="Times New Roman"/>
          <w:i/>
          <w:szCs w:val="21"/>
        </w:rPr>
        <w:t>E</w:t>
      </w:r>
      <w:r w:rsidRPr="005F207A">
        <w:rPr>
          <w:rFonts w:ascii="Times New Roman" w:eastAsia="宋体" w:hAnsi="Times New Roman" w:cs="Times New Roman"/>
          <w:i/>
          <w:szCs w:val="21"/>
          <w:vertAlign w:val="subscript"/>
        </w:rPr>
        <w:t>δε</w:t>
      </w:r>
      <w:r w:rsidRPr="005F207A">
        <w:rPr>
          <w:rFonts w:ascii="Times New Roman" w:eastAsia="宋体" w:hAnsi="Times New Roman" w:cs="Times New Roman"/>
          <w:szCs w:val="21"/>
          <w:vertAlign w:val="subscript"/>
        </w:rPr>
        <w:t>1</w:t>
      </w:r>
      <w:r w:rsidRPr="00F14E12">
        <w:rPr>
          <w:rFonts w:ascii="宋体" w:eastAsia="宋体" w:hAnsi="宋体" w:cs="Times New Roman"/>
          <w:szCs w:val="21"/>
        </w:rPr>
        <w:t>分别为：</w:t>
      </w:r>
    </w:p>
    <w:p w:rsidR="00F14E12" w:rsidRDefault="00522CB3" w:rsidP="00522CB3">
      <w:pPr>
        <w:jc w:val="center"/>
        <w:rPr>
          <w:rFonts w:ascii="宋体" w:eastAsia="宋体" w:hAnsi="宋体" w:cs="Times New Roman" w:hint="eastAsia"/>
          <w:szCs w:val="21"/>
        </w:rPr>
      </w:pPr>
      <w:r>
        <w:rPr>
          <w:noProof/>
        </w:rPr>
        <w:drawing>
          <wp:inline distT="0" distB="0" distL="0" distR="0" wp14:anchorId="0EE3617F" wp14:editId="1AA77BB4">
            <wp:extent cx="2667663" cy="743069"/>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50966" cy="766273"/>
                    </a:xfrm>
                    <a:prstGeom prst="rect">
                      <a:avLst/>
                    </a:prstGeom>
                  </pic:spPr>
                </pic:pic>
              </a:graphicData>
            </a:graphic>
          </wp:inline>
        </w:drawing>
      </w:r>
    </w:p>
    <w:p w:rsidR="00522CB3" w:rsidRPr="00F14E12" w:rsidRDefault="00522CB3" w:rsidP="00F14E12">
      <w:pPr>
        <w:ind w:firstLineChars="200" w:firstLine="420"/>
        <w:rPr>
          <w:rFonts w:ascii="宋体" w:eastAsia="宋体" w:hAnsi="宋体" w:cs="Times New Roman"/>
          <w:szCs w:val="21"/>
        </w:rPr>
      </w:pPr>
    </w:p>
    <w:p w:rsidR="00F14E12" w:rsidRPr="00413548" w:rsidRDefault="00F14E12" w:rsidP="00F14E12">
      <w:pPr>
        <w:rPr>
          <w:rFonts w:ascii="方正黑体_GBK" w:eastAsia="方正黑体_GBK" w:hAnsi="宋体" w:cs="Times New Roman" w:hint="eastAsia"/>
          <w:sz w:val="24"/>
          <w:szCs w:val="24"/>
        </w:rPr>
      </w:pPr>
      <w:r w:rsidRPr="00413548">
        <w:rPr>
          <w:rFonts w:ascii="方正黑体_GBK" w:eastAsia="方正黑体_GBK" w:hAnsi="宋体" w:cs="Times New Roman" w:hint="eastAsia"/>
          <w:sz w:val="24"/>
          <w:szCs w:val="24"/>
        </w:rPr>
        <w:t>2 测量误差分析</w:t>
      </w:r>
    </w:p>
    <w:p w:rsidR="00F14E12" w:rsidRPr="00413548" w:rsidRDefault="00F14E12" w:rsidP="00F14E12">
      <w:pPr>
        <w:rPr>
          <w:rFonts w:ascii="方正黑体_GBK" w:eastAsia="方正黑体_GBK" w:hAnsi="宋体" w:cs="Times New Roman" w:hint="eastAsia"/>
          <w:szCs w:val="21"/>
        </w:rPr>
      </w:pPr>
      <w:r w:rsidRPr="00413548">
        <w:rPr>
          <w:rFonts w:ascii="方正黑体_GBK" w:eastAsia="方正黑体_GBK" w:hAnsi="宋体" w:cs="Times New Roman" w:hint="eastAsia"/>
          <w:szCs w:val="21"/>
        </w:rPr>
        <w:t>2.1 同时测量的可行性分析</w:t>
      </w:r>
    </w:p>
    <w:p w:rsidR="00F14E12" w:rsidRPr="00F14E12" w:rsidRDefault="00F14E12" w:rsidP="00F14E12">
      <w:pPr>
        <w:ind w:firstLineChars="200" w:firstLine="420"/>
        <w:rPr>
          <w:rFonts w:ascii="宋体" w:eastAsia="宋体" w:hAnsi="宋体" w:cs="Times New Roman"/>
          <w:szCs w:val="21"/>
        </w:rPr>
      </w:pPr>
      <w:r w:rsidRPr="00F14E12">
        <w:rPr>
          <w:rFonts w:ascii="宋体" w:eastAsia="宋体" w:hAnsi="宋体" w:cs="Times New Roman" w:hint="eastAsia"/>
          <w:szCs w:val="21"/>
        </w:rPr>
        <w:t>由于</w:t>
      </w:r>
      <w:r w:rsidRPr="006409CE">
        <w:rPr>
          <w:rFonts w:ascii="Times New Roman" w:eastAsia="宋体" w:hAnsi="Times New Roman" w:cs="Times New Roman"/>
          <w:i/>
          <w:szCs w:val="21"/>
        </w:rPr>
        <w:t>n</w:t>
      </w:r>
      <w:r w:rsidRPr="006409CE">
        <w:rPr>
          <w:rFonts w:ascii="Times New Roman" w:eastAsia="宋体" w:hAnsi="Times New Roman" w:cs="Times New Roman"/>
          <w:szCs w:val="21"/>
          <w:vertAlign w:val="subscript"/>
        </w:rPr>
        <w:t>1</w:t>
      </w:r>
      <w:r w:rsidRPr="00F14E12">
        <w:rPr>
          <w:rFonts w:ascii="宋体" w:eastAsia="宋体" w:hAnsi="宋体" w:cs="Times New Roman"/>
          <w:szCs w:val="21"/>
        </w:rPr>
        <w:t>和</w:t>
      </w:r>
      <w:r w:rsidRPr="006409CE">
        <w:rPr>
          <w:rFonts w:ascii="Times New Roman" w:eastAsia="宋体" w:hAnsi="Times New Roman" w:cs="Times New Roman"/>
          <w:i/>
          <w:szCs w:val="21"/>
        </w:rPr>
        <w:t>n</w:t>
      </w:r>
      <w:r w:rsidRPr="006409CE">
        <w:rPr>
          <w:rFonts w:ascii="Times New Roman" w:eastAsia="宋体" w:hAnsi="Times New Roman" w:cs="Times New Roman"/>
          <w:szCs w:val="21"/>
          <w:vertAlign w:val="subscript"/>
        </w:rPr>
        <w:t>2</w:t>
      </w:r>
      <w:r w:rsidRPr="00F14E12">
        <w:rPr>
          <w:rFonts w:ascii="宋体" w:eastAsia="宋体" w:hAnsi="宋体" w:cs="Times New Roman"/>
          <w:szCs w:val="21"/>
        </w:rPr>
        <w:t>均为正态分布且期望为0的随机变量，故</w:t>
      </w:r>
      <w:r w:rsidR="006409CE" w:rsidRPr="005F207A">
        <w:rPr>
          <w:rFonts w:ascii="Times New Roman" w:eastAsia="宋体" w:hAnsi="Times New Roman" w:cs="Times New Roman"/>
          <w:i/>
          <w:szCs w:val="21"/>
        </w:rPr>
        <w:t>E</w:t>
      </w:r>
      <w:r w:rsidR="006409CE" w:rsidRPr="005F207A">
        <w:rPr>
          <w:rFonts w:ascii="Times New Roman" w:eastAsia="宋体" w:hAnsi="Times New Roman" w:cs="Times New Roman"/>
          <w:i/>
          <w:szCs w:val="21"/>
          <w:vertAlign w:val="subscript"/>
        </w:rPr>
        <w:t>δT</w:t>
      </w:r>
      <w:r w:rsidR="006409CE" w:rsidRPr="005F207A">
        <w:rPr>
          <w:rFonts w:ascii="Times New Roman" w:eastAsia="宋体" w:hAnsi="Times New Roman" w:cs="Times New Roman"/>
          <w:szCs w:val="21"/>
          <w:vertAlign w:val="subscript"/>
        </w:rPr>
        <w:t>1</w:t>
      </w:r>
      <w:r w:rsidRPr="00F14E12">
        <w:rPr>
          <w:rFonts w:ascii="宋体" w:eastAsia="宋体" w:hAnsi="宋体" w:cs="Times New Roman"/>
          <w:szCs w:val="21"/>
        </w:rPr>
        <w:t>和</w:t>
      </w:r>
      <w:r w:rsidR="006409CE" w:rsidRPr="005F207A">
        <w:rPr>
          <w:rFonts w:ascii="Times New Roman" w:eastAsia="宋体" w:hAnsi="Times New Roman" w:cs="Times New Roman"/>
          <w:i/>
          <w:szCs w:val="21"/>
        </w:rPr>
        <w:t>E</w:t>
      </w:r>
      <w:r w:rsidR="006409CE" w:rsidRPr="005F207A">
        <w:rPr>
          <w:rFonts w:ascii="Times New Roman" w:eastAsia="宋体" w:hAnsi="Times New Roman" w:cs="Times New Roman"/>
          <w:i/>
          <w:szCs w:val="21"/>
          <w:vertAlign w:val="subscript"/>
        </w:rPr>
        <w:t>δε</w:t>
      </w:r>
      <w:r w:rsidR="006409CE" w:rsidRPr="005F207A">
        <w:rPr>
          <w:rFonts w:ascii="Times New Roman" w:eastAsia="宋体" w:hAnsi="Times New Roman" w:cs="Times New Roman"/>
          <w:szCs w:val="21"/>
          <w:vertAlign w:val="subscript"/>
        </w:rPr>
        <w:t>1</w:t>
      </w:r>
      <w:r w:rsidRPr="00F14E12">
        <w:rPr>
          <w:rFonts w:ascii="宋体" w:eastAsia="宋体" w:hAnsi="宋体" w:cs="Times New Roman"/>
          <w:szCs w:val="21"/>
        </w:rPr>
        <w:t>也为正态分布且期望为0的随机变量。设</w:t>
      </w:r>
      <w:r w:rsidR="006409CE" w:rsidRPr="006409CE">
        <w:rPr>
          <w:rFonts w:ascii="Times New Roman" w:eastAsia="宋体" w:hAnsi="Times New Roman" w:cs="Times New Roman"/>
          <w:i/>
          <w:szCs w:val="21"/>
        </w:rPr>
        <w:t>n</w:t>
      </w:r>
      <w:r w:rsidR="006409CE" w:rsidRPr="006409CE">
        <w:rPr>
          <w:rFonts w:ascii="Times New Roman" w:eastAsia="宋体" w:hAnsi="Times New Roman" w:cs="Times New Roman"/>
          <w:szCs w:val="21"/>
          <w:vertAlign w:val="subscript"/>
        </w:rPr>
        <w:t>1</w:t>
      </w:r>
      <w:r w:rsidR="006409CE" w:rsidRPr="00F14E12">
        <w:rPr>
          <w:rFonts w:ascii="宋体" w:eastAsia="宋体" w:hAnsi="宋体" w:cs="Times New Roman"/>
          <w:szCs w:val="21"/>
        </w:rPr>
        <w:t>和</w:t>
      </w:r>
      <w:r w:rsidR="006409CE" w:rsidRPr="006409CE">
        <w:rPr>
          <w:rFonts w:ascii="Times New Roman" w:eastAsia="宋体" w:hAnsi="Times New Roman" w:cs="Times New Roman"/>
          <w:i/>
          <w:szCs w:val="21"/>
        </w:rPr>
        <w:t>n</w:t>
      </w:r>
      <w:r w:rsidR="006409CE" w:rsidRPr="006409CE">
        <w:rPr>
          <w:rFonts w:ascii="Times New Roman" w:eastAsia="宋体" w:hAnsi="Times New Roman" w:cs="Times New Roman"/>
          <w:szCs w:val="21"/>
          <w:vertAlign w:val="subscript"/>
        </w:rPr>
        <w:t>2</w:t>
      </w:r>
      <w:r w:rsidRPr="00F14E12">
        <w:rPr>
          <w:rFonts w:ascii="宋体" w:eastAsia="宋体" w:hAnsi="宋体" w:cs="Times New Roman"/>
          <w:szCs w:val="21"/>
        </w:rPr>
        <w:t>的标准差分别为</w:t>
      </w:r>
      <w:r w:rsidRPr="006409CE">
        <w:rPr>
          <w:rFonts w:ascii="Times New Roman" w:eastAsia="宋体" w:hAnsi="Times New Roman" w:cs="Times New Roman"/>
          <w:i/>
          <w:szCs w:val="21"/>
        </w:rPr>
        <w:t>σ</w:t>
      </w:r>
      <w:r w:rsidRPr="006409CE">
        <w:rPr>
          <w:rFonts w:ascii="Times New Roman" w:eastAsia="宋体" w:hAnsi="Times New Roman" w:cs="Times New Roman"/>
          <w:szCs w:val="21"/>
          <w:vertAlign w:val="subscript"/>
        </w:rPr>
        <w:t>1</w:t>
      </w:r>
      <w:r w:rsidRPr="006409CE">
        <w:rPr>
          <w:rFonts w:ascii="Times New Roman" w:eastAsia="宋体" w:hAnsi="Times New Roman" w:cs="Times New Roman"/>
          <w:szCs w:val="21"/>
        </w:rPr>
        <w:t>和</w:t>
      </w:r>
      <w:r w:rsidRPr="006409CE">
        <w:rPr>
          <w:rFonts w:ascii="Times New Roman" w:eastAsia="宋体" w:hAnsi="Times New Roman" w:cs="Times New Roman"/>
          <w:i/>
          <w:szCs w:val="21"/>
        </w:rPr>
        <w:t>σ</w:t>
      </w:r>
      <w:r w:rsidRPr="006409CE">
        <w:rPr>
          <w:rFonts w:ascii="Times New Roman" w:eastAsia="宋体" w:hAnsi="Times New Roman" w:cs="Times New Roman"/>
          <w:szCs w:val="21"/>
          <w:vertAlign w:val="subscript"/>
        </w:rPr>
        <w:t>2</w:t>
      </w:r>
      <w:r w:rsidRPr="00F14E12">
        <w:rPr>
          <w:rFonts w:ascii="宋体" w:eastAsia="宋体" w:hAnsi="宋体" w:cs="Times New Roman"/>
          <w:szCs w:val="21"/>
        </w:rPr>
        <w:t>，考虑到二者的独立性，则</w:t>
      </w:r>
      <w:r w:rsidR="006409CE" w:rsidRPr="005F207A">
        <w:rPr>
          <w:rFonts w:ascii="Times New Roman" w:eastAsia="宋体" w:hAnsi="Times New Roman" w:cs="Times New Roman"/>
          <w:i/>
          <w:szCs w:val="21"/>
        </w:rPr>
        <w:t>E</w:t>
      </w:r>
      <w:r w:rsidR="006409CE" w:rsidRPr="005F207A">
        <w:rPr>
          <w:rFonts w:ascii="Times New Roman" w:eastAsia="宋体" w:hAnsi="Times New Roman" w:cs="Times New Roman"/>
          <w:i/>
          <w:szCs w:val="21"/>
          <w:vertAlign w:val="subscript"/>
        </w:rPr>
        <w:t>δT</w:t>
      </w:r>
      <w:r w:rsidR="006409CE" w:rsidRPr="005F207A">
        <w:rPr>
          <w:rFonts w:ascii="Times New Roman" w:eastAsia="宋体" w:hAnsi="Times New Roman" w:cs="Times New Roman"/>
          <w:szCs w:val="21"/>
          <w:vertAlign w:val="subscript"/>
        </w:rPr>
        <w:t>1</w:t>
      </w:r>
      <w:r w:rsidR="006409CE" w:rsidRPr="00F14E12">
        <w:rPr>
          <w:rFonts w:ascii="宋体" w:eastAsia="宋体" w:hAnsi="宋体" w:cs="Times New Roman"/>
          <w:szCs w:val="21"/>
        </w:rPr>
        <w:t>和</w:t>
      </w:r>
      <w:r w:rsidR="006409CE" w:rsidRPr="005F207A">
        <w:rPr>
          <w:rFonts w:ascii="Times New Roman" w:eastAsia="宋体" w:hAnsi="Times New Roman" w:cs="Times New Roman"/>
          <w:i/>
          <w:szCs w:val="21"/>
        </w:rPr>
        <w:t>E</w:t>
      </w:r>
      <w:r w:rsidR="006409CE" w:rsidRPr="005F207A">
        <w:rPr>
          <w:rFonts w:ascii="Times New Roman" w:eastAsia="宋体" w:hAnsi="Times New Roman" w:cs="Times New Roman"/>
          <w:i/>
          <w:szCs w:val="21"/>
          <w:vertAlign w:val="subscript"/>
        </w:rPr>
        <w:t>δε</w:t>
      </w:r>
      <w:r w:rsidR="006409CE" w:rsidRPr="005F207A">
        <w:rPr>
          <w:rFonts w:ascii="Times New Roman" w:eastAsia="宋体" w:hAnsi="Times New Roman" w:cs="Times New Roman"/>
          <w:szCs w:val="21"/>
          <w:vertAlign w:val="subscript"/>
        </w:rPr>
        <w:t>1</w:t>
      </w:r>
      <w:r w:rsidRPr="00F14E12">
        <w:rPr>
          <w:rFonts w:ascii="宋体" w:eastAsia="宋体" w:hAnsi="宋体" w:cs="Times New Roman"/>
          <w:szCs w:val="21"/>
        </w:rPr>
        <w:t>的标准差如式（5）所示。</w:t>
      </w:r>
    </w:p>
    <w:p w:rsidR="00413548" w:rsidRDefault="00413548" w:rsidP="00413548">
      <w:pPr>
        <w:jc w:val="center"/>
        <w:rPr>
          <w:rFonts w:ascii="宋体" w:eastAsia="宋体" w:hAnsi="宋体" w:cs="Times New Roman" w:hint="eastAsia"/>
          <w:szCs w:val="21"/>
        </w:rPr>
      </w:pPr>
      <w:r>
        <w:rPr>
          <w:noProof/>
        </w:rPr>
        <w:drawing>
          <wp:inline distT="0" distB="0" distL="0" distR="0" wp14:anchorId="238F5C3B" wp14:editId="520CDD7D">
            <wp:extent cx="2571750" cy="864727"/>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87768" cy="870113"/>
                    </a:xfrm>
                    <a:prstGeom prst="rect">
                      <a:avLst/>
                    </a:prstGeom>
                  </pic:spPr>
                </pic:pic>
              </a:graphicData>
            </a:graphic>
          </wp:inline>
        </w:drawing>
      </w:r>
    </w:p>
    <w:p w:rsidR="00F14E12" w:rsidRDefault="00F14E12" w:rsidP="00F14E12">
      <w:pPr>
        <w:ind w:firstLineChars="200" w:firstLine="420"/>
        <w:rPr>
          <w:rFonts w:ascii="宋体" w:eastAsia="宋体" w:hAnsi="宋体" w:cs="Times New Roman"/>
          <w:szCs w:val="21"/>
        </w:rPr>
      </w:pPr>
      <w:r w:rsidRPr="00F14E12">
        <w:rPr>
          <w:rFonts w:ascii="宋体" w:eastAsia="宋体" w:hAnsi="宋体" w:cs="Times New Roman"/>
          <w:szCs w:val="21"/>
        </w:rPr>
        <w:t>由式（5）可知，同时测量时温度和应变的误差不仅与</w:t>
      </w:r>
      <w:r w:rsidR="00EC502B" w:rsidRPr="006409CE">
        <w:rPr>
          <w:rFonts w:ascii="Times New Roman" w:eastAsia="宋体" w:hAnsi="Times New Roman" w:cs="Times New Roman"/>
          <w:i/>
          <w:szCs w:val="21"/>
        </w:rPr>
        <w:t>σ</w:t>
      </w:r>
      <w:r w:rsidR="00EC502B" w:rsidRPr="006409CE">
        <w:rPr>
          <w:rFonts w:ascii="Times New Roman" w:eastAsia="宋体" w:hAnsi="Times New Roman" w:cs="Times New Roman"/>
          <w:szCs w:val="21"/>
          <w:vertAlign w:val="subscript"/>
        </w:rPr>
        <w:t>1</w:t>
      </w:r>
      <w:r w:rsidR="00EC502B" w:rsidRPr="006409CE">
        <w:rPr>
          <w:rFonts w:ascii="Times New Roman" w:eastAsia="宋体" w:hAnsi="Times New Roman" w:cs="Times New Roman"/>
          <w:szCs w:val="21"/>
        </w:rPr>
        <w:t>和</w:t>
      </w:r>
      <w:r w:rsidR="00EC502B" w:rsidRPr="006409CE">
        <w:rPr>
          <w:rFonts w:ascii="Times New Roman" w:eastAsia="宋体" w:hAnsi="Times New Roman" w:cs="Times New Roman"/>
          <w:i/>
          <w:szCs w:val="21"/>
        </w:rPr>
        <w:t>σ</w:t>
      </w:r>
      <w:r w:rsidR="00EC502B" w:rsidRPr="006409CE">
        <w:rPr>
          <w:rFonts w:ascii="Times New Roman" w:eastAsia="宋体" w:hAnsi="Times New Roman" w:cs="Times New Roman"/>
          <w:szCs w:val="21"/>
          <w:vertAlign w:val="subscript"/>
        </w:rPr>
        <w:t>2</w:t>
      </w:r>
      <w:r w:rsidRPr="00F14E12">
        <w:rPr>
          <w:rFonts w:ascii="宋体" w:eastAsia="宋体" w:hAnsi="宋体" w:cs="Times New Roman"/>
          <w:szCs w:val="21"/>
        </w:rPr>
        <w:t>有关，还与</w:t>
      </w:r>
      <m:oMath>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T</m:t>
            </m:r>
          </m:sup>
        </m:sSubSup>
      </m:oMath>
      <w:r w:rsidRPr="00F14E12">
        <w:rPr>
          <w:rFonts w:ascii="宋体" w:eastAsia="宋体" w:hAnsi="宋体" w:cs="Times New Roman"/>
          <w:szCs w:val="21"/>
        </w:rPr>
        <w:t>、</w:t>
      </w:r>
      <m:oMath>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T</m:t>
            </m:r>
          </m:sup>
        </m:sSubSup>
      </m:oMath>
      <w:r w:rsidRPr="00F14E12">
        <w:rPr>
          <w:rFonts w:ascii="宋体" w:eastAsia="宋体" w:hAnsi="宋体" w:cs="Times New Roman"/>
          <w:szCs w:val="21"/>
        </w:rPr>
        <w:t>、</w:t>
      </w:r>
      <m:oMath>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ε</m:t>
            </m:r>
          </m:sup>
        </m:sSubSup>
      </m:oMath>
      <w:r w:rsidRPr="00F14E12">
        <w:rPr>
          <w:rFonts w:ascii="宋体" w:eastAsia="宋体" w:hAnsi="宋体" w:cs="Times New Roman"/>
          <w:szCs w:val="21"/>
        </w:rPr>
        <w:t>和</w:t>
      </w:r>
      <m:oMath>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ε</m:t>
            </m:r>
          </m:sup>
        </m:sSubSup>
      </m:oMath>
      <w:r w:rsidRPr="00F14E12">
        <w:rPr>
          <w:rFonts w:ascii="宋体" w:eastAsia="宋体" w:hAnsi="宋体" w:cs="Times New Roman"/>
          <w:szCs w:val="21"/>
        </w:rPr>
        <w:t>有关。若减小</w:t>
      </w:r>
      <w:r w:rsidR="00151F43" w:rsidRPr="006409CE">
        <w:rPr>
          <w:rFonts w:ascii="Times New Roman" w:eastAsia="宋体" w:hAnsi="Times New Roman" w:cs="Times New Roman"/>
          <w:i/>
          <w:szCs w:val="21"/>
        </w:rPr>
        <w:t>σ</w:t>
      </w:r>
      <w:r w:rsidR="00151F43" w:rsidRPr="006409CE">
        <w:rPr>
          <w:rFonts w:ascii="Times New Roman" w:eastAsia="宋体" w:hAnsi="Times New Roman" w:cs="Times New Roman"/>
          <w:szCs w:val="21"/>
          <w:vertAlign w:val="subscript"/>
        </w:rPr>
        <w:t>1</w:t>
      </w:r>
      <w:r w:rsidR="00151F43" w:rsidRPr="006409CE">
        <w:rPr>
          <w:rFonts w:ascii="Times New Roman" w:eastAsia="宋体" w:hAnsi="Times New Roman" w:cs="Times New Roman"/>
          <w:szCs w:val="21"/>
        </w:rPr>
        <w:t>和</w:t>
      </w:r>
      <w:r w:rsidR="00151F43" w:rsidRPr="006409CE">
        <w:rPr>
          <w:rFonts w:ascii="Times New Roman" w:eastAsia="宋体" w:hAnsi="Times New Roman" w:cs="Times New Roman"/>
          <w:i/>
          <w:szCs w:val="21"/>
        </w:rPr>
        <w:t>σ</w:t>
      </w:r>
      <w:r w:rsidR="00151F43" w:rsidRPr="006409CE">
        <w:rPr>
          <w:rFonts w:ascii="Times New Roman" w:eastAsia="宋体" w:hAnsi="Times New Roman" w:cs="Times New Roman"/>
          <w:szCs w:val="21"/>
          <w:vertAlign w:val="subscript"/>
        </w:rPr>
        <w:t>2</w:t>
      </w:r>
      <w:r w:rsidRPr="00F14E12">
        <w:rPr>
          <w:rFonts w:ascii="宋体" w:eastAsia="宋体" w:hAnsi="宋体" w:cs="Times New Roman"/>
          <w:szCs w:val="21"/>
        </w:rPr>
        <w:t>，则需要更多的叠加平均次数和更多的扫频点数。而对于普通的单模光纤，不同类型光纤或同一光纤不同入射波波长下的温度和应变敏感系数非常接近，这会导致</w:t>
      </w:r>
      <m:oMath>
        <m:d>
          <m:dPr>
            <m:begChr m:val="|"/>
            <m:endChr m:val="|"/>
            <m:ctrlPr>
              <w:rPr>
                <w:rFonts w:ascii="Cambria Math" w:eastAsia="宋体" w:hAnsi="Cambria Math" w:cs="Times New Roman"/>
                <w:szCs w:val="21"/>
              </w:rPr>
            </m:ctrlPr>
          </m:d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T</m:t>
                </m:r>
              </m:sup>
            </m:sSubSup>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ε</m:t>
                </m:r>
              </m:sup>
            </m:sSubSup>
            <m: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ε</m:t>
                </m:r>
              </m:sup>
            </m:sSubSup>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T</m:t>
                </m:r>
              </m:sup>
            </m:sSubSup>
          </m:e>
        </m:d>
      </m:oMath>
      <w:r w:rsidRPr="00F14E12">
        <w:rPr>
          <w:rFonts w:ascii="宋体" w:eastAsia="宋体" w:hAnsi="宋体" w:cs="Times New Roman"/>
          <w:szCs w:val="21"/>
        </w:rPr>
        <w:t>很小，因此提高</w:t>
      </w:r>
      <m:oMath>
        <m:d>
          <m:dPr>
            <m:begChr m:val="|"/>
            <m:endChr m:val="|"/>
            <m:ctrlPr>
              <w:rPr>
                <w:rFonts w:ascii="Cambria Math" w:eastAsia="宋体" w:hAnsi="Cambria Math" w:cs="Times New Roman"/>
                <w:szCs w:val="21"/>
              </w:rPr>
            </m:ctrlPr>
          </m:d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T</m:t>
                </m:r>
              </m:sup>
            </m:sSubSup>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ε</m:t>
                </m:r>
              </m:sup>
            </m:sSubSup>
            <m: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ε</m:t>
                </m:r>
              </m:sup>
            </m:sSubSup>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T</m:t>
                </m:r>
              </m:sup>
            </m:sSubSup>
          </m:e>
        </m:d>
      </m:oMath>
      <w:r w:rsidRPr="00F14E12">
        <w:rPr>
          <w:rFonts w:ascii="宋体" w:eastAsia="宋体" w:hAnsi="宋体" w:cs="Times New Roman"/>
          <w:szCs w:val="21"/>
        </w:rPr>
        <w:t>则可以显著提高温度和应变测量的准确性，即提高了同时测量的可行性。典型的不同类型</w:t>
      </w:r>
      <w:r w:rsidRPr="00F14E12">
        <w:rPr>
          <w:rFonts w:ascii="宋体" w:eastAsia="宋体" w:hAnsi="宋体" w:cs="Times New Roman"/>
          <w:szCs w:val="21"/>
        </w:rPr>
        <w:lastRenderedPageBreak/>
        <w:t>光纤和不同波长两两组合时，关键参数（</w:t>
      </w:r>
      <m:oMath>
        <m:d>
          <m:dPr>
            <m:begChr m:val="|"/>
            <m:endChr m:val="|"/>
            <m:ctrlPr>
              <w:rPr>
                <w:rFonts w:ascii="Cambria Math" w:eastAsia="宋体" w:hAnsi="Cambria Math" w:cs="Times New Roman"/>
                <w:szCs w:val="21"/>
              </w:rPr>
            </m:ctrlPr>
          </m:d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T</m:t>
                </m:r>
              </m:sup>
            </m:sSubSup>
            <m:r>
              <w:rPr>
                <w:rFonts w:ascii="Cambria Math" w:eastAsia="宋体" w:hAnsi="Cambria Math" w:cs="Times New Roman"/>
                <w:szCs w:val="21"/>
              </w:rPr>
              <m:t>/</m:t>
            </m:r>
            <m:d>
              <m:dPr>
                <m:ctrlPr>
                  <w:rPr>
                    <w:rFonts w:ascii="Cambria Math" w:eastAsia="宋体" w:hAnsi="Cambria Math" w:cs="Times New Roman"/>
                    <w:i/>
                    <w:szCs w:val="21"/>
                  </w:rPr>
                </m:ctrlPr>
              </m:dPr>
              <m:e>
                <m:sSubSup>
                  <m:sSubSupPr>
                    <m:ctrlPr>
                      <w:rPr>
                        <w:rFonts w:ascii="Cambria Math" w:eastAsia="宋体" w:hAnsi="Cambria Math" w:cs="Times New Roman"/>
                        <w:szCs w:val="21"/>
                      </w:rPr>
                    </m:ctrlPr>
                  </m:sSubSup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T</m:t>
                        </m:r>
                      </m:sup>
                    </m:sSubSup>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ε</m:t>
                    </m:r>
                  </m:sup>
                </m:sSubSup>
                <m: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ε</m:t>
                    </m:r>
                  </m:sup>
                </m:sSubSup>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T</m:t>
                    </m:r>
                  </m:sup>
                </m:sSubSup>
              </m:e>
            </m:d>
          </m:e>
        </m:d>
      </m:oMath>
      <w:r w:rsidRPr="00F14E12">
        <w:rPr>
          <w:rFonts w:ascii="宋体" w:eastAsia="宋体" w:hAnsi="宋体" w:cs="Times New Roman"/>
          <w:szCs w:val="21"/>
        </w:rPr>
        <w:t>、</w:t>
      </w:r>
      <m:oMath>
        <m:d>
          <m:dPr>
            <m:begChr m:val="|"/>
            <m:endChr m:val="|"/>
            <m:ctrlPr>
              <w:rPr>
                <w:rFonts w:ascii="Cambria Math" w:eastAsia="宋体" w:hAnsi="Cambria Math" w:cs="Times New Roman"/>
                <w:szCs w:val="21"/>
              </w:rPr>
            </m:ctrlPr>
          </m:d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ε</m:t>
                </m:r>
              </m:sup>
            </m:sSubSup>
            <m:r>
              <w:rPr>
                <w:rFonts w:ascii="Cambria Math" w:eastAsia="宋体" w:hAnsi="Cambria Math" w:cs="Times New Roman"/>
                <w:szCs w:val="21"/>
              </w:rPr>
              <m:t>/</m:t>
            </m:r>
            <m:d>
              <m:dPr>
                <m:ctrlPr>
                  <w:rPr>
                    <w:rFonts w:ascii="Cambria Math" w:eastAsia="宋体" w:hAnsi="Cambria Math" w:cs="Times New Roman"/>
                    <w:i/>
                    <w:szCs w:val="21"/>
                  </w:rPr>
                </m:ctrlPr>
              </m:dPr>
              <m:e>
                <m:sSubSup>
                  <m:sSubSupPr>
                    <m:ctrlPr>
                      <w:rPr>
                        <w:rFonts w:ascii="Cambria Math" w:eastAsia="宋体" w:hAnsi="Cambria Math" w:cs="Times New Roman"/>
                        <w:szCs w:val="21"/>
                      </w:rPr>
                    </m:ctrlPr>
                  </m:sSubSup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T</m:t>
                        </m:r>
                      </m:sup>
                    </m:sSubSup>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ε</m:t>
                    </m:r>
                  </m:sup>
                </m:sSubSup>
                <m: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ε</m:t>
                    </m:r>
                  </m:sup>
                </m:sSubSup>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T</m:t>
                    </m:r>
                  </m:sup>
                </m:sSubSup>
              </m:e>
            </m:d>
          </m:e>
        </m:d>
      </m:oMath>
      <w:r w:rsidRPr="00F14E12">
        <w:rPr>
          <w:rFonts w:ascii="宋体" w:eastAsia="宋体" w:hAnsi="宋体" w:cs="Times New Roman"/>
          <w:szCs w:val="21"/>
        </w:rPr>
        <w:t>、</w:t>
      </w:r>
      <m:oMath>
        <m:d>
          <m:dPr>
            <m:begChr m:val="|"/>
            <m:endChr m:val="|"/>
            <m:ctrlPr>
              <w:rPr>
                <w:rFonts w:ascii="Cambria Math" w:eastAsia="宋体" w:hAnsi="Cambria Math" w:cs="Times New Roman"/>
                <w:szCs w:val="21"/>
              </w:rPr>
            </m:ctrlPr>
          </m:d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T</m:t>
                </m:r>
              </m:sup>
            </m:sSubSup>
            <m:r>
              <w:rPr>
                <w:rFonts w:ascii="Cambria Math" w:eastAsia="宋体" w:hAnsi="Cambria Math" w:cs="Times New Roman"/>
                <w:szCs w:val="21"/>
              </w:rPr>
              <m:t>/</m:t>
            </m:r>
            <m:d>
              <m:dPr>
                <m:ctrlPr>
                  <w:rPr>
                    <w:rFonts w:ascii="Cambria Math" w:eastAsia="宋体" w:hAnsi="Cambria Math" w:cs="Times New Roman"/>
                    <w:i/>
                    <w:szCs w:val="21"/>
                  </w:rPr>
                </m:ctrlPr>
              </m:dPr>
              <m:e>
                <m:sSubSup>
                  <m:sSubSupPr>
                    <m:ctrlPr>
                      <w:rPr>
                        <w:rFonts w:ascii="Cambria Math" w:eastAsia="宋体" w:hAnsi="Cambria Math" w:cs="Times New Roman"/>
                        <w:szCs w:val="21"/>
                      </w:rPr>
                    </m:ctrlPr>
                  </m:sSubSup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T</m:t>
                        </m:r>
                      </m:sup>
                    </m:sSubSup>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ε</m:t>
                    </m:r>
                  </m:sup>
                </m:sSubSup>
                <m: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ε</m:t>
                    </m:r>
                  </m:sup>
                </m:sSubSup>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T</m:t>
                    </m:r>
                  </m:sup>
                </m:sSubSup>
              </m:e>
            </m:d>
          </m:e>
        </m:d>
      </m:oMath>
      <w:r w:rsidRPr="00F14E12">
        <w:rPr>
          <w:rFonts w:ascii="宋体" w:eastAsia="宋体" w:hAnsi="宋体" w:cs="Times New Roman"/>
          <w:szCs w:val="21"/>
        </w:rPr>
        <w:t>和</w:t>
      </w:r>
      <m:oMath>
        <m:d>
          <m:dPr>
            <m:begChr m:val="|"/>
            <m:endChr m:val="|"/>
            <m:ctrlPr>
              <w:rPr>
                <w:rFonts w:ascii="Cambria Math" w:eastAsia="宋体" w:hAnsi="Cambria Math" w:cs="Times New Roman"/>
                <w:szCs w:val="21"/>
              </w:rPr>
            </m:ctrlPr>
          </m:d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ε</m:t>
                </m:r>
              </m:sup>
            </m:sSubSup>
            <m:r>
              <w:rPr>
                <w:rFonts w:ascii="Cambria Math" w:eastAsia="宋体" w:hAnsi="Cambria Math" w:cs="Times New Roman"/>
                <w:szCs w:val="21"/>
              </w:rPr>
              <m:t>/</m:t>
            </m:r>
            <m:d>
              <m:dPr>
                <m:ctrlPr>
                  <w:rPr>
                    <w:rFonts w:ascii="Cambria Math" w:eastAsia="宋体" w:hAnsi="Cambria Math" w:cs="Times New Roman"/>
                    <w:i/>
                    <w:szCs w:val="21"/>
                  </w:rPr>
                </m:ctrlPr>
              </m:dPr>
              <m:e>
                <m:sSubSup>
                  <m:sSubSupPr>
                    <m:ctrlPr>
                      <w:rPr>
                        <w:rFonts w:ascii="Cambria Math" w:eastAsia="宋体" w:hAnsi="Cambria Math" w:cs="Times New Roman"/>
                        <w:szCs w:val="21"/>
                      </w:rPr>
                    </m:ctrlPr>
                  </m:sSubSup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T</m:t>
                        </m:r>
                      </m:sup>
                    </m:sSubSup>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ε</m:t>
                    </m:r>
                  </m:sup>
                </m:sSubSup>
                <m: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ε</m:t>
                    </m:r>
                  </m:sup>
                </m:sSubSup>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T</m:t>
                    </m:r>
                  </m:sup>
                </m:sSubSup>
              </m:e>
            </m:d>
          </m:e>
        </m:d>
      </m:oMath>
      <w:r w:rsidRPr="00F14E12">
        <w:rPr>
          <w:rFonts w:ascii="宋体" w:eastAsia="宋体" w:hAnsi="宋体" w:cs="Times New Roman"/>
          <w:szCs w:val="21"/>
        </w:rPr>
        <w:t>的取值情况如表1所示，对应的敏感系数、波长和光纤型号如表2所示。由于光纤类型和波长组成众多，本文</w:t>
      </w:r>
      <w:proofErr w:type="gramStart"/>
      <w:r w:rsidRPr="00F14E12">
        <w:rPr>
          <w:rFonts w:ascii="宋体" w:eastAsia="宋体" w:hAnsi="宋体" w:cs="Times New Roman"/>
          <w:szCs w:val="21"/>
        </w:rPr>
        <w:t>仅分析</w:t>
      </w:r>
      <w:proofErr w:type="gramEnd"/>
      <w:r w:rsidRPr="00F14E12">
        <w:rPr>
          <w:rFonts w:ascii="宋体" w:eastAsia="宋体" w:hAnsi="宋体" w:cs="Times New Roman"/>
          <w:szCs w:val="21"/>
        </w:rPr>
        <w:t>具有代表性的性能最好和性能最差的2种组合</w:t>
      </w:r>
      <w:r w:rsidRPr="004A4898">
        <w:rPr>
          <w:rFonts w:ascii="宋体" w:eastAsia="宋体" w:hAnsi="宋体" w:cs="Times New Roman"/>
          <w:szCs w:val="21"/>
          <w:vertAlign w:val="superscript"/>
        </w:rPr>
        <w:t>[13]</w:t>
      </w:r>
      <w:r w:rsidRPr="00F14E12">
        <w:rPr>
          <w:rFonts w:ascii="宋体" w:eastAsia="宋体" w:hAnsi="宋体" w:cs="Times New Roman"/>
          <w:szCs w:val="21"/>
        </w:rPr>
        <w:t>。单参数测量时光纤上仅承受温度或应变。</w:t>
      </w:r>
    </w:p>
    <w:p w:rsidR="004A4898" w:rsidRPr="004A4898" w:rsidRDefault="004A4898" w:rsidP="004A4898">
      <w:pPr>
        <w:jc w:val="center"/>
        <w:rPr>
          <w:rFonts w:ascii="方正黑体_GBK" w:eastAsia="方正黑体_GBK" w:hAnsi="宋体" w:cs="Times New Roman" w:hint="eastAsia"/>
          <w:sz w:val="18"/>
          <w:szCs w:val="18"/>
        </w:rPr>
      </w:pPr>
      <w:r w:rsidRPr="004A4898">
        <w:rPr>
          <w:rFonts w:ascii="方正黑体_GBK" w:eastAsia="方正黑体_GBK" w:hAnsi="宋体" w:cs="Times New Roman" w:hint="eastAsia"/>
          <w:sz w:val="18"/>
          <w:szCs w:val="18"/>
        </w:rPr>
        <w:t>表1  不同同时测量方法的关键参数</w:t>
      </w:r>
    </w:p>
    <w:p w:rsidR="004A4898" w:rsidRDefault="004A4898" w:rsidP="00FF0E56">
      <w:pPr>
        <w:jc w:val="center"/>
        <w:rPr>
          <w:rFonts w:ascii="宋体" w:eastAsia="宋体" w:hAnsi="宋体" w:cs="Times New Roman"/>
          <w:szCs w:val="21"/>
        </w:rPr>
      </w:pPr>
      <w:r>
        <w:rPr>
          <w:noProof/>
        </w:rPr>
        <w:drawing>
          <wp:inline distT="0" distB="0" distL="0" distR="0" wp14:anchorId="66A48927" wp14:editId="4E67D42C">
            <wp:extent cx="5441447" cy="2123873"/>
            <wp:effectExtent l="0" t="0" r="6985"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73243" cy="2136284"/>
                    </a:xfrm>
                    <a:prstGeom prst="rect">
                      <a:avLst/>
                    </a:prstGeom>
                  </pic:spPr>
                </pic:pic>
              </a:graphicData>
            </a:graphic>
          </wp:inline>
        </w:drawing>
      </w:r>
    </w:p>
    <w:p w:rsidR="00435AD3" w:rsidRPr="00435AD3" w:rsidRDefault="00435AD3" w:rsidP="00435AD3">
      <w:pPr>
        <w:jc w:val="center"/>
        <w:rPr>
          <w:rFonts w:ascii="方正黑体_GBK" w:eastAsia="方正黑体_GBK" w:hAnsi="宋体" w:cs="Times New Roman" w:hint="eastAsia"/>
          <w:sz w:val="18"/>
          <w:szCs w:val="18"/>
        </w:rPr>
      </w:pPr>
      <w:r w:rsidRPr="00435AD3">
        <w:rPr>
          <w:rFonts w:ascii="方正黑体_GBK" w:eastAsia="方正黑体_GBK" w:hAnsi="宋体" w:cs="Times New Roman" w:hint="eastAsia"/>
          <w:sz w:val="18"/>
          <w:szCs w:val="18"/>
        </w:rPr>
        <w:t>表2  测量方法中用到的光纤型号及参数</w:t>
      </w:r>
    </w:p>
    <w:p w:rsidR="00435AD3" w:rsidRPr="00F14E12" w:rsidRDefault="00435AD3" w:rsidP="00FF0E56">
      <w:pPr>
        <w:jc w:val="center"/>
        <w:rPr>
          <w:rFonts w:ascii="宋体" w:eastAsia="宋体" w:hAnsi="宋体" w:cs="Times New Roman" w:hint="eastAsia"/>
          <w:szCs w:val="21"/>
        </w:rPr>
      </w:pPr>
      <w:r>
        <w:rPr>
          <w:noProof/>
        </w:rPr>
        <w:drawing>
          <wp:inline distT="0" distB="0" distL="0" distR="0" wp14:anchorId="10296CDD" wp14:editId="47B79AEA">
            <wp:extent cx="5518753" cy="1702739"/>
            <wp:effectExtent l="0" t="0" r="635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32592" cy="1707009"/>
                    </a:xfrm>
                    <a:prstGeom prst="rect">
                      <a:avLst/>
                    </a:prstGeom>
                  </pic:spPr>
                </pic:pic>
              </a:graphicData>
            </a:graphic>
          </wp:inline>
        </w:drawing>
      </w:r>
    </w:p>
    <w:p w:rsidR="00F14E12" w:rsidRPr="00F14E12" w:rsidRDefault="00F14E12" w:rsidP="00F14E12">
      <w:pPr>
        <w:ind w:firstLineChars="200" w:firstLine="420"/>
        <w:rPr>
          <w:rFonts w:ascii="宋体" w:eastAsia="宋体" w:hAnsi="宋体" w:cs="Times New Roman"/>
          <w:szCs w:val="21"/>
        </w:rPr>
      </w:pPr>
      <w:r w:rsidRPr="00F14E12">
        <w:rPr>
          <w:rFonts w:ascii="宋体" w:eastAsia="宋体" w:hAnsi="宋体" w:cs="Times New Roman" w:hint="eastAsia"/>
          <w:szCs w:val="21"/>
        </w:rPr>
        <w:t>由表</w:t>
      </w:r>
      <w:r w:rsidRPr="00F14E12">
        <w:rPr>
          <w:rFonts w:ascii="宋体" w:eastAsia="宋体" w:hAnsi="宋体" w:cs="Times New Roman"/>
          <w:szCs w:val="21"/>
        </w:rPr>
        <w:t>1可知，不同情况</w:t>
      </w:r>
      <w:proofErr w:type="gramStart"/>
      <w:r w:rsidRPr="00F14E12">
        <w:rPr>
          <w:rFonts w:ascii="宋体" w:eastAsia="宋体" w:hAnsi="宋体" w:cs="Times New Roman"/>
          <w:szCs w:val="21"/>
        </w:rPr>
        <w:t>下关键</w:t>
      </w:r>
      <w:proofErr w:type="gramEnd"/>
      <w:r w:rsidRPr="00F14E12">
        <w:rPr>
          <w:rFonts w:ascii="宋体" w:eastAsia="宋体" w:hAnsi="宋体" w:cs="Times New Roman"/>
          <w:szCs w:val="21"/>
        </w:rPr>
        <w:t>参数均非常大，根据式（5）可知同时测量时温度和应变的误差也会很大。</w:t>
      </w:r>
    </w:p>
    <w:p w:rsidR="00F14E12" w:rsidRPr="00C52FB3" w:rsidRDefault="00F14E12" w:rsidP="00F14E12">
      <w:pPr>
        <w:rPr>
          <w:rFonts w:ascii="方正黑体_GBK" w:eastAsia="方正黑体_GBK" w:hAnsi="宋体" w:cs="Times New Roman" w:hint="eastAsia"/>
          <w:szCs w:val="21"/>
        </w:rPr>
      </w:pPr>
      <w:r w:rsidRPr="00C52FB3">
        <w:rPr>
          <w:rFonts w:ascii="方正黑体_GBK" w:eastAsia="方正黑体_GBK" w:hAnsi="宋体" w:cs="Times New Roman" w:hint="eastAsia"/>
          <w:szCs w:val="21"/>
        </w:rPr>
        <w:t>2.2 单参数和同时测量误差比较</w:t>
      </w:r>
    </w:p>
    <w:p w:rsidR="00F14E12" w:rsidRPr="00F14E12" w:rsidRDefault="00F14E12" w:rsidP="00F14E12">
      <w:pPr>
        <w:ind w:firstLineChars="200" w:firstLine="420"/>
        <w:rPr>
          <w:rFonts w:ascii="宋体" w:eastAsia="宋体" w:hAnsi="宋体" w:cs="Times New Roman"/>
          <w:szCs w:val="21"/>
        </w:rPr>
      </w:pPr>
      <w:r w:rsidRPr="00F14E12">
        <w:rPr>
          <w:rFonts w:ascii="宋体" w:eastAsia="宋体" w:hAnsi="宋体" w:cs="Times New Roman" w:hint="eastAsia"/>
          <w:szCs w:val="21"/>
        </w:rPr>
        <w:t>单参数测量和同时测量误差的</w:t>
      </w:r>
      <w:proofErr w:type="gramStart"/>
      <w:r w:rsidRPr="00F14E12">
        <w:rPr>
          <w:rFonts w:ascii="宋体" w:eastAsia="宋体" w:hAnsi="宋体" w:cs="Times New Roman" w:hint="eastAsia"/>
          <w:szCs w:val="21"/>
        </w:rPr>
        <w:t>各项值</w:t>
      </w:r>
      <w:proofErr w:type="gramEnd"/>
      <w:r w:rsidRPr="00F14E12">
        <w:rPr>
          <w:rFonts w:ascii="宋体" w:eastAsia="宋体" w:hAnsi="宋体" w:cs="Times New Roman" w:hint="eastAsia"/>
          <w:szCs w:val="21"/>
        </w:rPr>
        <w:t>计算公式</w:t>
      </w:r>
      <w:proofErr w:type="gramStart"/>
      <w:r w:rsidRPr="00F14E12">
        <w:rPr>
          <w:rFonts w:ascii="宋体" w:eastAsia="宋体" w:hAnsi="宋体" w:cs="Times New Roman" w:hint="eastAsia"/>
          <w:szCs w:val="21"/>
        </w:rPr>
        <w:t>分别如</w:t>
      </w:r>
      <w:proofErr w:type="gramEnd"/>
      <w:r w:rsidRPr="00F14E12">
        <w:rPr>
          <w:rFonts w:ascii="宋体" w:eastAsia="宋体" w:hAnsi="宋体" w:cs="Times New Roman" w:hint="eastAsia"/>
          <w:szCs w:val="21"/>
        </w:rPr>
        <w:t>式（</w:t>
      </w:r>
      <w:r w:rsidRPr="00F14E12">
        <w:rPr>
          <w:rFonts w:ascii="宋体" w:eastAsia="宋体" w:hAnsi="宋体" w:cs="Times New Roman"/>
          <w:szCs w:val="21"/>
        </w:rPr>
        <w:t>6）、式（7）所示。</w:t>
      </w:r>
    </w:p>
    <w:p w:rsidR="00413548" w:rsidRDefault="00413548" w:rsidP="00946844">
      <w:pPr>
        <w:jc w:val="center"/>
        <w:rPr>
          <w:rFonts w:ascii="宋体" w:eastAsia="宋体" w:hAnsi="宋体" w:cs="Times New Roman"/>
          <w:szCs w:val="21"/>
        </w:rPr>
      </w:pPr>
      <w:r>
        <w:rPr>
          <w:noProof/>
        </w:rPr>
        <w:drawing>
          <wp:inline distT="0" distB="0" distL="0" distR="0" wp14:anchorId="2EBC60AD" wp14:editId="1F4334F3">
            <wp:extent cx="2534422" cy="700568"/>
            <wp:effectExtent l="0" t="0" r="0" b="444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04480" cy="719934"/>
                    </a:xfrm>
                    <a:prstGeom prst="rect">
                      <a:avLst/>
                    </a:prstGeom>
                  </pic:spPr>
                </pic:pic>
              </a:graphicData>
            </a:graphic>
          </wp:inline>
        </w:drawing>
      </w:r>
    </w:p>
    <w:p w:rsidR="00413548" w:rsidRDefault="00413548" w:rsidP="00946844">
      <w:pPr>
        <w:jc w:val="center"/>
        <w:rPr>
          <w:rFonts w:ascii="宋体" w:eastAsia="宋体" w:hAnsi="宋体" w:cs="Times New Roman" w:hint="eastAsia"/>
          <w:szCs w:val="21"/>
        </w:rPr>
      </w:pPr>
      <w:r>
        <w:rPr>
          <w:noProof/>
        </w:rPr>
        <w:drawing>
          <wp:inline distT="0" distB="0" distL="0" distR="0" wp14:anchorId="3B9C91CA" wp14:editId="44E5FCEB">
            <wp:extent cx="2505372" cy="695365"/>
            <wp:effectExtent l="0" t="0" r="9525"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96872" cy="720761"/>
                    </a:xfrm>
                    <a:prstGeom prst="rect">
                      <a:avLst/>
                    </a:prstGeom>
                  </pic:spPr>
                </pic:pic>
              </a:graphicData>
            </a:graphic>
          </wp:inline>
        </w:drawing>
      </w:r>
    </w:p>
    <w:p w:rsidR="00FD3842" w:rsidRPr="00FD3842" w:rsidRDefault="00FD3842" w:rsidP="00FD3842">
      <w:pPr>
        <w:rPr>
          <w:rFonts w:ascii="宋体" w:eastAsia="宋体" w:hAnsi="宋体" w:cs="Times New Roman"/>
          <w:szCs w:val="21"/>
        </w:rPr>
      </w:pPr>
      <w:r w:rsidRPr="00FD3842">
        <w:rPr>
          <w:rFonts w:ascii="宋体" w:eastAsia="宋体" w:hAnsi="宋体" w:cs="Times New Roman" w:hint="eastAsia"/>
          <w:szCs w:val="21"/>
        </w:rPr>
        <w:t>其中，</w:t>
      </w:r>
      <w:r w:rsidRPr="00537BBD">
        <w:rPr>
          <w:rFonts w:ascii="Times New Roman" w:eastAsia="宋体" w:hAnsi="Times New Roman" w:cs="Times New Roman"/>
          <w:i/>
          <w:szCs w:val="21"/>
        </w:rPr>
        <w:t>E</w:t>
      </w:r>
      <w:r w:rsidRPr="00537BBD">
        <w:rPr>
          <w:rFonts w:ascii="Times New Roman" w:eastAsia="宋体" w:hAnsi="Times New Roman" w:cs="Times New Roman"/>
          <w:i/>
          <w:szCs w:val="21"/>
          <w:vertAlign w:val="subscript"/>
        </w:rPr>
        <w:t>δT</w:t>
      </w:r>
      <w:r w:rsidRPr="00537BBD">
        <w:rPr>
          <w:rFonts w:ascii="Times New Roman" w:eastAsia="宋体" w:hAnsi="Times New Roman" w:cs="Times New Roman"/>
          <w:szCs w:val="21"/>
          <w:vertAlign w:val="subscript"/>
        </w:rPr>
        <w:t>2</w:t>
      </w:r>
      <w:r w:rsidRPr="00537BBD">
        <w:rPr>
          <w:rFonts w:ascii="Times New Roman" w:eastAsia="宋体" w:hAnsi="Times New Roman" w:cs="Times New Roman"/>
          <w:szCs w:val="21"/>
        </w:rPr>
        <w:t>和</w:t>
      </w:r>
      <w:r w:rsidRPr="00537BBD">
        <w:rPr>
          <w:rFonts w:ascii="Times New Roman" w:eastAsia="宋体" w:hAnsi="Times New Roman" w:cs="Times New Roman"/>
          <w:i/>
          <w:szCs w:val="21"/>
        </w:rPr>
        <w:t>E</w:t>
      </w:r>
      <w:r w:rsidRPr="00537BBD">
        <w:rPr>
          <w:rFonts w:ascii="Times New Roman" w:eastAsia="宋体" w:hAnsi="Times New Roman" w:cs="Times New Roman"/>
          <w:i/>
          <w:szCs w:val="21"/>
          <w:vertAlign w:val="subscript"/>
        </w:rPr>
        <w:t>δε</w:t>
      </w:r>
      <w:r w:rsidRPr="00537BBD">
        <w:rPr>
          <w:rFonts w:ascii="Times New Roman" w:eastAsia="宋体" w:hAnsi="Times New Roman" w:cs="Times New Roman"/>
          <w:szCs w:val="21"/>
          <w:vertAlign w:val="subscript"/>
        </w:rPr>
        <w:t>2</w:t>
      </w:r>
      <w:r w:rsidRPr="00FD3842">
        <w:rPr>
          <w:rFonts w:ascii="宋体" w:eastAsia="宋体" w:hAnsi="宋体" w:cs="Times New Roman"/>
          <w:szCs w:val="21"/>
        </w:rPr>
        <w:t>分别为单参数测量时第1根光纤的温度和应变测量误差；</w:t>
      </w:r>
      <w:r w:rsidR="00537BBD" w:rsidRPr="00537BBD">
        <w:rPr>
          <w:rFonts w:ascii="Times New Roman" w:eastAsia="宋体" w:hAnsi="Times New Roman" w:cs="Times New Roman"/>
          <w:i/>
          <w:szCs w:val="21"/>
        </w:rPr>
        <w:t>E</w:t>
      </w:r>
      <w:r w:rsidR="00537BBD" w:rsidRPr="00537BBD">
        <w:rPr>
          <w:rFonts w:ascii="Times New Roman" w:eastAsia="宋体" w:hAnsi="Times New Roman" w:cs="Times New Roman"/>
          <w:i/>
          <w:szCs w:val="21"/>
          <w:vertAlign w:val="subscript"/>
        </w:rPr>
        <w:t>δT</w:t>
      </w:r>
      <w:r w:rsidR="00537BBD">
        <w:rPr>
          <w:rFonts w:ascii="Times New Roman" w:eastAsia="宋体" w:hAnsi="Times New Roman" w:cs="Times New Roman"/>
          <w:szCs w:val="21"/>
          <w:vertAlign w:val="subscript"/>
        </w:rPr>
        <w:t>3</w:t>
      </w:r>
      <w:r w:rsidR="00537BBD" w:rsidRPr="00537BBD">
        <w:rPr>
          <w:rFonts w:ascii="Times New Roman" w:eastAsia="宋体" w:hAnsi="Times New Roman" w:cs="Times New Roman"/>
          <w:szCs w:val="21"/>
        </w:rPr>
        <w:t>和</w:t>
      </w:r>
      <w:r w:rsidR="00537BBD" w:rsidRPr="00537BBD">
        <w:rPr>
          <w:rFonts w:ascii="Times New Roman" w:eastAsia="宋体" w:hAnsi="Times New Roman" w:cs="Times New Roman"/>
          <w:i/>
          <w:szCs w:val="21"/>
        </w:rPr>
        <w:t>E</w:t>
      </w:r>
      <w:r w:rsidR="00537BBD" w:rsidRPr="00537BBD">
        <w:rPr>
          <w:rFonts w:ascii="Times New Roman" w:eastAsia="宋体" w:hAnsi="Times New Roman" w:cs="Times New Roman"/>
          <w:i/>
          <w:szCs w:val="21"/>
          <w:vertAlign w:val="subscript"/>
        </w:rPr>
        <w:t>δε</w:t>
      </w:r>
      <w:r w:rsidR="00537BBD">
        <w:rPr>
          <w:rFonts w:ascii="Times New Roman" w:eastAsia="宋体" w:hAnsi="Times New Roman" w:cs="Times New Roman"/>
          <w:szCs w:val="21"/>
          <w:vertAlign w:val="subscript"/>
        </w:rPr>
        <w:t>3</w:t>
      </w:r>
      <w:r w:rsidRPr="00FD3842">
        <w:rPr>
          <w:rFonts w:ascii="宋体" w:eastAsia="宋体" w:hAnsi="宋体" w:cs="Times New Roman"/>
          <w:szCs w:val="21"/>
        </w:rPr>
        <w:t>分别为单参数测量时第2根光纤的温度和应变测量误差。</w:t>
      </w:r>
    </w:p>
    <w:p w:rsidR="00FD3842" w:rsidRDefault="00FD3842" w:rsidP="007A2B71">
      <w:pPr>
        <w:ind w:firstLine="420"/>
        <w:rPr>
          <w:rFonts w:ascii="宋体" w:eastAsia="宋体" w:hAnsi="宋体" w:cs="Times New Roman"/>
          <w:szCs w:val="21"/>
        </w:rPr>
      </w:pPr>
      <w:r w:rsidRPr="00FD3842">
        <w:rPr>
          <w:rFonts w:ascii="宋体" w:eastAsia="宋体" w:hAnsi="宋体" w:cs="Times New Roman" w:hint="eastAsia"/>
          <w:szCs w:val="21"/>
        </w:rPr>
        <w:t>考虑到实际情况中</w:t>
      </w:r>
      <w:r w:rsidRPr="00FD3842">
        <w:rPr>
          <w:rFonts w:ascii="宋体" w:eastAsia="宋体" w:hAnsi="宋体" w:cs="Times New Roman"/>
          <w:szCs w:val="21"/>
        </w:rPr>
        <w:t>2根光纤上的布里</w:t>
      </w:r>
      <w:proofErr w:type="gramStart"/>
      <w:r w:rsidRPr="00FD3842">
        <w:rPr>
          <w:rFonts w:ascii="宋体" w:eastAsia="宋体" w:hAnsi="宋体" w:cs="Times New Roman"/>
          <w:szCs w:val="21"/>
        </w:rPr>
        <w:t>渊</w:t>
      </w:r>
      <w:proofErr w:type="gramEnd"/>
      <w:r w:rsidRPr="00FD3842">
        <w:rPr>
          <w:rFonts w:ascii="宋体" w:eastAsia="宋体" w:hAnsi="宋体" w:cs="Times New Roman"/>
          <w:szCs w:val="21"/>
        </w:rPr>
        <w:t>频移误差可能相等或不等，故本文在进行后续分析时分为2种情况，即</w:t>
      </w:r>
      <w:r w:rsidRPr="008E1EB1">
        <w:rPr>
          <w:rFonts w:ascii="Times New Roman" w:eastAsia="宋体" w:hAnsi="Times New Roman" w:cs="Times New Roman"/>
          <w:i/>
          <w:szCs w:val="21"/>
        </w:rPr>
        <w:t>σ</w:t>
      </w:r>
      <w:r w:rsidRPr="008E1EB1">
        <w:rPr>
          <w:rFonts w:ascii="Times New Roman" w:eastAsia="宋体" w:hAnsi="Times New Roman" w:cs="Times New Roman"/>
          <w:szCs w:val="21"/>
          <w:vertAlign w:val="subscript"/>
        </w:rPr>
        <w:t>1</w:t>
      </w:r>
      <w:r w:rsidRPr="008E1EB1">
        <w:rPr>
          <w:rFonts w:ascii="Times New Roman" w:eastAsia="宋体" w:hAnsi="Times New Roman" w:cs="Times New Roman"/>
          <w:szCs w:val="21"/>
        </w:rPr>
        <w:t>=</w:t>
      </w:r>
      <w:r w:rsidRPr="008E1EB1">
        <w:rPr>
          <w:rFonts w:ascii="Times New Roman" w:eastAsia="宋体" w:hAnsi="Times New Roman" w:cs="Times New Roman"/>
          <w:i/>
          <w:szCs w:val="21"/>
        </w:rPr>
        <w:t>σ</w:t>
      </w:r>
      <w:r w:rsidRPr="008E1EB1">
        <w:rPr>
          <w:rFonts w:ascii="Times New Roman" w:eastAsia="宋体" w:hAnsi="Times New Roman" w:cs="Times New Roman"/>
          <w:szCs w:val="21"/>
          <w:vertAlign w:val="subscript"/>
        </w:rPr>
        <w:t>2</w:t>
      </w:r>
      <w:r w:rsidRPr="008E1EB1">
        <w:rPr>
          <w:rFonts w:ascii="Times New Roman" w:eastAsia="宋体" w:hAnsi="Times New Roman" w:cs="Times New Roman"/>
          <w:szCs w:val="21"/>
        </w:rPr>
        <w:t>=</w:t>
      </w:r>
      <w:r w:rsidRPr="008E1EB1">
        <w:rPr>
          <w:rFonts w:ascii="Times New Roman" w:eastAsia="宋体" w:hAnsi="Times New Roman" w:cs="Times New Roman"/>
          <w:i/>
          <w:szCs w:val="21"/>
        </w:rPr>
        <w:t>σ</w:t>
      </w:r>
      <w:r w:rsidRPr="008E1EB1">
        <w:rPr>
          <w:rFonts w:ascii="Times New Roman" w:eastAsia="宋体" w:hAnsi="Times New Roman" w:cs="Times New Roman"/>
          <w:szCs w:val="21"/>
        </w:rPr>
        <w:t>和</w:t>
      </w:r>
      <w:r w:rsidR="008E1EB1" w:rsidRPr="008E1EB1">
        <w:rPr>
          <w:rFonts w:ascii="Times New Roman" w:eastAsia="宋体" w:hAnsi="Times New Roman" w:cs="Times New Roman"/>
          <w:i/>
          <w:szCs w:val="21"/>
        </w:rPr>
        <w:t>σ</w:t>
      </w:r>
      <w:r w:rsidR="008E1EB1" w:rsidRPr="008E1EB1">
        <w:rPr>
          <w:rFonts w:ascii="Times New Roman" w:eastAsia="宋体" w:hAnsi="Times New Roman" w:cs="Times New Roman"/>
          <w:szCs w:val="21"/>
          <w:vertAlign w:val="subscript"/>
        </w:rPr>
        <w:t>1</w:t>
      </w:r>
      <w:r w:rsidRPr="008E1EB1">
        <w:rPr>
          <w:rFonts w:ascii="Times New Roman" w:eastAsia="宋体" w:hAnsi="Times New Roman" w:cs="Times New Roman"/>
          <w:szCs w:val="21"/>
        </w:rPr>
        <w:t>≠</w:t>
      </w:r>
      <w:r w:rsidR="008E1EB1" w:rsidRPr="008E1EB1">
        <w:rPr>
          <w:rFonts w:ascii="Times New Roman" w:eastAsia="宋体" w:hAnsi="Times New Roman" w:cs="Times New Roman"/>
          <w:i/>
          <w:szCs w:val="21"/>
        </w:rPr>
        <w:t>σ</w:t>
      </w:r>
      <w:r w:rsidR="008E1EB1" w:rsidRPr="008E1EB1">
        <w:rPr>
          <w:rFonts w:ascii="Times New Roman" w:eastAsia="宋体" w:hAnsi="Times New Roman" w:cs="Times New Roman"/>
          <w:szCs w:val="21"/>
          <w:vertAlign w:val="subscript"/>
        </w:rPr>
        <w:t>2</w:t>
      </w:r>
      <w:r w:rsidRPr="008E1EB1">
        <w:rPr>
          <w:rFonts w:ascii="Times New Roman" w:eastAsia="宋体" w:hAnsi="Times New Roman" w:cs="Times New Roman"/>
          <w:szCs w:val="21"/>
        </w:rPr>
        <w:t>。当</w:t>
      </w:r>
      <w:r w:rsidR="008E1EB1" w:rsidRPr="008E1EB1">
        <w:rPr>
          <w:rFonts w:ascii="Times New Roman" w:eastAsia="宋体" w:hAnsi="Times New Roman" w:cs="Times New Roman"/>
          <w:i/>
          <w:szCs w:val="21"/>
        </w:rPr>
        <w:t>σ</w:t>
      </w:r>
      <w:r w:rsidR="008E1EB1" w:rsidRPr="008E1EB1">
        <w:rPr>
          <w:rFonts w:ascii="Times New Roman" w:eastAsia="宋体" w:hAnsi="Times New Roman" w:cs="Times New Roman"/>
          <w:szCs w:val="21"/>
          <w:vertAlign w:val="subscript"/>
        </w:rPr>
        <w:t>1</w:t>
      </w:r>
      <w:r w:rsidR="008E1EB1" w:rsidRPr="008E1EB1">
        <w:rPr>
          <w:rFonts w:ascii="Times New Roman" w:eastAsia="宋体" w:hAnsi="Times New Roman" w:cs="Times New Roman"/>
          <w:szCs w:val="21"/>
        </w:rPr>
        <w:t>=</w:t>
      </w:r>
      <w:r w:rsidR="008E1EB1" w:rsidRPr="008E1EB1">
        <w:rPr>
          <w:rFonts w:ascii="Times New Roman" w:eastAsia="宋体" w:hAnsi="Times New Roman" w:cs="Times New Roman"/>
          <w:i/>
          <w:szCs w:val="21"/>
        </w:rPr>
        <w:t>σ</w:t>
      </w:r>
      <w:r w:rsidR="008E1EB1" w:rsidRPr="008E1EB1">
        <w:rPr>
          <w:rFonts w:ascii="Times New Roman" w:eastAsia="宋体" w:hAnsi="Times New Roman" w:cs="Times New Roman"/>
          <w:szCs w:val="21"/>
          <w:vertAlign w:val="subscript"/>
        </w:rPr>
        <w:t>2</w:t>
      </w:r>
      <w:r w:rsidR="008E1EB1" w:rsidRPr="008E1EB1">
        <w:rPr>
          <w:rFonts w:ascii="Times New Roman" w:eastAsia="宋体" w:hAnsi="Times New Roman" w:cs="Times New Roman"/>
          <w:szCs w:val="21"/>
        </w:rPr>
        <w:t>=</w:t>
      </w:r>
      <w:r w:rsidR="008E1EB1" w:rsidRPr="008E1EB1">
        <w:rPr>
          <w:rFonts w:ascii="Times New Roman" w:eastAsia="宋体" w:hAnsi="Times New Roman" w:cs="Times New Roman"/>
          <w:i/>
          <w:szCs w:val="21"/>
        </w:rPr>
        <w:t>σ</w:t>
      </w:r>
      <w:r w:rsidRPr="00FD3842">
        <w:rPr>
          <w:rFonts w:ascii="宋体" w:eastAsia="宋体" w:hAnsi="宋体" w:cs="Times New Roman"/>
          <w:szCs w:val="21"/>
        </w:rPr>
        <w:t>时典型的性能最好与最差的双光纤法、双波长法</w:t>
      </w:r>
      <w:proofErr w:type="gramStart"/>
      <w:r w:rsidRPr="00FD3842">
        <w:rPr>
          <w:rFonts w:ascii="宋体" w:eastAsia="宋体" w:hAnsi="宋体" w:cs="Times New Roman"/>
          <w:szCs w:val="21"/>
        </w:rPr>
        <w:t>及双段光纤</w:t>
      </w:r>
      <w:proofErr w:type="gramEnd"/>
      <w:r w:rsidRPr="00FD3842">
        <w:rPr>
          <w:rFonts w:ascii="宋体" w:eastAsia="宋体" w:hAnsi="宋体" w:cs="Times New Roman"/>
          <w:szCs w:val="21"/>
        </w:rPr>
        <w:t>法在单参数和同时测量时误差的标准差如表3所示。</w:t>
      </w:r>
    </w:p>
    <w:p w:rsidR="007A2B71" w:rsidRPr="007A2B71" w:rsidRDefault="007A2B71" w:rsidP="007A2B71">
      <w:pPr>
        <w:jc w:val="center"/>
        <w:rPr>
          <w:rFonts w:ascii="方正黑体_GBK" w:eastAsia="方正黑体_GBK" w:hAnsi="宋体" w:cs="Times New Roman" w:hint="eastAsia"/>
          <w:sz w:val="18"/>
          <w:szCs w:val="18"/>
        </w:rPr>
      </w:pPr>
      <w:r w:rsidRPr="007A2B71">
        <w:rPr>
          <w:rFonts w:ascii="方正黑体_GBK" w:eastAsia="方正黑体_GBK" w:hAnsi="宋体" w:cs="Times New Roman" w:hint="eastAsia"/>
          <w:sz w:val="18"/>
          <w:szCs w:val="18"/>
        </w:rPr>
        <w:t>表3  同时测量与单参数测量时误差标准差的比较（</w:t>
      </w:r>
      <w:r w:rsidRPr="007A2B71">
        <w:rPr>
          <w:rFonts w:ascii="Times New Roman" w:eastAsia="方正黑体_GBK" w:hAnsi="Times New Roman" w:cs="Times New Roman"/>
          <w:i/>
          <w:sz w:val="18"/>
          <w:szCs w:val="18"/>
        </w:rPr>
        <w:t>σ</w:t>
      </w:r>
      <w:r w:rsidRPr="007A2B71">
        <w:rPr>
          <w:rFonts w:ascii="Times New Roman" w:eastAsia="方正黑体_GBK" w:hAnsi="Times New Roman" w:cs="Times New Roman"/>
          <w:sz w:val="18"/>
          <w:szCs w:val="18"/>
          <w:vertAlign w:val="subscript"/>
        </w:rPr>
        <w:t>1</w:t>
      </w:r>
      <w:r w:rsidRPr="007A2B71">
        <w:rPr>
          <w:rFonts w:ascii="Times New Roman" w:eastAsia="方正黑体_GBK" w:hAnsi="Times New Roman" w:cs="Times New Roman"/>
          <w:sz w:val="18"/>
          <w:szCs w:val="18"/>
        </w:rPr>
        <w:t>=</w:t>
      </w:r>
      <w:r w:rsidRPr="007A2B71">
        <w:rPr>
          <w:rFonts w:ascii="Times New Roman" w:eastAsia="方正黑体_GBK" w:hAnsi="Times New Roman" w:cs="Times New Roman"/>
          <w:i/>
          <w:sz w:val="18"/>
          <w:szCs w:val="18"/>
        </w:rPr>
        <w:t>σ</w:t>
      </w:r>
      <w:r w:rsidRPr="007A2B71">
        <w:rPr>
          <w:rFonts w:ascii="Times New Roman" w:eastAsia="方正黑体_GBK" w:hAnsi="Times New Roman" w:cs="Times New Roman"/>
          <w:sz w:val="18"/>
          <w:szCs w:val="18"/>
          <w:vertAlign w:val="subscript"/>
        </w:rPr>
        <w:t>2</w:t>
      </w:r>
      <w:r w:rsidRPr="007A2B71">
        <w:rPr>
          <w:rFonts w:ascii="Times New Roman" w:eastAsia="方正黑体_GBK" w:hAnsi="Times New Roman" w:cs="Times New Roman"/>
          <w:sz w:val="18"/>
          <w:szCs w:val="18"/>
        </w:rPr>
        <w:t>=</w:t>
      </w:r>
      <w:r w:rsidRPr="007A2B71">
        <w:rPr>
          <w:rFonts w:ascii="Times New Roman" w:eastAsia="方正黑体_GBK" w:hAnsi="Times New Roman" w:cs="Times New Roman"/>
          <w:i/>
          <w:sz w:val="18"/>
          <w:szCs w:val="18"/>
        </w:rPr>
        <w:t>σ</w:t>
      </w:r>
      <w:r w:rsidRPr="007A2B71">
        <w:rPr>
          <w:rFonts w:ascii="方正黑体_GBK" w:eastAsia="方正黑体_GBK" w:hAnsi="宋体" w:cs="Times New Roman" w:hint="eastAsia"/>
          <w:sz w:val="18"/>
          <w:szCs w:val="18"/>
        </w:rPr>
        <w:t>）</w:t>
      </w:r>
    </w:p>
    <w:p w:rsidR="007A2B71" w:rsidRPr="00FD3842" w:rsidRDefault="007A2B71" w:rsidP="00FF0E56">
      <w:pPr>
        <w:jc w:val="center"/>
        <w:rPr>
          <w:rFonts w:ascii="宋体" w:eastAsia="宋体" w:hAnsi="宋体" w:cs="Times New Roman" w:hint="eastAsia"/>
          <w:szCs w:val="21"/>
        </w:rPr>
      </w:pPr>
      <w:r>
        <w:rPr>
          <w:noProof/>
        </w:rPr>
        <w:lastRenderedPageBreak/>
        <w:drawing>
          <wp:inline distT="0" distB="0" distL="0" distR="0" wp14:anchorId="06807B12" wp14:editId="32E38682">
            <wp:extent cx="5600234" cy="1970368"/>
            <wp:effectExtent l="0" t="0" r="635"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7969" cy="1976608"/>
                    </a:xfrm>
                    <a:prstGeom prst="rect">
                      <a:avLst/>
                    </a:prstGeom>
                  </pic:spPr>
                </pic:pic>
              </a:graphicData>
            </a:graphic>
          </wp:inline>
        </w:drawing>
      </w:r>
    </w:p>
    <w:p w:rsidR="00FD3842" w:rsidRPr="008B74B6" w:rsidRDefault="00FD3842" w:rsidP="00FD3842">
      <w:pPr>
        <w:rPr>
          <w:rFonts w:ascii="Times New Roman" w:eastAsia="宋体" w:hAnsi="Times New Roman" w:cs="Times New Roman"/>
          <w:szCs w:val="21"/>
        </w:rPr>
      </w:pPr>
      <w:r w:rsidRPr="00FD3842">
        <w:rPr>
          <w:rFonts w:ascii="宋体" w:eastAsia="宋体" w:hAnsi="宋体" w:cs="Times New Roman" w:hint="eastAsia"/>
          <w:szCs w:val="21"/>
        </w:rPr>
        <w:t xml:space="preserve">　　</w:t>
      </w:r>
      <w:r w:rsidRPr="008B74B6">
        <w:rPr>
          <w:rFonts w:ascii="Times New Roman" w:eastAsia="宋体" w:hAnsi="Times New Roman" w:cs="Times New Roman"/>
          <w:szCs w:val="21"/>
        </w:rPr>
        <w:t>由表</w:t>
      </w:r>
      <w:r w:rsidRPr="008B74B6">
        <w:rPr>
          <w:rFonts w:ascii="Times New Roman" w:eastAsia="宋体" w:hAnsi="Times New Roman" w:cs="Times New Roman"/>
          <w:szCs w:val="21"/>
        </w:rPr>
        <w:t>3</w:t>
      </w:r>
      <w:r w:rsidRPr="008B74B6">
        <w:rPr>
          <w:rFonts w:ascii="Times New Roman" w:eastAsia="宋体" w:hAnsi="Times New Roman" w:cs="Times New Roman"/>
          <w:szCs w:val="21"/>
        </w:rPr>
        <w:t>可知，同时测量时，</w:t>
      </w:r>
      <w:proofErr w:type="gramStart"/>
      <w:r w:rsidRPr="008B74B6">
        <w:rPr>
          <w:rFonts w:ascii="Times New Roman" w:eastAsia="宋体" w:hAnsi="Times New Roman" w:cs="Times New Roman"/>
          <w:szCs w:val="21"/>
        </w:rPr>
        <w:t>除了双段光纤</w:t>
      </w:r>
      <w:proofErr w:type="gramEnd"/>
      <w:r w:rsidRPr="008B74B6">
        <w:rPr>
          <w:rFonts w:ascii="Times New Roman" w:eastAsia="宋体" w:hAnsi="Times New Roman" w:cs="Times New Roman"/>
          <w:szCs w:val="21"/>
        </w:rPr>
        <w:t>法，双光纤法和双波长法的温度误差标准差为单参数测量时的</w:t>
      </w:r>
      <w:r w:rsidRPr="008B74B6">
        <w:rPr>
          <w:rFonts w:ascii="Times New Roman" w:eastAsia="宋体" w:hAnsi="Times New Roman" w:cs="Times New Roman"/>
          <w:szCs w:val="21"/>
        </w:rPr>
        <w:t>9.35</w:t>
      </w:r>
      <w:r w:rsidR="00C52FB3" w:rsidRPr="008B74B6">
        <w:rPr>
          <w:rFonts w:ascii="Times New Roman" w:eastAsia="宋体" w:hAnsi="Times New Roman" w:cs="Times New Roman"/>
          <w:szCs w:val="21"/>
        </w:rPr>
        <w:t>~</w:t>
      </w:r>
      <w:r w:rsidRPr="008B74B6">
        <w:rPr>
          <w:rFonts w:ascii="Times New Roman" w:eastAsia="宋体" w:hAnsi="Times New Roman" w:cs="Times New Roman"/>
          <w:szCs w:val="21"/>
        </w:rPr>
        <w:t>849.08</w:t>
      </w:r>
      <w:r w:rsidRPr="008B74B6">
        <w:rPr>
          <w:rFonts w:ascii="Times New Roman" w:eastAsia="宋体" w:hAnsi="Times New Roman" w:cs="Times New Roman"/>
          <w:szCs w:val="21"/>
        </w:rPr>
        <w:t>倍，类似地，双光纤法和双波长法的应变误差标准差为单参数测量时的</w:t>
      </w:r>
      <w:r w:rsidRPr="008B74B6">
        <w:rPr>
          <w:rFonts w:ascii="Times New Roman" w:eastAsia="宋体" w:hAnsi="Times New Roman" w:cs="Times New Roman"/>
          <w:szCs w:val="21"/>
        </w:rPr>
        <w:t>9.31</w:t>
      </w:r>
      <w:r w:rsidR="00C52FB3" w:rsidRPr="008B74B6">
        <w:rPr>
          <w:rFonts w:ascii="Times New Roman" w:eastAsia="宋体" w:hAnsi="Times New Roman" w:cs="Times New Roman"/>
          <w:szCs w:val="21"/>
        </w:rPr>
        <w:t>~</w:t>
      </w:r>
      <w:r w:rsidRPr="008B74B6">
        <w:rPr>
          <w:rFonts w:ascii="Times New Roman" w:eastAsia="宋体" w:hAnsi="Times New Roman" w:cs="Times New Roman"/>
          <w:szCs w:val="21"/>
        </w:rPr>
        <w:t>848.38</w:t>
      </w:r>
      <w:r w:rsidRPr="008B74B6">
        <w:rPr>
          <w:rFonts w:ascii="Times New Roman" w:eastAsia="宋体" w:hAnsi="Times New Roman" w:cs="Times New Roman"/>
          <w:szCs w:val="21"/>
        </w:rPr>
        <w:t>倍。</w:t>
      </w:r>
      <w:proofErr w:type="gramStart"/>
      <w:r w:rsidRPr="008B74B6">
        <w:rPr>
          <w:rFonts w:ascii="Times New Roman" w:eastAsia="宋体" w:hAnsi="Times New Roman" w:cs="Times New Roman"/>
          <w:szCs w:val="21"/>
        </w:rPr>
        <w:t>对于双段光纤</w:t>
      </w:r>
      <w:proofErr w:type="gramEnd"/>
      <w:r w:rsidRPr="008B74B6">
        <w:rPr>
          <w:rFonts w:ascii="Times New Roman" w:eastAsia="宋体" w:hAnsi="Times New Roman" w:cs="Times New Roman"/>
          <w:szCs w:val="21"/>
        </w:rPr>
        <w:t>法，同时测量不会导致温度的准确性下降，但应变误差标准差增大为单参数测量时的</w:t>
      </w:r>
      <w:r w:rsidRPr="008B74B6">
        <w:rPr>
          <w:rFonts w:ascii="Times New Roman" w:eastAsia="宋体" w:hAnsi="Times New Roman" w:cs="Times New Roman"/>
          <w:szCs w:val="21"/>
        </w:rPr>
        <w:t>1.41</w:t>
      </w:r>
      <w:r w:rsidRPr="008B74B6">
        <w:rPr>
          <w:rFonts w:ascii="Times New Roman" w:eastAsia="宋体" w:hAnsi="Times New Roman" w:cs="Times New Roman"/>
          <w:szCs w:val="21"/>
        </w:rPr>
        <w:t>倍。考虑目前基于布里渊散射的分布式光纤传感温度和应变测量的不确定度一般分别为</w:t>
      </w:r>
      <w:r w:rsidRPr="008B74B6">
        <w:rPr>
          <w:rFonts w:ascii="Times New Roman" w:eastAsia="宋体" w:hAnsi="Times New Roman" w:cs="Times New Roman"/>
          <w:szCs w:val="21"/>
        </w:rPr>
        <w:t>1 °C</w:t>
      </w:r>
      <w:r w:rsidRPr="008B74B6">
        <w:rPr>
          <w:rFonts w:ascii="Times New Roman" w:eastAsia="宋体" w:hAnsi="Times New Roman" w:cs="Times New Roman"/>
          <w:szCs w:val="21"/>
        </w:rPr>
        <w:t>和</w:t>
      </w:r>
      <w:r w:rsidRPr="008B74B6">
        <w:rPr>
          <w:rFonts w:ascii="Times New Roman" w:eastAsia="宋体" w:hAnsi="Times New Roman" w:cs="Times New Roman"/>
          <w:szCs w:val="21"/>
        </w:rPr>
        <w:t xml:space="preserve">20 </w:t>
      </w:r>
      <w:proofErr w:type="spellStart"/>
      <w:r w:rsidRPr="008B74B6">
        <w:rPr>
          <w:rFonts w:ascii="Times New Roman" w:eastAsia="宋体" w:hAnsi="Times New Roman" w:cs="Times New Roman"/>
          <w:szCs w:val="21"/>
        </w:rPr>
        <w:t>με</w:t>
      </w:r>
      <w:proofErr w:type="spellEnd"/>
      <w:r w:rsidRPr="008B74B6">
        <w:rPr>
          <w:rFonts w:ascii="Times New Roman" w:eastAsia="宋体" w:hAnsi="Times New Roman" w:cs="Times New Roman"/>
          <w:szCs w:val="21"/>
        </w:rPr>
        <w:t>，则双光纤法和双波长法同时测量时温度和应变的不确定度至少为</w:t>
      </w:r>
      <w:r w:rsidRPr="008B74B6">
        <w:rPr>
          <w:rFonts w:ascii="Times New Roman" w:eastAsia="宋体" w:hAnsi="Times New Roman" w:cs="Times New Roman"/>
          <w:szCs w:val="21"/>
        </w:rPr>
        <w:t>9 °C</w:t>
      </w:r>
      <w:r w:rsidRPr="008B74B6">
        <w:rPr>
          <w:rFonts w:ascii="Times New Roman" w:eastAsia="宋体" w:hAnsi="Times New Roman" w:cs="Times New Roman"/>
          <w:szCs w:val="21"/>
        </w:rPr>
        <w:t>和</w:t>
      </w:r>
      <w:r w:rsidRPr="008B74B6">
        <w:rPr>
          <w:rFonts w:ascii="Times New Roman" w:eastAsia="宋体" w:hAnsi="Times New Roman" w:cs="Times New Roman"/>
          <w:szCs w:val="21"/>
        </w:rPr>
        <w:t xml:space="preserve">180 </w:t>
      </w:r>
      <w:proofErr w:type="spellStart"/>
      <w:r w:rsidRPr="008B74B6">
        <w:rPr>
          <w:rFonts w:ascii="Times New Roman" w:eastAsia="宋体" w:hAnsi="Times New Roman" w:cs="Times New Roman"/>
          <w:szCs w:val="21"/>
        </w:rPr>
        <w:t>με</w:t>
      </w:r>
      <w:proofErr w:type="spellEnd"/>
      <w:r w:rsidRPr="008B74B6">
        <w:rPr>
          <w:rFonts w:ascii="Times New Roman" w:eastAsia="宋体" w:hAnsi="Times New Roman" w:cs="Times New Roman"/>
          <w:szCs w:val="21"/>
        </w:rPr>
        <w:t>，因此双光纤法和双波长法尚不具备实用性。</w:t>
      </w:r>
    </w:p>
    <w:p w:rsidR="00FD3842" w:rsidRDefault="00FD3842" w:rsidP="00143389">
      <w:pPr>
        <w:ind w:firstLine="420"/>
        <w:rPr>
          <w:rFonts w:ascii="Times New Roman" w:eastAsia="宋体" w:hAnsi="Times New Roman" w:cs="Times New Roman"/>
          <w:szCs w:val="21"/>
        </w:rPr>
      </w:pPr>
      <w:r w:rsidRPr="008B74B6">
        <w:rPr>
          <w:rFonts w:ascii="Times New Roman" w:eastAsia="宋体" w:hAnsi="Times New Roman" w:cs="Times New Roman"/>
          <w:szCs w:val="21"/>
        </w:rPr>
        <w:t>当</w:t>
      </w:r>
      <w:r w:rsidR="00BC2081" w:rsidRPr="008B74B6">
        <w:rPr>
          <w:rFonts w:ascii="Times New Roman" w:eastAsia="宋体" w:hAnsi="Times New Roman" w:cs="Times New Roman"/>
          <w:i/>
          <w:szCs w:val="21"/>
        </w:rPr>
        <w:t>σ</w:t>
      </w:r>
      <w:r w:rsidR="00BC2081" w:rsidRPr="008B74B6">
        <w:rPr>
          <w:rFonts w:ascii="Times New Roman" w:eastAsia="宋体" w:hAnsi="Times New Roman" w:cs="Times New Roman"/>
          <w:szCs w:val="21"/>
          <w:vertAlign w:val="subscript"/>
        </w:rPr>
        <w:t>1</w:t>
      </w:r>
      <w:r w:rsidR="00BC2081" w:rsidRPr="008B74B6">
        <w:rPr>
          <w:rFonts w:ascii="Times New Roman" w:eastAsia="宋体" w:hAnsi="Times New Roman" w:cs="Times New Roman"/>
          <w:szCs w:val="21"/>
        </w:rPr>
        <w:t>≠</w:t>
      </w:r>
      <w:r w:rsidR="00BC2081" w:rsidRPr="008B74B6">
        <w:rPr>
          <w:rFonts w:ascii="Times New Roman" w:eastAsia="宋体" w:hAnsi="Times New Roman" w:cs="Times New Roman"/>
          <w:i/>
          <w:szCs w:val="21"/>
        </w:rPr>
        <w:t>σ</w:t>
      </w:r>
      <w:r w:rsidR="00BC2081" w:rsidRPr="008B74B6">
        <w:rPr>
          <w:rFonts w:ascii="Times New Roman" w:eastAsia="宋体" w:hAnsi="Times New Roman" w:cs="Times New Roman"/>
          <w:szCs w:val="21"/>
          <w:vertAlign w:val="subscript"/>
        </w:rPr>
        <w:t>2</w:t>
      </w:r>
      <w:r w:rsidRPr="008B74B6">
        <w:rPr>
          <w:rFonts w:ascii="Times New Roman" w:eastAsia="宋体" w:hAnsi="Times New Roman" w:cs="Times New Roman"/>
          <w:szCs w:val="21"/>
        </w:rPr>
        <w:t>时典型的性能最好与最差的双光纤法、双波长法</w:t>
      </w:r>
      <w:proofErr w:type="gramStart"/>
      <w:r w:rsidRPr="008B74B6">
        <w:rPr>
          <w:rFonts w:ascii="Times New Roman" w:eastAsia="宋体" w:hAnsi="Times New Roman" w:cs="Times New Roman"/>
          <w:szCs w:val="21"/>
        </w:rPr>
        <w:t>及双段光纤</w:t>
      </w:r>
      <w:proofErr w:type="gramEnd"/>
      <w:r w:rsidRPr="008B74B6">
        <w:rPr>
          <w:rFonts w:ascii="Times New Roman" w:eastAsia="宋体" w:hAnsi="Times New Roman" w:cs="Times New Roman"/>
          <w:szCs w:val="21"/>
        </w:rPr>
        <w:t>法同时测量时误差标准差如表</w:t>
      </w:r>
      <w:r w:rsidRPr="008B74B6">
        <w:rPr>
          <w:rFonts w:ascii="Times New Roman" w:eastAsia="宋体" w:hAnsi="Times New Roman" w:cs="Times New Roman"/>
          <w:szCs w:val="21"/>
        </w:rPr>
        <w:t>4</w:t>
      </w:r>
      <w:r w:rsidRPr="008B74B6">
        <w:rPr>
          <w:rFonts w:ascii="Times New Roman" w:eastAsia="宋体" w:hAnsi="Times New Roman" w:cs="Times New Roman"/>
          <w:szCs w:val="21"/>
        </w:rPr>
        <w:t>所示，同时表中也给出了单参数测量时的误差标准差。由表</w:t>
      </w:r>
      <w:r w:rsidRPr="008B74B6">
        <w:rPr>
          <w:rFonts w:ascii="Times New Roman" w:eastAsia="宋体" w:hAnsi="Times New Roman" w:cs="Times New Roman"/>
          <w:szCs w:val="21"/>
        </w:rPr>
        <w:t>4</w:t>
      </w:r>
      <w:r w:rsidRPr="008B74B6">
        <w:rPr>
          <w:rFonts w:ascii="Times New Roman" w:eastAsia="宋体" w:hAnsi="Times New Roman" w:cs="Times New Roman"/>
          <w:szCs w:val="21"/>
        </w:rPr>
        <w:t>可知，</w:t>
      </w:r>
      <w:proofErr w:type="gramStart"/>
      <w:r w:rsidRPr="008B74B6">
        <w:rPr>
          <w:rFonts w:ascii="Times New Roman" w:eastAsia="宋体" w:hAnsi="Times New Roman" w:cs="Times New Roman"/>
          <w:szCs w:val="21"/>
        </w:rPr>
        <w:t>除了双段光纤</w:t>
      </w:r>
      <w:proofErr w:type="gramEnd"/>
      <w:r w:rsidRPr="008B74B6">
        <w:rPr>
          <w:rFonts w:ascii="Times New Roman" w:eastAsia="宋体" w:hAnsi="Times New Roman" w:cs="Times New Roman"/>
          <w:szCs w:val="21"/>
        </w:rPr>
        <w:t>法，同时测量法的误差标准差均显著大于单参数测量法对应的误差标准差。另外，同时测量导致误差增加值还受到</w:t>
      </w:r>
      <w:r w:rsidRPr="008B74B6">
        <w:rPr>
          <w:rFonts w:ascii="Times New Roman" w:eastAsia="宋体" w:hAnsi="Times New Roman" w:cs="Times New Roman"/>
          <w:szCs w:val="21"/>
        </w:rPr>
        <w:t>2</w:t>
      </w:r>
      <w:r w:rsidRPr="008B74B6">
        <w:rPr>
          <w:rFonts w:ascii="Times New Roman" w:eastAsia="宋体" w:hAnsi="Times New Roman" w:cs="Times New Roman"/>
          <w:szCs w:val="21"/>
        </w:rPr>
        <w:t>种情况（</w:t>
      </w:r>
      <w:r w:rsidRPr="008B74B6">
        <w:rPr>
          <w:rFonts w:ascii="Times New Roman" w:eastAsia="宋体" w:hAnsi="Times New Roman" w:cs="Times New Roman"/>
          <w:szCs w:val="21"/>
        </w:rPr>
        <w:t>2</w:t>
      </w:r>
      <w:r w:rsidRPr="008B74B6">
        <w:rPr>
          <w:rFonts w:ascii="Times New Roman" w:eastAsia="宋体" w:hAnsi="Times New Roman" w:cs="Times New Roman"/>
          <w:szCs w:val="21"/>
        </w:rPr>
        <w:t>根光纤、</w:t>
      </w:r>
      <w:r w:rsidRPr="008B74B6">
        <w:rPr>
          <w:rFonts w:ascii="Times New Roman" w:eastAsia="宋体" w:hAnsi="Times New Roman" w:cs="Times New Roman"/>
          <w:szCs w:val="21"/>
        </w:rPr>
        <w:t>2</w:t>
      </w:r>
      <w:r w:rsidRPr="008B74B6">
        <w:rPr>
          <w:rFonts w:ascii="Times New Roman" w:eastAsia="宋体" w:hAnsi="Times New Roman" w:cs="Times New Roman"/>
          <w:szCs w:val="21"/>
        </w:rPr>
        <w:t>个波长）下布里</w:t>
      </w:r>
      <w:proofErr w:type="gramStart"/>
      <w:r w:rsidRPr="008B74B6">
        <w:rPr>
          <w:rFonts w:ascii="Times New Roman" w:eastAsia="宋体" w:hAnsi="Times New Roman" w:cs="Times New Roman"/>
          <w:szCs w:val="21"/>
        </w:rPr>
        <w:t>渊</w:t>
      </w:r>
      <w:proofErr w:type="gramEnd"/>
      <w:r w:rsidRPr="008B74B6">
        <w:rPr>
          <w:rFonts w:ascii="Times New Roman" w:eastAsia="宋体" w:hAnsi="Times New Roman" w:cs="Times New Roman"/>
          <w:szCs w:val="21"/>
        </w:rPr>
        <w:t>频移误差的影响，比如随着</w:t>
      </w:r>
      <w:r w:rsidRPr="008B74B6">
        <w:rPr>
          <w:rFonts w:ascii="Times New Roman" w:eastAsia="宋体" w:hAnsi="Times New Roman" w:cs="Times New Roman"/>
          <w:i/>
          <w:szCs w:val="21"/>
        </w:rPr>
        <w:t>σ</w:t>
      </w:r>
      <w:r w:rsidRPr="008B74B6">
        <w:rPr>
          <w:rFonts w:ascii="Times New Roman" w:eastAsia="宋体" w:hAnsi="Times New Roman" w:cs="Times New Roman"/>
          <w:szCs w:val="21"/>
          <w:vertAlign w:val="subscript"/>
        </w:rPr>
        <w:t>2</w:t>
      </w:r>
      <w:r w:rsidRPr="008B74B6">
        <w:rPr>
          <w:rFonts w:ascii="Times New Roman" w:eastAsia="宋体" w:hAnsi="Times New Roman" w:cs="Times New Roman"/>
          <w:szCs w:val="21"/>
        </w:rPr>
        <w:t>的增加，同时测量的误差标准差与光纤</w:t>
      </w:r>
      <w:r w:rsidRPr="008B74B6">
        <w:rPr>
          <w:rFonts w:ascii="Times New Roman" w:eastAsia="宋体" w:hAnsi="Times New Roman" w:cs="Times New Roman"/>
          <w:szCs w:val="21"/>
        </w:rPr>
        <w:t>1</w:t>
      </w:r>
      <w:r w:rsidRPr="008B74B6">
        <w:rPr>
          <w:rFonts w:ascii="Times New Roman" w:eastAsia="宋体" w:hAnsi="Times New Roman" w:cs="Times New Roman"/>
          <w:szCs w:val="21"/>
        </w:rPr>
        <w:t>单参数测量误差标准差的比值逐渐增大，最大值可以为</w:t>
      </w:r>
      <w:r w:rsidRPr="008B74B6">
        <w:rPr>
          <w:rFonts w:ascii="Times New Roman" w:eastAsia="宋体" w:hAnsi="Times New Roman" w:cs="Times New Roman"/>
          <w:szCs w:val="21"/>
        </w:rPr>
        <w:t>∞</w:t>
      </w:r>
      <w:r w:rsidRPr="008B74B6">
        <w:rPr>
          <w:rFonts w:ascii="Times New Roman" w:eastAsia="宋体" w:hAnsi="Times New Roman" w:cs="Times New Roman"/>
          <w:szCs w:val="21"/>
        </w:rPr>
        <w:t>。表</w:t>
      </w:r>
      <w:r w:rsidRPr="008B74B6">
        <w:rPr>
          <w:rFonts w:ascii="Times New Roman" w:eastAsia="宋体" w:hAnsi="Times New Roman" w:cs="Times New Roman"/>
          <w:szCs w:val="21"/>
        </w:rPr>
        <w:t>5</w:t>
      </w:r>
      <w:r w:rsidRPr="008B74B6">
        <w:rPr>
          <w:rFonts w:ascii="Times New Roman" w:eastAsia="宋体" w:hAnsi="Times New Roman" w:cs="Times New Roman"/>
          <w:szCs w:val="21"/>
        </w:rPr>
        <w:t>给出了不同布里</w:t>
      </w:r>
      <w:proofErr w:type="gramStart"/>
      <w:r w:rsidRPr="008B74B6">
        <w:rPr>
          <w:rFonts w:ascii="Times New Roman" w:eastAsia="宋体" w:hAnsi="Times New Roman" w:cs="Times New Roman"/>
          <w:szCs w:val="21"/>
        </w:rPr>
        <w:t>渊</w:t>
      </w:r>
      <w:proofErr w:type="gramEnd"/>
      <w:r w:rsidRPr="008B74B6">
        <w:rPr>
          <w:rFonts w:ascii="Times New Roman" w:eastAsia="宋体" w:hAnsi="Times New Roman" w:cs="Times New Roman"/>
          <w:szCs w:val="21"/>
        </w:rPr>
        <w:t>频移误差下同时测量与单参数测量时误差标准差比值的最小值。由表</w:t>
      </w:r>
      <w:r w:rsidRPr="008B74B6">
        <w:rPr>
          <w:rFonts w:ascii="Times New Roman" w:eastAsia="宋体" w:hAnsi="Times New Roman" w:cs="Times New Roman"/>
          <w:szCs w:val="21"/>
        </w:rPr>
        <w:t>5</w:t>
      </w:r>
      <w:r w:rsidRPr="008B74B6">
        <w:rPr>
          <w:rFonts w:ascii="Times New Roman" w:eastAsia="宋体" w:hAnsi="Times New Roman" w:cs="Times New Roman"/>
          <w:szCs w:val="21"/>
        </w:rPr>
        <w:t>可知，同时测量时，</w:t>
      </w:r>
      <w:proofErr w:type="gramStart"/>
      <w:r w:rsidRPr="008B74B6">
        <w:rPr>
          <w:rFonts w:ascii="Times New Roman" w:eastAsia="宋体" w:hAnsi="Times New Roman" w:cs="Times New Roman"/>
          <w:szCs w:val="21"/>
        </w:rPr>
        <w:t>除了双段光纤</w:t>
      </w:r>
      <w:proofErr w:type="gramEnd"/>
      <w:r w:rsidRPr="008B74B6">
        <w:rPr>
          <w:rFonts w:ascii="Times New Roman" w:eastAsia="宋体" w:hAnsi="Times New Roman" w:cs="Times New Roman"/>
          <w:szCs w:val="21"/>
        </w:rPr>
        <w:t>法，双光纤法和双波长法的温度</w:t>
      </w:r>
      <w:r w:rsidRPr="008B74B6">
        <w:rPr>
          <w:rFonts w:ascii="Times New Roman" w:eastAsia="宋体" w:hAnsi="Times New Roman" w:cs="Times New Roman"/>
          <w:szCs w:val="21"/>
        </w:rPr>
        <w:t>/</w:t>
      </w:r>
      <w:r w:rsidRPr="008B74B6">
        <w:rPr>
          <w:rFonts w:ascii="Times New Roman" w:eastAsia="宋体" w:hAnsi="Times New Roman" w:cs="Times New Roman"/>
          <w:szCs w:val="21"/>
        </w:rPr>
        <w:t>应变误差标准差最小值是单参数测量时温度</w:t>
      </w:r>
      <w:r w:rsidRPr="008B74B6">
        <w:rPr>
          <w:rFonts w:ascii="Times New Roman" w:eastAsia="宋体" w:hAnsi="Times New Roman" w:cs="Times New Roman"/>
          <w:szCs w:val="21"/>
        </w:rPr>
        <w:t>/</w:t>
      </w:r>
      <w:r w:rsidRPr="008B74B6">
        <w:rPr>
          <w:rFonts w:ascii="Times New Roman" w:eastAsia="宋体" w:hAnsi="Times New Roman" w:cs="Times New Roman"/>
          <w:szCs w:val="21"/>
        </w:rPr>
        <w:t>应变的</w:t>
      </w:r>
      <w:r w:rsidRPr="008B74B6">
        <w:rPr>
          <w:rFonts w:ascii="Times New Roman" w:eastAsia="宋体" w:hAnsi="Times New Roman" w:cs="Times New Roman"/>
          <w:szCs w:val="21"/>
        </w:rPr>
        <w:t>6.35</w:t>
      </w:r>
      <w:r w:rsidR="00C52FB3" w:rsidRPr="008B74B6">
        <w:rPr>
          <w:rFonts w:ascii="Times New Roman" w:eastAsia="宋体" w:hAnsi="Times New Roman" w:cs="Times New Roman"/>
          <w:szCs w:val="21"/>
        </w:rPr>
        <w:t>~</w:t>
      </w:r>
      <w:r w:rsidRPr="008B74B6">
        <w:rPr>
          <w:rFonts w:ascii="Times New Roman" w:eastAsia="宋体" w:hAnsi="Times New Roman" w:cs="Times New Roman"/>
          <w:szCs w:val="21"/>
        </w:rPr>
        <w:t>591.99</w:t>
      </w:r>
      <w:r w:rsidRPr="008B74B6">
        <w:rPr>
          <w:rFonts w:ascii="Times New Roman" w:eastAsia="宋体" w:hAnsi="Times New Roman" w:cs="Times New Roman"/>
          <w:szCs w:val="21"/>
        </w:rPr>
        <w:t>倍。</w:t>
      </w:r>
    </w:p>
    <w:p w:rsidR="00143389" w:rsidRPr="007A2B71" w:rsidRDefault="00143389" w:rsidP="00143389">
      <w:pPr>
        <w:jc w:val="center"/>
        <w:rPr>
          <w:rFonts w:ascii="方正黑体_GBK" w:eastAsia="方正黑体_GBK" w:hAnsi="宋体" w:cs="Times New Roman" w:hint="eastAsia"/>
          <w:sz w:val="18"/>
          <w:szCs w:val="18"/>
        </w:rPr>
      </w:pPr>
      <w:r w:rsidRPr="007A2B71">
        <w:rPr>
          <w:rFonts w:ascii="方正黑体_GBK" w:eastAsia="方正黑体_GBK" w:hAnsi="宋体" w:cs="Times New Roman" w:hint="eastAsia"/>
          <w:sz w:val="18"/>
          <w:szCs w:val="18"/>
        </w:rPr>
        <w:t>表</w:t>
      </w:r>
      <w:r>
        <w:rPr>
          <w:rFonts w:ascii="方正黑体_GBK" w:eastAsia="方正黑体_GBK" w:hAnsi="宋体" w:cs="Times New Roman"/>
          <w:sz w:val="18"/>
          <w:szCs w:val="18"/>
        </w:rPr>
        <w:t>4</w:t>
      </w:r>
      <w:r w:rsidRPr="007A2B71">
        <w:rPr>
          <w:rFonts w:ascii="方正黑体_GBK" w:eastAsia="方正黑体_GBK" w:hAnsi="宋体" w:cs="Times New Roman" w:hint="eastAsia"/>
          <w:sz w:val="18"/>
          <w:szCs w:val="18"/>
        </w:rPr>
        <w:t xml:space="preserve">  同时测量与单参数测量时误差标准差的比较（</w:t>
      </w:r>
      <w:r w:rsidRPr="007A2B71">
        <w:rPr>
          <w:rFonts w:ascii="Times New Roman" w:eastAsia="方正黑体_GBK" w:hAnsi="Times New Roman" w:cs="Times New Roman"/>
          <w:i/>
          <w:sz w:val="18"/>
          <w:szCs w:val="18"/>
        </w:rPr>
        <w:t>σ</w:t>
      </w:r>
      <w:r w:rsidRPr="007A2B71">
        <w:rPr>
          <w:rFonts w:ascii="Times New Roman" w:eastAsia="方正黑体_GBK" w:hAnsi="Times New Roman" w:cs="Times New Roman"/>
          <w:sz w:val="18"/>
          <w:szCs w:val="18"/>
          <w:vertAlign w:val="subscript"/>
        </w:rPr>
        <w:t>1</w:t>
      </w:r>
      <w:r w:rsidRPr="00143389">
        <w:rPr>
          <w:rFonts w:ascii="Times New Roman" w:eastAsia="宋体" w:hAnsi="Times New Roman" w:cs="Times New Roman"/>
          <w:sz w:val="18"/>
          <w:szCs w:val="18"/>
        </w:rPr>
        <w:t>≠</w:t>
      </w:r>
      <w:r w:rsidRPr="007A2B71">
        <w:rPr>
          <w:rFonts w:ascii="Times New Roman" w:eastAsia="方正黑体_GBK" w:hAnsi="Times New Roman" w:cs="Times New Roman"/>
          <w:i/>
          <w:sz w:val="18"/>
          <w:szCs w:val="18"/>
        </w:rPr>
        <w:t>σ</w:t>
      </w:r>
      <w:r w:rsidRPr="007A2B71">
        <w:rPr>
          <w:rFonts w:ascii="Times New Roman" w:eastAsia="方正黑体_GBK" w:hAnsi="Times New Roman" w:cs="Times New Roman"/>
          <w:sz w:val="18"/>
          <w:szCs w:val="18"/>
          <w:vertAlign w:val="subscript"/>
        </w:rPr>
        <w:t>2</w:t>
      </w:r>
      <w:r w:rsidRPr="007A2B71">
        <w:rPr>
          <w:rFonts w:ascii="方正黑体_GBK" w:eastAsia="方正黑体_GBK" w:hAnsi="宋体" w:cs="Times New Roman" w:hint="eastAsia"/>
          <w:sz w:val="18"/>
          <w:szCs w:val="18"/>
        </w:rPr>
        <w:t>）</w:t>
      </w:r>
    </w:p>
    <w:p w:rsidR="00143389" w:rsidRPr="008B74B6" w:rsidRDefault="00143389" w:rsidP="00FF0E56">
      <w:pPr>
        <w:jc w:val="center"/>
        <w:rPr>
          <w:rFonts w:ascii="Times New Roman" w:eastAsia="宋体" w:hAnsi="Times New Roman" w:cs="Times New Roman" w:hint="eastAsia"/>
          <w:szCs w:val="21"/>
        </w:rPr>
      </w:pPr>
      <w:r>
        <w:rPr>
          <w:noProof/>
        </w:rPr>
        <w:drawing>
          <wp:inline distT="0" distB="0" distL="0" distR="0" wp14:anchorId="34A16EC6" wp14:editId="7D99824C">
            <wp:extent cx="5541387" cy="2520518"/>
            <wp:effectExtent l="0" t="0" r="254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48478" cy="2523743"/>
                    </a:xfrm>
                    <a:prstGeom prst="rect">
                      <a:avLst/>
                    </a:prstGeom>
                  </pic:spPr>
                </pic:pic>
              </a:graphicData>
            </a:graphic>
          </wp:inline>
        </w:drawing>
      </w:r>
    </w:p>
    <w:p w:rsidR="0045435E" w:rsidRDefault="0045435E" w:rsidP="0045435E">
      <w:pPr>
        <w:adjustRightInd w:val="0"/>
        <w:snapToGrid w:val="0"/>
        <w:spacing w:line="180" w:lineRule="auto"/>
        <w:jc w:val="center"/>
        <w:rPr>
          <w:rFonts w:ascii="方正黑体_GBK" w:eastAsia="方正黑体_GBK" w:hAnsi="宋体" w:cs="Times New Roman"/>
          <w:sz w:val="18"/>
          <w:szCs w:val="18"/>
        </w:rPr>
      </w:pPr>
      <w:r w:rsidRPr="0045435E">
        <w:rPr>
          <w:rFonts w:ascii="方正黑体_GBK" w:eastAsia="方正黑体_GBK" w:hAnsi="宋体" w:cs="Times New Roman" w:hint="eastAsia"/>
          <w:sz w:val="18"/>
          <w:szCs w:val="18"/>
        </w:rPr>
        <w:t>表5  不同布里</w:t>
      </w:r>
      <w:proofErr w:type="gramStart"/>
      <w:r w:rsidRPr="0045435E">
        <w:rPr>
          <w:rFonts w:ascii="方正黑体_GBK" w:eastAsia="方正黑体_GBK" w:hAnsi="宋体" w:cs="Times New Roman" w:hint="eastAsia"/>
          <w:sz w:val="18"/>
          <w:szCs w:val="18"/>
        </w:rPr>
        <w:t>渊</w:t>
      </w:r>
      <w:proofErr w:type="gramEnd"/>
      <w:r w:rsidRPr="0045435E">
        <w:rPr>
          <w:rFonts w:ascii="方正黑体_GBK" w:eastAsia="方正黑体_GBK" w:hAnsi="宋体" w:cs="Times New Roman" w:hint="eastAsia"/>
          <w:sz w:val="18"/>
          <w:szCs w:val="18"/>
        </w:rPr>
        <w:t>频移误差下，同时测量与</w:t>
      </w:r>
    </w:p>
    <w:p w:rsidR="00FD3842" w:rsidRPr="0045435E" w:rsidRDefault="0045435E" w:rsidP="0045435E">
      <w:pPr>
        <w:adjustRightInd w:val="0"/>
        <w:snapToGrid w:val="0"/>
        <w:spacing w:line="180" w:lineRule="auto"/>
        <w:jc w:val="center"/>
        <w:rPr>
          <w:rFonts w:ascii="方正黑体_GBK" w:eastAsia="方正黑体_GBK" w:hAnsi="宋体" w:cs="Times New Roman" w:hint="eastAsia"/>
          <w:sz w:val="18"/>
          <w:szCs w:val="18"/>
        </w:rPr>
      </w:pPr>
      <w:r w:rsidRPr="0045435E">
        <w:rPr>
          <w:rFonts w:ascii="方正黑体_GBK" w:eastAsia="方正黑体_GBK" w:hAnsi="宋体" w:cs="Times New Roman" w:hint="eastAsia"/>
          <w:sz w:val="18"/>
          <w:szCs w:val="18"/>
        </w:rPr>
        <w:t>单参数测量时误差标准差比值的最小值（</w:t>
      </w:r>
      <w:r w:rsidRPr="007A2B71">
        <w:rPr>
          <w:rFonts w:ascii="Times New Roman" w:eastAsia="方正黑体_GBK" w:hAnsi="Times New Roman" w:cs="Times New Roman"/>
          <w:i/>
          <w:sz w:val="18"/>
          <w:szCs w:val="18"/>
        </w:rPr>
        <w:t>σ</w:t>
      </w:r>
      <w:r w:rsidRPr="007A2B71">
        <w:rPr>
          <w:rFonts w:ascii="Times New Roman" w:eastAsia="方正黑体_GBK" w:hAnsi="Times New Roman" w:cs="Times New Roman"/>
          <w:sz w:val="18"/>
          <w:szCs w:val="18"/>
          <w:vertAlign w:val="subscript"/>
        </w:rPr>
        <w:t>1</w:t>
      </w:r>
      <w:r w:rsidRPr="00143389">
        <w:rPr>
          <w:rFonts w:ascii="Times New Roman" w:eastAsia="宋体" w:hAnsi="Times New Roman" w:cs="Times New Roman"/>
          <w:sz w:val="18"/>
          <w:szCs w:val="18"/>
        </w:rPr>
        <w:t>≠</w:t>
      </w:r>
      <w:r w:rsidRPr="007A2B71">
        <w:rPr>
          <w:rFonts w:ascii="Times New Roman" w:eastAsia="方正黑体_GBK" w:hAnsi="Times New Roman" w:cs="Times New Roman"/>
          <w:i/>
          <w:sz w:val="18"/>
          <w:szCs w:val="18"/>
        </w:rPr>
        <w:t>σ</w:t>
      </w:r>
      <w:r w:rsidRPr="007A2B71">
        <w:rPr>
          <w:rFonts w:ascii="Times New Roman" w:eastAsia="方正黑体_GBK" w:hAnsi="Times New Roman" w:cs="Times New Roman"/>
          <w:sz w:val="18"/>
          <w:szCs w:val="18"/>
          <w:vertAlign w:val="subscript"/>
        </w:rPr>
        <w:t>2</w:t>
      </w:r>
      <w:r w:rsidRPr="0045435E">
        <w:rPr>
          <w:rFonts w:ascii="方正黑体_GBK" w:eastAsia="方正黑体_GBK" w:hAnsi="宋体" w:cs="Times New Roman" w:hint="eastAsia"/>
          <w:sz w:val="18"/>
          <w:szCs w:val="18"/>
        </w:rPr>
        <w:t>）</w:t>
      </w:r>
    </w:p>
    <w:p w:rsidR="0045435E" w:rsidRPr="00FD3842" w:rsidRDefault="0045435E" w:rsidP="0045435E">
      <w:pPr>
        <w:jc w:val="center"/>
        <w:rPr>
          <w:rFonts w:ascii="宋体" w:eastAsia="宋体" w:hAnsi="宋体" w:cs="Times New Roman" w:hint="eastAsia"/>
          <w:szCs w:val="21"/>
        </w:rPr>
      </w:pPr>
      <w:r>
        <w:rPr>
          <w:noProof/>
        </w:rPr>
        <w:drawing>
          <wp:inline distT="0" distB="0" distL="0" distR="0" wp14:anchorId="5CD21E75" wp14:editId="5A538F33">
            <wp:extent cx="2924269" cy="963289"/>
            <wp:effectExtent l="0" t="0" r="0" b="889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22484" cy="995642"/>
                    </a:xfrm>
                    <a:prstGeom prst="rect">
                      <a:avLst/>
                    </a:prstGeom>
                  </pic:spPr>
                </pic:pic>
              </a:graphicData>
            </a:graphic>
          </wp:inline>
        </w:drawing>
      </w:r>
    </w:p>
    <w:p w:rsidR="00FD3842" w:rsidRPr="00C52FB3" w:rsidRDefault="00FD3842" w:rsidP="00FD3842">
      <w:pPr>
        <w:rPr>
          <w:rFonts w:ascii="方正黑体_GBK" w:eastAsia="方正黑体_GBK" w:hAnsi="宋体" w:cs="Times New Roman" w:hint="eastAsia"/>
          <w:sz w:val="24"/>
          <w:szCs w:val="24"/>
        </w:rPr>
      </w:pPr>
      <w:r w:rsidRPr="00C52FB3">
        <w:rPr>
          <w:rFonts w:ascii="方正黑体_GBK" w:eastAsia="方正黑体_GBK" w:hAnsi="宋体" w:cs="Times New Roman" w:hint="eastAsia"/>
          <w:sz w:val="24"/>
          <w:szCs w:val="24"/>
        </w:rPr>
        <w:lastRenderedPageBreak/>
        <w:t>3 数值验证</w:t>
      </w:r>
    </w:p>
    <w:p w:rsidR="00FD3842" w:rsidRPr="00C52FB3" w:rsidRDefault="00FD3842" w:rsidP="00FD3842">
      <w:pPr>
        <w:rPr>
          <w:rFonts w:ascii="方正黑体_GBK" w:eastAsia="方正黑体_GBK" w:hAnsi="宋体" w:cs="Times New Roman" w:hint="eastAsia"/>
          <w:szCs w:val="21"/>
        </w:rPr>
      </w:pPr>
      <w:r w:rsidRPr="00C52FB3">
        <w:rPr>
          <w:rFonts w:ascii="方正黑体_GBK" w:eastAsia="方正黑体_GBK" w:hAnsi="宋体" w:cs="Times New Roman" w:hint="eastAsia"/>
          <w:szCs w:val="21"/>
        </w:rPr>
        <w:t>3.1 2根光纤布里</w:t>
      </w:r>
      <w:proofErr w:type="gramStart"/>
      <w:r w:rsidRPr="00C52FB3">
        <w:rPr>
          <w:rFonts w:ascii="方正黑体_GBK" w:eastAsia="方正黑体_GBK" w:hAnsi="宋体" w:cs="Times New Roman" w:hint="eastAsia"/>
          <w:szCs w:val="21"/>
        </w:rPr>
        <w:t>渊</w:t>
      </w:r>
      <w:proofErr w:type="gramEnd"/>
      <w:r w:rsidRPr="00C52FB3">
        <w:rPr>
          <w:rFonts w:ascii="方正黑体_GBK" w:eastAsia="方正黑体_GBK" w:hAnsi="宋体" w:cs="Times New Roman" w:hint="eastAsia"/>
          <w:szCs w:val="21"/>
        </w:rPr>
        <w:t>频移误差规律一致</w:t>
      </w:r>
    </w:p>
    <w:p w:rsidR="00FD3842" w:rsidRPr="00576BB0" w:rsidRDefault="00FD3842" w:rsidP="00FD3842">
      <w:pPr>
        <w:rPr>
          <w:rFonts w:ascii="Times New Roman" w:eastAsia="宋体" w:hAnsi="Times New Roman" w:cs="Times New Roman"/>
          <w:szCs w:val="21"/>
        </w:rPr>
      </w:pPr>
      <w:r w:rsidRPr="00FD3842">
        <w:rPr>
          <w:rFonts w:ascii="宋体" w:eastAsia="宋体" w:hAnsi="宋体" w:cs="Times New Roman" w:hint="eastAsia"/>
          <w:szCs w:val="21"/>
        </w:rPr>
        <w:t xml:space="preserve">　　</w:t>
      </w:r>
      <w:r w:rsidRPr="00576BB0">
        <w:rPr>
          <w:rFonts w:ascii="Times New Roman" w:eastAsia="宋体" w:hAnsi="Times New Roman" w:cs="Times New Roman"/>
          <w:szCs w:val="21"/>
        </w:rPr>
        <w:t>第一节的理论分析只考虑布里</w:t>
      </w:r>
      <w:proofErr w:type="gramStart"/>
      <w:r w:rsidRPr="00576BB0">
        <w:rPr>
          <w:rFonts w:ascii="Times New Roman" w:eastAsia="宋体" w:hAnsi="Times New Roman" w:cs="Times New Roman"/>
          <w:szCs w:val="21"/>
        </w:rPr>
        <w:t>渊</w:t>
      </w:r>
      <w:proofErr w:type="gramEnd"/>
      <w:r w:rsidRPr="00576BB0">
        <w:rPr>
          <w:rFonts w:ascii="Times New Roman" w:eastAsia="宋体" w:hAnsi="Times New Roman" w:cs="Times New Roman"/>
          <w:szCs w:val="21"/>
        </w:rPr>
        <w:t>频移误差满足正态分布，未考虑到实际布里</w:t>
      </w:r>
      <w:proofErr w:type="gramStart"/>
      <w:r w:rsidRPr="00576BB0">
        <w:rPr>
          <w:rFonts w:ascii="Times New Roman" w:eastAsia="宋体" w:hAnsi="Times New Roman" w:cs="Times New Roman"/>
          <w:szCs w:val="21"/>
        </w:rPr>
        <w:t>渊</w:t>
      </w:r>
      <w:proofErr w:type="gramEnd"/>
      <w:r w:rsidRPr="00576BB0">
        <w:rPr>
          <w:rFonts w:ascii="Times New Roman" w:eastAsia="宋体" w:hAnsi="Times New Roman" w:cs="Times New Roman"/>
          <w:szCs w:val="21"/>
        </w:rPr>
        <w:t>频移的提取过程和噪声对布里</w:t>
      </w:r>
      <w:proofErr w:type="gramStart"/>
      <w:r w:rsidRPr="00576BB0">
        <w:rPr>
          <w:rFonts w:ascii="Times New Roman" w:eastAsia="宋体" w:hAnsi="Times New Roman" w:cs="Times New Roman"/>
          <w:szCs w:val="21"/>
        </w:rPr>
        <w:t>渊</w:t>
      </w:r>
      <w:proofErr w:type="gramEnd"/>
      <w:r w:rsidRPr="00576BB0">
        <w:rPr>
          <w:rFonts w:ascii="Times New Roman" w:eastAsia="宋体" w:hAnsi="Times New Roman" w:cs="Times New Roman"/>
          <w:szCs w:val="21"/>
        </w:rPr>
        <w:t>频移的影响，其可靠性需要进一步验证。为了验证以上理论分析结果，本文采用仿真</w:t>
      </w:r>
      <w:proofErr w:type="gramStart"/>
      <w:r w:rsidRPr="00576BB0">
        <w:rPr>
          <w:rFonts w:ascii="Times New Roman" w:eastAsia="宋体" w:hAnsi="Times New Roman" w:cs="Times New Roman"/>
          <w:szCs w:val="21"/>
        </w:rPr>
        <w:t>布里渊谱的</w:t>
      </w:r>
      <w:proofErr w:type="gramEnd"/>
      <w:r w:rsidRPr="00576BB0">
        <w:rPr>
          <w:rFonts w:ascii="Times New Roman" w:eastAsia="宋体" w:hAnsi="Times New Roman" w:cs="Times New Roman"/>
          <w:szCs w:val="21"/>
        </w:rPr>
        <w:t>计算结果进行验证。当</w:t>
      </w:r>
      <w:r w:rsidRPr="00576BB0">
        <w:rPr>
          <w:rFonts w:ascii="Times New Roman" w:eastAsia="宋体" w:hAnsi="Times New Roman" w:cs="Times New Roman"/>
          <w:szCs w:val="21"/>
        </w:rPr>
        <w:t>2</w:t>
      </w:r>
      <w:r w:rsidRPr="00576BB0">
        <w:rPr>
          <w:rFonts w:ascii="Times New Roman" w:eastAsia="宋体" w:hAnsi="Times New Roman" w:cs="Times New Roman"/>
          <w:szCs w:val="21"/>
        </w:rPr>
        <w:t>根光纤的布里</w:t>
      </w:r>
      <w:proofErr w:type="gramStart"/>
      <w:r w:rsidRPr="00576BB0">
        <w:rPr>
          <w:rFonts w:ascii="Times New Roman" w:eastAsia="宋体" w:hAnsi="Times New Roman" w:cs="Times New Roman"/>
          <w:szCs w:val="21"/>
        </w:rPr>
        <w:t>渊</w:t>
      </w:r>
      <w:proofErr w:type="gramEnd"/>
      <w:r w:rsidRPr="00576BB0">
        <w:rPr>
          <w:rFonts w:ascii="Times New Roman" w:eastAsia="宋体" w:hAnsi="Times New Roman" w:cs="Times New Roman"/>
          <w:szCs w:val="21"/>
        </w:rPr>
        <w:t>频移误差的标准差相等时，考虑到</w:t>
      </w:r>
      <w:proofErr w:type="gramStart"/>
      <w:r w:rsidRPr="00576BB0">
        <w:rPr>
          <w:rFonts w:ascii="Times New Roman" w:eastAsia="宋体" w:hAnsi="Times New Roman" w:cs="Times New Roman"/>
          <w:szCs w:val="21"/>
        </w:rPr>
        <w:t>布里渊谱测量</w:t>
      </w:r>
      <w:proofErr w:type="gramEnd"/>
      <w:r w:rsidRPr="00576BB0">
        <w:rPr>
          <w:rFonts w:ascii="Times New Roman" w:eastAsia="宋体" w:hAnsi="Times New Roman" w:cs="Times New Roman"/>
          <w:szCs w:val="21"/>
        </w:rPr>
        <w:t>的实际情况，相关参数如下：基准温度和应变分别为</w:t>
      </w:r>
      <w:r w:rsidRPr="00576BB0">
        <w:rPr>
          <w:rFonts w:ascii="Times New Roman" w:eastAsia="宋体" w:hAnsi="Times New Roman" w:cs="Times New Roman"/>
          <w:szCs w:val="21"/>
        </w:rPr>
        <w:t>0 °C</w:t>
      </w:r>
      <w:r w:rsidRPr="00576BB0">
        <w:rPr>
          <w:rFonts w:ascii="Times New Roman" w:eastAsia="宋体" w:hAnsi="Times New Roman" w:cs="Times New Roman"/>
          <w:szCs w:val="21"/>
        </w:rPr>
        <w:t>和</w:t>
      </w:r>
      <w:r w:rsidRPr="00576BB0">
        <w:rPr>
          <w:rFonts w:ascii="Times New Roman" w:eastAsia="宋体" w:hAnsi="Times New Roman" w:cs="Times New Roman"/>
          <w:szCs w:val="21"/>
        </w:rPr>
        <w:t xml:space="preserve">0 </w:t>
      </w:r>
      <w:proofErr w:type="spellStart"/>
      <w:r w:rsidRPr="00576BB0">
        <w:rPr>
          <w:rFonts w:ascii="Times New Roman" w:eastAsia="宋体" w:hAnsi="Times New Roman" w:cs="Times New Roman"/>
          <w:szCs w:val="21"/>
        </w:rPr>
        <w:t>με</w:t>
      </w:r>
      <w:proofErr w:type="spellEnd"/>
      <w:r w:rsidRPr="00576BB0">
        <w:rPr>
          <w:rFonts w:ascii="Times New Roman" w:eastAsia="宋体" w:hAnsi="Times New Roman" w:cs="Times New Roman"/>
          <w:szCs w:val="21"/>
        </w:rPr>
        <w:t>，基准情况下布里</w:t>
      </w:r>
      <w:proofErr w:type="gramStart"/>
      <w:r w:rsidRPr="00576BB0">
        <w:rPr>
          <w:rFonts w:ascii="Times New Roman" w:eastAsia="宋体" w:hAnsi="Times New Roman" w:cs="Times New Roman"/>
          <w:szCs w:val="21"/>
        </w:rPr>
        <w:t>渊</w:t>
      </w:r>
      <w:proofErr w:type="gramEnd"/>
      <w:r w:rsidRPr="00576BB0">
        <w:rPr>
          <w:rFonts w:ascii="Times New Roman" w:eastAsia="宋体" w:hAnsi="Times New Roman" w:cs="Times New Roman"/>
          <w:szCs w:val="21"/>
        </w:rPr>
        <w:t>频移为</w:t>
      </w:r>
      <w:r w:rsidRPr="00576BB0">
        <w:rPr>
          <w:rFonts w:ascii="Times New Roman" w:eastAsia="宋体" w:hAnsi="Times New Roman" w:cs="Times New Roman"/>
          <w:szCs w:val="21"/>
        </w:rPr>
        <w:t>10.72 GHz</w:t>
      </w:r>
      <w:r w:rsidRPr="00576BB0">
        <w:rPr>
          <w:rFonts w:ascii="Times New Roman" w:eastAsia="宋体" w:hAnsi="Times New Roman" w:cs="Times New Roman"/>
          <w:szCs w:val="21"/>
        </w:rPr>
        <w:t>；温度变化量为</w:t>
      </w:r>
      <w:r w:rsidRPr="00576BB0">
        <w:rPr>
          <w:rFonts w:ascii="Times New Roman" w:eastAsia="宋体" w:hAnsi="Times New Roman" w:cs="Times New Roman"/>
          <w:szCs w:val="21"/>
        </w:rPr>
        <w:t>0</w:t>
      </w:r>
      <w:r w:rsidR="00C52FB3" w:rsidRPr="00576BB0">
        <w:rPr>
          <w:rFonts w:ascii="Times New Roman" w:eastAsia="宋体" w:hAnsi="Times New Roman" w:cs="Times New Roman"/>
          <w:szCs w:val="21"/>
        </w:rPr>
        <w:t>~</w:t>
      </w:r>
      <w:r w:rsidRPr="00576BB0">
        <w:rPr>
          <w:rFonts w:ascii="Times New Roman" w:eastAsia="宋体" w:hAnsi="Times New Roman" w:cs="Times New Roman"/>
          <w:szCs w:val="21"/>
        </w:rPr>
        <w:t xml:space="preserve">40 </w:t>
      </w:r>
      <w:r w:rsidRPr="00576BB0">
        <w:rPr>
          <w:rFonts w:ascii="宋体" w:eastAsia="宋体" w:hAnsi="宋体" w:cs="宋体" w:hint="eastAsia"/>
          <w:szCs w:val="21"/>
        </w:rPr>
        <w:t>℃</w:t>
      </w:r>
      <w:r w:rsidRPr="00576BB0">
        <w:rPr>
          <w:rFonts w:ascii="Times New Roman" w:eastAsia="宋体" w:hAnsi="Times New Roman" w:cs="Times New Roman"/>
          <w:szCs w:val="21"/>
        </w:rPr>
        <w:t>内满足均匀分布的随机变量，应变变化量为</w:t>
      </w:r>
      <w:r w:rsidRPr="00576BB0">
        <w:rPr>
          <w:rFonts w:ascii="Times New Roman" w:eastAsia="宋体" w:hAnsi="Times New Roman" w:cs="Times New Roman"/>
          <w:szCs w:val="21"/>
        </w:rPr>
        <w:t>0</w:t>
      </w:r>
      <w:r w:rsidR="00C52FB3" w:rsidRPr="00576BB0">
        <w:rPr>
          <w:rFonts w:ascii="Times New Roman" w:eastAsia="宋体" w:hAnsi="Times New Roman" w:cs="Times New Roman"/>
          <w:szCs w:val="21"/>
        </w:rPr>
        <w:t>~</w:t>
      </w:r>
      <w:r w:rsidRPr="00576BB0">
        <w:rPr>
          <w:rFonts w:ascii="Times New Roman" w:eastAsia="宋体" w:hAnsi="Times New Roman" w:cs="Times New Roman"/>
          <w:szCs w:val="21"/>
        </w:rPr>
        <w:t xml:space="preserve">800 </w:t>
      </w:r>
      <w:proofErr w:type="spellStart"/>
      <w:r w:rsidRPr="00576BB0">
        <w:rPr>
          <w:rFonts w:ascii="Times New Roman" w:eastAsia="宋体" w:hAnsi="Times New Roman" w:cs="Times New Roman"/>
          <w:szCs w:val="21"/>
        </w:rPr>
        <w:t>με</w:t>
      </w:r>
      <w:proofErr w:type="spellEnd"/>
      <w:r w:rsidRPr="00576BB0">
        <w:rPr>
          <w:rFonts w:ascii="Times New Roman" w:eastAsia="宋体" w:hAnsi="Times New Roman" w:cs="Times New Roman"/>
          <w:szCs w:val="21"/>
        </w:rPr>
        <w:t>内满足均匀分布的随机变量；采用伪</w:t>
      </w:r>
      <w:r w:rsidRPr="00576BB0">
        <w:rPr>
          <w:rFonts w:ascii="Times New Roman" w:eastAsia="宋体" w:hAnsi="Times New Roman" w:cs="Times New Roman"/>
          <w:szCs w:val="21"/>
        </w:rPr>
        <w:t>Voigt</w:t>
      </w:r>
      <w:r w:rsidRPr="00576BB0">
        <w:rPr>
          <w:rFonts w:ascii="Times New Roman" w:eastAsia="宋体" w:hAnsi="Times New Roman" w:cs="Times New Roman"/>
          <w:szCs w:val="21"/>
        </w:rPr>
        <w:t>模型产生</w:t>
      </w:r>
      <w:proofErr w:type="gramStart"/>
      <w:r w:rsidRPr="00576BB0">
        <w:rPr>
          <w:rFonts w:ascii="Times New Roman" w:eastAsia="宋体" w:hAnsi="Times New Roman" w:cs="Times New Roman"/>
          <w:szCs w:val="21"/>
        </w:rPr>
        <w:t>布里渊谱</w:t>
      </w:r>
      <w:proofErr w:type="gramEnd"/>
      <w:r w:rsidRPr="00576BB0">
        <w:rPr>
          <w:rFonts w:ascii="Times New Roman" w:eastAsia="宋体" w:hAnsi="Times New Roman" w:cs="Times New Roman"/>
          <w:szCs w:val="21"/>
          <w:vertAlign w:val="superscript"/>
        </w:rPr>
        <w:t>[16]</w:t>
      </w:r>
      <w:r w:rsidRPr="00576BB0">
        <w:rPr>
          <w:rFonts w:ascii="Times New Roman" w:eastAsia="宋体" w:hAnsi="Times New Roman" w:cs="Times New Roman"/>
          <w:szCs w:val="21"/>
        </w:rPr>
        <w:t>，</w:t>
      </w:r>
      <w:r w:rsidRPr="00576BB0">
        <w:rPr>
          <w:rFonts w:ascii="Times New Roman" w:eastAsia="宋体" w:hAnsi="Times New Roman" w:cs="Times New Roman"/>
          <w:i/>
          <w:szCs w:val="21"/>
        </w:rPr>
        <w:t>g</w:t>
      </w:r>
      <w:r w:rsidRPr="00576BB0">
        <w:rPr>
          <w:rFonts w:ascii="Times New Roman" w:eastAsia="宋体" w:hAnsi="Times New Roman" w:cs="Times New Roman"/>
          <w:szCs w:val="21"/>
          <w:vertAlign w:val="subscript"/>
        </w:rPr>
        <w:t>01</w:t>
      </w:r>
      <w:r w:rsidRPr="00576BB0">
        <w:rPr>
          <w:rFonts w:ascii="Times New Roman" w:eastAsia="宋体" w:hAnsi="Times New Roman" w:cs="Times New Roman"/>
          <w:szCs w:val="21"/>
        </w:rPr>
        <w:t>=</w:t>
      </w:r>
      <w:r w:rsidRPr="00576BB0">
        <w:rPr>
          <w:rFonts w:ascii="Times New Roman" w:eastAsia="宋体" w:hAnsi="Times New Roman" w:cs="Times New Roman"/>
          <w:i/>
          <w:szCs w:val="21"/>
        </w:rPr>
        <w:t>g</w:t>
      </w:r>
      <w:r w:rsidRPr="00576BB0">
        <w:rPr>
          <w:rFonts w:ascii="Times New Roman" w:eastAsia="宋体" w:hAnsi="Times New Roman" w:cs="Times New Roman"/>
          <w:szCs w:val="21"/>
          <w:vertAlign w:val="subscript"/>
        </w:rPr>
        <w:t>02</w:t>
      </w:r>
      <w:r w:rsidRPr="00576BB0">
        <w:rPr>
          <w:rFonts w:ascii="Times New Roman" w:eastAsia="宋体" w:hAnsi="Times New Roman" w:cs="Times New Roman"/>
          <w:szCs w:val="21"/>
        </w:rPr>
        <w:t>=0.5</w:t>
      </w:r>
      <w:r w:rsidRPr="00576BB0">
        <w:rPr>
          <w:rFonts w:ascii="Times New Roman" w:eastAsia="宋体" w:hAnsi="Times New Roman" w:cs="Times New Roman"/>
          <w:szCs w:val="21"/>
        </w:rPr>
        <w:t>，线宽为</w:t>
      </w:r>
      <w:r w:rsidRPr="00576BB0">
        <w:rPr>
          <w:rFonts w:ascii="Times New Roman" w:eastAsia="宋体" w:hAnsi="Times New Roman" w:cs="Times New Roman"/>
          <w:szCs w:val="21"/>
        </w:rPr>
        <w:t>50 MHz</w:t>
      </w:r>
      <w:r w:rsidRPr="00576BB0">
        <w:rPr>
          <w:rFonts w:ascii="Times New Roman" w:eastAsia="宋体" w:hAnsi="Times New Roman" w:cs="Times New Roman"/>
          <w:szCs w:val="21"/>
        </w:rPr>
        <w:t>，扫频范围为</w:t>
      </w:r>
      <w:r w:rsidRPr="00576BB0">
        <w:rPr>
          <w:rFonts w:ascii="Times New Roman" w:eastAsia="宋体" w:hAnsi="Times New Roman" w:cs="Times New Roman"/>
          <w:szCs w:val="21"/>
        </w:rPr>
        <w:t>2</w:t>
      </w:r>
      <w:r w:rsidRPr="00576BB0">
        <w:rPr>
          <w:rFonts w:ascii="Times New Roman" w:eastAsia="宋体" w:hAnsi="Times New Roman" w:cs="Times New Roman"/>
          <w:szCs w:val="21"/>
        </w:rPr>
        <w:t>个线宽，扫频间隔为</w:t>
      </w:r>
      <w:r w:rsidRPr="00576BB0">
        <w:rPr>
          <w:rFonts w:ascii="Times New Roman" w:eastAsia="宋体" w:hAnsi="Times New Roman" w:cs="Times New Roman"/>
          <w:szCs w:val="21"/>
        </w:rPr>
        <w:t>1 MHz</w:t>
      </w:r>
      <w:r w:rsidRPr="00576BB0">
        <w:rPr>
          <w:rFonts w:ascii="Times New Roman" w:eastAsia="宋体" w:hAnsi="Times New Roman" w:cs="Times New Roman"/>
          <w:szCs w:val="21"/>
        </w:rPr>
        <w:t>；采用满足正态分布且期望为</w:t>
      </w:r>
      <w:r w:rsidRPr="00576BB0">
        <w:rPr>
          <w:rFonts w:ascii="Times New Roman" w:eastAsia="宋体" w:hAnsi="Times New Roman" w:cs="Times New Roman"/>
          <w:szCs w:val="21"/>
        </w:rPr>
        <w:t>0</w:t>
      </w:r>
      <w:r w:rsidRPr="00576BB0">
        <w:rPr>
          <w:rFonts w:ascii="Times New Roman" w:eastAsia="宋体" w:hAnsi="Times New Roman" w:cs="Times New Roman"/>
          <w:szCs w:val="21"/>
        </w:rPr>
        <w:t>的随机变量模拟噪声，峰值点</w:t>
      </w:r>
      <w:r w:rsidRPr="00576BB0">
        <w:rPr>
          <w:rFonts w:ascii="Times New Roman" w:eastAsia="宋体" w:hAnsi="Times New Roman" w:cs="Times New Roman"/>
          <w:szCs w:val="21"/>
        </w:rPr>
        <w:t>SNR</w:t>
      </w:r>
      <w:r w:rsidRPr="00576BB0">
        <w:rPr>
          <w:rFonts w:ascii="Times New Roman" w:eastAsia="宋体" w:hAnsi="Times New Roman" w:cs="Times New Roman"/>
          <w:szCs w:val="21"/>
        </w:rPr>
        <w:t>在</w:t>
      </w:r>
      <w:r w:rsidRPr="00576BB0">
        <w:rPr>
          <w:rFonts w:ascii="Times New Roman" w:eastAsia="宋体" w:hAnsi="Times New Roman" w:cs="Times New Roman"/>
          <w:szCs w:val="21"/>
        </w:rPr>
        <w:t>10</w:t>
      </w:r>
      <w:r w:rsidR="00C52FB3" w:rsidRPr="00576BB0">
        <w:rPr>
          <w:rFonts w:ascii="Times New Roman" w:eastAsia="宋体" w:hAnsi="Times New Roman" w:cs="Times New Roman"/>
          <w:szCs w:val="21"/>
        </w:rPr>
        <w:t>~</w:t>
      </w:r>
      <w:r w:rsidRPr="00576BB0">
        <w:rPr>
          <w:rFonts w:ascii="Times New Roman" w:eastAsia="宋体" w:hAnsi="Times New Roman" w:cs="Times New Roman"/>
          <w:szCs w:val="21"/>
        </w:rPr>
        <w:t>40 dB</w:t>
      </w:r>
      <w:r w:rsidRPr="00576BB0">
        <w:rPr>
          <w:rFonts w:ascii="Times New Roman" w:eastAsia="宋体" w:hAnsi="Times New Roman" w:cs="Times New Roman"/>
          <w:szCs w:val="21"/>
        </w:rPr>
        <w:t>范围内变化；采用</w:t>
      </w:r>
      <w:r w:rsidRPr="00576BB0">
        <w:rPr>
          <w:rFonts w:ascii="Times New Roman" w:eastAsia="宋体" w:hAnsi="Times New Roman" w:cs="Times New Roman"/>
          <w:szCs w:val="21"/>
        </w:rPr>
        <w:t>2.1</w:t>
      </w:r>
      <w:r w:rsidRPr="00576BB0">
        <w:rPr>
          <w:rFonts w:ascii="Times New Roman" w:eastAsia="宋体" w:hAnsi="Times New Roman" w:cs="Times New Roman"/>
          <w:szCs w:val="21"/>
        </w:rPr>
        <w:t>节中的基于伪</w:t>
      </w:r>
      <w:r w:rsidRPr="00576BB0">
        <w:rPr>
          <w:rFonts w:ascii="Times New Roman" w:eastAsia="宋体" w:hAnsi="Times New Roman" w:cs="Times New Roman"/>
          <w:szCs w:val="21"/>
        </w:rPr>
        <w:t>Voigt</w:t>
      </w:r>
      <w:r w:rsidRPr="00576BB0">
        <w:rPr>
          <w:rFonts w:ascii="Times New Roman" w:eastAsia="宋体" w:hAnsi="Times New Roman" w:cs="Times New Roman"/>
          <w:szCs w:val="21"/>
        </w:rPr>
        <w:t>模型的拟合算法计算布里</w:t>
      </w:r>
      <w:proofErr w:type="gramStart"/>
      <w:r w:rsidRPr="00576BB0">
        <w:rPr>
          <w:rFonts w:ascii="Times New Roman" w:eastAsia="宋体" w:hAnsi="Times New Roman" w:cs="Times New Roman"/>
          <w:szCs w:val="21"/>
        </w:rPr>
        <w:t>渊</w:t>
      </w:r>
      <w:proofErr w:type="gramEnd"/>
      <w:r w:rsidRPr="00576BB0">
        <w:rPr>
          <w:rFonts w:ascii="Times New Roman" w:eastAsia="宋体" w:hAnsi="Times New Roman" w:cs="Times New Roman"/>
          <w:szCs w:val="21"/>
        </w:rPr>
        <w:t>频移，得到不同方法下温度和应变测量误差的标准差如图</w:t>
      </w:r>
      <w:r w:rsidRPr="00576BB0">
        <w:rPr>
          <w:rFonts w:ascii="Times New Roman" w:eastAsia="宋体" w:hAnsi="Times New Roman" w:cs="Times New Roman"/>
          <w:szCs w:val="21"/>
        </w:rPr>
        <w:t>1</w:t>
      </w:r>
      <w:r w:rsidRPr="00576BB0">
        <w:rPr>
          <w:rFonts w:ascii="Times New Roman" w:eastAsia="宋体" w:hAnsi="Times New Roman" w:cs="Times New Roman"/>
          <w:szCs w:val="21"/>
        </w:rPr>
        <w:t>所示。单参数测量时光纤上仅承受温度或应变，在图中用</w:t>
      </w:r>
      <w:r w:rsidRPr="00576BB0">
        <w:rPr>
          <w:rFonts w:ascii="Times New Roman" w:eastAsia="宋体" w:hAnsi="Times New Roman" w:cs="Times New Roman"/>
          <w:szCs w:val="21"/>
        </w:rPr>
        <w:t>“</w:t>
      </w:r>
      <w:r w:rsidRPr="00576BB0">
        <w:rPr>
          <w:rFonts w:ascii="Times New Roman" w:eastAsia="宋体" w:hAnsi="Times New Roman" w:cs="Times New Roman"/>
          <w:szCs w:val="21"/>
        </w:rPr>
        <w:t>光纤</w:t>
      </w:r>
      <w:r w:rsidRPr="00576BB0">
        <w:rPr>
          <w:rFonts w:ascii="Times New Roman" w:eastAsia="宋体" w:hAnsi="Times New Roman" w:cs="Times New Roman"/>
          <w:szCs w:val="21"/>
        </w:rPr>
        <w:t>1”</w:t>
      </w:r>
      <w:r w:rsidRPr="00576BB0">
        <w:rPr>
          <w:rFonts w:ascii="Times New Roman" w:eastAsia="宋体" w:hAnsi="Times New Roman" w:cs="Times New Roman"/>
          <w:szCs w:val="21"/>
        </w:rPr>
        <w:t>和</w:t>
      </w:r>
      <w:r w:rsidRPr="00576BB0">
        <w:rPr>
          <w:rFonts w:ascii="Times New Roman" w:eastAsia="宋体" w:hAnsi="Times New Roman" w:cs="Times New Roman"/>
          <w:szCs w:val="21"/>
        </w:rPr>
        <w:t>“</w:t>
      </w:r>
      <w:r w:rsidRPr="00576BB0">
        <w:rPr>
          <w:rFonts w:ascii="Times New Roman" w:eastAsia="宋体" w:hAnsi="Times New Roman" w:cs="Times New Roman"/>
          <w:szCs w:val="21"/>
        </w:rPr>
        <w:t>光纤</w:t>
      </w:r>
      <w:r w:rsidRPr="00576BB0">
        <w:rPr>
          <w:rFonts w:ascii="Times New Roman" w:eastAsia="宋体" w:hAnsi="Times New Roman" w:cs="Times New Roman"/>
          <w:szCs w:val="21"/>
        </w:rPr>
        <w:t>2”</w:t>
      </w:r>
      <w:r w:rsidRPr="00576BB0">
        <w:rPr>
          <w:rFonts w:ascii="Times New Roman" w:eastAsia="宋体" w:hAnsi="Times New Roman" w:cs="Times New Roman"/>
          <w:szCs w:val="21"/>
        </w:rPr>
        <w:t>表示。为了观察</w:t>
      </w:r>
      <w:proofErr w:type="gramStart"/>
      <w:r w:rsidRPr="00576BB0">
        <w:rPr>
          <w:rFonts w:ascii="Times New Roman" w:eastAsia="宋体" w:hAnsi="Times New Roman" w:cs="Times New Roman"/>
          <w:szCs w:val="21"/>
        </w:rPr>
        <w:t>布里渊谱</w:t>
      </w:r>
      <w:proofErr w:type="gramEnd"/>
      <w:r w:rsidRPr="00576BB0">
        <w:rPr>
          <w:rFonts w:ascii="Times New Roman" w:eastAsia="宋体" w:hAnsi="Times New Roman" w:cs="Times New Roman"/>
          <w:szCs w:val="21"/>
        </w:rPr>
        <w:t>SNR</w:t>
      </w:r>
      <w:r w:rsidRPr="00576BB0">
        <w:rPr>
          <w:rFonts w:ascii="Times New Roman" w:eastAsia="宋体" w:hAnsi="Times New Roman" w:cs="Times New Roman"/>
          <w:szCs w:val="21"/>
        </w:rPr>
        <w:t>对同时测量时温度和应变误差的影响规律，在充分观察数据规律的基础上用式（</w:t>
      </w:r>
      <w:r w:rsidRPr="00576BB0">
        <w:rPr>
          <w:rFonts w:ascii="Times New Roman" w:eastAsia="宋体" w:hAnsi="Times New Roman" w:cs="Times New Roman"/>
          <w:szCs w:val="21"/>
        </w:rPr>
        <w:t>8</w:t>
      </w:r>
      <w:r w:rsidRPr="00576BB0">
        <w:rPr>
          <w:rFonts w:ascii="Times New Roman" w:eastAsia="宋体" w:hAnsi="Times New Roman" w:cs="Times New Roman"/>
          <w:szCs w:val="21"/>
        </w:rPr>
        <w:t>）对温度和应变测量误差的标准差进行了拟合。</w:t>
      </w:r>
    </w:p>
    <w:p w:rsidR="00413548" w:rsidRDefault="00413548" w:rsidP="00413548">
      <w:pPr>
        <w:jc w:val="center"/>
        <w:rPr>
          <w:rFonts w:ascii="宋体" w:eastAsia="宋体" w:hAnsi="宋体" w:cs="Times New Roman"/>
          <w:szCs w:val="21"/>
        </w:rPr>
      </w:pPr>
      <w:r>
        <w:rPr>
          <w:noProof/>
        </w:rPr>
        <w:drawing>
          <wp:inline distT="0" distB="0" distL="0" distR="0" wp14:anchorId="5C26951E" wp14:editId="2E0C0124">
            <wp:extent cx="2179081" cy="150251"/>
            <wp:effectExtent l="0" t="0" r="0" b="254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27082" cy="215617"/>
                    </a:xfrm>
                    <a:prstGeom prst="rect">
                      <a:avLst/>
                    </a:prstGeom>
                  </pic:spPr>
                </pic:pic>
              </a:graphicData>
            </a:graphic>
          </wp:inline>
        </w:drawing>
      </w:r>
    </w:p>
    <w:p w:rsidR="00FD3842" w:rsidRDefault="00FD3842" w:rsidP="00FD3842">
      <w:pPr>
        <w:rPr>
          <w:rFonts w:ascii="Times New Roman" w:eastAsia="宋体" w:hAnsi="Times New Roman" w:cs="Times New Roman"/>
          <w:szCs w:val="21"/>
        </w:rPr>
      </w:pPr>
      <w:r w:rsidRPr="00FD3842">
        <w:rPr>
          <w:rFonts w:ascii="宋体" w:eastAsia="宋体" w:hAnsi="宋体" w:cs="Times New Roman" w:hint="eastAsia"/>
          <w:szCs w:val="21"/>
        </w:rPr>
        <w:t>其中，</w:t>
      </w:r>
      <w:proofErr w:type="spellStart"/>
      <w:r w:rsidRPr="00576BB0">
        <w:rPr>
          <w:rFonts w:ascii="Times New Roman" w:eastAsia="宋体" w:hAnsi="Times New Roman" w:cs="Times New Roman"/>
          <w:i/>
          <w:szCs w:val="21"/>
        </w:rPr>
        <w:t>σ</w:t>
      </w:r>
      <w:r w:rsidRPr="00576BB0">
        <w:rPr>
          <w:rFonts w:ascii="Times New Roman" w:eastAsia="宋体" w:hAnsi="Times New Roman" w:cs="Times New Roman"/>
          <w:i/>
          <w:szCs w:val="21"/>
          <w:vertAlign w:val="subscript"/>
        </w:rPr>
        <w:t>E</w:t>
      </w:r>
      <w:proofErr w:type="spellEnd"/>
      <w:r w:rsidRPr="00FD3842">
        <w:rPr>
          <w:rFonts w:ascii="宋体" w:eastAsia="宋体" w:hAnsi="宋体" w:cs="Times New Roman"/>
          <w:szCs w:val="21"/>
        </w:rPr>
        <w:t>为算得温度和应变测量误差的标准差；</w:t>
      </w:r>
      <w:r w:rsidRPr="00576BB0">
        <w:rPr>
          <w:rFonts w:ascii="Times New Roman" w:eastAsia="宋体" w:hAnsi="Times New Roman" w:cs="Times New Roman"/>
          <w:i/>
          <w:szCs w:val="21"/>
        </w:rPr>
        <w:t>R</w:t>
      </w:r>
      <w:r w:rsidRPr="00576BB0">
        <w:rPr>
          <w:rFonts w:ascii="Times New Roman" w:eastAsia="宋体" w:hAnsi="Times New Roman" w:cs="Times New Roman"/>
          <w:szCs w:val="21"/>
        </w:rPr>
        <w:t>为</w:t>
      </w:r>
      <w:proofErr w:type="gramStart"/>
      <w:r w:rsidRPr="00576BB0">
        <w:rPr>
          <w:rFonts w:ascii="Times New Roman" w:eastAsia="宋体" w:hAnsi="Times New Roman" w:cs="Times New Roman"/>
          <w:szCs w:val="21"/>
        </w:rPr>
        <w:t>布里渊谱的</w:t>
      </w:r>
      <w:proofErr w:type="gramEnd"/>
      <w:r w:rsidRPr="00576BB0">
        <w:rPr>
          <w:rFonts w:ascii="Times New Roman" w:eastAsia="宋体" w:hAnsi="Times New Roman" w:cs="Times New Roman"/>
          <w:szCs w:val="21"/>
        </w:rPr>
        <w:t>SNR</w:t>
      </w:r>
      <w:r w:rsidRPr="00576BB0">
        <w:rPr>
          <w:rFonts w:ascii="Times New Roman" w:eastAsia="宋体" w:hAnsi="Times New Roman" w:cs="Times New Roman"/>
          <w:szCs w:val="21"/>
        </w:rPr>
        <w:t>，单位为</w:t>
      </w:r>
      <w:r w:rsidRPr="00576BB0">
        <w:rPr>
          <w:rFonts w:ascii="Times New Roman" w:eastAsia="宋体" w:hAnsi="Times New Roman" w:cs="Times New Roman"/>
          <w:szCs w:val="21"/>
        </w:rPr>
        <w:t>dB</w:t>
      </w:r>
      <w:r w:rsidRPr="00576BB0">
        <w:rPr>
          <w:rFonts w:ascii="Times New Roman" w:eastAsia="宋体" w:hAnsi="Times New Roman" w:cs="Times New Roman"/>
          <w:szCs w:val="21"/>
        </w:rPr>
        <w:t>；</w:t>
      </w:r>
      <w:r w:rsidRPr="00576BB0">
        <w:rPr>
          <w:rFonts w:ascii="Times New Roman" w:eastAsia="宋体" w:hAnsi="Times New Roman" w:cs="Times New Roman"/>
          <w:i/>
          <w:szCs w:val="21"/>
        </w:rPr>
        <w:t>a</w:t>
      </w:r>
      <w:r w:rsidRPr="00576BB0">
        <w:rPr>
          <w:rFonts w:ascii="Times New Roman" w:eastAsia="宋体" w:hAnsi="Times New Roman" w:cs="Times New Roman"/>
          <w:szCs w:val="21"/>
        </w:rPr>
        <w:t>和</w:t>
      </w:r>
      <w:r w:rsidRPr="00576BB0">
        <w:rPr>
          <w:rFonts w:ascii="Times New Roman" w:eastAsia="宋体" w:hAnsi="Times New Roman" w:cs="Times New Roman"/>
          <w:i/>
          <w:szCs w:val="21"/>
        </w:rPr>
        <w:t>b</w:t>
      </w:r>
      <w:r w:rsidRPr="00576BB0">
        <w:rPr>
          <w:rFonts w:ascii="Times New Roman" w:eastAsia="宋体" w:hAnsi="Times New Roman" w:cs="Times New Roman"/>
          <w:szCs w:val="21"/>
        </w:rPr>
        <w:t>均为待优化系数。</w:t>
      </w:r>
    </w:p>
    <w:p w:rsidR="00F75D7F" w:rsidRDefault="00F75D7F" w:rsidP="00F75D7F">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763012" cy="1114044"/>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王成亮绘图1ab.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63012" cy="1114044"/>
                    </a:xfrm>
                    <a:prstGeom prst="rect">
                      <a:avLst/>
                    </a:prstGeom>
                  </pic:spPr>
                </pic:pic>
              </a:graphicData>
            </a:graphic>
          </wp:inline>
        </w:drawing>
      </w:r>
    </w:p>
    <w:p w:rsidR="00F75D7F" w:rsidRPr="00F75D7F" w:rsidRDefault="00F75D7F" w:rsidP="00F75D7F">
      <w:pPr>
        <w:jc w:val="center"/>
        <w:rPr>
          <w:rFonts w:ascii="Times New Roman" w:eastAsia="宋体" w:hAnsi="Times New Roman" w:cs="Times New Roman"/>
          <w:sz w:val="13"/>
          <w:szCs w:val="13"/>
        </w:rPr>
      </w:pPr>
      <w:r w:rsidRPr="00F75D7F">
        <w:rPr>
          <w:rFonts w:ascii="Times New Roman" w:eastAsia="宋体" w:hAnsi="Times New Roman" w:cs="Times New Roman" w:hint="eastAsia"/>
          <w:sz w:val="13"/>
          <w:szCs w:val="13"/>
        </w:rPr>
        <w:t>（</w:t>
      </w:r>
      <w:r w:rsidRPr="00F75D7F">
        <w:rPr>
          <w:rFonts w:ascii="Times New Roman" w:eastAsia="宋体" w:hAnsi="Times New Roman" w:cs="Times New Roman"/>
          <w:sz w:val="13"/>
          <w:szCs w:val="13"/>
        </w:rPr>
        <w:t>a</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双光纤法（组合</w:t>
      </w:r>
      <w:r w:rsidRPr="00F75D7F">
        <w:rPr>
          <w:rFonts w:ascii="Times New Roman" w:eastAsia="宋体" w:hAnsi="Times New Roman" w:cs="Times New Roman"/>
          <w:sz w:val="13"/>
          <w:szCs w:val="13"/>
        </w:rPr>
        <w:t>1</w:t>
      </w:r>
      <w:r w:rsidRPr="00F75D7F">
        <w:rPr>
          <w:rFonts w:ascii="Times New Roman" w:eastAsia="宋体" w:hAnsi="Times New Roman" w:cs="Times New Roman"/>
          <w:sz w:val="13"/>
          <w:szCs w:val="13"/>
        </w:rPr>
        <w:t>）的温度误差</w:t>
      </w:r>
      <w:r w:rsidRPr="00F75D7F">
        <w:rPr>
          <w:rFonts w:ascii="Times New Roman" w:eastAsia="宋体" w:hAnsi="Times New Roman" w:cs="Times New Roman" w:hint="eastAsia"/>
          <w:sz w:val="13"/>
          <w:szCs w:val="13"/>
        </w:rPr>
        <w:t xml:space="preserve"> </w:t>
      </w:r>
      <w:r w:rsidRPr="00F75D7F">
        <w:rPr>
          <w:rFonts w:ascii="Times New Roman" w:eastAsia="宋体" w:hAnsi="Times New Roman" w:cs="Times New Roman" w:hint="eastAsia"/>
          <w:sz w:val="13"/>
          <w:szCs w:val="13"/>
        </w:rPr>
        <w:t>（</w:t>
      </w:r>
      <w:r w:rsidRPr="00F75D7F">
        <w:rPr>
          <w:rFonts w:ascii="Times New Roman" w:eastAsia="宋体" w:hAnsi="Times New Roman" w:cs="Times New Roman"/>
          <w:sz w:val="13"/>
          <w:szCs w:val="13"/>
        </w:rPr>
        <w:t>b</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双光纤法（组合</w:t>
      </w:r>
      <w:r w:rsidRPr="00F75D7F">
        <w:rPr>
          <w:rFonts w:ascii="Times New Roman" w:eastAsia="宋体" w:hAnsi="Times New Roman" w:cs="Times New Roman"/>
          <w:sz w:val="13"/>
          <w:szCs w:val="13"/>
        </w:rPr>
        <w:t>1</w:t>
      </w:r>
      <w:r w:rsidRPr="00F75D7F">
        <w:rPr>
          <w:rFonts w:ascii="Times New Roman" w:eastAsia="宋体" w:hAnsi="Times New Roman" w:cs="Times New Roman"/>
          <w:sz w:val="13"/>
          <w:szCs w:val="13"/>
        </w:rPr>
        <w:t>）的应变误差</w:t>
      </w:r>
    </w:p>
    <w:p w:rsidR="00F75D7F" w:rsidRDefault="00F75D7F" w:rsidP="00F75D7F">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763012" cy="110490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王成亮绘图1cd.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63012" cy="1104900"/>
                    </a:xfrm>
                    <a:prstGeom prst="rect">
                      <a:avLst/>
                    </a:prstGeom>
                  </pic:spPr>
                </pic:pic>
              </a:graphicData>
            </a:graphic>
          </wp:inline>
        </w:drawing>
      </w:r>
    </w:p>
    <w:p w:rsidR="00D80273" w:rsidRPr="00F75D7F" w:rsidRDefault="00D80273" w:rsidP="00D80273">
      <w:pPr>
        <w:jc w:val="center"/>
        <w:rPr>
          <w:rFonts w:ascii="Times New Roman" w:eastAsia="宋体" w:hAnsi="Times New Roman" w:cs="Times New Roman"/>
          <w:sz w:val="13"/>
          <w:szCs w:val="13"/>
        </w:rPr>
      </w:pP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c</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双光纤法（组合</w:t>
      </w:r>
      <w:r>
        <w:rPr>
          <w:rFonts w:ascii="Times New Roman" w:eastAsia="宋体" w:hAnsi="Times New Roman" w:cs="Times New Roman"/>
          <w:sz w:val="13"/>
          <w:szCs w:val="13"/>
        </w:rPr>
        <w:t>2</w:t>
      </w:r>
      <w:r w:rsidRPr="00F75D7F">
        <w:rPr>
          <w:rFonts w:ascii="Times New Roman" w:eastAsia="宋体" w:hAnsi="Times New Roman" w:cs="Times New Roman"/>
          <w:sz w:val="13"/>
          <w:szCs w:val="13"/>
        </w:rPr>
        <w:t>）的温度误差</w:t>
      </w:r>
      <w:r w:rsidRPr="00F75D7F">
        <w:rPr>
          <w:rFonts w:ascii="Times New Roman" w:eastAsia="宋体" w:hAnsi="Times New Roman" w:cs="Times New Roman" w:hint="eastAsia"/>
          <w:sz w:val="13"/>
          <w:szCs w:val="13"/>
        </w:rPr>
        <w:t xml:space="preserve"> </w:t>
      </w: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d</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双光纤法（组合</w:t>
      </w:r>
      <w:r>
        <w:rPr>
          <w:rFonts w:ascii="Times New Roman" w:eastAsia="宋体" w:hAnsi="Times New Roman" w:cs="Times New Roman"/>
          <w:sz w:val="13"/>
          <w:szCs w:val="13"/>
        </w:rPr>
        <w:t>2</w:t>
      </w:r>
      <w:r w:rsidRPr="00F75D7F">
        <w:rPr>
          <w:rFonts w:ascii="Times New Roman" w:eastAsia="宋体" w:hAnsi="Times New Roman" w:cs="Times New Roman"/>
          <w:sz w:val="13"/>
          <w:szCs w:val="13"/>
        </w:rPr>
        <w:t>）的应变误差</w:t>
      </w:r>
    </w:p>
    <w:p w:rsidR="00F75D7F" w:rsidRDefault="00F75D7F" w:rsidP="00F75D7F">
      <w:pPr>
        <w:jc w:val="center"/>
        <w:rPr>
          <w:rFonts w:ascii="Times New Roman" w:eastAsia="宋体" w:hAnsi="Times New Roman" w:cs="Times New Roman"/>
          <w:szCs w:val="21"/>
        </w:rPr>
      </w:pPr>
      <w:r>
        <w:rPr>
          <w:rFonts w:ascii="Times New Roman" w:eastAsia="宋体" w:hAnsi="Times New Roman" w:cs="Times New Roman" w:hint="eastAsia"/>
          <w:noProof/>
          <w:szCs w:val="21"/>
        </w:rPr>
        <w:drawing>
          <wp:inline distT="0" distB="0" distL="0" distR="0">
            <wp:extent cx="2763012" cy="1133856"/>
            <wp:effectExtent l="0" t="0" r="0" b="952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王成亮绘图1ef.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63012" cy="1133856"/>
                    </a:xfrm>
                    <a:prstGeom prst="rect">
                      <a:avLst/>
                    </a:prstGeom>
                  </pic:spPr>
                </pic:pic>
              </a:graphicData>
            </a:graphic>
          </wp:inline>
        </w:drawing>
      </w:r>
    </w:p>
    <w:p w:rsidR="00D80273" w:rsidRPr="00F75D7F" w:rsidRDefault="00D80273" w:rsidP="00D80273">
      <w:pPr>
        <w:jc w:val="center"/>
        <w:rPr>
          <w:rFonts w:ascii="Times New Roman" w:eastAsia="宋体" w:hAnsi="Times New Roman" w:cs="Times New Roman"/>
          <w:sz w:val="13"/>
          <w:szCs w:val="13"/>
        </w:rPr>
      </w:pP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e</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波长</w:t>
      </w:r>
      <w:r w:rsidRPr="00F75D7F">
        <w:rPr>
          <w:rFonts w:ascii="Times New Roman" w:eastAsia="宋体" w:hAnsi="Times New Roman" w:cs="Times New Roman"/>
          <w:sz w:val="13"/>
          <w:szCs w:val="13"/>
        </w:rPr>
        <w:t>法（组合</w:t>
      </w:r>
      <w:r w:rsidRPr="00F75D7F">
        <w:rPr>
          <w:rFonts w:ascii="Times New Roman" w:eastAsia="宋体" w:hAnsi="Times New Roman" w:cs="Times New Roman"/>
          <w:sz w:val="13"/>
          <w:szCs w:val="13"/>
        </w:rPr>
        <w:t>1</w:t>
      </w:r>
      <w:r w:rsidRPr="00F75D7F">
        <w:rPr>
          <w:rFonts w:ascii="Times New Roman" w:eastAsia="宋体" w:hAnsi="Times New Roman" w:cs="Times New Roman"/>
          <w:sz w:val="13"/>
          <w:szCs w:val="13"/>
        </w:rPr>
        <w:t>）的温度误差</w:t>
      </w:r>
      <w:r w:rsidRPr="00F75D7F">
        <w:rPr>
          <w:rFonts w:ascii="Times New Roman" w:eastAsia="宋体" w:hAnsi="Times New Roman" w:cs="Times New Roman" w:hint="eastAsia"/>
          <w:sz w:val="13"/>
          <w:szCs w:val="13"/>
        </w:rPr>
        <w:t xml:space="preserve"> </w:t>
      </w: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f</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波长</w:t>
      </w:r>
      <w:r w:rsidRPr="00F75D7F">
        <w:rPr>
          <w:rFonts w:ascii="Times New Roman" w:eastAsia="宋体" w:hAnsi="Times New Roman" w:cs="Times New Roman"/>
          <w:sz w:val="13"/>
          <w:szCs w:val="13"/>
        </w:rPr>
        <w:t>法（组合</w:t>
      </w:r>
      <w:r w:rsidRPr="00F75D7F">
        <w:rPr>
          <w:rFonts w:ascii="Times New Roman" w:eastAsia="宋体" w:hAnsi="Times New Roman" w:cs="Times New Roman"/>
          <w:sz w:val="13"/>
          <w:szCs w:val="13"/>
        </w:rPr>
        <w:t>1</w:t>
      </w:r>
      <w:r w:rsidRPr="00F75D7F">
        <w:rPr>
          <w:rFonts w:ascii="Times New Roman" w:eastAsia="宋体" w:hAnsi="Times New Roman" w:cs="Times New Roman"/>
          <w:sz w:val="13"/>
          <w:szCs w:val="13"/>
        </w:rPr>
        <w:t>）的应变误差</w:t>
      </w:r>
    </w:p>
    <w:p w:rsidR="00F75D7F" w:rsidRDefault="00F75D7F" w:rsidP="00F75D7F">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734056" cy="1104900"/>
            <wp:effectExtent l="0" t="0" r="9525"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王成亮绘图1gh.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34056" cy="1104900"/>
                    </a:xfrm>
                    <a:prstGeom prst="rect">
                      <a:avLst/>
                    </a:prstGeom>
                  </pic:spPr>
                </pic:pic>
              </a:graphicData>
            </a:graphic>
          </wp:inline>
        </w:drawing>
      </w:r>
    </w:p>
    <w:p w:rsidR="00D80273" w:rsidRPr="00F75D7F" w:rsidRDefault="00D80273" w:rsidP="00D80273">
      <w:pPr>
        <w:jc w:val="center"/>
        <w:rPr>
          <w:rFonts w:ascii="Times New Roman" w:eastAsia="宋体" w:hAnsi="Times New Roman" w:cs="Times New Roman"/>
          <w:sz w:val="13"/>
          <w:szCs w:val="13"/>
        </w:rPr>
      </w:pPr>
      <w:r w:rsidRPr="00F75D7F">
        <w:rPr>
          <w:rFonts w:ascii="Times New Roman" w:eastAsia="宋体" w:hAnsi="Times New Roman" w:cs="Times New Roman" w:hint="eastAsia"/>
          <w:sz w:val="13"/>
          <w:szCs w:val="13"/>
        </w:rPr>
        <w:t>（</w:t>
      </w:r>
      <w:r>
        <w:rPr>
          <w:rFonts w:ascii="Times New Roman" w:eastAsia="宋体" w:hAnsi="Times New Roman" w:cs="Times New Roman" w:hint="eastAsia"/>
          <w:sz w:val="13"/>
          <w:szCs w:val="13"/>
        </w:rPr>
        <w:t>g</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波长</w:t>
      </w:r>
      <w:r w:rsidRPr="00F75D7F">
        <w:rPr>
          <w:rFonts w:ascii="Times New Roman" w:eastAsia="宋体" w:hAnsi="Times New Roman" w:cs="Times New Roman"/>
          <w:sz w:val="13"/>
          <w:szCs w:val="13"/>
        </w:rPr>
        <w:t>法（组合</w:t>
      </w:r>
      <w:r w:rsidR="00BC2B0B">
        <w:rPr>
          <w:rFonts w:ascii="Times New Roman" w:eastAsia="宋体" w:hAnsi="Times New Roman" w:cs="Times New Roman"/>
          <w:sz w:val="13"/>
          <w:szCs w:val="13"/>
        </w:rPr>
        <w:t>2</w:t>
      </w:r>
      <w:r w:rsidRPr="00F75D7F">
        <w:rPr>
          <w:rFonts w:ascii="Times New Roman" w:eastAsia="宋体" w:hAnsi="Times New Roman" w:cs="Times New Roman"/>
          <w:sz w:val="13"/>
          <w:szCs w:val="13"/>
        </w:rPr>
        <w:t>）的温度误差</w:t>
      </w:r>
      <w:r w:rsidRPr="00F75D7F">
        <w:rPr>
          <w:rFonts w:ascii="Times New Roman" w:eastAsia="宋体" w:hAnsi="Times New Roman" w:cs="Times New Roman" w:hint="eastAsia"/>
          <w:sz w:val="13"/>
          <w:szCs w:val="13"/>
        </w:rPr>
        <w:t xml:space="preserve"> </w:t>
      </w: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h</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波长</w:t>
      </w:r>
      <w:r w:rsidRPr="00F75D7F">
        <w:rPr>
          <w:rFonts w:ascii="Times New Roman" w:eastAsia="宋体" w:hAnsi="Times New Roman" w:cs="Times New Roman"/>
          <w:sz w:val="13"/>
          <w:szCs w:val="13"/>
        </w:rPr>
        <w:t>法（组合</w:t>
      </w:r>
      <w:r w:rsidR="00BC2B0B">
        <w:rPr>
          <w:rFonts w:ascii="Times New Roman" w:eastAsia="宋体" w:hAnsi="Times New Roman" w:cs="Times New Roman"/>
          <w:sz w:val="13"/>
          <w:szCs w:val="13"/>
        </w:rPr>
        <w:t>2</w:t>
      </w:r>
      <w:r w:rsidRPr="00F75D7F">
        <w:rPr>
          <w:rFonts w:ascii="Times New Roman" w:eastAsia="宋体" w:hAnsi="Times New Roman" w:cs="Times New Roman"/>
          <w:sz w:val="13"/>
          <w:szCs w:val="13"/>
        </w:rPr>
        <w:t>）的应变误差</w:t>
      </w:r>
    </w:p>
    <w:p w:rsidR="00F75D7F" w:rsidRPr="00BC2B0B" w:rsidRDefault="00F75D7F" w:rsidP="00F75D7F">
      <w:pPr>
        <w:jc w:val="center"/>
        <w:rPr>
          <w:rFonts w:ascii="Times New Roman" w:eastAsia="宋体" w:hAnsi="Times New Roman" w:cs="Times New Roman" w:hint="eastAsia"/>
          <w:szCs w:val="21"/>
        </w:rPr>
      </w:pPr>
    </w:p>
    <w:p w:rsidR="00F75D7F" w:rsidRDefault="00F75D7F" w:rsidP="00F75D7F">
      <w:pPr>
        <w:jc w:val="center"/>
        <w:rPr>
          <w:rFonts w:ascii="Times New Roman" w:eastAsia="宋体" w:hAnsi="Times New Roman" w:cs="Times New Roman"/>
          <w:szCs w:val="21"/>
        </w:rPr>
      </w:pPr>
      <w:r>
        <w:rPr>
          <w:rFonts w:ascii="Times New Roman" w:eastAsia="宋体" w:hAnsi="Times New Roman" w:cs="Times New Roman"/>
          <w:noProof/>
          <w:szCs w:val="21"/>
        </w:rPr>
        <w:lastRenderedPageBreak/>
        <w:drawing>
          <wp:inline distT="0" distB="0" distL="0" distR="0">
            <wp:extent cx="2763012" cy="1124712"/>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王成亮绘图1ij.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63012" cy="1124712"/>
                    </a:xfrm>
                    <a:prstGeom prst="rect">
                      <a:avLst/>
                    </a:prstGeom>
                  </pic:spPr>
                </pic:pic>
              </a:graphicData>
            </a:graphic>
          </wp:inline>
        </w:drawing>
      </w:r>
    </w:p>
    <w:p w:rsidR="00BC2B0B" w:rsidRPr="00F75D7F" w:rsidRDefault="00BC2B0B" w:rsidP="00BC2B0B">
      <w:pPr>
        <w:jc w:val="center"/>
        <w:rPr>
          <w:rFonts w:ascii="Times New Roman" w:eastAsia="宋体" w:hAnsi="Times New Roman" w:cs="Times New Roman"/>
          <w:sz w:val="13"/>
          <w:szCs w:val="13"/>
        </w:rPr>
      </w:pPr>
      <w:r w:rsidRPr="00F75D7F">
        <w:rPr>
          <w:rFonts w:ascii="Times New Roman" w:eastAsia="宋体" w:hAnsi="Times New Roman" w:cs="Times New Roman" w:hint="eastAsia"/>
          <w:sz w:val="13"/>
          <w:szCs w:val="13"/>
        </w:rPr>
        <w:t>（</w:t>
      </w:r>
      <w:proofErr w:type="spellStart"/>
      <w:r>
        <w:rPr>
          <w:rFonts w:ascii="Times New Roman" w:eastAsia="宋体" w:hAnsi="Times New Roman" w:cs="Times New Roman"/>
          <w:sz w:val="13"/>
          <w:szCs w:val="13"/>
        </w:rPr>
        <w:t>i</w:t>
      </w:r>
      <w:proofErr w:type="spellEnd"/>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proofErr w:type="gramStart"/>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段光纤</w:t>
      </w:r>
      <w:proofErr w:type="gramEnd"/>
      <w:r>
        <w:rPr>
          <w:rFonts w:ascii="Times New Roman" w:eastAsia="宋体" w:hAnsi="Times New Roman" w:cs="Times New Roman"/>
          <w:sz w:val="13"/>
          <w:szCs w:val="13"/>
        </w:rPr>
        <w:t>法</w:t>
      </w:r>
      <w:r w:rsidRPr="00F75D7F">
        <w:rPr>
          <w:rFonts w:ascii="Times New Roman" w:eastAsia="宋体" w:hAnsi="Times New Roman" w:cs="Times New Roman"/>
          <w:sz w:val="13"/>
          <w:szCs w:val="13"/>
        </w:rPr>
        <w:t>温度误差</w:t>
      </w:r>
      <w:r w:rsidRPr="00F75D7F">
        <w:rPr>
          <w:rFonts w:ascii="Times New Roman" w:eastAsia="宋体" w:hAnsi="Times New Roman" w:cs="Times New Roman" w:hint="eastAsia"/>
          <w:sz w:val="13"/>
          <w:szCs w:val="13"/>
        </w:rPr>
        <w:t xml:space="preserve"> </w:t>
      </w: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j</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proofErr w:type="gramStart"/>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段光纤</w:t>
      </w:r>
      <w:proofErr w:type="gramEnd"/>
      <w:r>
        <w:rPr>
          <w:rFonts w:ascii="Times New Roman" w:eastAsia="宋体" w:hAnsi="Times New Roman" w:cs="Times New Roman"/>
          <w:sz w:val="13"/>
          <w:szCs w:val="13"/>
        </w:rPr>
        <w:t>法</w:t>
      </w:r>
      <w:r w:rsidRPr="00F75D7F">
        <w:rPr>
          <w:rFonts w:ascii="Times New Roman" w:eastAsia="宋体" w:hAnsi="Times New Roman" w:cs="Times New Roman"/>
          <w:sz w:val="13"/>
          <w:szCs w:val="13"/>
        </w:rPr>
        <w:t>应变误差</w:t>
      </w:r>
    </w:p>
    <w:p w:rsidR="00F75D7F" w:rsidRPr="001668EE" w:rsidRDefault="001668EE" w:rsidP="00F75D7F">
      <w:pPr>
        <w:jc w:val="center"/>
        <w:rPr>
          <w:rFonts w:ascii="方正黑体_GBK" w:eastAsia="方正黑体_GBK" w:hAnsi="Times New Roman" w:cs="Times New Roman" w:hint="eastAsia"/>
          <w:sz w:val="18"/>
          <w:szCs w:val="18"/>
        </w:rPr>
      </w:pPr>
      <w:r w:rsidRPr="001668EE">
        <w:rPr>
          <w:rFonts w:ascii="方正黑体_GBK" w:eastAsia="方正黑体_GBK" w:hAnsi="Times New Roman" w:cs="Times New Roman" w:hint="eastAsia"/>
          <w:sz w:val="18"/>
          <w:szCs w:val="18"/>
        </w:rPr>
        <w:t>图1  同时测量和单参数测量时误差标准差比较（</w:t>
      </w:r>
      <w:r w:rsidRPr="001668EE">
        <w:rPr>
          <w:rFonts w:ascii="Times New Roman" w:eastAsia="方正黑体_GBK" w:hAnsi="Times New Roman" w:cs="Times New Roman"/>
          <w:i/>
          <w:sz w:val="18"/>
          <w:szCs w:val="18"/>
        </w:rPr>
        <w:t>σ</w:t>
      </w:r>
      <w:r w:rsidRPr="001668EE">
        <w:rPr>
          <w:rFonts w:ascii="Times New Roman" w:eastAsia="方正黑体_GBK" w:hAnsi="Times New Roman" w:cs="Times New Roman"/>
          <w:sz w:val="18"/>
          <w:szCs w:val="18"/>
          <w:vertAlign w:val="subscript"/>
        </w:rPr>
        <w:t>1</w:t>
      </w:r>
      <w:r w:rsidRPr="001668EE">
        <w:rPr>
          <w:rFonts w:ascii="Times New Roman" w:eastAsia="方正黑体_GBK" w:hAnsi="Times New Roman" w:cs="Times New Roman"/>
          <w:sz w:val="18"/>
          <w:szCs w:val="18"/>
        </w:rPr>
        <w:t>=</w:t>
      </w:r>
      <w:r w:rsidRPr="001668EE">
        <w:rPr>
          <w:rFonts w:ascii="Times New Roman" w:eastAsia="方正黑体_GBK" w:hAnsi="Times New Roman" w:cs="Times New Roman"/>
          <w:i/>
          <w:sz w:val="18"/>
          <w:szCs w:val="18"/>
        </w:rPr>
        <w:t>σ</w:t>
      </w:r>
      <w:r w:rsidRPr="001668EE">
        <w:rPr>
          <w:rFonts w:ascii="Times New Roman" w:eastAsia="方正黑体_GBK" w:hAnsi="Times New Roman" w:cs="Times New Roman"/>
          <w:sz w:val="18"/>
          <w:szCs w:val="18"/>
          <w:vertAlign w:val="subscript"/>
        </w:rPr>
        <w:t>2</w:t>
      </w:r>
      <w:r w:rsidRPr="001668EE">
        <w:rPr>
          <w:rFonts w:ascii="方正黑体_GBK" w:eastAsia="方正黑体_GBK" w:hAnsi="Times New Roman" w:cs="Times New Roman" w:hint="eastAsia"/>
          <w:sz w:val="18"/>
          <w:szCs w:val="18"/>
        </w:rPr>
        <w:t>）</w:t>
      </w:r>
    </w:p>
    <w:p w:rsidR="00C52FB3" w:rsidRDefault="00FD3842" w:rsidP="00C52FB3">
      <w:pPr>
        <w:ind w:firstLine="420"/>
        <w:rPr>
          <w:rFonts w:ascii="Times New Roman" w:eastAsia="宋体" w:hAnsi="Times New Roman" w:cs="Times New Roman"/>
          <w:szCs w:val="21"/>
        </w:rPr>
      </w:pPr>
      <w:r w:rsidRPr="00576BB0">
        <w:rPr>
          <w:rFonts w:ascii="Times New Roman" w:eastAsia="宋体" w:hAnsi="Times New Roman" w:cs="Times New Roman"/>
          <w:szCs w:val="21"/>
        </w:rPr>
        <w:t>由图</w:t>
      </w:r>
      <w:r w:rsidRPr="00576BB0">
        <w:rPr>
          <w:rFonts w:ascii="Times New Roman" w:eastAsia="宋体" w:hAnsi="Times New Roman" w:cs="Times New Roman"/>
          <w:szCs w:val="21"/>
        </w:rPr>
        <w:t>1</w:t>
      </w:r>
      <w:r w:rsidRPr="00576BB0">
        <w:rPr>
          <w:rFonts w:ascii="Times New Roman" w:eastAsia="宋体" w:hAnsi="Times New Roman" w:cs="Times New Roman"/>
          <w:szCs w:val="21"/>
        </w:rPr>
        <w:t>可知，不管是双光纤法还是双波长法，同时测量时温度和应变测量误差标准差明显大于单参数测量时的误差标准差；</w:t>
      </w:r>
      <w:proofErr w:type="gramStart"/>
      <w:r w:rsidRPr="00576BB0">
        <w:rPr>
          <w:rFonts w:ascii="Times New Roman" w:eastAsia="宋体" w:hAnsi="Times New Roman" w:cs="Times New Roman"/>
          <w:szCs w:val="21"/>
        </w:rPr>
        <w:t>双段光纤</w:t>
      </w:r>
      <w:proofErr w:type="gramEnd"/>
      <w:r w:rsidRPr="00576BB0">
        <w:rPr>
          <w:rFonts w:ascii="Times New Roman" w:eastAsia="宋体" w:hAnsi="Times New Roman" w:cs="Times New Roman"/>
          <w:szCs w:val="21"/>
        </w:rPr>
        <w:t>法中同时测量时温度误差的标准差与单参数测量时一致，而应变误差的标准差则大于单参数测量法的结果。由图</w:t>
      </w:r>
      <w:r w:rsidRPr="00576BB0">
        <w:rPr>
          <w:rFonts w:ascii="Times New Roman" w:eastAsia="宋体" w:hAnsi="Times New Roman" w:cs="Times New Roman"/>
          <w:szCs w:val="21"/>
        </w:rPr>
        <w:t>1</w:t>
      </w:r>
      <w:r w:rsidRPr="00576BB0">
        <w:rPr>
          <w:rFonts w:ascii="Times New Roman" w:eastAsia="宋体" w:hAnsi="Times New Roman" w:cs="Times New Roman"/>
          <w:szCs w:val="21"/>
        </w:rPr>
        <w:t>数据可算得，同时测量误差标准差与单参数测量误差标准差比值的统计值如表</w:t>
      </w:r>
      <w:r w:rsidRPr="00576BB0">
        <w:rPr>
          <w:rFonts w:ascii="Times New Roman" w:eastAsia="宋体" w:hAnsi="Times New Roman" w:cs="Times New Roman"/>
          <w:szCs w:val="21"/>
        </w:rPr>
        <w:t>6</w:t>
      </w:r>
      <w:r w:rsidRPr="00576BB0">
        <w:rPr>
          <w:rFonts w:ascii="Times New Roman" w:eastAsia="宋体" w:hAnsi="Times New Roman" w:cs="Times New Roman"/>
          <w:szCs w:val="21"/>
        </w:rPr>
        <w:t>所示，二者比值在</w:t>
      </w:r>
      <w:r w:rsidRPr="00576BB0">
        <w:rPr>
          <w:rFonts w:ascii="Times New Roman" w:eastAsia="宋体" w:hAnsi="Times New Roman" w:cs="Times New Roman"/>
          <w:szCs w:val="21"/>
        </w:rPr>
        <w:t>9.08</w:t>
      </w:r>
      <w:r w:rsidR="00C52FB3" w:rsidRPr="00576BB0">
        <w:rPr>
          <w:rFonts w:ascii="Times New Roman" w:eastAsia="宋体" w:hAnsi="Times New Roman" w:cs="Times New Roman"/>
          <w:szCs w:val="21"/>
        </w:rPr>
        <w:t>~</w:t>
      </w:r>
      <w:r w:rsidRPr="00576BB0">
        <w:rPr>
          <w:rFonts w:ascii="Times New Roman" w:eastAsia="宋体" w:hAnsi="Times New Roman" w:cs="Times New Roman"/>
          <w:szCs w:val="21"/>
        </w:rPr>
        <w:t>856.88</w:t>
      </w:r>
      <w:r w:rsidRPr="00576BB0">
        <w:rPr>
          <w:rFonts w:ascii="Times New Roman" w:eastAsia="宋体" w:hAnsi="Times New Roman" w:cs="Times New Roman"/>
          <w:szCs w:val="21"/>
        </w:rPr>
        <w:t>范围内变化，这与第</w:t>
      </w:r>
      <w:r w:rsidRPr="00576BB0">
        <w:rPr>
          <w:rFonts w:ascii="Times New Roman" w:eastAsia="宋体" w:hAnsi="Times New Roman" w:cs="Times New Roman"/>
          <w:szCs w:val="21"/>
        </w:rPr>
        <w:t>2</w:t>
      </w:r>
      <w:r w:rsidRPr="00576BB0">
        <w:rPr>
          <w:rFonts w:ascii="Times New Roman" w:eastAsia="宋体" w:hAnsi="Times New Roman" w:cs="Times New Roman"/>
          <w:szCs w:val="21"/>
        </w:rPr>
        <w:t>节理论分析结果基本吻合。另外，随着</w:t>
      </w:r>
      <w:r w:rsidRPr="00576BB0">
        <w:rPr>
          <w:rFonts w:ascii="Times New Roman" w:eastAsia="宋体" w:hAnsi="Times New Roman" w:cs="Times New Roman"/>
          <w:szCs w:val="21"/>
        </w:rPr>
        <w:t>SNR</w:t>
      </w:r>
      <w:r w:rsidRPr="00576BB0">
        <w:rPr>
          <w:rFonts w:ascii="Times New Roman" w:eastAsia="宋体" w:hAnsi="Times New Roman" w:cs="Times New Roman"/>
          <w:szCs w:val="21"/>
        </w:rPr>
        <w:t>增大温度和应变误差标准差均成指数规律减小，指数为</w:t>
      </w:r>
      <w:r w:rsidRPr="00576BB0">
        <w:rPr>
          <w:rFonts w:ascii="Times New Roman" w:eastAsia="宋体" w:hAnsi="Times New Roman" w:cs="Times New Roman"/>
          <w:szCs w:val="21"/>
        </w:rPr>
        <w:t>0.89</w:t>
      </w:r>
      <w:r w:rsidRPr="00576BB0">
        <w:rPr>
          <w:rFonts w:ascii="Times New Roman" w:eastAsia="宋体" w:hAnsi="Times New Roman" w:cs="Times New Roman"/>
          <w:szCs w:val="21"/>
        </w:rPr>
        <w:t>。</w:t>
      </w:r>
      <w:r w:rsidRPr="00576BB0">
        <w:rPr>
          <w:rFonts w:ascii="Times New Roman" w:eastAsia="宋体" w:hAnsi="Times New Roman" w:cs="Times New Roman"/>
          <w:szCs w:val="21"/>
        </w:rPr>
        <w:t>SNR</w:t>
      </w:r>
      <w:r w:rsidRPr="00576BB0">
        <w:rPr>
          <w:rFonts w:ascii="Times New Roman" w:eastAsia="宋体" w:hAnsi="Times New Roman" w:cs="Times New Roman"/>
          <w:szCs w:val="21"/>
        </w:rPr>
        <w:t>从</w:t>
      </w:r>
      <w:r w:rsidRPr="00576BB0">
        <w:rPr>
          <w:rFonts w:ascii="Times New Roman" w:eastAsia="宋体" w:hAnsi="Times New Roman" w:cs="Times New Roman"/>
          <w:szCs w:val="21"/>
        </w:rPr>
        <w:t>10 dB</w:t>
      </w:r>
      <w:r w:rsidRPr="00576BB0">
        <w:rPr>
          <w:rFonts w:ascii="Times New Roman" w:eastAsia="宋体" w:hAnsi="Times New Roman" w:cs="Times New Roman"/>
          <w:szCs w:val="21"/>
        </w:rPr>
        <w:t>增大到</w:t>
      </w:r>
      <w:r w:rsidRPr="00576BB0">
        <w:rPr>
          <w:rFonts w:ascii="Times New Roman" w:eastAsia="宋体" w:hAnsi="Times New Roman" w:cs="Times New Roman"/>
          <w:szCs w:val="21"/>
        </w:rPr>
        <w:t>35 dB</w:t>
      </w:r>
      <w:r w:rsidRPr="00576BB0">
        <w:rPr>
          <w:rFonts w:ascii="Times New Roman" w:eastAsia="宋体" w:hAnsi="Times New Roman" w:cs="Times New Roman"/>
          <w:szCs w:val="21"/>
        </w:rPr>
        <w:t>时，同时测量时误差减小到原来的</w:t>
      </w:r>
      <w:r w:rsidRPr="00576BB0">
        <w:rPr>
          <w:rFonts w:ascii="Times New Roman" w:eastAsia="宋体" w:hAnsi="Times New Roman" w:cs="Times New Roman"/>
          <w:szCs w:val="21"/>
        </w:rPr>
        <w:t>1</w:t>
      </w:r>
      <w:r w:rsidR="00C52FB3" w:rsidRPr="00576BB0">
        <w:rPr>
          <w:rFonts w:ascii="Times New Roman" w:eastAsia="宋体" w:hAnsi="Times New Roman" w:cs="Times New Roman"/>
          <w:szCs w:val="21"/>
        </w:rPr>
        <w:t>/</w:t>
      </w:r>
      <w:r w:rsidRPr="00576BB0">
        <w:rPr>
          <w:rFonts w:ascii="Times New Roman" w:eastAsia="宋体" w:hAnsi="Times New Roman" w:cs="Times New Roman"/>
          <w:szCs w:val="21"/>
        </w:rPr>
        <w:t>19</w:t>
      </w:r>
      <w:r w:rsidRPr="00576BB0">
        <w:rPr>
          <w:rFonts w:ascii="Times New Roman" w:eastAsia="宋体" w:hAnsi="Times New Roman" w:cs="Times New Roman"/>
          <w:szCs w:val="21"/>
        </w:rPr>
        <w:t>左右。因此，为了实现同时测量应该选择</w:t>
      </w:r>
      <w:proofErr w:type="gramStart"/>
      <w:r w:rsidRPr="00576BB0">
        <w:rPr>
          <w:rFonts w:ascii="Times New Roman" w:eastAsia="宋体" w:hAnsi="Times New Roman" w:cs="Times New Roman"/>
          <w:szCs w:val="21"/>
        </w:rPr>
        <w:t>尽量高</w:t>
      </w:r>
      <w:proofErr w:type="gramEnd"/>
      <w:r w:rsidRPr="00576BB0">
        <w:rPr>
          <w:rFonts w:ascii="Times New Roman" w:eastAsia="宋体" w:hAnsi="Times New Roman" w:cs="Times New Roman"/>
          <w:szCs w:val="21"/>
        </w:rPr>
        <w:t>的</w:t>
      </w:r>
      <w:r w:rsidRPr="00576BB0">
        <w:rPr>
          <w:rFonts w:ascii="Times New Roman" w:eastAsia="宋体" w:hAnsi="Times New Roman" w:cs="Times New Roman"/>
          <w:szCs w:val="21"/>
        </w:rPr>
        <w:t>SNR</w:t>
      </w:r>
      <w:r w:rsidRPr="00576BB0">
        <w:rPr>
          <w:rFonts w:ascii="Times New Roman" w:eastAsia="宋体" w:hAnsi="Times New Roman" w:cs="Times New Roman"/>
          <w:szCs w:val="21"/>
        </w:rPr>
        <w:t>。</w:t>
      </w:r>
    </w:p>
    <w:p w:rsidR="00965B9E" w:rsidRPr="00965B9E" w:rsidRDefault="00965B9E" w:rsidP="00965B9E">
      <w:pPr>
        <w:jc w:val="center"/>
        <w:rPr>
          <w:rFonts w:ascii="方正黑体_GBK" w:eastAsia="方正黑体_GBK" w:hAnsi="Times New Roman" w:cs="Times New Roman" w:hint="eastAsia"/>
          <w:sz w:val="18"/>
          <w:szCs w:val="18"/>
        </w:rPr>
      </w:pPr>
      <w:r w:rsidRPr="00965B9E">
        <w:rPr>
          <w:rFonts w:ascii="方正黑体_GBK" w:eastAsia="方正黑体_GBK" w:hAnsi="Times New Roman" w:cs="Times New Roman" w:hint="eastAsia"/>
          <w:sz w:val="18"/>
          <w:szCs w:val="18"/>
        </w:rPr>
        <w:t>表6  同时测量与单参数测量时误差标准差的比值（</w:t>
      </w:r>
      <w:r w:rsidRPr="001668EE">
        <w:rPr>
          <w:rFonts w:ascii="Times New Roman" w:eastAsia="方正黑体_GBK" w:hAnsi="Times New Roman" w:cs="Times New Roman"/>
          <w:i/>
          <w:sz w:val="18"/>
          <w:szCs w:val="18"/>
        </w:rPr>
        <w:t>σ</w:t>
      </w:r>
      <w:r w:rsidRPr="001668EE">
        <w:rPr>
          <w:rFonts w:ascii="Times New Roman" w:eastAsia="方正黑体_GBK" w:hAnsi="Times New Roman" w:cs="Times New Roman"/>
          <w:sz w:val="18"/>
          <w:szCs w:val="18"/>
          <w:vertAlign w:val="subscript"/>
        </w:rPr>
        <w:t>1</w:t>
      </w:r>
      <w:r w:rsidRPr="001668EE">
        <w:rPr>
          <w:rFonts w:ascii="Times New Roman" w:eastAsia="方正黑体_GBK" w:hAnsi="Times New Roman" w:cs="Times New Roman"/>
          <w:sz w:val="18"/>
          <w:szCs w:val="18"/>
        </w:rPr>
        <w:t>=</w:t>
      </w:r>
      <w:r w:rsidRPr="001668EE">
        <w:rPr>
          <w:rFonts w:ascii="Times New Roman" w:eastAsia="方正黑体_GBK" w:hAnsi="Times New Roman" w:cs="Times New Roman"/>
          <w:i/>
          <w:sz w:val="18"/>
          <w:szCs w:val="18"/>
        </w:rPr>
        <w:t>σ</w:t>
      </w:r>
      <w:r w:rsidRPr="001668EE">
        <w:rPr>
          <w:rFonts w:ascii="Times New Roman" w:eastAsia="方正黑体_GBK" w:hAnsi="Times New Roman" w:cs="Times New Roman"/>
          <w:sz w:val="18"/>
          <w:szCs w:val="18"/>
          <w:vertAlign w:val="subscript"/>
        </w:rPr>
        <w:t>2</w:t>
      </w:r>
      <w:r w:rsidRPr="00965B9E">
        <w:rPr>
          <w:rFonts w:ascii="方正黑体_GBK" w:eastAsia="方正黑体_GBK" w:hAnsi="Times New Roman" w:cs="Times New Roman" w:hint="eastAsia"/>
          <w:sz w:val="18"/>
          <w:szCs w:val="18"/>
        </w:rPr>
        <w:t>）</w:t>
      </w:r>
    </w:p>
    <w:p w:rsidR="00965B9E" w:rsidRDefault="00965B9E" w:rsidP="00965B9E">
      <w:pPr>
        <w:jc w:val="center"/>
        <w:rPr>
          <w:rFonts w:ascii="宋体" w:eastAsia="宋体" w:hAnsi="宋体" w:cs="Times New Roman"/>
          <w:szCs w:val="21"/>
        </w:rPr>
      </w:pPr>
      <w:r>
        <w:rPr>
          <w:noProof/>
        </w:rPr>
        <w:drawing>
          <wp:inline distT="0" distB="0" distL="0" distR="0" wp14:anchorId="462FAA8C" wp14:editId="1BF2588F">
            <wp:extent cx="2770361" cy="1711105"/>
            <wp:effectExtent l="0" t="0" r="0" b="381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00521" cy="1729734"/>
                    </a:xfrm>
                    <a:prstGeom prst="rect">
                      <a:avLst/>
                    </a:prstGeom>
                  </pic:spPr>
                </pic:pic>
              </a:graphicData>
            </a:graphic>
          </wp:inline>
        </w:drawing>
      </w:r>
    </w:p>
    <w:p w:rsidR="00FD3842" w:rsidRPr="00C52FB3" w:rsidRDefault="00FD3842" w:rsidP="00C52FB3">
      <w:pPr>
        <w:rPr>
          <w:rFonts w:ascii="方正黑体_GBK" w:eastAsia="方正黑体_GBK" w:hAnsi="宋体" w:cs="Times New Roman" w:hint="eastAsia"/>
          <w:szCs w:val="21"/>
        </w:rPr>
      </w:pPr>
      <w:r w:rsidRPr="00C52FB3">
        <w:rPr>
          <w:rFonts w:ascii="方正黑体_GBK" w:eastAsia="方正黑体_GBK" w:hAnsi="宋体" w:cs="Times New Roman" w:hint="eastAsia"/>
          <w:szCs w:val="21"/>
        </w:rPr>
        <w:t>3.2 2根光纤布里</w:t>
      </w:r>
      <w:proofErr w:type="gramStart"/>
      <w:r w:rsidRPr="00C52FB3">
        <w:rPr>
          <w:rFonts w:ascii="方正黑体_GBK" w:eastAsia="方正黑体_GBK" w:hAnsi="宋体" w:cs="Times New Roman" w:hint="eastAsia"/>
          <w:szCs w:val="21"/>
        </w:rPr>
        <w:t>渊</w:t>
      </w:r>
      <w:proofErr w:type="gramEnd"/>
      <w:r w:rsidRPr="00C52FB3">
        <w:rPr>
          <w:rFonts w:ascii="方正黑体_GBK" w:eastAsia="方正黑体_GBK" w:hAnsi="宋体" w:cs="Times New Roman" w:hint="eastAsia"/>
          <w:szCs w:val="21"/>
        </w:rPr>
        <w:t>频移误差规律不一致</w:t>
      </w:r>
    </w:p>
    <w:p w:rsidR="00FD3842" w:rsidRDefault="00FD3842" w:rsidP="00043CEE">
      <w:pPr>
        <w:ind w:firstLine="420"/>
        <w:rPr>
          <w:rFonts w:ascii="Times New Roman" w:eastAsia="宋体" w:hAnsi="Times New Roman" w:cs="Times New Roman"/>
          <w:szCs w:val="21"/>
        </w:rPr>
      </w:pPr>
      <w:r w:rsidRPr="00C9503F">
        <w:rPr>
          <w:rFonts w:ascii="Times New Roman" w:eastAsia="宋体" w:hAnsi="Times New Roman" w:cs="Times New Roman"/>
          <w:szCs w:val="21"/>
        </w:rPr>
        <w:t>分析</w:t>
      </w:r>
      <w:r w:rsidRPr="00C9503F">
        <w:rPr>
          <w:rFonts w:ascii="Times New Roman" w:eastAsia="宋体" w:hAnsi="Times New Roman" w:cs="Times New Roman"/>
          <w:szCs w:val="21"/>
        </w:rPr>
        <w:t>2</w:t>
      </w:r>
      <w:r w:rsidRPr="00C9503F">
        <w:rPr>
          <w:rFonts w:ascii="Times New Roman" w:eastAsia="宋体" w:hAnsi="Times New Roman" w:cs="Times New Roman"/>
          <w:szCs w:val="21"/>
        </w:rPr>
        <w:t>个布里</w:t>
      </w:r>
      <w:proofErr w:type="gramStart"/>
      <w:r w:rsidRPr="00C9503F">
        <w:rPr>
          <w:rFonts w:ascii="Times New Roman" w:eastAsia="宋体" w:hAnsi="Times New Roman" w:cs="Times New Roman"/>
          <w:szCs w:val="21"/>
        </w:rPr>
        <w:t>渊</w:t>
      </w:r>
      <w:proofErr w:type="gramEnd"/>
      <w:r w:rsidRPr="00C9503F">
        <w:rPr>
          <w:rFonts w:ascii="Times New Roman" w:eastAsia="宋体" w:hAnsi="Times New Roman" w:cs="Times New Roman"/>
          <w:szCs w:val="21"/>
        </w:rPr>
        <w:t>频移误差的标准差不相等情况时，其它参数和计算流程均与</w:t>
      </w:r>
      <w:r w:rsidRPr="00C9503F">
        <w:rPr>
          <w:rFonts w:ascii="Times New Roman" w:eastAsia="宋体" w:hAnsi="Times New Roman" w:cs="Times New Roman"/>
          <w:szCs w:val="21"/>
        </w:rPr>
        <w:t>3.1</w:t>
      </w:r>
      <w:r w:rsidRPr="00C9503F">
        <w:rPr>
          <w:rFonts w:ascii="Times New Roman" w:eastAsia="宋体" w:hAnsi="Times New Roman" w:cs="Times New Roman"/>
          <w:szCs w:val="21"/>
        </w:rPr>
        <w:t>节一致，仅将扫频间隔调整为</w:t>
      </w:r>
      <w:r w:rsidRPr="00C9503F">
        <w:rPr>
          <w:rFonts w:ascii="Times New Roman" w:eastAsia="宋体" w:hAnsi="Times New Roman" w:cs="Times New Roman"/>
          <w:szCs w:val="21"/>
        </w:rPr>
        <w:t>2 MHz</w:t>
      </w:r>
      <w:r w:rsidRPr="00C9503F">
        <w:rPr>
          <w:rFonts w:ascii="Times New Roman" w:eastAsia="宋体" w:hAnsi="Times New Roman" w:cs="Times New Roman"/>
          <w:szCs w:val="21"/>
        </w:rPr>
        <w:t>，这会导致布里</w:t>
      </w:r>
      <w:proofErr w:type="gramStart"/>
      <w:r w:rsidRPr="00C9503F">
        <w:rPr>
          <w:rFonts w:ascii="Times New Roman" w:eastAsia="宋体" w:hAnsi="Times New Roman" w:cs="Times New Roman"/>
          <w:szCs w:val="21"/>
        </w:rPr>
        <w:t>渊</w:t>
      </w:r>
      <w:proofErr w:type="gramEnd"/>
      <w:r w:rsidRPr="00C9503F">
        <w:rPr>
          <w:rFonts w:ascii="Times New Roman" w:eastAsia="宋体" w:hAnsi="Times New Roman" w:cs="Times New Roman"/>
          <w:szCs w:val="21"/>
        </w:rPr>
        <w:t>频移误差的标准差不相等。不同方法下温度和应变测量误差的标准差如</w:t>
      </w:r>
      <w:r w:rsidR="0002138C">
        <w:rPr>
          <w:rFonts w:ascii="Times New Roman" w:eastAsia="宋体" w:hAnsi="Times New Roman" w:cs="Times New Roman" w:hint="eastAsia"/>
          <w:szCs w:val="21"/>
        </w:rPr>
        <w:t>图</w:t>
      </w:r>
      <w:r w:rsidR="0002138C">
        <w:rPr>
          <w:rFonts w:ascii="Times New Roman" w:eastAsia="宋体" w:hAnsi="Times New Roman" w:cs="Times New Roman" w:hint="eastAsia"/>
          <w:szCs w:val="21"/>
        </w:rPr>
        <w:t>2</w:t>
      </w:r>
      <w:r w:rsidR="0002138C">
        <w:rPr>
          <w:rFonts w:ascii="Times New Roman" w:eastAsia="宋体" w:hAnsi="Times New Roman" w:cs="Times New Roman" w:hint="eastAsia"/>
          <w:szCs w:val="21"/>
        </w:rPr>
        <w:t>所</w:t>
      </w:r>
      <w:r w:rsidRPr="00C9503F">
        <w:rPr>
          <w:rFonts w:ascii="Times New Roman" w:eastAsia="宋体" w:hAnsi="Times New Roman" w:cs="Times New Roman"/>
          <w:szCs w:val="21"/>
        </w:rPr>
        <w:t>示。与第</w:t>
      </w:r>
      <w:r w:rsidRPr="00C9503F">
        <w:rPr>
          <w:rFonts w:ascii="Times New Roman" w:eastAsia="宋体" w:hAnsi="Times New Roman" w:cs="Times New Roman"/>
          <w:szCs w:val="21"/>
        </w:rPr>
        <w:t>3.1</w:t>
      </w:r>
      <w:r w:rsidRPr="00C9503F">
        <w:rPr>
          <w:rFonts w:ascii="Times New Roman" w:eastAsia="宋体" w:hAnsi="Times New Roman" w:cs="Times New Roman"/>
          <w:szCs w:val="21"/>
        </w:rPr>
        <w:t>节类似，也用式（</w:t>
      </w:r>
      <w:r w:rsidRPr="00C9503F">
        <w:rPr>
          <w:rFonts w:ascii="Times New Roman" w:eastAsia="宋体" w:hAnsi="Times New Roman" w:cs="Times New Roman"/>
          <w:szCs w:val="21"/>
        </w:rPr>
        <w:t>8</w:t>
      </w:r>
      <w:r w:rsidRPr="00C9503F">
        <w:rPr>
          <w:rFonts w:ascii="Times New Roman" w:eastAsia="宋体" w:hAnsi="Times New Roman" w:cs="Times New Roman"/>
          <w:szCs w:val="21"/>
        </w:rPr>
        <w:t>）对温度和应变误差与</w:t>
      </w:r>
      <w:r w:rsidRPr="00C9503F">
        <w:rPr>
          <w:rFonts w:ascii="Times New Roman" w:eastAsia="宋体" w:hAnsi="Times New Roman" w:cs="Times New Roman"/>
          <w:szCs w:val="21"/>
        </w:rPr>
        <w:t>SNR</w:t>
      </w:r>
      <w:r w:rsidRPr="00C9503F">
        <w:rPr>
          <w:rFonts w:ascii="Times New Roman" w:eastAsia="宋体" w:hAnsi="Times New Roman" w:cs="Times New Roman"/>
          <w:szCs w:val="21"/>
        </w:rPr>
        <w:t>的关系进行了拟合。</w:t>
      </w:r>
    </w:p>
    <w:p w:rsidR="00C66DF6" w:rsidRDefault="00C66DF6" w:rsidP="00C66DF6">
      <w:pPr>
        <w:jc w:val="center"/>
        <w:rPr>
          <w:rFonts w:ascii="Times New Roman" w:eastAsia="宋体" w:hAnsi="Times New Roman" w:cs="Times New Roman" w:hint="eastAsia"/>
          <w:szCs w:val="21"/>
        </w:rPr>
      </w:pPr>
      <w:r>
        <w:rPr>
          <w:rFonts w:ascii="Times New Roman" w:eastAsia="宋体" w:hAnsi="Times New Roman" w:cs="Times New Roman" w:hint="eastAsia"/>
          <w:noProof/>
          <w:szCs w:val="21"/>
        </w:rPr>
        <w:drawing>
          <wp:inline distT="0" distB="0" distL="0" distR="0">
            <wp:extent cx="2734056" cy="1104900"/>
            <wp:effectExtent l="0" t="0" r="9525"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王成亮绘图2ab.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34056" cy="1104900"/>
                    </a:xfrm>
                    <a:prstGeom prst="rect">
                      <a:avLst/>
                    </a:prstGeom>
                  </pic:spPr>
                </pic:pic>
              </a:graphicData>
            </a:graphic>
          </wp:inline>
        </w:drawing>
      </w:r>
    </w:p>
    <w:p w:rsidR="00043CEE" w:rsidRPr="00F75D7F" w:rsidRDefault="00043CEE" w:rsidP="00043CEE">
      <w:pPr>
        <w:jc w:val="center"/>
        <w:rPr>
          <w:rFonts w:ascii="Times New Roman" w:eastAsia="宋体" w:hAnsi="Times New Roman" w:cs="Times New Roman"/>
          <w:sz w:val="13"/>
          <w:szCs w:val="13"/>
        </w:rPr>
      </w:pPr>
      <w:r w:rsidRPr="00F75D7F">
        <w:rPr>
          <w:rFonts w:ascii="Times New Roman" w:eastAsia="宋体" w:hAnsi="Times New Roman" w:cs="Times New Roman" w:hint="eastAsia"/>
          <w:sz w:val="13"/>
          <w:szCs w:val="13"/>
        </w:rPr>
        <w:t>（</w:t>
      </w:r>
      <w:r w:rsidRPr="00F75D7F">
        <w:rPr>
          <w:rFonts w:ascii="Times New Roman" w:eastAsia="宋体" w:hAnsi="Times New Roman" w:cs="Times New Roman"/>
          <w:sz w:val="13"/>
          <w:szCs w:val="13"/>
        </w:rPr>
        <w:t>a</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双光纤法（组合</w:t>
      </w:r>
      <w:r w:rsidRPr="00F75D7F">
        <w:rPr>
          <w:rFonts w:ascii="Times New Roman" w:eastAsia="宋体" w:hAnsi="Times New Roman" w:cs="Times New Roman"/>
          <w:sz w:val="13"/>
          <w:szCs w:val="13"/>
        </w:rPr>
        <w:t>1</w:t>
      </w:r>
      <w:r w:rsidRPr="00F75D7F">
        <w:rPr>
          <w:rFonts w:ascii="Times New Roman" w:eastAsia="宋体" w:hAnsi="Times New Roman" w:cs="Times New Roman"/>
          <w:sz w:val="13"/>
          <w:szCs w:val="13"/>
        </w:rPr>
        <w:t>）的温度误差</w:t>
      </w:r>
      <w:r w:rsidRPr="00F75D7F">
        <w:rPr>
          <w:rFonts w:ascii="Times New Roman" w:eastAsia="宋体" w:hAnsi="Times New Roman" w:cs="Times New Roman" w:hint="eastAsia"/>
          <w:sz w:val="13"/>
          <w:szCs w:val="13"/>
        </w:rPr>
        <w:t xml:space="preserve"> </w:t>
      </w:r>
      <w:r w:rsidRPr="00F75D7F">
        <w:rPr>
          <w:rFonts w:ascii="Times New Roman" w:eastAsia="宋体" w:hAnsi="Times New Roman" w:cs="Times New Roman" w:hint="eastAsia"/>
          <w:sz w:val="13"/>
          <w:szCs w:val="13"/>
        </w:rPr>
        <w:t>（</w:t>
      </w:r>
      <w:r w:rsidRPr="00F75D7F">
        <w:rPr>
          <w:rFonts w:ascii="Times New Roman" w:eastAsia="宋体" w:hAnsi="Times New Roman" w:cs="Times New Roman"/>
          <w:sz w:val="13"/>
          <w:szCs w:val="13"/>
        </w:rPr>
        <w:t>b</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双光纤法（组合</w:t>
      </w:r>
      <w:r w:rsidRPr="00F75D7F">
        <w:rPr>
          <w:rFonts w:ascii="Times New Roman" w:eastAsia="宋体" w:hAnsi="Times New Roman" w:cs="Times New Roman"/>
          <w:sz w:val="13"/>
          <w:szCs w:val="13"/>
        </w:rPr>
        <w:t>1</w:t>
      </w:r>
      <w:r w:rsidRPr="00F75D7F">
        <w:rPr>
          <w:rFonts w:ascii="Times New Roman" w:eastAsia="宋体" w:hAnsi="Times New Roman" w:cs="Times New Roman"/>
          <w:sz w:val="13"/>
          <w:szCs w:val="13"/>
        </w:rPr>
        <w:t>）的应变误差</w:t>
      </w:r>
    </w:p>
    <w:p w:rsidR="00043CEE" w:rsidRDefault="00C66DF6" w:rsidP="00043CEE">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705100" cy="1124712"/>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王成亮绘图2cd.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05100" cy="1124712"/>
                    </a:xfrm>
                    <a:prstGeom prst="rect">
                      <a:avLst/>
                    </a:prstGeom>
                  </pic:spPr>
                </pic:pic>
              </a:graphicData>
            </a:graphic>
          </wp:inline>
        </w:drawing>
      </w:r>
    </w:p>
    <w:p w:rsidR="00043CEE" w:rsidRPr="00F75D7F" w:rsidRDefault="00043CEE" w:rsidP="00043CEE">
      <w:pPr>
        <w:jc w:val="center"/>
        <w:rPr>
          <w:rFonts w:ascii="Times New Roman" w:eastAsia="宋体" w:hAnsi="Times New Roman" w:cs="Times New Roman"/>
          <w:sz w:val="13"/>
          <w:szCs w:val="13"/>
        </w:rPr>
      </w:pP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c</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双光纤法（组合</w:t>
      </w:r>
      <w:r>
        <w:rPr>
          <w:rFonts w:ascii="Times New Roman" w:eastAsia="宋体" w:hAnsi="Times New Roman" w:cs="Times New Roman"/>
          <w:sz w:val="13"/>
          <w:szCs w:val="13"/>
        </w:rPr>
        <w:t>2</w:t>
      </w:r>
      <w:r w:rsidRPr="00F75D7F">
        <w:rPr>
          <w:rFonts w:ascii="Times New Roman" w:eastAsia="宋体" w:hAnsi="Times New Roman" w:cs="Times New Roman"/>
          <w:sz w:val="13"/>
          <w:szCs w:val="13"/>
        </w:rPr>
        <w:t>）的温度误差</w:t>
      </w:r>
      <w:r w:rsidRPr="00F75D7F">
        <w:rPr>
          <w:rFonts w:ascii="Times New Roman" w:eastAsia="宋体" w:hAnsi="Times New Roman" w:cs="Times New Roman" w:hint="eastAsia"/>
          <w:sz w:val="13"/>
          <w:szCs w:val="13"/>
        </w:rPr>
        <w:t xml:space="preserve"> </w:t>
      </w: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d</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双光纤法（组合</w:t>
      </w:r>
      <w:r>
        <w:rPr>
          <w:rFonts w:ascii="Times New Roman" w:eastAsia="宋体" w:hAnsi="Times New Roman" w:cs="Times New Roman"/>
          <w:sz w:val="13"/>
          <w:szCs w:val="13"/>
        </w:rPr>
        <w:t>2</w:t>
      </w:r>
      <w:r w:rsidRPr="00F75D7F">
        <w:rPr>
          <w:rFonts w:ascii="Times New Roman" w:eastAsia="宋体" w:hAnsi="Times New Roman" w:cs="Times New Roman"/>
          <w:sz w:val="13"/>
          <w:szCs w:val="13"/>
        </w:rPr>
        <w:t>）的应变误差</w:t>
      </w:r>
    </w:p>
    <w:p w:rsidR="00043CEE" w:rsidRDefault="00C66DF6" w:rsidP="00043CEE">
      <w:pPr>
        <w:jc w:val="center"/>
        <w:rPr>
          <w:rFonts w:ascii="Times New Roman" w:eastAsia="宋体" w:hAnsi="Times New Roman" w:cs="Times New Roman"/>
          <w:szCs w:val="21"/>
        </w:rPr>
      </w:pPr>
      <w:r>
        <w:rPr>
          <w:rFonts w:ascii="Times New Roman" w:eastAsia="宋体" w:hAnsi="Times New Roman" w:cs="Times New Roman"/>
          <w:noProof/>
          <w:szCs w:val="21"/>
        </w:rPr>
        <w:lastRenderedPageBreak/>
        <w:drawing>
          <wp:inline distT="0" distB="0" distL="0" distR="0">
            <wp:extent cx="2734056" cy="1124712"/>
            <wp:effectExtent l="0" t="0" r="9525"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王成亮绘图2ef.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34056" cy="1124712"/>
                    </a:xfrm>
                    <a:prstGeom prst="rect">
                      <a:avLst/>
                    </a:prstGeom>
                  </pic:spPr>
                </pic:pic>
              </a:graphicData>
            </a:graphic>
          </wp:inline>
        </w:drawing>
      </w:r>
    </w:p>
    <w:p w:rsidR="00043CEE" w:rsidRPr="00F75D7F" w:rsidRDefault="00043CEE" w:rsidP="00043CEE">
      <w:pPr>
        <w:jc w:val="center"/>
        <w:rPr>
          <w:rFonts w:ascii="Times New Roman" w:eastAsia="宋体" w:hAnsi="Times New Roman" w:cs="Times New Roman"/>
          <w:sz w:val="13"/>
          <w:szCs w:val="13"/>
        </w:rPr>
      </w:pP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e</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波长</w:t>
      </w:r>
      <w:r w:rsidRPr="00F75D7F">
        <w:rPr>
          <w:rFonts w:ascii="Times New Roman" w:eastAsia="宋体" w:hAnsi="Times New Roman" w:cs="Times New Roman"/>
          <w:sz w:val="13"/>
          <w:szCs w:val="13"/>
        </w:rPr>
        <w:t>法（组合</w:t>
      </w:r>
      <w:r w:rsidRPr="00F75D7F">
        <w:rPr>
          <w:rFonts w:ascii="Times New Roman" w:eastAsia="宋体" w:hAnsi="Times New Roman" w:cs="Times New Roman"/>
          <w:sz w:val="13"/>
          <w:szCs w:val="13"/>
        </w:rPr>
        <w:t>1</w:t>
      </w:r>
      <w:r w:rsidRPr="00F75D7F">
        <w:rPr>
          <w:rFonts w:ascii="Times New Roman" w:eastAsia="宋体" w:hAnsi="Times New Roman" w:cs="Times New Roman"/>
          <w:sz w:val="13"/>
          <w:szCs w:val="13"/>
        </w:rPr>
        <w:t>）的温度误差</w:t>
      </w:r>
      <w:r w:rsidRPr="00F75D7F">
        <w:rPr>
          <w:rFonts w:ascii="Times New Roman" w:eastAsia="宋体" w:hAnsi="Times New Roman" w:cs="Times New Roman" w:hint="eastAsia"/>
          <w:sz w:val="13"/>
          <w:szCs w:val="13"/>
        </w:rPr>
        <w:t xml:space="preserve"> </w:t>
      </w: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f</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波长</w:t>
      </w:r>
      <w:r w:rsidRPr="00F75D7F">
        <w:rPr>
          <w:rFonts w:ascii="Times New Roman" w:eastAsia="宋体" w:hAnsi="Times New Roman" w:cs="Times New Roman"/>
          <w:sz w:val="13"/>
          <w:szCs w:val="13"/>
        </w:rPr>
        <w:t>法（组合</w:t>
      </w:r>
      <w:r w:rsidRPr="00F75D7F">
        <w:rPr>
          <w:rFonts w:ascii="Times New Roman" w:eastAsia="宋体" w:hAnsi="Times New Roman" w:cs="Times New Roman"/>
          <w:sz w:val="13"/>
          <w:szCs w:val="13"/>
        </w:rPr>
        <w:t>1</w:t>
      </w:r>
      <w:r w:rsidRPr="00F75D7F">
        <w:rPr>
          <w:rFonts w:ascii="Times New Roman" w:eastAsia="宋体" w:hAnsi="Times New Roman" w:cs="Times New Roman"/>
          <w:sz w:val="13"/>
          <w:szCs w:val="13"/>
        </w:rPr>
        <w:t>）的应变误差</w:t>
      </w:r>
    </w:p>
    <w:p w:rsidR="00043CEE" w:rsidRDefault="00C66DF6" w:rsidP="00043CEE">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734056" cy="1124712"/>
            <wp:effectExtent l="0" t="0" r="9525"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王成亮绘图2gh.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34056" cy="1124712"/>
                    </a:xfrm>
                    <a:prstGeom prst="rect">
                      <a:avLst/>
                    </a:prstGeom>
                  </pic:spPr>
                </pic:pic>
              </a:graphicData>
            </a:graphic>
          </wp:inline>
        </w:drawing>
      </w:r>
    </w:p>
    <w:p w:rsidR="00043CEE" w:rsidRPr="00F75D7F" w:rsidRDefault="00043CEE" w:rsidP="00043CEE">
      <w:pPr>
        <w:jc w:val="center"/>
        <w:rPr>
          <w:rFonts w:ascii="Times New Roman" w:eastAsia="宋体" w:hAnsi="Times New Roman" w:cs="Times New Roman"/>
          <w:sz w:val="13"/>
          <w:szCs w:val="13"/>
        </w:rPr>
      </w:pPr>
      <w:r w:rsidRPr="00F75D7F">
        <w:rPr>
          <w:rFonts w:ascii="Times New Roman" w:eastAsia="宋体" w:hAnsi="Times New Roman" w:cs="Times New Roman" w:hint="eastAsia"/>
          <w:sz w:val="13"/>
          <w:szCs w:val="13"/>
        </w:rPr>
        <w:t>（</w:t>
      </w:r>
      <w:r>
        <w:rPr>
          <w:rFonts w:ascii="Times New Roman" w:eastAsia="宋体" w:hAnsi="Times New Roman" w:cs="Times New Roman" w:hint="eastAsia"/>
          <w:sz w:val="13"/>
          <w:szCs w:val="13"/>
        </w:rPr>
        <w:t>g</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波长</w:t>
      </w:r>
      <w:r w:rsidRPr="00F75D7F">
        <w:rPr>
          <w:rFonts w:ascii="Times New Roman" w:eastAsia="宋体" w:hAnsi="Times New Roman" w:cs="Times New Roman"/>
          <w:sz w:val="13"/>
          <w:szCs w:val="13"/>
        </w:rPr>
        <w:t>法（组合</w:t>
      </w:r>
      <w:r>
        <w:rPr>
          <w:rFonts w:ascii="Times New Roman" w:eastAsia="宋体" w:hAnsi="Times New Roman" w:cs="Times New Roman"/>
          <w:sz w:val="13"/>
          <w:szCs w:val="13"/>
        </w:rPr>
        <w:t>2</w:t>
      </w:r>
      <w:r w:rsidRPr="00F75D7F">
        <w:rPr>
          <w:rFonts w:ascii="Times New Roman" w:eastAsia="宋体" w:hAnsi="Times New Roman" w:cs="Times New Roman"/>
          <w:sz w:val="13"/>
          <w:szCs w:val="13"/>
        </w:rPr>
        <w:t>）的温度误差</w:t>
      </w:r>
      <w:r w:rsidRPr="00F75D7F">
        <w:rPr>
          <w:rFonts w:ascii="Times New Roman" w:eastAsia="宋体" w:hAnsi="Times New Roman" w:cs="Times New Roman" w:hint="eastAsia"/>
          <w:sz w:val="13"/>
          <w:szCs w:val="13"/>
        </w:rPr>
        <w:t xml:space="preserve"> </w:t>
      </w: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h</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波长</w:t>
      </w:r>
      <w:r w:rsidRPr="00F75D7F">
        <w:rPr>
          <w:rFonts w:ascii="Times New Roman" w:eastAsia="宋体" w:hAnsi="Times New Roman" w:cs="Times New Roman"/>
          <w:sz w:val="13"/>
          <w:szCs w:val="13"/>
        </w:rPr>
        <w:t>法（组合</w:t>
      </w:r>
      <w:r>
        <w:rPr>
          <w:rFonts w:ascii="Times New Roman" w:eastAsia="宋体" w:hAnsi="Times New Roman" w:cs="Times New Roman"/>
          <w:sz w:val="13"/>
          <w:szCs w:val="13"/>
        </w:rPr>
        <w:t>2</w:t>
      </w:r>
      <w:r w:rsidRPr="00F75D7F">
        <w:rPr>
          <w:rFonts w:ascii="Times New Roman" w:eastAsia="宋体" w:hAnsi="Times New Roman" w:cs="Times New Roman"/>
          <w:sz w:val="13"/>
          <w:szCs w:val="13"/>
        </w:rPr>
        <w:t>）的应变误差</w:t>
      </w:r>
    </w:p>
    <w:p w:rsidR="00043CEE" w:rsidRPr="00BC2B0B" w:rsidRDefault="00C66DF6" w:rsidP="00043CEE">
      <w:pPr>
        <w:jc w:val="center"/>
        <w:rPr>
          <w:rFonts w:ascii="Times New Roman" w:eastAsia="宋体" w:hAnsi="Times New Roman" w:cs="Times New Roman" w:hint="eastAsia"/>
          <w:szCs w:val="21"/>
        </w:rPr>
      </w:pPr>
      <w:r>
        <w:rPr>
          <w:rFonts w:ascii="Times New Roman" w:eastAsia="宋体" w:hAnsi="Times New Roman" w:cs="Times New Roman" w:hint="eastAsia"/>
          <w:noProof/>
          <w:szCs w:val="21"/>
        </w:rPr>
        <w:drawing>
          <wp:inline distT="0" distB="0" distL="0" distR="0">
            <wp:extent cx="2734056" cy="1114044"/>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王成亮绘图2ij.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34056" cy="1114044"/>
                    </a:xfrm>
                    <a:prstGeom prst="rect">
                      <a:avLst/>
                    </a:prstGeom>
                  </pic:spPr>
                </pic:pic>
              </a:graphicData>
            </a:graphic>
          </wp:inline>
        </w:drawing>
      </w:r>
    </w:p>
    <w:p w:rsidR="00043CEE" w:rsidRPr="00F75D7F" w:rsidRDefault="00043CEE" w:rsidP="00043CEE">
      <w:pPr>
        <w:jc w:val="center"/>
        <w:rPr>
          <w:rFonts w:ascii="Times New Roman" w:eastAsia="宋体" w:hAnsi="Times New Roman" w:cs="Times New Roman"/>
          <w:sz w:val="13"/>
          <w:szCs w:val="13"/>
        </w:rPr>
      </w:pPr>
      <w:r w:rsidRPr="00F75D7F">
        <w:rPr>
          <w:rFonts w:ascii="Times New Roman" w:eastAsia="宋体" w:hAnsi="Times New Roman" w:cs="Times New Roman" w:hint="eastAsia"/>
          <w:sz w:val="13"/>
          <w:szCs w:val="13"/>
        </w:rPr>
        <w:t>（</w:t>
      </w:r>
      <w:proofErr w:type="spellStart"/>
      <w:r>
        <w:rPr>
          <w:rFonts w:ascii="Times New Roman" w:eastAsia="宋体" w:hAnsi="Times New Roman" w:cs="Times New Roman"/>
          <w:sz w:val="13"/>
          <w:szCs w:val="13"/>
        </w:rPr>
        <w:t>i</w:t>
      </w:r>
      <w:proofErr w:type="spellEnd"/>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proofErr w:type="gramStart"/>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段光纤</w:t>
      </w:r>
      <w:proofErr w:type="gramEnd"/>
      <w:r>
        <w:rPr>
          <w:rFonts w:ascii="Times New Roman" w:eastAsia="宋体" w:hAnsi="Times New Roman" w:cs="Times New Roman"/>
          <w:sz w:val="13"/>
          <w:szCs w:val="13"/>
        </w:rPr>
        <w:t>法</w:t>
      </w:r>
      <w:r w:rsidRPr="00F75D7F">
        <w:rPr>
          <w:rFonts w:ascii="Times New Roman" w:eastAsia="宋体" w:hAnsi="Times New Roman" w:cs="Times New Roman"/>
          <w:sz w:val="13"/>
          <w:szCs w:val="13"/>
        </w:rPr>
        <w:t>温度误差</w:t>
      </w:r>
      <w:r w:rsidRPr="00F75D7F">
        <w:rPr>
          <w:rFonts w:ascii="Times New Roman" w:eastAsia="宋体" w:hAnsi="Times New Roman" w:cs="Times New Roman" w:hint="eastAsia"/>
          <w:sz w:val="13"/>
          <w:szCs w:val="13"/>
        </w:rPr>
        <w:t xml:space="preserve"> </w:t>
      </w:r>
      <w:r w:rsidRPr="00F75D7F">
        <w:rPr>
          <w:rFonts w:ascii="Times New Roman" w:eastAsia="宋体" w:hAnsi="Times New Roman" w:cs="Times New Roman" w:hint="eastAsia"/>
          <w:sz w:val="13"/>
          <w:szCs w:val="13"/>
        </w:rPr>
        <w:t>（</w:t>
      </w:r>
      <w:r>
        <w:rPr>
          <w:rFonts w:ascii="Times New Roman" w:eastAsia="宋体" w:hAnsi="Times New Roman" w:cs="Times New Roman"/>
          <w:sz w:val="13"/>
          <w:szCs w:val="13"/>
        </w:rPr>
        <w:t>j</w:t>
      </w:r>
      <w:r w:rsidRPr="00F75D7F">
        <w:rPr>
          <w:rFonts w:ascii="Times New Roman" w:eastAsia="宋体" w:hAnsi="Times New Roman" w:cs="Times New Roman"/>
          <w:sz w:val="13"/>
          <w:szCs w:val="13"/>
        </w:rPr>
        <w:t>）</w:t>
      </w:r>
      <w:r w:rsidRPr="00F75D7F">
        <w:rPr>
          <w:rFonts w:ascii="Times New Roman" w:eastAsia="宋体" w:hAnsi="Times New Roman" w:cs="Times New Roman"/>
          <w:sz w:val="13"/>
          <w:szCs w:val="13"/>
        </w:rPr>
        <w:t xml:space="preserve"> </w:t>
      </w:r>
      <w:proofErr w:type="gramStart"/>
      <w:r w:rsidRPr="00F75D7F">
        <w:rPr>
          <w:rFonts w:ascii="Times New Roman" w:eastAsia="宋体" w:hAnsi="Times New Roman" w:cs="Times New Roman"/>
          <w:sz w:val="13"/>
          <w:szCs w:val="13"/>
        </w:rPr>
        <w:t>双</w:t>
      </w:r>
      <w:r>
        <w:rPr>
          <w:rFonts w:ascii="Times New Roman" w:eastAsia="宋体" w:hAnsi="Times New Roman" w:cs="Times New Roman" w:hint="eastAsia"/>
          <w:sz w:val="13"/>
          <w:szCs w:val="13"/>
        </w:rPr>
        <w:t>段光纤</w:t>
      </w:r>
      <w:proofErr w:type="gramEnd"/>
      <w:r>
        <w:rPr>
          <w:rFonts w:ascii="Times New Roman" w:eastAsia="宋体" w:hAnsi="Times New Roman" w:cs="Times New Roman"/>
          <w:sz w:val="13"/>
          <w:szCs w:val="13"/>
        </w:rPr>
        <w:t>法</w:t>
      </w:r>
      <w:r w:rsidRPr="00F75D7F">
        <w:rPr>
          <w:rFonts w:ascii="Times New Roman" w:eastAsia="宋体" w:hAnsi="Times New Roman" w:cs="Times New Roman"/>
          <w:sz w:val="13"/>
          <w:szCs w:val="13"/>
        </w:rPr>
        <w:t>应变误差</w:t>
      </w:r>
    </w:p>
    <w:p w:rsidR="00043CEE" w:rsidRPr="001668EE" w:rsidRDefault="00043CEE" w:rsidP="00043CEE">
      <w:pPr>
        <w:jc w:val="center"/>
        <w:rPr>
          <w:rFonts w:ascii="方正黑体_GBK" w:eastAsia="方正黑体_GBK" w:hAnsi="Times New Roman" w:cs="Times New Roman" w:hint="eastAsia"/>
          <w:sz w:val="18"/>
          <w:szCs w:val="18"/>
        </w:rPr>
      </w:pPr>
      <w:r w:rsidRPr="001668EE">
        <w:rPr>
          <w:rFonts w:ascii="方正黑体_GBK" w:eastAsia="方正黑体_GBK" w:hAnsi="Times New Roman" w:cs="Times New Roman" w:hint="eastAsia"/>
          <w:sz w:val="18"/>
          <w:szCs w:val="18"/>
        </w:rPr>
        <w:t>图</w:t>
      </w:r>
      <w:r>
        <w:rPr>
          <w:rFonts w:ascii="方正黑体_GBK" w:eastAsia="方正黑体_GBK" w:hAnsi="Times New Roman" w:cs="Times New Roman"/>
          <w:sz w:val="18"/>
          <w:szCs w:val="18"/>
        </w:rPr>
        <w:t>2</w:t>
      </w:r>
      <w:r w:rsidRPr="001668EE">
        <w:rPr>
          <w:rFonts w:ascii="方正黑体_GBK" w:eastAsia="方正黑体_GBK" w:hAnsi="Times New Roman" w:cs="Times New Roman" w:hint="eastAsia"/>
          <w:sz w:val="18"/>
          <w:szCs w:val="18"/>
        </w:rPr>
        <w:t xml:space="preserve">  同时测量和单参数测量时误差标准差比较（</w:t>
      </w:r>
      <w:r w:rsidRPr="001668EE">
        <w:rPr>
          <w:rFonts w:ascii="Times New Roman" w:eastAsia="方正黑体_GBK" w:hAnsi="Times New Roman" w:cs="Times New Roman"/>
          <w:i/>
          <w:sz w:val="18"/>
          <w:szCs w:val="18"/>
        </w:rPr>
        <w:t>σ</w:t>
      </w:r>
      <w:r w:rsidRPr="001668EE">
        <w:rPr>
          <w:rFonts w:ascii="Times New Roman" w:eastAsia="方正黑体_GBK" w:hAnsi="Times New Roman" w:cs="Times New Roman"/>
          <w:sz w:val="18"/>
          <w:szCs w:val="18"/>
          <w:vertAlign w:val="subscript"/>
        </w:rPr>
        <w:t>1</w:t>
      </w:r>
      <w:r w:rsidRPr="00143389">
        <w:rPr>
          <w:rFonts w:ascii="Times New Roman" w:eastAsia="宋体" w:hAnsi="Times New Roman" w:cs="Times New Roman"/>
          <w:sz w:val="18"/>
          <w:szCs w:val="18"/>
        </w:rPr>
        <w:t>≠</w:t>
      </w:r>
      <w:r w:rsidRPr="001668EE">
        <w:rPr>
          <w:rFonts w:ascii="Times New Roman" w:eastAsia="方正黑体_GBK" w:hAnsi="Times New Roman" w:cs="Times New Roman"/>
          <w:i/>
          <w:sz w:val="18"/>
          <w:szCs w:val="18"/>
        </w:rPr>
        <w:t>σ</w:t>
      </w:r>
      <w:r w:rsidRPr="001668EE">
        <w:rPr>
          <w:rFonts w:ascii="Times New Roman" w:eastAsia="方正黑体_GBK" w:hAnsi="Times New Roman" w:cs="Times New Roman"/>
          <w:sz w:val="18"/>
          <w:szCs w:val="18"/>
          <w:vertAlign w:val="subscript"/>
        </w:rPr>
        <w:t>2</w:t>
      </w:r>
      <w:r w:rsidRPr="001668EE">
        <w:rPr>
          <w:rFonts w:ascii="方正黑体_GBK" w:eastAsia="方正黑体_GBK" w:hAnsi="Times New Roman" w:cs="Times New Roman" w:hint="eastAsia"/>
          <w:sz w:val="18"/>
          <w:szCs w:val="18"/>
        </w:rPr>
        <w:t>）</w:t>
      </w:r>
    </w:p>
    <w:p w:rsidR="00FD3842" w:rsidRDefault="00FD3842" w:rsidP="00A86AE6">
      <w:pPr>
        <w:ind w:firstLine="420"/>
        <w:rPr>
          <w:rFonts w:ascii="Times New Roman" w:eastAsia="宋体" w:hAnsi="Times New Roman" w:cs="Times New Roman"/>
          <w:szCs w:val="21"/>
        </w:rPr>
      </w:pPr>
      <w:r w:rsidRPr="00C9503F">
        <w:rPr>
          <w:rFonts w:ascii="Times New Roman" w:eastAsia="宋体" w:hAnsi="Times New Roman" w:cs="Times New Roman"/>
          <w:szCs w:val="21"/>
        </w:rPr>
        <w:t>由图</w:t>
      </w:r>
      <w:r w:rsidRPr="00C9503F">
        <w:rPr>
          <w:rFonts w:ascii="Times New Roman" w:eastAsia="宋体" w:hAnsi="Times New Roman" w:cs="Times New Roman"/>
          <w:szCs w:val="21"/>
        </w:rPr>
        <w:t>2</w:t>
      </w:r>
      <w:r w:rsidRPr="00C9503F">
        <w:rPr>
          <w:rFonts w:ascii="Times New Roman" w:eastAsia="宋体" w:hAnsi="Times New Roman" w:cs="Times New Roman"/>
          <w:szCs w:val="21"/>
        </w:rPr>
        <w:t>可知，即使布里</w:t>
      </w:r>
      <w:proofErr w:type="gramStart"/>
      <w:r w:rsidRPr="00C9503F">
        <w:rPr>
          <w:rFonts w:ascii="Times New Roman" w:eastAsia="宋体" w:hAnsi="Times New Roman" w:cs="Times New Roman"/>
          <w:szCs w:val="21"/>
        </w:rPr>
        <w:t>渊</w:t>
      </w:r>
      <w:proofErr w:type="gramEnd"/>
      <w:r w:rsidRPr="00C9503F">
        <w:rPr>
          <w:rFonts w:ascii="Times New Roman" w:eastAsia="宋体" w:hAnsi="Times New Roman" w:cs="Times New Roman"/>
          <w:szCs w:val="21"/>
        </w:rPr>
        <w:t>频移误差与</w:t>
      </w:r>
      <w:r w:rsidRPr="00C9503F">
        <w:rPr>
          <w:rFonts w:ascii="Times New Roman" w:eastAsia="宋体" w:hAnsi="Times New Roman" w:cs="Times New Roman"/>
          <w:szCs w:val="21"/>
        </w:rPr>
        <w:t>3.1</w:t>
      </w:r>
      <w:r w:rsidRPr="00C9503F">
        <w:rPr>
          <w:rFonts w:ascii="Times New Roman" w:eastAsia="宋体" w:hAnsi="Times New Roman" w:cs="Times New Roman"/>
          <w:szCs w:val="21"/>
        </w:rPr>
        <w:t>节情况不同，不管是双光纤法还是双波长法在同时测量时温度和应变误差标准差明显大于单参数测量时的误差标准差；另外，</w:t>
      </w:r>
      <w:proofErr w:type="gramStart"/>
      <w:r w:rsidRPr="00C9503F">
        <w:rPr>
          <w:rFonts w:ascii="Times New Roman" w:eastAsia="宋体" w:hAnsi="Times New Roman" w:cs="Times New Roman"/>
          <w:szCs w:val="21"/>
        </w:rPr>
        <w:t>双段光纤</w:t>
      </w:r>
      <w:proofErr w:type="gramEnd"/>
      <w:r w:rsidRPr="00C9503F">
        <w:rPr>
          <w:rFonts w:ascii="Times New Roman" w:eastAsia="宋体" w:hAnsi="Times New Roman" w:cs="Times New Roman"/>
          <w:szCs w:val="21"/>
        </w:rPr>
        <w:t>法中同时测量时温度误差标准差与单参数测量时一致，而应变误差标准差则大于单参数测量时的结果，前者为后者的</w:t>
      </w:r>
      <w:r w:rsidRPr="00C9503F">
        <w:rPr>
          <w:rFonts w:ascii="Times New Roman" w:eastAsia="宋体" w:hAnsi="Times New Roman" w:cs="Times New Roman"/>
          <w:szCs w:val="21"/>
        </w:rPr>
        <w:t>1.4</w:t>
      </w:r>
      <w:r w:rsidRPr="00C9503F">
        <w:rPr>
          <w:rFonts w:ascii="Times New Roman" w:eastAsia="宋体" w:hAnsi="Times New Roman" w:cs="Times New Roman"/>
          <w:szCs w:val="21"/>
        </w:rPr>
        <w:t>倍。由图</w:t>
      </w:r>
      <w:r w:rsidRPr="00C9503F">
        <w:rPr>
          <w:rFonts w:ascii="Times New Roman" w:eastAsia="宋体" w:hAnsi="Times New Roman" w:cs="Times New Roman"/>
          <w:szCs w:val="21"/>
        </w:rPr>
        <w:t>2</w:t>
      </w:r>
      <w:r w:rsidRPr="00C9503F">
        <w:rPr>
          <w:rFonts w:ascii="Times New Roman" w:eastAsia="宋体" w:hAnsi="Times New Roman" w:cs="Times New Roman"/>
          <w:szCs w:val="21"/>
        </w:rPr>
        <w:t>数据可算得，同时测量与单参数测量时误差标准差的比值的统计值如表</w:t>
      </w:r>
      <w:r w:rsidRPr="00C9503F">
        <w:rPr>
          <w:rFonts w:ascii="Times New Roman" w:eastAsia="宋体" w:hAnsi="Times New Roman" w:cs="Times New Roman"/>
          <w:szCs w:val="21"/>
        </w:rPr>
        <w:t>7</w:t>
      </w:r>
      <w:r w:rsidRPr="00C9503F">
        <w:rPr>
          <w:rFonts w:ascii="Times New Roman" w:eastAsia="宋体" w:hAnsi="Times New Roman" w:cs="Times New Roman"/>
          <w:szCs w:val="21"/>
        </w:rPr>
        <w:t>所示，基本与表</w:t>
      </w:r>
      <w:r w:rsidRPr="00C9503F">
        <w:rPr>
          <w:rFonts w:ascii="Times New Roman" w:eastAsia="宋体" w:hAnsi="Times New Roman" w:cs="Times New Roman"/>
          <w:szCs w:val="21"/>
        </w:rPr>
        <w:t>5</w:t>
      </w:r>
      <w:r w:rsidRPr="00C9503F">
        <w:rPr>
          <w:rFonts w:ascii="Times New Roman" w:eastAsia="宋体" w:hAnsi="Times New Roman" w:cs="Times New Roman"/>
          <w:szCs w:val="21"/>
        </w:rPr>
        <w:t>结果吻合，验证了以上分析结果的可靠性。另外，随着</w:t>
      </w:r>
      <w:r w:rsidRPr="00C9503F">
        <w:rPr>
          <w:rFonts w:ascii="Times New Roman" w:eastAsia="宋体" w:hAnsi="Times New Roman" w:cs="Times New Roman"/>
          <w:szCs w:val="21"/>
        </w:rPr>
        <w:t>SNR</w:t>
      </w:r>
      <w:r w:rsidRPr="00C9503F">
        <w:rPr>
          <w:rFonts w:ascii="Times New Roman" w:eastAsia="宋体" w:hAnsi="Times New Roman" w:cs="Times New Roman"/>
          <w:szCs w:val="21"/>
        </w:rPr>
        <w:t>增大，温度和应变误差标准差均呈指数规律减小，指数为</w:t>
      </w:r>
      <w:r w:rsidRPr="00C9503F">
        <w:rPr>
          <w:rFonts w:ascii="Times New Roman" w:eastAsia="宋体" w:hAnsi="Times New Roman" w:cs="Times New Roman"/>
          <w:szCs w:val="21"/>
        </w:rPr>
        <w:t>0.88~0.89</w:t>
      </w:r>
      <w:r w:rsidRPr="00C9503F">
        <w:rPr>
          <w:rFonts w:ascii="Times New Roman" w:eastAsia="宋体" w:hAnsi="Times New Roman" w:cs="Times New Roman"/>
          <w:szCs w:val="21"/>
        </w:rPr>
        <w:t>。当</w:t>
      </w:r>
      <w:r w:rsidRPr="00C9503F">
        <w:rPr>
          <w:rFonts w:ascii="Times New Roman" w:eastAsia="宋体" w:hAnsi="Times New Roman" w:cs="Times New Roman"/>
          <w:szCs w:val="21"/>
        </w:rPr>
        <w:t>SNR</w:t>
      </w:r>
      <w:r w:rsidRPr="00C9503F">
        <w:rPr>
          <w:rFonts w:ascii="Times New Roman" w:eastAsia="宋体" w:hAnsi="Times New Roman" w:cs="Times New Roman"/>
          <w:szCs w:val="21"/>
        </w:rPr>
        <w:t>从</w:t>
      </w:r>
      <w:r w:rsidRPr="00C9503F">
        <w:rPr>
          <w:rFonts w:ascii="Times New Roman" w:eastAsia="宋体" w:hAnsi="Times New Roman" w:cs="Times New Roman"/>
          <w:szCs w:val="21"/>
        </w:rPr>
        <w:t>10 dB</w:t>
      </w:r>
      <w:r w:rsidRPr="00C9503F">
        <w:rPr>
          <w:rFonts w:ascii="Times New Roman" w:eastAsia="宋体" w:hAnsi="Times New Roman" w:cs="Times New Roman"/>
          <w:szCs w:val="21"/>
        </w:rPr>
        <w:t>增大到</w:t>
      </w:r>
      <w:r w:rsidRPr="00C9503F">
        <w:rPr>
          <w:rFonts w:ascii="Times New Roman" w:eastAsia="宋体" w:hAnsi="Times New Roman" w:cs="Times New Roman"/>
          <w:szCs w:val="21"/>
        </w:rPr>
        <w:t>35 dB</w:t>
      </w:r>
      <w:r w:rsidRPr="00C9503F">
        <w:rPr>
          <w:rFonts w:ascii="Times New Roman" w:eastAsia="宋体" w:hAnsi="Times New Roman" w:cs="Times New Roman"/>
          <w:szCs w:val="21"/>
        </w:rPr>
        <w:t>时，同时测量时误差标准差减小到原来的</w:t>
      </w:r>
      <w:r w:rsidRPr="00C9503F">
        <w:rPr>
          <w:rFonts w:ascii="Times New Roman" w:eastAsia="宋体" w:hAnsi="Times New Roman" w:cs="Times New Roman"/>
          <w:szCs w:val="21"/>
        </w:rPr>
        <w:t>1</w:t>
      </w:r>
      <w:r w:rsidR="00C52FB3" w:rsidRPr="00C9503F">
        <w:rPr>
          <w:rFonts w:ascii="Times New Roman" w:eastAsia="宋体" w:hAnsi="Times New Roman" w:cs="Times New Roman"/>
          <w:szCs w:val="21"/>
        </w:rPr>
        <w:t>/</w:t>
      </w:r>
      <w:r w:rsidRPr="00C9503F">
        <w:rPr>
          <w:rFonts w:ascii="Times New Roman" w:eastAsia="宋体" w:hAnsi="Times New Roman" w:cs="Times New Roman"/>
          <w:szCs w:val="21"/>
        </w:rPr>
        <w:t>19</w:t>
      </w:r>
      <w:r w:rsidRPr="00C9503F">
        <w:rPr>
          <w:rFonts w:ascii="Times New Roman" w:eastAsia="宋体" w:hAnsi="Times New Roman" w:cs="Times New Roman"/>
          <w:szCs w:val="21"/>
        </w:rPr>
        <w:t>左右。因此，为了实现同时测量应该选择</w:t>
      </w:r>
      <w:proofErr w:type="gramStart"/>
      <w:r w:rsidRPr="00C9503F">
        <w:rPr>
          <w:rFonts w:ascii="Times New Roman" w:eastAsia="宋体" w:hAnsi="Times New Roman" w:cs="Times New Roman"/>
          <w:szCs w:val="21"/>
        </w:rPr>
        <w:t>尽量高</w:t>
      </w:r>
      <w:proofErr w:type="gramEnd"/>
      <w:r w:rsidRPr="00C9503F">
        <w:rPr>
          <w:rFonts w:ascii="Times New Roman" w:eastAsia="宋体" w:hAnsi="Times New Roman" w:cs="Times New Roman"/>
          <w:szCs w:val="21"/>
        </w:rPr>
        <w:t>的</w:t>
      </w:r>
      <w:r w:rsidRPr="00C9503F">
        <w:rPr>
          <w:rFonts w:ascii="Times New Roman" w:eastAsia="宋体" w:hAnsi="Times New Roman" w:cs="Times New Roman"/>
          <w:szCs w:val="21"/>
        </w:rPr>
        <w:t>SNR</w:t>
      </w:r>
      <w:r w:rsidRPr="00C9503F">
        <w:rPr>
          <w:rFonts w:ascii="Times New Roman" w:eastAsia="宋体" w:hAnsi="Times New Roman" w:cs="Times New Roman"/>
          <w:szCs w:val="21"/>
        </w:rPr>
        <w:t>。</w:t>
      </w:r>
    </w:p>
    <w:p w:rsidR="00A86AE6" w:rsidRDefault="00A86AE6" w:rsidP="00A86AE6">
      <w:pPr>
        <w:jc w:val="center"/>
        <w:rPr>
          <w:rFonts w:ascii="Times New Roman" w:eastAsia="宋体" w:hAnsi="Times New Roman" w:cs="Times New Roman"/>
          <w:szCs w:val="21"/>
        </w:rPr>
      </w:pPr>
      <w:r w:rsidRPr="00965B9E">
        <w:rPr>
          <w:rFonts w:ascii="方正黑体_GBK" w:eastAsia="方正黑体_GBK" w:hAnsi="Times New Roman" w:cs="Times New Roman" w:hint="eastAsia"/>
          <w:sz w:val="18"/>
          <w:szCs w:val="18"/>
        </w:rPr>
        <w:t>表</w:t>
      </w:r>
      <w:r>
        <w:rPr>
          <w:rFonts w:ascii="方正黑体_GBK" w:eastAsia="方正黑体_GBK" w:hAnsi="Times New Roman" w:cs="Times New Roman"/>
          <w:sz w:val="18"/>
          <w:szCs w:val="18"/>
        </w:rPr>
        <w:t>7</w:t>
      </w:r>
      <w:r w:rsidRPr="00965B9E">
        <w:rPr>
          <w:rFonts w:ascii="方正黑体_GBK" w:eastAsia="方正黑体_GBK" w:hAnsi="Times New Roman" w:cs="Times New Roman" w:hint="eastAsia"/>
          <w:sz w:val="18"/>
          <w:szCs w:val="18"/>
        </w:rPr>
        <w:t xml:space="preserve">  同时测量与单参数测量时误差标准差的比值（</w:t>
      </w:r>
      <w:r w:rsidRPr="001668EE">
        <w:rPr>
          <w:rFonts w:ascii="Times New Roman" w:eastAsia="方正黑体_GBK" w:hAnsi="Times New Roman" w:cs="Times New Roman"/>
          <w:i/>
          <w:sz w:val="18"/>
          <w:szCs w:val="18"/>
        </w:rPr>
        <w:t>σ</w:t>
      </w:r>
      <w:r w:rsidRPr="001668EE">
        <w:rPr>
          <w:rFonts w:ascii="Times New Roman" w:eastAsia="方正黑体_GBK" w:hAnsi="Times New Roman" w:cs="Times New Roman"/>
          <w:sz w:val="18"/>
          <w:szCs w:val="18"/>
          <w:vertAlign w:val="subscript"/>
        </w:rPr>
        <w:t>1</w:t>
      </w:r>
      <w:r w:rsidRPr="00143389">
        <w:rPr>
          <w:rFonts w:ascii="Times New Roman" w:eastAsia="宋体" w:hAnsi="Times New Roman" w:cs="Times New Roman"/>
          <w:sz w:val="18"/>
          <w:szCs w:val="18"/>
        </w:rPr>
        <w:t>≠</w:t>
      </w:r>
      <w:r w:rsidRPr="001668EE">
        <w:rPr>
          <w:rFonts w:ascii="Times New Roman" w:eastAsia="方正黑体_GBK" w:hAnsi="Times New Roman" w:cs="Times New Roman"/>
          <w:i/>
          <w:sz w:val="18"/>
          <w:szCs w:val="18"/>
        </w:rPr>
        <w:t>σ</w:t>
      </w:r>
      <w:r w:rsidRPr="001668EE">
        <w:rPr>
          <w:rFonts w:ascii="Times New Roman" w:eastAsia="方正黑体_GBK" w:hAnsi="Times New Roman" w:cs="Times New Roman"/>
          <w:sz w:val="18"/>
          <w:szCs w:val="18"/>
          <w:vertAlign w:val="subscript"/>
        </w:rPr>
        <w:t>2</w:t>
      </w:r>
      <w:r w:rsidRPr="00965B9E">
        <w:rPr>
          <w:rFonts w:ascii="方正黑体_GBK" w:eastAsia="方正黑体_GBK" w:hAnsi="Times New Roman" w:cs="Times New Roman" w:hint="eastAsia"/>
          <w:sz w:val="18"/>
          <w:szCs w:val="18"/>
        </w:rPr>
        <w:t>）</w:t>
      </w:r>
    </w:p>
    <w:p w:rsidR="00A86AE6" w:rsidRPr="00C9503F" w:rsidRDefault="00A86AE6" w:rsidP="00A86AE6">
      <w:pPr>
        <w:jc w:val="center"/>
        <w:rPr>
          <w:rFonts w:ascii="Times New Roman" w:eastAsia="宋体" w:hAnsi="Times New Roman" w:cs="Times New Roman" w:hint="eastAsia"/>
          <w:szCs w:val="21"/>
        </w:rPr>
      </w:pPr>
      <w:r>
        <w:rPr>
          <w:noProof/>
        </w:rPr>
        <w:drawing>
          <wp:inline distT="0" distB="0" distL="0" distR="0" wp14:anchorId="42EECEA7" wp14:editId="2293639A">
            <wp:extent cx="2815628" cy="1767475"/>
            <wp:effectExtent l="0" t="0" r="3810" b="4445"/>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50132" cy="1789134"/>
                    </a:xfrm>
                    <a:prstGeom prst="rect">
                      <a:avLst/>
                    </a:prstGeom>
                  </pic:spPr>
                </pic:pic>
              </a:graphicData>
            </a:graphic>
          </wp:inline>
        </w:drawing>
      </w:r>
    </w:p>
    <w:p w:rsidR="00FD3842" w:rsidRPr="00C52FB3" w:rsidRDefault="00FD3842" w:rsidP="00FD3842">
      <w:pPr>
        <w:rPr>
          <w:rFonts w:ascii="方正黑体_GBK" w:eastAsia="方正黑体_GBK" w:hAnsi="宋体" w:cs="Times New Roman" w:hint="eastAsia"/>
          <w:szCs w:val="21"/>
        </w:rPr>
      </w:pPr>
      <w:r w:rsidRPr="00C52FB3">
        <w:rPr>
          <w:rFonts w:ascii="方正黑体_GBK" w:eastAsia="方正黑体_GBK" w:hAnsi="宋体" w:cs="Times New Roman" w:hint="eastAsia"/>
          <w:szCs w:val="21"/>
        </w:rPr>
        <w:t xml:space="preserve">3.3 </w:t>
      </w:r>
      <w:proofErr w:type="gramStart"/>
      <w:r w:rsidRPr="00C52FB3">
        <w:rPr>
          <w:rFonts w:ascii="方正黑体_GBK" w:eastAsia="方正黑体_GBK" w:hAnsi="宋体" w:cs="Times New Roman" w:hint="eastAsia"/>
          <w:szCs w:val="21"/>
        </w:rPr>
        <w:t>双段光纤</w:t>
      </w:r>
      <w:proofErr w:type="gramEnd"/>
      <w:r w:rsidRPr="00C52FB3">
        <w:rPr>
          <w:rFonts w:ascii="方正黑体_GBK" w:eastAsia="方正黑体_GBK" w:hAnsi="宋体" w:cs="Times New Roman" w:hint="eastAsia"/>
          <w:szCs w:val="21"/>
        </w:rPr>
        <w:t>法</w:t>
      </w:r>
    </w:p>
    <w:p w:rsidR="00FD3842" w:rsidRPr="00C9503F" w:rsidRDefault="00FD3842" w:rsidP="00FD3842">
      <w:pPr>
        <w:rPr>
          <w:rFonts w:ascii="Times New Roman" w:eastAsia="宋体" w:hAnsi="Times New Roman" w:cs="Times New Roman"/>
          <w:szCs w:val="21"/>
        </w:rPr>
      </w:pPr>
      <w:r w:rsidRPr="00FD3842">
        <w:rPr>
          <w:rFonts w:ascii="宋体" w:eastAsia="宋体" w:hAnsi="宋体" w:cs="Times New Roman" w:hint="eastAsia"/>
          <w:szCs w:val="21"/>
        </w:rPr>
        <w:t xml:space="preserve">　　</w:t>
      </w:r>
      <w:proofErr w:type="gramStart"/>
      <w:r w:rsidRPr="00C9503F">
        <w:rPr>
          <w:rFonts w:ascii="Times New Roman" w:eastAsia="宋体" w:hAnsi="Times New Roman" w:cs="Times New Roman"/>
          <w:szCs w:val="21"/>
        </w:rPr>
        <w:t>双段光纤</w:t>
      </w:r>
      <w:proofErr w:type="gramEnd"/>
      <w:r w:rsidRPr="00C9503F">
        <w:rPr>
          <w:rFonts w:ascii="Times New Roman" w:eastAsia="宋体" w:hAnsi="Times New Roman" w:cs="Times New Roman"/>
          <w:szCs w:val="21"/>
        </w:rPr>
        <w:t>法一般考虑第二段光纤不受应变影响，这在实际情况中并不能严格成立，因为第二段光纤的布里</w:t>
      </w:r>
      <w:proofErr w:type="gramStart"/>
      <w:r w:rsidRPr="00C9503F">
        <w:rPr>
          <w:rFonts w:ascii="Times New Roman" w:eastAsia="宋体" w:hAnsi="Times New Roman" w:cs="Times New Roman"/>
          <w:szCs w:val="21"/>
        </w:rPr>
        <w:t>渊</w:t>
      </w:r>
      <w:proofErr w:type="gramEnd"/>
      <w:r w:rsidRPr="00C9503F">
        <w:rPr>
          <w:rFonts w:ascii="Times New Roman" w:eastAsia="宋体" w:hAnsi="Times New Roman" w:cs="Times New Roman"/>
          <w:szCs w:val="21"/>
        </w:rPr>
        <w:t>频移会受到应变的影响，其受应变的影响可以归结为等效应变敏感系数。当</w:t>
      </w:r>
      <w:r w:rsidRPr="00C9503F">
        <w:rPr>
          <w:rFonts w:ascii="Times New Roman" w:eastAsia="宋体" w:hAnsi="Times New Roman" w:cs="Times New Roman"/>
          <w:szCs w:val="21"/>
        </w:rPr>
        <w:t>SNR</w:t>
      </w:r>
      <w:r w:rsidRPr="00C9503F">
        <w:rPr>
          <w:rFonts w:ascii="Times New Roman" w:eastAsia="宋体" w:hAnsi="Times New Roman" w:cs="Times New Roman"/>
          <w:szCs w:val="21"/>
        </w:rPr>
        <w:t>为</w:t>
      </w:r>
      <w:r w:rsidRPr="00C9503F">
        <w:rPr>
          <w:rFonts w:ascii="Times New Roman" w:eastAsia="宋体" w:hAnsi="Times New Roman" w:cs="Times New Roman"/>
          <w:szCs w:val="21"/>
        </w:rPr>
        <w:t>20 dB</w:t>
      </w:r>
      <w:r w:rsidRPr="00C9503F">
        <w:rPr>
          <w:rFonts w:ascii="Times New Roman" w:eastAsia="宋体" w:hAnsi="Times New Roman" w:cs="Times New Roman"/>
          <w:szCs w:val="21"/>
        </w:rPr>
        <w:t>时，第二段光纤等效的应变敏感系数在</w:t>
      </w:r>
      <w:r w:rsidRPr="00C9503F">
        <w:rPr>
          <w:rFonts w:ascii="Times New Roman" w:eastAsia="宋体" w:hAnsi="Times New Roman" w:cs="Times New Roman"/>
          <w:szCs w:val="21"/>
        </w:rPr>
        <w:t>0~0.0482 MHz/</w:t>
      </w:r>
      <w:proofErr w:type="spellStart"/>
      <w:r w:rsidRPr="00C9503F">
        <w:rPr>
          <w:rFonts w:ascii="Times New Roman" w:eastAsia="宋体" w:hAnsi="Times New Roman" w:cs="Times New Roman"/>
          <w:szCs w:val="21"/>
        </w:rPr>
        <w:t>με</w:t>
      </w:r>
      <w:proofErr w:type="spellEnd"/>
      <w:r w:rsidRPr="00C9503F">
        <w:rPr>
          <w:rFonts w:ascii="Times New Roman" w:eastAsia="宋体" w:hAnsi="Times New Roman" w:cs="Times New Roman"/>
          <w:szCs w:val="21"/>
        </w:rPr>
        <w:t>范围内变化，等效应变敏感系数对温度和应变测量误差的标准差和幅值的均值影响如图</w:t>
      </w:r>
      <w:r w:rsidRPr="00C9503F">
        <w:rPr>
          <w:rFonts w:ascii="Times New Roman" w:eastAsia="宋体" w:hAnsi="Times New Roman" w:cs="Times New Roman"/>
          <w:szCs w:val="21"/>
        </w:rPr>
        <w:t>3</w:t>
      </w:r>
      <w:r w:rsidRPr="00C9503F">
        <w:rPr>
          <w:rFonts w:ascii="Times New Roman" w:eastAsia="宋体" w:hAnsi="Times New Roman" w:cs="Times New Roman"/>
          <w:szCs w:val="21"/>
        </w:rPr>
        <w:t>所示。可以看出，随着第二段光纤等效应变敏感系数的增大，温度和应变测</w:t>
      </w:r>
      <w:r w:rsidRPr="00C9503F">
        <w:rPr>
          <w:rFonts w:ascii="Times New Roman" w:eastAsia="宋体" w:hAnsi="Times New Roman" w:cs="Times New Roman"/>
          <w:szCs w:val="21"/>
        </w:rPr>
        <w:lastRenderedPageBreak/>
        <w:t>量误差标准差线性增大。</w:t>
      </w:r>
    </w:p>
    <w:p w:rsidR="00FD3842" w:rsidRPr="00FD3842" w:rsidRDefault="00FD3842" w:rsidP="00FD3842">
      <w:pPr>
        <w:rPr>
          <w:rFonts w:ascii="宋体" w:eastAsia="宋体" w:hAnsi="宋体" w:cs="Times New Roman"/>
          <w:szCs w:val="21"/>
        </w:rPr>
      </w:pPr>
    </w:p>
    <w:p w:rsidR="00FD3842" w:rsidRPr="00C52FB3" w:rsidRDefault="00FD3842" w:rsidP="00FD3842">
      <w:pPr>
        <w:rPr>
          <w:rFonts w:ascii="方正黑体_GBK" w:eastAsia="方正黑体_GBK" w:hAnsi="宋体" w:cs="Times New Roman" w:hint="eastAsia"/>
          <w:sz w:val="24"/>
          <w:szCs w:val="24"/>
        </w:rPr>
      </w:pPr>
      <w:r w:rsidRPr="00C52FB3">
        <w:rPr>
          <w:rFonts w:ascii="方正黑体_GBK" w:eastAsia="方正黑体_GBK" w:hAnsi="宋体" w:cs="Times New Roman" w:hint="eastAsia"/>
          <w:sz w:val="24"/>
          <w:szCs w:val="24"/>
        </w:rPr>
        <w:t>4 结束语</w:t>
      </w:r>
    </w:p>
    <w:p w:rsidR="00FD3842" w:rsidRPr="00FD3842" w:rsidRDefault="00FD3842" w:rsidP="00FD3842">
      <w:pPr>
        <w:rPr>
          <w:rFonts w:ascii="宋体" w:eastAsia="宋体" w:hAnsi="宋体" w:cs="Times New Roman"/>
          <w:szCs w:val="21"/>
        </w:rPr>
      </w:pPr>
      <w:r w:rsidRPr="00FD3842">
        <w:rPr>
          <w:rFonts w:ascii="宋体" w:eastAsia="宋体" w:hAnsi="宋体" w:cs="Times New Roman" w:hint="eastAsia"/>
          <w:szCs w:val="21"/>
        </w:rPr>
        <w:t xml:space="preserve">　　本文对基于布里</w:t>
      </w:r>
      <w:proofErr w:type="gramStart"/>
      <w:r w:rsidRPr="00FD3842">
        <w:rPr>
          <w:rFonts w:ascii="宋体" w:eastAsia="宋体" w:hAnsi="宋体" w:cs="Times New Roman" w:hint="eastAsia"/>
          <w:szCs w:val="21"/>
        </w:rPr>
        <w:t>渊</w:t>
      </w:r>
      <w:proofErr w:type="gramEnd"/>
      <w:r w:rsidRPr="00FD3842">
        <w:rPr>
          <w:rFonts w:ascii="宋体" w:eastAsia="宋体" w:hAnsi="宋体" w:cs="Times New Roman" w:hint="eastAsia"/>
          <w:szCs w:val="21"/>
        </w:rPr>
        <w:t>频移的温度和应变同时测量方法的误差进行了理论分析和数值验证，所得结论如下：</w:t>
      </w:r>
    </w:p>
    <w:p w:rsidR="00FD3842" w:rsidRPr="00C9503F" w:rsidRDefault="00B5152A" w:rsidP="00FD3842">
      <w:pPr>
        <w:rPr>
          <w:rFonts w:ascii="Times New Roman" w:eastAsia="宋体" w:hAnsi="Times New Roman" w:cs="Times New Roman"/>
          <w:szCs w:val="21"/>
        </w:rPr>
      </w:pPr>
      <w:r>
        <w:rPr>
          <w:rFonts w:ascii="宋体" w:eastAsia="宋体" w:hAnsi="宋体" w:cs="Times New Roman"/>
          <w:szCs w:val="21"/>
        </w:rPr>
        <w:t xml:space="preserve">    </w:t>
      </w:r>
      <w:r w:rsidR="00FD3842" w:rsidRPr="00C9503F">
        <w:rPr>
          <w:rFonts w:ascii="宋体" w:eastAsia="宋体" w:hAnsi="宋体" w:cs="宋体" w:hint="eastAsia"/>
          <w:szCs w:val="21"/>
        </w:rPr>
        <w:t>①</w:t>
      </w:r>
      <w:r w:rsidR="00FD3842" w:rsidRPr="00C9503F">
        <w:rPr>
          <w:rFonts w:ascii="Times New Roman" w:eastAsia="宋体" w:hAnsi="Times New Roman" w:cs="Times New Roman"/>
          <w:szCs w:val="21"/>
        </w:rPr>
        <w:t>双光纤法和双波长法的温度和应变误差标准差为单参数测量时误差的</w:t>
      </w:r>
      <w:r w:rsidR="00FD3842" w:rsidRPr="00C9503F">
        <w:rPr>
          <w:rFonts w:ascii="Times New Roman" w:eastAsia="宋体" w:hAnsi="Times New Roman" w:cs="Times New Roman"/>
          <w:szCs w:val="21"/>
        </w:rPr>
        <w:t>9~850</w:t>
      </w:r>
      <w:r w:rsidR="00FD3842" w:rsidRPr="00C9503F">
        <w:rPr>
          <w:rFonts w:ascii="Times New Roman" w:eastAsia="宋体" w:hAnsi="Times New Roman" w:cs="Times New Roman"/>
          <w:szCs w:val="21"/>
        </w:rPr>
        <w:t>倍；双光纤法和双波长法的温度和应变误差标准差随</w:t>
      </w:r>
      <w:r w:rsidR="00FD3842" w:rsidRPr="00C9503F">
        <w:rPr>
          <w:rFonts w:ascii="Times New Roman" w:eastAsia="宋体" w:hAnsi="Times New Roman" w:cs="Times New Roman"/>
          <w:szCs w:val="21"/>
        </w:rPr>
        <w:t>SNR</w:t>
      </w:r>
      <w:r w:rsidR="00FD3842" w:rsidRPr="00C9503F">
        <w:rPr>
          <w:rFonts w:ascii="Times New Roman" w:eastAsia="宋体" w:hAnsi="Times New Roman" w:cs="Times New Roman"/>
          <w:szCs w:val="21"/>
        </w:rPr>
        <w:t>增大误差呈指数规律下降，指数为</w:t>
      </w:r>
      <w:r w:rsidR="00FD3842" w:rsidRPr="00C9503F">
        <w:rPr>
          <w:rFonts w:ascii="Times New Roman" w:eastAsia="宋体" w:hAnsi="Times New Roman" w:cs="Times New Roman"/>
          <w:szCs w:val="21"/>
        </w:rPr>
        <w:t>0.88~0.89</w:t>
      </w:r>
      <w:r w:rsidR="00FD3842" w:rsidRPr="00C9503F">
        <w:rPr>
          <w:rFonts w:ascii="Times New Roman" w:eastAsia="宋体" w:hAnsi="Times New Roman" w:cs="Times New Roman"/>
          <w:szCs w:val="21"/>
        </w:rPr>
        <w:t>；当</w:t>
      </w:r>
      <w:r w:rsidR="00FD3842" w:rsidRPr="00C9503F">
        <w:rPr>
          <w:rFonts w:ascii="Times New Roman" w:eastAsia="宋体" w:hAnsi="Times New Roman" w:cs="Times New Roman"/>
          <w:szCs w:val="21"/>
        </w:rPr>
        <w:t>SNR</w:t>
      </w:r>
      <w:r w:rsidR="00FD3842" w:rsidRPr="00C9503F">
        <w:rPr>
          <w:rFonts w:ascii="Times New Roman" w:eastAsia="宋体" w:hAnsi="Times New Roman" w:cs="Times New Roman"/>
          <w:szCs w:val="21"/>
        </w:rPr>
        <w:t>从</w:t>
      </w:r>
      <w:r w:rsidR="00FD3842" w:rsidRPr="00C9503F">
        <w:rPr>
          <w:rFonts w:ascii="Times New Roman" w:eastAsia="宋体" w:hAnsi="Times New Roman" w:cs="Times New Roman"/>
          <w:szCs w:val="21"/>
        </w:rPr>
        <w:t>10 dB</w:t>
      </w:r>
      <w:r w:rsidR="00FD3842" w:rsidRPr="00C9503F">
        <w:rPr>
          <w:rFonts w:ascii="Times New Roman" w:eastAsia="宋体" w:hAnsi="Times New Roman" w:cs="Times New Roman"/>
          <w:szCs w:val="21"/>
        </w:rPr>
        <w:t>增大到</w:t>
      </w:r>
      <w:r w:rsidR="00FD3842" w:rsidRPr="00C9503F">
        <w:rPr>
          <w:rFonts w:ascii="Times New Roman" w:eastAsia="宋体" w:hAnsi="Times New Roman" w:cs="Times New Roman"/>
          <w:szCs w:val="21"/>
        </w:rPr>
        <w:t>35 dB</w:t>
      </w:r>
      <w:r w:rsidR="00FD3842" w:rsidRPr="00C9503F">
        <w:rPr>
          <w:rFonts w:ascii="Times New Roman" w:eastAsia="宋体" w:hAnsi="Times New Roman" w:cs="Times New Roman"/>
          <w:szCs w:val="21"/>
        </w:rPr>
        <w:t>时，同时测量时误差减小到原来的</w:t>
      </w:r>
      <w:r w:rsidR="00FD3842" w:rsidRPr="00C9503F">
        <w:rPr>
          <w:rFonts w:ascii="Times New Roman" w:eastAsia="宋体" w:hAnsi="Times New Roman" w:cs="Times New Roman"/>
          <w:szCs w:val="21"/>
        </w:rPr>
        <w:t>1</w:t>
      </w:r>
      <w:r w:rsidR="00043CEE">
        <w:rPr>
          <w:rFonts w:ascii="Times New Roman" w:eastAsia="宋体" w:hAnsi="Times New Roman" w:cs="Times New Roman"/>
          <w:szCs w:val="21"/>
        </w:rPr>
        <w:t>/</w:t>
      </w:r>
      <w:r w:rsidR="00FD3842" w:rsidRPr="00C9503F">
        <w:rPr>
          <w:rFonts w:ascii="Times New Roman" w:eastAsia="宋体" w:hAnsi="Times New Roman" w:cs="Times New Roman"/>
          <w:szCs w:val="21"/>
        </w:rPr>
        <w:t>19</w:t>
      </w:r>
      <w:r w:rsidR="00FD3842" w:rsidRPr="00C9503F">
        <w:rPr>
          <w:rFonts w:ascii="Times New Roman" w:eastAsia="宋体" w:hAnsi="Times New Roman" w:cs="Times New Roman"/>
          <w:szCs w:val="21"/>
        </w:rPr>
        <w:t>左右；为减小测量误差需增大</w:t>
      </w:r>
      <m:oMath>
        <m:d>
          <m:dPr>
            <m:begChr m:val="|"/>
            <m:endChr m:val="|"/>
            <m:ctrlPr>
              <w:rPr>
                <w:rFonts w:ascii="Cambria Math" w:eastAsia="宋体" w:hAnsi="Cambria Math" w:cs="Times New Roman"/>
                <w:szCs w:val="21"/>
              </w:rPr>
            </m:ctrlPr>
          </m:dPr>
          <m:e>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T</m:t>
                </m:r>
              </m:sup>
            </m:sSubSup>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ε</m:t>
                </m:r>
              </m:sup>
            </m:sSubSup>
            <m: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1</m:t>
                </m:r>
              </m:sub>
              <m:sup>
                <m:r>
                  <w:rPr>
                    <w:rFonts w:ascii="Cambria Math" w:eastAsia="宋体" w:hAnsi="Cambria Math" w:cs="Times New Roman"/>
                    <w:szCs w:val="21"/>
                  </w:rPr>
                  <m:t>ε</m:t>
                </m:r>
              </m:sup>
            </m:sSubSup>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B</m:t>
                </m:r>
                <m:r>
                  <w:rPr>
                    <w:rFonts w:ascii="Cambria Math" w:eastAsia="宋体" w:hAnsi="Cambria Math" w:cs="Times New Roman"/>
                    <w:szCs w:val="21"/>
                  </w:rPr>
                  <m:t>2</m:t>
                </m:r>
              </m:sub>
              <m:sup>
                <m:r>
                  <w:rPr>
                    <w:rFonts w:ascii="Cambria Math" w:eastAsia="宋体" w:hAnsi="Cambria Math" w:cs="Times New Roman"/>
                    <w:szCs w:val="21"/>
                  </w:rPr>
                  <m:t>T</m:t>
                </m:r>
              </m:sup>
            </m:sSubSup>
          </m:e>
        </m:d>
      </m:oMath>
      <w:r w:rsidR="00FD3842" w:rsidRPr="00C9503F">
        <w:rPr>
          <w:rFonts w:ascii="Times New Roman" w:eastAsia="宋体" w:hAnsi="Times New Roman" w:cs="Times New Roman"/>
          <w:szCs w:val="21"/>
        </w:rPr>
        <w:t>，同时选择</w:t>
      </w:r>
      <w:proofErr w:type="gramStart"/>
      <w:r w:rsidR="00FD3842" w:rsidRPr="00C9503F">
        <w:rPr>
          <w:rFonts w:ascii="Times New Roman" w:eastAsia="宋体" w:hAnsi="Times New Roman" w:cs="Times New Roman"/>
          <w:szCs w:val="21"/>
        </w:rPr>
        <w:t>尽量高</w:t>
      </w:r>
      <w:proofErr w:type="gramEnd"/>
      <w:r w:rsidR="00FD3842" w:rsidRPr="00C9503F">
        <w:rPr>
          <w:rFonts w:ascii="Times New Roman" w:eastAsia="宋体" w:hAnsi="Times New Roman" w:cs="Times New Roman"/>
          <w:szCs w:val="21"/>
        </w:rPr>
        <w:t>的</w:t>
      </w:r>
      <w:r w:rsidR="00FD3842" w:rsidRPr="00C9503F">
        <w:rPr>
          <w:rFonts w:ascii="Times New Roman" w:eastAsia="宋体" w:hAnsi="Times New Roman" w:cs="Times New Roman"/>
          <w:szCs w:val="21"/>
        </w:rPr>
        <w:t>SNR</w:t>
      </w:r>
      <w:r w:rsidR="00FD3842" w:rsidRPr="00C9503F">
        <w:rPr>
          <w:rFonts w:ascii="Times New Roman" w:eastAsia="宋体" w:hAnsi="Times New Roman" w:cs="Times New Roman"/>
          <w:szCs w:val="21"/>
        </w:rPr>
        <w:t>。</w:t>
      </w:r>
    </w:p>
    <w:p w:rsidR="00FD3842" w:rsidRDefault="00B5152A" w:rsidP="00FD3842">
      <w:pPr>
        <w:rPr>
          <w:rFonts w:ascii="宋体" w:eastAsia="宋体" w:hAnsi="宋体" w:cs="Times New Roman"/>
          <w:szCs w:val="21"/>
        </w:rPr>
      </w:pPr>
      <w:r w:rsidRPr="00C9503F">
        <w:rPr>
          <w:rFonts w:ascii="Times New Roman" w:eastAsia="宋体" w:hAnsi="Times New Roman" w:cs="Times New Roman"/>
          <w:szCs w:val="21"/>
        </w:rPr>
        <w:t xml:space="preserve">    </w:t>
      </w:r>
      <w:r w:rsidR="00FD3842" w:rsidRPr="00C9503F">
        <w:rPr>
          <w:rFonts w:ascii="宋体" w:eastAsia="宋体" w:hAnsi="宋体" w:cs="宋体" w:hint="eastAsia"/>
          <w:szCs w:val="21"/>
        </w:rPr>
        <w:t>②</w:t>
      </w:r>
      <w:proofErr w:type="gramStart"/>
      <w:r w:rsidR="00FD3842" w:rsidRPr="00C9503F">
        <w:rPr>
          <w:rFonts w:ascii="Times New Roman" w:eastAsia="宋体" w:hAnsi="Times New Roman" w:cs="Times New Roman"/>
          <w:szCs w:val="21"/>
        </w:rPr>
        <w:t>双段光纤</w:t>
      </w:r>
      <w:proofErr w:type="gramEnd"/>
      <w:r w:rsidR="00FD3842" w:rsidRPr="00C9503F">
        <w:rPr>
          <w:rFonts w:ascii="Times New Roman" w:eastAsia="宋体" w:hAnsi="Times New Roman" w:cs="Times New Roman"/>
          <w:szCs w:val="21"/>
        </w:rPr>
        <w:t>法应变测量误差标准差约为单参数测量法的</w:t>
      </w:r>
      <w:r w:rsidR="00FD3842" w:rsidRPr="00C9503F">
        <w:rPr>
          <w:rFonts w:ascii="Times New Roman" w:eastAsia="宋体" w:hAnsi="Times New Roman" w:cs="Times New Roman"/>
          <w:szCs w:val="21"/>
        </w:rPr>
        <w:t>1.4</w:t>
      </w:r>
      <w:r w:rsidR="00FD3842" w:rsidRPr="00FD3842">
        <w:rPr>
          <w:rFonts w:ascii="宋体" w:eastAsia="宋体" w:hAnsi="宋体" w:cs="Times New Roman"/>
          <w:szCs w:val="21"/>
        </w:rPr>
        <w:t>倍；随着第二段光纤等效应变敏感系数增大，温度和应变测量误差标准差线性增大。</w:t>
      </w:r>
    </w:p>
    <w:p w:rsidR="00FD3842" w:rsidRDefault="00FD3842" w:rsidP="00FD3842">
      <w:pPr>
        <w:rPr>
          <w:rFonts w:ascii="宋体" w:eastAsia="宋体" w:hAnsi="宋体" w:cs="Times New Roman"/>
          <w:szCs w:val="21"/>
        </w:rPr>
      </w:pPr>
    </w:p>
    <w:p w:rsidR="00FD3842" w:rsidRPr="00691CFC" w:rsidRDefault="00FD3842" w:rsidP="00FD3842">
      <w:pPr>
        <w:rPr>
          <w:rFonts w:ascii="Times New Roman" w:eastAsia="方正黑体_GBK" w:hAnsi="Times New Roman" w:cs="Times New Roman"/>
          <w:sz w:val="18"/>
          <w:szCs w:val="18"/>
        </w:rPr>
      </w:pPr>
      <w:r w:rsidRPr="00B5152A">
        <w:rPr>
          <w:rFonts w:ascii="方正黑体_GBK" w:eastAsia="方正黑体_GBK" w:hAnsi="宋体" w:cs="Times New Roman" w:hint="eastAsia"/>
          <w:szCs w:val="21"/>
        </w:rPr>
        <w:t>参考文献：</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[1] </w:t>
      </w:r>
      <w:r w:rsidRPr="00691CFC">
        <w:rPr>
          <w:rFonts w:ascii="Times New Roman" w:eastAsia="宋体" w:hAnsi="Times New Roman" w:cs="Times New Roman"/>
          <w:sz w:val="18"/>
          <w:szCs w:val="18"/>
        </w:rPr>
        <w:t>周峰，周晖，刁赢龙</w:t>
      </w:r>
      <w:r w:rsidRPr="00691CFC">
        <w:rPr>
          <w:rFonts w:ascii="Times New Roman" w:eastAsia="宋体" w:hAnsi="Times New Roman" w:cs="Times New Roman"/>
          <w:sz w:val="18"/>
          <w:szCs w:val="18"/>
        </w:rPr>
        <w:t xml:space="preserve">. </w:t>
      </w:r>
      <w:r w:rsidRPr="00691CFC">
        <w:rPr>
          <w:rFonts w:ascii="Times New Roman" w:eastAsia="宋体" w:hAnsi="Times New Roman" w:cs="Times New Roman"/>
          <w:sz w:val="18"/>
          <w:szCs w:val="18"/>
        </w:rPr>
        <w:t>泛在电力物联网智能感知关键技术发展思路</w:t>
      </w:r>
      <w:r w:rsidRPr="00691CFC">
        <w:rPr>
          <w:rFonts w:ascii="Times New Roman" w:eastAsia="宋体" w:hAnsi="Times New Roman" w:cs="Times New Roman"/>
          <w:sz w:val="18"/>
          <w:szCs w:val="18"/>
        </w:rPr>
        <w:t xml:space="preserve">[J]. </w:t>
      </w:r>
      <w:r w:rsidRPr="00691CFC">
        <w:rPr>
          <w:rFonts w:ascii="Times New Roman" w:eastAsia="宋体" w:hAnsi="Times New Roman" w:cs="Times New Roman"/>
          <w:sz w:val="18"/>
          <w:szCs w:val="18"/>
        </w:rPr>
        <w:t>中国电机工程学报，</w:t>
      </w:r>
      <w:r w:rsidRPr="00691CFC">
        <w:rPr>
          <w:rFonts w:ascii="Times New Roman" w:eastAsia="宋体" w:hAnsi="Times New Roman" w:cs="Times New Roman"/>
          <w:sz w:val="18"/>
          <w:szCs w:val="18"/>
        </w:rPr>
        <w:t>2020</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40</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1</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70-82</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375.</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[2] MOTIL A, BERGMAN A, TUR M. State of the art of Brillouin fiber-optic distributed </w:t>
      </w:r>
      <w:proofErr w:type="gramStart"/>
      <w:r w:rsidRPr="00691CFC">
        <w:rPr>
          <w:rFonts w:ascii="Times New Roman" w:eastAsia="宋体" w:hAnsi="Times New Roman" w:cs="Times New Roman"/>
          <w:sz w:val="18"/>
          <w:szCs w:val="18"/>
        </w:rPr>
        <w:t>sensing[</w:t>
      </w:r>
      <w:proofErr w:type="gramEnd"/>
      <w:r w:rsidRPr="00691CFC">
        <w:rPr>
          <w:rFonts w:ascii="Times New Roman" w:eastAsia="宋体" w:hAnsi="Times New Roman" w:cs="Times New Roman"/>
          <w:sz w:val="18"/>
          <w:szCs w:val="18"/>
        </w:rPr>
        <w:t>J]. Optics &amp; Laser Technology, 2016, 78: 81-103.</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[3] BAO X, CHEN L. Recent progress in distributed fiber optic </w:t>
      </w:r>
      <w:proofErr w:type="gramStart"/>
      <w:r w:rsidRPr="00691CFC">
        <w:rPr>
          <w:rFonts w:ascii="Times New Roman" w:eastAsia="宋体" w:hAnsi="Times New Roman" w:cs="Times New Roman"/>
          <w:sz w:val="18"/>
          <w:szCs w:val="18"/>
        </w:rPr>
        <w:t>sensors[</w:t>
      </w:r>
      <w:proofErr w:type="gramEnd"/>
      <w:r w:rsidRPr="00691CFC">
        <w:rPr>
          <w:rFonts w:ascii="Times New Roman" w:eastAsia="宋体" w:hAnsi="Times New Roman" w:cs="Times New Roman"/>
          <w:sz w:val="18"/>
          <w:szCs w:val="18"/>
        </w:rPr>
        <w:t>J]. Sensors, 2012, 12</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7</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 8601-8639.</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[4] HORIGUCHI T, KURASHIMA T, TATEDA M. Tensile strain dependence of Brillouin frequency shift in silica optical </w:t>
      </w:r>
      <w:proofErr w:type="gramStart"/>
      <w:r w:rsidRPr="00691CFC">
        <w:rPr>
          <w:rFonts w:ascii="Times New Roman" w:eastAsia="宋体" w:hAnsi="Times New Roman" w:cs="Times New Roman"/>
          <w:sz w:val="18"/>
          <w:szCs w:val="18"/>
        </w:rPr>
        <w:t>fibers[</w:t>
      </w:r>
      <w:proofErr w:type="gramEnd"/>
      <w:r w:rsidRPr="00691CFC">
        <w:rPr>
          <w:rFonts w:ascii="Times New Roman" w:eastAsia="宋体" w:hAnsi="Times New Roman" w:cs="Times New Roman"/>
          <w:sz w:val="18"/>
          <w:szCs w:val="18"/>
        </w:rPr>
        <w:t>J]. IEEE Photonics Technology Letters, 1989, 1</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5</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 107-108.</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[5] </w:t>
      </w:r>
      <w:proofErr w:type="gramStart"/>
      <w:r w:rsidRPr="00691CFC">
        <w:rPr>
          <w:rFonts w:ascii="Times New Roman" w:eastAsia="宋体" w:hAnsi="Times New Roman" w:cs="Times New Roman"/>
          <w:sz w:val="18"/>
          <w:szCs w:val="18"/>
        </w:rPr>
        <w:t>贾续龙，周雪</w:t>
      </w:r>
      <w:proofErr w:type="gramEnd"/>
      <w:r w:rsidRPr="00691CFC">
        <w:rPr>
          <w:rFonts w:ascii="Times New Roman" w:eastAsia="宋体" w:hAnsi="Times New Roman" w:cs="Times New Roman"/>
          <w:sz w:val="18"/>
          <w:szCs w:val="18"/>
        </w:rPr>
        <w:t>芳</w:t>
      </w:r>
      <w:r w:rsidRPr="00691CFC">
        <w:rPr>
          <w:rFonts w:ascii="Times New Roman" w:eastAsia="宋体" w:hAnsi="Times New Roman" w:cs="Times New Roman"/>
          <w:sz w:val="18"/>
          <w:szCs w:val="18"/>
        </w:rPr>
        <w:t xml:space="preserve">. </w:t>
      </w:r>
      <w:r w:rsidRPr="00691CFC">
        <w:rPr>
          <w:rFonts w:ascii="Times New Roman" w:eastAsia="宋体" w:hAnsi="Times New Roman" w:cs="Times New Roman"/>
          <w:sz w:val="18"/>
          <w:szCs w:val="18"/>
        </w:rPr>
        <w:t>双倍布里</w:t>
      </w:r>
      <w:proofErr w:type="gramStart"/>
      <w:r w:rsidRPr="00691CFC">
        <w:rPr>
          <w:rFonts w:ascii="Times New Roman" w:eastAsia="宋体" w:hAnsi="Times New Roman" w:cs="Times New Roman"/>
          <w:sz w:val="18"/>
          <w:szCs w:val="18"/>
        </w:rPr>
        <w:t>渊</w:t>
      </w:r>
      <w:proofErr w:type="gramEnd"/>
      <w:r w:rsidRPr="00691CFC">
        <w:rPr>
          <w:rFonts w:ascii="Times New Roman" w:eastAsia="宋体" w:hAnsi="Times New Roman" w:cs="Times New Roman"/>
          <w:sz w:val="18"/>
          <w:szCs w:val="18"/>
        </w:rPr>
        <w:t>频移的多波长掺</w:t>
      </w:r>
      <w:proofErr w:type="gramStart"/>
      <w:r w:rsidRPr="00691CFC">
        <w:rPr>
          <w:rFonts w:ascii="Times New Roman" w:eastAsia="宋体" w:hAnsi="Times New Roman" w:cs="Times New Roman"/>
          <w:sz w:val="18"/>
          <w:szCs w:val="18"/>
        </w:rPr>
        <w:t>铒</w:t>
      </w:r>
      <w:proofErr w:type="gramEnd"/>
      <w:r w:rsidRPr="00691CFC">
        <w:rPr>
          <w:rFonts w:ascii="Times New Roman" w:eastAsia="宋体" w:hAnsi="Times New Roman" w:cs="Times New Roman"/>
          <w:sz w:val="18"/>
          <w:szCs w:val="18"/>
        </w:rPr>
        <w:t>光纤温度传感器</w:t>
      </w:r>
      <w:r w:rsidRPr="00691CFC">
        <w:rPr>
          <w:rFonts w:ascii="Times New Roman" w:eastAsia="宋体" w:hAnsi="Times New Roman" w:cs="Times New Roman"/>
          <w:sz w:val="18"/>
          <w:szCs w:val="18"/>
        </w:rPr>
        <w:t xml:space="preserve">[J/]. </w:t>
      </w:r>
      <w:r w:rsidRPr="00691CFC">
        <w:rPr>
          <w:rFonts w:ascii="Times New Roman" w:eastAsia="宋体" w:hAnsi="Times New Roman" w:cs="Times New Roman"/>
          <w:sz w:val="18"/>
          <w:szCs w:val="18"/>
        </w:rPr>
        <w:t>光通信技术，</w:t>
      </w:r>
      <w:r w:rsidRPr="00691CFC">
        <w:rPr>
          <w:rFonts w:ascii="Times New Roman" w:eastAsia="宋体" w:hAnsi="Times New Roman" w:cs="Times New Roman"/>
          <w:sz w:val="18"/>
          <w:szCs w:val="18"/>
        </w:rPr>
        <w:t>2021</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45</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3</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19-22.</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[6] PARKER T R, FARHADIROUSHAN M, FECED R, et al. Simultaneous distributed measurement of strain and temperature from noise-initiated Brillouin scattering in optical </w:t>
      </w:r>
      <w:proofErr w:type="gramStart"/>
      <w:r w:rsidRPr="00691CFC">
        <w:rPr>
          <w:rFonts w:ascii="Times New Roman" w:eastAsia="宋体" w:hAnsi="Times New Roman" w:cs="Times New Roman"/>
          <w:sz w:val="18"/>
          <w:szCs w:val="18"/>
        </w:rPr>
        <w:t>fibers[</w:t>
      </w:r>
      <w:proofErr w:type="gramEnd"/>
      <w:r w:rsidRPr="00691CFC">
        <w:rPr>
          <w:rFonts w:ascii="Times New Roman" w:eastAsia="宋体" w:hAnsi="Times New Roman" w:cs="Times New Roman"/>
          <w:sz w:val="18"/>
          <w:szCs w:val="18"/>
        </w:rPr>
        <w:t>J]. IEEE Journal of Quantum Electronics, 1998, 34</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4</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 645-659.</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[7] </w:t>
      </w:r>
      <w:r w:rsidRPr="00691CFC">
        <w:rPr>
          <w:rFonts w:ascii="Times New Roman" w:eastAsia="宋体" w:hAnsi="Times New Roman" w:cs="Times New Roman"/>
          <w:sz w:val="18"/>
          <w:szCs w:val="18"/>
        </w:rPr>
        <w:t>冯维一，刘礼华，张旭苹，等</w:t>
      </w:r>
      <w:r w:rsidRPr="00691CFC">
        <w:rPr>
          <w:rFonts w:ascii="Times New Roman" w:eastAsia="宋体" w:hAnsi="Times New Roman" w:cs="Times New Roman"/>
          <w:sz w:val="18"/>
          <w:szCs w:val="18"/>
        </w:rPr>
        <w:t xml:space="preserve">. </w:t>
      </w:r>
      <w:r w:rsidRPr="00691CFC">
        <w:rPr>
          <w:rFonts w:ascii="Times New Roman" w:eastAsia="宋体" w:hAnsi="Times New Roman" w:cs="Times New Roman"/>
          <w:sz w:val="18"/>
          <w:szCs w:val="18"/>
        </w:rPr>
        <w:t>基于</w:t>
      </w:r>
      <w:r w:rsidRPr="00691CFC">
        <w:rPr>
          <w:rFonts w:ascii="Times New Roman" w:eastAsia="宋体" w:hAnsi="Times New Roman" w:cs="Times New Roman"/>
          <w:sz w:val="18"/>
          <w:szCs w:val="18"/>
        </w:rPr>
        <w:t>BOFDA</w:t>
      </w:r>
      <w:r w:rsidRPr="00691CFC">
        <w:rPr>
          <w:rFonts w:ascii="Times New Roman" w:eastAsia="宋体" w:hAnsi="Times New Roman" w:cs="Times New Roman"/>
          <w:sz w:val="18"/>
          <w:szCs w:val="18"/>
        </w:rPr>
        <w:t>的</w:t>
      </w:r>
      <w:r w:rsidRPr="00691CFC">
        <w:rPr>
          <w:rFonts w:ascii="Times New Roman" w:eastAsia="宋体" w:hAnsi="Times New Roman" w:cs="Times New Roman"/>
          <w:sz w:val="18"/>
          <w:szCs w:val="18"/>
        </w:rPr>
        <w:t>PE</w:t>
      </w:r>
      <w:r w:rsidRPr="00691CFC">
        <w:rPr>
          <w:rFonts w:ascii="Times New Roman" w:eastAsia="宋体" w:hAnsi="Times New Roman" w:cs="Times New Roman"/>
          <w:sz w:val="18"/>
          <w:szCs w:val="18"/>
        </w:rPr>
        <w:t>管道微弯变形检测方法</w:t>
      </w:r>
      <w:r w:rsidRPr="00691CFC">
        <w:rPr>
          <w:rFonts w:ascii="Times New Roman" w:eastAsia="宋体" w:hAnsi="Times New Roman" w:cs="Times New Roman"/>
          <w:sz w:val="18"/>
          <w:szCs w:val="18"/>
        </w:rPr>
        <w:t xml:space="preserve">[J]. </w:t>
      </w:r>
      <w:r w:rsidRPr="00691CFC">
        <w:rPr>
          <w:rFonts w:ascii="Times New Roman" w:eastAsia="宋体" w:hAnsi="Times New Roman" w:cs="Times New Roman"/>
          <w:sz w:val="18"/>
          <w:szCs w:val="18"/>
        </w:rPr>
        <w:t>光通信技术，</w:t>
      </w:r>
      <w:r w:rsidRPr="00691CFC">
        <w:rPr>
          <w:rFonts w:ascii="Times New Roman" w:eastAsia="宋体" w:hAnsi="Times New Roman" w:cs="Times New Roman"/>
          <w:sz w:val="18"/>
          <w:szCs w:val="18"/>
        </w:rPr>
        <w:t>2020</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44</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12</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33-36.</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[8] ZHAO Z Y, TANG M, LU C. Distributed multicore fiber </w:t>
      </w:r>
      <w:proofErr w:type="gramStart"/>
      <w:r w:rsidRPr="00691CFC">
        <w:rPr>
          <w:rFonts w:ascii="Times New Roman" w:eastAsia="宋体" w:hAnsi="Times New Roman" w:cs="Times New Roman"/>
          <w:sz w:val="18"/>
          <w:szCs w:val="18"/>
        </w:rPr>
        <w:t>sensors[</w:t>
      </w:r>
      <w:proofErr w:type="gramEnd"/>
      <w:r w:rsidRPr="00691CFC">
        <w:rPr>
          <w:rFonts w:ascii="Times New Roman" w:eastAsia="宋体" w:hAnsi="Times New Roman" w:cs="Times New Roman"/>
          <w:sz w:val="18"/>
          <w:szCs w:val="18"/>
        </w:rPr>
        <w:t xml:space="preserve">J]. </w:t>
      </w:r>
      <w:proofErr w:type="spellStart"/>
      <w:r w:rsidRPr="00691CFC">
        <w:rPr>
          <w:rFonts w:ascii="Times New Roman" w:eastAsia="宋体" w:hAnsi="Times New Roman" w:cs="Times New Roman"/>
          <w:sz w:val="18"/>
          <w:szCs w:val="18"/>
        </w:rPr>
        <w:t>Opto</w:t>
      </w:r>
      <w:proofErr w:type="spellEnd"/>
      <w:r w:rsidRPr="00691CFC">
        <w:rPr>
          <w:rFonts w:ascii="Times New Roman" w:eastAsia="宋体" w:hAnsi="Times New Roman" w:cs="Times New Roman"/>
          <w:sz w:val="18"/>
          <w:szCs w:val="18"/>
        </w:rPr>
        <w:t>-Electronic Advances, 2020, 3</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2</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 190024-1-190024-17.</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[9] ALAHBABI M N, CHO Y T, NEWSON T P. Simultaneous temperature and strain measurement with combined spontaneous Raman and Brillouin </w:t>
      </w:r>
      <w:proofErr w:type="gramStart"/>
      <w:r w:rsidRPr="00691CFC">
        <w:rPr>
          <w:rFonts w:ascii="Times New Roman" w:eastAsia="宋体" w:hAnsi="Times New Roman" w:cs="Times New Roman"/>
          <w:sz w:val="18"/>
          <w:szCs w:val="18"/>
        </w:rPr>
        <w:t>scattering[</w:t>
      </w:r>
      <w:proofErr w:type="gramEnd"/>
      <w:r w:rsidRPr="00691CFC">
        <w:rPr>
          <w:rFonts w:ascii="Times New Roman" w:eastAsia="宋体" w:hAnsi="Times New Roman" w:cs="Times New Roman"/>
          <w:sz w:val="18"/>
          <w:szCs w:val="18"/>
        </w:rPr>
        <w:t>J]. Optics Letters, 2005, 30</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11</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 1276-1278.</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[10] BELAL M, NEWSON T P. Evaluation of a high spatial resolution temperature compensated distributed strain sensor using a temperature controlled strain rig[C]//SPIE. Proceedings of 21st International Conference on Optical Fiber Sensors. New York: SPIE, 2011: 7753-1-7753-4.</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[11] LIU X, BAO X</w:t>
      </w:r>
      <w:r w:rsidR="004812E8">
        <w:rPr>
          <w:rFonts w:ascii="Times New Roman" w:eastAsia="宋体" w:hAnsi="Times New Roman" w:cs="Times New Roman"/>
          <w:sz w:val="18"/>
          <w:szCs w:val="18"/>
        </w:rPr>
        <w:t xml:space="preserve"> Y</w:t>
      </w:r>
      <w:r w:rsidRPr="00691CFC">
        <w:rPr>
          <w:rFonts w:ascii="Times New Roman" w:eastAsia="宋体" w:hAnsi="Times New Roman" w:cs="Times New Roman"/>
          <w:sz w:val="18"/>
          <w:szCs w:val="18"/>
        </w:rPr>
        <w:t xml:space="preserve">. Brillouin spectrum in LEAF and simultaneous temperature and strain </w:t>
      </w:r>
      <w:proofErr w:type="gramStart"/>
      <w:r w:rsidRPr="00691CFC">
        <w:rPr>
          <w:rFonts w:ascii="Times New Roman" w:eastAsia="宋体" w:hAnsi="Times New Roman" w:cs="Times New Roman"/>
          <w:sz w:val="18"/>
          <w:szCs w:val="18"/>
        </w:rPr>
        <w:t>measurement[</w:t>
      </w:r>
      <w:proofErr w:type="gramEnd"/>
      <w:r w:rsidRPr="00691CFC">
        <w:rPr>
          <w:rFonts w:ascii="Times New Roman" w:eastAsia="宋体" w:hAnsi="Times New Roman" w:cs="Times New Roman"/>
          <w:sz w:val="18"/>
          <w:szCs w:val="18"/>
        </w:rPr>
        <w:t xml:space="preserve">J]. Journal of </w:t>
      </w:r>
      <w:proofErr w:type="spellStart"/>
      <w:r w:rsidRPr="00691CFC">
        <w:rPr>
          <w:rFonts w:ascii="Times New Roman" w:eastAsia="宋体" w:hAnsi="Times New Roman" w:cs="Times New Roman"/>
          <w:sz w:val="18"/>
          <w:szCs w:val="18"/>
        </w:rPr>
        <w:t>Lightwave</w:t>
      </w:r>
      <w:proofErr w:type="spellEnd"/>
      <w:r w:rsidRPr="00691CFC">
        <w:rPr>
          <w:rFonts w:ascii="Times New Roman" w:eastAsia="宋体" w:hAnsi="Times New Roman" w:cs="Times New Roman"/>
          <w:sz w:val="18"/>
          <w:szCs w:val="18"/>
        </w:rPr>
        <w:t xml:space="preserve"> Technology, 2012, 30</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8</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 1053-1059.</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[12] ALAHBABI M, CHO Y T, NEWSON T P. Comparison of the methods for discriminating temperature and strain in spontaneous Brillouin-based distributed </w:t>
      </w:r>
      <w:proofErr w:type="gramStart"/>
      <w:r w:rsidRPr="00691CFC">
        <w:rPr>
          <w:rFonts w:ascii="Times New Roman" w:eastAsia="宋体" w:hAnsi="Times New Roman" w:cs="Times New Roman"/>
          <w:sz w:val="18"/>
          <w:szCs w:val="18"/>
        </w:rPr>
        <w:t>sensors[</w:t>
      </w:r>
      <w:proofErr w:type="gramEnd"/>
      <w:r w:rsidRPr="00691CFC">
        <w:rPr>
          <w:rFonts w:ascii="Times New Roman" w:eastAsia="宋体" w:hAnsi="Times New Roman" w:cs="Times New Roman"/>
          <w:sz w:val="18"/>
          <w:szCs w:val="18"/>
        </w:rPr>
        <w:t>J]. Optics Letters, 2004, 29</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1</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 6-8.</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[13] </w:t>
      </w:r>
      <w:r w:rsidRPr="00691CFC">
        <w:rPr>
          <w:rFonts w:ascii="Times New Roman" w:eastAsia="宋体" w:hAnsi="Times New Roman" w:cs="Times New Roman"/>
          <w:sz w:val="18"/>
          <w:szCs w:val="18"/>
        </w:rPr>
        <w:t>孙</w:t>
      </w:r>
      <w:proofErr w:type="gramStart"/>
      <w:r w:rsidRPr="00691CFC">
        <w:rPr>
          <w:rFonts w:ascii="Times New Roman" w:eastAsia="宋体" w:hAnsi="Times New Roman" w:cs="Times New Roman"/>
          <w:sz w:val="18"/>
          <w:szCs w:val="18"/>
        </w:rPr>
        <w:t>世</w:t>
      </w:r>
      <w:proofErr w:type="gramEnd"/>
      <w:r w:rsidRPr="00691CFC">
        <w:rPr>
          <w:rFonts w:ascii="Times New Roman" w:eastAsia="宋体" w:hAnsi="Times New Roman" w:cs="Times New Roman"/>
          <w:sz w:val="18"/>
          <w:szCs w:val="18"/>
        </w:rPr>
        <w:t>林</w:t>
      </w:r>
      <w:r w:rsidRPr="00691CFC">
        <w:rPr>
          <w:rFonts w:ascii="Times New Roman" w:eastAsia="宋体" w:hAnsi="Times New Roman" w:cs="Times New Roman"/>
          <w:sz w:val="18"/>
          <w:szCs w:val="18"/>
        </w:rPr>
        <w:t xml:space="preserve">. </w:t>
      </w:r>
      <w:r w:rsidRPr="00691CFC">
        <w:rPr>
          <w:rFonts w:ascii="Times New Roman" w:eastAsia="宋体" w:hAnsi="Times New Roman" w:cs="Times New Roman"/>
          <w:sz w:val="18"/>
          <w:szCs w:val="18"/>
        </w:rPr>
        <w:t>基于布里渊散射的温度应变同时传感技术研究</w:t>
      </w:r>
      <w:r w:rsidRPr="00691CFC">
        <w:rPr>
          <w:rFonts w:ascii="Times New Roman" w:eastAsia="宋体" w:hAnsi="Times New Roman" w:cs="Times New Roman"/>
          <w:sz w:val="18"/>
          <w:szCs w:val="18"/>
        </w:rPr>
        <w:t xml:space="preserve">[D]. </w:t>
      </w:r>
      <w:r w:rsidRPr="00691CFC">
        <w:rPr>
          <w:rFonts w:ascii="Times New Roman" w:eastAsia="宋体" w:hAnsi="Times New Roman" w:cs="Times New Roman"/>
          <w:sz w:val="18"/>
          <w:szCs w:val="18"/>
        </w:rPr>
        <w:t>长沙：国防科学技术大学，</w:t>
      </w:r>
      <w:r w:rsidRPr="00691CFC">
        <w:rPr>
          <w:rFonts w:ascii="Times New Roman" w:eastAsia="宋体" w:hAnsi="Times New Roman" w:cs="Times New Roman"/>
          <w:sz w:val="18"/>
          <w:szCs w:val="18"/>
        </w:rPr>
        <w:t>2012.</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[14] </w:t>
      </w:r>
      <w:r w:rsidRPr="00691CFC">
        <w:rPr>
          <w:rFonts w:ascii="Times New Roman" w:eastAsia="宋体" w:hAnsi="Times New Roman" w:cs="Times New Roman"/>
          <w:sz w:val="18"/>
          <w:szCs w:val="18"/>
        </w:rPr>
        <w:t>谢杭，宋牟平，叶险峰</w:t>
      </w:r>
      <w:r w:rsidRPr="00691CFC">
        <w:rPr>
          <w:rFonts w:ascii="Times New Roman" w:eastAsia="宋体" w:hAnsi="Times New Roman" w:cs="Times New Roman"/>
          <w:sz w:val="18"/>
          <w:szCs w:val="18"/>
        </w:rPr>
        <w:t xml:space="preserve">. </w:t>
      </w:r>
      <w:r w:rsidRPr="00691CFC">
        <w:rPr>
          <w:rFonts w:ascii="Times New Roman" w:eastAsia="宋体" w:hAnsi="Times New Roman" w:cs="Times New Roman"/>
          <w:sz w:val="18"/>
          <w:szCs w:val="18"/>
        </w:rPr>
        <w:t>双</w:t>
      </w:r>
      <w:proofErr w:type="gramStart"/>
      <w:r w:rsidRPr="00691CFC">
        <w:rPr>
          <w:rFonts w:ascii="Times New Roman" w:eastAsia="宋体" w:hAnsi="Times New Roman" w:cs="Times New Roman"/>
          <w:sz w:val="18"/>
          <w:szCs w:val="18"/>
        </w:rPr>
        <w:t>光纤双</w:t>
      </w:r>
      <w:proofErr w:type="gramEnd"/>
      <w:r w:rsidRPr="00691CFC">
        <w:rPr>
          <w:rFonts w:ascii="Times New Roman" w:eastAsia="宋体" w:hAnsi="Times New Roman" w:cs="Times New Roman"/>
          <w:sz w:val="18"/>
          <w:szCs w:val="18"/>
        </w:rPr>
        <w:t>参量布里渊光时域分析传感技术的研究</w:t>
      </w:r>
      <w:r w:rsidRPr="00691CFC">
        <w:rPr>
          <w:rFonts w:ascii="Times New Roman" w:eastAsia="宋体" w:hAnsi="Times New Roman" w:cs="Times New Roman"/>
          <w:sz w:val="18"/>
          <w:szCs w:val="18"/>
        </w:rPr>
        <w:t xml:space="preserve">[J]. </w:t>
      </w:r>
      <w:r w:rsidRPr="00691CFC">
        <w:rPr>
          <w:rFonts w:ascii="Times New Roman" w:eastAsia="宋体" w:hAnsi="Times New Roman" w:cs="Times New Roman"/>
          <w:sz w:val="18"/>
          <w:szCs w:val="18"/>
        </w:rPr>
        <w:t>激光与光电子学进展，</w:t>
      </w:r>
      <w:r w:rsidRPr="00691CFC">
        <w:rPr>
          <w:rFonts w:ascii="Times New Roman" w:eastAsia="宋体" w:hAnsi="Times New Roman" w:cs="Times New Roman"/>
          <w:sz w:val="18"/>
          <w:szCs w:val="18"/>
        </w:rPr>
        <w:t>2012</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49</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3</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61-67.</w:t>
      </w:r>
    </w:p>
    <w:p w:rsidR="00FD3842" w:rsidRPr="00691CFC"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[15] BAO X</w:t>
      </w:r>
      <w:r w:rsidR="004812E8">
        <w:rPr>
          <w:rFonts w:ascii="Times New Roman" w:eastAsia="宋体" w:hAnsi="Times New Roman" w:cs="Times New Roman"/>
          <w:sz w:val="18"/>
          <w:szCs w:val="18"/>
        </w:rPr>
        <w:t xml:space="preserve"> Y</w:t>
      </w:r>
      <w:r w:rsidRPr="00691CFC">
        <w:rPr>
          <w:rFonts w:ascii="Times New Roman" w:eastAsia="宋体" w:hAnsi="Times New Roman" w:cs="Times New Roman"/>
          <w:sz w:val="18"/>
          <w:szCs w:val="18"/>
        </w:rPr>
        <w:t>, WEBB D J, JACKSON D A. Combined distributed temperature and strain sensor based on Brillouin loss in an optical fiber[J]. Optics Letters, 1994, 19</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2</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 141-143.</w:t>
      </w:r>
    </w:p>
    <w:p w:rsidR="00FD3842" w:rsidRDefault="00FD3842" w:rsidP="00FD3842">
      <w:pPr>
        <w:rPr>
          <w:rFonts w:ascii="Times New Roman" w:eastAsia="宋体" w:hAnsi="Times New Roman" w:cs="Times New Roman"/>
          <w:sz w:val="18"/>
          <w:szCs w:val="18"/>
        </w:rPr>
      </w:pPr>
      <w:r w:rsidRPr="00691CFC">
        <w:rPr>
          <w:rFonts w:ascii="Times New Roman" w:eastAsia="宋体" w:hAnsi="Times New Roman" w:cs="Times New Roman"/>
          <w:sz w:val="18"/>
          <w:szCs w:val="18"/>
        </w:rPr>
        <w:t xml:space="preserve">[16] BAO X, BROWN A, DEMERCHANT M, et al. Characterization of the Brillouin-loss spectrum of single-mode fibers by use of very short </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&lt;10 ns</w:t>
      </w:r>
      <w:r w:rsidRPr="00691CFC">
        <w:rPr>
          <w:rFonts w:ascii="Times New Roman" w:eastAsia="宋体" w:hAnsi="Times New Roman" w:cs="Times New Roman"/>
          <w:sz w:val="18"/>
          <w:szCs w:val="18"/>
        </w:rPr>
        <w:t>）</w:t>
      </w:r>
      <w:proofErr w:type="gramStart"/>
      <w:r w:rsidRPr="00691CFC">
        <w:rPr>
          <w:rFonts w:ascii="Times New Roman" w:eastAsia="宋体" w:hAnsi="Times New Roman" w:cs="Times New Roman"/>
          <w:sz w:val="18"/>
          <w:szCs w:val="18"/>
        </w:rPr>
        <w:t>pulses[</w:t>
      </w:r>
      <w:proofErr w:type="gramEnd"/>
      <w:r w:rsidRPr="00691CFC">
        <w:rPr>
          <w:rFonts w:ascii="Times New Roman" w:eastAsia="宋体" w:hAnsi="Times New Roman" w:cs="Times New Roman"/>
          <w:sz w:val="18"/>
          <w:szCs w:val="18"/>
        </w:rPr>
        <w:t>J]. Optics Letters, 1999, 24</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8</w:t>
      </w:r>
      <w:r w:rsidRPr="00691CFC">
        <w:rPr>
          <w:rFonts w:ascii="Times New Roman" w:eastAsia="宋体" w:hAnsi="Times New Roman" w:cs="Times New Roman"/>
          <w:sz w:val="18"/>
          <w:szCs w:val="18"/>
        </w:rPr>
        <w:t>）</w:t>
      </w:r>
      <w:r w:rsidRPr="00691CFC">
        <w:rPr>
          <w:rFonts w:ascii="Times New Roman" w:eastAsia="宋体" w:hAnsi="Times New Roman" w:cs="Times New Roman"/>
          <w:sz w:val="18"/>
          <w:szCs w:val="18"/>
        </w:rPr>
        <w:t>: 510-512.</w:t>
      </w:r>
    </w:p>
    <w:p w:rsidR="009F7017" w:rsidRDefault="009F7017" w:rsidP="00FD3842">
      <w:pPr>
        <w:rPr>
          <w:rFonts w:ascii="Times New Roman" w:eastAsia="宋体" w:hAnsi="Times New Roman" w:cs="Times New Roman"/>
          <w:sz w:val="18"/>
          <w:szCs w:val="18"/>
        </w:rPr>
      </w:pPr>
    </w:p>
    <w:p w:rsidR="009F7017" w:rsidRPr="009F7017" w:rsidRDefault="009F7017" w:rsidP="009F7017">
      <w:pPr>
        <w:rPr>
          <w:rFonts w:ascii="Times New Roman" w:eastAsia="宋体" w:hAnsi="Times New Roman" w:cs="Times New Roman"/>
          <w:sz w:val="18"/>
          <w:szCs w:val="18"/>
        </w:rPr>
      </w:pPr>
      <w:r w:rsidRPr="009F7017">
        <w:rPr>
          <w:rFonts w:ascii="方正黑体_GBK" w:eastAsia="方正黑体_GBK" w:hAnsi="Times New Roman" w:cs="Times New Roman" w:hint="eastAsia"/>
          <w:sz w:val="18"/>
          <w:szCs w:val="18"/>
        </w:rPr>
        <w:t>收稿日期</w:t>
      </w:r>
      <w:r w:rsidRPr="009F7017">
        <w:rPr>
          <w:rFonts w:ascii="Times New Roman" w:eastAsia="宋体" w:hAnsi="Times New Roman" w:cs="Times New Roman" w:hint="eastAsia"/>
          <w:sz w:val="18"/>
          <w:szCs w:val="18"/>
        </w:rPr>
        <w:t>：</w:t>
      </w:r>
      <w:r w:rsidRPr="009F7017">
        <w:rPr>
          <w:rFonts w:ascii="Times New Roman" w:eastAsia="宋体" w:hAnsi="Times New Roman" w:cs="Times New Roman"/>
          <w:sz w:val="18"/>
          <w:szCs w:val="18"/>
        </w:rPr>
        <w:t>2021-01-25</w:t>
      </w:r>
      <w:r w:rsidRPr="009F7017">
        <w:rPr>
          <w:rFonts w:ascii="Times New Roman" w:eastAsia="宋体" w:hAnsi="Times New Roman" w:cs="Times New Roman"/>
          <w:sz w:val="18"/>
          <w:szCs w:val="18"/>
        </w:rPr>
        <w:t>。</w:t>
      </w:r>
    </w:p>
    <w:p w:rsidR="009F7017" w:rsidRPr="009F7017" w:rsidRDefault="009F7017" w:rsidP="009F7017">
      <w:pPr>
        <w:rPr>
          <w:rFonts w:ascii="Times New Roman" w:eastAsia="宋体" w:hAnsi="Times New Roman" w:cs="Times New Roman"/>
          <w:sz w:val="18"/>
          <w:szCs w:val="18"/>
        </w:rPr>
      </w:pPr>
      <w:r w:rsidRPr="009F7017">
        <w:rPr>
          <w:rFonts w:ascii="方正黑体_GBK" w:eastAsia="方正黑体_GBK" w:hAnsi="Times New Roman" w:cs="Times New Roman" w:hint="eastAsia"/>
          <w:sz w:val="18"/>
          <w:szCs w:val="18"/>
        </w:rPr>
        <w:t>基金项目</w:t>
      </w:r>
      <w:r w:rsidRPr="009F7017">
        <w:rPr>
          <w:rFonts w:ascii="Times New Roman" w:eastAsia="宋体" w:hAnsi="Times New Roman" w:cs="Times New Roman" w:hint="eastAsia"/>
          <w:sz w:val="18"/>
          <w:szCs w:val="18"/>
        </w:rPr>
        <w:t>：江苏方天电力技术有限公司科技项目（批准号：</w:t>
      </w:r>
      <w:r w:rsidRPr="009F7017">
        <w:rPr>
          <w:rFonts w:ascii="Times New Roman" w:eastAsia="宋体" w:hAnsi="Times New Roman" w:cs="Times New Roman"/>
          <w:sz w:val="18"/>
          <w:szCs w:val="18"/>
        </w:rPr>
        <w:t>KJ201917</w:t>
      </w:r>
      <w:r w:rsidRPr="009F7017">
        <w:rPr>
          <w:rFonts w:ascii="Times New Roman" w:eastAsia="宋体" w:hAnsi="Times New Roman" w:cs="Times New Roman"/>
          <w:sz w:val="18"/>
          <w:szCs w:val="18"/>
        </w:rPr>
        <w:t>）资助。</w:t>
      </w:r>
    </w:p>
    <w:p w:rsidR="009F7017" w:rsidRPr="00691CFC" w:rsidRDefault="009F7017" w:rsidP="009F7017">
      <w:pPr>
        <w:rPr>
          <w:rFonts w:ascii="Times New Roman" w:eastAsia="宋体" w:hAnsi="Times New Roman" w:cs="Times New Roman"/>
          <w:sz w:val="18"/>
          <w:szCs w:val="18"/>
        </w:rPr>
      </w:pPr>
      <w:r>
        <w:rPr>
          <w:rFonts w:ascii="Times New Roman" w:eastAsia="宋体" w:hAnsi="Times New Roman" w:cs="Times New Roman"/>
          <w:noProof/>
          <w:sz w:val="18"/>
          <w:szCs w:val="18"/>
        </w:rPr>
        <w:lastRenderedPageBreak/>
        <w:drawing>
          <wp:anchor distT="0" distB="0" distL="114300" distR="114300" simplePos="0" relativeHeight="251659264" behindDoc="1" locked="0" layoutInCell="1" allowOverlap="1">
            <wp:simplePos x="0" y="0"/>
            <wp:positionH relativeFrom="margin">
              <wp:align>right</wp:align>
            </wp:positionH>
            <wp:positionV relativeFrom="paragraph">
              <wp:posOffset>39894</wp:posOffset>
            </wp:positionV>
            <wp:extent cx="723900" cy="1086485"/>
            <wp:effectExtent l="0" t="0" r="0" b="0"/>
            <wp:wrapTight wrapText="bothSides">
              <wp:wrapPolygon edited="0">
                <wp:start x="0" y="0"/>
                <wp:lineTo x="0" y="21209"/>
                <wp:lineTo x="21032" y="21209"/>
                <wp:lineTo x="21032" y="0"/>
                <wp:lineTo x="0" y="0"/>
              </wp:wrapPolygon>
            </wp:wrapTight>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王成亮照片.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23900" cy="1086485"/>
                    </a:xfrm>
                    <a:prstGeom prst="rect">
                      <a:avLst/>
                    </a:prstGeom>
                  </pic:spPr>
                </pic:pic>
              </a:graphicData>
            </a:graphic>
            <wp14:sizeRelH relativeFrom="page">
              <wp14:pctWidth>0</wp14:pctWidth>
            </wp14:sizeRelH>
            <wp14:sizeRelV relativeFrom="page">
              <wp14:pctHeight>0</wp14:pctHeight>
            </wp14:sizeRelV>
          </wp:anchor>
        </w:drawing>
      </w:r>
      <w:r w:rsidRPr="009F7017">
        <w:rPr>
          <w:rFonts w:ascii="方正黑体_GBK" w:eastAsia="方正黑体_GBK" w:hAnsi="Times New Roman" w:cs="Times New Roman" w:hint="eastAsia"/>
          <w:sz w:val="18"/>
          <w:szCs w:val="18"/>
        </w:rPr>
        <w:t>作者简介</w:t>
      </w:r>
      <w:r w:rsidRPr="009F7017">
        <w:rPr>
          <w:rFonts w:ascii="Times New Roman" w:eastAsia="宋体" w:hAnsi="Times New Roman" w:cs="Times New Roman" w:hint="eastAsia"/>
          <w:sz w:val="18"/>
          <w:szCs w:val="18"/>
        </w:rPr>
        <w:t>：王成亮（</w:t>
      </w:r>
      <w:r w:rsidRPr="009F7017">
        <w:rPr>
          <w:rFonts w:ascii="Times New Roman" w:eastAsia="宋体" w:hAnsi="Times New Roman" w:cs="Times New Roman"/>
          <w:sz w:val="18"/>
          <w:szCs w:val="18"/>
        </w:rPr>
        <w:t>1981—</w:t>
      </w:r>
      <w:r w:rsidRPr="009F7017">
        <w:rPr>
          <w:rFonts w:ascii="Times New Roman" w:eastAsia="宋体" w:hAnsi="Times New Roman" w:cs="Times New Roman"/>
          <w:sz w:val="18"/>
          <w:szCs w:val="18"/>
        </w:rPr>
        <w:t>），男，硕士，高工，主要研究方向为高电压、智能配电、无线电能传输和能源互联网等，从事新产品研发和管理工作，曾获得重庆市技术发明一等奖</w:t>
      </w:r>
      <w:r w:rsidRPr="009F7017">
        <w:rPr>
          <w:rFonts w:ascii="Times New Roman" w:eastAsia="宋体" w:hAnsi="Times New Roman" w:cs="Times New Roman"/>
          <w:sz w:val="18"/>
          <w:szCs w:val="18"/>
        </w:rPr>
        <w:t>1</w:t>
      </w:r>
      <w:r w:rsidRPr="009F7017">
        <w:rPr>
          <w:rFonts w:ascii="Times New Roman" w:eastAsia="宋体" w:hAnsi="Times New Roman" w:cs="Times New Roman"/>
          <w:sz w:val="18"/>
          <w:szCs w:val="18"/>
        </w:rPr>
        <w:t>项（排名第</w:t>
      </w:r>
      <w:r w:rsidRPr="009F7017">
        <w:rPr>
          <w:rFonts w:ascii="Times New Roman" w:eastAsia="宋体" w:hAnsi="Times New Roman" w:cs="Times New Roman"/>
          <w:sz w:val="18"/>
          <w:szCs w:val="18"/>
        </w:rPr>
        <w:t>3</w:t>
      </w:r>
      <w:r w:rsidRPr="009F7017">
        <w:rPr>
          <w:rFonts w:ascii="Times New Roman" w:eastAsia="宋体" w:hAnsi="Times New Roman" w:cs="Times New Roman"/>
          <w:sz w:val="18"/>
          <w:szCs w:val="18"/>
        </w:rPr>
        <w:t>）、中国电工技术学会科技进步一等奖</w:t>
      </w:r>
      <w:r w:rsidRPr="009F7017">
        <w:rPr>
          <w:rFonts w:ascii="Times New Roman" w:eastAsia="宋体" w:hAnsi="Times New Roman" w:cs="Times New Roman"/>
          <w:sz w:val="18"/>
          <w:szCs w:val="18"/>
        </w:rPr>
        <w:t>1</w:t>
      </w:r>
      <w:r w:rsidRPr="009F7017">
        <w:rPr>
          <w:rFonts w:ascii="Times New Roman" w:eastAsia="宋体" w:hAnsi="Times New Roman" w:cs="Times New Roman"/>
          <w:sz w:val="18"/>
          <w:szCs w:val="18"/>
        </w:rPr>
        <w:t>项（排名第</w:t>
      </w:r>
      <w:r w:rsidRPr="009F7017">
        <w:rPr>
          <w:rFonts w:ascii="Times New Roman" w:eastAsia="宋体" w:hAnsi="Times New Roman" w:cs="Times New Roman"/>
          <w:sz w:val="18"/>
          <w:szCs w:val="18"/>
        </w:rPr>
        <w:t>1</w:t>
      </w:r>
      <w:r w:rsidRPr="009F7017">
        <w:rPr>
          <w:rFonts w:ascii="Times New Roman" w:eastAsia="宋体" w:hAnsi="Times New Roman" w:cs="Times New Roman"/>
          <w:sz w:val="18"/>
          <w:szCs w:val="18"/>
        </w:rPr>
        <w:t>）</w:t>
      </w:r>
      <w:proofErr w:type="gramStart"/>
      <w:r w:rsidRPr="009F7017">
        <w:rPr>
          <w:rFonts w:ascii="Times New Roman" w:eastAsia="宋体" w:hAnsi="Times New Roman" w:cs="Times New Roman"/>
          <w:sz w:val="18"/>
          <w:szCs w:val="18"/>
        </w:rPr>
        <w:t>和国网公司</w:t>
      </w:r>
      <w:proofErr w:type="gramEnd"/>
      <w:r w:rsidRPr="009F7017">
        <w:rPr>
          <w:rFonts w:ascii="Times New Roman" w:eastAsia="宋体" w:hAnsi="Times New Roman" w:cs="Times New Roman"/>
          <w:sz w:val="18"/>
          <w:szCs w:val="18"/>
        </w:rPr>
        <w:t>科技进步一等奖</w:t>
      </w:r>
      <w:r w:rsidRPr="009F7017">
        <w:rPr>
          <w:rFonts w:ascii="Times New Roman" w:eastAsia="宋体" w:hAnsi="Times New Roman" w:cs="Times New Roman"/>
          <w:sz w:val="18"/>
          <w:szCs w:val="18"/>
        </w:rPr>
        <w:t>1</w:t>
      </w:r>
      <w:r w:rsidRPr="009F7017">
        <w:rPr>
          <w:rFonts w:ascii="Times New Roman" w:eastAsia="宋体" w:hAnsi="Times New Roman" w:cs="Times New Roman"/>
          <w:sz w:val="18"/>
          <w:szCs w:val="18"/>
        </w:rPr>
        <w:t>项（排名第</w:t>
      </w:r>
      <w:r w:rsidRPr="009F7017">
        <w:rPr>
          <w:rFonts w:ascii="Times New Roman" w:eastAsia="宋体" w:hAnsi="Times New Roman" w:cs="Times New Roman"/>
          <w:sz w:val="18"/>
          <w:szCs w:val="18"/>
        </w:rPr>
        <w:t>4</w:t>
      </w:r>
      <w:r w:rsidRPr="009F7017">
        <w:rPr>
          <w:rFonts w:ascii="Times New Roman" w:eastAsia="宋体" w:hAnsi="Times New Roman" w:cs="Times New Roman"/>
          <w:sz w:val="18"/>
          <w:szCs w:val="18"/>
        </w:rPr>
        <w:t>）。</w:t>
      </w:r>
    </w:p>
    <w:sectPr w:rsidR="009F7017" w:rsidRPr="00691CFC"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2138C"/>
    <w:rsid w:val="00041D1A"/>
    <w:rsid w:val="00043CEE"/>
    <w:rsid w:val="00051F3C"/>
    <w:rsid w:val="0006064D"/>
    <w:rsid w:val="000609A2"/>
    <w:rsid w:val="00086D4F"/>
    <w:rsid w:val="000A1621"/>
    <w:rsid w:val="000B0AE0"/>
    <w:rsid w:val="000B5478"/>
    <w:rsid w:val="000E7932"/>
    <w:rsid w:val="00102AF0"/>
    <w:rsid w:val="00136BF6"/>
    <w:rsid w:val="00143389"/>
    <w:rsid w:val="00151F43"/>
    <w:rsid w:val="00160A41"/>
    <w:rsid w:val="001614C3"/>
    <w:rsid w:val="001668EE"/>
    <w:rsid w:val="00192529"/>
    <w:rsid w:val="00192A43"/>
    <w:rsid w:val="00192B55"/>
    <w:rsid w:val="00195DBA"/>
    <w:rsid w:val="001D12E9"/>
    <w:rsid w:val="001E1879"/>
    <w:rsid w:val="001F0F0F"/>
    <w:rsid w:val="00285770"/>
    <w:rsid w:val="00295546"/>
    <w:rsid w:val="002C3F83"/>
    <w:rsid w:val="002F40B4"/>
    <w:rsid w:val="002F7C7F"/>
    <w:rsid w:val="00313975"/>
    <w:rsid w:val="00333B24"/>
    <w:rsid w:val="0035102A"/>
    <w:rsid w:val="00370B40"/>
    <w:rsid w:val="003B4B6A"/>
    <w:rsid w:val="003B7DDA"/>
    <w:rsid w:val="00413548"/>
    <w:rsid w:val="004234F1"/>
    <w:rsid w:val="00424FF6"/>
    <w:rsid w:val="00435AD3"/>
    <w:rsid w:val="00443404"/>
    <w:rsid w:val="0045435E"/>
    <w:rsid w:val="0045630F"/>
    <w:rsid w:val="0045635F"/>
    <w:rsid w:val="004812E8"/>
    <w:rsid w:val="00483B5E"/>
    <w:rsid w:val="00493A5F"/>
    <w:rsid w:val="004A4898"/>
    <w:rsid w:val="00522CB3"/>
    <w:rsid w:val="00523D59"/>
    <w:rsid w:val="00537BBD"/>
    <w:rsid w:val="00573CF3"/>
    <w:rsid w:val="00576BB0"/>
    <w:rsid w:val="005777C5"/>
    <w:rsid w:val="005A738A"/>
    <w:rsid w:val="005D2E73"/>
    <w:rsid w:val="005D6C3C"/>
    <w:rsid w:val="005E1ECF"/>
    <w:rsid w:val="005E27AA"/>
    <w:rsid w:val="005F207A"/>
    <w:rsid w:val="005F4AC2"/>
    <w:rsid w:val="005F670D"/>
    <w:rsid w:val="00600811"/>
    <w:rsid w:val="00600BEE"/>
    <w:rsid w:val="006409CE"/>
    <w:rsid w:val="00691CFC"/>
    <w:rsid w:val="006C49F1"/>
    <w:rsid w:val="006E4045"/>
    <w:rsid w:val="0071737F"/>
    <w:rsid w:val="00783DB6"/>
    <w:rsid w:val="00790E37"/>
    <w:rsid w:val="00794C2E"/>
    <w:rsid w:val="007A2B71"/>
    <w:rsid w:val="007C4108"/>
    <w:rsid w:val="00851943"/>
    <w:rsid w:val="00885F0D"/>
    <w:rsid w:val="008B1977"/>
    <w:rsid w:val="008B2711"/>
    <w:rsid w:val="008B74B6"/>
    <w:rsid w:val="008D2B7B"/>
    <w:rsid w:val="008E1EB1"/>
    <w:rsid w:val="008E3F2D"/>
    <w:rsid w:val="008F55BB"/>
    <w:rsid w:val="0093586C"/>
    <w:rsid w:val="0093712E"/>
    <w:rsid w:val="00946844"/>
    <w:rsid w:val="00965B9E"/>
    <w:rsid w:val="009F7017"/>
    <w:rsid w:val="00A01200"/>
    <w:rsid w:val="00A116D8"/>
    <w:rsid w:val="00A1695D"/>
    <w:rsid w:val="00A23BAB"/>
    <w:rsid w:val="00A47234"/>
    <w:rsid w:val="00A86AE6"/>
    <w:rsid w:val="00A9066D"/>
    <w:rsid w:val="00AC7F6E"/>
    <w:rsid w:val="00AF2736"/>
    <w:rsid w:val="00B108A6"/>
    <w:rsid w:val="00B37E17"/>
    <w:rsid w:val="00B42176"/>
    <w:rsid w:val="00B47E7D"/>
    <w:rsid w:val="00B5152A"/>
    <w:rsid w:val="00B52D49"/>
    <w:rsid w:val="00BC2081"/>
    <w:rsid w:val="00BC2B0B"/>
    <w:rsid w:val="00BF5E5C"/>
    <w:rsid w:val="00C21068"/>
    <w:rsid w:val="00C52FB3"/>
    <w:rsid w:val="00C66DF6"/>
    <w:rsid w:val="00C9503F"/>
    <w:rsid w:val="00CC5438"/>
    <w:rsid w:val="00CE0850"/>
    <w:rsid w:val="00D431D4"/>
    <w:rsid w:val="00D45FE7"/>
    <w:rsid w:val="00D54A0D"/>
    <w:rsid w:val="00D80273"/>
    <w:rsid w:val="00DD16FF"/>
    <w:rsid w:val="00DF3C32"/>
    <w:rsid w:val="00E21B80"/>
    <w:rsid w:val="00E604D1"/>
    <w:rsid w:val="00EB687C"/>
    <w:rsid w:val="00EC502B"/>
    <w:rsid w:val="00EE778B"/>
    <w:rsid w:val="00F14E12"/>
    <w:rsid w:val="00F50F1B"/>
    <w:rsid w:val="00F75D7F"/>
    <w:rsid w:val="00FA67E1"/>
    <w:rsid w:val="00FB3028"/>
    <w:rsid w:val="00FD3842"/>
    <w:rsid w:val="00FE17AE"/>
    <w:rsid w:val="00FF0E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088C0"/>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e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jpeg"/><Relationship Id="rId32"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jpeg"/><Relationship Id="rId10" Type="http://schemas.openxmlformats.org/officeDocument/2006/relationships/image" Target="media/image7.png"/><Relationship Id="rId19" Type="http://schemas.openxmlformats.org/officeDocument/2006/relationships/image" Target="media/image16.jpeg"/><Relationship Id="rId31"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9</Pages>
  <Words>1443</Words>
  <Characters>8231</Characters>
  <Application>Microsoft Office Word</Application>
  <DocSecurity>0</DocSecurity>
  <Lines>68</Lines>
  <Paragraphs>19</Paragraphs>
  <ScaleCrop>false</ScaleCrop>
  <Company>微软中国</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51</cp:revision>
  <dcterms:created xsi:type="dcterms:W3CDTF">2021-11-18T07:54:00Z</dcterms:created>
  <dcterms:modified xsi:type="dcterms:W3CDTF">2021-11-18T09:17:00Z</dcterms:modified>
</cp:coreProperties>
</file>