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BC244" w14:textId="1473A019" w:rsidR="00794011" w:rsidRPr="007D42E0" w:rsidRDefault="00794011" w:rsidP="00794011">
      <w:pPr>
        <w:jc w:val="right"/>
        <w:rPr>
          <w:rStyle w:val="af6"/>
          <w:rFonts w:ascii="微软雅黑" w:eastAsia="微软雅黑" w:hAnsi="微软雅黑"/>
          <w:color w:val="0070C0"/>
          <w:sz w:val="18"/>
          <w:szCs w:val="18"/>
          <w:shd w:val="clear" w:color="auto" w:fill="FFFFFF"/>
        </w:rPr>
      </w:pPr>
      <w:bookmarkStart w:id="0" w:name="_Hlk215675541"/>
      <w:bookmarkStart w:id="1" w:name="_Hlk207382341"/>
      <w:r w:rsidRPr="007D42E0">
        <w:rPr>
          <w:rStyle w:val="af6"/>
          <w:rFonts w:ascii="微软雅黑" w:eastAsia="微软雅黑" w:hAnsi="微软雅黑" w:hint="eastAsia"/>
          <w:color w:val="0070C0"/>
          <w:sz w:val="18"/>
          <w:szCs w:val="18"/>
          <w:shd w:val="clear" w:color="auto" w:fill="FFFFFF"/>
        </w:rPr>
        <w:t>空间光（可见光）通信、算法研究</w:t>
      </w:r>
    </w:p>
    <w:p w14:paraId="767A828D" w14:textId="2B27E1F5" w:rsidR="00360BB5" w:rsidRPr="0068019D" w:rsidRDefault="00360BB5" w:rsidP="00360BB5">
      <w:pPr>
        <w:spacing w:line="440" w:lineRule="exact"/>
        <w:jc w:val="center"/>
        <w:outlineLvl w:val="0"/>
        <w:rPr>
          <w:rFonts w:ascii="Times New Roman" w:eastAsia="黑体" w:hAnsi="Times New Roman"/>
          <w:b/>
          <w:bCs/>
          <w:sz w:val="36"/>
          <w:szCs w:val="36"/>
        </w:rPr>
      </w:pPr>
      <w:r w:rsidRPr="0068019D">
        <w:rPr>
          <w:rFonts w:ascii="Times New Roman" w:eastAsia="黑体" w:hAnsi="Times New Roman" w:hint="eastAsia"/>
          <w:b/>
          <w:bCs/>
          <w:sz w:val="36"/>
          <w:szCs w:val="36"/>
        </w:rPr>
        <w:t>基于</w:t>
      </w:r>
      <w:r w:rsidR="00E93151" w:rsidRPr="0068019D">
        <w:rPr>
          <w:rFonts w:ascii="Times New Roman" w:eastAsia="黑体" w:hAnsi="Times New Roman" w:hint="eastAsia"/>
          <w:b/>
          <w:bCs/>
          <w:sz w:val="36"/>
          <w:szCs w:val="36"/>
        </w:rPr>
        <w:t>IBKA</w:t>
      </w:r>
      <w:r w:rsidRPr="0068019D">
        <w:rPr>
          <w:rFonts w:ascii="Times New Roman" w:eastAsia="黑体" w:hAnsi="Times New Roman" w:hint="eastAsia"/>
          <w:b/>
          <w:bCs/>
          <w:sz w:val="36"/>
          <w:szCs w:val="36"/>
        </w:rPr>
        <w:t>优化核极限学习机的</w:t>
      </w:r>
      <w:r w:rsidR="00DB2CFC" w:rsidRPr="0068019D">
        <w:rPr>
          <w:rFonts w:ascii="Times New Roman" w:eastAsia="黑体" w:hAnsi="Times New Roman" w:hint="eastAsia"/>
          <w:b/>
          <w:bCs/>
          <w:sz w:val="36"/>
          <w:szCs w:val="36"/>
        </w:rPr>
        <w:t>室内</w:t>
      </w:r>
      <w:r w:rsidRPr="0068019D">
        <w:rPr>
          <w:rFonts w:ascii="Times New Roman" w:eastAsia="黑体" w:hAnsi="Times New Roman" w:hint="eastAsia"/>
          <w:b/>
          <w:bCs/>
          <w:sz w:val="36"/>
          <w:szCs w:val="36"/>
        </w:rPr>
        <w:t>可见光定位方法</w:t>
      </w:r>
    </w:p>
    <w:p w14:paraId="6F8F69A3" w14:textId="35B21C1A" w:rsidR="00902572" w:rsidRPr="00540410" w:rsidRDefault="00902572" w:rsidP="00902572">
      <w:pPr>
        <w:jc w:val="center"/>
        <w:rPr>
          <w:rFonts w:ascii="Times New Roman" w:eastAsia="宋体" w:hAnsi="Times New Roman"/>
          <w:b/>
          <w:sz w:val="24"/>
          <w:szCs w:val="24"/>
        </w:rPr>
      </w:pPr>
      <w:r>
        <w:rPr>
          <w:rFonts w:ascii="Times New Roman" w:eastAsia="宋体" w:hAnsi="Times New Roman" w:hint="eastAsia"/>
          <w:b/>
          <w:sz w:val="24"/>
          <w:szCs w:val="24"/>
        </w:rPr>
        <w:t>刘志强</w:t>
      </w:r>
      <w:r w:rsidRPr="00540410">
        <w:rPr>
          <w:rFonts w:ascii="Times New Roman" w:eastAsia="宋体" w:hAnsi="Times New Roman"/>
          <w:b/>
          <w:sz w:val="24"/>
          <w:szCs w:val="24"/>
        </w:rPr>
        <w:t>，</w:t>
      </w:r>
      <w:r>
        <w:rPr>
          <w:rFonts w:ascii="Times New Roman" w:eastAsia="宋体" w:hAnsi="Times New Roman" w:hint="eastAsia"/>
          <w:b/>
          <w:sz w:val="24"/>
          <w:szCs w:val="24"/>
        </w:rPr>
        <w:t>梁敬，贺军义</w:t>
      </w:r>
      <w:bookmarkStart w:id="2" w:name="_Hlk218615764"/>
      <w:r w:rsidRPr="00540410">
        <w:rPr>
          <w:rFonts w:ascii="Times New Roman" w:eastAsia="宋体" w:hAnsi="Times New Roman"/>
          <w:b/>
          <w:sz w:val="24"/>
          <w:szCs w:val="24"/>
        </w:rPr>
        <w:t>*</w:t>
      </w:r>
      <w:bookmarkEnd w:id="2"/>
      <w:r w:rsidR="00072C66">
        <w:rPr>
          <w:rFonts w:ascii="Times New Roman" w:eastAsia="宋体" w:hAnsi="Times New Roman" w:hint="eastAsia"/>
          <w:b/>
          <w:sz w:val="24"/>
          <w:szCs w:val="24"/>
        </w:rPr>
        <w:t>，刘子怡，刘帅</w:t>
      </w:r>
    </w:p>
    <w:p w14:paraId="6BD47711" w14:textId="7303CC02" w:rsidR="00902572" w:rsidRPr="00540410" w:rsidRDefault="00902572" w:rsidP="00B278D4">
      <w:pPr>
        <w:ind w:firstLineChars="350" w:firstLine="525"/>
        <w:jc w:val="center"/>
        <w:rPr>
          <w:rFonts w:ascii="Times New Roman" w:eastAsia="宋体" w:hAnsi="Times New Roman"/>
          <w:sz w:val="15"/>
          <w:szCs w:val="15"/>
        </w:rPr>
      </w:pPr>
      <w:r w:rsidRPr="00540410">
        <w:rPr>
          <w:rFonts w:ascii="Times New Roman" w:eastAsia="宋体" w:hAnsi="Times New Roman"/>
          <w:sz w:val="15"/>
          <w:szCs w:val="15"/>
        </w:rPr>
        <w:t>（</w:t>
      </w:r>
      <w:r>
        <w:rPr>
          <w:rFonts w:ascii="Times New Roman" w:eastAsia="宋体" w:hAnsi="Times New Roman" w:hint="eastAsia"/>
          <w:sz w:val="15"/>
          <w:szCs w:val="15"/>
        </w:rPr>
        <w:t>河南理工大学</w:t>
      </w:r>
      <w:r w:rsidRPr="00540410">
        <w:rPr>
          <w:rFonts w:ascii="Times New Roman" w:eastAsia="宋体" w:hAnsi="Times New Roman" w:hint="eastAsia"/>
          <w:sz w:val="15"/>
          <w:szCs w:val="15"/>
        </w:rPr>
        <w:t xml:space="preserve"> </w:t>
      </w:r>
      <w:r>
        <w:rPr>
          <w:rFonts w:ascii="Times New Roman" w:eastAsia="宋体" w:hAnsi="Times New Roman" w:hint="eastAsia"/>
          <w:sz w:val="15"/>
          <w:szCs w:val="15"/>
        </w:rPr>
        <w:t>计算机科学与技术学院</w:t>
      </w:r>
      <w:r w:rsidRPr="00540410">
        <w:rPr>
          <w:rFonts w:ascii="Times New Roman" w:eastAsia="宋体" w:hAnsi="Times New Roman"/>
          <w:sz w:val="15"/>
          <w:szCs w:val="15"/>
        </w:rPr>
        <w:t>，</w:t>
      </w:r>
      <w:r>
        <w:rPr>
          <w:rFonts w:ascii="Times New Roman" w:eastAsia="宋体" w:hAnsi="Times New Roman" w:hint="eastAsia"/>
          <w:sz w:val="15"/>
          <w:szCs w:val="15"/>
        </w:rPr>
        <w:t>河南</w:t>
      </w:r>
      <w:r>
        <w:rPr>
          <w:rFonts w:ascii="Times New Roman" w:eastAsia="宋体" w:hAnsi="Times New Roman" w:hint="eastAsia"/>
          <w:sz w:val="15"/>
          <w:szCs w:val="15"/>
        </w:rPr>
        <w:t xml:space="preserve"> </w:t>
      </w:r>
      <w:r>
        <w:rPr>
          <w:rFonts w:ascii="Times New Roman" w:eastAsia="宋体" w:hAnsi="Times New Roman" w:hint="eastAsia"/>
          <w:sz w:val="15"/>
          <w:szCs w:val="15"/>
        </w:rPr>
        <w:t>焦作</w:t>
      </w:r>
      <w:r w:rsidRPr="00540410">
        <w:rPr>
          <w:rFonts w:ascii="Times New Roman" w:eastAsia="宋体" w:hAnsi="Times New Roman"/>
          <w:sz w:val="15"/>
          <w:szCs w:val="15"/>
        </w:rPr>
        <w:t xml:space="preserve"> </w:t>
      </w:r>
      <w:bookmarkStart w:id="3" w:name="_Hlk219388884"/>
      <w:r>
        <w:rPr>
          <w:rFonts w:ascii="Times New Roman" w:eastAsia="宋体" w:hAnsi="Times New Roman" w:hint="eastAsia"/>
          <w:sz w:val="15"/>
          <w:szCs w:val="15"/>
        </w:rPr>
        <w:t>45400</w:t>
      </w:r>
      <w:r w:rsidR="00B278D4">
        <w:rPr>
          <w:rFonts w:ascii="Times New Roman" w:eastAsia="宋体" w:hAnsi="Times New Roman" w:hint="eastAsia"/>
          <w:sz w:val="15"/>
          <w:szCs w:val="15"/>
        </w:rPr>
        <w:t>0</w:t>
      </w:r>
      <w:bookmarkEnd w:id="3"/>
      <w:r w:rsidRPr="00540410">
        <w:rPr>
          <w:rFonts w:ascii="Times New Roman" w:eastAsia="宋体" w:hAnsi="Times New Roman"/>
          <w:sz w:val="15"/>
          <w:szCs w:val="15"/>
        </w:rPr>
        <w:t>）</w:t>
      </w:r>
    </w:p>
    <w:p w14:paraId="061586AF" w14:textId="77777777" w:rsidR="00902572" w:rsidRPr="00902572" w:rsidRDefault="00902572" w:rsidP="00B36145">
      <w:pPr>
        <w:jc w:val="center"/>
      </w:pPr>
    </w:p>
    <w:p w14:paraId="2B02E045" w14:textId="4C3F4A9B" w:rsidR="006343E5" w:rsidRPr="00630520" w:rsidRDefault="00A00562" w:rsidP="00630520">
      <w:pPr>
        <w:rPr>
          <w:rFonts w:ascii="Times New Roman" w:eastAsia="宋体" w:hAnsi="Times New Roman"/>
          <w:sz w:val="18"/>
          <w:szCs w:val="18"/>
        </w:rPr>
      </w:pPr>
      <w:r w:rsidRPr="00630520">
        <w:rPr>
          <w:rFonts w:ascii="Times New Roman" w:eastAsia="宋体" w:hAnsi="Times New Roman" w:hint="eastAsia"/>
          <w:b/>
          <w:bCs/>
          <w:sz w:val="18"/>
          <w:szCs w:val="18"/>
        </w:rPr>
        <w:t>摘要</w:t>
      </w:r>
      <w:r w:rsidRPr="00630520">
        <w:rPr>
          <w:rFonts w:ascii="Times New Roman" w:eastAsia="宋体" w:hAnsi="Times New Roman" w:hint="eastAsia"/>
          <w:sz w:val="18"/>
          <w:szCs w:val="18"/>
        </w:rPr>
        <w:t>：</w:t>
      </w:r>
      <w:r w:rsidR="006343E5" w:rsidRPr="008D790B">
        <w:rPr>
          <w:rFonts w:ascii="楷体_GB2312" w:eastAsia="楷体_GB2312" w:hAnsi="Times New Roman" w:hint="eastAsia"/>
          <w:sz w:val="18"/>
          <w:szCs w:val="18"/>
        </w:rPr>
        <w:t>针对极限学习机（ELM）在室内可见光指纹定位中</w:t>
      </w:r>
      <w:r w:rsidR="009F6C4F">
        <w:rPr>
          <w:rFonts w:ascii="楷体_GB2312" w:eastAsia="楷体_GB2312" w:hAnsi="Times New Roman" w:hint="eastAsia"/>
          <w:sz w:val="18"/>
          <w:szCs w:val="18"/>
        </w:rPr>
        <w:t>定位精度较低</w:t>
      </w:r>
      <w:r w:rsidR="006343E5" w:rsidRPr="008D790B">
        <w:rPr>
          <w:rFonts w:ascii="楷体_GB2312" w:eastAsia="楷体_GB2312" w:hAnsi="Times New Roman" w:hint="eastAsia"/>
          <w:sz w:val="18"/>
          <w:szCs w:val="18"/>
        </w:rPr>
        <w:t>的问题，本文提出一种基于改进黑翅鸢算法(</w:t>
      </w:r>
      <w:r w:rsidR="00352FE6" w:rsidRPr="00352FE6">
        <w:rPr>
          <w:rFonts w:ascii="楷体_GB2312" w:eastAsia="楷体_GB2312" w:hAnsi="Times New Roman"/>
          <w:sz w:val="18"/>
          <w:szCs w:val="18"/>
        </w:rPr>
        <w:t>IBKA</w:t>
      </w:r>
      <w:r w:rsidR="006343E5" w:rsidRPr="008D790B">
        <w:rPr>
          <w:rFonts w:ascii="楷体_GB2312" w:eastAsia="楷体_GB2312" w:hAnsi="Times New Roman" w:hint="eastAsia"/>
          <w:sz w:val="18"/>
          <w:szCs w:val="18"/>
        </w:rPr>
        <w:t>)优化核极限学习机(</w:t>
      </w:r>
      <w:r w:rsidR="009F6C4F" w:rsidRPr="009F6C4F">
        <w:rPr>
          <w:rFonts w:ascii="楷体_GB2312" w:eastAsia="楷体_GB2312" w:hAnsi="Times New Roman"/>
          <w:sz w:val="18"/>
          <w:szCs w:val="18"/>
        </w:rPr>
        <w:t>KELM</w:t>
      </w:r>
      <w:r w:rsidR="006343E5" w:rsidRPr="008D790B">
        <w:rPr>
          <w:rFonts w:ascii="楷体_GB2312" w:eastAsia="楷体_GB2312" w:hAnsi="Times New Roman" w:hint="eastAsia"/>
          <w:sz w:val="18"/>
          <w:szCs w:val="18"/>
        </w:rPr>
        <w:t>)的定位方法。通过佳点集初始化、自适应权重机制和黄金正弦扰动策略提升黑翅鸢算法（BKA）性能，</w:t>
      </w:r>
      <w:r w:rsidR="008864D5" w:rsidRPr="008D790B">
        <w:rPr>
          <w:rFonts w:ascii="楷体_GB2312" w:eastAsia="楷体_GB2312" w:hAnsi="Times New Roman" w:hint="eastAsia"/>
          <w:sz w:val="18"/>
          <w:szCs w:val="18"/>
        </w:rPr>
        <w:t>并利用优化后的算法自动确定KELM的关键参数</w:t>
      </w:r>
      <w:r w:rsidR="006343E5" w:rsidRPr="008D790B">
        <w:rPr>
          <w:rFonts w:ascii="楷体_GB2312" w:eastAsia="楷体_GB2312" w:hAnsi="Times New Roman" w:hint="eastAsia"/>
          <w:sz w:val="18"/>
          <w:szCs w:val="18"/>
        </w:rPr>
        <w:t>，构建高精度定位模型。在5</w:t>
      </w:r>
      <w:r w:rsidR="006343E5" w:rsidRPr="008D790B">
        <w:rPr>
          <w:rFonts w:ascii="Cambria Math" w:eastAsia="楷体_GB2312" w:hAnsi="Cambria Math" w:cs="Cambria Math"/>
          <w:sz w:val="18"/>
          <w:szCs w:val="18"/>
        </w:rPr>
        <w:t> </w:t>
      </w:r>
      <w:r w:rsidR="006343E5" w:rsidRPr="008D790B">
        <w:rPr>
          <w:rFonts w:ascii="楷体_GB2312" w:eastAsia="楷体_GB2312" w:hAnsi="Times New Roman" w:hint="eastAsia"/>
          <w:sz w:val="18"/>
          <w:szCs w:val="18"/>
        </w:rPr>
        <w:t>m×5</w:t>
      </w:r>
      <w:r w:rsidR="006343E5" w:rsidRPr="008D790B">
        <w:rPr>
          <w:rFonts w:ascii="Cambria Math" w:eastAsia="楷体_GB2312" w:hAnsi="Cambria Math" w:cs="Cambria Math"/>
          <w:sz w:val="18"/>
          <w:szCs w:val="18"/>
        </w:rPr>
        <w:t> </w:t>
      </w:r>
      <w:r w:rsidR="006343E5" w:rsidRPr="008D790B">
        <w:rPr>
          <w:rFonts w:ascii="楷体_GB2312" w:eastAsia="楷体_GB2312" w:hAnsi="Times New Roman" w:hint="eastAsia"/>
          <w:sz w:val="18"/>
          <w:szCs w:val="18"/>
        </w:rPr>
        <w:t>m×3</w:t>
      </w:r>
      <w:r w:rsidR="006343E5" w:rsidRPr="008D790B">
        <w:rPr>
          <w:rFonts w:ascii="Cambria Math" w:eastAsia="楷体_GB2312" w:hAnsi="Cambria Math" w:cs="Cambria Math"/>
          <w:sz w:val="18"/>
          <w:szCs w:val="18"/>
        </w:rPr>
        <w:t> </w:t>
      </w:r>
      <w:r w:rsidR="006343E5" w:rsidRPr="008D790B">
        <w:rPr>
          <w:rFonts w:ascii="楷体_GB2312" w:eastAsia="楷体_GB2312" w:hAnsi="Times New Roman" w:hint="eastAsia"/>
          <w:sz w:val="18"/>
          <w:szCs w:val="18"/>
        </w:rPr>
        <w:t>m仿真环境中，对接收光功率进行卡尔曼滤波降噪并建立指纹</w:t>
      </w:r>
      <w:r w:rsidR="002E2B4B">
        <w:rPr>
          <w:rFonts w:ascii="楷体_GB2312" w:eastAsia="楷体_GB2312" w:hAnsi="Times New Roman" w:hint="eastAsia"/>
          <w:sz w:val="18"/>
          <w:szCs w:val="18"/>
        </w:rPr>
        <w:t>数据</w:t>
      </w:r>
      <w:r w:rsidR="006343E5" w:rsidRPr="008D790B">
        <w:rPr>
          <w:rFonts w:ascii="楷体_GB2312" w:eastAsia="楷体_GB2312" w:hAnsi="Times New Roman" w:hint="eastAsia"/>
          <w:sz w:val="18"/>
          <w:szCs w:val="18"/>
        </w:rPr>
        <w:t>库。实验表明，该模型平均定位误差为1.93</w:t>
      </w:r>
      <w:r w:rsidR="006343E5" w:rsidRPr="008D790B">
        <w:rPr>
          <w:rFonts w:ascii="Cambria Math" w:eastAsia="楷体_GB2312" w:hAnsi="Cambria Math" w:cs="Cambria Math"/>
          <w:sz w:val="18"/>
          <w:szCs w:val="18"/>
        </w:rPr>
        <w:t> </w:t>
      </w:r>
      <w:r w:rsidR="006343E5" w:rsidRPr="008D790B">
        <w:rPr>
          <w:rFonts w:ascii="楷体_GB2312" w:eastAsia="楷体_GB2312" w:hAnsi="Times New Roman" w:hint="eastAsia"/>
          <w:sz w:val="18"/>
          <w:szCs w:val="18"/>
        </w:rPr>
        <w:t>cm，92%测试点误差小于3.3</w:t>
      </w:r>
      <w:r w:rsidR="006343E5" w:rsidRPr="008D790B">
        <w:rPr>
          <w:rFonts w:ascii="Cambria Math" w:eastAsia="楷体_GB2312" w:hAnsi="Cambria Math" w:cs="Cambria Math"/>
          <w:sz w:val="18"/>
          <w:szCs w:val="18"/>
        </w:rPr>
        <w:t> </w:t>
      </w:r>
      <w:r w:rsidR="006343E5" w:rsidRPr="008D790B">
        <w:rPr>
          <w:rFonts w:ascii="楷体_GB2312" w:eastAsia="楷体_GB2312" w:hAnsi="Times New Roman" w:hint="eastAsia"/>
          <w:sz w:val="18"/>
          <w:szCs w:val="18"/>
        </w:rPr>
        <w:t>cm，实现了厘米级定位精度。</w:t>
      </w:r>
    </w:p>
    <w:p w14:paraId="7CE9E032" w14:textId="53A09B60" w:rsidR="00A00562" w:rsidRDefault="00A00562" w:rsidP="00630520">
      <w:pPr>
        <w:rPr>
          <w:rFonts w:ascii="楷体_GB2312" w:eastAsia="楷体_GB2312" w:hAnsi="Times New Roman"/>
          <w:sz w:val="18"/>
          <w:szCs w:val="18"/>
        </w:rPr>
      </w:pPr>
      <w:r w:rsidRPr="00630520">
        <w:rPr>
          <w:rFonts w:ascii="Times New Roman" w:eastAsia="宋体" w:hAnsi="Times New Roman" w:hint="eastAsia"/>
          <w:b/>
          <w:bCs/>
          <w:sz w:val="18"/>
          <w:szCs w:val="18"/>
        </w:rPr>
        <w:t>关键字</w:t>
      </w:r>
      <w:r w:rsidRPr="00630520">
        <w:rPr>
          <w:rFonts w:ascii="Times New Roman" w:eastAsia="宋体" w:hAnsi="Times New Roman" w:hint="eastAsia"/>
          <w:sz w:val="18"/>
          <w:szCs w:val="18"/>
        </w:rPr>
        <w:t>：</w:t>
      </w:r>
      <w:r w:rsidR="0092454D" w:rsidRPr="0092454D">
        <w:rPr>
          <w:rFonts w:ascii="楷体_GB2312" w:eastAsia="楷体_GB2312" w:hAnsi="Times New Roman"/>
          <w:sz w:val="18"/>
          <w:szCs w:val="18"/>
        </w:rPr>
        <w:t>可见光通信；室内定位；</w:t>
      </w:r>
      <w:r w:rsidR="00E917D0">
        <w:rPr>
          <w:rFonts w:ascii="楷体_GB2312" w:eastAsia="楷体_GB2312" w:hAnsi="Times New Roman" w:hint="eastAsia"/>
          <w:sz w:val="18"/>
          <w:szCs w:val="18"/>
        </w:rPr>
        <w:t>改进</w:t>
      </w:r>
      <w:r w:rsidRPr="00BF7275">
        <w:rPr>
          <w:rFonts w:ascii="楷体_GB2312" w:eastAsia="楷体_GB2312" w:hAnsi="Times New Roman" w:hint="eastAsia"/>
          <w:sz w:val="18"/>
          <w:szCs w:val="18"/>
        </w:rPr>
        <w:t>黑翅鸢算法；核极限学习机；指纹匹配</w:t>
      </w:r>
    </w:p>
    <w:p w14:paraId="2DB56FB9" w14:textId="0B5AB918" w:rsidR="006D3AC6" w:rsidRPr="00447727" w:rsidRDefault="006D3AC6" w:rsidP="006D3AC6">
      <w:pPr>
        <w:rPr>
          <w:rFonts w:ascii="Times New Roman" w:eastAsia="宋体" w:hAnsi="Times New Roman"/>
          <w:sz w:val="18"/>
          <w:szCs w:val="18"/>
        </w:rPr>
      </w:pPr>
      <w:r w:rsidRPr="00447727">
        <w:rPr>
          <w:rFonts w:hint="eastAsia"/>
          <w:b/>
          <w:color w:val="000000"/>
          <w:sz w:val="18"/>
          <w:szCs w:val="18"/>
        </w:rPr>
        <w:t>中图分类号：</w:t>
      </w:r>
      <w:r w:rsidRPr="006D3AC6">
        <w:rPr>
          <w:color w:val="000000"/>
          <w:sz w:val="18"/>
          <w:szCs w:val="18"/>
        </w:rPr>
        <w:t>TP301.6</w:t>
      </w:r>
      <w:r w:rsidRPr="00447727">
        <w:rPr>
          <w:color w:val="000000"/>
          <w:sz w:val="18"/>
          <w:szCs w:val="18"/>
        </w:rPr>
        <w:t xml:space="preserve"> </w:t>
      </w:r>
      <w:r w:rsidRPr="00447727">
        <w:rPr>
          <w:rFonts w:hint="eastAsia"/>
          <w:color w:val="000000"/>
          <w:sz w:val="18"/>
          <w:szCs w:val="18"/>
        </w:rPr>
        <w:t xml:space="preserve">   </w:t>
      </w:r>
      <w:r w:rsidRPr="00447727">
        <w:rPr>
          <w:rFonts w:hint="eastAsia"/>
          <w:color w:val="000000"/>
          <w:sz w:val="18"/>
          <w:szCs w:val="18"/>
        </w:rPr>
        <w:t>文献标识码</w:t>
      </w:r>
      <w:r w:rsidRPr="00447727">
        <w:rPr>
          <w:color w:val="000000"/>
          <w:sz w:val="18"/>
          <w:szCs w:val="18"/>
        </w:rPr>
        <w:t xml:space="preserve">: A </w:t>
      </w:r>
    </w:p>
    <w:p w14:paraId="3E3CC0F1" w14:textId="77777777" w:rsidR="002048A1" w:rsidRDefault="002048A1" w:rsidP="00A36E15">
      <w:pPr>
        <w:jc w:val="center"/>
      </w:pPr>
    </w:p>
    <w:p w14:paraId="33A0EFD1" w14:textId="0C8EA950" w:rsidR="006D3AC6" w:rsidRPr="00F31BA5" w:rsidRDefault="00FD27D1" w:rsidP="006D3AC6">
      <w:pPr>
        <w:adjustRightInd w:val="0"/>
        <w:snapToGrid w:val="0"/>
        <w:contextualSpacing/>
        <w:jc w:val="center"/>
        <w:rPr>
          <w:rFonts w:ascii="Times New Roman" w:eastAsia="宋体" w:hAnsi="Times New Roman"/>
          <w:b/>
          <w:szCs w:val="21"/>
        </w:rPr>
      </w:pPr>
      <w:r w:rsidRPr="00FD27D1">
        <w:rPr>
          <w:rFonts w:ascii="Times New Roman" w:eastAsia="宋体" w:hAnsi="Times New Roman"/>
          <w:b/>
          <w:sz w:val="32"/>
          <w:szCs w:val="32"/>
        </w:rPr>
        <w:t>A Visible Light Indoor Positioning Method Based on IBKA-Optimized Kernel Extreme Learning Machine</w:t>
      </w:r>
    </w:p>
    <w:p w14:paraId="401CFD0B" w14:textId="3FF44AB8" w:rsidR="006D3AC6" w:rsidRPr="001A2626" w:rsidRDefault="00C2210F" w:rsidP="006D3AC6">
      <w:pPr>
        <w:adjustRightInd w:val="0"/>
        <w:snapToGrid w:val="0"/>
        <w:ind w:leftChars="250" w:left="525" w:rightChars="250" w:right="525"/>
        <w:jc w:val="center"/>
        <w:rPr>
          <w:rFonts w:ascii="Times New Roman" w:eastAsia="宋体" w:hAnsi="Times New Roman"/>
          <w:szCs w:val="21"/>
          <w:vertAlign w:val="superscript"/>
        </w:rPr>
      </w:pPr>
      <w:bookmarkStart w:id="4" w:name="OLE_LINK5"/>
      <w:r w:rsidRPr="00C2210F">
        <w:rPr>
          <w:rFonts w:ascii="Times New Roman" w:eastAsia="宋体" w:hAnsi="Times New Roman"/>
          <w:b/>
          <w:szCs w:val="21"/>
        </w:rPr>
        <w:t>L</w:t>
      </w:r>
      <w:r>
        <w:rPr>
          <w:rFonts w:ascii="Times New Roman" w:eastAsia="宋体" w:hAnsi="Times New Roman" w:hint="eastAsia"/>
          <w:b/>
          <w:szCs w:val="21"/>
        </w:rPr>
        <w:t>IU</w:t>
      </w:r>
      <w:r w:rsidRPr="00C2210F">
        <w:rPr>
          <w:rFonts w:ascii="Times New Roman" w:eastAsia="宋体" w:hAnsi="Times New Roman"/>
          <w:b/>
          <w:szCs w:val="21"/>
        </w:rPr>
        <w:t xml:space="preserve"> Zhiqiang, L</w:t>
      </w:r>
      <w:r>
        <w:rPr>
          <w:rFonts w:ascii="Times New Roman" w:eastAsia="宋体" w:hAnsi="Times New Roman" w:hint="eastAsia"/>
          <w:b/>
          <w:szCs w:val="21"/>
        </w:rPr>
        <w:t>IANG</w:t>
      </w:r>
      <w:r w:rsidRPr="00C2210F">
        <w:rPr>
          <w:rFonts w:ascii="Times New Roman" w:eastAsia="宋体" w:hAnsi="Times New Roman"/>
          <w:b/>
          <w:szCs w:val="21"/>
        </w:rPr>
        <w:t xml:space="preserve"> Jing, H</w:t>
      </w:r>
      <w:r w:rsidR="00542827">
        <w:rPr>
          <w:rFonts w:ascii="Times New Roman" w:eastAsia="宋体" w:hAnsi="Times New Roman" w:hint="eastAsia"/>
          <w:b/>
          <w:szCs w:val="21"/>
        </w:rPr>
        <w:t>E</w:t>
      </w:r>
      <w:r w:rsidRPr="00C2210F">
        <w:rPr>
          <w:rFonts w:ascii="Times New Roman" w:eastAsia="宋体" w:hAnsi="Times New Roman"/>
          <w:b/>
          <w:szCs w:val="21"/>
        </w:rPr>
        <w:t xml:space="preserve"> Junyi</w:t>
      </w:r>
      <w:r w:rsidR="00542827" w:rsidRPr="00542827">
        <w:rPr>
          <w:rFonts w:ascii="Times New Roman" w:eastAsia="宋体" w:hAnsi="Times New Roman"/>
          <w:b/>
          <w:szCs w:val="21"/>
        </w:rPr>
        <w:t>*</w:t>
      </w:r>
      <w:r w:rsidR="00072C66">
        <w:rPr>
          <w:rFonts w:ascii="Times New Roman" w:eastAsia="宋体" w:hAnsi="Times New Roman" w:hint="eastAsia"/>
          <w:b/>
          <w:szCs w:val="21"/>
        </w:rPr>
        <w:t xml:space="preserve">, </w:t>
      </w:r>
      <w:r w:rsidR="00072C66" w:rsidRPr="00072C66">
        <w:rPr>
          <w:rFonts w:ascii="Times New Roman" w:eastAsia="宋体" w:hAnsi="Times New Roman"/>
          <w:b/>
          <w:szCs w:val="21"/>
        </w:rPr>
        <w:t>L</w:t>
      </w:r>
      <w:r w:rsidR="00072C66">
        <w:rPr>
          <w:rFonts w:ascii="Times New Roman" w:eastAsia="宋体" w:hAnsi="Times New Roman" w:hint="eastAsia"/>
          <w:b/>
          <w:szCs w:val="21"/>
        </w:rPr>
        <w:t>IU</w:t>
      </w:r>
      <w:r w:rsidR="00072C66" w:rsidRPr="00072C66">
        <w:rPr>
          <w:rFonts w:ascii="Times New Roman" w:eastAsia="宋体" w:hAnsi="Times New Roman"/>
          <w:b/>
          <w:szCs w:val="21"/>
        </w:rPr>
        <w:t xml:space="preserve"> Ziyi, L</w:t>
      </w:r>
      <w:r w:rsidR="00072C66">
        <w:rPr>
          <w:rFonts w:ascii="Times New Roman" w:eastAsia="宋体" w:hAnsi="Times New Roman" w:hint="eastAsia"/>
          <w:b/>
          <w:szCs w:val="21"/>
        </w:rPr>
        <w:t>IU</w:t>
      </w:r>
      <w:r w:rsidR="00072C66" w:rsidRPr="00072C66">
        <w:rPr>
          <w:rFonts w:ascii="Times New Roman" w:eastAsia="宋体" w:hAnsi="Times New Roman"/>
          <w:b/>
          <w:szCs w:val="21"/>
        </w:rPr>
        <w:t xml:space="preserve"> Shuai</w:t>
      </w:r>
    </w:p>
    <w:p w14:paraId="332459DA" w14:textId="605C7B7B" w:rsidR="006D3AC6" w:rsidRPr="001A2626" w:rsidRDefault="006D3AC6" w:rsidP="006D3AC6">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sidR="00542827" w:rsidRPr="00542827">
        <w:rPr>
          <w:rFonts w:ascii="Times New Roman" w:eastAsia="宋体" w:hAnsi="Times New Roman"/>
          <w:b/>
          <w:sz w:val="15"/>
          <w:szCs w:val="15"/>
        </w:rPr>
        <w:t>College of Computer Science and Technology, Henan Polytechnic University, Jiaozuo 45400</w:t>
      </w:r>
      <w:r w:rsidR="00542827">
        <w:rPr>
          <w:rFonts w:ascii="Times New Roman" w:eastAsia="宋体" w:hAnsi="Times New Roman" w:hint="eastAsia"/>
          <w:b/>
          <w:sz w:val="15"/>
          <w:szCs w:val="15"/>
        </w:rPr>
        <w:t>0</w:t>
      </w:r>
      <w:r w:rsidR="00542827" w:rsidRPr="00542827">
        <w:rPr>
          <w:rFonts w:ascii="Times New Roman" w:eastAsia="宋体" w:hAnsi="Times New Roman"/>
          <w:b/>
          <w:sz w:val="15"/>
          <w:szCs w:val="15"/>
        </w:rPr>
        <w:t>, China</w:t>
      </w:r>
      <w:r>
        <w:rPr>
          <w:rFonts w:ascii="Times New Roman" w:eastAsia="宋体" w:hAnsi="Times New Roman"/>
          <w:b/>
          <w:sz w:val="15"/>
          <w:szCs w:val="15"/>
        </w:rPr>
        <w:t>）</w:t>
      </w:r>
      <w:r w:rsidRPr="001A2626">
        <w:rPr>
          <w:rFonts w:ascii="Times New Roman" w:eastAsia="宋体" w:hAnsi="Times New Roman"/>
          <w:b/>
          <w:sz w:val="15"/>
          <w:szCs w:val="15"/>
        </w:rPr>
        <w:t xml:space="preserve"> </w:t>
      </w:r>
    </w:p>
    <w:p w14:paraId="1497C548" w14:textId="77777777" w:rsidR="006D3AC6" w:rsidRPr="00F31BA5" w:rsidRDefault="006D3AC6" w:rsidP="006D3AC6">
      <w:pPr>
        <w:adjustRightInd w:val="0"/>
        <w:snapToGrid w:val="0"/>
        <w:ind w:leftChars="250" w:left="525" w:rightChars="250" w:right="525"/>
        <w:jc w:val="center"/>
        <w:rPr>
          <w:rFonts w:ascii="Times New Roman" w:eastAsia="宋体" w:hAnsi="Times New Roman"/>
          <w:b/>
          <w:strike/>
          <w:szCs w:val="21"/>
        </w:rPr>
      </w:pPr>
    </w:p>
    <w:p w14:paraId="1D7820C4" w14:textId="19DBA156" w:rsidR="006D3AC6" w:rsidRPr="0014790E" w:rsidRDefault="006D3AC6" w:rsidP="006D3AC6">
      <w:pPr>
        <w:rPr>
          <w:rFonts w:ascii="Times New Roman" w:eastAsia="宋体" w:hAnsi="Times New Roman"/>
          <w:sz w:val="18"/>
          <w:szCs w:val="18"/>
        </w:rPr>
      </w:pPr>
      <w:bookmarkStart w:id="5" w:name="OLE_LINK1"/>
      <w:bookmarkEnd w:id="4"/>
      <w:r w:rsidRPr="0014790E">
        <w:rPr>
          <w:rFonts w:ascii="Times New Roman" w:eastAsia="宋体" w:hAnsi="Times New Roman"/>
          <w:b/>
          <w:sz w:val="18"/>
          <w:szCs w:val="18"/>
        </w:rPr>
        <w:t>Abstract:</w:t>
      </w:r>
      <w:bookmarkEnd w:id="5"/>
      <w:r w:rsidRPr="0014790E">
        <w:rPr>
          <w:rFonts w:ascii="Times New Roman" w:eastAsia="宋体" w:hAnsi="Times New Roman"/>
          <w:b/>
          <w:sz w:val="18"/>
          <w:szCs w:val="18"/>
        </w:rPr>
        <w:t xml:space="preserve"> </w:t>
      </w:r>
      <w:r w:rsidR="00391DC7" w:rsidRPr="00391DC7">
        <w:rPr>
          <w:rFonts w:ascii="Times New Roman" w:eastAsia="宋体" w:hAnsi="Times New Roman"/>
          <w:sz w:val="18"/>
          <w:szCs w:val="18"/>
        </w:rPr>
        <w:t xml:space="preserve">To address the issue of low positioning accuracy of Extreme Learning Machine (ELM) in indoor visible light fingerprint positioning, this paper proposes a positioning method based on the improved </w:t>
      </w:r>
      <w:r w:rsidR="00CE12D4" w:rsidRPr="00CE12D4">
        <w:rPr>
          <w:rFonts w:ascii="Times New Roman" w:eastAsia="宋体" w:hAnsi="Times New Roman"/>
          <w:sz w:val="18"/>
          <w:szCs w:val="18"/>
        </w:rPr>
        <w:t>Black-winged Kite Algorithm</w:t>
      </w:r>
      <w:r w:rsidR="00391DC7" w:rsidRPr="00391DC7">
        <w:rPr>
          <w:rFonts w:ascii="Times New Roman" w:eastAsia="宋体" w:hAnsi="Times New Roman"/>
          <w:sz w:val="18"/>
          <w:szCs w:val="18"/>
        </w:rPr>
        <w:t xml:space="preserve"> (IBKA) to optimize Kernel Extreme Learning Machine (KELM). The performance of the </w:t>
      </w:r>
      <w:r w:rsidR="00CE12D4" w:rsidRPr="00CE12D4">
        <w:rPr>
          <w:rFonts w:ascii="Times New Roman" w:eastAsia="宋体" w:hAnsi="Times New Roman"/>
          <w:sz w:val="18"/>
          <w:szCs w:val="18"/>
        </w:rPr>
        <w:t>Black-winged Kite Algorithm</w:t>
      </w:r>
      <w:r w:rsidR="00391DC7" w:rsidRPr="00391DC7">
        <w:rPr>
          <w:rFonts w:ascii="Times New Roman" w:eastAsia="宋体" w:hAnsi="Times New Roman"/>
          <w:sz w:val="18"/>
          <w:szCs w:val="18"/>
        </w:rPr>
        <w:t xml:space="preserve"> (BKA) is enhanced through the initialization of the </w:t>
      </w:r>
      <w:r w:rsidR="003258CB">
        <w:rPr>
          <w:rFonts w:ascii="Times New Roman" w:eastAsia="宋体" w:hAnsi="Times New Roman" w:hint="eastAsia"/>
          <w:sz w:val="18"/>
          <w:szCs w:val="18"/>
        </w:rPr>
        <w:t>good</w:t>
      </w:r>
      <w:r w:rsidR="00391DC7" w:rsidRPr="00391DC7">
        <w:rPr>
          <w:rFonts w:ascii="Times New Roman" w:eastAsia="宋体" w:hAnsi="Times New Roman"/>
          <w:sz w:val="18"/>
          <w:szCs w:val="18"/>
        </w:rPr>
        <w:t xml:space="preserve"> point set, adaptive weight mechanism, and golden sine perturbation strategy. The optimized algorithm is then used to automatically determine the key parameters of KELM, constructing a high-precision positioning model. In a 5 m × 5 m × 3 m simulation environment, the received optical power is filtered by Kalman filtering to reduce noise and a fingerprint database is established. Experiments show that the average positioning error of this model is 1.93 cm, and 92% of the test points have an error less than 3.3 cm, achieving centimeter-level positioning accuracy</w:t>
      </w:r>
      <w:r w:rsidR="00542827" w:rsidRPr="00542827">
        <w:rPr>
          <w:rFonts w:ascii="Times New Roman" w:eastAsia="宋体" w:hAnsi="Times New Roman"/>
          <w:sz w:val="18"/>
          <w:szCs w:val="18"/>
        </w:rPr>
        <w:t>.</w:t>
      </w:r>
    </w:p>
    <w:p w14:paraId="248DCF3B" w14:textId="7E02750E" w:rsidR="006D3AC6" w:rsidRPr="0014790E" w:rsidRDefault="006D3AC6" w:rsidP="006D3AC6">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92454D" w:rsidRPr="0092454D">
        <w:rPr>
          <w:rFonts w:ascii="Times New Roman" w:eastAsia="宋体" w:hAnsi="Times New Roman"/>
          <w:sz w:val="18"/>
          <w:szCs w:val="18"/>
        </w:rPr>
        <w:t>Visible light communication; indoor positioning;</w:t>
      </w:r>
      <w:r w:rsidR="00542827" w:rsidRPr="00542827">
        <w:rPr>
          <w:rFonts w:ascii="Times New Roman" w:eastAsia="宋体" w:hAnsi="Times New Roman"/>
          <w:sz w:val="18"/>
          <w:szCs w:val="18"/>
        </w:rPr>
        <w:t xml:space="preserve"> </w:t>
      </w:r>
      <w:r w:rsidR="00E917D0">
        <w:rPr>
          <w:rFonts w:ascii="Times New Roman" w:eastAsia="宋体" w:hAnsi="Times New Roman" w:hint="eastAsia"/>
          <w:sz w:val="18"/>
          <w:szCs w:val="18"/>
        </w:rPr>
        <w:t>I</w:t>
      </w:r>
      <w:r w:rsidR="00E917D0" w:rsidRPr="00391DC7">
        <w:rPr>
          <w:rFonts w:ascii="Times New Roman" w:eastAsia="宋体" w:hAnsi="Times New Roman"/>
          <w:sz w:val="18"/>
          <w:szCs w:val="18"/>
        </w:rPr>
        <w:t>mproved</w:t>
      </w:r>
      <w:r w:rsidR="00E917D0" w:rsidRPr="00CE12D4">
        <w:rPr>
          <w:rFonts w:ascii="Times New Roman" w:eastAsia="宋体" w:hAnsi="Times New Roman"/>
          <w:sz w:val="18"/>
          <w:szCs w:val="18"/>
        </w:rPr>
        <w:t xml:space="preserve"> </w:t>
      </w:r>
      <w:r w:rsidR="00CE12D4" w:rsidRPr="00CE12D4">
        <w:rPr>
          <w:rFonts w:ascii="Times New Roman" w:eastAsia="宋体" w:hAnsi="Times New Roman"/>
          <w:sz w:val="18"/>
          <w:szCs w:val="18"/>
        </w:rPr>
        <w:t>Black-winged Kite Algorithm;</w:t>
      </w:r>
      <w:r w:rsidR="00CE12D4">
        <w:rPr>
          <w:rFonts w:ascii="Times New Roman" w:eastAsia="宋体" w:hAnsi="Times New Roman" w:hint="eastAsia"/>
          <w:sz w:val="18"/>
          <w:szCs w:val="18"/>
        </w:rPr>
        <w:t xml:space="preserve"> </w:t>
      </w:r>
      <w:r w:rsidR="00542827" w:rsidRPr="00542827">
        <w:rPr>
          <w:rFonts w:ascii="Times New Roman" w:eastAsia="宋体" w:hAnsi="Times New Roman"/>
          <w:sz w:val="18"/>
          <w:szCs w:val="18"/>
        </w:rPr>
        <w:t>Kernel Extreme Learning Machine; Fingerprint matching</w:t>
      </w:r>
    </w:p>
    <w:p w14:paraId="381814AE" w14:textId="77777777" w:rsidR="006D3AC6" w:rsidRPr="006D3AC6" w:rsidRDefault="006D3AC6" w:rsidP="00542827">
      <w:pPr>
        <w:jc w:val="center"/>
      </w:pPr>
    </w:p>
    <w:p w14:paraId="1130C8FC" w14:textId="33BEEAA6" w:rsidR="00106CDD" w:rsidRPr="000B59F2" w:rsidRDefault="00106CDD" w:rsidP="00630520">
      <w:pPr>
        <w:keepNext/>
        <w:keepLines/>
        <w:outlineLvl w:val="1"/>
        <w:rPr>
          <w:rFonts w:ascii="Times New Roman" w:eastAsia="宋体" w:hAnsi="Times New Roman" w:cs="Times New Roman"/>
          <w:b/>
          <w:sz w:val="24"/>
          <w:szCs w:val="24"/>
        </w:rPr>
      </w:pPr>
      <w:r w:rsidRPr="000B59F2">
        <w:rPr>
          <w:rFonts w:ascii="Times New Roman" w:eastAsia="宋体" w:hAnsi="Times New Roman" w:cs="Times New Roman" w:hint="eastAsia"/>
          <w:b/>
          <w:sz w:val="24"/>
          <w:szCs w:val="24"/>
        </w:rPr>
        <w:t>0</w:t>
      </w:r>
      <w:r w:rsidRPr="000B59F2">
        <w:rPr>
          <w:rFonts w:ascii="Times New Roman" w:eastAsia="宋体" w:hAnsi="Times New Roman" w:cs="Times New Roman" w:hint="eastAsia"/>
          <w:b/>
          <w:sz w:val="24"/>
          <w:szCs w:val="24"/>
        </w:rPr>
        <w:t>引言</w:t>
      </w:r>
    </w:p>
    <w:p w14:paraId="31EEFCBC" w14:textId="06CA7E10" w:rsidR="00276621" w:rsidRPr="000143D9" w:rsidRDefault="00976F10" w:rsidP="00630520">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t>随着位置服务以及物联网应用的不断普及，人们对于高精度室内定位的需求变得越发迫切</w:t>
      </w:r>
      <w:r w:rsidR="00C1781B"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尽管</w:t>
      </w:r>
      <w:r w:rsidR="00051E4A" w:rsidRPr="000143D9">
        <w:rPr>
          <w:rFonts w:ascii="Times New Roman" w:eastAsia="宋体" w:hAnsi="Times New Roman" w:cs="瀹嬩綋" w:hint="eastAsia"/>
          <w:color w:val="000000" w:themeColor="text1"/>
          <w:kern w:val="0"/>
          <w:szCs w:val="21"/>
          <w:lang w:bidi="ar"/>
        </w:rPr>
        <w:t>全球定位系统</w:t>
      </w:r>
      <w:r w:rsidRPr="000143D9">
        <w:rPr>
          <w:rFonts w:ascii="Times New Roman" w:eastAsia="宋体" w:hAnsi="Times New Roman" w:cs="瀹嬩綋" w:hint="eastAsia"/>
          <w:color w:val="000000" w:themeColor="text1"/>
          <w:kern w:val="0"/>
          <w:szCs w:val="21"/>
          <w:lang w:bidi="ar"/>
        </w:rPr>
        <w:t>在室外环境当中有着出色表现，然而其信号于室内极易受到墙体遮挡以及多径效应的影响，导致定位效果大幅降低</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_Ref216279622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[1</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REF _Ref216279625 \r \h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4B22F2" w:rsidRPr="000143D9">
        <w:rPr>
          <w:rFonts w:ascii="Times New Roman" w:eastAsia="宋体" w:hAnsi="Times New Roman" w:cs="瀹嬩綋" w:hint="eastAsia"/>
          <w:color w:val="000000" w:themeColor="text1"/>
          <w:kern w:val="0"/>
          <w:szCs w:val="21"/>
          <w:vertAlign w:val="superscript"/>
          <w:lang w:bidi="ar"/>
        </w:rPr>
        <w:t>-</w:t>
      </w:r>
      <w:r w:rsidR="005A6EDD" w:rsidRPr="000143D9">
        <w:rPr>
          <w:rFonts w:ascii="Times New Roman" w:eastAsia="宋体" w:hAnsi="Times New Roman" w:cs="瀹嬩綋"/>
          <w:color w:val="000000" w:themeColor="text1"/>
          <w:kern w:val="0"/>
          <w:szCs w:val="21"/>
          <w:vertAlign w:val="superscript"/>
          <w:lang w:bidi="ar"/>
        </w:rPr>
        <w:t>2]</w:t>
      </w:r>
      <w:r w:rsidRPr="000143D9">
        <w:rPr>
          <w:rFonts w:ascii="Times New Roman" w:eastAsia="宋体" w:hAnsi="Times New Roman" w:cs="瀹嬩綋"/>
          <w:color w:val="000000" w:themeColor="text1"/>
          <w:kern w:val="0"/>
          <w:szCs w:val="21"/>
          <w:vertAlign w:val="superscript"/>
          <w:lang w:bidi="ar"/>
        </w:rPr>
        <w:fldChar w:fldCharType="end"/>
      </w:r>
      <w:r w:rsidR="00C1781B"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基于此，红外、</w:t>
      </w:r>
      <w:r w:rsidRPr="000143D9">
        <w:rPr>
          <w:rFonts w:ascii="Times New Roman" w:eastAsia="宋体" w:hAnsi="Times New Roman" w:cs="瀹嬩綋" w:hint="eastAsia"/>
          <w:color w:val="000000" w:themeColor="text1"/>
          <w:kern w:val="0"/>
          <w:szCs w:val="21"/>
          <w:lang w:bidi="ar"/>
        </w:rPr>
        <w:t>WiFi</w:t>
      </w:r>
      <w:r w:rsidRPr="000143D9">
        <w:rPr>
          <w:rFonts w:ascii="Times New Roman" w:eastAsia="宋体" w:hAnsi="Times New Roman" w:cs="瀹嬩綋" w:hint="eastAsia"/>
          <w:color w:val="000000" w:themeColor="text1"/>
          <w:kern w:val="0"/>
          <w:szCs w:val="21"/>
          <w:lang w:bidi="ar"/>
        </w:rPr>
        <w:t>、</w:t>
      </w:r>
      <w:r w:rsidR="009F6C4F" w:rsidRPr="000143D9">
        <w:rPr>
          <w:rFonts w:ascii="Times New Roman" w:eastAsia="宋体" w:hAnsi="Times New Roman" w:cs="瀹嬩綋" w:hint="eastAsia"/>
          <w:color w:val="000000" w:themeColor="text1"/>
          <w:kern w:val="0"/>
          <w:szCs w:val="21"/>
          <w:lang w:bidi="ar"/>
        </w:rPr>
        <w:t>射频识别</w:t>
      </w:r>
      <w:r w:rsidRPr="000143D9">
        <w:rPr>
          <w:rFonts w:ascii="Times New Roman" w:eastAsia="宋体" w:hAnsi="Times New Roman" w:cs="瀹嬩綋" w:hint="eastAsia"/>
          <w:color w:val="000000" w:themeColor="text1"/>
          <w:kern w:val="0"/>
          <w:szCs w:val="21"/>
          <w:lang w:bidi="ar"/>
        </w:rPr>
        <w:t>、蓝牙</w:t>
      </w:r>
      <w:r w:rsidR="00051E4A" w:rsidRPr="000143D9">
        <w:rPr>
          <w:rFonts w:ascii="Times New Roman" w:eastAsia="宋体" w:hAnsi="Times New Roman" w:cs="瀹嬩綋" w:hint="eastAsia"/>
          <w:color w:val="000000" w:themeColor="text1"/>
          <w:kern w:val="0"/>
          <w:szCs w:val="21"/>
          <w:lang w:bidi="ar"/>
        </w:rPr>
        <w:t>以</w:t>
      </w:r>
      <w:r w:rsidRPr="000143D9">
        <w:rPr>
          <w:rFonts w:ascii="Times New Roman" w:eastAsia="宋体" w:hAnsi="Times New Roman" w:cs="瀹嬩綋" w:hint="eastAsia"/>
          <w:color w:val="000000" w:themeColor="text1"/>
          <w:kern w:val="0"/>
          <w:szCs w:val="21"/>
          <w:lang w:bidi="ar"/>
        </w:rPr>
        <w:t>及</w:t>
      </w:r>
      <w:r w:rsidR="009F6C4F" w:rsidRPr="000143D9">
        <w:rPr>
          <w:rFonts w:ascii="Times New Roman" w:eastAsia="宋体" w:hAnsi="Times New Roman" w:cs="瀹嬩綋" w:hint="eastAsia"/>
          <w:color w:val="000000" w:themeColor="text1"/>
          <w:kern w:val="0"/>
          <w:szCs w:val="21"/>
          <w:lang w:bidi="ar"/>
        </w:rPr>
        <w:t>超宽带</w:t>
      </w:r>
      <w:r w:rsidRPr="000143D9">
        <w:rPr>
          <w:rFonts w:ascii="Times New Roman" w:eastAsia="宋体" w:hAnsi="Times New Roman" w:cs="瀹嬩綋" w:hint="eastAsia"/>
          <w:color w:val="000000" w:themeColor="text1"/>
          <w:kern w:val="0"/>
          <w:szCs w:val="21"/>
          <w:lang w:bidi="ar"/>
        </w:rPr>
        <w:t>等技术陆续被引入到室内定位领域，不过这些方法大多时候存在成本较高、容易受到干扰、覆盖范围有限或者误差偏大等问题</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_Ref216280316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[3</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REF _Ref216289360 \r \h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4B22F2" w:rsidRPr="000143D9">
        <w:rPr>
          <w:rFonts w:ascii="Times New Roman" w:eastAsia="宋体" w:hAnsi="Times New Roman" w:cs="瀹嬩綋" w:hint="eastAsia"/>
          <w:color w:val="000000" w:themeColor="text1"/>
          <w:kern w:val="0"/>
          <w:szCs w:val="21"/>
          <w:vertAlign w:val="superscript"/>
          <w:lang w:bidi="ar"/>
        </w:rPr>
        <w:t>-</w:t>
      </w:r>
      <w:r w:rsidR="005A6EDD" w:rsidRPr="000143D9">
        <w:rPr>
          <w:rFonts w:ascii="Times New Roman" w:eastAsia="宋体" w:hAnsi="Times New Roman" w:cs="瀹嬩綋"/>
          <w:color w:val="000000" w:themeColor="text1"/>
          <w:kern w:val="0"/>
          <w:szCs w:val="21"/>
          <w:vertAlign w:val="superscript"/>
          <w:lang w:bidi="ar"/>
        </w:rPr>
        <w:t>5]</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hint="eastAsia"/>
          <w:color w:val="000000" w:themeColor="text1"/>
          <w:kern w:val="0"/>
          <w:szCs w:val="21"/>
          <w:lang w:bidi="ar"/>
        </w:rPr>
        <w:t>。近年来，可见光定位（</w:t>
      </w:r>
      <w:r w:rsidRPr="000143D9">
        <w:rPr>
          <w:rFonts w:ascii="Times New Roman" w:eastAsia="宋体" w:hAnsi="Times New Roman" w:cs="瀹嬩綋" w:hint="eastAsia"/>
          <w:color w:val="000000" w:themeColor="text1"/>
          <w:kern w:val="0"/>
          <w:szCs w:val="21"/>
          <w:lang w:bidi="ar"/>
        </w:rPr>
        <w:t>VLP</w:t>
      </w:r>
      <w:r w:rsidRPr="000143D9">
        <w:rPr>
          <w:rFonts w:ascii="Times New Roman" w:eastAsia="宋体" w:hAnsi="Times New Roman" w:cs="瀹嬩綋" w:hint="eastAsia"/>
          <w:color w:val="000000" w:themeColor="text1"/>
          <w:kern w:val="0"/>
          <w:szCs w:val="21"/>
          <w:lang w:bidi="ar"/>
        </w:rPr>
        <w:t>）依靠无电磁干扰、高安全性、成本较低以及可与照明系统实现无缝融合等优势，逐渐成为室内定位领域的一个关键发展方向</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_Ref216281763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[6]</w:t>
      </w:r>
      <w:r w:rsidRPr="000143D9">
        <w:rPr>
          <w:rFonts w:ascii="Times New Roman" w:eastAsia="宋体" w:hAnsi="Times New Roman" w:cs="瀹嬩綋"/>
          <w:color w:val="000000" w:themeColor="text1"/>
          <w:kern w:val="0"/>
          <w:szCs w:val="21"/>
          <w:vertAlign w:val="superscript"/>
          <w:lang w:bidi="ar"/>
        </w:rPr>
        <w:fldChar w:fldCharType="end"/>
      </w:r>
      <w:r w:rsidR="00C1781B"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传统的</w:t>
      </w:r>
      <w:r w:rsidRPr="000143D9">
        <w:rPr>
          <w:rFonts w:ascii="Times New Roman" w:eastAsia="宋体" w:hAnsi="Times New Roman" w:cs="瀹嬩綋" w:hint="eastAsia"/>
          <w:color w:val="000000" w:themeColor="text1"/>
          <w:kern w:val="0"/>
          <w:szCs w:val="21"/>
          <w:lang w:bidi="ar"/>
        </w:rPr>
        <w:t>VLP</w:t>
      </w:r>
      <w:r w:rsidRPr="000143D9">
        <w:rPr>
          <w:rFonts w:ascii="Times New Roman" w:eastAsia="宋体" w:hAnsi="Times New Roman" w:cs="瀹嬩綋" w:hint="eastAsia"/>
          <w:color w:val="000000" w:themeColor="text1"/>
          <w:kern w:val="0"/>
          <w:szCs w:val="21"/>
          <w:lang w:bidi="ar"/>
        </w:rPr>
        <w:t>方法包括到达时间</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_Ref216289891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[7]</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TOA</w:t>
      </w:r>
      <w:r w:rsidRPr="000143D9">
        <w:rPr>
          <w:rFonts w:ascii="Times New Roman" w:eastAsia="宋体" w:hAnsi="Times New Roman" w:cs="瀹嬩綋" w:hint="eastAsia"/>
          <w:color w:val="000000" w:themeColor="text1"/>
          <w:kern w:val="0"/>
          <w:szCs w:val="21"/>
          <w:lang w:bidi="ar"/>
        </w:rPr>
        <w:t>）、到达角度</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_Ref216290450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[8]</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AOA</w:t>
      </w:r>
      <w:r w:rsidRPr="000143D9">
        <w:rPr>
          <w:rFonts w:ascii="Times New Roman" w:eastAsia="宋体" w:hAnsi="Times New Roman" w:cs="瀹嬩綋" w:hint="eastAsia"/>
          <w:color w:val="000000" w:themeColor="text1"/>
          <w:kern w:val="0"/>
          <w:szCs w:val="21"/>
          <w:lang w:bidi="ar"/>
        </w:rPr>
        <w:t>）、到达时间差</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_Ref216290457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[9]</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TDOA</w:t>
      </w:r>
      <w:r w:rsidRPr="000143D9">
        <w:rPr>
          <w:rFonts w:ascii="Times New Roman" w:eastAsia="宋体" w:hAnsi="Times New Roman" w:cs="瀹嬩綋" w:hint="eastAsia"/>
          <w:color w:val="000000" w:themeColor="text1"/>
          <w:kern w:val="0"/>
          <w:szCs w:val="21"/>
          <w:lang w:bidi="ar"/>
        </w:rPr>
        <w:t>）以及基于接收信号强度值</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_Ref216290525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[10]</w:t>
      </w:r>
      <w:r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hint="eastAsia"/>
          <w:color w:val="000000" w:themeColor="text1"/>
          <w:kern w:val="0"/>
          <w:szCs w:val="21"/>
          <w:lang w:bidi="ar"/>
        </w:rPr>
        <w:t>RSSI</w:t>
      </w:r>
      <w:r w:rsidRPr="000143D9">
        <w:rPr>
          <w:rFonts w:ascii="Times New Roman" w:eastAsia="宋体" w:hAnsi="Times New Roman" w:cs="瀹嬩綋" w:hint="eastAsia"/>
          <w:color w:val="000000" w:themeColor="text1"/>
          <w:kern w:val="0"/>
          <w:szCs w:val="21"/>
          <w:lang w:bidi="ar"/>
        </w:rPr>
        <w:t>）的</w:t>
      </w:r>
      <w:r w:rsidR="000A3E60" w:rsidRPr="000143D9">
        <w:rPr>
          <w:rFonts w:ascii="Times New Roman" w:eastAsia="宋体" w:hAnsi="Times New Roman" w:cs="瀹嬩綋" w:hint="eastAsia"/>
          <w:color w:val="000000" w:themeColor="text1"/>
          <w:kern w:val="0"/>
          <w:szCs w:val="21"/>
          <w:lang w:bidi="ar"/>
        </w:rPr>
        <w:t>方法</w:t>
      </w:r>
      <w:r w:rsidRPr="000143D9">
        <w:rPr>
          <w:rFonts w:ascii="Times New Roman" w:eastAsia="宋体" w:hAnsi="Times New Roman" w:cs="瀹嬩綋" w:hint="eastAsia"/>
          <w:color w:val="000000" w:themeColor="text1"/>
          <w:kern w:val="0"/>
          <w:szCs w:val="21"/>
          <w:lang w:bidi="ar"/>
        </w:rPr>
        <w:t>。</w:t>
      </w:r>
      <w:r w:rsidR="00A97A9D" w:rsidRPr="000143D9">
        <w:rPr>
          <w:rFonts w:ascii="Times New Roman" w:eastAsia="宋体" w:hAnsi="Times New Roman" w:cs="瀹嬩綋" w:hint="eastAsia"/>
          <w:color w:val="000000" w:themeColor="text1"/>
          <w:kern w:val="0"/>
          <w:szCs w:val="21"/>
          <w:lang w:bidi="ar"/>
        </w:rPr>
        <w:t>其中，基于</w:t>
      </w:r>
      <w:r w:rsidR="00A97A9D" w:rsidRPr="000143D9">
        <w:rPr>
          <w:rFonts w:ascii="Times New Roman" w:eastAsia="宋体" w:hAnsi="Times New Roman" w:cs="瀹嬩綋" w:hint="eastAsia"/>
          <w:color w:val="000000" w:themeColor="text1"/>
          <w:kern w:val="0"/>
          <w:szCs w:val="21"/>
          <w:lang w:bidi="ar"/>
        </w:rPr>
        <w:t>RSSI</w:t>
      </w:r>
      <w:r w:rsidR="00A97A9D" w:rsidRPr="000143D9">
        <w:rPr>
          <w:rFonts w:ascii="Times New Roman" w:eastAsia="宋体" w:hAnsi="Times New Roman" w:cs="瀹嬩綋" w:hint="eastAsia"/>
          <w:color w:val="000000" w:themeColor="text1"/>
          <w:kern w:val="0"/>
          <w:szCs w:val="21"/>
          <w:lang w:bidi="ar"/>
        </w:rPr>
        <w:t>的指纹匹配法因实施简单、无需精密硬件同步而备受关注。然而，</w:t>
      </w:r>
      <w:r w:rsidR="00A97A9D" w:rsidRPr="000143D9">
        <w:rPr>
          <w:rFonts w:ascii="Times New Roman" w:eastAsia="宋体" w:hAnsi="Times New Roman" w:cs="瀹嬩綋" w:hint="eastAsia"/>
          <w:color w:val="000000" w:themeColor="text1"/>
          <w:kern w:val="0"/>
          <w:szCs w:val="21"/>
          <w:lang w:bidi="ar"/>
        </w:rPr>
        <w:t>RSSI</w:t>
      </w:r>
      <w:r w:rsidR="00A97A9D" w:rsidRPr="000143D9">
        <w:rPr>
          <w:rFonts w:ascii="Times New Roman" w:eastAsia="宋体" w:hAnsi="Times New Roman" w:cs="瀹嬩綋" w:hint="eastAsia"/>
          <w:color w:val="000000" w:themeColor="text1"/>
          <w:kern w:val="0"/>
          <w:szCs w:val="21"/>
          <w:lang w:bidi="ar"/>
        </w:rPr>
        <w:t>信号极易受到传输距离、入射角度、环境光噪声和非视距传播的影响，表现出明显的非线性与不稳定性，制约了定位精度的进一步提升</w:t>
      </w:r>
      <w:r w:rsidR="003C1607" w:rsidRPr="000143D9">
        <w:rPr>
          <w:rFonts w:ascii="Times New Roman" w:eastAsia="宋体" w:hAnsi="Times New Roman" w:cs="瀹嬩綋"/>
          <w:color w:val="000000" w:themeColor="text1"/>
          <w:kern w:val="0"/>
          <w:szCs w:val="21"/>
          <w:vertAlign w:val="superscript"/>
          <w:lang w:bidi="ar"/>
        </w:rPr>
        <w:fldChar w:fldCharType="begin"/>
      </w:r>
      <w:r w:rsidR="003C1607" w:rsidRPr="000143D9">
        <w:rPr>
          <w:rFonts w:ascii="Times New Roman" w:eastAsia="宋体" w:hAnsi="Times New Roman" w:cs="瀹嬩綋"/>
          <w:color w:val="000000" w:themeColor="text1"/>
          <w:kern w:val="0"/>
          <w:szCs w:val="21"/>
          <w:vertAlign w:val="superscript"/>
          <w:lang w:bidi="ar"/>
        </w:rPr>
        <w:instrText xml:space="preserve"> </w:instrText>
      </w:r>
      <w:r w:rsidR="003C1607" w:rsidRPr="000143D9">
        <w:rPr>
          <w:rFonts w:ascii="Times New Roman" w:eastAsia="宋体" w:hAnsi="Times New Roman" w:cs="瀹嬩綋" w:hint="eastAsia"/>
          <w:color w:val="000000" w:themeColor="text1"/>
          <w:kern w:val="0"/>
          <w:szCs w:val="21"/>
          <w:vertAlign w:val="superscript"/>
          <w:lang w:bidi="ar"/>
        </w:rPr>
        <w:instrText>REF _Ref216291204 \r \h</w:instrText>
      </w:r>
      <w:r w:rsidR="003C1607" w:rsidRPr="000143D9">
        <w:rPr>
          <w:rFonts w:ascii="Times New Roman" w:eastAsia="宋体" w:hAnsi="Times New Roman" w:cs="瀹嬩綋"/>
          <w:color w:val="000000" w:themeColor="text1"/>
          <w:kern w:val="0"/>
          <w:szCs w:val="21"/>
          <w:vertAlign w:val="superscript"/>
          <w:lang w:bidi="ar"/>
        </w:rPr>
        <w:instrText xml:space="preserve">  \* MERGEFORMAT </w:instrText>
      </w:r>
      <w:r w:rsidR="003C1607" w:rsidRPr="000143D9">
        <w:rPr>
          <w:rFonts w:ascii="Times New Roman" w:eastAsia="宋体" w:hAnsi="Times New Roman" w:cs="瀹嬩綋"/>
          <w:color w:val="000000" w:themeColor="text1"/>
          <w:kern w:val="0"/>
          <w:szCs w:val="21"/>
          <w:vertAlign w:val="superscript"/>
          <w:lang w:bidi="ar"/>
        </w:rPr>
      </w:r>
      <w:r w:rsidR="003C1607"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[11]</w:t>
      </w:r>
      <w:r w:rsidR="003C1607" w:rsidRPr="000143D9">
        <w:rPr>
          <w:rFonts w:ascii="Times New Roman" w:eastAsia="宋体" w:hAnsi="Times New Roman" w:cs="瀹嬩綋"/>
          <w:color w:val="000000" w:themeColor="text1"/>
          <w:kern w:val="0"/>
          <w:szCs w:val="21"/>
          <w:vertAlign w:val="superscript"/>
          <w:lang w:bidi="ar"/>
        </w:rPr>
        <w:fldChar w:fldCharType="end"/>
      </w:r>
      <w:r w:rsidR="00276621" w:rsidRPr="000143D9">
        <w:rPr>
          <w:rFonts w:ascii="Times New Roman" w:eastAsia="宋体" w:hAnsi="Times New Roman" w:cs="瀹嬩綋" w:hint="eastAsia"/>
          <w:color w:val="000000" w:themeColor="text1"/>
          <w:kern w:val="0"/>
          <w:szCs w:val="21"/>
          <w:lang w:bidi="ar"/>
        </w:rPr>
        <w:t>。</w:t>
      </w:r>
    </w:p>
    <w:p w14:paraId="00F70702" w14:textId="67143F0B" w:rsidR="001167F4" w:rsidRPr="000143D9" w:rsidRDefault="00976F10" w:rsidP="001167F4">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t>为应对这些难题，把机器学习算法融入</w:t>
      </w:r>
      <w:r w:rsidRPr="000143D9">
        <w:rPr>
          <w:rFonts w:ascii="Times New Roman" w:eastAsia="宋体" w:hAnsi="Times New Roman" w:cs="瀹嬩綋" w:hint="eastAsia"/>
          <w:color w:val="000000" w:themeColor="text1"/>
          <w:kern w:val="0"/>
          <w:szCs w:val="21"/>
          <w:lang w:bidi="ar"/>
        </w:rPr>
        <w:t>VLP</w:t>
      </w:r>
      <w:r w:rsidRPr="000143D9">
        <w:rPr>
          <w:rFonts w:ascii="Times New Roman" w:eastAsia="宋体" w:hAnsi="Times New Roman" w:cs="瀹嬩綋" w:hint="eastAsia"/>
          <w:color w:val="000000" w:themeColor="text1"/>
          <w:kern w:val="0"/>
          <w:szCs w:val="21"/>
          <w:lang w:bidi="ar"/>
        </w:rPr>
        <w:t>系统，借助其强大的非线性拟合能力与环</w:t>
      </w:r>
      <w:r w:rsidRPr="000143D9">
        <w:rPr>
          <w:rFonts w:ascii="Times New Roman" w:eastAsia="宋体" w:hAnsi="Times New Roman" w:cs="瀹嬩綋" w:hint="eastAsia"/>
          <w:color w:val="000000" w:themeColor="text1"/>
          <w:kern w:val="0"/>
          <w:szCs w:val="21"/>
          <w:lang w:bidi="ar"/>
        </w:rPr>
        <w:lastRenderedPageBreak/>
        <w:t>境适应能力，已然成为改善</w:t>
      </w:r>
      <w:r w:rsidR="000A3E60" w:rsidRPr="000143D9">
        <w:rPr>
          <w:rFonts w:ascii="Times New Roman" w:eastAsia="宋体" w:hAnsi="Times New Roman" w:cs="瀹嬩綋" w:hint="eastAsia"/>
          <w:color w:val="000000" w:themeColor="text1"/>
          <w:kern w:val="0"/>
          <w:szCs w:val="21"/>
          <w:lang w:bidi="ar"/>
        </w:rPr>
        <w:t>定位</w:t>
      </w:r>
      <w:r w:rsidRPr="000143D9">
        <w:rPr>
          <w:rFonts w:ascii="Times New Roman" w:eastAsia="宋体" w:hAnsi="Times New Roman" w:cs="瀹嬩綋" w:hint="eastAsia"/>
          <w:color w:val="000000" w:themeColor="text1"/>
          <w:kern w:val="0"/>
          <w:szCs w:val="21"/>
          <w:lang w:bidi="ar"/>
        </w:rPr>
        <w:t>性能的有效途径。比如</w:t>
      </w:r>
      <w:r w:rsidRPr="000143D9">
        <w:rPr>
          <w:rFonts w:ascii="Times New Roman" w:eastAsia="宋体" w:hAnsi="Times New Roman" w:cs="瀹嬩綋" w:hint="eastAsia"/>
          <w:color w:val="000000" w:themeColor="text1"/>
          <w:kern w:val="0"/>
          <w:szCs w:val="21"/>
          <w:lang w:bidi="ar"/>
        </w:rPr>
        <w:t>Wei</w:t>
      </w:r>
      <w:r w:rsidRPr="000143D9">
        <w:rPr>
          <w:rFonts w:ascii="Times New Roman" w:eastAsia="宋体" w:hAnsi="Times New Roman" w:cs="瀹嬩綋" w:hint="eastAsia"/>
          <w:color w:val="000000" w:themeColor="text1"/>
          <w:kern w:val="0"/>
          <w:szCs w:val="21"/>
          <w:lang w:bidi="ar"/>
        </w:rPr>
        <w:t>等人</w:t>
      </w:r>
      <w:r w:rsidRPr="000143D9">
        <w:rPr>
          <w:rFonts w:ascii="Times New Roman" w:eastAsia="宋体" w:hAnsi="Times New Roman" w:cs="瀹嬩綋"/>
          <w:color w:val="000000" w:themeColor="text1"/>
          <w:kern w:val="0"/>
          <w:szCs w:val="21"/>
          <w:vertAlign w:val="superscript"/>
          <w:lang w:bidi="ar"/>
        </w:rPr>
        <w:fldChar w:fldCharType="begin"/>
      </w:r>
      <w:r w:rsidRPr="000143D9">
        <w:rPr>
          <w:rFonts w:ascii="Times New Roman" w:eastAsia="宋体" w:hAnsi="Times New Roman" w:cs="瀹嬩綋"/>
          <w:color w:val="000000" w:themeColor="text1"/>
          <w:kern w:val="0"/>
          <w:szCs w:val="21"/>
          <w:vertAlign w:val="superscript"/>
          <w:lang w:bidi="ar"/>
        </w:rPr>
        <w:instrText xml:space="preserve"> </w:instrText>
      </w:r>
      <w:r w:rsidRPr="000143D9">
        <w:rPr>
          <w:rFonts w:ascii="Times New Roman" w:eastAsia="宋体" w:hAnsi="Times New Roman" w:cs="瀹嬩綋" w:hint="eastAsia"/>
          <w:color w:val="000000" w:themeColor="text1"/>
          <w:kern w:val="0"/>
          <w:szCs w:val="21"/>
          <w:vertAlign w:val="superscript"/>
          <w:lang w:bidi="ar"/>
        </w:rPr>
        <w:instrText>REF _Ref216291695 \r \h</w:instrText>
      </w:r>
      <w:r w:rsidRPr="000143D9">
        <w:rPr>
          <w:rFonts w:ascii="Times New Roman" w:eastAsia="宋体" w:hAnsi="Times New Roman" w:cs="瀹嬩綋"/>
          <w:color w:val="000000" w:themeColor="text1"/>
          <w:kern w:val="0"/>
          <w:szCs w:val="21"/>
          <w:vertAlign w:val="superscript"/>
          <w:lang w:bidi="ar"/>
        </w:rPr>
        <w:instrText xml:space="preserve">  \* MERGEFORMAT </w:instrText>
      </w:r>
      <w:r w:rsidRPr="000143D9">
        <w:rPr>
          <w:rFonts w:ascii="Times New Roman" w:eastAsia="宋体" w:hAnsi="Times New Roman" w:cs="瀹嬩綋"/>
          <w:color w:val="000000" w:themeColor="text1"/>
          <w:kern w:val="0"/>
          <w:szCs w:val="21"/>
          <w:vertAlign w:val="superscript"/>
          <w:lang w:bidi="ar"/>
        </w:rPr>
      </w:r>
      <w:r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[12]</w:t>
      </w:r>
      <w:r w:rsidRPr="000143D9">
        <w:rPr>
          <w:rFonts w:ascii="Times New Roman" w:eastAsia="宋体" w:hAnsi="Times New Roman" w:cs="瀹嬩綋"/>
          <w:color w:val="000000" w:themeColor="text1"/>
          <w:kern w:val="0"/>
          <w:szCs w:val="21"/>
          <w:vertAlign w:val="superscript"/>
          <w:lang w:bidi="ar"/>
        </w:rPr>
        <w:fldChar w:fldCharType="end"/>
      </w:r>
      <w:r w:rsidR="002A3A85" w:rsidRPr="000143D9">
        <w:rPr>
          <w:rFonts w:ascii="Times New Roman" w:eastAsia="宋体" w:hAnsi="Times New Roman" w:cs="瀹嬩綋"/>
          <w:color w:val="000000" w:themeColor="text1"/>
          <w:kern w:val="0"/>
          <w:szCs w:val="21"/>
          <w:lang w:bidi="ar"/>
        </w:rPr>
        <w:t>引入灰狼优化器（</w:t>
      </w:r>
      <w:r w:rsidR="002A3A85" w:rsidRPr="000143D9">
        <w:rPr>
          <w:rFonts w:ascii="Times New Roman" w:eastAsia="宋体" w:hAnsi="Times New Roman" w:cs="瀹嬩綋"/>
          <w:color w:val="000000" w:themeColor="text1"/>
          <w:kern w:val="0"/>
          <w:szCs w:val="21"/>
          <w:lang w:bidi="ar"/>
        </w:rPr>
        <w:t>GWO</w:t>
      </w:r>
      <w:r w:rsidR="002A3A85" w:rsidRPr="000143D9">
        <w:rPr>
          <w:rFonts w:ascii="Times New Roman" w:eastAsia="宋体" w:hAnsi="Times New Roman" w:cs="瀹嬩綋"/>
          <w:color w:val="000000" w:themeColor="text1"/>
          <w:kern w:val="0"/>
          <w:szCs w:val="21"/>
          <w:lang w:bidi="ar"/>
        </w:rPr>
        <w:t>）和粒子群优化（</w:t>
      </w:r>
      <w:r w:rsidR="002A3A85" w:rsidRPr="000143D9">
        <w:rPr>
          <w:rFonts w:ascii="Times New Roman" w:eastAsia="宋体" w:hAnsi="Times New Roman" w:cs="瀹嬩綋"/>
          <w:color w:val="000000" w:themeColor="text1"/>
          <w:kern w:val="0"/>
          <w:szCs w:val="21"/>
          <w:lang w:bidi="ar"/>
        </w:rPr>
        <w:t>PSO</w:t>
      </w:r>
      <w:r w:rsidR="002A3A85" w:rsidRPr="000143D9">
        <w:rPr>
          <w:rFonts w:ascii="Times New Roman" w:eastAsia="宋体" w:hAnsi="Times New Roman" w:cs="瀹嬩綋"/>
          <w:color w:val="000000" w:themeColor="text1"/>
          <w:kern w:val="0"/>
          <w:szCs w:val="21"/>
          <w:lang w:bidi="ar"/>
        </w:rPr>
        <w:t>）对</w:t>
      </w:r>
      <w:r w:rsidR="00DB2CFC" w:rsidRPr="008D790B">
        <w:rPr>
          <w:rFonts w:ascii="楷体_GB2312" w:eastAsia="楷体_GB2312" w:hAnsi="Times New Roman" w:hint="eastAsia"/>
          <w:sz w:val="18"/>
          <w:szCs w:val="18"/>
        </w:rPr>
        <w:t>极限学习机（ELM）</w:t>
      </w:r>
      <w:r w:rsidR="002A3A85" w:rsidRPr="000143D9">
        <w:rPr>
          <w:rFonts w:ascii="Times New Roman" w:eastAsia="宋体" w:hAnsi="Times New Roman" w:cs="瀹嬩綋"/>
          <w:color w:val="000000" w:themeColor="text1"/>
          <w:kern w:val="0"/>
          <w:szCs w:val="21"/>
          <w:lang w:bidi="ar"/>
        </w:rPr>
        <w:t>的权重与偏差进行寻优，构建了</w:t>
      </w:r>
      <w:r w:rsidR="002A3A85" w:rsidRPr="000143D9">
        <w:rPr>
          <w:rFonts w:ascii="Times New Roman" w:eastAsia="宋体" w:hAnsi="Times New Roman" w:cs="瀹嬩綋"/>
          <w:color w:val="000000" w:themeColor="text1"/>
          <w:kern w:val="0"/>
          <w:szCs w:val="21"/>
          <w:lang w:bidi="ar"/>
        </w:rPr>
        <w:t>ELM-GWO</w:t>
      </w:r>
      <w:r w:rsidR="002A3A85" w:rsidRPr="000143D9">
        <w:rPr>
          <w:rFonts w:ascii="Times New Roman" w:eastAsia="宋体" w:hAnsi="Times New Roman" w:cs="瀹嬩綋"/>
          <w:color w:val="000000" w:themeColor="text1"/>
          <w:kern w:val="0"/>
          <w:szCs w:val="21"/>
          <w:lang w:bidi="ar"/>
        </w:rPr>
        <w:t>和</w:t>
      </w:r>
      <w:r w:rsidR="002A3A85" w:rsidRPr="000143D9">
        <w:rPr>
          <w:rFonts w:ascii="Times New Roman" w:eastAsia="宋体" w:hAnsi="Times New Roman" w:cs="瀹嬩綋"/>
          <w:color w:val="000000" w:themeColor="text1"/>
          <w:kern w:val="0"/>
          <w:szCs w:val="21"/>
          <w:lang w:bidi="ar"/>
        </w:rPr>
        <w:t>ELM-PSO</w:t>
      </w:r>
      <w:r w:rsidR="002A3A85" w:rsidRPr="000143D9">
        <w:rPr>
          <w:rFonts w:ascii="Times New Roman" w:eastAsia="宋体" w:hAnsi="Times New Roman" w:cs="瀹嬩綋"/>
          <w:color w:val="000000" w:themeColor="text1"/>
          <w:kern w:val="0"/>
          <w:szCs w:val="21"/>
          <w:lang w:bidi="ar"/>
        </w:rPr>
        <w:t>模型，一定程度上提高了定位精度</w:t>
      </w:r>
      <w:r w:rsidR="002A3A85" w:rsidRPr="000143D9">
        <w:rPr>
          <w:rFonts w:ascii="Times New Roman" w:eastAsia="宋体" w:hAnsi="Times New Roman" w:cs="瀹嬩綋" w:hint="eastAsia"/>
          <w:color w:val="000000" w:themeColor="text1"/>
          <w:kern w:val="0"/>
          <w:szCs w:val="21"/>
          <w:lang w:bidi="ar"/>
        </w:rPr>
        <w:t>，但</w:t>
      </w:r>
      <w:r w:rsidR="002A3A85" w:rsidRPr="000143D9">
        <w:rPr>
          <w:rFonts w:ascii="Times New Roman" w:eastAsia="宋体" w:hAnsi="Times New Roman" w:cs="瀹嬩綋"/>
          <w:color w:val="000000" w:themeColor="text1"/>
          <w:kern w:val="0"/>
          <w:szCs w:val="21"/>
          <w:lang w:bidi="ar"/>
        </w:rPr>
        <w:t>ELM</w:t>
      </w:r>
      <w:r w:rsidR="00B53627" w:rsidRPr="000143D9">
        <w:rPr>
          <w:rFonts w:ascii="Times New Roman" w:eastAsia="宋体" w:hAnsi="Times New Roman" w:cs="瀹嬩綋" w:hint="eastAsia"/>
          <w:color w:val="000000" w:themeColor="text1"/>
          <w:kern w:val="0"/>
          <w:szCs w:val="21"/>
          <w:lang w:bidi="ar"/>
        </w:rPr>
        <w:t>的</w:t>
      </w:r>
      <w:r w:rsidR="002A3A85" w:rsidRPr="000143D9">
        <w:rPr>
          <w:rFonts w:ascii="Times New Roman" w:eastAsia="宋体" w:hAnsi="Times New Roman" w:cs="瀹嬩綋"/>
          <w:color w:val="000000" w:themeColor="text1"/>
          <w:kern w:val="0"/>
          <w:szCs w:val="21"/>
          <w:lang w:bidi="ar"/>
        </w:rPr>
        <w:t>结构本质上依赖于随机映射，模型在不同次训练中的输出可能存在波动</w:t>
      </w:r>
      <w:r w:rsidRPr="000143D9">
        <w:rPr>
          <w:rFonts w:ascii="Times New Roman" w:eastAsia="宋体" w:hAnsi="Times New Roman" w:cs="瀹嬩綋" w:hint="eastAsia"/>
          <w:color w:val="000000" w:themeColor="text1"/>
          <w:kern w:val="0"/>
          <w:szCs w:val="21"/>
          <w:lang w:bidi="ar"/>
        </w:rPr>
        <w:t>。</w:t>
      </w:r>
      <w:r w:rsidR="009074AE" w:rsidRPr="000143D9">
        <w:rPr>
          <w:rFonts w:ascii="Times New Roman" w:eastAsia="宋体" w:hAnsi="Times New Roman" w:cs="瀹嬩綋"/>
          <w:color w:val="000000" w:themeColor="text1"/>
          <w:kern w:val="0"/>
          <w:szCs w:val="21"/>
          <w:lang w:bidi="ar"/>
        </w:rPr>
        <w:t>韦嘉恒等人</w:t>
      </w:r>
      <w:r w:rsidR="009074AE" w:rsidRPr="000143D9">
        <w:rPr>
          <w:rFonts w:ascii="Times New Roman" w:eastAsia="宋体" w:hAnsi="Times New Roman" w:cs="瀹嬩綋"/>
          <w:color w:val="000000" w:themeColor="text1"/>
          <w:kern w:val="0"/>
          <w:szCs w:val="21"/>
          <w:vertAlign w:val="superscript"/>
          <w:lang w:bidi="ar"/>
        </w:rPr>
        <w:fldChar w:fldCharType="begin"/>
      </w:r>
      <w:r w:rsidR="009074AE" w:rsidRPr="000143D9">
        <w:rPr>
          <w:rFonts w:ascii="Times New Roman" w:eastAsia="宋体" w:hAnsi="Times New Roman" w:cs="瀹嬩綋"/>
          <w:color w:val="000000" w:themeColor="text1"/>
          <w:kern w:val="0"/>
          <w:szCs w:val="21"/>
          <w:vertAlign w:val="superscript"/>
          <w:lang w:bidi="ar"/>
        </w:rPr>
        <w:instrText xml:space="preserve"> REF _Ref220355970 \r \h  \* MERGEFORMAT </w:instrText>
      </w:r>
      <w:r w:rsidR="009074AE" w:rsidRPr="000143D9">
        <w:rPr>
          <w:rFonts w:ascii="Times New Roman" w:eastAsia="宋体" w:hAnsi="Times New Roman" w:cs="瀹嬩綋"/>
          <w:color w:val="000000" w:themeColor="text1"/>
          <w:kern w:val="0"/>
          <w:szCs w:val="21"/>
          <w:vertAlign w:val="superscript"/>
          <w:lang w:bidi="ar"/>
        </w:rPr>
      </w:r>
      <w:r w:rsidR="009074AE"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[13]</w:t>
      </w:r>
      <w:r w:rsidR="009074AE" w:rsidRPr="000143D9">
        <w:rPr>
          <w:rFonts w:ascii="Times New Roman" w:eastAsia="宋体" w:hAnsi="Times New Roman" w:cs="瀹嬩綋"/>
          <w:color w:val="000000" w:themeColor="text1"/>
          <w:kern w:val="0"/>
          <w:szCs w:val="21"/>
          <w:vertAlign w:val="superscript"/>
          <w:lang w:bidi="ar"/>
        </w:rPr>
        <w:fldChar w:fldCharType="end"/>
      </w:r>
      <w:r w:rsidR="009074AE" w:rsidRPr="000143D9">
        <w:rPr>
          <w:rFonts w:ascii="Times New Roman" w:eastAsia="宋体" w:hAnsi="Times New Roman" w:cs="瀹嬩綋"/>
          <w:color w:val="000000" w:themeColor="text1"/>
          <w:kern w:val="0"/>
          <w:szCs w:val="21"/>
          <w:lang w:bidi="ar"/>
        </w:rPr>
        <w:t>针对</w:t>
      </w:r>
      <w:r w:rsidR="009074AE" w:rsidRPr="000143D9">
        <w:rPr>
          <w:rFonts w:ascii="Times New Roman" w:eastAsia="宋体" w:hAnsi="Times New Roman" w:cs="瀹嬩綋"/>
          <w:color w:val="000000" w:themeColor="text1"/>
          <w:kern w:val="0"/>
          <w:szCs w:val="21"/>
          <w:lang w:bidi="ar"/>
        </w:rPr>
        <w:t>ELM</w:t>
      </w:r>
      <w:r w:rsidR="009074AE" w:rsidRPr="000143D9">
        <w:rPr>
          <w:rFonts w:ascii="Times New Roman" w:eastAsia="宋体" w:hAnsi="Times New Roman" w:cs="瀹嬩綋" w:hint="eastAsia"/>
          <w:color w:val="000000" w:themeColor="text1"/>
          <w:kern w:val="0"/>
          <w:szCs w:val="21"/>
          <w:lang w:bidi="ar"/>
        </w:rPr>
        <w:t>模型的不稳定性</w:t>
      </w:r>
      <w:r w:rsidR="009074AE" w:rsidRPr="000143D9">
        <w:rPr>
          <w:rFonts w:ascii="Times New Roman" w:eastAsia="宋体" w:hAnsi="Times New Roman" w:cs="瀹嬩綋"/>
          <w:color w:val="000000" w:themeColor="text1"/>
          <w:kern w:val="0"/>
          <w:szCs w:val="21"/>
          <w:lang w:bidi="ar"/>
        </w:rPr>
        <w:t>，提出一种改进差分进化算法（</w:t>
      </w:r>
      <w:r w:rsidR="009074AE" w:rsidRPr="000143D9">
        <w:rPr>
          <w:rFonts w:ascii="Times New Roman" w:eastAsia="宋体" w:hAnsi="Times New Roman" w:cs="瀹嬩綋"/>
          <w:color w:val="000000" w:themeColor="text1"/>
          <w:kern w:val="0"/>
          <w:szCs w:val="21"/>
          <w:lang w:bidi="ar"/>
        </w:rPr>
        <w:t>DE</w:t>
      </w:r>
      <w:r w:rsidR="009074AE" w:rsidRPr="000143D9">
        <w:rPr>
          <w:rFonts w:ascii="Times New Roman" w:eastAsia="宋体" w:hAnsi="Times New Roman" w:cs="瀹嬩綋"/>
          <w:color w:val="000000" w:themeColor="text1"/>
          <w:kern w:val="0"/>
          <w:szCs w:val="21"/>
          <w:lang w:bidi="ar"/>
        </w:rPr>
        <w:t>）优化混合核极限学习机</w:t>
      </w:r>
      <w:r w:rsidR="007F200E" w:rsidRPr="000143D9">
        <w:rPr>
          <w:rFonts w:ascii="Times New Roman" w:eastAsia="宋体" w:hAnsi="Times New Roman" w:cs="瀹嬩綋" w:hint="eastAsia"/>
          <w:color w:val="000000" w:themeColor="text1"/>
          <w:kern w:val="0"/>
          <w:szCs w:val="21"/>
          <w:lang w:bidi="ar"/>
        </w:rPr>
        <w:t>（</w:t>
      </w:r>
      <w:r w:rsidR="007F200E" w:rsidRPr="000143D9">
        <w:rPr>
          <w:rFonts w:ascii="Times New Roman" w:eastAsia="宋体" w:hAnsi="Times New Roman" w:cs="瀹嬩綋" w:hint="eastAsia"/>
          <w:color w:val="000000" w:themeColor="text1"/>
          <w:kern w:val="0"/>
          <w:szCs w:val="21"/>
          <w:lang w:bidi="ar"/>
        </w:rPr>
        <w:t>HKELM</w:t>
      </w:r>
      <w:r w:rsidR="007F200E" w:rsidRPr="000143D9">
        <w:rPr>
          <w:rFonts w:ascii="Times New Roman" w:eastAsia="宋体" w:hAnsi="Times New Roman" w:cs="瀹嬩綋" w:hint="eastAsia"/>
          <w:color w:val="000000" w:themeColor="text1"/>
          <w:kern w:val="0"/>
          <w:szCs w:val="21"/>
          <w:lang w:bidi="ar"/>
        </w:rPr>
        <w:t>）</w:t>
      </w:r>
      <w:r w:rsidR="009074AE" w:rsidRPr="000143D9">
        <w:rPr>
          <w:rFonts w:ascii="Times New Roman" w:eastAsia="宋体" w:hAnsi="Times New Roman" w:cs="瀹嬩綋"/>
          <w:color w:val="000000" w:themeColor="text1"/>
          <w:kern w:val="0"/>
          <w:szCs w:val="21"/>
          <w:lang w:bidi="ar"/>
        </w:rPr>
        <w:t>的方法，</w:t>
      </w:r>
      <w:r w:rsidR="009074AE" w:rsidRPr="000143D9">
        <w:rPr>
          <w:rFonts w:ascii="Times New Roman" w:eastAsia="宋体" w:hAnsi="Times New Roman" w:cs="瀹嬩綋" w:hint="eastAsia"/>
          <w:color w:val="000000" w:themeColor="text1"/>
          <w:kern w:val="0"/>
          <w:szCs w:val="21"/>
          <w:lang w:bidi="ar"/>
        </w:rPr>
        <w:t>并</w:t>
      </w:r>
      <w:r w:rsidR="009074AE" w:rsidRPr="000143D9">
        <w:rPr>
          <w:rFonts w:ascii="Times New Roman" w:eastAsia="宋体" w:hAnsi="Times New Roman" w:cs="瀹嬩綋"/>
          <w:color w:val="000000" w:themeColor="text1"/>
          <w:kern w:val="0"/>
          <w:szCs w:val="21"/>
          <w:lang w:bidi="ar"/>
        </w:rPr>
        <w:t>利用混沌映射与惩罚函数提升了指纹定位的稳健性</w:t>
      </w:r>
      <w:r w:rsidR="00AF28EC" w:rsidRPr="000143D9">
        <w:rPr>
          <w:rFonts w:ascii="Times New Roman" w:eastAsia="宋体" w:hAnsi="Times New Roman" w:cs="瀹嬩綋" w:hint="eastAsia"/>
          <w:color w:val="000000" w:themeColor="text1"/>
          <w:kern w:val="0"/>
          <w:szCs w:val="21"/>
          <w:lang w:bidi="ar"/>
        </w:rPr>
        <w:t>，</w:t>
      </w:r>
      <w:r w:rsidR="00D8587C" w:rsidRPr="000143D9">
        <w:rPr>
          <w:rFonts w:ascii="Times New Roman" w:eastAsia="宋体" w:hAnsi="Times New Roman" w:cs="瀹嬩綋"/>
          <w:color w:val="000000" w:themeColor="text1"/>
          <w:kern w:val="0"/>
          <w:szCs w:val="21"/>
          <w:lang w:bidi="ar"/>
        </w:rPr>
        <w:t>但该方法选用的混合核模型增加了寻优维度，且差分进化算法在处理高维非线性参数搜索时，容易出现收敛速度慢且局部搜索精度不足的问题</w:t>
      </w:r>
      <w:r w:rsidRPr="000143D9">
        <w:rPr>
          <w:rFonts w:ascii="Times New Roman" w:eastAsia="宋体" w:hAnsi="Times New Roman" w:cs="瀹嬩綋" w:hint="eastAsia"/>
          <w:color w:val="000000" w:themeColor="text1"/>
          <w:kern w:val="0"/>
          <w:szCs w:val="21"/>
          <w:lang w:bidi="ar"/>
        </w:rPr>
        <w:t>。</w:t>
      </w:r>
      <w:r w:rsidR="001167F4" w:rsidRPr="000143D9">
        <w:rPr>
          <w:rFonts w:ascii="Times New Roman" w:eastAsia="宋体" w:hAnsi="Times New Roman" w:cs="瀹嬩綋"/>
          <w:color w:val="000000" w:themeColor="text1"/>
          <w:kern w:val="0"/>
          <w:szCs w:val="21"/>
          <w:lang w:bidi="ar"/>
        </w:rPr>
        <w:t>随着元启发式算法在室内定位领域的广泛应用，</w:t>
      </w:r>
      <w:r w:rsidR="001167F4" w:rsidRPr="000143D9">
        <w:rPr>
          <w:rFonts w:ascii="Times New Roman" w:eastAsia="宋体" w:hAnsi="Times New Roman" w:cs="瀹嬩綋"/>
          <w:color w:val="000000" w:themeColor="text1"/>
          <w:kern w:val="0"/>
          <w:szCs w:val="21"/>
          <w:lang w:bidi="ar"/>
        </w:rPr>
        <w:t>Wang</w:t>
      </w:r>
      <w:r w:rsidR="001167F4" w:rsidRPr="000143D9">
        <w:rPr>
          <w:rFonts w:ascii="Times New Roman" w:eastAsia="宋体" w:hAnsi="Times New Roman" w:cs="瀹嬩綋"/>
          <w:color w:val="000000" w:themeColor="text1"/>
          <w:kern w:val="0"/>
          <w:szCs w:val="21"/>
          <w:lang w:bidi="ar"/>
        </w:rPr>
        <w:t>等人</w:t>
      </w:r>
      <w:r w:rsidR="001167F4" w:rsidRPr="00DB2CFC">
        <w:rPr>
          <w:rFonts w:ascii="Times New Roman" w:eastAsia="宋体" w:hAnsi="Times New Roman" w:cs="瀹嬩綋"/>
          <w:color w:val="000000" w:themeColor="text1"/>
          <w:kern w:val="0"/>
          <w:szCs w:val="21"/>
          <w:lang w:bidi="ar"/>
        </w:rPr>
        <w:fldChar w:fldCharType="begin"/>
      </w:r>
      <w:r w:rsidR="001167F4" w:rsidRPr="00DB2CFC">
        <w:rPr>
          <w:rFonts w:ascii="Times New Roman" w:eastAsia="宋体" w:hAnsi="Times New Roman" w:cs="瀹嬩綋"/>
          <w:color w:val="000000" w:themeColor="text1"/>
          <w:kern w:val="0"/>
          <w:szCs w:val="21"/>
          <w:lang w:bidi="ar"/>
        </w:rPr>
        <w:instrText xml:space="preserve"> REF _Ref220357154 \r \h  \* MERGEFORMAT </w:instrText>
      </w:r>
      <w:r w:rsidR="001167F4" w:rsidRPr="00DB2CFC">
        <w:rPr>
          <w:rFonts w:ascii="Times New Roman" w:eastAsia="宋体" w:hAnsi="Times New Roman" w:cs="瀹嬩綋"/>
          <w:color w:val="000000" w:themeColor="text1"/>
          <w:kern w:val="0"/>
          <w:szCs w:val="21"/>
          <w:lang w:bidi="ar"/>
        </w:rPr>
      </w:r>
      <w:r w:rsidR="001167F4" w:rsidRPr="00DB2CFC">
        <w:rPr>
          <w:rFonts w:ascii="Times New Roman" w:eastAsia="宋体" w:hAnsi="Times New Roman" w:cs="瀹嬩綋"/>
          <w:color w:val="000000" w:themeColor="text1"/>
          <w:kern w:val="0"/>
          <w:szCs w:val="21"/>
          <w:lang w:bidi="ar"/>
        </w:rPr>
        <w:fldChar w:fldCharType="separate"/>
      </w:r>
      <w:r w:rsidR="005A6EDD" w:rsidRPr="00DB2CFC">
        <w:rPr>
          <w:rFonts w:ascii="Times New Roman" w:eastAsia="宋体" w:hAnsi="Times New Roman" w:cs="瀹嬩綋"/>
          <w:color w:val="000000" w:themeColor="text1"/>
          <w:kern w:val="0"/>
          <w:szCs w:val="21"/>
          <w:lang w:bidi="ar"/>
        </w:rPr>
        <w:t>[14]</w:t>
      </w:r>
      <w:r w:rsidR="001167F4" w:rsidRPr="00DB2CFC">
        <w:rPr>
          <w:rFonts w:ascii="Times New Roman" w:eastAsia="宋体" w:hAnsi="Times New Roman" w:cs="瀹嬩綋"/>
          <w:color w:val="000000" w:themeColor="text1"/>
          <w:kern w:val="0"/>
          <w:szCs w:val="21"/>
          <w:lang w:bidi="ar"/>
        </w:rPr>
        <w:fldChar w:fldCharType="end"/>
      </w:r>
      <w:r w:rsidR="001167F4" w:rsidRPr="000143D9">
        <w:rPr>
          <w:rFonts w:ascii="Times New Roman" w:eastAsia="宋体" w:hAnsi="Times New Roman" w:cs="瀹嬩綋"/>
          <w:color w:val="000000" w:themeColor="text1"/>
          <w:kern w:val="0"/>
          <w:szCs w:val="21"/>
          <w:lang w:bidi="ar"/>
        </w:rPr>
        <w:t>提出了一种基于</w:t>
      </w:r>
      <w:r w:rsidR="001167F4" w:rsidRPr="000143D9">
        <w:rPr>
          <w:rFonts w:ascii="Times New Roman" w:eastAsia="宋体" w:hAnsi="Times New Roman" w:cs="瀹嬩綋"/>
          <w:color w:val="000000" w:themeColor="text1"/>
          <w:kern w:val="0"/>
          <w:szCs w:val="21"/>
          <w:lang w:bidi="ar"/>
        </w:rPr>
        <w:t>BKA</w:t>
      </w:r>
      <w:r w:rsidR="001167F4" w:rsidRPr="000143D9">
        <w:rPr>
          <w:rFonts w:ascii="Times New Roman" w:eastAsia="宋体" w:hAnsi="Times New Roman" w:cs="瀹嬩綋"/>
          <w:color w:val="000000" w:themeColor="text1"/>
          <w:kern w:val="0"/>
          <w:szCs w:val="21"/>
          <w:lang w:bidi="ar"/>
        </w:rPr>
        <w:t>的室内可见光</w:t>
      </w:r>
      <w:r w:rsidR="001167F4" w:rsidRPr="000143D9">
        <w:rPr>
          <w:rFonts w:ascii="Times New Roman" w:eastAsia="宋体" w:hAnsi="Times New Roman" w:cs="瀹嬩綋"/>
          <w:color w:val="000000" w:themeColor="text1"/>
          <w:kern w:val="0"/>
          <w:szCs w:val="21"/>
          <w:lang w:bidi="ar"/>
        </w:rPr>
        <w:t>3D</w:t>
      </w:r>
      <w:r w:rsidR="001167F4" w:rsidRPr="000143D9">
        <w:rPr>
          <w:rFonts w:ascii="Times New Roman" w:eastAsia="宋体" w:hAnsi="Times New Roman" w:cs="瀹嬩綋"/>
          <w:color w:val="000000" w:themeColor="text1"/>
          <w:kern w:val="0"/>
          <w:szCs w:val="21"/>
          <w:lang w:bidi="ar"/>
        </w:rPr>
        <w:t>定位系统，</w:t>
      </w:r>
      <w:r w:rsidR="007F200E" w:rsidRPr="000143D9">
        <w:rPr>
          <w:rFonts w:ascii="Times New Roman" w:eastAsia="宋体" w:hAnsi="Times New Roman" w:cs="瀹嬩綋"/>
          <w:color w:val="000000" w:themeColor="text1"/>
          <w:kern w:val="0"/>
          <w:szCs w:val="21"/>
          <w:lang w:bidi="ar"/>
        </w:rPr>
        <w:t>将定位问题转化为全局优化问题，</w:t>
      </w:r>
      <w:r w:rsidR="001167F4" w:rsidRPr="000143D9">
        <w:rPr>
          <w:rFonts w:ascii="Times New Roman" w:eastAsia="宋体" w:hAnsi="Times New Roman" w:cs="瀹嬩綋"/>
          <w:color w:val="000000" w:themeColor="text1"/>
          <w:kern w:val="0"/>
          <w:szCs w:val="21"/>
          <w:lang w:bidi="ar"/>
        </w:rPr>
        <w:t>并在实验中取得了平均误差约</w:t>
      </w:r>
      <w:r w:rsidR="001167F4" w:rsidRPr="000143D9">
        <w:rPr>
          <w:rFonts w:ascii="Times New Roman" w:eastAsia="宋体" w:hAnsi="Times New Roman" w:cs="瀹嬩綋"/>
          <w:color w:val="000000" w:themeColor="text1"/>
          <w:kern w:val="0"/>
          <w:szCs w:val="21"/>
          <w:lang w:bidi="ar"/>
        </w:rPr>
        <w:t>5.11cm</w:t>
      </w:r>
      <w:r w:rsidR="001167F4" w:rsidRPr="000143D9">
        <w:rPr>
          <w:rFonts w:ascii="Times New Roman" w:eastAsia="宋体" w:hAnsi="Times New Roman" w:cs="瀹嬩綋"/>
          <w:color w:val="000000" w:themeColor="text1"/>
          <w:kern w:val="0"/>
          <w:szCs w:val="21"/>
          <w:lang w:bidi="ar"/>
        </w:rPr>
        <w:t>的定位精度，</w:t>
      </w:r>
      <w:r w:rsidR="001C7225" w:rsidRPr="000143D9">
        <w:rPr>
          <w:rFonts w:ascii="Times New Roman" w:eastAsia="宋体" w:hAnsi="Times New Roman" w:cs="瀹嬩綋"/>
          <w:color w:val="000000" w:themeColor="text1"/>
          <w:kern w:val="0"/>
          <w:szCs w:val="21"/>
          <w:lang w:bidi="ar"/>
        </w:rPr>
        <w:t>验证了</w:t>
      </w:r>
      <w:r w:rsidR="001C7225" w:rsidRPr="000143D9">
        <w:rPr>
          <w:rFonts w:ascii="Times New Roman" w:eastAsia="宋体" w:hAnsi="Times New Roman" w:cs="瀹嬩綋"/>
          <w:color w:val="000000" w:themeColor="text1"/>
          <w:kern w:val="0"/>
          <w:szCs w:val="21"/>
          <w:lang w:bidi="ar"/>
        </w:rPr>
        <w:t>BKA</w:t>
      </w:r>
      <w:r w:rsidR="001C7225" w:rsidRPr="000143D9">
        <w:rPr>
          <w:rFonts w:ascii="Times New Roman" w:eastAsia="宋体" w:hAnsi="Times New Roman" w:cs="瀹嬩綋"/>
          <w:color w:val="000000" w:themeColor="text1"/>
          <w:kern w:val="0"/>
          <w:szCs w:val="21"/>
          <w:lang w:bidi="ar"/>
        </w:rPr>
        <w:t>算法在处理全局优化定位问题时的优越性。然而，基础</w:t>
      </w:r>
      <w:r w:rsidR="001C7225" w:rsidRPr="000143D9">
        <w:rPr>
          <w:rFonts w:ascii="Times New Roman" w:eastAsia="宋体" w:hAnsi="Times New Roman" w:cs="瀹嬩綋"/>
          <w:color w:val="000000" w:themeColor="text1"/>
          <w:kern w:val="0"/>
          <w:szCs w:val="21"/>
          <w:lang w:bidi="ar"/>
        </w:rPr>
        <w:t>BKA</w:t>
      </w:r>
      <w:r w:rsidR="001C7225" w:rsidRPr="000143D9">
        <w:rPr>
          <w:rFonts w:ascii="Times New Roman" w:eastAsia="宋体" w:hAnsi="Times New Roman" w:cs="瀹嬩綋"/>
          <w:color w:val="000000" w:themeColor="text1"/>
          <w:kern w:val="0"/>
          <w:szCs w:val="21"/>
          <w:lang w:bidi="ar"/>
        </w:rPr>
        <w:t>算法在处理</w:t>
      </w:r>
      <w:r w:rsidR="00DB2CFC" w:rsidRPr="00DB2CFC">
        <w:rPr>
          <w:rFonts w:ascii="Times New Roman" w:eastAsia="宋体" w:hAnsi="Times New Roman" w:cs="瀹嬩綋" w:hint="eastAsia"/>
          <w:color w:val="000000" w:themeColor="text1"/>
          <w:kern w:val="0"/>
          <w:szCs w:val="21"/>
          <w:lang w:bidi="ar"/>
        </w:rPr>
        <w:t>核极限学习机</w:t>
      </w:r>
      <w:r w:rsidR="00DB2CFC" w:rsidRPr="00DB2CFC">
        <w:rPr>
          <w:rFonts w:ascii="Times New Roman" w:eastAsia="宋体" w:hAnsi="Times New Roman" w:cs="瀹嬩綋" w:hint="eastAsia"/>
          <w:color w:val="000000" w:themeColor="text1"/>
          <w:kern w:val="0"/>
          <w:szCs w:val="21"/>
          <w:lang w:bidi="ar"/>
        </w:rPr>
        <w:t>(</w:t>
      </w:r>
      <w:r w:rsidR="00DB2CFC" w:rsidRPr="00DB2CFC">
        <w:rPr>
          <w:rFonts w:ascii="Times New Roman" w:eastAsia="宋体" w:hAnsi="Times New Roman" w:cs="瀹嬩綋"/>
          <w:color w:val="000000" w:themeColor="text1"/>
          <w:kern w:val="0"/>
          <w:szCs w:val="21"/>
          <w:lang w:bidi="ar"/>
        </w:rPr>
        <w:t>KELM</w:t>
      </w:r>
      <w:r w:rsidR="00DB2CFC" w:rsidRPr="00DB2CFC">
        <w:rPr>
          <w:rFonts w:ascii="Times New Roman" w:eastAsia="宋体" w:hAnsi="Times New Roman" w:cs="瀹嬩綋" w:hint="eastAsia"/>
          <w:color w:val="000000" w:themeColor="text1"/>
          <w:kern w:val="0"/>
          <w:szCs w:val="21"/>
          <w:lang w:bidi="ar"/>
        </w:rPr>
        <w:t>)</w:t>
      </w:r>
      <w:r w:rsidR="001C7225" w:rsidRPr="000143D9">
        <w:rPr>
          <w:rFonts w:ascii="Times New Roman" w:eastAsia="宋体" w:hAnsi="Times New Roman" w:cs="瀹嬩綋"/>
          <w:color w:val="000000" w:themeColor="text1"/>
          <w:kern w:val="0"/>
          <w:szCs w:val="21"/>
          <w:lang w:bidi="ar"/>
        </w:rPr>
        <w:t>超参数这类多维非线性寻优问题时，仍面临种群多样性不足、易陷局部最优的问题，搜索精度仍有提升空间</w:t>
      </w:r>
      <w:r w:rsidR="003B646F" w:rsidRPr="000143D9">
        <w:rPr>
          <w:rFonts w:ascii="Times New Roman" w:eastAsia="宋体" w:hAnsi="Times New Roman" w:cs="瀹嬩綋" w:hint="eastAsia"/>
          <w:color w:val="000000" w:themeColor="text1"/>
          <w:kern w:val="0"/>
          <w:szCs w:val="21"/>
          <w:lang w:bidi="ar"/>
        </w:rPr>
        <w:t>。</w:t>
      </w:r>
    </w:p>
    <w:p w14:paraId="365A4C0A" w14:textId="5252D123" w:rsidR="002048A1" w:rsidRPr="000143D9" w:rsidRDefault="001C7225" w:rsidP="003B646F">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color w:val="000000" w:themeColor="text1"/>
          <w:kern w:val="0"/>
          <w:szCs w:val="21"/>
          <w:lang w:bidi="ar"/>
        </w:rPr>
        <w:t>为进一步提高室内定位的精度与稳定性，本文提出一种基于</w:t>
      </w:r>
      <w:r w:rsidR="00DB2CFC" w:rsidRPr="00DB2CFC">
        <w:rPr>
          <w:rFonts w:ascii="Times New Roman" w:eastAsia="宋体" w:hAnsi="Times New Roman" w:cs="瀹嬩綋" w:hint="eastAsia"/>
          <w:color w:val="000000" w:themeColor="text1"/>
          <w:kern w:val="0"/>
          <w:szCs w:val="21"/>
          <w:lang w:bidi="ar"/>
        </w:rPr>
        <w:t>改进黑翅鸢算法</w:t>
      </w:r>
      <w:r w:rsidR="00DB2CFC" w:rsidRPr="00DB2CFC">
        <w:rPr>
          <w:rFonts w:ascii="Times New Roman" w:eastAsia="宋体" w:hAnsi="Times New Roman" w:cs="瀹嬩綋" w:hint="eastAsia"/>
          <w:color w:val="000000" w:themeColor="text1"/>
          <w:kern w:val="0"/>
          <w:szCs w:val="21"/>
          <w:lang w:bidi="ar"/>
        </w:rPr>
        <w:t>(</w:t>
      </w:r>
      <w:r w:rsidR="00DB2CFC" w:rsidRPr="00DB2CFC">
        <w:rPr>
          <w:rFonts w:ascii="Times New Roman" w:eastAsia="宋体" w:hAnsi="Times New Roman" w:cs="瀹嬩綋"/>
          <w:color w:val="000000" w:themeColor="text1"/>
          <w:kern w:val="0"/>
          <w:szCs w:val="21"/>
          <w:lang w:bidi="ar"/>
        </w:rPr>
        <w:t>IBKA</w:t>
      </w:r>
      <w:r w:rsidR="00DB2CFC" w:rsidRPr="00DB2CFC">
        <w:rPr>
          <w:rFonts w:ascii="Times New Roman" w:eastAsia="宋体" w:hAnsi="Times New Roman" w:cs="瀹嬩綋" w:hint="eastAsia"/>
          <w:color w:val="000000" w:themeColor="text1"/>
          <w:kern w:val="0"/>
          <w:szCs w:val="21"/>
          <w:lang w:bidi="ar"/>
        </w:rPr>
        <w:t>)</w:t>
      </w:r>
      <w:r w:rsidRPr="000143D9">
        <w:rPr>
          <w:rFonts w:ascii="Times New Roman" w:eastAsia="宋体" w:hAnsi="Times New Roman" w:cs="瀹嬩綋"/>
          <w:color w:val="000000" w:themeColor="text1"/>
          <w:kern w:val="0"/>
          <w:szCs w:val="21"/>
          <w:lang w:bidi="ar"/>
        </w:rPr>
        <w:t>优化</w:t>
      </w:r>
      <w:r w:rsidRPr="000143D9">
        <w:rPr>
          <w:rFonts w:ascii="Times New Roman" w:eastAsia="宋体" w:hAnsi="Times New Roman" w:cs="瀹嬩綋"/>
          <w:color w:val="000000" w:themeColor="text1"/>
          <w:kern w:val="0"/>
          <w:szCs w:val="21"/>
          <w:lang w:bidi="ar"/>
        </w:rPr>
        <w:t>KELM</w:t>
      </w:r>
      <w:r w:rsidRPr="000143D9">
        <w:rPr>
          <w:rFonts w:ascii="Times New Roman" w:eastAsia="宋体" w:hAnsi="Times New Roman" w:cs="瀹嬩綋"/>
          <w:color w:val="000000" w:themeColor="text1"/>
          <w:kern w:val="0"/>
          <w:szCs w:val="21"/>
          <w:lang w:bidi="ar"/>
        </w:rPr>
        <w:t>超参数的室内</w:t>
      </w:r>
      <w:r w:rsidRPr="000143D9">
        <w:rPr>
          <w:rFonts w:ascii="Times New Roman" w:eastAsia="宋体" w:hAnsi="Times New Roman" w:cs="瀹嬩綋"/>
          <w:color w:val="000000" w:themeColor="text1"/>
          <w:kern w:val="0"/>
          <w:szCs w:val="21"/>
          <w:lang w:bidi="ar"/>
        </w:rPr>
        <w:t>VLP</w:t>
      </w:r>
      <w:r w:rsidRPr="000143D9">
        <w:rPr>
          <w:rFonts w:ascii="Times New Roman" w:eastAsia="宋体" w:hAnsi="Times New Roman" w:cs="瀹嬩綋"/>
          <w:color w:val="000000" w:themeColor="text1"/>
          <w:kern w:val="0"/>
          <w:szCs w:val="21"/>
          <w:lang w:bidi="ar"/>
        </w:rPr>
        <w:t>定位模型。首先采用卡尔曼滤波对多路信号进行降噪预处理，建立高质量指纹库；其次，通过佳点集初始化、自适应权重及黄金正弦扰动策略对</w:t>
      </w:r>
      <w:r w:rsidRPr="000143D9">
        <w:rPr>
          <w:rFonts w:ascii="Times New Roman" w:eastAsia="宋体" w:hAnsi="Times New Roman" w:cs="瀹嬩綋"/>
          <w:color w:val="000000" w:themeColor="text1"/>
          <w:kern w:val="0"/>
          <w:szCs w:val="21"/>
          <w:lang w:bidi="ar"/>
        </w:rPr>
        <w:t>BKA</w:t>
      </w:r>
      <w:r w:rsidRPr="000143D9">
        <w:rPr>
          <w:rFonts w:ascii="Times New Roman" w:eastAsia="宋体" w:hAnsi="Times New Roman" w:cs="瀹嬩綋"/>
          <w:color w:val="000000" w:themeColor="text1"/>
          <w:kern w:val="0"/>
          <w:szCs w:val="21"/>
          <w:lang w:bidi="ar"/>
        </w:rPr>
        <w:t>算法进行深度改进，显著增强了算法的全局搜索与局部跳出能力；最后，利用</w:t>
      </w:r>
      <w:r w:rsidRPr="000143D9">
        <w:rPr>
          <w:rFonts w:ascii="Times New Roman" w:eastAsia="宋体" w:hAnsi="Times New Roman" w:cs="瀹嬩綋"/>
          <w:color w:val="000000" w:themeColor="text1"/>
          <w:kern w:val="0"/>
          <w:szCs w:val="21"/>
          <w:lang w:bidi="ar"/>
        </w:rPr>
        <w:t>IBKA</w:t>
      </w:r>
      <w:r w:rsidRPr="000143D9">
        <w:rPr>
          <w:rFonts w:ascii="Times New Roman" w:eastAsia="宋体" w:hAnsi="Times New Roman" w:cs="瀹嬩綋"/>
          <w:color w:val="000000" w:themeColor="text1"/>
          <w:kern w:val="0"/>
          <w:szCs w:val="21"/>
          <w:lang w:bidi="ar"/>
        </w:rPr>
        <w:t>对</w:t>
      </w:r>
      <w:r w:rsidRPr="000143D9">
        <w:rPr>
          <w:rFonts w:ascii="Times New Roman" w:eastAsia="宋体" w:hAnsi="Times New Roman" w:cs="瀹嬩綋"/>
          <w:color w:val="000000" w:themeColor="text1"/>
          <w:kern w:val="0"/>
          <w:szCs w:val="21"/>
          <w:lang w:bidi="ar"/>
        </w:rPr>
        <w:t>KELM</w:t>
      </w:r>
      <w:r w:rsidRPr="000143D9">
        <w:rPr>
          <w:rFonts w:ascii="Times New Roman" w:eastAsia="宋体" w:hAnsi="Times New Roman" w:cs="瀹嬩綋"/>
          <w:color w:val="000000" w:themeColor="text1"/>
          <w:kern w:val="0"/>
          <w:szCs w:val="21"/>
          <w:lang w:bidi="ar"/>
        </w:rPr>
        <w:t>的正则化参数与核参数进行自适应协同优化。实验结果表明，该方法有效解决了传统模型参数难以确定的问题，实现了厘米级的高精度定位</w:t>
      </w:r>
      <w:r w:rsidR="003B646F" w:rsidRPr="000143D9">
        <w:rPr>
          <w:rFonts w:ascii="Times New Roman" w:eastAsia="宋体" w:hAnsi="Times New Roman" w:cs="瀹嬩綋"/>
          <w:color w:val="000000" w:themeColor="text1"/>
          <w:kern w:val="0"/>
          <w:szCs w:val="21"/>
          <w:lang w:bidi="ar"/>
        </w:rPr>
        <w:t>。</w:t>
      </w:r>
    </w:p>
    <w:p w14:paraId="299001F7" w14:textId="77777777" w:rsidR="003B646F" w:rsidRPr="003B646F" w:rsidRDefault="003B646F" w:rsidP="003B646F">
      <w:pPr>
        <w:ind w:firstLineChars="200" w:firstLine="420"/>
        <w:rPr>
          <w:rFonts w:ascii="Times New Roman" w:eastAsia="宋体" w:hAnsi="Times New Roman" w:cs="瀹嬩綋"/>
          <w:color w:val="000000"/>
          <w:kern w:val="0"/>
          <w:szCs w:val="21"/>
          <w:lang w:bidi="ar"/>
        </w:rPr>
      </w:pPr>
    </w:p>
    <w:p w14:paraId="4CAC3D97" w14:textId="3BC2AC57" w:rsidR="009F7DEB" w:rsidRPr="000B59F2" w:rsidRDefault="009F7DEB" w:rsidP="00630520">
      <w:pPr>
        <w:keepNext/>
        <w:keepLines/>
        <w:outlineLvl w:val="1"/>
        <w:rPr>
          <w:rFonts w:ascii="Times New Roman" w:eastAsia="宋体" w:hAnsi="Times New Roman" w:cs="Times New Roman"/>
          <w:b/>
          <w:sz w:val="24"/>
          <w:szCs w:val="24"/>
        </w:rPr>
      </w:pPr>
      <w:r w:rsidRPr="000B59F2">
        <w:rPr>
          <w:rFonts w:ascii="Times New Roman" w:eastAsia="宋体" w:hAnsi="Times New Roman" w:cs="Times New Roman" w:hint="eastAsia"/>
          <w:b/>
          <w:sz w:val="24"/>
          <w:szCs w:val="24"/>
        </w:rPr>
        <w:t>1</w:t>
      </w:r>
      <w:r w:rsidRPr="000B59F2">
        <w:rPr>
          <w:rFonts w:ascii="Times New Roman" w:eastAsia="宋体" w:hAnsi="Times New Roman" w:cs="Times New Roman" w:hint="eastAsia"/>
          <w:b/>
          <w:sz w:val="24"/>
          <w:szCs w:val="24"/>
        </w:rPr>
        <w:t>室内可见光定位模型</w:t>
      </w:r>
    </w:p>
    <w:p w14:paraId="06C3AE90" w14:textId="43B3C431" w:rsidR="009F7DEB" w:rsidRPr="00630520" w:rsidRDefault="00DE4415" w:rsidP="00630520">
      <w:pPr>
        <w:ind w:firstLineChars="200" w:firstLine="420"/>
        <w:rPr>
          <w:rFonts w:ascii="Times New Roman" w:eastAsia="宋体" w:hAnsi="Times New Roman"/>
          <w:szCs w:val="21"/>
        </w:rPr>
      </w:pPr>
      <w:bookmarkStart w:id="6" w:name="_Hlk216715505"/>
      <w:bookmarkEnd w:id="0"/>
      <w:r w:rsidRPr="00630520">
        <w:rPr>
          <w:rFonts w:ascii="Times New Roman" w:eastAsia="宋体" w:hAnsi="Times New Roman" w:hint="eastAsia"/>
          <w:szCs w:val="21"/>
        </w:rPr>
        <w:t>室内可见光定位系统模型如图</w:t>
      </w:r>
      <w:r w:rsidRPr="00630520">
        <w:rPr>
          <w:rFonts w:ascii="Times New Roman" w:eastAsia="宋体" w:hAnsi="Times New Roman" w:hint="eastAsia"/>
          <w:szCs w:val="21"/>
        </w:rPr>
        <w:t>1</w:t>
      </w:r>
      <w:r w:rsidRPr="00630520">
        <w:rPr>
          <w:rFonts w:ascii="Times New Roman" w:eastAsia="宋体" w:hAnsi="Times New Roman" w:hint="eastAsia"/>
          <w:szCs w:val="21"/>
        </w:rPr>
        <w:t>所示。定位场景为</w:t>
      </w:r>
      <w:r w:rsidRPr="00630520">
        <w:rPr>
          <w:rFonts w:ascii="Times New Roman" w:eastAsia="宋体" w:hAnsi="Times New Roman" w:hint="eastAsia"/>
          <w:szCs w:val="21"/>
        </w:rPr>
        <w:t>5</w:t>
      </w:r>
      <w:r w:rsidR="000A3E60">
        <w:rPr>
          <w:rFonts w:ascii="Times New Roman" w:eastAsia="宋体" w:hAnsi="Times New Roman" w:hint="eastAsia"/>
          <w:szCs w:val="21"/>
        </w:rPr>
        <w:t xml:space="preserve"> </w:t>
      </w:r>
      <w:r w:rsidRPr="00630520">
        <w:rPr>
          <w:rFonts w:ascii="Times New Roman" w:eastAsia="宋体" w:hAnsi="Times New Roman" w:hint="eastAsia"/>
          <w:szCs w:val="21"/>
        </w:rPr>
        <w:t>m</w:t>
      </w:r>
      <w:r w:rsidRPr="00630520">
        <w:rPr>
          <w:rFonts w:ascii="Times New Roman" w:eastAsia="宋体" w:hAnsi="Times New Roman" w:hint="eastAsia"/>
          <w:szCs w:val="21"/>
        </w:rPr>
        <w:t>×</w:t>
      </w:r>
      <w:r w:rsidRPr="00630520">
        <w:rPr>
          <w:rFonts w:ascii="Times New Roman" w:eastAsia="宋体" w:hAnsi="Times New Roman" w:hint="eastAsia"/>
          <w:szCs w:val="21"/>
        </w:rPr>
        <w:t>5 m</w:t>
      </w:r>
      <w:r w:rsidRPr="00630520">
        <w:rPr>
          <w:rFonts w:ascii="Times New Roman" w:eastAsia="宋体" w:hAnsi="Times New Roman" w:hint="eastAsia"/>
          <w:szCs w:val="21"/>
        </w:rPr>
        <w:t>×</w:t>
      </w:r>
      <w:r w:rsidRPr="00630520">
        <w:rPr>
          <w:rFonts w:ascii="Times New Roman" w:eastAsia="宋体" w:hAnsi="Times New Roman" w:hint="eastAsia"/>
          <w:szCs w:val="21"/>
        </w:rPr>
        <w:t>3 m</w:t>
      </w:r>
      <w:r w:rsidRPr="00630520">
        <w:rPr>
          <w:rFonts w:ascii="Times New Roman" w:eastAsia="宋体" w:hAnsi="Times New Roman" w:hint="eastAsia"/>
          <w:szCs w:val="21"/>
        </w:rPr>
        <w:t>的矩形房间，天花板上均匀布置</w:t>
      </w:r>
      <w:r w:rsidRPr="00630520">
        <w:rPr>
          <w:rFonts w:ascii="Times New Roman" w:eastAsia="宋体" w:hAnsi="Times New Roman" w:hint="eastAsia"/>
          <w:szCs w:val="21"/>
        </w:rPr>
        <w:t>4</w:t>
      </w:r>
      <w:r w:rsidRPr="00630520">
        <w:rPr>
          <w:rFonts w:ascii="Times New Roman" w:eastAsia="宋体" w:hAnsi="Times New Roman" w:hint="eastAsia"/>
          <w:szCs w:val="21"/>
        </w:rPr>
        <w:t>个</w:t>
      </w:r>
      <w:r w:rsidRPr="00630520">
        <w:rPr>
          <w:rFonts w:ascii="Times New Roman" w:eastAsia="宋体" w:hAnsi="Times New Roman" w:hint="eastAsia"/>
          <w:szCs w:val="21"/>
        </w:rPr>
        <w:t>LED</w:t>
      </w:r>
      <w:r w:rsidRPr="00630520">
        <w:rPr>
          <w:rFonts w:ascii="Times New Roman" w:eastAsia="宋体" w:hAnsi="Times New Roman" w:hint="eastAsia"/>
          <w:szCs w:val="21"/>
        </w:rPr>
        <w:t>作为发射源。接收端采用光电探测器（</w:t>
      </w:r>
      <w:r w:rsidRPr="00630520">
        <w:rPr>
          <w:rFonts w:ascii="Times New Roman" w:eastAsia="宋体" w:hAnsi="Times New Roman" w:hint="eastAsia"/>
          <w:szCs w:val="21"/>
        </w:rPr>
        <w:t>PD</w:t>
      </w:r>
      <w:r w:rsidRPr="00630520">
        <w:rPr>
          <w:rFonts w:ascii="Times New Roman" w:eastAsia="宋体" w:hAnsi="Times New Roman" w:hint="eastAsia"/>
          <w:szCs w:val="21"/>
        </w:rPr>
        <w:t>），通过接收来自各</w:t>
      </w:r>
      <w:r w:rsidRPr="00630520">
        <w:rPr>
          <w:rFonts w:ascii="Times New Roman" w:eastAsia="宋体" w:hAnsi="Times New Roman" w:hint="eastAsia"/>
          <w:szCs w:val="21"/>
        </w:rPr>
        <w:t>LED RSSI</w:t>
      </w:r>
      <w:r w:rsidRPr="00630520">
        <w:rPr>
          <w:rFonts w:ascii="Times New Roman" w:eastAsia="宋体" w:hAnsi="Times New Roman" w:hint="eastAsia"/>
          <w:szCs w:val="21"/>
        </w:rPr>
        <w:t>实现二维位置估计。为区分不同</w:t>
      </w:r>
      <w:r w:rsidRPr="00630520">
        <w:rPr>
          <w:rFonts w:ascii="Times New Roman" w:eastAsia="宋体" w:hAnsi="Times New Roman" w:hint="eastAsia"/>
          <w:szCs w:val="21"/>
        </w:rPr>
        <w:t>LED</w:t>
      </w:r>
      <w:r w:rsidRPr="00630520">
        <w:rPr>
          <w:rFonts w:ascii="Times New Roman" w:eastAsia="宋体" w:hAnsi="Times New Roman" w:hint="eastAsia"/>
          <w:szCs w:val="21"/>
        </w:rPr>
        <w:t>信号，每个</w:t>
      </w:r>
      <w:r w:rsidRPr="00630520">
        <w:rPr>
          <w:rFonts w:ascii="Times New Roman" w:eastAsia="宋体" w:hAnsi="Times New Roman" w:hint="eastAsia"/>
          <w:szCs w:val="21"/>
        </w:rPr>
        <w:t>LED</w:t>
      </w:r>
      <w:r w:rsidRPr="00630520">
        <w:rPr>
          <w:rFonts w:ascii="Times New Roman" w:eastAsia="宋体" w:hAnsi="Times New Roman" w:hint="eastAsia"/>
          <w:szCs w:val="21"/>
        </w:rPr>
        <w:t>分配唯一调制频率。光传输中的</w:t>
      </w:r>
      <w:r w:rsidR="00354114" w:rsidRPr="00630520">
        <w:rPr>
          <w:rFonts w:ascii="Times New Roman" w:eastAsia="宋体" w:hAnsi="Times New Roman" w:hint="eastAsia"/>
          <w:szCs w:val="21"/>
        </w:rPr>
        <w:t>非直射视距（</w:t>
      </w:r>
      <w:r w:rsidR="00354114" w:rsidRPr="00630520">
        <w:rPr>
          <w:rFonts w:ascii="Times New Roman" w:eastAsia="宋体" w:hAnsi="Times New Roman" w:hint="eastAsia"/>
          <w:szCs w:val="21"/>
        </w:rPr>
        <w:t>NLOS</w:t>
      </w:r>
      <w:r w:rsidR="00354114" w:rsidRPr="00630520">
        <w:rPr>
          <w:rFonts w:ascii="Times New Roman" w:eastAsia="宋体" w:hAnsi="Times New Roman" w:hint="eastAsia"/>
          <w:szCs w:val="21"/>
        </w:rPr>
        <w:t>）</w:t>
      </w:r>
      <w:r w:rsidRPr="00630520">
        <w:rPr>
          <w:rFonts w:ascii="Times New Roman" w:eastAsia="宋体" w:hAnsi="Times New Roman" w:hint="eastAsia"/>
          <w:szCs w:val="21"/>
        </w:rPr>
        <w:t>链路信号占比较小、影响微弱</w:t>
      </w:r>
      <w:r w:rsidR="00354114" w:rsidRPr="00630520">
        <w:rPr>
          <w:rFonts w:ascii="Times New Roman" w:eastAsia="宋体" w:hAnsi="Times New Roman"/>
          <w:szCs w:val="21"/>
          <w:highlight w:val="yellow"/>
          <w:vertAlign w:val="superscript"/>
        </w:rPr>
        <w:fldChar w:fldCharType="begin"/>
      </w:r>
      <w:r w:rsidR="00354114" w:rsidRPr="00630520">
        <w:rPr>
          <w:rFonts w:ascii="Times New Roman" w:eastAsia="宋体" w:hAnsi="Times New Roman"/>
          <w:szCs w:val="21"/>
          <w:vertAlign w:val="superscript"/>
        </w:rPr>
        <w:instrText xml:space="preserve"> </w:instrText>
      </w:r>
      <w:r w:rsidR="00354114" w:rsidRPr="00630520">
        <w:rPr>
          <w:rFonts w:ascii="Times New Roman" w:eastAsia="宋体" w:hAnsi="Times New Roman" w:hint="eastAsia"/>
          <w:szCs w:val="21"/>
          <w:vertAlign w:val="superscript"/>
        </w:rPr>
        <w:instrText>REF _Ref216292971 \r \h</w:instrText>
      </w:r>
      <w:r w:rsidR="00354114" w:rsidRPr="00630520">
        <w:rPr>
          <w:rFonts w:ascii="Times New Roman" w:eastAsia="宋体" w:hAnsi="Times New Roman"/>
          <w:szCs w:val="21"/>
          <w:vertAlign w:val="superscript"/>
        </w:rPr>
        <w:instrText xml:space="preserve"> </w:instrText>
      </w:r>
      <w:r w:rsidR="00354114" w:rsidRPr="00630520">
        <w:rPr>
          <w:rFonts w:ascii="Times New Roman" w:eastAsia="宋体" w:hAnsi="Times New Roman"/>
          <w:szCs w:val="21"/>
          <w:highlight w:val="yellow"/>
          <w:vertAlign w:val="superscript"/>
        </w:rPr>
        <w:instrText xml:space="preserve"> \* MERGEFORMAT </w:instrText>
      </w:r>
      <w:r w:rsidR="00354114" w:rsidRPr="00630520">
        <w:rPr>
          <w:rFonts w:ascii="Times New Roman" w:eastAsia="宋体" w:hAnsi="Times New Roman"/>
          <w:szCs w:val="21"/>
          <w:highlight w:val="yellow"/>
          <w:vertAlign w:val="superscript"/>
        </w:rPr>
      </w:r>
      <w:r w:rsidR="00354114" w:rsidRPr="00630520">
        <w:rPr>
          <w:rFonts w:ascii="Times New Roman" w:eastAsia="宋体" w:hAnsi="Times New Roman"/>
          <w:szCs w:val="21"/>
          <w:highlight w:val="yellow"/>
          <w:vertAlign w:val="superscript"/>
        </w:rPr>
        <w:fldChar w:fldCharType="separate"/>
      </w:r>
      <w:r w:rsidR="005A6EDD">
        <w:rPr>
          <w:rFonts w:ascii="Times New Roman" w:eastAsia="宋体" w:hAnsi="Times New Roman"/>
          <w:szCs w:val="21"/>
          <w:vertAlign w:val="superscript"/>
        </w:rPr>
        <w:t>[15]</w:t>
      </w:r>
      <w:r w:rsidR="00354114" w:rsidRPr="00630520">
        <w:rPr>
          <w:rFonts w:ascii="Times New Roman" w:eastAsia="宋体" w:hAnsi="Times New Roman"/>
          <w:szCs w:val="21"/>
          <w:highlight w:val="yellow"/>
          <w:vertAlign w:val="superscript"/>
        </w:rPr>
        <w:fldChar w:fldCharType="end"/>
      </w:r>
      <w:r w:rsidRPr="00630520">
        <w:rPr>
          <w:rFonts w:ascii="Times New Roman" w:eastAsia="宋体" w:hAnsi="Times New Roman" w:hint="eastAsia"/>
          <w:szCs w:val="21"/>
        </w:rPr>
        <w:t>，因此本文仅考虑直射视距（</w:t>
      </w:r>
      <w:r w:rsidRPr="00630520">
        <w:rPr>
          <w:rFonts w:ascii="Times New Roman" w:eastAsia="宋体" w:hAnsi="Times New Roman" w:hint="eastAsia"/>
          <w:szCs w:val="21"/>
        </w:rPr>
        <w:t>LOS</w:t>
      </w:r>
      <w:r w:rsidRPr="00630520">
        <w:rPr>
          <w:rFonts w:ascii="Times New Roman" w:eastAsia="宋体" w:hAnsi="Times New Roman" w:hint="eastAsia"/>
          <w:szCs w:val="21"/>
        </w:rPr>
        <w:t>）链路进行建模。假设</w:t>
      </w:r>
      <w:r w:rsidRPr="00630520">
        <w:rPr>
          <w:rFonts w:ascii="Times New Roman" w:eastAsia="宋体" w:hAnsi="Times New Roman" w:hint="eastAsia"/>
          <w:szCs w:val="21"/>
        </w:rPr>
        <w:t>LED</w:t>
      </w:r>
      <w:r w:rsidRPr="00630520">
        <w:rPr>
          <w:rFonts w:ascii="Times New Roman" w:eastAsia="宋体" w:hAnsi="Times New Roman" w:hint="eastAsia"/>
          <w:szCs w:val="21"/>
        </w:rPr>
        <w:t>符合朗伯辐射模型</w:t>
      </w:r>
      <w:r w:rsidR="00354114" w:rsidRPr="00630520">
        <w:rPr>
          <w:rFonts w:ascii="Times New Roman" w:eastAsia="宋体" w:hAnsi="Times New Roman"/>
          <w:szCs w:val="21"/>
          <w:highlight w:val="yellow"/>
          <w:vertAlign w:val="superscript"/>
        </w:rPr>
        <w:fldChar w:fldCharType="begin"/>
      </w:r>
      <w:r w:rsidR="00354114" w:rsidRPr="00630520">
        <w:rPr>
          <w:rFonts w:ascii="Times New Roman" w:eastAsia="宋体" w:hAnsi="Times New Roman"/>
          <w:szCs w:val="21"/>
          <w:vertAlign w:val="superscript"/>
        </w:rPr>
        <w:instrText xml:space="preserve"> </w:instrText>
      </w:r>
      <w:r w:rsidR="00354114" w:rsidRPr="00630520">
        <w:rPr>
          <w:rFonts w:ascii="Times New Roman" w:eastAsia="宋体" w:hAnsi="Times New Roman" w:hint="eastAsia"/>
          <w:szCs w:val="21"/>
          <w:vertAlign w:val="superscript"/>
        </w:rPr>
        <w:instrText>REF _Ref216292480 \r \h</w:instrText>
      </w:r>
      <w:r w:rsidR="00354114" w:rsidRPr="00630520">
        <w:rPr>
          <w:rFonts w:ascii="Times New Roman" w:eastAsia="宋体" w:hAnsi="Times New Roman"/>
          <w:szCs w:val="21"/>
          <w:vertAlign w:val="superscript"/>
        </w:rPr>
        <w:instrText xml:space="preserve"> </w:instrText>
      </w:r>
      <w:r w:rsidR="00354114" w:rsidRPr="00630520">
        <w:rPr>
          <w:rFonts w:ascii="Times New Roman" w:eastAsia="宋体" w:hAnsi="Times New Roman"/>
          <w:szCs w:val="21"/>
          <w:highlight w:val="yellow"/>
          <w:vertAlign w:val="superscript"/>
        </w:rPr>
        <w:instrText xml:space="preserve"> \* MERGEFORMAT </w:instrText>
      </w:r>
      <w:r w:rsidR="00354114" w:rsidRPr="00630520">
        <w:rPr>
          <w:rFonts w:ascii="Times New Roman" w:eastAsia="宋体" w:hAnsi="Times New Roman"/>
          <w:szCs w:val="21"/>
          <w:highlight w:val="yellow"/>
          <w:vertAlign w:val="superscript"/>
        </w:rPr>
      </w:r>
      <w:r w:rsidR="00354114" w:rsidRPr="00630520">
        <w:rPr>
          <w:rFonts w:ascii="Times New Roman" w:eastAsia="宋体" w:hAnsi="Times New Roman"/>
          <w:szCs w:val="21"/>
          <w:highlight w:val="yellow"/>
          <w:vertAlign w:val="superscript"/>
        </w:rPr>
        <w:fldChar w:fldCharType="separate"/>
      </w:r>
      <w:r w:rsidR="005A6EDD">
        <w:rPr>
          <w:rFonts w:ascii="Times New Roman" w:eastAsia="宋体" w:hAnsi="Times New Roman"/>
          <w:szCs w:val="21"/>
          <w:vertAlign w:val="superscript"/>
        </w:rPr>
        <w:t>[16]</w:t>
      </w:r>
      <w:r w:rsidR="00354114" w:rsidRPr="00630520">
        <w:rPr>
          <w:rFonts w:ascii="Times New Roman" w:eastAsia="宋体" w:hAnsi="Times New Roman"/>
          <w:szCs w:val="21"/>
          <w:highlight w:val="yellow"/>
          <w:vertAlign w:val="superscript"/>
        </w:rPr>
        <w:fldChar w:fldCharType="end"/>
      </w:r>
      <w:r w:rsidRPr="00630520">
        <w:rPr>
          <w:rFonts w:ascii="Times New Roman" w:eastAsia="宋体" w:hAnsi="Times New Roman" w:hint="eastAsia"/>
          <w:szCs w:val="21"/>
        </w:rPr>
        <w:t>，</w:t>
      </w:r>
      <w:r w:rsidRPr="00630520">
        <w:rPr>
          <w:rFonts w:ascii="Times New Roman" w:eastAsia="宋体" w:hAnsi="Times New Roman" w:hint="eastAsia"/>
          <w:szCs w:val="21"/>
        </w:rPr>
        <w:t>PD</w:t>
      </w:r>
      <w:r w:rsidRPr="00630520">
        <w:rPr>
          <w:rFonts w:ascii="Times New Roman" w:eastAsia="宋体" w:hAnsi="Times New Roman" w:hint="eastAsia"/>
          <w:szCs w:val="21"/>
        </w:rPr>
        <w:t>接收到的光功率</w:t>
      </w:r>
      <w:r w:rsidR="0092454D" w:rsidRPr="0092454D">
        <w:rPr>
          <w:rFonts w:ascii="Times New Roman" w:eastAsia="宋体" w:hAnsi="Times New Roman" w:hint="eastAsia"/>
          <w:i/>
          <w:iCs/>
          <w:szCs w:val="21"/>
        </w:rPr>
        <w:t>P</w:t>
      </w:r>
      <w:r w:rsidR="0092454D" w:rsidRPr="0092454D">
        <w:rPr>
          <w:rFonts w:ascii="Times New Roman" w:eastAsia="宋体" w:hAnsi="Times New Roman" w:hint="eastAsia"/>
          <w:i/>
          <w:iCs/>
          <w:szCs w:val="21"/>
          <w:vertAlign w:val="subscript"/>
        </w:rPr>
        <w:t>r</w:t>
      </w:r>
      <w:r w:rsidRPr="00630520">
        <w:rPr>
          <w:rFonts w:ascii="Times New Roman" w:eastAsia="宋体" w:hAnsi="Times New Roman" w:hint="eastAsia"/>
          <w:szCs w:val="21"/>
        </w:rPr>
        <w:t>可表示为</w:t>
      </w:r>
      <w:r w:rsidR="00354114" w:rsidRPr="00630520">
        <w:rPr>
          <w:rFonts w:ascii="Times New Roman" w:eastAsia="宋体" w:hAnsi="Times New Roman" w:hint="eastAsia"/>
          <w:szCs w:val="21"/>
        </w:rPr>
        <w:t>：</w:t>
      </w:r>
    </w:p>
    <w:bookmarkEnd w:id="6"/>
    <w:p w14:paraId="1C0C8296" w14:textId="6653A0D0" w:rsidR="009F7DEB" w:rsidRPr="00630520" w:rsidRDefault="009F7DEB" w:rsidP="00630520">
      <w:pPr>
        <w:pStyle w:val="a4"/>
        <w:rPr>
          <w:sz w:val="21"/>
          <w:szCs w:val="21"/>
        </w:rPr>
      </w:pPr>
      <w:r w:rsidRPr="00630520">
        <w:rPr>
          <w:sz w:val="21"/>
          <w:szCs w:val="21"/>
        </w:rPr>
        <w:tab/>
      </w:r>
      <w:r w:rsidR="00AC08F7" w:rsidRPr="00630520">
        <w:rPr>
          <w:sz w:val="21"/>
          <w:szCs w:val="21"/>
        </w:rPr>
        <w:object w:dxaOrig="1420" w:dyaOrig="320" w14:anchorId="3E967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16.5pt" o:ole="">
            <v:imagedata r:id="rId8" o:title=""/>
          </v:shape>
          <o:OLEObject Type="Embed" ProgID="Equation.DSMT4" ShapeID="_x0000_i1025" DrawAspect="Content" ObjectID="_1844949531" r:id="rId9"/>
        </w:object>
      </w:r>
      <w:r w:rsidRPr="00630520">
        <w:rPr>
          <w:sz w:val="21"/>
          <w:szCs w:val="21"/>
        </w:rPr>
        <w:tab/>
      </w:r>
      <w:r w:rsidRPr="00630520">
        <w:rPr>
          <w:rFonts w:hint="eastAsia"/>
          <w:sz w:val="21"/>
          <w:szCs w:val="21"/>
        </w:rPr>
        <w:t>(1)</w:t>
      </w:r>
    </w:p>
    <w:p w14:paraId="26FA77C8" w14:textId="0FB39E88" w:rsidR="009F7DEB" w:rsidRPr="008D790B" w:rsidRDefault="009F7DEB" w:rsidP="00630520">
      <w:pPr>
        <w:ind w:firstLineChars="200" w:firstLine="420"/>
        <w:rPr>
          <w:rFonts w:ascii="Times New Roman" w:eastAsia="宋体" w:hAnsi="Times New Roman"/>
          <w:snapToGrid w:val="0"/>
          <w:kern w:val="0"/>
          <w:szCs w:val="21"/>
        </w:rPr>
      </w:pPr>
      <w:r w:rsidRPr="008D790B">
        <w:rPr>
          <w:rFonts w:ascii="Times New Roman" w:eastAsia="宋体" w:hAnsi="Times New Roman" w:hint="eastAsia"/>
          <w:snapToGrid w:val="0"/>
          <w:kern w:val="0"/>
          <w:szCs w:val="21"/>
        </w:rPr>
        <w:t>其中，</w:t>
      </w:r>
      <w:r w:rsidR="00204864" w:rsidRPr="007F1CC2">
        <w:rPr>
          <w:rFonts w:ascii="Times New Roman" w:eastAsia="宋体" w:hAnsi="Times New Roman" w:hint="eastAsia"/>
          <w:i/>
          <w:iCs/>
          <w:snapToGrid w:val="0"/>
          <w:kern w:val="0"/>
          <w:szCs w:val="21"/>
        </w:rPr>
        <w:t>P</w:t>
      </w:r>
      <w:r w:rsidR="00204864" w:rsidRPr="007F1CC2">
        <w:rPr>
          <w:rFonts w:ascii="Times New Roman" w:eastAsia="宋体" w:hAnsi="Times New Roman" w:hint="eastAsia"/>
          <w:i/>
          <w:iCs/>
          <w:snapToGrid w:val="0"/>
          <w:kern w:val="0"/>
          <w:szCs w:val="21"/>
          <w:vertAlign w:val="subscript"/>
        </w:rPr>
        <w:t>t</w:t>
      </w:r>
      <w:r w:rsidRPr="008D790B">
        <w:rPr>
          <w:rFonts w:ascii="Times New Roman" w:eastAsia="宋体" w:hAnsi="Times New Roman" w:hint="eastAsia"/>
          <w:snapToGrid w:val="0"/>
          <w:kern w:val="0"/>
          <w:szCs w:val="21"/>
        </w:rPr>
        <w:t>为</w:t>
      </w:r>
      <w:r w:rsidRPr="008D790B">
        <w:rPr>
          <w:rFonts w:ascii="Times New Roman" w:eastAsia="宋体" w:hAnsi="Times New Roman" w:hint="eastAsia"/>
          <w:snapToGrid w:val="0"/>
          <w:kern w:val="0"/>
          <w:szCs w:val="21"/>
        </w:rPr>
        <w:t>LED</w:t>
      </w:r>
      <w:r w:rsidRPr="008D790B">
        <w:rPr>
          <w:rFonts w:ascii="Times New Roman" w:eastAsia="宋体" w:hAnsi="Times New Roman" w:hint="eastAsia"/>
          <w:snapToGrid w:val="0"/>
          <w:kern w:val="0"/>
          <w:szCs w:val="21"/>
        </w:rPr>
        <w:t>的发射功率；</w:t>
      </w:r>
      <w:r w:rsidR="00204864" w:rsidRPr="00E44EA9">
        <w:rPr>
          <w:rFonts w:ascii="Times New Roman" w:eastAsia="宋体" w:hAnsi="Times New Roman" w:hint="eastAsia"/>
          <w:i/>
          <w:iCs/>
        </w:rPr>
        <w:t>H</w:t>
      </w:r>
      <w:r w:rsidR="00204864" w:rsidRPr="00E44EA9">
        <w:rPr>
          <w:rFonts w:ascii="Times New Roman" w:eastAsia="宋体" w:hAnsi="Times New Roman" w:hint="eastAsia"/>
          <w:vertAlign w:val="subscript"/>
        </w:rPr>
        <w:t>LOS</w:t>
      </w:r>
      <w:r w:rsidR="00204864">
        <w:rPr>
          <w:rFonts w:ascii="Times New Roman" w:eastAsia="宋体" w:hAnsi="Times New Roman" w:hint="eastAsia"/>
        </w:rPr>
        <w:t>(0)</w:t>
      </w:r>
      <w:r w:rsidRPr="008D790B">
        <w:rPr>
          <w:rFonts w:ascii="Times New Roman" w:eastAsia="宋体" w:hAnsi="Times New Roman" w:hint="eastAsia"/>
          <w:snapToGrid w:val="0"/>
          <w:kern w:val="0"/>
          <w:szCs w:val="21"/>
        </w:rPr>
        <w:t>为直射视距链路下的信道增益，其可以表示为</w:t>
      </w:r>
      <w:r w:rsidR="008D790B">
        <w:rPr>
          <w:rFonts w:ascii="Times New Roman" w:eastAsia="宋体" w:hAnsi="Times New Roman" w:hint="eastAsia"/>
          <w:snapToGrid w:val="0"/>
          <w:kern w:val="0"/>
          <w:szCs w:val="21"/>
        </w:rPr>
        <w:t>：</w:t>
      </w:r>
    </w:p>
    <w:p w14:paraId="71D1EB7A" w14:textId="71B4B07D" w:rsidR="009F7DEB" w:rsidRPr="00630520" w:rsidRDefault="009F7DEB" w:rsidP="00630520">
      <w:pPr>
        <w:pStyle w:val="a4"/>
        <w:rPr>
          <w:sz w:val="21"/>
          <w:szCs w:val="21"/>
        </w:rPr>
      </w:pPr>
      <w:r w:rsidRPr="00630520">
        <w:rPr>
          <w:sz w:val="21"/>
          <w:szCs w:val="21"/>
        </w:rPr>
        <w:tab/>
      </w:r>
      <w:r w:rsidR="00AC08F7" w:rsidRPr="00630520">
        <w:rPr>
          <w:sz w:val="21"/>
          <w:szCs w:val="21"/>
        </w:rPr>
        <w:object w:dxaOrig="5060" w:dyaOrig="920" w14:anchorId="2C941639">
          <v:shape id="_x0000_i1026" type="#_x0000_t75" style="width:253.5pt;height:45pt" o:ole="">
            <v:imagedata r:id="rId10" o:title=""/>
          </v:shape>
          <o:OLEObject Type="Embed" ProgID="Equation.DSMT4" ShapeID="_x0000_i1026" DrawAspect="Content" ObjectID="_1844949532" r:id="rId11"/>
        </w:object>
      </w:r>
      <w:r w:rsidRPr="00630520">
        <w:rPr>
          <w:sz w:val="21"/>
          <w:szCs w:val="21"/>
        </w:rPr>
        <w:tab/>
      </w:r>
      <w:r w:rsidRPr="00630520">
        <w:rPr>
          <w:rFonts w:hint="eastAsia"/>
          <w:sz w:val="21"/>
          <w:szCs w:val="21"/>
        </w:rPr>
        <w:t>(2)</w:t>
      </w:r>
    </w:p>
    <w:p w14:paraId="1D438D86" w14:textId="56437368" w:rsidR="009F7DEB" w:rsidRPr="00630520" w:rsidRDefault="009F7DEB" w:rsidP="00630520">
      <w:pPr>
        <w:pStyle w:val="a4"/>
        <w:rPr>
          <w:sz w:val="21"/>
          <w:szCs w:val="21"/>
        </w:rPr>
      </w:pPr>
      <w:r w:rsidRPr="00630520">
        <w:rPr>
          <w:sz w:val="21"/>
          <w:szCs w:val="21"/>
        </w:rPr>
        <w:tab/>
      </w:r>
      <w:r w:rsidR="00AC08F7" w:rsidRPr="00630520">
        <w:rPr>
          <w:sz w:val="21"/>
          <w:szCs w:val="21"/>
        </w:rPr>
        <w:object w:dxaOrig="1500" w:dyaOrig="620" w14:anchorId="482565C5">
          <v:shape id="_x0000_i1027" type="#_x0000_t75" style="width:77.25pt;height:30pt" o:ole="">
            <v:imagedata r:id="rId12" o:title=""/>
          </v:shape>
          <o:OLEObject Type="Embed" ProgID="Equation.DSMT4" ShapeID="_x0000_i1027" DrawAspect="Content" ObjectID="_1844949533" r:id="rId13"/>
        </w:object>
      </w:r>
      <w:r w:rsidRPr="00630520">
        <w:rPr>
          <w:sz w:val="21"/>
          <w:szCs w:val="21"/>
        </w:rPr>
        <w:tab/>
      </w:r>
      <w:r w:rsidRPr="00630520">
        <w:rPr>
          <w:rFonts w:hint="eastAsia"/>
          <w:sz w:val="21"/>
          <w:szCs w:val="21"/>
        </w:rPr>
        <w:t>(3)</w:t>
      </w:r>
    </w:p>
    <w:p w14:paraId="43991E3A" w14:textId="53F7780F" w:rsidR="009F7DEB" w:rsidRPr="008D790B" w:rsidRDefault="00051E4A" w:rsidP="00A516F2">
      <w:pPr>
        <w:snapToGrid w:val="0"/>
        <w:ind w:firstLineChars="200" w:firstLine="420"/>
        <w:rPr>
          <w:rFonts w:ascii="Times New Roman" w:eastAsia="宋体" w:hAnsi="Times New Roman"/>
          <w:snapToGrid w:val="0"/>
          <w:szCs w:val="21"/>
        </w:rPr>
      </w:pPr>
      <w:r>
        <w:rPr>
          <w:rFonts w:ascii="Times New Roman" w:eastAsia="宋体" w:hAnsi="Times New Roman" w:cs="Times New Roman" w:hint="eastAsia"/>
          <w:snapToGrid w:val="0"/>
          <w:kern w:val="0"/>
          <w:szCs w:val="21"/>
        </w:rPr>
        <w:t>其</w:t>
      </w:r>
      <w:r w:rsidR="009F7DEB" w:rsidRPr="008D790B">
        <w:rPr>
          <w:rFonts w:ascii="Times New Roman" w:eastAsia="宋体" w:hAnsi="Times New Roman" w:cs="Times New Roman" w:hint="eastAsia"/>
          <w:snapToGrid w:val="0"/>
          <w:kern w:val="0"/>
          <w:szCs w:val="21"/>
        </w:rPr>
        <w:t>中，</w:t>
      </w:r>
      <w:r w:rsidR="00204864" w:rsidRPr="00E44EA9">
        <w:rPr>
          <w:rFonts w:ascii="Times New Roman" w:eastAsia="宋体" w:hAnsi="Times New Roman" w:hint="eastAsia"/>
          <w:i/>
          <w:iCs/>
        </w:rPr>
        <w:t>m</w:t>
      </w:r>
      <w:r w:rsidR="009F7DEB" w:rsidRPr="008D790B">
        <w:rPr>
          <w:rFonts w:ascii="Times New Roman" w:eastAsia="宋体" w:hAnsi="Times New Roman" w:cs="Times New Roman" w:hint="eastAsia"/>
          <w:snapToGrid w:val="0"/>
          <w:kern w:val="0"/>
          <w:szCs w:val="21"/>
        </w:rPr>
        <w:t>为朗伯光源阶数；</w:t>
      </w:r>
      <w:r w:rsidR="00204864" w:rsidRPr="00E44EA9">
        <w:rPr>
          <w:rFonts w:ascii="Times New Roman" w:eastAsia="宋体" w:hAnsi="Times New Roman" w:hint="eastAsia"/>
          <w:i/>
          <w:iCs/>
        </w:rPr>
        <w:t>A</w:t>
      </w:r>
      <w:r w:rsidR="009F7DEB" w:rsidRPr="008D790B">
        <w:rPr>
          <w:rFonts w:ascii="Times New Roman" w:eastAsia="宋体" w:hAnsi="Times New Roman" w:cs="Times New Roman" w:hint="eastAsia"/>
          <w:snapToGrid w:val="0"/>
          <w:kern w:val="0"/>
          <w:szCs w:val="21"/>
        </w:rPr>
        <w:t>为</w:t>
      </w:r>
      <w:r w:rsidR="009F7DEB" w:rsidRPr="008D790B">
        <w:rPr>
          <w:rFonts w:ascii="Times New Roman" w:eastAsia="宋体" w:hAnsi="Times New Roman" w:cs="Times New Roman" w:hint="eastAsia"/>
          <w:snapToGrid w:val="0"/>
          <w:kern w:val="0"/>
          <w:szCs w:val="21"/>
        </w:rPr>
        <w:t>PD</w:t>
      </w:r>
      <w:r w:rsidR="009F7DEB" w:rsidRPr="008D790B">
        <w:rPr>
          <w:rFonts w:ascii="Times New Roman" w:eastAsia="宋体" w:hAnsi="Times New Roman" w:cs="Times New Roman" w:hint="eastAsia"/>
          <w:snapToGrid w:val="0"/>
          <w:kern w:val="0"/>
          <w:szCs w:val="21"/>
        </w:rPr>
        <w:t>的有效接收面积；</w:t>
      </w:r>
      <w:r w:rsidR="00204864" w:rsidRPr="00E44EA9">
        <w:rPr>
          <w:rFonts w:ascii="Times New Roman" w:eastAsia="宋体" w:hAnsi="Times New Roman" w:hint="eastAsia"/>
          <w:i/>
          <w:iCs/>
        </w:rPr>
        <w:t>d</w:t>
      </w:r>
      <w:r w:rsidR="009F7DEB" w:rsidRPr="008D790B">
        <w:rPr>
          <w:rFonts w:ascii="Times New Roman" w:eastAsia="宋体" w:hAnsi="Times New Roman" w:cs="Times New Roman" w:hint="eastAsia"/>
          <w:snapToGrid w:val="0"/>
          <w:kern w:val="0"/>
          <w:szCs w:val="21"/>
        </w:rPr>
        <w:t>为发射端到接收端的直线距离；</w:t>
      </w:r>
      <w:r w:rsidR="00752F06" w:rsidRPr="00752F06">
        <w:rPr>
          <w:rFonts w:ascii="Times New Roman" w:eastAsia="宋体" w:hAnsi="Times New Roman" w:cs="Times New Roman"/>
          <w:i/>
          <w:iCs/>
        </w:rPr>
        <w:t>φ</w:t>
      </w:r>
      <w:r w:rsidR="001E7036" w:rsidRPr="008D790B">
        <w:rPr>
          <w:rFonts w:ascii="Times New Roman" w:eastAsia="宋体" w:hAnsi="Times New Roman" w:cs="Times New Roman" w:hint="eastAsia"/>
          <w:snapToGrid w:val="0"/>
          <w:kern w:val="0"/>
          <w:szCs w:val="21"/>
        </w:rPr>
        <w:t>为</w:t>
      </w:r>
      <w:r w:rsidR="001E7036" w:rsidRPr="008D790B">
        <w:rPr>
          <w:rFonts w:ascii="Times New Roman" w:eastAsia="宋体" w:hAnsi="Times New Roman" w:cs="Times New Roman" w:hint="eastAsia"/>
          <w:snapToGrid w:val="0"/>
          <w:kern w:val="0"/>
          <w:szCs w:val="21"/>
        </w:rPr>
        <w:t>LED</w:t>
      </w:r>
      <w:r w:rsidR="001E7036" w:rsidRPr="008D790B">
        <w:rPr>
          <w:rFonts w:ascii="Times New Roman" w:eastAsia="宋体" w:hAnsi="Times New Roman" w:cs="Times New Roman" w:hint="eastAsia"/>
          <w:snapToGrid w:val="0"/>
          <w:kern w:val="0"/>
          <w:szCs w:val="21"/>
        </w:rPr>
        <w:t>的发射角；</w:t>
      </w:r>
      <w:r w:rsidR="00752F06" w:rsidRPr="00752F06">
        <w:rPr>
          <w:rFonts w:ascii="Times New Roman" w:eastAsia="宋体" w:hAnsi="Times New Roman" w:cs="Times New Roman"/>
          <w:i/>
          <w:iCs/>
        </w:rPr>
        <w:t>ψ</w:t>
      </w:r>
      <w:r w:rsidR="009F7DEB" w:rsidRPr="008D790B">
        <w:rPr>
          <w:rFonts w:ascii="Times New Roman" w:eastAsia="宋体" w:hAnsi="Times New Roman" w:cs="Times New Roman" w:hint="eastAsia"/>
          <w:snapToGrid w:val="0"/>
          <w:kern w:val="0"/>
          <w:szCs w:val="21"/>
        </w:rPr>
        <w:t>为</w:t>
      </w:r>
      <w:r w:rsidR="009F7DEB" w:rsidRPr="008D790B">
        <w:rPr>
          <w:rFonts w:ascii="Times New Roman" w:eastAsia="宋体" w:hAnsi="Times New Roman" w:cs="Times New Roman" w:hint="eastAsia"/>
          <w:snapToGrid w:val="0"/>
          <w:kern w:val="0"/>
          <w:szCs w:val="21"/>
        </w:rPr>
        <w:t>PD</w:t>
      </w:r>
      <w:r w:rsidR="009F7DEB" w:rsidRPr="008D790B">
        <w:rPr>
          <w:rFonts w:ascii="Times New Roman" w:eastAsia="宋体" w:hAnsi="Times New Roman" w:cs="Times New Roman" w:hint="eastAsia"/>
          <w:snapToGrid w:val="0"/>
          <w:kern w:val="0"/>
          <w:szCs w:val="21"/>
        </w:rPr>
        <w:t>的入射角；</w:t>
      </w:r>
      <w:r w:rsidR="00C82644" w:rsidRPr="00752F06">
        <w:rPr>
          <w:rFonts w:ascii="Times New Roman" w:eastAsia="宋体" w:hAnsi="Times New Roman" w:cs="Times New Roman"/>
          <w:i/>
          <w:iCs/>
        </w:rPr>
        <w:t>ψ</w:t>
      </w:r>
      <w:r w:rsidR="00C82644" w:rsidRPr="00C82644">
        <w:rPr>
          <w:rFonts w:ascii="Times New Roman" w:eastAsia="宋体" w:hAnsi="Times New Roman" w:cs="Times New Roman" w:hint="eastAsia"/>
          <w:i/>
          <w:iCs/>
          <w:vertAlign w:val="subscript"/>
        </w:rPr>
        <w:t>c</w:t>
      </w:r>
      <w:r w:rsidR="009F7DEB" w:rsidRPr="008D790B">
        <w:rPr>
          <w:rFonts w:ascii="Times New Roman" w:eastAsia="宋体" w:hAnsi="Times New Roman" w:cs="Times New Roman" w:hint="eastAsia"/>
          <w:snapToGrid w:val="0"/>
          <w:kern w:val="0"/>
          <w:szCs w:val="21"/>
        </w:rPr>
        <w:t>为</w:t>
      </w:r>
      <w:r w:rsidR="009F7DEB" w:rsidRPr="008D790B">
        <w:rPr>
          <w:rFonts w:ascii="Times New Roman" w:eastAsia="宋体" w:hAnsi="Times New Roman" w:cs="Times New Roman" w:hint="eastAsia"/>
          <w:snapToGrid w:val="0"/>
          <w:kern w:val="0"/>
          <w:szCs w:val="21"/>
        </w:rPr>
        <w:t>PD</w:t>
      </w:r>
      <w:r w:rsidR="009F7DEB" w:rsidRPr="008D790B">
        <w:rPr>
          <w:rFonts w:ascii="Times New Roman" w:eastAsia="宋体" w:hAnsi="Times New Roman" w:cs="Times New Roman" w:hint="eastAsia"/>
          <w:snapToGrid w:val="0"/>
          <w:kern w:val="0"/>
          <w:szCs w:val="21"/>
        </w:rPr>
        <w:t>的视场角；</w:t>
      </w:r>
      <w:r w:rsidR="00CE644C" w:rsidRPr="00CE644C">
        <w:rPr>
          <w:rFonts w:ascii="Times New Roman" w:eastAsia="宋体" w:hAnsi="Times New Roman" w:cs="Times New Roman"/>
          <w:i/>
          <w:iCs/>
        </w:rPr>
        <w:t>ϕ</w:t>
      </w:r>
      <w:r w:rsidR="00CE644C" w:rsidRPr="00D8057F">
        <w:rPr>
          <w:rFonts w:ascii="Times New Roman" w:eastAsia="宋体" w:hAnsi="Times New Roman" w:cs="Times New Roman"/>
          <w:vertAlign w:val="subscript"/>
        </w:rPr>
        <w:t>1/2</w:t>
      </w:r>
      <w:r w:rsidR="009F7DEB" w:rsidRPr="008D790B">
        <w:rPr>
          <w:rFonts w:ascii="Times New Roman" w:eastAsia="宋体" w:hAnsi="Times New Roman" w:cs="Times New Roman" w:hint="eastAsia"/>
          <w:snapToGrid w:val="0"/>
          <w:kern w:val="0"/>
          <w:szCs w:val="21"/>
        </w:rPr>
        <w:t>为</w:t>
      </w:r>
      <w:r w:rsidR="009F7DEB" w:rsidRPr="008D790B">
        <w:rPr>
          <w:rFonts w:ascii="Times New Roman" w:eastAsia="宋体" w:hAnsi="Times New Roman" w:cs="Times New Roman" w:hint="eastAsia"/>
          <w:snapToGrid w:val="0"/>
          <w:kern w:val="0"/>
          <w:szCs w:val="21"/>
        </w:rPr>
        <w:t>LED</w:t>
      </w:r>
      <w:r w:rsidR="009F7DEB" w:rsidRPr="008D790B">
        <w:rPr>
          <w:rFonts w:ascii="Times New Roman" w:eastAsia="宋体" w:hAnsi="Times New Roman" w:cs="Times New Roman" w:hint="eastAsia"/>
          <w:snapToGrid w:val="0"/>
          <w:kern w:val="0"/>
          <w:szCs w:val="21"/>
        </w:rPr>
        <w:t>光源的半功率角；</w:t>
      </w:r>
      <w:r w:rsidR="00C82644" w:rsidRPr="00C82644">
        <w:rPr>
          <w:rFonts w:ascii="Times New Roman" w:eastAsia="宋体" w:hAnsi="Times New Roman" w:hint="eastAsia"/>
          <w:i/>
          <w:iCs/>
        </w:rPr>
        <w:t xml:space="preserve"> T</w:t>
      </w:r>
      <w:r w:rsidR="00C82644" w:rsidRPr="00C82644">
        <w:rPr>
          <w:rFonts w:ascii="Times New Roman" w:eastAsia="宋体" w:hAnsi="Times New Roman" w:hint="eastAsia"/>
          <w:i/>
          <w:iCs/>
          <w:vertAlign w:val="subscript"/>
        </w:rPr>
        <w:t>s</w:t>
      </w:r>
      <w:r w:rsidR="00C82644">
        <w:rPr>
          <w:rFonts w:ascii="Times New Roman" w:eastAsia="宋体" w:hAnsi="Times New Roman" w:hint="eastAsia"/>
        </w:rPr>
        <w:t>(</w:t>
      </w:r>
      <w:r w:rsidR="00C82644" w:rsidRPr="00752F06">
        <w:rPr>
          <w:rFonts w:ascii="Times New Roman" w:eastAsia="宋体" w:hAnsi="Times New Roman" w:cs="Times New Roman"/>
          <w:i/>
          <w:iCs/>
        </w:rPr>
        <w:t>ψ</w:t>
      </w:r>
      <w:r w:rsidR="00C82644">
        <w:rPr>
          <w:rFonts w:ascii="Times New Roman" w:eastAsia="宋体" w:hAnsi="Times New Roman" w:hint="eastAsia"/>
        </w:rPr>
        <w:t>)</w:t>
      </w:r>
      <w:r w:rsidR="009F7DEB" w:rsidRPr="008D790B">
        <w:rPr>
          <w:rFonts w:ascii="Times New Roman" w:eastAsia="宋体" w:hAnsi="Times New Roman" w:cs="Times New Roman" w:hint="eastAsia"/>
          <w:snapToGrid w:val="0"/>
          <w:kern w:val="0"/>
          <w:szCs w:val="21"/>
        </w:rPr>
        <w:t>为光学滤波器增益；</w:t>
      </w:r>
      <w:r w:rsidR="00C82644" w:rsidRPr="00C82644">
        <w:rPr>
          <w:rFonts w:ascii="Times New Roman" w:eastAsia="宋体" w:hAnsi="Times New Roman" w:hint="eastAsia"/>
          <w:i/>
          <w:iCs/>
        </w:rPr>
        <w:t>g</w:t>
      </w:r>
      <w:r w:rsidR="00C82644">
        <w:rPr>
          <w:rFonts w:ascii="Times New Roman" w:eastAsia="宋体" w:hAnsi="Times New Roman" w:hint="eastAsia"/>
        </w:rPr>
        <w:t>(</w:t>
      </w:r>
      <w:r w:rsidR="00C82644" w:rsidRPr="00752F06">
        <w:rPr>
          <w:rFonts w:ascii="Times New Roman" w:eastAsia="宋体" w:hAnsi="Times New Roman" w:cs="Times New Roman"/>
          <w:i/>
          <w:iCs/>
        </w:rPr>
        <w:t>ψ</w:t>
      </w:r>
      <w:r w:rsidR="00C82644">
        <w:rPr>
          <w:rFonts w:ascii="Times New Roman" w:eastAsia="宋体" w:hAnsi="Times New Roman" w:hint="eastAsia"/>
        </w:rPr>
        <w:t>)</w:t>
      </w:r>
      <w:r w:rsidR="009F7DEB" w:rsidRPr="008D790B">
        <w:rPr>
          <w:rFonts w:ascii="Times New Roman" w:eastAsia="宋体" w:hAnsi="Times New Roman" w:cs="Times New Roman" w:hint="eastAsia"/>
          <w:snapToGrid w:val="0"/>
          <w:kern w:val="0"/>
          <w:szCs w:val="21"/>
        </w:rPr>
        <w:t>为聚光器增益，其可表示为：</w:t>
      </w:r>
    </w:p>
    <w:p w14:paraId="64297B06" w14:textId="05A16F3B" w:rsidR="009F7DEB" w:rsidRPr="00630520" w:rsidRDefault="009F7DEB" w:rsidP="001E7036">
      <w:pPr>
        <w:pStyle w:val="a4"/>
        <w:snapToGrid w:val="0"/>
        <w:rPr>
          <w:sz w:val="21"/>
          <w:szCs w:val="21"/>
        </w:rPr>
      </w:pPr>
      <w:r w:rsidRPr="00630520">
        <w:rPr>
          <w:sz w:val="21"/>
          <w:szCs w:val="21"/>
        </w:rPr>
        <w:tab/>
      </w:r>
      <w:r w:rsidR="00AC08F7" w:rsidRPr="00630520">
        <w:rPr>
          <w:sz w:val="21"/>
          <w:szCs w:val="21"/>
        </w:rPr>
        <w:object w:dxaOrig="2659" w:dyaOrig="999" w14:anchorId="5DBE00F8">
          <v:shape id="_x0000_i1028" type="#_x0000_t75" style="width:132pt;height:51pt" o:ole="">
            <v:imagedata r:id="rId14" o:title=""/>
          </v:shape>
          <o:OLEObject Type="Embed" ProgID="Equation.DSMT4" ShapeID="_x0000_i1028" DrawAspect="Content" ObjectID="_1844949534" r:id="rId15"/>
        </w:object>
      </w:r>
      <w:r w:rsidRPr="00630520">
        <w:rPr>
          <w:sz w:val="21"/>
          <w:szCs w:val="21"/>
        </w:rPr>
        <w:tab/>
      </w:r>
      <w:r w:rsidRPr="00630520">
        <w:rPr>
          <w:rFonts w:hint="eastAsia"/>
          <w:sz w:val="21"/>
          <w:szCs w:val="21"/>
        </w:rPr>
        <w:t>(4)</w:t>
      </w:r>
    </w:p>
    <w:p w14:paraId="26617ADC" w14:textId="0F7ADF76" w:rsidR="009F7DEB" w:rsidRPr="008D790B" w:rsidRDefault="009F7DEB" w:rsidP="00630520">
      <w:pPr>
        <w:ind w:firstLineChars="200" w:firstLine="420"/>
        <w:rPr>
          <w:rFonts w:ascii="Times New Roman" w:eastAsia="宋体" w:hAnsi="Times New Roman"/>
          <w:szCs w:val="21"/>
        </w:rPr>
      </w:pPr>
      <w:r w:rsidRPr="008D790B">
        <w:rPr>
          <w:rFonts w:ascii="Times New Roman" w:eastAsia="宋体" w:hAnsi="Times New Roman" w:hint="eastAsia"/>
          <w:snapToGrid w:val="0"/>
          <w:kern w:val="0"/>
          <w:szCs w:val="21"/>
        </w:rPr>
        <w:t>其中，</w:t>
      </w:r>
      <w:r w:rsidR="00204864" w:rsidRPr="00E44EA9">
        <w:rPr>
          <w:rFonts w:ascii="Times New Roman" w:eastAsia="宋体" w:hAnsi="Times New Roman" w:hint="eastAsia"/>
          <w:i/>
          <w:iCs/>
        </w:rPr>
        <w:t>n</w:t>
      </w:r>
      <w:r w:rsidRPr="008D790B">
        <w:rPr>
          <w:rFonts w:ascii="Times New Roman" w:eastAsia="宋体" w:hAnsi="Times New Roman" w:hint="eastAsia"/>
          <w:snapToGrid w:val="0"/>
          <w:kern w:val="0"/>
          <w:szCs w:val="21"/>
        </w:rPr>
        <w:t>为折射率。</w:t>
      </w:r>
      <w:r w:rsidR="004E7F99" w:rsidRPr="008D790B">
        <w:rPr>
          <w:rFonts w:ascii="Times New Roman" w:eastAsia="宋体" w:hAnsi="Times New Roman" w:hint="eastAsia"/>
          <w:snapToGrid w:val="0"/>
          <w:kern w:val="0"/>
          <w:szCs w:val="21"/>
        </w:rPr>
        <w:t>系统噪声主要包括散粒噪声与热噪声，总体可建模为加性高斯白噪</w:t>
      </w:r>
      <w:r w:rsidR="004E7F99" w:rsidRPr="008D790B">
        <w:rPr>
          <w:rFonts w:ascii="Times New Roman" w:eastAsia="宋体" w:hAnsi="Times New Roman" w:hint="eastAsia"/>
          <w:szCs w:val="21"/>
        </w:rPr>
        <w:t>声，其方差为两者之和。</w:t>
      </w:r>
    </w:p>
    <w:p w14:paraId="51E504B8" w14:textId="4A53E8C9" w:rsidR="00902572" w:rsidRDefault="00653F93" w:rsidP="009F7DEB">
      <w:pPr>
        <w:jc w:val="center"/>
        <w:rPr>
          <w:rFonts w:ascii="Times New Roman" w:eastAsia="宋体" w:hAnsi="Times New Roman"/>
          <w:sz w:val="24"/>
        </w:rPr>
      </w:pPr>
      <w:r>
        <w:rPr>
          <w:rFonts w:hint="eastAsia"/>
        </w:rPr>
        <w:object w:dxaOrig="4524" w:dyaOrig="2400" w14:anchorId="47D3B506">
          <v:shape id="_x0000_i1029" type="#_x0000_t75" style="width:264pt;height:139.5pt" o:ole="">
            <v:imagedata r:id="rId16" o:title=""/>
          </v:shape>
          <o:OLEObject Type="Embed" ProgID="Visio.Drawing.15" ShapeID="_x0000_i1029" DrawAspect="Content" ObjectID="_1844949535" r:id="rId17"/>
        </w:object>
      </w:r>
    </w:p>
    <w:p w14:paraId="22A3F78F" w14:textId="1AE73784" w:rsidR="009F7DEB" w:rsidRPr="00630520" w:rsidRDefault="009F7DEB" w:rsidP="000556D1">
      <w:pPr>
        <w:jc w:val="center"/>
        <w:rPr>
          <w:rFonts w:ascii="Times New Roman" w:eastAsia="宋体" w:hAnsi="Times New Roman"/>
          <w:b/>
          <w:bCs/>
          <w:sz w:val="15"/>
          <w:szCs w:val="15"/>
        </w:rPr>
      </w:pPr>
      <w:r w:rsidRPr="00630520">
        <w:rPr>
          <w:rFonts w:ascii="Times New Roman" w:eastAsia="宋体" w:hAnsi="Times New Roman" w:hint="eastAsia"/>
          <w:b/>
          <w:bCs/>
          <w:sz w:val="15"/>
          <w:szCs w:val="15"/>
        </w:rPr>
        <w:t>图</w:t>
      </w:r>
      <w:r w:rsidRPr="0068019D">
        <w:rPr>
          <w:rFonts w:ascii="Times New Roman" w:eastAsia="宋体" w:hAnsi="Times New Roman" w:hint="eastAsia"/>
          <w:b/>
          <w:bCs/>
          <w:sz w:val="15"/>
          <w:szCs w:val="15"/>
        </w:rPr>
        <w:t>1</w:t>
      </w:r>
      <w:r w:rsidR="00EA68A4">
        <w:rPr>
          <w:rFonts w:ascii="Times New Roman" w:eastAsia="宋体" w:hAnsi="Times New Roman" w:hint="eastAsia"/>
          <w:b/>
          <w:bCs/>
          <w:sz w:val="15"/>
          <w:szCs w:val="15"/>
        </w:rPr>
        <w:t xml:space="preserve"> </w:t>
      </w:r>
      <w:r w:rsidR="000D48C5" w:rsidRPr="00630520">
        <w:rPr>
          <w:rFonts w:ascii="Times New Roman" w:eastAsia="宋体" w:hAnsi="Times New Roman" w:hint="eastAsia"/>
          <w:b/>
          <w:bCs/>
          <w:sz w:val="15"/>
          <w:szCs w:val="15"/>
        </w:rPr>
        <w:t>室内</w:t>
      </w:r>
      <w:r w:rsidR="003A4785" w:rsidRPr="00630520">
        <w:rPr>
          <w:rFonts w:ascii="Times New Roman" w:eastAsia="宋体" w:hAnsi="Times New Roman" w:hint="eastAsia"/>
          <w:b/>
          <w:bCs/>
          <w:sz w:val="15"/>
          <w:szCs w:val="15"/>
        </w:rPr>
        <w:t>可见光定位模型</w:t>
      </w:r>
    </w:p>
    <w:p w14:paraId="1A1185B4" w14:textId="77777777" w:rsidR="002048A1" w:rsidRPr="002048A1" w:rsidRDefault="002048A1" w:rsidP="002048A1"/>
    <w:p w14:paraId="3F4ADF7E" w14:textId="2CBE4087" w:rsidR="00961898" w:rsidRPr="000B59F2" w:rsidRDefault="00961898" w:rsidP="00630520">
      <w:pPr>
        <w:keepNext/>
        <w:keepLines/>
        <w:outlineLvl w:val="1"/>
        <w:rPr>
          <w:rFonts w:ascii="Times New Roman" w:eastAsia="宋体" w:hAnsi="Times New Roman" w:cs="Times New Roman"/>
          <w:b/>
          <w:sz w:val="24"/>
          <w:szCs w:val="24"/>
        </w:rPr>
      </w:pPr>
      <w:r w:rsidRPr="000B59F2">
        <w:rPr>
          <w:rFonts w:ascii="Times New Roman" w:eastAsia="宋体" w:hAnsi="Times New Roman" w:cs="Times New Roman" w:hint="eastAsia"/>
          <w:b/>
          <w:sz w:val="24"/>
          <w:szCs w:val="24"/>
        </w:rPr>
        <w:t xml:space="preserve">2 </w:t>
      </w:r>
      <w:r w:rsidR="000A1581" w:rsidRPr="000A1581">
        <w:rPr>
          <w:rFonts w:ascii="Times New Roman" w:eastAsia="宋体" w:hAnsi="Times New Roman" w:cs="Times New Roman"/>
          <w:b/>
          <w:sz w:val="24"/>
          <w:szCs w:val="24"/>
        </w:rPr>
        <w:t>基于</w:t>
      </w:r>
      <w:r w:rsidR="000A1581" w:rsidRPr="000A1581">
        <w:rPr>
          <w:rFonts w:ascii="Times New Roman" w:eastAsia="宋体" w:hAnsi="Times New Roman" w:cs="Times New Roman"/>
          <w:b/>
          <w:sz w:val="24"/>
          <w:szCs w:val="24"/>
        </w:rPr>
        <w:t>IBKA-KELM</w:t>
      </w:r>
      <w:r w:rsidR="000A1581" w:rsidRPr="000A1581">
        <w:rPr>
          <w:rFonts w:ascii="Times New Roman" w:eastAsia="宋体" w:hAnsi="Times New Roman" w:cs="Times New Roman"/>
          <w:b/>
          <w:sz w:val="24"/>
          <w:szCs w:val="24"/>
        </w:rPr>
        <w:t>的定位模型构建</w:t>
      </w:r>
    </w:p>
    <w:bookmarkEnd w:id="1"/>
    <w:p w14:paraId="464023E5" w14:textId="6F9364A2" w:rsidR="00D8128D" w:rsidRPr="00CF0B1A" w:rsidRDefault="00D8128D" w:rsidP="00630520">
      <w:pPr>
        <w:keepNext/>
        <w:keepLines/>
        <w:outlineLvl w:val="2"/>
        <w:rPr>
          <w:rFonts w:ascii="Times New Roman" w:eastAsia="宋体" w:hAnsi="Times New Roman" w:cs="Times New Roman"/>
          <w:b/>
          <w:szCs w:val="21"/>
        </w:rPr>
      </w:pPr>
      <w:r w:rsidRPr="00CF0B1A">
        <w:rPr>
          <w:rFonts w:ascii="Times New Roman" w:eastAsia="宋体" w:hAnsi="Times New Roman" w:cs="Times New Roman" w:hint="eastAsia"/>
          <w:b/>
          <w:szCs w:val="21"/>
        </w:rPr>
        <w:t xml:space="preserve">2.1 </w:t>
      </w:r>
      <w:r w:rsidR="000A1581" w:rsidRPr="000A1581">
        <w:rPr>
          <w:rFonts w:ascii="Times New Roman" w:eastAsia="宋体" w:hAnsi="Times New Roman" w:cs="Times New Roman"/>
          <w:b/>
          <w:szCs w:val="21"/>
        </w:rPr>
        <w:t>指纹数据库建立</w:t>
      </w:r>
    </w:p>
    <w:p w14:paraId="15A5A41F" w14:textId="198A4459" w:rsidR="000A1581" w:rsidRPr="000143D9" w:rsidRDefault="000A1581" w:rsidP="003C4129">
      <w:pPr>
        <w:pStyle w:val="a4"/>
        <w:adjustRightInd w:val="0"/>
        <w:snapToGrid w:val="0"/>
        <w:ind w:firstLineChars="200" w:firstLine="420"/>
        <w:rPr>
          <w:snapToGrid w:val="0"/>
          <w:color w:val="000000" w:themeColor="text1"/>
          <w:sz w:val="21"/>
          <w:szCs w:val="21"/>
        </w:rPr>
      </w:pPr>
      <w:bookmarkStart w:id="7" w:name="_Hlk207382376"/>
      <w:r w:rsidRPr="000143D9">
        <w:rPr>
          <w:rFonts w:hint="eastAsia"/>
          <w:snapToGrid w:val="0"/>
          <w:color w:val="000000" w:themeColor="text1"/>
          <w:sz w:val="21"/>
          <w:szCs w:val="21"/>
        </w:rPr>
        <w:t>指纹数据库的质量直接影响定位模型的性能。本文采用离线指纹采集，在定位平面均匀划分</w:t>
      </w:r>
      <w:r w:rsidR="00DA0243" w:rsidRPr="000143D9">
        <w:rPr>
          <w:rFonts w:hint="eastAsia"/>
          <w:snapToGrid w:val="0"/>
          <w:color w:val="000000" w:themeColor="text1"/>
          <w:sz w:val="21"/>
          <w:szCs w:val="21"/>
        </w:rPr>
        <w:t>N</w:t>
      </w:r>
      <w:r w:rsidRPr="000143D9">
        <w:rPr>
          <w:rFonts w:hint="eastAsia"/>
          <w:snapToGrid w:val="0"/>
          <w:color w:val="000000" w:themeColor="text1"/>
          <w:sz w:val="21"/>
          <w:szCs w:val="21"/>
        </w:rPr>
        <w:t>×</w:t>
      </w:r>
      <w:r w:rsidR="00DA0243" w:rsidRPr="000143D9">
        <w:rPr>
          <w:rFonts w:hint="eastAsia"/>
          <w:snapToGrid w:val="0"/>
          <w:color w:val="000000" w:themeColor="text1"/>
          <w:sz w:val="21"/>
          <w:szCs w:val="21"/>
        </w:rPr>
        <w:t>N</w:t>
      </w:r>
      <w:r w:rsidRPr="000143D9">
        <w:rPr>
          <w:rFonts w:hint="eastAsia"/>
          <w:snapToGrid w:val="0"/>
          <w:color w:val="000000" w:themeColor="text1"/>
          <w:sz w:val="21"/>
          <w:szCs w:val="21"/>
        </w:rPr>
        <w:t>采样点，</w:t>
      </w:r>
      <w:r w:rsidR="003C4129" w:rsidRPr="000143D9">
        <w:rPr>
          <w:rFonts w:hint="eastAsia"/>
          <w:snapToGrid w:val="0"/>
          <w:color w:val="000000" w:themeColor="text1"/>
          <w:sz w:val="21"/>
          <w:szCs w:val="21"/>
        </w:rPr>
        <w:t>每个</w:t>
      </w:r>
      <w:r w:rsidR="00BA0D4D" w:rsidRPr="000143D9">
        <w:rPr>
          <w:rFonts w:hint="eastAsia"/>
          <w:snapToGrid w:val="0"/>
          <w:color w:val="000000" w:themeColor="text1"/>
          <w:sz w:val="21"/>
          <w:szCs w:val="21"/>
        </w:rPr>
        <w:t>采样</w:t>
      </w:r>
      <w:r w:rsidR="003C4129" w:rsidRPr="000143D9">
        <w:rPr>
          <w:rFonts w:hint="eastAsia"/>
          <w:snapToGrid w:val="0"/>
          <w:color w:val="000000" w:themeColor="text1"/>
          <w:sz w:val="21"/>
          <w:szCs w:val="21"/>
        </w:rPr>
        <w:t>点的坐标为</w:t>
      </w:r>
      <w:r w:rsidR="004D2905" w:rsidRPr="000143D9">
        <w:rPr>
          <w:rFonts w:hint="eastAsia"/>
          <w:i/>
          <w:iCs/>
          <w:color w:val="000000" w:themeColor="text1"/>
          <w:sz w:val="21"/>
        </w:rPr>
        <w:t>L</w:t>
      </w:r>
      <w:r w:rsidR="004D2905" w:rsidRPr="000143D9">
        <w:rPr>
          <w:rFonts w:hint="eastAsia"/>
          <w:i/>
          <w:iCs/>
          <w:color w:val="000000" w:themeColor="text1"/>
          <w:sz w:val="21"/>
          <w:vertAlign w:val="subscript"/>
        </w:rPr>
        <w:t>i</w:t>
      </w:r>
      <w:r w:rsidR="004D2905" w:rsidRPr="000143D9">
        <w:rPr>
          <w:rFonts w:hint="eastAsia"/>
          <w:i/>
          <w:iCs/>
          <w:color w:val="000000" w:themeColor="text1"/>
          <w:sz w:val="21"/>
        </w:rPr>
        <w:t>=</w:t>
      </w:r>
      <w:r w:rsidR="004D2905" w:rsidRPr="000143D9">
        <w:rPr>
          <w:rFonts w:hint="eastAsia"/>
          <w:color w:val="000000" w:themeColor="text1"/>
          <w:sz w:val="21"/>
        </w:rPr>
        <w:t>(</w:t>
      </w:r>
      <w:r w:rsidR="004D2905" w:rsidRPr="000143D9">
        <w:rPr>
          <w:rFonts w:hint="eastAsia"/>
          <w:i/>
          <w:iCs/>
          <w:color w:val="000000" w:themeColor="text1"/>
          <w:sz w:val="21"/>
        </w:rPr>
        <w:t>x</w:t>
      </w:r>
      <w:r w:rsidR="004D2905" w:rsidRPr="000143D9">
        <w:rPr>
          <w:rFonts w:hint="eastAsia"/>
          <w:i/>
          <w:iCs/>
          <w:color w:val="000000" w:themeColor="text1"/>
          <w:sz w:val="21"/>
          <w:vertAlign w:val="subscript"/>
        </w:rPr>
        <w:t>i</w:t>
      </w:r>
      <w:r w:rsidR="004D2905" w:rsidRPr="000143D9">
        <w:rPr>
          <w:rFonts w:hint="eastAsia"/>
          <w:i/>
          <w:iCs/>
          <w:color w:val="000000" w:themeColor="text1"/>
          <w:sz w:val="21"/>
        </w:rPr>
        <w:t>,y</w:t>
      </w:r>
      <w:r w:rsidR="004D2905" w:rsidRPr="000143D9">
        <w:rPr>
          <w:rFonts w:hint="eastAsia"/>
          <w:i/>
          <w:iCs/>
          <w:color w:val="000000" w:themeColor="text1"/>
          <w:sz w:val="21"/>
          <w:vertAlign w:val="subscript"/>
        </w:rPr>
        <w:t>i</w:t>
      </w:r>
      <w:r w:rsidR="004D2905" w:rsidRPr="000143D9">
        <w:rPr>
          <w:rFonts w:hint="eastAsia"/>
          <w:color w:val="000000" w:themeColor="text1"/>
          <w:sz w:val="21"/>
        </w:rPr>
        <w:t>)</w:t>
      </w:r>
      <w:r w:rsidR="003C4129" w:rsidRPr="000143D9">
        <w:rPr>
          <w:rFonts w:hint="eastAsia"/>
          <w:color w:val="000000" w:themeColor="text1"/>
          <w:sz w:val="21"/>
        </w:rPr>
        <w:t>，</w:t>
      </w:r>
      <w:r w:rsidRPr="000143D9">
        <w:rPr>
          <w:rFonts w:hint="eastAsia"/>
          <w:snapToGrid w:val="0"/>
          <w:color w:val="000000" w:themeColor="text1"/>
          <w:sz w:val="21"/>
          <w:szCs w:val="21"/>
        </w:rPr>
        <w:t>在每个点测量</w:t>
      </w:r>
      <w:r w:rsidR="00DB2CFC">
        <w:rPr>
          <w:rFonts w:hint="eastAsia"/>
          <w:snapToGrid w:val="0"/>
          <w:color w:val="000000" w:themeColor="text1"/>
          <w:sz w:val="21"/>
          <w:szCs w:val="21"/>
        </w:rPr>
        <w:t>4</w:t>
      </w:r>
      <w:r w:rsidRPr="000143D9">
        <w:rPr>
          <w:rFonts w:hint="eastAsia"/>
          <w:snapToGrid w:val="0"/>
          <w:color w:val="000000" w:themeColor="text1"/>
          <w:sz w:val="21"/>
          <w:szCs w:val="21"/>
        </w:rPr>
        <w:t>个</w:t>
      </w:r>
      <w:r w:rsidRPr="000143D9">
        <w:rPr>
          <w:rFonts w:hint="eastAsia"/>
          <w:snapToGrid w:val="0"/>
          <w:color w:val="000000" w:themeColor="text1"/>
          <w:sz w:val="21"/>
          <w:szCs w:val="21"/>
        </w:rPr>
        <w:t>LED</w:t>
      </w:r>
      <w:r w:rsidRPr="000143D9">
        <w:rPr>
          <w:rFonts w:hint="eastAsia"/>
          <w:snapToGrid w:val="0"/>
          <w:color w:val="000000" w:themeColor="text1"/>
          <w:sz w:val="21"/>
          <w:szCs w:val="21"/>
        </w:rPr>
        <w:t>的光功率。为抑制环境光和电路噪声，使用卡尔曼滤波平滑处理，提升信号质量。滤波前后</w:t>
      </w:r>
      <w:r w:rsidR="00DB2CFC">
        <w:rPr>
          <w:rFonts w:hint="eastAsia"/>
          <w:snapToGrid w:val="0"/>
          <w:color w:val="000000" w:themeColor="text1"/>
          <w:sz w:val="21"/>
          <w:szCs w:val="21"/>
        </w:rPr>
        <w:t>接收</w:t>
      </w:r>
      <w:r w:rsidRPr="000143D9">
        <w:rPr>
          <w:rFonts w:hint="eastAsia"/>
          <w:snapToGrid w:val="0"/>
          <w:color w:val="000000" w:themeColor="text1"/>
          <w:sz w:val="21"/>
          <w:szCs w:val="21"/>
        </w:rPr>
        <w:t>功率</w:t>
      </w:r>
      <w:r w:rsidR="00DB2CFC">
        <w:rPr>
          <w:rFonts w:hint="eastAsia"/>
          <w:snapToGrid w:val="0"/>
          <w:color w:val="000000" w:themeColor="text1"/>
          <w:sz w:val="21"/>
          <w:szCs w:val="21"/>
        </w:rPr>
        <w:t>的</w:t>
      </w:r>
      <w:r w:rsidRPr="000143D9">
        <w:rPr>
          <w:rFonts w:hint="eastAsia"/>
          <w:snapToGrid w:val="0"/>
          <w:color w:val="000000" w:themeColor="text1"/>
          <w:sz w:val="21"/>
          <w:szCs w:val="21"/>
        </w:rPr>
        <w:t>对比</w:t>
      </w:r>
      <w:r w:rsidR="00DB2CFC">
        <w:rPr>
          <w:rFonts w:hint="eastAsia"/>
          <w:snapToGrid w:val="0"/>
          <w:color w:val="000000" w:themeColor="text1"/>
          <w:sz w:val="21"/>
          <w:szCs w:val="21"/>
        </w:rPr>
        <w:t>图如</w:t>
      </w:r>
      <w:r w:rsidR="00DB2CFC">
        <w:rPr>
          <w:snapToGrid w:val="0"/>
          <w:color w:val="000000" w:themeColor="text1"/>
          <w:sz w:val="21"/>
          <w:szCs w:val="21"/>
        </w:rPr>
        <w:t>图</w:t>
      </w:r>
      <w:r w:rsidR="00DB2CFC">
        <w:rPr>
          <w:rFonts w:hint="eastAsia"/>
          <w:snapToGrid w:val="0"/>
          <w:color w:val="000000" w:themeColor="text1"/>
          <w:sz w:val="21"/>
          <w:szCs w:val="21"/>
        </w:rPr>
        <w:t>2</w:t>
      </w:r>
      <w:r w:rsidR="00DB2CFC">
        <w:rPr>
          <w:rFonts w:hint="eastAsia"/>
          <w:snapToGrid w:val="0"/>
          <w:color w:val="000000" w:themeColor="text1"/>
          <w:sz w:val="21"/>
          <w:szCs w:val="21"/>
        </w:rPr>
        <w:t>所示</w:t>
      </w:r>
      <w:r w:rsidRPr="000143D9">
        <w:rPr>
          <w:rFonts w:hint="eastAsia"/>
          <w:snapToGrid w:val="0"/>
          <w:color w:val="000000" w:themeColor="text1"/>
          <w:sz w:val="21"/>
          <w:szCs w:val="21"/>
        </w:rPr>
        <w:t>。滤波后，</w:t>
      </w:r>
      <w:r w:rsidR="003C4129" w:rsidRPr="000143D9">
        <w:rPr>
          <w:snapToGrid w:val="0"/>
          <w:color w:val="000000" w:themeColor="text1"/>
          <w:sz w:val="21"/>
          <w:szCs w:val="21"/>
        </w:rPr>
        <w:t>指纹向量</w:t>
      </w:r>
      <w:r w:rsidR="00204864" w:rsidRPr="000143D9">
        <w:rPr>
          <w:rFonts w:hint="eastAsia"/>
          <w:i/>
          <w:iCs/>
          <w:color w:val="000000" w:themeColor="text1"/>
          <w:sz w:val="21"/>
        </w:rPr>
        <w:t>F</w:t>
      </w:r>
      <w:r w:rsidR="00204864" w:rsidRPr="000143D9">
        <w:rPr>
          <w:rFonts w:hint="eastAsia"/>
          <w:i/>
          <w:iCs/>
          <w:color w:val="000000" w:themeColor="text1"/>
          <w:sz w:val="21"/>
          <w:vertAlign w:val="subscript"/>
        </w:rPr>
        <w:t>i</w:t>
      </w:r>
      <w:r w:rsidR="003C4129" w:rsidRPr="000143D9">
        <w:rPr>
          <w:snapToGrid w:val="0"/>
          <w:color w:val="000000" w:themeColor="text1"/>
          <w:sz w:val="21"/>
          <w:szCs w:val="21"/>
        </w:rPr>
        <w:t>定义为</w:t>
      </w:r>
      <w:r w:rsidRPr="000143D9">
        <w:rPr>
          <w:rFonts w:hint="eastAsia"/>
          <w:snapToGrid w:val="0"/>
          <w:color w:val="000000" w:themeColor="text1"/>
          <w:sz w:val="21"/>
          <w:szCs w:val="21"/>
        </w:rPr>
        <w:t>：</w:t>
      </w:r>
    </w:p>
    <w:p w14:paraId="0E95EA0B" w14:textId="08D0E465" w:rsidR="000A1581" w:rsidRPr="000143D9" w:rsidRDefault="000A1581" w:rsidP="000A1581">
      <w:pPr>
        <w:pStyle w:val="a4"/>
        <w:snapToGrid w:val="0"/>
        <w:ind w:firstLine="198"/>
        <w:rPr>
          <w:color w:val="000000" w:themeColor="text1"/>
          <w:sz w:val="21"/>
          <w:szCs w:val="21"/>
        </w:rPr>
      </w:pPr>
      <w:r w:rsidRPr="000143D9">
        <w:rPr>
          <w:color w:val="000000" w:themeColor="text1"/>
          <w:sz w:val="21"/>
          <w:szCs w:val="21"/>
        </w:rPr>
        <w:tab/>
      </w:r>
      <w:r w:rsidR="004D2905" w:rsidRPr="000143D9">
        <w:rPr>
          <w:rFonts w:hint="eastAsia"/>
          <w:i/>
          <w:iCs/>
          <w:color w:val="000000" w:themeColor="text1"/>
          <w:sz w:val="21"/>
          <w:szCs w:val="21"/>
        </w:rPr>
        <w:t>F</w:t>
      </w:r>
      <w:r w:rsidR="004D2905" w:rsidRPr="000143D9">
        <w:rPr>
          <w:rFonts w:hint="eastAsia"/>
          <w:i/>
          <w:iCs/>
          <w:color w:val="000000" w:themeColor="text1"/>
          <w:sz w:val="21"/>
          <w:szCs w:val="21"/>
          <w:vertAlign w:val="subscript"/>
        </w:rPr>
        <w:t>i</w:t>
      </w:r>
      <w:r w:rsidR="00180C24" w:rsidRPr="000143D9">
        <w:rPr>
          <w:rFonts w:hint="eastAsia"/>
          <w:i/>
          <w:iCs/>
          <w:color w:val="000000" w:themeColor="text1"/>
          <w:sz w:val="21"/>
          <w:szCs w:val="21"/>
        </w:rPr>
        <w:t xml:space="preserve"> </w:t>
      </w:r>
      <w:r w:rsidR="00180C24" w:rsidRPr="000143D9">
        <w:rPr>
          <w:rFonts w:hint="eastAsia"/>
          <w:color w:val="000000" w:themeColor="text1"/>
          <w:sz w:val="21"/>
          <w:szCs w:val="21"/>
        </w:rPr>
        <w:t>=</w:t>
      </w:r>
      <w:r w:rsidR="00180C24" w:rsidRPr="000143D9">
        <w:rPr>
          <w:rFonts w:hint="eastAsia"/>
          <w:i/>
          <w:iCs/>
          <w:color w:val="000000" w:themeColor="text1"/>
          <w:sz w:val="21"/>
          <w:szCs w:val="21"/>
        </w:rPr>
        <w:t xml:space="preserve"> </w:t>
      </w:r>
      <w:r w:rsidR="004D2905" w:rsidRPr="000143D9">
        <w:rPr>
          <w:rFonts w:hint="eastAsia"/>
          <w:color w:val="000000" w:themeColor="text1"/>
          <w:sz w:val="21"/>
          <w:szCs w:val="21"/>
        </w:rPr>
        <w:t>(</w:t>
      </w:r>
      <w:r w:rsidR="004D2905" w:rsidRPr="000143D9">
        <w:rPr>
          <w:rFonts w:hint="eastAsia"/>
          <w:i/>
          <w:iCs/>
          <w:color w:val="000000" w:themeColor="text1"/>
          <w:sz w:val="21"/>
          <w:szCs w:val="21"/>
        </w:rPr>
        <w:t>P</w:t>
      </w:r>
      <w:r w:rsidR="004D2905" w:rsidRPr="000143D9">
        <w:rPr>
          <w:rFonts w:hint="eastAsia"/>
          <w:i/>
          <w:iCs/>
          <w:color w:val="000000" w:themeColor="text1"/>
          <w:sz w:val="21"/>
          <w:szCs w:val="21"/>
          <w:vertAlign w:val="subscript"/>
        </w:rPr>
        <w:t>i</w:t>
      </w:r>
      <w:r w:rsidR="004D2905" w:rsidRPr="000143D9">
        <w:rPr>
          <w:rFonts w:hint="eastAsia"/>
          <w:color w:val="000000" w:themeColor="text1"/>
          <w:sz w:val="21"/>
          <w:szCs w:val="21"/>
          <w:vertAlign w:val="subscript"/>
        </w:rPr>
        <w:t>1</w:t>
      </w:r>
      <w:r w:rsidR="004D2905" w:rsidRPr="000143D9">
        <w:rPr>
          <w:rFonts w:hint="eastAsia"/>
          <w:i/>
          <w:iCs/>
          <w:color w:val="000000" w:themeColor="text1"/>
          <w:sz w:val="21"/>
          <w:szCs w:val="21"/>
        </w:rPr>
        <w:t>,P</w:t>
      </w:r>
      <w:r w:rsidR="004D2905" w:rsidRPr="000143D9">
        <w:rPr>
          <w:rFonts w:hint="eastAsia"/>
          <w:i/>
          <w:iCs/>
          <w:color w:val="000000" w:themeColor="text1"/>
          <w:sz w:val="21"/>
          <w:szCs w:val="21"/>
          <w:vertAlign w:val="subscript"/>
        </w:rPr>
        <w:t>i</w:t>
      </w:r>
      <w:r w:rsidR="004D2905" w:rsidRPr="000143D9">
        <w:rPr>
          <w:rFonts w:hint="eastAsia"/>
          <w:color w:val="000000" w:themeColor="text1"/>
          <w:sz w:val="21"/>
          <w:szCs w:val="21"/>
          <w:vertAlign w:val="subscript"/>
        </w:rPr>
        <w:t>2</w:t>
      </w:r>
      <w:r w:rsidR="004D2905" w:rsidRPr="000143D9">
        <w:rPr>
          <w:rFonts w:hint="eastAsia"/>
          <w:i/>
          <w:iCs/>
          <w:color w:val="000000" w:themeColor="text1"/>
          <w:sz w:val="21"/>
          <w:szCs w:val="21"/>
        </w:rPr>
        <w:t>,P</w:t>
      </w:r>
      <w:r w:rsidR="004D2905" w:rsidRPr="000143D9">
        <w:rPr>
          <w:rFonts w:hint="eastAsia"/>
          <w:i/>
          <w:iCs/>
          <w:color w:val="000000" w:themeColor="text1"/>
          <w:sz w:val="21"/>
          <w:szCs w:val="21"/>
          <w:vertAlign w:val="subscript"/>
        </w:rPr>
        <w:t>i</w:t>
      </w:r>
      <w:r w:rsidR="004D2905" w:rsidRPr="000143D9">
        <w:rPr>
          <w:rFonts w:hint="eastAsia"/>
          <w:color w:val="000000" w:themeColor="text1"/>
          <w:sz w:val="21"/>
          <w:szCs w:val="21"/>
          <w:vertAlign w:val="subscript"/>
        </w:rPr>
        <w:t>3</w:t>
      </w:r>
      <w:r w:rsidR="004D2905" w:rsidRPr="000143D9">
        <w:rPr>
          <w:rFonts w:hint="eastAsia"/>
          <w:i/>
          <w:iCs/>
          <w:color w:val="000000" w:themeColor="text1"/>
          <w:sz w:val="21"/>
          <w:szCs w:val="21"/>
        </w:rPr>
        <w:t>,P</w:t>
      </w:r>
      <w:r w:rsidR="004D2905" w:rsidRPr="000143D9">
        <w:rPr>
          <w:rFonts w:hint="eastAsia"/>
          <w:i/>
          <w:iCs/>
          <w:color w:val="000000" w:themeColor="text1"/>
          <w:sz w:val="21"/>
          <w:szCs w:val="21"/>
          <w:vertAlign w:val="subscript"/>
        </w:rPr>
        <w:t>i</w:t>
      </w:r>
      <w:r w:rsidR="004D2905" w:rsidRPr="000143D9">
        <w:rPr>
          <w:rFonts w:hint="eastAsia"/>
          <w:color w:val="000000" w:themeColor="text1"/>
          <w:sz w:val="21"/>
          <w:szCs w:val="21"/>
          <w:vertAlign w:val="subscript"/>
        </w:rPr>
        <w:t>4</w:t>
      </w:r>
      <w:r w:rsidR="004D2905" w:rsidRPr="000143D9">
        <w:rPr>
          <w:rFonts w:hint="eastAsia"/>
          <w:color w:val="000000" w:themeColor="text1"/>
          <w:sz w:val="21"/>
          <w:szCs w:val="21"/>
        </w:rPr>
        <w:t>)</w:t>
      </w:r>
      <w:r w:rsidRPr="000143D9">
        <w:rPr>
          <w:color w:val="000000" w:themeColor="text1"/>
          <w:sz w:val="21"/>
          <w:szCs w:val="21"/>
        </w:rPr>
        <w:tab/>
      </w:r>
      <w:r w:rsidRPr="000143D9">
        <w:rPr>
          <w:rFonts w:hint="eastAsia"/>
          <w:color w:val="000000" w:themeColor="text1"/>
          <w:sz w:val="21"/>
          <w:szCs w:val="21"/>
        </w:rPr>
        <w:t>（</w:t>
      </w:r>
      <w:r w:rsidRPr="000143D9">
        <w:rPr>
          <w:rFonts w:hint="eastAsia"/>
          <w:color w:val="000000" w:themeColor="text1"/>
          <w:sz w:val="21"/>
          <w:szCs w:val="21"/>
        </w:rPr>
        <w:t>5</w:t>
      </w:r>
      <w:r w:rsidRPr="000143D9">
        <w:rPr>
          <w:rFonts w:hint="eastAsia"/>
          <w:color w:val="000000" w:themeColor="text1"/>
          <w:sz w:val="21"/>
          <w:szCs w:val="21"/>
        </w:rPr>
        <w:t>）</w:t>
      </w:r>
    </w:p>
    <w:p w14:paraId="284064FD" w14:textId="2485BD66" w:rsidR="000A1581" w:rsidRPr="000143D9" w:rsidRDefault="00DB2CFC" w:rsidP="00DB2CFC">
      <w:pPr>
        <w:pStyle w:val="a4"/>
        <w:snapToGrid w:val="0"/>
        <w:rPr>
          <w:color w:val="000000" w:themeColor="text1"/>
          <w:sz w:val="21"/>
        </w:rPr>
      </w:pPr>
      <w:r>
        <w:rPr>
          <w:rFonts w:hint="eastAsia"/>
          <w:snapToGrid w:val="0"/>
          <w:color w:val="000000" w:themeColor="text1"/>
          <w:sz w:val="21"/>
          <w:szCs w:val="21"/>
        </w:rPr>
        <w:t>式中：</w:t>
      </w:r>
      <w:r w:rsidR="00204864" w:rsidRPr="000143D9">
        <w:rPr>
          <w:rFonts w:hint="eastAsia"/>
          <w:i/>
          <w:iCs/>
          <w:color w:val="000000" w:themeColor="text1"/>
          <w:sz w:val="21"/>
        </w:rPr>
        <w:t>P</w:t>
      </w:r>
      <w:r w:rsidR="00204864" w:rsidRPr="000143D9">
        <w:rPr>
          <w:rFonts w:hint="eastAsia"/>
          <w:i/>
          <w:iCs/>
          <w:color w:val="000000" w:themeColor="text1"/>
          <w:sz w:val="21"/>
          <w:vertAlign w:val="subscript"/>
        </w:rPr>
        <w:t>im</w:t>
      </w:r>
      <w:r w:rsidR="000A1581" w:rsidRPr="000143D9">
        <w:rPr>
          <w:rFonts w:hint="eastAsia"/>
          <w:snapToGrid w:val="0"/>
          <w:color w:val="000000" w:themeColor="text1"/>
          <w:sz w:val="21"/>
          <w:szCs w:val="21"/>
        </w:rPr>
        <w:t>表示</w:t>
      </w:r>
      <w:r w:rsidR="000A1581" w:rsidRPr="000143D9">
        <w:rPr>
          <w:rFonts w:cs="Segoe UI"/>
          <w:snapToGrid w:val="0"/>
          <w:color w:val="000000" w:themeColor="text1"/>
          <w:sz w:val="21"/>
          <w:szCs w:val="21"/>
          <w:shd w:val="clear" w:color="auto" w:fill="FFFFFF"/>
        </w:rPr>
        <w:t>第</w:t>
      </w:r>
      <w:r w:rsidR="00204864" w:rsidRPr="000143D9">
        <w:rPr>
          <w:rFonts w:hint="eastAsia"/>
          <w:i/>
          <w:iCs/>
          <w:color w:val="000000" w:themeColor="text1"/>
          <w:sz w:val="21"/>
        </w:rPr>
        <w:t>i</w:t>
      </w:r>
      <w:r w:rsidR="000A1581" w:rsidRPr="000143D9">
        <w:rPr>
          <w:rFonts w:cs="Segoe UI"/>
          <w:snapToGrid w:val="0"/>
          <w:color w:val="000000" w:themeColor="text1"/>
          <w:sz w:val="21"/>
          <w:szCs w:val="21"/>
          <w:shd w:val="clear" w:color="auto" w:fill="FFFFFF"/>
        </w:rPr>
        <w:t>个采样点处接收到的第</w:t>
      </w:r>
      <w:r w:rsidR="00204864" w:rsidRPr="000143D9">
        <w:rPr>
          <w:rFonts w:hint="eastAsia"/>
          <w:i/>
          <w:iCs/>
          <w:color w:val="000000" w:themeColor="text1"/>
          <w:sz w:val="21"/>
        </w:rPr>
        <w:t>m</w:t>
      </w:r>
      <w:r w:rsidR="000A1581" w:rsidRPr="000143D9">
        <w:rPr>
          <w:rFonts w:cs="Segoe UI"/>
          <w:snapToGrid w:val="0"/>
          <w:color w:val="000000" w:themeColor="text1"/>
          <w:sz w:val="21"/>
          <w:szCs w:val="21"/>
          <w:shd w:val="clear" w:color="auto" w:fill="FFFFFF"/>
        </w:rPr>
        <w:t>个</w:t>
      </w:r>
      <w:r w:rsidR="000A1581" w:rsidRPr="000143D9">
        <w:rPr>
          <w:rFonts w:cs="Segoe UI"/>
          <w:snapToGrid w:val="0"/>
          <w:color w:val="000000" w:themeColor="text1"/>
          <w:sz w:val="21"/>
          <w:szCs w:val="21"/>
          <w:shd w:val="clear" w:color="auto" w:fill="FFFFFF"/>
        </w:rPr>
        <w:t>LED</w:t>
      </w:r>
      <w:r w:rsidR="000A1581" w:rsidRPr="000143D9">
        <w:rPr>
          <w:rFonts w:cs="Segoe UI"/>
          <w:snapToGrid w:val="0"/>
          <w:color w:val="000000" w:themeColor="text1"/>
          <w:sz w:val="21"/>
          <w:szCs w:val="21"/>
          <w:shd w:val="clear" w:color="auto" w:fill="FFFFFF"/>
        </w:rPr>
        <w:t>的光功率</w:t>
      </w:r>
      <w:r w:rsidR="003C4129" w:rsidRPr="000143D9">
        <w:rPr>
          <w:rFonts w:cs="Segoe UI" w:hint="eastAsia"/>
          <w:snapToGrid w:val="0"/>
          <w:color w:val="000000" w:themeColor="text1"/>
          <w:sz w:val="21"/>
          <w:szCs w:val="21"/>
          <w:shd w:val="clear" w:color="auto" w:fill="FFFFFF"/>
        </w:rPr>
        <w:t>。</w:t>
      </w:r>
      <w:r w:rsidR="003C4129" w:rsidRPr="000143D9">
        <w:rPr>
          <w:color w:val="000000" w:themeColor="text1"/>
          <w:sz w:val="21"/>
        </w:rPr>
        <w:t>指纹数据库</w:t>
      </w:r>
      <w:r w:rsidR="00204864" w:rsidRPr="000143D9">
        <w:rPr>
          <w:rFonts w:hint="eastAsia"/>
          <w:i/>
          <w:iCs/>
          <w:color w:val="000000" w:themeColor="text1"/>
          <w:sz w:val="21"/>
        </w:rPr>
        <w:t>D</w:t>
      </w:r>
      <w:r w:rsidR="003C4129" w:rsidRPr="000143D9">
        <w:rPr>
          <w:color w:val="000000" w:themeColor="text1"/>
          <w:sz w:val="21"/>
        </w:rPr>
        <w:t>由</w:t>
      </w:r>
      <w:r w:rsidR="00BA0D4D" w:rsidRPr="000143D9">
        <w:rPr>
          <w:rFonts w:hint="eastAsia"/>
          <w:color w:val="000000" w:themeColor="text1"/>
          <w:sz w:val="21"/>
        </w:rPr>
        <w:t>采样</w:t>
      </w:r>
      <w:r w:rsidR="003C4129" w:rsidRPr="000143D9">
        <w:rPr>
          <w:color w:val="000000" w:themeColor="text1"/>
          <w:sz w:val="21"/>
        </w:rPr>
        <w:t>点位置与其对应的功率指纹对组成：</w:t>
      </w:r>
    </w:p>
    <w:p w14:paraId="233767B7" w14:textId="0FDEE58C" w:rsidR="003C4129" w:rsidRPr="000143D9" w:rsidRDefault="003C4129" w:rsidP="003C4129">
      <w:pPr>
        <w:pStyle w:val="a4"/>
        <w:snapToGrid w:val="0"/>
        <w:ind w:firstLine="198"/>
        <w:rPr>
          <w:color w:val="000000" w:themeColor="text1"/>
          <w:sz w:val="21"/>
          <w:szCs w:val="21"/>
        </w:rPr>
      </w:pPr>
      <w:r w:rsidRPr="000143D9">
        <w:rPr>
          <w:color w:val="000000" w:themeColor="text1"/>
          <w:sz w:val="21"/>
          <w:szCs w:val="21"/>
        </w:rPr>
        <w:tab/>
      </w:r>
      <w:r w:rsidR="00180C24" w:rsidRPr="000143D9">
        <w:rPr>
          <w:rFonts w:hint="eastAsia"/>
          <w:i/>
          <w:iCs/>
          <w:color w:val="000000" w:themeColor="text1"/>
          <w:sz w:val="21"/>
          <w:szCs w:val="21"/>
        </w:rPr>
        <w:t xml:space="preserve">D </w:t>
      </w:r>
      <w:r w:rsidR="00180C24" w:rsidRPr="000143D9">
        <w:rPr>
          <w:rFonts w:hint="eastAsia"/>
          <w:color w:val="000000" w:themeColor="text1"/>
          <w:sz w:val="21"/>
          <w:szCs w:val="21"/>
        </w:rPr>
        <w:t>= {(</w:t>
      </w:r>
      <w:r w:rsidR="00180C24" w:rsidRPr="000143D9">
        <w:rPr>
          <w:rFonts w:hint="eastAsia"/>
          <w:i/>
          <w:iCs/>
          <w:color w:val="000000" w:themeColor="text1"/>
          <w:sz w:val="21"/>
          <w:szCs w:val="21"/>
        </w:rPr>
        <w:t>F</w:t>
      </w:r>
      <w:r w:rsidR="00180C24" w:rsidRPr="000143D9">
        <w:rPr>
          <w:rFonts w:hint="eastAsia"/>
          <w:color w:val="000000" w:themeColor="text1"/>
          <w:sz w:val="21"/>
          <w:szCs w:val="21"/>
          <w:vertAlign w:val="subscript"/>
        </w:rPr>
        <w:t>1</w:t>
      </w:r>
      <w:r w:rsidR="00180C24" w:rsidRPr="000143D9">
        <w:rPr>
          <w:rFonts w:hint="eastAsia"/>
          <w:color w:val="000000" w:themeColor="text1"/>
          <w:sz w:val="21"/>
          <w:szCs w:val="21"/>
        </w:rPr>
        <w:t>,</w:t>
      </w:r>
      <w:r w:rsidR="00180C24" w:rsidRPr="000143D9">
        <w:rPr>
          <w:rFonts w:hint="eastAsia"/>
          <w:i/>
          <w:iCs/>
          <w:color w:val="000000" w:themeColor="text1"/>
          <w:sz w:val="21"/>
          <w:szCs w:val="21"/>
        </w:rPr>
        <w:t>L</w:t>
      </w:r>
      <w:r w:rsidR="00180C24" w:rsidRPr="000143D9">
        <w:rPr>
          <w:rFonts w:hint="eastAsia"/>
          <w:color w:val="000000" w:themeColor="text1"/>
          <w:sz w:val="21"/>
          <w:szCs w:val="21"/>
          <w:vertAlign w:val="subscript"/>
        </w:rPr>
        <w:t>1</w:t>
      </w:r>
      <w:r w:rsidR="00180C24" w:rsidRPr="000143D9">
        <w:rPr>
          <w:rFonts w:hint="eastAsia"/>
          <w:color w:val="000000" w:themeColor="text1"/>
          <w:sz w:val="21"/>
          <w:szCs w:val="21"/>
        </w:rPr>
        <w:t>),(</w:t>
      </w:r>
      <w:r w:rsidR="00180C24" w:rsidRPr="000143D9">
        <w:rPr>
          <w:rFonts w:hint="eastAsia"/>
          <w:i/>
          <w:iCs/>
          <w:color w:val="000000" w:themeColor="text1"/>
          <w:sz w:val="21"/>
          <w:szCs w:val="21"/>
        </w:rPr>
        <w:t>F</w:t>
      </w:r>
      <w:r w:rsidR="00180C24" w:rsidRPr="000143D9">
        <w:rPr>
          <w:rFonts w:hint="eastAsia"/>
          <w:color w:val="000000" w:themeColor="text1"/>
          <w:sz w:val="21"/>
          <w:szCs w:val="21"/>
          <w:vertAlign w:val="subscript"/>
        </w:rPr>
        <w:t>2</w:t>
      </w:r>
      <w:r w:rsidR="00180C24" w:rsidRPr="000143D9">
        <w:rPr>
          <w:rFonts w:hint="eastAsia"/>
          <w:color w:val="000000" w:themeColor="text1"/>
          <w:sz w:val="21"/>
          <w:szCs w:val="21"/>
        </w:rPr>
        <w:t>,</w:t>
      </w:r>
      <w:r w:rsidR="00180C24" w:rsidRPr="000143D9">
        <w:rPr>
          <w:rFonts w:hint="eastAsia"/>
          <w:i/>
          <w:iCs/>
          <w:color w:val="000000" w:themeColor="text1"/>
          <w:sz w:val="21"/>
          <w:szCs w:val="21"/>
        </w:rPr>
        <w:t>L</w:t>
      </w:r>
      <w:r w:rsidR="00180C24" w:rsidRPr="000143D9">
        <w:rPr>
          <w:rFonts w:hint="eastAsia"/>
          <w:color w:val="000000" w:themeColor="text1"/>
          <w:sz w:val="21"/>
          <w:szCs w:val="21"/>
          <w:vertAlign w:val="subscript"/>
        </w:rPr>
        <w:t>2</w:t>
      </w:r>
      <w:r w:rsidR="00180C24" w:rsidRPr="000143D9">
        <w:rPr>
          <w:rFonts w:hint="eastAsia"/>
          <w:color w:val="000000" w:themeColor="text1"/>
          <w:sz w:val="21"/>
          <w:szCs w:val="21"/>
        </w:rPr>
        <w:t>),</w:t>
      </w:r>
      <w:r w:rsidR="00180C24" w:rsidRPr="000143D9">
        <w:rPr>
          <w:color w:val="000000" w:themeColor="text1"/>
          <w:sz w:val="21"/>
          <w:szCs w:val="21"/>
        </w:rPr>
        <w:t>…</w:t>
      </w:r>
      <w:r w:rsidR="00180C24" w:rsidRPr="000143D9">
        <w:rPr>
          <w:rFonts w:hint="eastAsia"/>
          <w:color w:val="000000" w:themeColor="text1"/>
          <w:sz w:val="21"/>
          <w:szCs w:val="21"/>
        </w:rPr>
        <w:t>,(</w:t>
      </w:r>
      <w:r w:rsidR="00180C24" w:rsidRPr="000143D9">
        <w:rPr>
          <w:rFonts w:hint="eastAsia"/>
          <w:i/>
          <w:iCs/>
          <w:color w:val="000000" w:themeColor="text1"/>
          <w:sz w:val="21"/>
          <w:szCs w:val="21"/>
        </w:rPr>
        <w:t>F</w:t>
      </w:r>
      <w:r w:rsidR="00180C24" w:rsidRPr="000143D9">
        <w:rPr>
          <w:rFonts w:hint="eastAsia"/>
          <w:color w:val="000000" w:themeColor="text1"/>
          <w:sz w:val="21"/>
          <w:szCs w:val="21"/>
          <w:vertAlign w:val="subscript"/>
        </w:rPr>
        <w:t>n</w:t>
      </w:r>
      <w:r w:rsidR="00180C24" w:rsidRPr="000143D9">
        <w:rPr>
          <w:rFonts w:hint="eastAsia"/>
          <w:color w:val="000000" w:themeColor="text1"/>
          <w:sz w:val="21"/>
          <w:szCs w:val="21"/>
        </w:rPr>
        <w:t>,</w:t>
      </w:r>
      <w:r w:rsidR="00180C24" w:rsidRPr="000143D9">
        <w:rPr>
          <w:rFonts w:hint="eastAsia"/>
          <w:i/>
          <w:iCs/>
          <w:color w:val="000000" w:themeColor="text1"/>
          <w:sz w:val="21"/>
          <w:szCs w:val="21"/>
        </w:rPr>
        <w:t>L</w:t>
      </w:r>
      <w:r w:rsidR="00180C24" w:rsidRPr="000143D9">
        <w:rPr>
          <w:rFonts w:hint="eastAsia"/>
          <w:color w:val="000000" w:themeColor="text1"/>
          <w:sz w:val="21"/>
          <w:szCs w:val="21"/>
          <w:vertAlign w:val="subscript"/>
        </w:rPr>
        <w:t>n</w:t>
      </w:r>
      <w:r w:rsidR="00180C24" w:rsidRPr="000143D9">
        <w:rPr>
          <w:rFonts w:hint="eastAsia"/>
          <w:color w:val="000000" w:themeColor="text1"/>
          <w:sz w:val="21"/>
          <w:szCs w:val="21"/>
        </w:rPr>
        <w:t>)}</w:t>
      </w:r>
      <w:r w:rsidRPr="000143D9">
        <w:rPr>
          <w:color w:val="000000" w:themeColor="text1"/>
          <w:sz w:val="21"/>
          <w:szCs w:val="21"/>
        </w:rPr>
        <w:tab/>
      </w:r>
      <w:r w:rsidRPr="000143D9">
        <w:rPr>
          <w:rFonts w:hint="eastAsia"/>
          <w:color w:val="000000" w:themeColor="text1"/>
          <w:sz w:val="21"/>
          <w:szCs w:val="21"/>
        </w:rPr>
        <w:t>（</w:t>
      </w:r>
      <w:r w:rsidR="00BA0D4D" w:rsidRPr="000143D9">
        <w:rPr>
          <w:rFonts w:hint="eastAsia"/>
          <w:color w:val="000000" w:themeColor="text1"/>
          <w:sz w:val="21"/>
          <w:szCs w:val="21"/>
        </w:rPr>
        <w:t>6</w:t>
      </w:r>
      <w:r w:rsidRPr="000143D9">
        <w:rPr>
          <w:rFonts w:hint="eastAsia"/>
          <w:color w:val="000000" w:themeColor="text1"/>
          <w:sz w:val="21"/>
          <w:szCs w:val="21"/>
        </w:rPr>
        <w:t>）</w:t>
      </w:r>
    </w:p>
    <w:p w14:paraId="47BD6A8D" w14:textId="42A8FB98" w:rsidR="004E456F" w:rsidRDefault="006A7484" w:rsidP="000A1581">
      <w:pPr>
        <w:pStyle w:val="a4"/>
        <w:jc w:val="center"/>
      </w:pPr>
      <w:r>
        <w:rPr>
          <w:rFonts w:hint="eastAsia"/>
        </w:rPr>
        <w:object w:dxaOrig="8025" w:dyaOrig="3855" w14:anchorId="1947C730">
          <v:shape id="_x0000_i1105" type="#_x0000_t75" style="width:403.5pt;height:194.25pt" o:ole="">
            <v:imagedata r:id="rId18" o:title=""/>
          </v:shape>
          <o:OLEObject Type="Embed" ProgID="Visio.Drawing.15" ShapeID="_x0000_i1105" DrawAspect="Content" ObjectID="_1844949536" r:id="rId19"/>
        </w:object>
      </w:r>
    </w:p>
    <w:p w14:paraId="31A01E7C" w14:textId="656834E0" w:rsidR="000A1581" w:rsidRPr="00756B3A" w:rsidRDefault="000A1581" w:rsidP="000A1581">
      <w:pPr>
        <w:pStyle w:val="a4"/>
        <w:jc w:val="center"/>
        <w:rPr>
          <w:b/>
          <w:bCs/>
          <w:sz w:val="15"/>
          <w:szCs w:val="15"/>
        </w:rPr>
      </w:pPr>
      <w:r w:rsidRPr="0068019D">
        <w:rPr>
          <w:rFonts w:hint="eastAsia"/>
          <w:b/>
          <w:bCs/>
          <w:sz w:val="15"/>
          <w:szCs w:val="15"/>
        </w:rPr>
        <w:t>图</w:t>
      </w:r>
      <w:r w:rsidR="00E164CF">
        <w:rPr>
          <w:rFonts w:hint="eastAsia"/>
          <w:b/>
          <w:bCs/>
          <w:sz w:val="15"/>
          <w:szCs w:val="15"/>
        </w:rPr>
        <w:t>2</w:t>
      </w:r>
      <w:r w:rsidRPr="00756B3A">
        <w:rPr>
          <w:rFonts w:hint="eastAsia"/>
          <w:b/>
          <w:bCs/>
          <w:sz w:val="15"/>
          <w:szCs w:val="15"/>
        </w:rPr>
        <w:t xml:space="preserve"> </w:t>
      </w:r>
      <w:r w:rsidRPr="00756B3A">
        <w:rPr>
          <w:rFonts w:hint="eastAsia"/>
          <w:b/>
          <w:bCs/>
          <w:sz w:val="15"/>
          <w:szCs w:val="15"/>
        </w:rPr>
        <w:t>滤波前后</w:t>
      </w:r>
      <w:r w:rsidR="00DB2CFC">
        <w:rPr>
          <w:rFonts w:hint="eastAsia"/>
          <w:b/>
          <w:bCs/>
          <w:sz w:val="15"/>
          <w:szCs w:val="15"/>
        </w:rPr>
        <w:t>接收</w:t>
      </w:r>
      <w:r w:rsidRPr="00756B3A">
        <w:rPr>
          <w:rFonts w:hint="eastAsia"/>
          <w:b/>
          <w:bCs/>
          <w:sz w:val="15"/>
          <w:szCs w:val="15"/>
        </w:rPr>
        <w:t>功率对比</w:t>
      </w:r>
      <w:r w:rsidR="00DB2CFC">
        <w:rPr>
          <w:rFonts w:hint="eastAsia"/>
          <w:b/>
          <w:bCs/>
          <w:sz w:val="15"/>
          <w:szCs w:val="15"/>
        </w:rPr>
        <w:t>图</w:t>
      </w:r>
    </w:p>
    <w:bookmarkEnd w:id="7"/>
    <w:p w14:paraId="4D09034D" w14:textId="6C37ADD9" w:rsidR="00961898" w:rsidRPr="00CF0B1A" w:rsidRDefault="00961898" w:rsidP="004E456F">
      <w:pPr>
        <w:keepNext/>
        <w:keepLines/>
        <w:tabs>
          <w:tab w:val="left" w:pos="5513"/>
        </w:tabs>
        <w:outlineLvl w:val="2"/>
        <w:rPr>
          <w:rFonts w:ascii="Times New Roman" w:eastAsia="宋体" w:hAnsi="Times New Roman" w:cs="Times New Roman"/>
          <w:b/>
          <w:szCs w:val="21"/>
        </w:rPr>
      </w:pPr>
      <w:r w:rsidRPr="00CF0B1A">
        <w:rPr>
          <w:rFonts w:ascii="Times New Roman" w:eastAsia="宋体" w:hAnsi="Times New Roman" w:cs="Times New Roman" w:hint="eastAsia"/>
          <w:b/>
          <w:szCs w:val="21"/>
        </w:rPr>
        <w:t>2.</w:t>
      </w:r>
      <w:r w:rsidR="00EA68A4">
        <w:rPr>
          <w:rFonts w:ascii="Times New Roman" w:eastAsia="宋体" w:hAnsi="Times New Roman" w:cs="Times New Roman" w:hint="eastAsia"/>
          <w:b/>
          <w:szCs w:val="21"/>
        </w:rPr>
        <w:t>2</w:t>
      </w:r>
      <w:r w:rsidRPr="00CF0B1A">
        <w:rPr>
          <w:rFonts w:ascii="Times New Roman" w:eastAsia="宋体" w:hAnsi="Times New Roman" w:cs="Times New Roman" w:hint="eastAsia"/>
          <w:b/>
          <w:szCs w:val="21"/>
        </w:rPr>
        <w:t>核极限学习机</w:t>
      </w:r>
      <w:r w:rsidR="004E456F">
        <w:rPr>
          <w:rFonts w:ascii="Times New Roman" w:eastAsia="宋体" w:hAnsi="Times New Roman" w:cs="Times New Roman"/>
          <w:b/>
          <w:szCs w:val="21"/>
        </w:rPr>
        <w:tab/>
      </w:r>
    </w:p>
    <w:p w14:paraId="6DD081DA" w14:textId="21542F63" w:rsidR="00961898" w:rsidRPr="000143D9" w:rsidRDefault="00961898" w:rsidP="00756B3A">
      <w:pPr>
        <w:pStyle w:val="a4"/>
        <w:ind w:firstLineChars="200" w:firstLine="480"/>
        <w:rPr>
          <w:color w:val="000000" w:themeColor="text1"/>
          <w:sz w:val="21"/>
          <w:szCs w:val="21"/>
        </w:rPr>
      </w:pPr>
      <w:r>
        <w:tab/>
      </w:r>
      <w:r w:rsidR="00770344" w:rsidRPr="000143D9">
        <w:rPr>
          <w:color w:val="000000" w:themeColor="text1"/>
          <w:sz w:val="21"/>
        </w:rPr>
        <w:t>在获取预处理后的指纹向量</w:t>
      </w:r>
      <w:r w:rsidR="00204864" w:rsidRPr="000143D9">
        <w:rPr>
          <w:rFonts w:hint="eastAsia"/>
          <w:i/>
          <w:iCs/>
          <w:color w:val="000000" w:themeColor="text1"/>
          <w:sz w:val="21"/>
        </w:rPr>
        <w:t>F</w:t>
      </w:r>
      <w:r w:rsidR="00770344" w:rsidRPr="000143D9">
        <w:rPr>
          <w:color w:val="000000" w:themeColor="text1"/>
          <w:sz w:val="21"/>
        </w:rPr>
        <w:t>后，需构建从信号特征空间到位置坐标空间</w:t>
      </w:r>
      <w:r w:rsidR="005E5FBF" w:rsidRPr="000143D9">
        <w:rPr>
          <w:rFonts w:hint="eastAsia"/>
          <w:color w:val="000000" w:themeColor="text1"/>
          <w:sz w:val="21"/>
        </w:rPr>
        <w:t>(</w:t>
      </w:r>
      <w:r w:rsidR="005E5FBF" w:rsidRPr="000143D9">
        <w:rPr>
          <w:rFonts w:hint="eastAsia"/>
          <w:i/>
          <w:iCs/>
          <w:color w:val="000000" w:themeColor="text1"/>
          <w:sz w:val="21"/>
        </w:rPr>
        <w:t>x,y</w:t>
      </w:r>
      <w:r w:rsidR="005E5FBF" w:rsidRPr="000143D9">
        <w:rPr>
          <w:rFonts w:hint="eastAsia"/>
          <w:color w:val="000000" w:themeColor="text1"/>
          <w:sz w:val="21"/>
        </w:rPr>
        <w:t>)</w:t>
      </w:r>
      <w:r w:rsidR="00770344" w:rsidRPr="000143D9">
        <w:rPr>
          <w:color w:val="000000" w:themeColor="text1"/>
          <w:sz w:val="21"/>
        </w:rPr>
        <w:t>的非线性映射模型</w:t>
      </w:r>
      <w:r w:rsidR="00DC26F4" w:rsidRPr="000143D9">
        <w:rPr>
          <w:rFonts w:hint="eastAsia"/>
          <w:color w:val="000000" w:themeColor="text1"/>
          <w:sz w:val="21"/>
        </w:rPr>
        <w:t>，本文采用</w:t>
      </w:r>
      <w:r w:rsidR="00DC26F4" w:rsidRPr="000143D9">
        <w:rPr>
          <w:rFonts w:hint="eastAsia"/>
          <w:color w:val="000000" w:themeColor="text1"/>
          <w:sz w:val="21"/>
        </w:rPr>
        <w:t>KELM</w:t>
      </w:r>
      <w:r w:rsidR="00DC26F4" w:rsidRPr="000143D9">
        <w:rPr>
          <w:rFonts w:hint="eastAsia"/>
          <w:color w:val="000000" w:themeColor="text1"/>
          <w:sz w:val="21"/>
        </w:rPr>
        <w:t>作为回归核心。</w:t>
      </w:r>
      <w:r w:rsidR="0002471D" w:rsidRPr="000143D9">
        <w:rPr>
          <w:rFonts w:hint="eastAsia"/>
          <w:color w:val="000000" w:themeColor="text1"/>
          <w:sz w:val="21"/>
          <w:szCs w:val="21"/>
        </w:rPr>
        <w:t>KEL</w:t>
      </w:r>
      <w:r w:rsidR="008D6981" w:rsidRPr="000143D9">
        <w:rPr>
          <w:rFonts w:hint="eastAsia"/>
          <w:color w:val="000000" w:themeColor="text1"/>
          <w:sz w:val="21"/>
          <w:szCs w:val="21"/>
        </w:rPr>
        <w:t>M</w:t>
      </w:r>
      <w:r w:rsidR="0002471D" w:rsidRPr="000143D9">
        <w:rPr>
          <w:rFonts w:hint="eastAsia"/>
          <w:color w:val="000000" w:themeColor="text1"/>
          <w:sz w:val="21"/>
          <w:szCs w:val="21"/>
        </w:rPr>
        <w:t>利用核函数取代随机隐藏层</w:t>
      </w:r>
      <w:r w:rsidR="008D6981" w:rsidRPr="000143D9">
        <w:rPr>
          <w:rFonts w:hint="eastAsia"/>
          <w:color w:val="000000" w:themeColor="text1"/>
          <w:sz w:val="21"/>
          <w:szCs w:val="21"/>
        </w:rPr>
        <w:t>，并</w:t>
      </w:r>
      <w:r w:rsidR="0002471D" w:rsidRPr="000143D9">
        <w:rPr>
          <w:rFonts w:hint="eastAsia"/>
          <w:color w:val="000000" w:themeColor="text1"/>
          <w:sz w:val="21"/>
          <w:szCs w:val="21"/>
        </w:rPr>
        <w:t>通过核技巧，将数据隐式映射到高维空间，高效处理非线性问题。这不仅消除了</w:t>
      </w:r>
      <w:r w:rsidR="0002471D" w:rsidRPr="000143D9">
        <w:rPr>
          <w:rFonts w:hint="eastAsia"/>
          <w:color w:val="000000" w:themeColor="text1"/>
          <w:sz w:val="21"/>
          <w:szCs w:val="21"/>
        </w:rPr>
        <w:t>ELM</w:t>
      </w:r>
      <w:r w:rsidR="0002471D" w:rsidRPr="000143D9">
        <w:rPr>
          <w:rFonts w:hint="eastAsia"/>
          <w:color w:val="000000" w:themeColor="text1"/>
          <w:sz w:val="21"/>
          <w:szCs w:val="21"/>
        </w:rPr>
        <w:t>对隐藏节点数的依赖，还提升了稳定性和泛化性能，同时</w:t>
      </w:r>
      <w:r w:rsidR="00391DC7" w:rsidRPr="000143D9">
        <w:rPr>
          <w:rFonts w:hint="eastAsia"/>
          <w:color w:val="000000" w:themeColor="text1"/>
          <w:sz w:val="21"/>
          <w:szCs w:val="21"/>
        </w:rPr>
        <w:t>保证了</w:t>
      </w:r>
      <w:r w:rsidR="0002471D" w:rsidRPr="000143D9">
        <w:rPr>
          <w:rFonts w:hint="eastAsia"/>
          <w:color w:val="000000" w:themeColor="text1"/>
          <w:sz w:val="21"/>
          <w:szCs w:val="21"/>
        </w:rPr>
        <w:t>训练速度。</w:t>
      </w:r>
      <w:r w:rsidR="0002471D" w:rsidRPr="000143D9">
        <w:rPr>
          <w:rFonts w:hint="eastAsia"/>
          <w:color w:val="000000" w:themeColor="text1"/>
          <w:sz w:val="21"/>
          <w:szCs w:val="21"/>
        </w:rPr>
        <w:t>E</w:t>
      </w:r>
      <w:bookmarkStart w:id="8" w:name="_GoBack"/>
      <w:bookmarkEnd w:id="8"/>
      <w:r w:rsidR="0002471D" w:rsidRPr="000143D9">
        <w:rPr>
          <w:rFonts w:hint="eastAsia"/>
          <w:color w:val="000000" w:themeColor="text1"/>
          <w:sz w:val="21"/>
          <w:szCs w:val="21"/>
        </w:rPr>
        <w:t>LM</w:t>
      </w:r>
      <w:r w:rsidR="0002471D" w:rsidRPr="000143D9">
        <w:rPr>
          <w:rFonts w:hint="eastAsia"/>
          <w:color w:val="000000" w:themeColor="text1"/>
          <w:sz w:val="21"/>
          <w:szCs w:val="21"/>
        </w:rPr>
        <w:t>矩阵形式为</w:t>
      </w:r>
      <w:r w:rsidRPr="000143D9">
        <w:rPr>
          <w:rFonts w:hint="eastAsia"/>
          <w:color w:val="000000" w:themeColor="text1"/>
          <w:sz w:val="21"/>
          <w:szCs w:val="21"/>
        </w:rPr>
        <w:t>：</w:t>
      </w:r>
    </w:p>
    <w:p w14:paraId="73128313" w14:textId="7CCCAE7B" w:rsidR="00961898" w:rsidRPr="00756B3A" w:rsidRDefault="00961898" w:rsidP="00545526">
      <w:pPr>
        <w:pStyle w:val="a4"/>
        <w:snapToGrid w:val="0"/>
        <w:ind w:firstLine="198"/>
        <w:rPr>
          <w:sz w:val="21"/>
          <w:szCs w:val="21"/>
        </w:rPr>
      </w:pPr>
      <w:r w:rsidRPr="00756B3A">
        <w:rPr>
          <w:sz w:val="21"/>
          <w:szCs w:val="21"/>
        </w:rPr>
        <w:tab/>
      </w:r>
      <w:r w:rsidR="00180C24" w:rsidRPr="00180C24">
        <w:rPr>
          <w:rFonts w:hint="eastAsia"/>
          <w:i/>
          <w:iCs/>
          <w:sz w:val="21"/>
          <w:szCs w:val="21"/>
        </w:rPr>
        <w:t>H</w:t>
      </w:r>
      <w:r w:rsidR="00180C24" w:rsidRPr="00180C24">
        <w:rPr>
          <w:rFonts w:cs="Times New Roman"/>
          <w:i/>
          <w:iCs/>
        </w:rPr>
        <w:t>β</w:t>
      </w:r>
      <w:r w:rsidR="00180C24">
        <w:rPr>
          <w:rFonts w:cs="Times New Roman" w:hint="eastAsia"/>
          <w:i/>
          <w:iCs/>
        </w:rPr>
        <w:t xml:space="preserve"> </w:t>
      </w:r>
      <w:r w:rsidR="00180C24">
        <w:rPr>
          <w:rFonts w:ascii="宋体" w:hAnsi="宋体" w:cs="Times New Roman" w:hint="eastAsia"/>
        </w:rPr>
        <w:t>=</w:t>
      </w:r>
      <w:r w:rsidR="00180C24" w:rsidRPr="00180C24">
        <w:rPr>
          <w:rFonts w:cs="Times New Roman" w:hint="eastAsia"/>
        </w:rPr>
        <w:t xml:space="preserve"> </w:t>
      </w:r>
      <w:r w:rsidR="00180C24" w:rsidRPr="00180C24">
        <w:rPr>
          <w:rFonts w:cs="Times New Roman" w:hint="eastAsia"/>
          <w:i/>
          <w:iCs/>
        </w:rPr>
        <w:t>Y</w:t>
      </w:r>
      <w:r w:rsidRPr="00756B3A">
        <w:rPr>
          <w:sz w:val="21"/>
          <w:szCs w:val="21"/>
        </w:rPr>
        <w:tab/>
      </w:r>
      <w:r w:rsidRPr="00756B3A">
        <w:rPr>
          <w:rFonts w:hint="eastAsia"/>
          <w:sz w:val="21"/>
          <w:szCs w:val="21"/>
        </w:rPr>
        <w:t>（</w:t>
      </w:r>
      <w:r w:rsidR="00BA0D4D">
        <w:rPr>
          <w:rFonts w:hint="eastAsia"/>
          <w:sz w:val="21"/>
          <w:szCs w:val="21"/>
        </w:rPr>
        <w:t>7</w:t>
      </w:r>
      <w:r w:rsidRPr="00756B3A">
        <w:rPr>
          <w:rFonts w:hint="eastAsia"/>
          <w:sz w:val="21"/>
          <w:szCs w:val="21"/>
        </w:rPr>
        <w:t>）</w:t>
      </w:r>
    </w:p>
    <w:p w14:paraId="283B6BE9" w14:textId="7E6B1064" w:rsidR="00961898" w:rsidRPr="000143D9" w:rsidRDefault="00DB2CFC" w:rsidP="00DB2CFC">
      <w:pPr>
        <w:rPr>
          <w:rFonts w:ascii="Times New Roman" w:eastAsia="宋体" w:hAnsi="Times New Roman"/>
          <w:snapToGrid w:val="0"/>
          <w:szCs w:val="21"/>
        </w:rPr>
      </w:pPr>
      <w:r>
        <w:rPr>
          <w:rFonts w:ascii="Times New Roman" w:eastAsia="宋体" w:hAnsi="Times New Roman" w:hint="eastAsia"/>
          <w:snapToGrid w:val="0"/>
          <w:szCs w:val="21"/>
        </w:rPr>
        <w:t>式中：</w:t>
      </w:r>
      <w:r w:rsidR="00204864" w:rsidRPr="000143D9">
        <w:rPr>
          <w:rFonts w:ascii="Times New Roman" w:eastAsia="宋体" w:hAnsi="Times New Roman" w:hint="eastAsia"/>
          <w:i/>
          <w:iCs/>
        </w:rPr>
        <w:t>H</w:t>
      </w:r>
      <w:r w:rsidR="00961898" w:rsidRPr="000143D9">
        <w:rPr>
          <w:rFonts w:ascii="Times New Roman" w:eastAsia="宋体" w:hAnsi="Times New Roman" w:hint="eastAsia"/>
          <w:snapToGrid w:val="0"/>
          <w:szCs w:val="21"/>
        </w:rPr>
        <w:t>为隐藏层的输出矩阵</w:t>
      </w:r>
      <w:r w:rsidR="00287ED1" w:rsidRPr="000143D9">
        <w:rPr>
          <w:rFonts w:ascii="Times New Roman" w:eastAsia="宋体" w:hAnsi="Times New Roman" w:hint="eastAsia"/>
          <w:snapToGrid w:val="0"/>
          <w:szCs w:val="21"/>
        </w:rPr>
        <w:t>；</w:t>
      </w:r>
      <w:r w:rsidR="008B3102" w:rsidRPr="000143D9">
        <w:rPr>
          <w:rFonts w:ascii="Times New Roman" w:eastAsia="宋体" w:hAnsi="Times New Roman" w:cs="Times New Roman"/>
          <w:i/>
          <w:iCs/>
        </w:rPr>
        <w:t>β</w:t>
      </w:r>
      <w:r w:rsidR="00961898" w:rsidRPr="000143D9">
        <w:rPr>
          <w:rFonts w:ascii="Times New Roman" w:eastAsia="宋体" w:hAnsi="Times New Roman" w:hint="eastAsia"/>
          <w:snapToGrid w:val="0"/>
          <w:szCs w:val="21"/>
        </w:rPr>
        <w:t>为输出层权重矩阵</w:t>
      </w:r>
      <w:r w:rsidR="00287ED1" w:rsidRPr="000143D9">
        <w:rPr>
          <w:rFonts w:ascii="Times New Roman" w:eastAsia="宋体" w:hAnsi="Times New Roman" w:hint="eastAsia"/>
          <w:snapToGrid w:val="0"/>
          <w:szCs w:val="21"/>
        </w:rPr>
        <w:t>；</w:t>
      </w:r>
      <w:r w:rsidR="00204864" w:rsidRPr="000143D9">
        <w:rPr>
          <w:rFonts w:ascii="Times New Roman" w:eastAsia="宋体" w:hAnsi="Times New Roman" w:hint="eastAsia"/>
          <w:i/>
          <w:iCs/>
        </w:rPr>
        <w:t>Y</w:t>
      </w:r>
      <w:r w:rsidR="00961898" w:rsidRPr="000143D9">
        <w:rPr>
          <w:rFonts w:ascii="Times New Roman" w:eastAsia="宋体" w:hAnsi="Times New Roman" w:hint="eastAsia"/>
          <w:snapToGrid w:val="0"/>
          <w:szCs w:val="21"/>
        </w:rPr>
        <w:t>为期望输出矩阵。</w:t>
      </w:r>
    </w:p>
    <w:p w14:paraId="0AA794CD" w14:textId="41A33B68" w:rsidR="00961898" w:rsidRPr="000143D9" w:rsidRDefault="00961898" w:rsidP="00756B3A">
      <w:pPr>
        <w:ind w:firstLineChars="200" w:firstLine="420"/>
        <w:rPr>
          <w:rFonts w:ascii="Times New Roman" w:eastAsia="宋体" w:hAnsi="Times New Roman"/>
          <w:szCs w:val="21"/>
        </w:rPr>
      </w:pPr>
      <w:r w:rsidRPr="000143D9">
        <w:rPr>
          <w:rFonts w:ascii="Times New Roman" w:eastAsia="宋体" w:hAnsi="Times New Roman" w:hint="eastAsia"/>
          <w:szCs w:val="21"/>
        </w:rPr>
        <w:t>通过引入正则化参数</w:t>
      </w:r>
      <w:r w:rsidR="00204864" w:rsidRPr="000143D9">
        <w:rPr>
          <w:rFonts w:ascii="Times New Roman" w:eastAsia="宋体" w:hAnsi="Times New Roman" w:hint="eastAsia"/>
          <w:i/>
          <w:iCs/>
          <w:szCs w:val="21"/>
        </w:rPr>
        <w:t>C</w:t>
      </w:r>
      <w:r w:rsidRPr="000143D9">
        <w:rPr>
          <w:rFonts w:ascii="Times New Roman" w:eastAsia="宋体" w:hAnsi="Times New Roman" w:hint="eastAsia"/>
          <w:szCs w:val="21"/>
        </w:rPr>
        <w:t>用于控制模型复杂度和拟合程度之间的权衡，并添加单位矩阵</w:t>
      </w:r>
      <w:r w:rsidRPr="000143D9">
        <w:rPr>
          <w:rFonts w:ascii="Times New Roman" w:eastAsia="宋体" w:hAnsi="Times New Roman" w:hint="eastAsia"/>
          <w:i/>
          <w:iCs/>
          <w:szCs w:val="21"/>
        </w:rPr>
        <w:t>I</w:t>
      </w:r>
      <w:r w:rsidRPr="000143D9">
        <w:rPr>
          <w:rFonts w:ascii="Times New Roman" w:eastAsia="宋体" w:hAnsi="Times New Roman" w:hint="eastAsia"/>
          <w:szCs w:val="21"/>
        </w:rPr>
        <w:t>，采用最小二乘法求解式</w:t>
      </w:r>
      <w:r w:rsidRPr="000143D9">
        <w:rPr>
          <w:rFonts w:ascii="Times New Roman" w:eastAsia="宋体" w:hAnsi="Times New Roman" w:hint="eastAsia"/>
          <w:szCs w:val="21"/>
        </w:rPr>
        <w:t>(</w:t>
      </w:r>
      <w:r w:rsidR="0029325F" w:rsidRPr="000143D9">
        <w:rPr>
          <w:rFonts w:ascii="Times New Roman" w:eastAsia="宋体" w:hAnsi="Times New Roman" w:hint="eastAsia"/>
          <w:szCs w:val="21"/>
        </w:rPr>
        <w:t>7</w:t>
      </w:r>
      <w:r w:rsidRPr="000143D9">
        <w:rPr>
          <w:rFonts w:ascii="Times New Roman" w:eastAsia="宋体" w:hAnsi="Times New Roman" w:hint="eastAsia"/>
          <w:szCs w:val="21"/>
        </w:rPr>
        <w:t>)</w:t>
      </w:r>
      <w:r w:rsidRPr="000143D9">
        <w:rPr>
          <w:rFonts w:ascii="Times New Roman" w:eastAsia="宋体" w:hAnsi="Times New Roman" w:hint="eastAsia"/>
          <w:szCs w:val="21"/>
        </w:rPr>
        <w:t>，使损失函数最小化，则输出权重</w:t>
      </w:r>
      <w:r w:rsidR="00DE0319" w:rsidRPr="000143D9">
        <w:rPr>
          <w:rFonts w:ascii="Times New Roman" w:eastAsia="宋体" w:hAnsi="Times New Roman" w:hint="eastAsia"/>
          <w:szCs w:val="21"/>
        </w:rPr>
        <w:t>矩阵</w:t>
      </w:r>
      <w:r w:rsidR="008B3102" w:rsidRPr="000143D9">
        <w:rPr>
          <w:rFonts w:ascii="Times New Roman" w:eastAsia="宋体" w:hAnsi="Times New Roman" w:cs="Times New Roman"/>
          <w:i/>
          <w:iCs/>
        </w:rPr>
        <w:t>β</w:t>
      </w:r>
      <w:r w:rsidRPr="000143D9">
        <w:rPr>
          <w:rFonts w:ascii="Times New Roman" w:eastAsia="宋体" w:hAnsi="Times New Roman" w:hint="eastAsia"/>
          <w:szCs w:val="21"/>
        </w:rPr>
        <w:t>可以等价写为：</w:t>
      </w:r>
    </w:p>
    <w:p w14:paraId="5A043711" w14:textId="688A6DC3" w:rsidR="00961898" w:rsidRPr="00756B3A" w:rsidRDefault="00961898" w:rsidP="00545526">
      <w:pPr>
        <w:pStyle w:val="a4"/>
        <w:snapToGrid w:val="0"/>
        <w:ind w:firstLine="198"/>
        <w:rPr>
          <w:sz w:val="21"/>
          <w:szCs w:val="21"/>
        </w:rPr>
      </w:pPr>
      <w:r w:rsidRPr="00756B3A">
        <w:rPr>
          <w:sz w:val="21"/>
          <w:szCs w:val="21"/>
        </w:rPr>
        <w:lastRenderedPageBreak/>
        <w:tab/>
      </w:r>
      <w:r w:rsidR="00AC08F7" w:rsidRPr="00756B3A">
        <w:rPr>
          <w:sz w:val="21"/>
          <w:szCs w:val="21"/>
        </w:rPr>
        <w:object w:dxaOrig="2780" w:dyaOrig="660" w14:anchorId="12EC65FB">
          <v:shape id="_x0000_i1031" type="#_x0000_t75" style="width:139.5pt;height:31.5pt" o:ole="">
            <v:imagedata r:id="rId20" o:title=""/>
          </v:shape>
          <o:OLEObject Type="Embed" ProgID="Equation.DSMT4" ShapeID="_x0000_i1031" DrawAspect="Content" ObjectID="_1844949537" r:id="rId21"/>
        </w:object>
      </w:r>
      <w:r w:rsidRPr="00756B3A">
        <w:rPr>
          <w:sz w:val="21"/>
          <w:szCs w:val="21"/>
        </w:rPr>
        <w:tab/>
      </w:r>
      <w:r w:rsidRPr="00756B3A">
        <w:rPr>
          <w:rFonts w:hint="eastAsia"/>
          <w:sz w:val="21"/>
          <w:szCs w:val="21"/>
        </w:rPr>
        <w:t>（</w:t>
      </w:r>
      <w:r w:rsidR="00BA0D4D">
        <w:rPr>
          <w:rFonts w:hint="eastAsia"/>
          <w:sz w:val="21"/>
          <w:szCs w:val="21"/>
        </w:rPr>
        <w:t>8</w:t>
      </w:r>
      <w:r w:rsidRPr="00756B3A">
        <w:rPr>
          <w:rFonts w:hint="eastAsia"/>
          <w:sz w:val="21"/>
          <w:szCs w:val="21"/>
        </w:rPr>
        <w:t>）</w:t>
      </w:r>
    </w:p>
    <w:p w14:paraId="6EC162A9" w14:textId="39C9E937" w:rsidR="00961898" w:rsidRPr="000143D9" w:rsidRDefault="00DB2CFC" w:rsidP="00DB2CFC">
      <w:pPr>
        <w:snapToGrid w:val="0"/>
        <w:rPr>
          <w:rFonts w:ascii="Times New Roman" w:eastAsia="宋体" w:hAnsi="Times New Roman"/>
          <w:color w:val="000000" w:themeColor="text1"/>
          <w:szCs w:val="21"/>
        </w:rPr>
      </w:pPr>
      <w:r>
        <w:rPr>
          <w:rFonts w:ascii="Times New Roman" w:eastAsia="宋体" w:hAnsi="Times New Roman" w:hint="eastAsia"/>
          <w:snapToGrid w:val="0"/>
          <w:szCs w:val="21"/>
        </w:rPr>
        <w:t>式中：</w:t>
      </w:r>
      <w:r w:rsidR="00204864" w:rsidRPr="000143D9">
        <w:rPr>
          <w:rFonts w:ascii="Times New Roman" w:eastAsia="宋体" w:hAnsi="Times New Roman" w:hint="eastAsia"/>
          <w:i/>
          <w:iCs/>
          <w:color w:val="000000" w:themeColor="text1"/>
          <w:szCs w:val="21"/>
        </w:rPr>
        <w:t>H</w:t>
      </w:r>
      <w:r w:rsidR="00204864" w:rsidRPr="000143D9">
        <w:rPr>
          <w:rFonts w:ascii="Times New Roman" w:eastAsia="宋体" w:hAnsi="Times New Roman" w:hint="eastAsia"/>
          <w:color w:val="000000" w:themeColor="text1"/>
          <w:szCs w:val="21"/>
          <w:vertAlign w:val="superscript"/>
        </w:rPr>
        <w:t>+</w:t>
      </w:r>
      <w:r w:rsidR="00961898" w:rsidRPr="000143D9">
        <w:rPr>
          <w:rFonts w:ascii="Times New Roman" w:eastAsia="宋体" w:hAnsi="Times New Roman" w:hint="eastAsia"/>
          <w:snapToGrid w:val="0"/>
          <w:color w:val="000000" w:themeColor="text1"/>
          <w:szCs w:val="21"/>
        </w:rPr>
        <w:t>为隐藏层输出矩阵</w:t>
      </w:r>
      <w:r w:rsidR="00204864" w:rsidRPr="000143D9">
        <w:rPr>
          <w:rFonts w:ascii="Times New Roman" w:eastAsia="宋体" w:hAnsi="Times New Roman" w:hint="eastAsia"/>
          <w:i/>
          <w:iCs/>
          <w:color w:val="000000" w:themeColor="text1"/>
          <w:szCs w:val="21"/>
        </w:rPr>
        <w:t>H</w:t>
      </w:r>
      <w:r w:rsidR="00961898" w:rsidRPr="000143D9">
        <w:rPr>
          <w:rFonts w:ascii="Times New Roman" w:eastAsia="宋体" w:hAnsi="Times New Roman" w:hint="eastAsia"/>
          <w:snapToGrid w:val="0"/>
          <w:color w:val="000000" w:themeColor="text1"/>
          <w:szCs w:val="21"/>
        </w:rPr>
        <w:t>的</w:t>
      </w:r>
      <w:r w:rsidR="00961898" w:rsidRPr="000143D9">
        <w:rPr>
          <w:rFonts w:ascii="Times New Roman" w:eastAsia="宋体" w:hAnsi="Times New Roman" w:hint="eastAsia"/>
          <w:snapToGrid w:val="0"/>
          <w:color w:val="000000" w:themeColor="text1"/>
          <w:szCs w:val="21"/>
        </w:rPr>
        <w:t>Moore-Penrose</w:t>
      </w:r>
      <w:r w:rsidR="00961898" w:rsidRPr="000143D9">
        <w:rPr>
          <w:rFonts w:ascii="Times New Roman" w:eastAsia="宋体" w:hAnsi="Times New Roman" w:hint="eastAsia"/>
          <w:snapToGrid w:val="0"/>
          <w:color w:val="000000" w:themeColor="text1"/>
          <w:szCs w:val="21"/>
        </w:rPr>
        <w:t>广义逆矩阵。则</w:t>
      </w:r>
      <w:r w:rsidR="0029325F" w:rsidRPr="000143D9">
        <w:rPr>
          <w:rFonts w:ascii="Times New Roman" w:eastAsia="宋体" w:hAnsi="Times New Roman" w:hint="eastAsia"/>
          <w:snapToGrid w:val="0"/>
          <w:color w:val="000000" w:themeColor="text1"/>
          <w:szCs w:val="21"/>
        </w:rPr>
        <w:t>对于</w:t>
      </w:r>
      <w:r w:rsidR="00FE0391" w:rsidRPr="000143D9">
        <w:rPr>
          <w:rFonts w:ascii="Times New Roman" w:eastAsia="宋体" w:hAnsi="Times New Roman"/>
          <w:snapToGrid w:val="0"/>
          <w:color w:val="000000" w:themeColor="text1"/>
          <w:szCs w:val="21"/>
        </w:rPr>
        <w:t>含有</w:t>
      </w:r>
      <w:r w:rsidR="00FE0391" w:rsidRPr="000143D9">
        <w:rPr>
          <w:rFonts w:ascii="Times New Roman" w:eastAsia="宋体" w:hAnsi="Times New Roman" w:hint="eastAsia"/>
          <w:snapToGrid w:val="0"/>
          <w:color w:val="000000" w:themeColor="text1"/>
          <w:szCs w:val="21"/>
        </w:rPr>
        <w:t>n</w:t>
      </w:r>
      <w:r w:rsidR="00FE0391" w:rsidRPr="000143D9">
        <w:rPr>
          <w:rFonts w:ascii="Times New Roman" w:eastAsia="宋体" w:hAnsi="Times New Roman"/>
          <w:snapToGrid w:val="0"/>
          <w:color w:val="000000" w:themeColor="text1"/>
          <w:szCs w:val="21"/>
        </w:rPr>
        <w:t>个样本的指纹数据集</w:t>
      </w:r>
      <w:r w:rsidR="005E5FBF" w:rsidRPr="000143D9">
        <w:rPr>
          <w:rFonts w:ascii="Times New Roman" w:eastAsia="宋体" w:hAnsi="Times New Roman" w:cs="Times New Roman"/>
          <w:color w:val="000000" w:themeColor="text1"/>
          <w:szCs w:val="21"/>
        </w:rPr>
        <w:t>(</w:t>
      </w:r>
      <w:r w:rsidR="005E5FBF" w:rsidRPr="000143D9">
        <w:rPr>
          <w:rFonts w:ascii="Times New Roman" w:eastAsia="宋体" w:hAnsi="Times New Roman" w:cs="Times New Roman"/>
          <w:i/>
          <w:iCs/>
          <w:color w:val="000000" w:themeColor="text1"/>
          <w:szCs w:val="21"/>
        </w:rPr>
        <w:t>F</w:t>
      </w:r>
      <w:r w:rsidR="005E5FBF" w:rsidRPr="000143D9">
        <w:rPr>
          <w:rFonts w:ascii="Times New Roman" w:eastAsia="宋体" w:hAnsi="Times New Roman" w:cs="Times New Roman"/>
          <w:i/>
          <w:iCs/>
          <w:color w:val="000000" w:themeColor="text1"/>
          <w:szCs w:val="21"/>
          <w:vertAlign w:val="subscript"/>
        </w:rPr>
        <w:t>i</w:t>
      </w:r>
      <w:r w:rsidR="00B31F16" w:rsidRPr="000143D9">
        <w:rPr>
          <w:rFonts w:ascii="Times New Roman" w:eastAsia="宋体" w:hAnsi="Times New Roman" w:cs="Times New Roman" w:hint="eastAsia"/>
          <w:color w:val="000000" w:themeColor="text1"/>
          <w:szCs w:val="21"/>
        </w:rPr>
        <w:t>,</w:t>
      </w:r>
      <w:r w:rsidR="005E5FBF" w:rsidRPr="000143D9">
        <w:rPr>
          <w:rFonts w:ascii="Times New Roman" w:eastAsia="宋体" w:hAnsi="Times New Roman" w:cs="Times New Roman"/>
          <w:i/>
          <w:iCs/>
          <w:color w:val="000000" w:themeColor="text1"/>
          <w:szCs w:val="21"/>
        </w:rPr>
        <w:t>L</w:t>
      </w:r>
      <w:r w:rsidR="005E5FBF" w:rsidRPr="000143D9">
        <w:rPr>
          <w:rFonts w:ascii="Times New Roman" w:eastAsia="宋体" w:hAnsi="Times New Roman" w:cs="Times New Roman"/>
          <w:i/>
          <w:iCs/>
          <w:color w:val="000000" w:themeColor="text1"/>
          <w:szCs w:val="21"/>
          <w:vertAlign w:val="subscript"/>
        </w:rPr>
        <w:t>i</w:t>
      </w:r>
      <w:r w:rsidR="005E5FBF" w:rsidRPr="000143D9">
        <w:rPr>
          <w:rFonts w:ascii="Times New Roman" w:eastAsia="宋体" w:hAnsi="Times New Roman" w:cs="Times New Roman"/>
          <w:color w:val="000000" w:themeColor="text1"/>
          <w:szCs w:val="21"/>
        </w:rPr>
        <w:t>)</w:t>
      </w:r>
      <w:r w:rsidR="00FE0391" w:rsidRPr="000143D9">
        <w:rPr>
          <w:rFonts w:ascii="Times New Roman" w:eastAsia="宋体" w:hAnsi="Times New Roman" w:hint="eastAsia"/>
          <w:snapToGrid w:val="0"/>
          <w:color w:val="000000" w:themeColor="text1"/>
          <w:szCs w:val="21"/>
        </w:rPr>
        <w:t>，</w:t>
      </w:r>
      <w:r w:rsidR="00961898" w:rsidRPr="000143D9">
        <w:rPr>
          <w:rFonts w:ascii="Times New Roman" w:eastAsia="宋体" w:hAnsi="Times New Roman" w:hint="eastAsia"/>
          <w:snapToGrid w:val="0"/>
          <w:color w:val="000000" w:themeColor="text1"/>
          <w:szCs w:val="21"/>
        </w:rPr>
        <w:t>极限学习机的输出可</w:t>
      </w:r>
      <w:r w:rsidR="00961898" w:rsidRPr="000143D9">
        <w:rPr>
          <w:rFonts w:ascii="Times New Roman" w:eastAsia="宋体" w:hAnsi="Times New Roman" w:hint="eastAsia"/>
          <w:color w:val="000000" w:themeColor="text1"/>
          <w:szCs w:val="21"/>
        </w:rPr>
        <w:t>以表示为：</w:t>
      </w:r>
    </w:p>
    <w:p w14:paraId="0BF2E549" w14:textId="60BF05D2" w:rsidR="00961898" w:rsidRPr="00756B3A" w:rsidRDefault="00961898" w:rsidP="00545526">
      <w:pPr>
        <w:pStyle w:val="a4"/>
        <w:snapToGrid w:val="0"/>
        <w:ind w:firstLine="198"/>
        <w:rPr>
          <w:sz w:val="21"/>
          <w:szCs w:val="21"/>
        </w:rPr>
      </w:pPr>
      <w:r w:rsidRPr="00756B3A">
        <w:rPr>
          <w:sz w:val="21"/>
          <w:szCs w:val="21"/>
        </w:rPr>
        <w:tab/>
      </w:r>
      <w:r w:rsidR="00AC08F7" w:rsidRPr="00756B3A">
        <w:rPr>
          <w:sz w:val="21"/>
          <w:szCs w:val="21"/>
        </w:rPr>
        <w:object w:dxaOrig="3660" w:dyaOrig="660" w14:anchorId="1210FCF1">
          <v:shape id="_x0000_i1032" type="#_x0000_t75" style="width:181.5pt;height:31.5pt" o:ole="">
            <v:imagedata r:id="rId22" o:title=""/>
          </v:shape>
          <o:OLEObject Type="Embed" ProgID="Equation.DSMT4" ShapeID="_x0000_i1032" DrawAspect="Content" ObjectID="_1844949538" r:id="rId23"/>
        </w:object>
      </w:r>
      <w:r w:rsidRPr="00756B3A">
        <w:rPr>
          <w:sz w:val="21"/>
          <w:szCs w:val="21"/>
        </w:rPr>
        <w:tab/>
      </w:r>
      <w:r w:rsidRPr="00756B3A">
        <w:rPr>
          <w:rFonts w:hint="eastAsia"/>
          <w:sz w:val="21"/>
          <w:szCs w:val="21"/>
        </w:rPr>
        <w:t>（</w:t>
      </w:r>
      <w:r w:rsidR="00BA0D4D">
        <w:rPr>
          <w:rFonts w:hint="eastAsia"/>
          <w:sz w:val="21"/>
          <w:szCs w:val="21"/>
        </w:rPr>
        <w:t>9</w:t>
      </w:r>
      <w:r w:rsidRPr="00756B3A">
        <w:rPr>
          <w:rFonts w:hint="eastAsia"/>
          <w:sz w:val="21"/>
          <w:szCs w:val="21"/>
        </w:rPr>
        <w:t>）</w:t>
      </w:r>
    </w:p>
    <w:p w14:paraId="0052C69D" w14:textId="5BB28B9D" w:rsidR="00961898" w:rsidRPr="00416173" w:rsidRDefault="00DB2CFC" w:rsidP="00DB2CFC">
      <w:pPr>
        <w:pStyle w:val="a4"/>
        <w:adjustRightInd w:val="0"/>
        <w:snapToGrid w:val="0"/>
        <w:rPr>
          <w:snapToGrid w:val="0"/>
          <w:sz w:val="21"/>
          <w:szCs w:val="21"/>
        </w:rPr>
      </w:pPr>
      <w:r>
        <w:rPr>
          <w:rFonts w:hint="eastAsia"/>
          <w:snapToGrid w:val="0"/>
          <w:szCs w:val="21"/>
        </w:rPr>
        <w:t>式中：</w:t>
      </w:r>
      <w:r w:rsidR="00204864" w:rsidRPr="001B723C">
        <w:rPr>
          <w:rFonts w:hint="eastAsia"/>
          <w:i/>
          <w:iCs/>
          <w:snapToGrid w:val="0"/>
          <w:color w:val="000000" w:themeColor="text1"/>
          <w:sz w:val="21"/>
        </w:rPr>
        <w:t>h</w:t>
      </w:r>
      <w:r w:rsidR="00204864" w:rsidRPr="001B723C">
        <w:rPr>
          <w:rFonts w:hint="eastAsia"/>
          <w:snapToGrid w:val="0"/>
          <w:color w:val="000000" w:themeColor="text1"/>
          <w:sz w:val="21"/>
        </w:rPr>
        <w:t>(</w:t>
      </w:r>
      <w:r w:rsidR="00204864" w:rsidRPr="001B723C">
        <w:rPr>
          <w:rFonts w:hint="eastAsia"/>
          <w:i/>
          <w:iCs/>
          <w:snapToGrid w:val="0"/>
          <w:color w:val="000000" w:themeColor="text1"/>
          <w:sz w:val="21"/>
        </w:rPr>
        <w:t>F</w:t>
      </w:r>
      <w:r w:rsidR="00204864" w:rsidRPr="001B723C">
        <w:rPr>
          <w:rFonts w:hint="eastAsia"/>
          <w:snapToGrid w:val="0"/>
          <w:color w:val="000000" w:themeColor="text1"/>
          <w:sz w:val="21"/>
        </w:rPr>
        <w:t>)</w:t>
      </w:r>
      <w:r w:rsidR="00961898" w:rsidRPr="00A66347">
        <w:rPr>
          <w:rFonts w:hint="eastAsia"/>
          <w:snapToGrid w:val="0"/>
          <w:color w:val="000000" w:themeColor="text1"/>
          <w:sz w:val="21"/>
          <w:szCs w:val="21"/>
        </w:rPr>
        <w:t>函数为极限学习机中的特征映射函数。为克服传统</w:t>
      </w:r>
      <w:r w:rsidR="00961898" w:rsidRPr="00A66347">
        <w:rPr>
          <w:rFonts w:hint="eastAsia"/>
          <w:snapToGrid w:val="0"/>
          <w:color w:val="000000" w:themeColor="text1"/>
          <w:sz w:val="21"/>
          <w:szCs w:val="21"/>
        </w:rPr>
        <w:t>ELM</w:t>
      </w:r>
      <w:r w:rsidR="00961898" w:rsidRPr="00A66347">
        <w:rPr>
          <w:rFonts w:hint="eastAsia"/>
          <w:snapToGrid w:val="0"/>
          <w:color w:val="000000" w:themeColor="text1"/>
          <w:sz w:val="21"/>
          <w:szCs w:val="21"/>
        </w:rPr>
        <w:t>中随机映射</w:t>
      </w:r>
      <w:r w:rsidR="00204864" w:rsidRPr="001B723C">
        <w:rPr>
          <w:rFonts w:hint="eastAsia"/>
          <w:i/>
          <w:iCs/>
          <w:snapToGrid w:val="0"/>
          <w:color w:val="000000" w:themeColor="text1"/>
          <w:sz w:val="21"/>
        </w:rPr>
        <w:t>h</w:t>
      </w:r>
      <w:r w:rsidR="00204864" w:rsidRPr="001B723C">
        <w:rPr>
          <w:rFonts w:hint="eastAsia"/>
          <w:snapToGrid w:val="0"/>
          <w:color w:val="000000" w:themeColor="text1"/>
          <w:sz w:val="21"/>
        </w:rPr>
        <w:t>(</w:t>
      </w:r>
      <w:r w:rsidR="00204864" w:rsidRPr="001B723C">
        <w:rPr>
          <w:rFonts w:hint="eastAsia"/>
          <w:i/>
          <w:iCs/>
          <w:snapToGrid w:val="0"/>
          <w:color w:val="000000" w:themeColor="text1"/>
          <w:sz w:val="21"/>
        </w:rPr>
        <w:t>F</w:t>
      </w:r>
      <w:r w:rsidR="00204864" w:rsidRPr="001B723C">
        <w:rPr>
          <w:rFonts w:hint="eastAsia"/>
          <w:snapToGrid w:val="0"/>
          <w:color w:val="000000" w:themeColor="text1"/>
          <w:sz w:val="21"/>
        </w:rPr>
        <w:t>)</w:t>
      </w:r>
      <w:r w:rsidR="00961898" w:rsidRPr="00A66347">
        <w:rPr>
          <w:rFonts w:hint="eastAsia"/>
          <w:snapToGrid w:val="0"/>
          <w:color w:val="000000" w:themeColor="text1"/>
          <w:sz w:val="21"/>
          <w:szCs w:val="21"/>
        </w:rPr>
        <w:t>的不确定性并自动实现非线性特征变换，在</w:t>
      </w:r>
      <w:r w:rsidR="00961898" w:rsidRPr="00A66347">
        <w:rPr>
          <w:rFonts w:hint="eastAsia"/>
          <w:snapToGrid w:val="0"/>
          <w:color w:val="000000" w:themeColor="text1"/>
          <w:sz w:val="21"/>
          <w:szCs w:val="21"/>
        </w:rPr>
        <w:t>ELM</w:t>
      </w:r>
      <w:r w:rsidR="00961898" w:rsidRPr="00A66347">
        <w:rPr>
          <w:rFonts w:hint="eastAsia"/>
          <w:snapToGrid w:val="0"/>
          <w:color w:val="000000" w:themeColor="text1"/>
          <w:sz w:val="21"/>
          <w:szCs w:val="21"/>
        </w:rPr>
        <w:t>中引入核函数。</w:t>
      </w:r>
      <w:r w:rsidR="00961898" w:rsidRPr="00A66347">
        <w:rPr>
          <w:rFonts w:hint="eastAsia"/>
          <w:snapToGrid w:val="0"/>
          <w:sz w:val="21"/>
          <w:szCs w:val="21"/>
        </w:rPr>
        <w:t>定义核矩阵</w:t>
      </w:r>
      <w:r w:rsidR="005E5FBF" w:rsidRPr="005E5FBF">
        <w:rPr>
          <w:rFonts w:cs="Times New Roman"/>
          <w:i/>
          <w:iCs/>
          <w:snapToGrid w:val="0"/>
          <w:sz w:val="21"/>
          <w:szCs w:val="21"/>
        </w:rPr>
        <w:t>Ω</w:t>
      </w:r>
      <w:r w:rsidR="00961898" w:rsidRPr="00A66347">
        <w:rPr>
          <w:rFonts w:hint="eastAsia"/>
          <w:snapToGrid w:val="0"/>
          <w:sz w:val="21"/>
          <w:szCs w:val="21"/>
        </w:rPr>
        <w:t>，其元素为任意两个样本特征映射的内积，可通过核函数</w:t>
      </w:r>
      <w:r w:rsidR="00416173" w:rsidRPr="00A66347">
        <w:rPr>
          <w:snapToGrid w:val="0"/>
          <w:sz w:val="21"/>
        </w:rPr>
        <w:object w:dxaOrig="420" w:dyaOrig="260" w14:anchorId="52FB9989">
          <v:shape id="_x0000_i1033" type="#_x0000_t75" style="width:21pt;height:12.75pt" o:ole="">
            <v:imagedata r:id="rId24" o:title=""/>
          </v:shape>
          <o:OLEObject Type="Embed" ProgID="Equation.DSMT4" ShapeID="_x0000_i1033" DrawAspect="Content" ObjectID="_1844949539" r:id="rId25"/>
        </w:object>
      </w:r>
      <w:r w:rsidR="00961898" w:rsidRPr="00A66347">
        <w:rPr>
          <w:rFonts w:hint="eastAsia"/>
          <w:snapToGrid w:val="0"/>
          <w:sz w:val="21"/>
          <w:szCs w:val="21"/>
        </w:rPr>
        <w:t>计算</w:t>
      </w:r>
      <w:r w:rsidR="00961898" w:rsidRPr="00416173">
        <w:rPr>
          <w:rFonts w:hint="eastAsia"/>
          <w:snapToGrid w:val="0"/>
          <w:sz w:val="21"/>
          <w:szCs w:val="21"/>
        </w:rPr>
        <w:t>：</w:t>
      </w:r>
    </w:p>
    <w:p w14:paraId="029A2525" w14:textId="53F640A3" w:rsidR="00961898" w:rsidRPr="00756B3A" w:rsidRDefault="00961898" w:rsidP="00545526">
      <w:pPr>
        <w:pStyle w:val="a4"/>
        <w:snapToGrid w:val="0"/>
        <w:ind w:firstLine="198"/>
        <w:rPr>
          <w:sz w:val="21"/>
          <w:szCs w:val="21"/>
        </w:rPr>
      </w:pPr>
      <w:r w:rsidRPr="00756B3A">
        <w:rPr>
          <w:sz w:val="21"/>
          <w:szCs w:val="21"/>
        </w:rPr>
        <w:tab/>
      </w:r>
      <w:r w:rsidR="00AC08F7" w:rsidRPr="00756B3A">
        <w:rPr>
          <w:sz w:val="21"/>
          <w:szCs w:val="21"/>
        </w:rPr>
        <w:object w:dxaOrig="2860" w:dyaOrig="700" w14:anchorId="30C46A37">
          <v:shape id="_x0000_i1034" type="#_x0000_t75" style="width:2in;height:34.5pt" o:ole="">
            <v:imagedata r:id="rId26" o:title=""/>
          </v:shape>
          <o:OLEObject Type="Embed" ProgID="Equation.DSMT4" ShapeID="_x0000_i1034" DrawAspect="Content" ObjectID="_1844949540" r:id="rId27"/>
        </w:object>
      </w:r>
      <w:r w:rsidRPr="00756B3A">
        <w:rPr>
          <w:sz w:val="21"/>
          <w:szCs w:val="21"/>
        </w:rPr>
        <w:tab/>
      </w:r>
      <w:r w:rsidRPr="00756B3A">
        <w:rPr>
          <w:rFonts w:hint="eastAsia"/>
          <w:sz w:val="21"/>
          <w:szCs w:val="21"/>
        </w:rPr>
        <w:t>（</w:t>
      </w:r>
      <w:r w:rsidR="00BA0D4D">
        <w:rPr>
          <w:rFonts w:hint="eastAsia"/>
          <w:sz w:val="21"/>
          <w:szCs w:val="21"/>
        </w:rPr>
        <w:t>10</w:t>
      </w:r>
      <w:r w:rsidRPr="00756B3A">
        <w:rPr>
          <w:rFonts w:hint="eastAsia"/>
          <w:sz w:val="21"/>
          <w:szCs w:val="21"/>
        </w:rPr>
        <w:t>）</w:t>
      </w:r>
    </w:p>
    <w:p w14:paraId="6E8FA115" w14:textId="1679A6BC" w:rsidR="00961898" w:rsidRPr="00756B3A" w:rsidRDefault="00961898" w:rsidP="00756B3A">
      <w:pPr>
        <w:ind w:firstLineChars="200" w:firstLine="420"/>
        <w:rPr>
          <w:rFonts w:ascii="Times New Roman" w:eastAsia="宋体" w:hAnsi="Times New Roman"/>
          <w:szCs w:val="21"/>
        </w:rPr>
      </w:pPr>
      <w:r w:rsidRPr="00756B3A">
        <w:rPr>
          <w:rFonts w:ascii="Times New Roman" w:eastAsia="宋体" w:hAnsi="Times New Roman" w:hint="eastAsia"/>
          <w:szCs w:val="21"/>
        </w:rPr>
        <w:t>通常选取径向基函数（</w:t>
      </w:r>
      <w:r w:rsidRPr="00756B3A">
        <w:rPr>
          <w:rFonts w:ascii="Times New Roman" w:eastAsia="宋体" w:hAnsi="Times New Roman" w:hint="eastAsia"/>
          <w:szCs w:val="21"/>
        </w:rPr>
        <w:t>RBF</w:t>
      </w:r>
      <w:r w:rsidRPr="00756B3A">
        <w:rPr>
          <w:rFonts w:ascii="Times New Roman" w:eastAsia="宋体" w:hAnsi="Times New Roman" w:hint="eastAsia"/>
          <w:szCs w:val="21"/>
        </w:rPr>
        <w:t>）核，其表示式为：</w:t>
      </w:r>
    </w:p>
    <w:p w14:paraId="17238407" w14:textId="2A79687F" w:rsidR="00961898" w:rsidRPr="00756B3A" w:rsidRDefault="00961898" w:rsidP="00545526">
      <w:pPr>
        <w:pStyle w:val="a4"/>
        <w:snapToGrid w:val="0"/>
        <w:ind w:firstLine="198"/>
        <w:rPr>
          <w:sz w:val="21"/>
          <w:szCs w:val="21"/>
        </w:rPr>
      </w:pPr>
      <w:r w:rsidRPr="00756B3A">
        <w:rPr>
          <w:sz w:val="21"/>
          <w:szCs w:val="21"/>
        </w:rPr>
        <w:tab/>
      </w:r>
      <w:r w:rsidR="00AC08F7" w:rsidRPr="00756B3A">
        <w:rPr>
          <w:sz w:val="21"/>
          <w:szCs w:val="21"/>
        </w:rPr>
        <w:object w:dxaOrig="2620" w:dyaOrig="400" w14:anchorId="7A2B9073">
          <v:shape id="_x0000_i1035" type="#_x0000_t75" style="width:152.25pt;height:24.75pt" o:ole="">
            <v:imagedata r:id="rId28" o:title=""/>
          </v:shape>
          <o:OLEObject Type="Embed" ProgID="Equation.DSMT4" ShapeID="_x0000_i1035" DrawAspect="Content" ObjectID="_1844949541" r:id="rId29"/>
        </w:object>
      </w:r>
      <w:r w:rsidRPr="00756B3A">
        <w:rPr>
          <w:sz w:val="21"/>
          <w:szCs w:val="21"/>
        </w:rPr>
        <w:tab/>
      </w:r>
      <w:r w:rsidRPr="00756B3A">
        <w:rPr>
          <w:rFonts w:hint="eastAsia"/>
          <w:sz w:val="21"/>
          <w:szCs w:val="21"/>
        </w:rPr>
        <w:t xml:space="preserve"> </w:t>
      </w:r>
      <w:r w:rsidRPr="00756B3A">
        <w:rPr>
          <w:rFonts w:hint="eastAsia"/>
          <w:sz w:val="21"/>
          <w:szCs w:val="21"/>
        </w:rPr>
        <w:t>（</w:t>
      </w:r>
      <w:r w:rsidR="000A19CA">
        <w:rPr>
          <w:rFonts w:hint="eastAsia"/>
          <w:sz w:val="21"/>
          <w:szCs w:val="21"/>
        </w:rPr>
        <w:t>1</w:t>
      </w:r>
      <w:r w:rsidR="00BA0D4D">
        <w:rPr>
          <w:rFonts w:hint="eastAsia"/>
          <w:sz w:val="21"/>
          <w:szCs w:val="21"/>
        </w:rPr>
        <w:t>1</w:t>
      </w:r>
      <w:r w:rsidRPr="00756B3A">
        <w:rPr>
          <w:rFonts w:hint="eastAsia"/>
          <w:sz w:val="21"/>
          <w:szCs w:val="21"/>
        </w:rPr>
        <w:t>）</w:t>
      </w:r>
    </w:p>
    <w:p w14:paraId="59AC2C6F" w14:textId="4A7E827B" w:rsidR="00961898" w:rsidRPr="000143D9" w:rsidRDefault="00DB2CFC" w:rsidP="00DB2CFC">
      <w:pPr>
        <w:snapToGrid w:val="0"/>
        <w:rPr>
          <w:rFonts w:ascii="Times New Roman" w:eastAsia="宋体" w:hAnsi="Times New Roman"/>
          <w:snapToGrid w:val="0"/>
          <w:szCs w:val="21"/>
        </w:rPr>
      </w:pPr>
      <w:r>
        <w:rPr>
          <w:rFonts w:ascii="Times New Roman" w:eastAsia="宋体" w:hAnsi="Times New Roman" w:hint="eastAsia"/>
          <w:snapToGrid w:val="0"/>
          <w:szCs w:val="21"/>
        </w:rPr>
        <w:t>式中：</w:t>
      </w:r>
      <w:r w:rsidR="00AC08F7" w:rsidRPr="000143D9">
        <w:rPr>
          <w:rFonts w:ascii="Times New Roman" w:eastAsia="宋体" w:hAnsi="Times New Roman"/>
          <w:position w:val="-14"/>
          <w:szCs w:val="21"/>
        </w:rPr>
        <w:object w:dxaOrig="920" w:dyaOrig="380" w14:anchorId="679FDACE">
          <v:shape id="_x0000_i1036" type="#_x0000_t75" style="width:45.75pt;height:19.5pt" o:ole="">
            <v:imagedata r:id="rId30" o:title=""/>
          </v:shape>
          <o:OLEObject Type="Embed" ProgID="Equation.DSMT4" ShapeID="_x0000_i1036" DrawAspect="Content" ObjectID="_1844949542" r:id="rId31"/>
        </w:object>
      </w:r>
      <w:r w:rsidR="00961898" w:rsidRPr="000143D9">
        <w:rPr>
          <w:rFonts w:ascii="Times New Roman" w:eastAsia="宋体" w:hAnsi="Times New Roman" w:hint="eastAsia"/>
          <w:snapToGrid w:val="0"/>
          <w:szCs w:val="21"/>
        </w:rPr>
        <w:t>表示输入向量之间的平方欧几里得距离，</w:t>
      </w:r>
      <w:r w:rsidR="008B3102" w:rsidRPr="000143D9">
        <w:rPr>
          <w:rFonts w:ascii="Times New Roman" w:eastAsia="宋体" w:hAnsi="Times New Roman" w:cs="Times New Roman"/>
          <w:i/>
          <w:iCs/>
        </w:rPr>
        <w:t>γ</w:t>
      </w:r>
      <w:r w:rsidR="00961898" w:rsidRPr="000143D9">
        <w:rPr>
          <w:rFonts w:ascii="Times New Roman" w:eastAsia="宋体" w:hAnsi="Times New Roman" w:hint="eastAsia"/>
          <w:snapToGrid w:val="0"/>
          <w:szCs w:val="21"/>
        </w:rPr>
        <w:t>为核参数。由以上公式可推导出核极限学习机的输出函数为：</w:t>
      </w:r>
    </w:p>
    <w:p w14:paraId="3D318A26" w14:textId="29989518" w:rsidR="00961898" w:rsidRDefault="00961898" w:rsidP="00545526">
      <w:pPr>
        <w:pStyle w:val="a4"/>
        <w:snapToGrid w:val="0"/>
        <w:ind w:firstLine="198"/>
        <w:rPr>
          <w:sz w:val="21"/>
          <w:szCs w:val="21"/>
        </w:rPr>
      </w:pPr>
      <w:r w:rsidRPr="00756B3A">
        <w:rPr>
          <w:sz w:val="21"/>
          <w:szCs w:val="21"/>
        </w:rPr>
        <w:tab/>
      </w:r>
      <w:r w:rsidR="00AC08F7" w:rsidRPr="00756B3A">
        <w:rPr>
          <w:sz w:val="21"/>
          <w:szCs w:val="21"/>
        </w:rPr>
        <w:object w:dxaOrig="3200" w:dyaOrig="980" w14:anchorId="77ECA87F">
          <v:shape id="_x0000_i1037" type="#_x0000_t75" style="width:162.75pt;height:49.5pt" o:ole="">
            <v:imagedata r:id="rId32" o:title=""/>
          </v:shape>
          <o:OLEObject Type="Embed" ProgID="Equation.DSMT4" ShapeID="_x0000_i1037" DrawAspect="Content" ObjectID="_1844949543" r:id="rId33"/>
        </w:object>
      </w:r>
      <w:r w:rsidRPr="00756B3A">
        <w:rPr>
          <w:sz w:val="21"/>
          <w:szCs w:val="21"/>
        </w:rPr>
        <w:tab/>
      </w:r>
      <w:r w:rsidRPr="00756B3A">
        <w:rPr>
          <w:rFonts w:hint="eastAsia"/>
          <w:sz w:val="21"/>
          <w:szCs w:val="21"/>
        </w:rPr>
        <w:t>（</w:t>
      </w:r>
      <w:r w:rsidR="000A19CA">
        <w:rPr>
          <w:rFonts w:hint="eastAsia"/>
          <w:sz w:val="21"/>
          <w:szCs w:val="21"/>
        </w:rPr>
        <w:t>1</w:t>
      </w:r>
      <w:r w:rsidR="00BA0D4D">
        <w:rPr>
          <w:rFonts w:hint="eastAsia"/>
          <w:sz w:val="21"/>
          <w:szCs w:val="21"/>
        </w:rPr>
        <w:t>2</w:t>
      </w:r>
      <w:r w:rsidRPr="00756B3A">
        <w:rPr>
          <w:rFonts w:hint="eastAsia"/>
          <w:sz w:val="21"/>
          <w:szCs w:val="21"/>
        </w:rPr>
        <w:t>）</w:t>
      </w:r>
    </w:p>
    <w:p w14:paraId="41182B11" w14:textId="648B6B4F" w:rsidR="00E164CF" w:rsidRPr="000143D9" w:rsidRDefault="00E164CF" w:rsidP="00DF2DE7">
      <w:pPr>
        <w:pStyle w:val="a4"/>
        <w:snapToGrid w:val="0"/>
        <w:ind w:firstLineChars="200" w:firstLine="420"/>
        <w:rPr>
          <w:snapToGrid w:val="0"/>
          <w:color w:val="000000" w:themeColor="text1"/>
          <w:sz w:val="21"/>
          <w:szCs w:val="21"/>
        </w:rPr>
      </w:pPr>
      <w:r w:rsidRPr="000143D9">
        <w:rPr>
          <w:snapToGrid w:val="0"/>
          <w:color w:val="000000" w:themeColor="text1"/>
          <w:sz w:val="21"/>
          <w:szCs w:val="21"/>
        </w:rPr>
        <w:t>由式</w:t>
      </w:r>
      <w:r w:rsidRPr="000143D9">
        <w:rPr>
          <w:snapToGrid w:val="0"/>
          <w:color w:val="000000" w:themeColor="text1"/>
          <w:sz w:val="21"/>
          <w:szCs w:val="21"/>
        </w:rPr>
        <w:t>(</w:t>
      </w:r>
      <w:r w:rsidR="00DF2DE7" w:rsidRPr="000143D9">
        <w:rPr>
          <w:rFonts w:hint="eastAsia"/>
          <w:snapToGrid w:val="0"/>
          <w:color w:val="000000" w:themeColor="text1"/>
          <w:sz w:val="21"/>
          <w:szCs w:val="21"/>
        </w:rPr>
        <w:t>1</w:t>
      </w:r>
      <w:r w:rsidR="00BA0D4D" w:rsidRPr="000143D9">
        <w:rPr>
          <w:rFonts w:hint="eastAsia"/>
          <w:snapToGrid w:val="0"/>
          <w:color w:val="000000" w:themeColor="text1"/>
          <w:sz w:val="21"/>
          <w:szCs w:val="21"/>
        </w:rPr>
        <w:t>1</w:t>
      </w:r>
      <w:r w:rsidRPr="000143D9">
        <w:rPr>
          <w:snapToGrid w:val="0"/>
          <w:color w:val="000000" w:themeColor="text1"/>
          <w:sz w:val="21"/>
          <w:szCs w:val="21"/>
        </w:rPr>
        <w:t>)</w:t>
      </w:r>
      <w:r w:rsidRPr="000143D9">
        <w:rPr>
          <w:snapToGrid w:val="0"/>
          <w:color w:val="000000" w:themeColor="text1"/>
          <w:sz w:val="21"/>
          <w:szCs w:val="21"/>
        </w:rPr>
        <w:t>和</w:t>
      </w:r>
      <w:r w:rsidRPr="000143D9">
        <w:rPr>
          <w:snapToGrid w:val="0"/>
          <w:color w:val="000000" w:themeColor="text1"/>
          <w:sz w:val="21"/>
          <w:szCs w:val="21"/>
        </w:rPr>
        <w:t>(</w:t>
      </w:r>
      <w:r w:rsidR="00DF2DE7" w:rsidRPr="000143D9">
        <w:rPr>
          <w:rFonts w:hint="eastAsia"/>
          <w:snapToGrid w:val="0"/>
          <w:color w:val="000000" w:themeColor="text1"/>
          <w:sz w:val="21"/>
          <w:szCs w:val="21"/>
        </w:rPr>
        <w:t>1</w:t>
      </w:r>
      <w:r w:rsidR="00BA0D4D" w:rsidRPr="000143D9">
        <w:rPr>
          <w:rFonts w:hint="eastAsia"/>
          <w:snapToGrid w:val="0"/>
          <w:color w:val="000000" w:themeColor="text1"/>
          <w:sz w:val="21"/>
          <w:szCs w:val="21"/>
        </w:rPr>
        <w:t>2</w:t>
      </w:r>
      <w:r w:rsidRPr="000143D9">
        <w:rPr>
          <w:snapToGrid w:val="0"/>
          <w:color w:val="000000" w:themeColor="text1"/>
          <w:sz w:val="21"/>
          <w:szCs w:val="21"/>
        </w:rPr>
        <w:t>)</w:t>
      </w:r>
      <w:r w:rsidRPr="000143D9">
        <w:rPr>
          <w:snapToGrid w:val="0"/>
          <w:color w:val="000000" w:themeColor="text1"/>
          <w:sz w:val="21"/>
          <w:szCs w:val="21"/>
        </w:rPr>
        <w:t>可知，</w:t>
      </w:r>
      <w:r w:rsidR="00FE0391" w:rsidRPr="000143D9">
        <w:rPr>
          <w:snapToGrid w:val="0"/>
          <w:color w:val="000000" w:themeColor="text1"/>
          <w:sz w:val="21"/>
          <w:szCs w:val="21"/>
        </w:rPr>
        <w:t>待定位点的坐标</w:t>
      </w:r>
      <w:r w:rsidR="00AC08F7" w:rsidRPr="000143D9">
        <w:rPr>
          <w:snapToGrid w:val="0"/>
          <w:color w:val="000000" w:themeColor="text1"/>
          <w:sz w:val="21"/>
          <w:szCs w:val="21"/>
        </w:rPr>
        <w:object w:dxaOrig="200" w:dyaOrig="300" w14:anchorId="1564CC9D">
          <v:shape id="_x0000_i1038" type="#_x0000_t75" style="width:10.5pt;height:15pt" o:ole="">
            <v:imagedata r:id="rId34" o:title=""/>
          </v:shape>
          <o:OLEObject Type="Embed" ProgID="Equation.DSMT4" ShapeID="_x0000_i1038" DrawAspect="Content" ObjectID="_1844949544" r:id="rId35"/>
        </w:object>
      </w:r>
      <w:r w:rsidR="00FE0391" w:rsidRPr="000143D9">
        <w:rPr>
          <w:snapToGrid w:val="0"/>
          <w:color w:val="000000" w:themeColor="text1"/>
          <w:sz w:val="21"/>
          <w:szCs w:val="21"/>
        </w:rPr>
        <w:t>仅取决于接收到的指纹向量</w:t>
      </w:r>
      <w:r w:rsidR="00204864" w:rsidRPr="000143D9">
        <w:rPr>
          <w:rFonts w:hint="eastAsia"/>
          <w:i/>
          <w:iCs/>
          <w:snapToGrid w:val="0"/>
          <w:color w:val="000000" w:themeColor="text1"/>
          <w:sz w:val="21"/>
          <w:szCs w:val="21"/>
        </w:rPr>
        <w:t>F</w:t>
      </w:r>
      <w:r w:rsidR="00FE0391" w:rsidRPr="000143D9">
        <w:rPr>
          <w:snapToGrid w:val="0"/>
          <w:color w:val="000000" w:themeColor="text1"/>
          <w:sz w:val="21"/>
          <w:szCs w:val="21"/>
        </w:rPr>
        <w:t>与已知指纹库的核运算。</w:t>
      </w:r>
      <w:r w:rsidRPr="000143D9">
        <w:rPr>
          <w:snapToGrid w:val="0"/>
          <w:color w:val="000000" w:themeColor="text1"/>
          <w:sz w:val="21"/>
          <w:szCs w:val="21"/>
        </w:rPr>
        <w:t>KELM</w:t>
      </w:r>
      <w:r w:rsidRPr="000143D9">
        <w:rPr>
          <w:snapToGrid w:val="0"/>
          <w:color w:val="000000" w:themeColor="text1"/>
          <w:sz w:val="21"/>
          <w:szCs w:val="21"/>
        </w:rPr>
        <w:t>的定位精度高度依赖于正则化参数</w:t>
      </w:r>
      <w:r w:rsidR="00204864" w:rsidRPr="000143D9">
        <w:rPr>
          <w:rFonts w:hint="eastAsia"/>
          <w:i/>
          <w:iCs/>
          <w:snapToGrid w:val="0"/>
          <w:color w:val="000000" w:themeColor="text1"/>
          <w:sz w:val="21"/>
          <w:szCs w:val="21"/>
        </w:rPr>
        <w:t>C</w:t>
      </w:r>
      <w:r w:rsidR="00E917D0" w:rsidRPr="00E917D0">
        <w:rPr>
          <w:rFonts w:hint="eastAsia"/>
          <w:snapToGrid w:val="0"/>
          <w:color w:val="000000" w:themeColor="text1"/>
          <w:sz w:val="21"/>
          <w:szCs w:val="21"/>
        </w:rPr>
        <w:t>与</w:t>
      </w:r>
      <w:r w:rsidRPr="000143D9">
        <w:rPr>
          <w:snapToGrid w:val="0"/>
          <w:color w:val="000000" w:themeColor="text1"/>
          <w:sz w:val="21"/>
          <w:szCs w:val="21"/>
        </w:rPr>
        <w:t>核参数</w:t>
      </w:r>
      <w:r w:rsidR="008B3102" w:rsidRPr="000143D9">
        <w:rPr>
          <w:rFonts w:cs="Times New Roman"/>
          <w:i/>
          <w:iCs/>
          <w:color w:val="000000" w:themeColor="text1"/>
          <w:sz w:val="21"/>
          <w:szCs w:val="21"/>
        </w:rPr>
        <w:t>γ</w:t>
      </w:r>
      <w:r w:rsidRPr="000143D9">
        <w:rPr>
          <w:snapToGrid w:val="0"/>
          <w:color w:val="000000" w:themeColor="text1"/>
          <w:sz w:val="21"/>
          <w:szCs w:val="21"/>
        </w:rPr>
        <w:t>。若</w:t>
      </w:r>
      <w:r w:rsidR="00204864" w:rsidRPr="000143D9">
        <w:rPr>
          <w:rFonts w:hint="eastAsia"/>
          <w:i/>
          <w:iCs/>
          <w:snapToGrid w:val="0"/>
          <w:color w:val="000000" w:themeColor="text1"/>
          <w:sz w:val="21"/>
          <w:szCs w:val="21"/>
        </w:rPr>
        <w:t>C</w:t>
      </w:r>
      <w:r w:rsidRPr="000143D9">
        <w:rPr>
          <w:snapToGrid w:val="0"/>
          <w:color w:val="000000" w:themeColor="text1"/>
          <w:sz w:val="21"/>
          <w:szCs w:val="21"/>
        </w:rPr>
        <w:t>过小会导致欠拟合，</w:t>
      </w:r>
      <w:r w:rsidR="008B3102" w:rsidRPr="000143D9">
        <w:rPr>
          <w:rFonts w:cs="Times New Roman"/>
          <w:i/>
          <w:iCs/>
          <w:color w:val="000000" w:themeColor="text1"/>
          <w:sz w:val="21"/>
          <w:szCs w:val="21"/>
        </w:rPr>
        <w:t>γ</w:t>
      </w:r>
      <w:r w:rsidRPr="000143D9">
        <w:rPr>
          <w:snapToGrid w:val="0"/>
          <w:color w:val="000000" w:themeColor="text1"/>
          <w:sz w:val="21"/>
          <w:szCs w:val="21"/>
        </w:rPr>
        <w:t>选择不当则会削弱非线性映射能力。因此，需构建优化算法对</w:t>
      </w:r>
      <w:r w:rsidR="008B3102" w:rsidRPr="000143D9">
        <w:rPr>
          <w:rFonts w:hint="eastAsia"/>
          <w:snapToGrid w:val="0"/>
          <w:color w:val="000000" w:themeColor="text1"/>
          <w:sz w:val="21"/>
          <w:szCs w:val="21"/>
        </w:rPr>
        <w:t>(</w:t>
      </w:r>
      <w:r w:rsidR="008B3102" w:rsidRPr="000143D9">
        <w:rPr>
          <w:rFonts w:hint="eastAsia"/>
          <w:i/>
          <w:iCs/>
          <w:snapToGrid w:val="0"/>
          <w:color w:val="000000" w:themeColor="text1"/>
          <w:sz w:val="21"/>
          <w:szCs w:val="21"/>
        </w:rPr>
        <w:t>C</w:t>
      </w:r>
      <w:r w:rsidR="008B3102" w:rsidRPr="000143D9">
        <w:rPr>
          <w:rFonts w:hint="eastAsia"/>
          <w:snapToGrid w:val="0"/>
          <w:color w:val="000000" w:themeColor="text1"/>
          <w:sz w:val="21"/>
          <w:szCs w:val="21"/>
        </w:rPr>
        <w:t>,</w:t>
      </w:r>
      <w:r w:rsidR="008B3102" w:rsidRPr="000143D9">
        <w:rPr>
          <w:rFonts w:cs="Times New Roman"/>
          <w:i/>
          <w:iCs/>
          <w:color w:val="000000" w:themeColor="text1"/>
          <w:sz w:val="21"/>
          <w:szCs w:val="21"/>
        </w:rPr>
        <w:t>γ</w:t>
      </w:r>
      <w:r w:rsidR="008B3102" w:rsidRPr="000143D9">
        <w:rPr>
          <w:rFonts w:hint="eastAsia"/>
          <w:snapToGrid w:val="0"/>
          <w:color w:val="000000" w:themeColor="text1"/>
          <w:sz w:val="21"/>
          <w:szCs w:val="21"/>
        </w:rPr>
        <w:t>)</w:t>
      </w:r>
      <w:r w:rsidRPr="000143D9">
        <w:rPr>
          <w:snapToGrid w:val="0"/>
          <w:color w:val="000000" w:themeColor="text1"/>
          <w:sz w:val="21"/>
          <w:szCs w:val="21"/>
        </w:rPr>
        <w:t>进行自适应寻优。</w:t>
      </w:r>
    </w:p>
    <w:p w14:paraId="249589E7" w14:textId="74F4F26D" w:rsidR="006E48C4" w:rsidRPr="00CF0B1A" w:rsidRDefault="002B16EF" w:rsidP="006E48C4">
      <w:pPr>
        <w:keepNext/>
        <w:keepLines/>
        <w:outlineLvl w:val="2"/>
        <w:rPr>
          <w:rFonts w:ascii="Times New Roman" w:eastAsia="宋体" w:hAnsi="Times New Roman" w:cs="Times New Roman"/>
          <w:b/>
          <w:szCs w:val="21"/>
        </w:rPr>
      </w:pPr>
      <w:r>
        <w:rPr>
          <w:rFonts w:ascii="Times New Roman" w:eastAsia="宋体" w:hAnsi="Times New Roman" w:cs="Times New Roman" w:hint="eastAsia"/>
          <w:b/>
          <w:szCs w:val="21"/>
        </w:rPr>
        <w:t>2</w:t>
      </w:r>
      <w:r w:rsidR="006E48C4" w:rsidRPr="00CF0B1A">
        <w:rPr>
          <w:rFonts w:ascii="Times New Roman" w:eastAsia="宋体" w:hAnsi="Times New Roman" w:cs="Times New Roman" w:hint="eastAsia"/>
          <w:b/>
          <w:szCs w:val="21"/>
        </w:rPr>
        <w:t>.</w:t>
      </w:r>
      <w:r>
        <w:rPr>
          <w:rFonts w:ascii="Times New Roman" w:eastAsia="宋体" w:hAnsi="Times New Roman" w:cs="Times New Roman" w:hint="eastAsia"/>
          <w:b/>
          <w:szCs w:val="21"/>
        </w:rPr>
        <w:t>3</w:t>
      </w:r>
      <w:r w:rsidR="006E48C4" w:rsidRPr="00CF0B1A">
        <w:rPr>
          <w:rFonts w:ascii="Times New Roman" w:eastAsia="宋体" w:hAnsi="Times New Roman" w:cs="Times New Roman" w:hint="eastAsia"/>
          <w:b/>
          <w:szCs w:val="21"/>
        </w:rPr>
        <w:t xml:space="preserve"> </w:t>
      </w:r>
      <w:r w:rsidR="006E48C4" w:rsidRPr="00CF0B1A">
        <w:rPr>
          <w:rFonts w:ascii="Times New Roman" w:eastAsia="宋体" w:hAnsi="Times New Roman" w:cs="Times New Roman" w:hint="eastAsia"/>
          <w:b/>
          <w:szCs w:val="21"/>
        </w:rPr>
        <w:t>改进的黑翅鸢算法</w:t>
      </w:r>
      <w:r w:rsidR="006E48C4">
        <w:rPr>
          <w:rFonts w:ascii="Times New Roman" w:eastAsia="宋体" w:hAnsi="Times New Roman" w:cs="Times New Roman" w:hint="eastAsia"/>
          <w:b/>
          <w:szCs w:val="21"/>
        </w:rPr>
        <w:t xml:space="preserve"> </w:t>
      </w:r>
    </w:p>
    <w:p w14:paraId="155D6AA6" w14:textId="3533A6A9" w:rsidR="006E48C4" w:rsidRPr="000143D9" w:rsidRDefault="006E48C4" w:rsidP="006E48C4">
      <w:pPr>
        <w:ind w:firstLineChars="200" w:firstLine="420"/>
        <w:rPr>
          <w:rFonts w:ascii="Times New Roman" w:eastAsia="宋体" w:hAnsi="Times New Roman"/>
          <w:color w:val="000000" w:themeColor="text1"/>
        </w:rPr>
      </w:pPr>
      <w:r w:rsidRPr="000143D9">
        <w:rPr>
          <w:rFonts w:ascii="Times New Roman" w:eastAsia="宋体" w:hAnsi="Times New Roman"/>
          <w:color w:val="000000" w:themeColor="text1"/>
        </w:rPr>
        <w:t>为解决人工调参的局限性，本文提出</w:t>
      </w:r>
      <w:r w:rsidRPr="000143D9">
        <w:rPr>
          <w:rFonts w:ascii="Times New Roman" w:eastAsia="宋体" w:hAnsi="Times New Roman"/>
          <w:color w:val="000000" w:themeColor="text1"/>
        </w:rPr>
        <w:t>IBKA</w:t>
      </w:r>
      <w:r w:rsidRPr="000143D9">
        <w:rPr>
          <w:rFonts w:ascii="Times New Roman" w:eastAsia="宋体" w:hAnsi="Times New Roman"/>
          <w:color w:val="000000" w:themeColor="text1"/>
        </w:rPr>
        <w:t>对</w:t>
      </w:r>
      <w:r w:rsidRPr="000143D9">
        <w:rPr>
          <w:rFonts w:ascii="Times New Roman" w:eastAsia="宋体" w:hAnsi="Times New Roman"/>
          <w:color w:val="000000" w:themeColor="text1"/>
        </w:rPr>
        <w:t>KELM</w:t>
      </w:r>
      <w:r w:rsidRPr="000143D9">
        <w:rPr>
          <w:rFonts w:ascii="Times New Roman" w:eastAsia="宋体" w:hAnsi="Times New Roman"/>
          <w:color w:val="000000" w:themeColor="text1"/>
        </w:rPr>
        <w:t>参数进行全局寻优。针对</w:t>
      </w:r>
      <w:r w:rsidR="00A66347" w:rsidRPr="000143D9">
        <w:rPr>
          <w:rFonts w:ascii="Times New Roman" w:eastAsia="宋体" w:hAnsi="Times New Roman" w:hint="eastAsia"/>
          <w:color w:val="000000" w:themeColor="text1"/>
        </w:rPr>
        <w:t>原始</w:t>
      </w:r>
      <w:r w:rsidRPr="000143D9">
        <w:rPr>
          <w:rFonts w:ascii="Times New Roman" w:eastAsia="宋体" w:hAnsi="Times New Roman"/>
          <w:color w:val="000000" w:themeColor="text1"/>
        </w:rPr>
        <w:t>BKA</w:t>
      </w:r>
      <w:r w:rsidRPr="000143D9">
        <w:rPr>
          <w:rFonts w:ascii="Times New Roman" w:eastAsia="宋体" w:hAnsi="Times New Roman"/>
          <w:color w:val="000000" w:themeColor="text1"/>
        </w:rPr>
        <w:t>算法存在的初始化分布不均及易陷入局部最优的问题，本</w:t>
      </w:r>
      <w:r w:rsidR="009C75E0" w:rsidRPr="000143D9">
        <w:rPr>
          <w:rFonts w:ascii="Times New Roman" w:eastAsia="宋体" w:hAnsi="Times New Roman" w:hint="eastAsia"/>
          <w:color w:val="000000" w:themeColor="text1"/>
        </w:rPr>
        <w:t>文</w:t>
      </w:r>
      <w:r w:rsidRPr="000143D9">
        <w:rPr>
          <w:rFonts w:ascii="Times New Roman" w:eastAsia="宋体" w:hAnsi="Times New Roman"/>
          <w:color w:val="000000" w:themeColor="text1"/>
        </w:rPr>
        <w:t>融合多项改进策略，构建高效的参数搜索机制。</w:t>
      </w:r>
    </w:p>
    <w:p w14:paraId="7BEA82C9" w14:textId="77777777" w:rsidR="002B16EF" w:rsidRPr="000143D9" w:rsidRDefault="002B16EF" w:rsidP="002B16EF">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t>1)</w:t>
      </w:r>
      <w:r w:rsidRPr="000143D9">
        <w:rPr>
          <w:rFonts w:ascii="Times New Roman" w:eastAsia="宋体" w:hAnsi="Times New Roman" w:hint="eastAsia"/>
          <w:color w:val="000000" w:themeColor="text1"/>
        </w:rPr>
        <w:t xml:space="preserve"> </w:t>
      </w:r>
      <w:r w:rsidRPr="000143D9">
        <w:rPr>
          <w:rFonts w:ascii="Times New Roman" w:eastAsia="宋体" w:hAnsi="Times New Roman" w:cs="瀹嬩綋" w:hint="eastAsia"/>
          <w:color w:val="000000" w:themeColor="text1"/>
          <w:kern w:val="0"/>
          <w:szCs w:val="21"/>
          <w:lang w:bidi="ar"/>
        </w:rPr>
        <w:t>佳点集初始化</w:t>
      </w:r>
    </w:p>
    <w:p w14:paraId="7BF28186" w14:textId="78AAB2DC" w:rsidR="00BA25A6" w:rsidRPr="000143D9" w:rsidRDefault="00BA25A6" w:rsidP="00BA25A6">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t>原始黑翅鸢算法的随机初始化容易造成种群分布不均，削弱全局探索并增加早熟收敛的风险。为此，引入基于确定性采样的佳点集初始化</w:t>
      </w:r>
      <w:r w:rsidR="00DF2DE7" w:rsidRPr="000143D9">
        <w:rPr>
          <w:rFonts w:ascii="Times New Roman" w:eastAsia="宋体" w:hAnsi="Times New Roman" w:cs="瀹嬩綋"/>
          <w:color w:val="000000" w:themeColor="text1"/>
          <w:kern w:val="0"/>
          <w:szCs w:val="21"/>
          <w:vertAlign w:val="superscript"/>
          <w:lang w:bidi="ar"/>
        </w:rPr>
        <w:fldChar w:fldCharType="begin"/>
      </w:r>
      <w:r w:rsidR="00DF2DE7" w:rsidRPr="000143D9">
        <w:rPr>
          <w:rFonts w:ascii="Times New Roman" w:eastAsia="宋体" w:hAnsi="Times New Roman" w:cs="瀹嬩綋"/>
          <w:color w:val="000000" w:themeColor="text1"/>
          <w:kern w:val="0"/>
          <w:szCs w:val="21"/>
          <w:vertAlign w:val="superscript"/>
          <w:lang w:bidi="ar"/>
        </w:rPr>
        <w:instrText xml:space="preserve"> </w:instrText>
      </w:r>
      <w:r w:rsidR="00DF2DE7" w:rsidRPr="000143D9">
        <w:rPr>
          <w:rFonts w:ascii="Times New Roman" w:eastAsia="宋体" w:hAnsi="Times New Roman" w:cs="瀹嬩綋" w:hint="eastAsia"/>
          <w:color w:val="000000" w:themeColor="text1"/>
          <w:kern w:val="0"/>
          <w:szCs w:val="21"/>
          <w:vertAlign w:val="superscript"/>
          <w:lang w:bidi="ar"/>
        </w:rPr>
        <w:instrText>REF _Ref216293213 \r \h</w:instrText>
      </w:r>
      <w:r w:rsidR="00DF2DE7" w:rsidRPr="000143D9">
        <w:rPr>
          <w:rFonts w:ascii="Times New Roman" w:eastAsia="宋体" w:hAnsi="Times New Roman" w:cs="瀹嬩綋"/>
          <w:color w:val="000000" w:themeColor="text1"/>
          <w:kern w:val="0"/>
          <w:szCs w:val="21"/>
          <w:vertAlign w:val="superscript"/>
          <w:lang w:bidi="ar"/>
        </w:rPr>
        <w:instrText xml:space="preserve">  \* MERGEFORMAT </w:instrText>
      </w:r>
      <w:r w:rsidR="00DF2DE7" w:rsidRPr="000143D9">
        <w:rPr>
          <w:rFonts w:ascii="Times New Roman" w:eastAsia="宋体" w:hAnsi="Times New Roman" w:cs="瀹嬩綋"/>
          <w:color w:val="000000" w:themeColor="text1"/>
          <w:kern w:val="0"/>
          <w:szCs w:val="21"/>
          <w:vertAlign w:val="superscript"/>
          <w:lang w:bidi="ar"/>
        </w:rPr>
      </w:r>
      <w:r w:rsidR="00DF2DE7" w:rsidRPr="000143D9">
        <w:rPr>
          <w:rFonts w:ascii="Times New Roman" w:eastAsia="宋体" w:hAnsi="Times New Roman" w:cs="瀹嬩綋"/>
          <w:color w:val="000000" w:themeColor="text1"/>
          <w:kern w:val="0"/>
          <w:szCs w:val="21"/>
          <w:vertAlign w:val="superscript"/>
          <w:lang w:bidi="ar"/>
        </w:rPr>
        <w:fldChar w:fldCharType="separate"/>
      </w:r>
      <w:r w:rsidR="005A6EDD" w:rsidRPr="000143D9">
        <w:rPr>
          <w:rFonts w:ascii="Times New Roman" w:eastAsia="宋体" w:hAnsi="Times New Roman" w:cs="瀹嬩綋"/>
          <w:color w:val="000000" w:themeColor="text1"/>
          <w:kern w:val="0"/>
          <w:szCs w:val="21"/>
          <w:vertAlign w:val="superscript"/>
          <w:lang w:bidi="ar"/>
        </w:rPr>
        <w:t>[17]</w:t>
      </w:r>
      <w:r w:rsidR="00DF2DE7" w:rsidRPr="000143D9">
        <w:rPr>
          <w:rFonts w:ascii="Times New Roman" w:eastAsia="宋体" w:hAnsi="Times New Roman" w:cs="瀹嬩綋"/>
          <w:color w:val="000000" w:themeColor="text1"/>
          <w:kern w:val="0"/>
          <w:szCs w:val="21"/>
          <w:vertAlign w:val="superscript"/>
          <w:lang w:bidi="ar"/>
        </w:rPr>
        <w:fldChar w:fldCharType="end"/>
      </w:r>
      <w:r w:rsidRPr="000143D9">
        <w:rPr>
          <w:rFonts w:ascii="Times New Roman" w:eastAsia="宋体" w:hAnsi="Times New Roman" w:cs="瀹嬩綋" w:hint="eastAsia"/>
          <w:color w:val="000000" w:themeColor="text1"/>
          <w:kern w:val="0"/>
          <w:szCs w:val="21"/>
          <w:lang w:bidi="ar"/>
        </w:rPr>
        <w:t>，生成更均匀的初始种群，从而增强多样性、改善全局搜索，并加快收敛速度与优化效率。</w:t>
      </w:r>
    </w:p>
    <w:p w14:paraId="215FFA34" w14:textId="347CDC29" w:rsidR="00BA25A6" w:rsidRPr="000143D9" w:rsidRDefault="00BA25A6" w:rsidP="00BA25A6">
      <w:pPr>
        <w:ind w:firstLineChars="200" w:firstLine="420"/>
        <w:rPr>
          <w:rFonts w:ascii="Times New Roman" w:eastAsia="宋体" w:hAnsi="Times New Roman" w:cs="瀹嬩綋"/>
          <w:snapToGrid w:val="0"/>
          <w:color w:val="000000" w:themeColor="text1"/>
          <w:kern w:val="0"/>
          <w:szCs w:val="21"/>
          <w:lang w:bidi="ar"/>
        </w:rPr>
      </w:pPr>
      <w:r w:rsidRPr="000143D9">
        <w:rPr>
          <w:rFonts w:ascii="Times New Roman" w:eastAsia="宋体" w:hAnsi="Times New Roman" w:cs="瀹嬩綋" w:hint="eastAsia"/>
          <w:snapToGrid w:val="0"/>
          <w:color w:val="000000" w:themeColor="text1"/>
          <w:kern w:val="0"/>
          <w:szCs w:val="21"/>
          <w:lang w:bidi="ar"/>
        </w:rPr>
        <w:t>设</w:t>
      </w:r>
      <w:r w:rsidR="00204864" w:rsidRPr="000143D9">
        <w:rPr>
          <w:rFonts w:ascii="Times New Roman" w:eastAsia="宋体" w:hAnsi="Times New Roman" w:hint="eastAsia"/>
          <w:i/>
          <w:iCs/>
          <w:color w:val="000000" w:themeColor="text1"/>
        </w:rPr>
        <w:t>G</w:t>
      </w:r>
      <w:r w:rsidR="00204864" w:rsidRPr="000143D9">
        <w:rPr>
          <w:rFonts w:ascii="Times New Roman" w:eastAsia="宋体" w:hAnsi="Times New Roman" w:hint="eastAsia"/>
          <w:i/>
          <w:iCs/>
          <w:color w:val="000000" w:themeColor="text1"/>
          <w:vertAlign w:val="superscript"/>
        </w:rPr>
        <w:t>s</w:t>
      </w:r>
      <w:r w:rsidRPr="000143D9">
        <w:rPr>
          <w:rFonts w:ascii="Times New Roman" w:eastAsia="宋体" w:hAnsi="Times New Roman" w:cs="瀹嬩綋" w:hint="eastAsia"/>
          <w:snapToGrid w:val="0"/>
          <w:color w:val="000000" w:themeColor="text1"/>
          <w:kern w:val="0"/>
          <w:szCs w:val="21"/>
          <w:lang w:bidi="ar"/>
        </w:rPr>
        <w:t>为一个</w:t>
      </w:r>
      <w:r w:rsidRPr="000143D9">
        <w:rPr>
          <w:rFonts w:ascii="Times New Roman" w:eastAsia="宋体" w:hAnsi="Times New Roman" w:cs="瀹嬩綋" w:hint="eastAsia"/>
          <w:snapToGrid w:val="0"/>
          <w:color w:val="000000" w:themeColor="text1"/>
          <w:kern w:val="0"/>
          <w:szCs w:val="21"/>
          <w:lang w:bidi="ar"/>
        </w:rPr>
        <w:t>s</w:t>
      </w:r>
      <w:r w:rsidRPr="000143D9">
        <w:rPr>
          <w:rFonts w:ascii="Times New Roman" w:eastAsia="宋体" w:hAnsi="Times New Roman" w:cs="瀹嬩綋" w:hint="eastAsia"/>
          <w:snapToGrid w:val="0"/>
          <w:color w:val="000000" w:themeColor="text1"/>
          <w:kern w:val="0"/>
          <w:szCs w:val="21"/>
          <w:lang w:bidi="ar"/>
        </w:rPr>
        <w:t>维欧几里得空间中的立方体，给定该空间中的一个点集满足：</w:t>
      </w:r>
    </w:p>
    <w:p w14:paraId="7A0E4E91" w14:textId="035DA66C" w:rsidR="00BA25A6" w:rsidRPr="00756B3A" w:rsidRDefault="00BA25A6" w:rsidP="00BA25A6">
      <w:pPr>
        <w:tabs>
          <w:tab w:val="center" w:pos="4150"/>
          <w:tab w:val="right" w:pos="8301"/>
        </w:tabs>
        <w:snapToGrid w:val="0"/>
        <w:ind w:firstLine="198"/>
        <w:textAlignment w:val="center"/>
        <w:rPr>
          <w:rFonts w:ascii="Times New Roman" w:eastAsia="宋体" w:hAnsi="Times New Roman" w:cs="Times New Roman"/>
          <w:color w:val="000000"/>
          <w:kern w:val="0"/>
          <w:szCs w:val="21"/>
          <w:lang w:bidi="ar"/>
        </w:rPr>
      </w:pPr>
      <w:r w:rsidRPr="00756B3A">
        <w:rPr>
          <w:rFonts w:ascii="Times New Roman" w:eastAsia="宋体" w:hAnsi="Times New Roman" w:cs="Times New Roman"/>
          <w:color w:val="000000"/>
          <w:kern w:val="0"/>
          <w:szCs w:val="21"/>
          <w:lang w:bidi="ar"/>
        </w:rPr>
        <w:tab/>
      </w:r>
      <w:r w:rsidR="00AC08F7" w:rsidRPr="00756B3A">
        <w:rPr>
          <w:rFonts w:ascii="Times New Roman" w:eastAsia="宋体" w:hAnsi="Times New Roman" w:cs="Times New Roman"/>
          <w:color w:val="000000"/>
          <w:kern w:val="0"/>
          <w:szCs w:val="21"/>
          <w:lang w:bidi="ar"/>
        </w:rPr>
        <w:object w:dxaOrig="4260" w:dyaOrig="420" w14:anchorId="6FDA6EB3">
          <v:shape id="_x0000_i1039" type="#_x0000_t75" style="width:213pt;height:21.75pt" o:ole="">
            <v:imagedata r:id="rId36" o:title=""/>
          </v:shape>
          <o:OLEObject Type="Embed" ProgID="Equation.DSMT4" ShapeID="_x0000_i1039" DrawAspect="Content" ObjectID="_1844949545" r:id="rId37"/>
        </w:object>
      </w:r>
      <w:r w:rsidRPr="00756B3A">
        <w:rPr>
          <w:rFonts w:ascii="Times New Roman" w:eastAsia="宋体" w:hAnsi="Times New Roman" w:cs="Times New Roman"/>
          <w:color w:val="000000"/>
          <w:kern w:val="0"/>
          <w:szCs w:val="21"/>
          <w:lang w:bidi="ar"/>
        </w:rPr>
        <w:tab/>
      </w:r>
      <w:r w:rsidRPr="00756B3A">
        <w:rPr>
          <w:rFonts w:ascii="Times New Roman" w:eastAsia="宋体" w:hAnsi="Times New Roman" w:cs="Times New Roman" w:hint="eastAsia"/>
          <w:color w:val="000000"/>
          <w:kern w:val="0"/>
          <w:szCs w:val="21"/>
          <w:lang w:bidi="ar"/>
        </w:rPr>
        <w:t>（</w:t>
      </w:r>
      <w:r w:rsidRPr="00756B3A">
        <w:rPr>
          <w:rFonts w:ascii="Times New Roman" w:eastAsia="宋体" w:hAnsi="Times New Roman" w:cs="Times New Roman" w:hint="eastAsia"/>
          <w:color w:val="000000"/>
          <w:kern w:val="0"/>
          <w:szCs w:val="21"/>
          <w:lang w:bidi="ar"/>
        </w:rPr>
        <w:t>1</w:t>
      </w:r>
      <w:r w:rsidR="00BA0D4D">
        <w:rPr>
          <w:rFonts w:ascii="Times New Roman" w:eastAsia="宋体" w:hAnsi="Times New Roman" w:cs="Times New Roman" w:hint="eastAsia"/>
          <w:color w:val="000000"/>
          <w:kern w:val="0"/>
          <w:szCs w:val="21"/>
          <w:lang w:bidi="ar"/>
        </w:rPr>
        <w:t>3</w:t>
      </w:r>
      <w:r w:rsidRPr="00756B3A">
        <w:rPr>
          <w:rFonts w:ascii="Times New Roman" w:eastAsia="宋体" w:hAnsi="Times New Roman" w:cs="Times New Roman" w:hint="eastAsia"/>
          <w:color w:val="000000"/>
          <w:kern w:val="0"/>
          <w:szCs w:val="21"/>
          <w:lang w:bidi="ar"/>
        </w:rPr>
        <w:t>）</w:t>
      </w:r>
    </w:p>
    <w:p w14:paraId="11E8FAED" w14:textId="7BC11D3F" w:rsidR="00BA25A6" w:rsidRPr="000143D9" w:rsidRDefault="00DB2CFC" w:rsidP="00DB2CFC">
      <w:pPr>
        <w:snapToGrid w:val="0"/>
        <w:rPr>
          <w:rFonts w:ascii="Times New Roman" w:eastAsia="宋体" w:hAnsi="Times New Roman" w:cs="瀹嬩綋"/>
          <w:snapToGrid w:val="0"/>
          <w:color w:val="000000"/>
          <w:kern w:val="0"/>
          <w:szCs w:val="21"/>
          <w:lang w:bidi="ar"/>
        </w:rPr>
      </w:pPr>
      <w:r>
        <w:rPr>
          <w:rFonts w:ascii="Times New Roman" w:eastAsia="宋体" w:hAnsi="Times New Roman" w:hint="eastAsia"/>
          <w:snapToGrid w:val="0"/>
          <w:szCs w:val="21"/>
        </w:rPr>
        <w:t>式中：</w:t>
      </w:r>
      <w:r w:rsidR="00204864" w:rsidRPr="000143D9">
        <w:rPr>
          <w:rFonts w:ascii="Times New Roman" w:eastAsia="宋体" w:hAnsi="Times New Roman" w:cs="Times New Roman"/>
          <w:i/>
          <w:iCs/>
        </w:rPr>
        <w:t>P</w:t>
      </w:r>
      <w:r w:rsidR="00204864" w:rsidRPr="000143D9">
        <w:rPr>
          <w:rFonts w:ascii="Times New Roman" w:eastAsia="宋体" w:hAnsi="Times New Roman" w:cs="Times New Roman"/>
          <w:i/>
          <w:iCs/>
          <w:vertAlign w:val="subscript"/>
        </w:rPr>
        <w:t>n</w:t>
      </w:r>
      <w:r w:rsidR="00204864" w:rsidRPr="000143D9">
        <w:rPr>
          <w:rFonts w:ascii="Times New Roman" w:eastAsia="宋体" w:hAnsi="Times New Roman" w:cs="Times New Roman"/>
        </w:rPr>
        <w:t>(</w:t>
      </w:r>
      <w:r w:rsidR="00204864" w:rsidRPr="000143D9">
        <w:rPr>
          <w:rFonts w:ascii="Times New Roman" w:eastAsia="宋体" w:hAnsi="Times New Roman" w:cs="Times New Roman" w:hint="eastAsia"/>
          <w:i/>
          <w:iCs/>
        </w:rPr>
        <w:t>k</w:t>
      </w:r>
      <w:r w:rsidR="00204864" w:rsidRPr="000143D9">
        <w:rPr>
          <w:rFonts w:ascii="Times New Roman" w:eastAsia="宋体" w:hAnsi="Times New Roman" w:cs="Times New Roman"/>
        </w:rPr>
        <w:t>)</w:t>
      </w:r>
      <w:r w:rsidR="00BA25A6" w:rsidRPr="000143D9">
        <w:rPr>
          <w:rFonts w:ascii="Times New Roman" w:eastAsia="宋体" w:hAnsi="Times New Roman" w:cs="瀹嬩綋" w:hint="eastAsia"/>
          <w:snapToGrid w:val="0"/>
          <w:color w:val="000000"/>
          <w:kern w:val="0"/>
          <w:szCs w:val="21"/>
          <w:lang w:bidi="ar"/>
        </w:rPr>
        <w:t>是佳点集，</w:t>
      </w:r>
      <w:r w:rsidR="00204864" w:rsidRPr="000143D9">
        <w:rPr>
          <w:rFonts w:ascii="Times New Roman" w:eastAsia="宋体" w:hAnsi="Times New Roman" w:cs="Times New Roman"/>
          <w:i/>
          <w:iCs/>
        </w:rPr>
        <w:t>r</w:t>
      </w:r>
      <w:r w:rsidR="00BA25A6" w:rsidRPr="000143D9">
        <w:rPr>
          <w:rFonts w:ascii="Times New Roman" w:eastAsia="宋体" w:hAnsi="Times New Roman" w:cs="瀹嬩綋" w:hint="eastAsia"/>
          <w:snapToGrid w:val="0"/>
          <w:color w:val="000000"/>
          <w:kern w:val="0"/>
          <w:szCs w:val="21"/>
          <w:lang w:bidi="ar"/>
        </w:rPr>
        <w:t>为佳点，其通常取值为</w:t>
      </w:r>
      <w:r w:rsidR="00AC08F7" w:rsidRPr="000143D9">
        <w:rPr>
          <w:rFonts w:ascii="Times New Roman" w:eastAsia="宋体" w:hAnsi="Times New Roman"/>
          <w:position w:val="-12"/>
        </w:rPr>
        <w:object w:dxaOrig="2500" w:dyaOrig="340" w14:anchorId="58A15B44">
          <v:shape id="_x0000_i1040" type="#_x0000_t75" style="width:125.25pt;height:17.25pt" o:ole="">
            <v:imagedata r:id="rId38" o:title=""/>
          </v:shape>
          <o:OLEObject Type="Embed" ProgID="Equation.DSMT4" ShapeID="_x0000_i1040" DrawAspect="Content" ObjectID="_1844949546" r:id="rId39"/>
        </w:object>
      </w:r>
      <w:r w:rsidR="00BA25A6" w:rsidRPr="000143D9">
        <w:rPr>
          <w:rFonts w:ascii="Times New Roman" w:eastAsia="宋体" w:hAnsi="Times New Roman" w:cs="瀹嬩綋" w:hint="eastAsia"/>
          <w:snapToGrid w:val="0"/>
          <w:color w:val="000000"/>
          <w:kern w:val="0"/>
          <w:szCs w:val="21"/>
          <w:lang w:bidi="ar"/>
        </w:rPr>
        <w:t>，其中</w:t>
      </w:r>
      <w:r w:rsidR="00204864" w:rsidRPr="000143D9">
        <w:rPr>
          <w:rFonts w:ascii="Times New Roman" w:eastAsia="宋体" w:hAnsi="Times New Roman" w:cs="Times New Roman"/>
          <w:i/>
          <w:iCs/>
        </w:rPr>
        <w:t>p</w:t>
      </w:r>
      <w:r w:rsidR="00BA25A6" w:rsidRPr="000143D9">
        <w:rPr>
          <w:rFonts w:ascii="Times New Roman" w:eastAsia="宋体" w:hAnsi="Times New Roman" w:cs="瀹嬩綋" w:hint="eastAsia"/>
          <w:snapToGrid w:val="0"/>
          <w:color w:val="000000"/>
          <w:kern w:val="0"/>
          <w:szCs w:val="21"/>
          <w:lang w:bidi="ar"/>
        </w:rPr>
        <w:t>为满足</w:t>
      </w:r>
      <w:r w:rsidR="00AC08F7" w:rsidRPr="000143D9">
        <w:rPr>
          <w:rFonts w:ascii="Times New Roman" w:eastAsia="宋体" w:hAnsi="Times New Roman"/>
          <w:position w:val="-10"/>
        </w:rPr>
        <w:object w:dxaOrig="1200" w:dyaOrig="300" w14:anchorId="79ECFA64">
          <v:shape id="_x0000_i1041" type="#_x0000_t75" style="width:60.75pt;height:15.75pt" o:ole="">
            <v:imagedata r:id="rId40" o:title=""/>
          </v:shape>
          <o:OLEObject Type="Embed" ProgID="Equation.DSMT4" ShapeID="_x0000_i1041" DrawAspect="Content" ObjectID="_1844949547" r:id="rId41"/>
        </w:object>
      </w:r>
      <w:r w:rsidR="00BA25A6" w:rsidRPr="000143D9">
        <w:rPr>
          <w:rFonts w:ascii="Times New Roman" w:eastAsia="宋体" w:hAnsi="Times New Roman" w:cs="瀹嬩綋" w:hint="eastAsia"/>
          <w:snapToGrid w:val="0"/>
          <w:color w:val="000000"/>
          <w:kern w:val="0"/>
          <w:szCs w:val="21"/>
          <w:lang w:bidi="ar"/>
        </w:rPr>
        <w:t>的最小素数。</w:t>
      </w:r>
      <w:r w:rsidR="00204864" w:rsidRPr="000143D9">
        <w:rPr>
          <w:rFonts w:ascii="Times New Roman" w:eastAsia="宋体" w:hAnsi="Times New Roman" w:cs="Times New Roman"/>
          <w:i/>
          <w:iCs/>
        </w:rPr>
        <w:t>P</w:t>
      </w:r>
      <w:r w:rsidR="00204864" w:rsidRPr="000143D9">
        <w:rPr>
          <w:rFonts w:ascii="Times New Roman" w:eastAsia="宋体" w:hAnsi="Times New Roman" w:cs="Times New Roman"/>
          <w:i/>
          <w:iCs/>
          <w:vertAlign w:val="subscript"/>
        </w:rPr>
        <w:t>n</w:t>
      </w:r>
      <w:r w:rsidR="00204864" w:rsidRPr="000143D9">
        <w:rPr>
          <w:rFonts w:ascii="Times New Roman" w:eastAsia="宋体" w:hAnsi="Times New Roman" w:cs="Times New Roman"/>
        </w:rPr>
        <w:t>(</w:t>
      </w:r>
      <w:r w:rsidR="00204864" w:rsidRPr="000143D9">
        <w:rPr>
          <w:rFonts w:ascii="Times New Roman" w:eastAsia="宋体" w:hAnsi="Times New Roman" w:cs="Times New Roman" w:hint="eastAsia"/>
          <w:i/>
          <w:iCs/>
        </w:rPr>
        <w:t>k</w:t>
      </w:r>
      <w:r w:rsidR="00204864" w:rsidRPr="000143D9">
        <w:rPr>
          <w:rFonts w:ascii="Times New Roman" w:eastAsia="宋体" w:hAnsi="Times New Roman" w:cs="Times New Roman"/>
        </w:rPr>
        <w:t>)</w:t>
      </w:r>
      <w:r w:rsidR="00BA25A6" w:rsidRPr="000143D9">
        <w:rPr>
          <w:rFonts w:ascii="Times New Roman" w:eastAsia="宋体" w:hAnsi="Times New Roman" w:cs="瀹嬩綋" w:hint="eastAsia"/>
          <w:snapToGrid w:val="0"/>
          <w:color w:val="000000"/>
          <w:kern w:val="0"/>
          <w:szCs w:val="21"/>
          <w:lang w:bidi="ar"/>
        </w:rPr>
        <w:t>的偏差满足</w:t>
      </w:r>
      <w:r w:rsidR="00B139AC" w:rsidRPr="000143D9">
        <w:rPr>
          <w:rFonts w:ascii="Times New Roman" w:eastAsia="宋体" w:hAnsi="Times New Roman"/>
          <w:position w:val="-10"/>
        </w:rPr>
        <w:object w:dxaOrig="1640" w:dyaOrig="340" w14:anchorId="4D90349B">
          <v:shape id="_x0000_i1042" type="#_x0000_t75" style="width:81.75pt;height:18pt" o:ole="">
            <v:imagedata r:id="rId42" o:title=""/>
          </v:shape>
          <o:OLEObject Type="Embed" ProgID="Equation.DSMT4" ShapeID="_x0000_i1042" DrawAspect="Content" ObjectID="_1844949548" r:id="rId43"/>
        </w:object>
      </w:r>
      <w:r w:rsidR="00BA25A6" w:rsidRPr="000143D9">
        <w:rPr>
          <w:rFonts w:ascii="Times New Roman" w:eastAsia="宋体" w:hAnsi="Times New Roman" w:cs="瀹嬩綋" w:hint="eastAsia"/>
          <w:snapToGrid w:val="0"/>
          <w:color w:val="000000"/>
          <w:kern w:val="0"/>
          <w:szCs w:val="21"/>
          <w:lang w:bidi="ar"/>
        </w:rPr>
        <w:t>，其中</w:t>
      </w:r>
      <w:r w:rsidR="008B3102" w:rsidRPr="000143D9">
        <w:rPr>
          <w:rFonts w:ascii="Times New Roman" w:eastAsia="宋体" w:hAnsi="Times New Roman" w:hint="eastAsia"/>
          <w:i/>
          <w:iCs/>
        </w:rPr>
        <w:t>C</w:t>
      </w:r>
      <w:r w:rsidR="008B3102" w:rsidRPr="000143D9">
        <w:rPr>
          <w:rFonts w:ascii="Times New Roman" w:eastAsia="宋体" w:hAnsi="Times New Roman" w:hint="eastAsia"/>
        </w:rPr>
        <w:t>(</w:t>
      </w:r>
      <w:r w:rsidR="008B3102" w:rsidRPr="000143D9">
        <w:rPr>
          <w:rFonts w:ascii="Times New Roman" w:eastAsia="宋体" w:hAnsi="Times New Roman" w:hint="eastAsia"/>
          <w:i/>
          <w:iCs/>
        </w:rPr>
        <w:t>r</w:t>
      </w:r>
      <w:r w:rsidR="008B3102" w:rsidRPr="000143D9">
        <w:rPr>
          <w:rFonts w:ascii="Times New Roman" w:eastAsia="宋体" w:hAnsi="Times New Roman" w:hint="eastAsia"/>
        </w:rPr>
        <w:t>,</w:t>
      </w:r>
      <w:r w:rsidR="008B3102" w:rsidRPr="000143D9">
        <w:rPr>
          <w:rFonts w:ascii="Times New Roman" w:eastAsia="宋体" w:hAnsi="Times New Roman" w:cs="Times New Roman"/>
          <w:i/>
          <w:iCs/>
        </w:rPr>
        <w:t>ε</w:t>
      </w:r>
      <w:r w:rsidR="008B3102" w:rsidRPr="000143D9">
        <w:rPr>
          <w:rFonts w:ascii="Times New Roman" w:eastAsia="宋体" w:hAnsi="Times New Roman" w:hint="eastAsia"/>
        </w:rPr>
        <w:t>)</w:t>
      </w:r>
      <w:r w:rsidR="00BA25A6" w:rsidRPr="000143D9">
        <w:rPr>
          <w:rFonts w:ascii="Times New Roman" w:eastAsia="宋体" w:hAnsi="Times New Roman" w:cs="瀹嬩綋" w:hint="eastAsia"/>
          <w:snapToGrid w:val="0"/>
          <w:color w:val="000000"/>
          <w:kern w:val="0"/>
          <w:szCs w:val="21"/>
          <w:lang w:bidi="ar"/>
        </w:rPr>
        <w:t>是只与</w:t>
      </w:r>
      <w:r w:rsidR="000362C5" w:rsidRPr="000143D9">
        <w:rPr>
          <w:rFonts w:ascii="Times New Roman" w:eastAsia="宋体" w:hAnsi="Times New Roman" w:cs="Times New Roman"/>
          <w:i/>
          <w:iCs/>
        </w:rPr>
        <w:t>r</w:t>
      </w:r>
      <w:r w:rsidR="00BA25A6" w:rsidRPr="000143D9">
        <w:rPr>
          <w:rFonts w:ascii="Times New Roman" w:eastAsia="宋体" w:hAnsi="Times New Roman" w:cs="瀹嬩綋" w:hint="eastAsia"/>
          <w:snapToGrid w:val="0"/>
          <w:color w:val="000000"/>
          <w:kern w:val="0"/>
          <w:szCs w:val="21"/>
          <w:lang w:bidi="ar"/>
        </w:rPr>
        <w:t>和</w:t>
      </w:r>
      <w:r w:rsidR="00180C24" w:rsidRPr="000143D9">
        <w:rPr>
          <w:rFonts w:ascii="Times New Roman" w:eastAsia="宋体" w:hAnsi="Times New Roman" w:cs="Times New Roman"/>
          <w:i/>
          <w:iCs/>
        </w:rPr>
        <w:t>ε</w:t>
      </w:r>
      <w:r w:rsidR="00180C24" w:rsidRPr="000143D9">
        <w:rPr>
          <w:rFonts w:ascii="Times New Roman" w:eastAsia="宋体" w:hAnsi="Times New Roman" w:cs="Times New Roman" w:hint="eastAsia"/>
        </w:rPr>
        <w:t>(</w:t>
      </w:r>
      <w:r w:rsidR="00180C24" w:rsidRPr="000143D9">
        <w:rPr>
          <w:rFonts w:ascii="Times New Roman" w:eastAsia="宋体" w:hAnsi="Times New Roman" w:cs="Times New Roman"/>
          <w:i/>
          <w:iCs/>
        </w:rPr>
        <w:t>ε</w:t>
      </w:r>
      <w:r w:rsidR="00180C24" w:rsidRPr="000143D9">
        <w:rPr>
          <w:rFonts w:ascii="Times New Roman" w:eastAsia="宋体" w:hAnsi="Times New Roman" w:cs="Times New Roman" w:hint="eastAsia"/>
          <w:i/>
          <w:iCs/>
        </w:rPr>
        <w:t>&gt;</w:t>
      </w:r>
      <w:r w:rsidR="00180C24" w:rsidRPr="000143D9">
        <w:rPr>
          <w:rFonts w:ascii="Times New Roman" w:eastAsia="宋体" w:hAnsi="Times New Roman" w:cs="Times New Roman" w:hint="eastAsia"/>
        </w:rPr>
        <w:t>0)</w:t>
      </w:r>
      <w:r w:rsidR="00BA25A6" w:rsidRPr="000143D9">
        <w:rPr>
          <w:rFonts w:ascii="Times New Roman" w:eastAsia="宋体" w:hAnsi="Times New Roman" w:cs="瀹嬩綋" w:hint="eastAsia"/>
          <w:snapToGrid w:val="0"/>
          <w:color w:val="000000"/>
          <w:kern w:val="0"/>
          <w:szCs w:val="21"/>
          <w:lang w:bidi="ar"/>
        </w:rPr>
        <w:t>有关的常数。将佳点集映射到搜索空间可以表示为：</w:t>
      </w:r>
    </w:p>
    <w:p w14:paraId="31EF1F74" w14:textId="29D46C29" w:rsidR="00BA25A6" w:rsidRPr="00756B3A" w:rsidRDefault="00BA25A6" w:rsidP="00BA25A6">
      <w:pPr>
        <w:tabs>
          <w:tab w:val="center" w:pos="4150"/>
          <w:tab w:val="right" w:pos="8301"/>
        </w:tabs>
        <w:snapToGrid w:val="0"/>
        <w:ind w:firstLine="198"/>
        <w:textAlignment w:val="center"/>
        <w:rPr>
          <w:rFonts w:ascii="Times New Roman" w:eastAsia="宋体" w:hAnsi="Times New Roman" w:cs="Times New Roman"/>
          <w:color w:val="000000"/>
          <w:kern w:val="0"/>
          <w:szCs w:val="21"/>
          <w:lang w:bidi="ar"/>
        </w:rPr>
      </w:pPr>
      <w:r w:rsidRPr="00756B3A">
        <w:rPr>
          <w:rFonts w:ascii="Times New Roman" w:eastAsia="宋体" w:hAnsi="Times New Roman" w:cs="Times New Roman"/>
          <w:color w:val="000000"/>
          <w:kern w:val="0"/>
          <w:szCs w:val="21"/>
          <w:lang w:bidi="ar"/>
        </w:rPr>
        <w:tab/>
      </w:r>
      <w:r w:rsidR="00B139AC" w:rsidRPr="00756B3A">
        <w:rPr>
          <w:rFonts w:ascii="Times New Roman" w:eastAsia="宋体" w:hAnsi="Times New Roman" w:cs="Times New Roman"/>
          <w:color w:val="000000"/>
          <w:kern w:val="0"/>
          <w:szCs w:val="21"/>
          <w:lang w:bidi="ar"/>
        </w:rPr>
        <w:object w:dxaOrig="2260" w:dyaOrig="360" w14:anchorId="05D60FB8">
          <v:shape id="_x0000_i1043" type="#_x0000_t75" style="width:114pt;height:18pt" o:ole="">
            <v:imagedata r:id="rId44" o:title=""/>
          </v:shape>
          <o:OLEObject Type="Embed" ProgID="Equation.DSMT4" ShapeID="_x0000_i1043" DrawAspect="Content" ObjectID="_1844949549" r:id="rId45"/>
        </w:object>
      </w:r>
      <w:r w:rsidRPr="00756B3A">
        <w:rPr>
          <w:rFonts w:ascii="Times New Roman" w:eastAsia="宋体" w:hAnsi="Times New Roman" w:cs="Times New Roman"/>
          <w:color w:val="000000"/>
          <w:kern w:val="0"/>
          <w:szCs w:val="21"/>
          <w:lang w:bidi="ar"/>
        </w:rPr>
        <w:tab/>
      </w:r>
      <w:r w:rsidRPr="00756B3A">
        <w:rPr>
          <w:rFonts w:ascii="Times New Roman" w:eastAsia="宋体" w:hAnsi="Times New Roman" w:cs="Times New Roman" w:hint="eastAsia"/>
          <w:color w:val="000000"/>
          <w:kern w:val="0"/>
          <w:szCs w:val="21"/>
          <w:lang w:bidi="ar"/>
        </w:rPr>
        <w:t>（</w:t>
      </w:r>
      <w:r w:rsidRPr="00756B3A">
        <w:rPr>
          <w:rFonts w:ascii="Times New Roman" w:eastAsia="宋体" w:hAnsi="Times New Roman" w:cs="Times New Roman" w:hint="eastAsia"/>
          <w:color w:val="000000"/>
          <w:kern w:val="0"/>
          <w:szCs w:val="21"/>
          <w:lang w:bidi="ar"/>
        </w:rPr>
        <w:t>1</w:t>
      </w:r>
      <w:r w:rsidR="00BA0D4D">
        <w:rPr>
          <w:rFonts w:ascii="Times New Roman" w:eastAsia="宋体" w:hAnsi="Times New Roman" w:cs="Times New Roman" w:hint="eastAsia"/>
          <w:color w:val="000000"/>
          <w:kern w:val="0"/>
          <w:szCs w:val="21"/>
          <w:lang w:bidi="ar"/>
        </w:rPr>
        <w:t>4</w:t>
      </w:r>
      <w:r w:rsidRPr="00756B3A">
        <w:rPr>
          <w:rFonts w:ascii="Times New Roman" w:eastAsia="宋体" w:hAnsi="Times New Roman" w:cs="Times New Roman" w:hint="eastAsia"/>
          <w:color w:val="000000"/>
          <w:kern w:val="0"/>
          <w:szCs w:val="21"/>
          <w:lang w:bidi="ar"/>
        </w:rPr>
        <w:t>）</w:t>
      </w:r>
    </w:p>
    <w:p w14:paraId="3D967850" w14:textId="736AAA0D" w:rsidR="00BA25A6" w:rsidRPr="000143D9" w:rsidRDefault="00DB2CFC" w:rsidP="00DB2CFC">
      <w:pPr>
        <w:snapToGrid w:val="0"/>
        <w:rPr>
          <w:rFonts w:ascii="Times New Roman" w:eastAsia="宋体" w:hAnsi="Times New Roman" w:cs="瀹嬩綋"/>
          <w:snapToGrid w:val="0"/>
          <w:color w:val="000000" w:themeColor="text1"/>
          <w:kern w:val="0"/>
          <w:szCs w:val="21"/>
          <w:lang w:bidi="ar"/>
        </w:rPr>
      </w:pPr>
      <w:r>
        <w:rPr>
          <w:rFonts w:ascii="Times New Roman" w:eastAsia="宋体" w:hAnsi="Times New Roman" w:hint="eastAsia"/>
          <w:snapToGrid w:val="0"/>
          <w:szCs w:val="21"/>
        </w:rPr>
        <w:t>式中：</w:t>
      </w:r>
      <w:r w:rsidR="000362C5" w:rsidRPr="000143D9">
        <w:rPr>
          <w:rFonts w:ascii="Times New Roman" w:eastAsia="宋体" w:hAnsi="Times New Roman" w:cstheme="minorHAnsi"/>
          <w:i/>
          <w:iCs/>
          <w:color w:val="000000" w:themeColor="text1"/>
        </w:rPr>
        <w:t>ub</w:t>
      </w:r>
      <w:r w:rsidR="000362C5" w:rsidRPr="000143D9">
        <w:rPr>
          <w:rFonts w:ascii="Times New Roman" w:eastAsia="宋体" w:hAnsi="Times New Roman" w:cstheme="minorHAnsi"/>
          <w:i/>
          <w:iCs/>
          <w:color w:val="000000" w:themeColor="text1"/>
          <w:vertAlign w:val="subscript"/>
        </w:rPr>
        <w:t>j</w:t>
      </w:r>
      <w:r w:rsidR="00BA25A6" w:rsidRPr="000143D9">
        <w:rPr>
          <w:rFonts w:ascii="Times New Roman" w:eastAsia="宋体" w:hAnsi="Times New Roman" w:cs="瀹嬩綋" w:hint="eastAsia"/>
          <w:snapToGrid w:val="0"/>
          <w:color w:val="000000" w:themeColor="text1"/>
          <w:kern w:val="0"/>
          <w:szCs w:val="21"/>
          <w:lang w:bidi="ar"/>
        </w:rPr>
        <w:t>和</w:t>
      </w:r>
      <w:r w:rsidR="000362C5" w:rsidRPr="000143D9">
        <w:rPr>
          <w:rFonts w:ascii="Times New Roman" w:eastAsia="宋体" w:hAnsi="Times New Roman" w:hint="eastAsia"/>
          <w:i/>
          <w:iCs/>
          <w:color w:val="000000" w:themeColor="text1"/>
        </w:rPr>
        <w:t>lb</w:t>
      </w:r>
      <w:r w:rsidR="000362C5" w:rsidRPr="000143D9">
        <w:rPr>
          <w:rFonts w:ascii="Times New Roman" w:eastAsia="宋体" w:hAnsi="Times New Roman" w:hint="eastAsia"/>
          <w:i/>
          <w:iCs/>
          <w:color w:val="000000" w:themeColor="text1"/>
          <w:vertAlign w:val="subscript"/>
        </w:rPr>
        <w:t>j</w:t>
      </w:r>
      <w:r w:rsidR="00BA25A6" w:rsidRPr="000143D9">
        <w:rPr>
          <w:rFonts w:ascii="Times New Roman" w:eastAsia="宋体" w:hAnsi="Times New Roman" w:cs="瀹嬩綋" w:hint="eastAsia"/>
          <w:snapToGrid w:val="0"/>
          <w:color w:val="000000" w:themeColor="text1"/>
          <w:kern w:val="0"/>
          <w:szCs w:val="21"/>
          <w:lang w:bidi="ar"/>
        </w:rPr>
        <w:t>表示</w:t>
      </w:r>
      <w:r w:rsidR="000362C5" w:rsidRPr="000143D9">
        <w:rPr>
          <w:rFonts w:ascii="Times New Roman" w:eastAsia="宋体" w:hAnsi="Times New Roman" w:hint="eastAsia"/>
          <w:i/>
          <w:iCs/>
          <w:color w:val="000000" w:themeColor="text1"/>
        </w:rPr>
        <w:t>j</w:t>
      </w:r>
      <w:r w:rsidR="00BA25A6" w:rsidRPr="000143D9">
        <w:rPr>
          <w:rFonts w:ascii="Times New Roman" w:eastAsia="宋体" w:hAnsi="Times New Roman" w:cs="瀹嬩綋" w:hint="eastAsia"/>
          <w:snapToGrid w:val="0"/>
          <w:color w:val="000000" w:themeColor="text1"/>
          <w:kern w:val="0"/>
          <w:szCs w:val="21"/>
          <w:lang w:bidi="ar"/>
        </w:rPr>
        <w:t>维搜索边界的上界和下界。</w:t>
      </w:r>
    </w:p>
    <w:p w14:paraId="7CC419A0" w14:textId="77777777" w:rsidR="002B16EF" w:rsidRPr="000143D9" w:rsidRDefault="002B16EF" w:rsidP="002B16EF">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t xml:space="preserve">2) </w:t>
      </w:r>
      <w:r w:rsidRPr="000143D9">
        <w:rPr>
          <w:rFonts w:ascii="Times New Roman" w:eastAsia="宋体" w:hAnsi="Times New Roman" w:cs="瀹嬩綋" w:hint="eastAsia"/>
          <w:color w:val="000000" w:themeColor="text1"/>
          <w:kern w:val="0"/>
          <w:szCs w:val="21"/>
          <w:lang w:bidi="ar"/>
        </w:rPr>
        <w:t>自适应权重策略</w:t>
      </w:r>
    </w:p>
    <w:p w14:paraId="63033283" w14:textId="5808B23A" w:rsidR="00BA25A6" w:rsidRPr="000143D9" w:rsidRDefault="00BA25A6" w:rsidP="00BA25A6">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t>黑翅鸢攻击行为模拟了黑翅鸢的盘旋与俯冲，旨在增强全局探索能力，其数学模型如下</w:t>
      </w:r>
      <w:r w:rsidRPr="000143D9">
        <w:rPr>
          <w:rFonts w:ascii="Times New Roman" w:eastAsia="宋体" w:hAnsi="Times New Roman" w:cs="瀹嬩綋"/>
          <w:color w:val="000000" w:themeColor="text1"/>
          <w:kern w:val="0"/>
          <w:szCs w:val="21"/>
          <w:lang w:bidi="ar"/>
        </w:rPr>
        <w:t>：</w:t>
      </w:r>
    </w:p>
    <w:p w14:paraId="0CB5AC7A" w14:textId="27B5B8EE" w:rsidR="00BA25A6" w:rsidRPr="008503F2" w:rsidRDefault="00BA25A6" w:rsidP="00BA25A6">
      <w:pPr>
        <w:tabs>
          <w:tab w:val="center" w:pos="4150"/>
          <w:tab w:val="right" w:pos="8301"/>
        </w:tabs>
        <w:snapToGrid w:val="0"/>
        <w:ind w:firstLineChars="200" w:firstLine="420"/>
        <w:textAlignment w:val="center"/>
        <w:rPr>
          <w:rFonts w:ascii="Times New Roman" w:eastAsia="宋体" w:hAnsi="Times New Roman" w:cs="Times New Roman"/>
          <w:color w:val="000000" w:themeColor="text1"/>
          <w:kern w:val="0"/>
          <w:szCs w:val="21"/>
          <w:lang w:bidi="ar"/>
        </w:rPr>
      </w:pPr>
      <w:r w:rsidRPr="008503F2">
        <w:rPr>
          <w:rFonts w:ascii="Times New Roman" w:eastAsia="宋体" w:hAnsi="Times New Roman" w:cs="Times New Roman"/>
          <w:color w:val="000000" w:themeColor="text1"/>
          <w:kern w:val="0"/>
          <w:szCs w:val="21"/>
          <w:lang w:bidi="ar"/>
        </w:rPr>
        <w:tab/>
      </w:r>
      <w:r w:rsidR="00B139AC" w:rsidRPr="008503F2">
        <w:rPr>
          <w:rFonts w:ascii="Times New Roman" w:eastAsia="宋体" w:hAnsi="Times New Roman" w:cs="Times New Roman"/>
          <w:color w:val="000000" w:themeColor="text1"/>
          <w:kern w:val="0"/>
          <w:szCs w:val="21"/>
          <w:lang w:bidi="ar"/>
        </w:rPr>
        <w:object w:dxaOrig="3300" w:dyaOrig="720" w14:anchorId="3D379247">
          <v:shape id="_x0000_i1044" type="#_x0000_t75" style="width:165pt;height:35.25pt" o:ole="">
            <v:imagedata r:id="rId46" o:title=""/>
          </v:shape>
          <o:OLEObject Type="Embed" ProgID="Equation.DSMT4" ShapeID="_x0000_i1044" DrawAspect="Content" ObjectID="_1844949550" r:id="rId47"/>
        </w:object>
      </w:r>
      <w:r w:rsidRPr="008503F2">
        <w:rPr>
          <w:rFonts w:ascii="Times New Roman" w:eastAsia="宋体" w:hAnsi="Times New Roman" w:cs="Times New Roman"/>
          <w:color w:val="000000" w:themeColor="text1"/>
          <w:kern w:val="0"/>
          <w:szCs w:val="21"/>
          <w:lang w:bidi="ar"/>
        </w:rPr>
        <w:tab/>
      </w:r>
      <w:r w:rsidRPr="008503F2">
        <w:rPr>
          <w:rFonts w:ascii="Times New Roman" w:eastAsia="宋体" w:hAnsi="Times New Roman" w:cs="Times New Roman" w:hint="eastAsia"/>
          <w:color w:val="000000" w:themeColor="text1"/>
          <w:kern w:val="0"/>
          <w:szCs w:val="21"/>
          <w:lang w:bidi="ar"/>
        </w:rPr>
        <w:t>（</w:t>
      </w:r>
      <w:r w:rsidR="00DF2DE7" w:rsidRPr="008503F2">
        <w:rPr>
          <w:rFonts w:ascii="Times New Roman" w:eastAsia="宋体" w:hAnsi="Times New Roman" w:cs="Times New Roman" w:hint="eastAsia"/>
          <w:color w:val="000000" w:themeColor="text1"/>
          <w:kern w:val="0"/>
          <w:szCs w:val="21"/>
          <w:lang w:bidi="ar"/>
        </w:rPr>
        <w:t>1</w:t>
      </w:r>
      <w:r w:rsidR="00BA0D4D" w:rsidRPr="008503F2">
        <w:rPr>
          <w:rFonts w:ascii="Times New Roman" w:eastAsia="宋体" w:hAnsi="Times New Roman" w:cs="Times New Roman" w:hint="eastAsia"/>
          <w:color w:val="000000" w:themeColor="text1"/>
          <w:kern w:val="0"/>
          <w:szCs w:val="21"/>
          <w:lang w:bidi="ar"/>
        </w:rPr>
        <w:t>5</w:t>
      </w:r>
      <w:r w:rsidRPr="008503F2">
        <w:rPr>
          <w:rFonts w:ascii="Times New Roman" w:eastAsia="宋体" w:hAnsi="Times New Roman" w:cs="Times New Roman" w:hint="eastAsia"/>
          <w:color w:val="000000" w:themeColor="text1"/>
          <w:kern w:val="0"/>
          <w:szCs w:val="21"/>
          <w:lang w:bidi="ar"/>
        </w:rPr>
        <w:t>）</w:t>
      </w:r>
    </w:p>
    <w:p w14:paraId="7C8287F6" w14:textId="6E2AE945" w:rsidR="00BA25A6" w:rsidRPr="000143D9" w:rsidRDefault="00DB2CFC" w:rsidP="00DB2CFC">
      <w:pPr>
        <w:tabs>
          <w:tab w:val="center" w:pos="4150"/>
          <w:tab w:val="right" w:pos="8301"/>
        </w:tabs>
        <w:snapToGrid w:val="0"/>
        <w:ind w:firstLineChars="200" w:firstLine="420"/>
        <w:textAlignment w:val="center"/>
        <w:rPr>
          <w:rFonts w:ascii="Times New Roman" w:eastAsia="宋体" w:hAnsi="Times New Roman" w:cs="瀹嬩綋"/>
          <w:snapToGrid w:val="0"/>
          <w:color w:val="000000" w:themeColor="text1"/>
          <w:kern w:val="0"/>
          <w:szCs w:val="21"/>
          <w:lang w:bidi="ar"/>
        </w:rPr>
      </w:pPr>
      <w:r>
        <w:rPr>
          <w:rFonts w:ascii="Times New Roman" w:eastAsia="宋体" w:hAnsi="Times New Roman" w:hint="eastAsia"/>
          <w:snapToGrid w:val="0"/>
          <w:szCs w:val="21"/>
        </w:rPr>
        <w:t>式中：</w:t>
      </w:r>
      <w:r w:rsidR="00B139AC" w:rsidRPr="000143D9">
        <w:rPr>
          <w:rFonts w:ascii="Times New Roman" w:eastAsia="宋体" w:hAnsi="Times New Roman"/>
          <w:color w:val="000000" w:themeColor="text1"/>
          <w:position w:val="-10"/>
        </w:rPr>
        <w:object w:dxaOrig="340" w:dyaOrig="340" w14:anchorId="735112E9">
          <v:shape id="_x0000_i1046" type="#_x0000_t75" style="width:18pt;height:18pt" o:ole="">
            <v:imagedata r:id="rId48" o:title=""/>
          </v:shape>
          <o:OLEObject Type="Embed" ProgID="Equation.DSMT4" ShapeID="_x0000_i1046" DrawAspect="Content" ObjectID="_1844949551" r:id="rId49"/>
        </w:object>
      </w:r>
      <w:r w:rsidR="00BA25A6" w:rsidRPr="000143D9">
        <w:rPr>
          <w:rFonts w:ascii="Times New Roman" w:eastAsia="宋体" w:hAnsi="Times New Roman" w:cs="瀹嬩綋" w:hint="eastAsia"/>
          <w:snapToGrid w:val="0"/>
          <w:color w:val="000000" w:themeColor="text1"/>
          <w:kern w:val="0"/>
          <w:szCs w:val="21"/>
          <w:lang w:bidi="ar"/>
        </w:rPr>
        <w:t>为第</w:t>
      </w:r>
      <w:r w:rsidR="000362C5" w:rsidRPr="000143D9">
        <w:rPr>
          <w:rFonts w:ascii="Times New Roman" w:eastAsia="宋体" w:hAnsi="Times New Roman" w:hint="eastAsia"/>
          <w:i/>
          <w:iCs/>
          <w:color w:val="000000" w:themeColor="text1"/>
        </w:rPr>
        <w:t>t</w:t>
      </w:r>
      <w:r w:rsidR="00BA25A6" w:rsidRPr="000143D9">
        <w:rPr>
          <w:rFonts w:ascii="Times New Roman" w:eastAsia="宋体" w:hAnsi="Times New Roman" w:cs="瀹嬩綋" w:hint="eastAsia"/>
          <w:snapToGrid w:val="0"/>
          <w:color w:val="000000" w:themeColor="text1"/>
          <w:kern w:val="0"/>
          <w:szCs w:val="21"/>
          <w:lang w:bidi="ar"/>
        </w:rPr>
        <w:t>次迭代时第</w:t>
      </w:r>
      <w:r w:rsidR="000362C5" w:rsidRPr="000143D9">
        <w:rPr>
          <w:rFonts w:ascii="Times New Roman" w:eastAsia="宋体" w:hAnsi="Times New Roman" w:hint="eastAsia"/>
          <w:i/>
          <w:iCs/>
          <w:color w:val="000000" w:themeColor="text1"/>
        </w:rPr>
        <w:t>i</w:t>
      </w:r>
      <w:r w:rsidR="00BA25A6" w:rsidRPr="000143D9">
        <w:rPr>
          <w:rFonts w:ascii="Times New Roman" w:eastAsia="宋体" w:hAnsi="Times New Roman" w:cs="瀹嬩綋" w:hint="eastAsia"/>
          <w:snapToGrid w:val="0"/>
          <w:color w:val="000000" w:themeColor="text1"/>
          <w:kern w:val="0"/>
          <w:szCs w:val="21"/>
          <w:lang w:bidi="ar"/>
        </w:rPr>
        <w:t>个个体在第</w:t>
      </w:r>
      <w:r w:rsidR="000362C5" w:rsidRPr="000143D9">
        <w:rPr>
          <w:rFonts w:ascii="Times New Roman" w:eastAsia="宋体" w:hAnsi="Times New Roman" w:hint="eastAsia"/>
          <w:i/>
          <w:iCs/>
          <w:color w:val="000000" w:themeColor="text1"/>
        </w:rPr>
        <w:t>j</w:t>
      </w:r>
      <w:r w:rsidR="00BA25A6" w:rsidRPr="000143D9">
        <w:rPr>
          <w:rFonts w:ascii="Times New Roman" w:eastAsia="宋体" w:hAnsi="Times New Roman" w:cs="瀹嬩綋" w:hint="eastAsia"/>
          <w:snapToGrid w:val="0"/>
          <w:color w:val="000000" w:themeColor="text1"/>
          <w:kern w:val="0"/>
          <w:szCs w:val="21"/>
          <w:lang w:bidi="ar"/>
        </w:rPr>
        <w:t>维的位置；</w:t>
      </w:r>
      <w:bookmarkStart w:id="9" w:name="_Hlk207378523"/>
      <w:r w:rsidR="000362C5" w:rsidRPr="000143D9">
        <w:rPr>
          <w:rFonts w:ascii="Times New Roman" w:eastAsia="宋体" w:hAnsi="Times New Roman" w:cs="Times New Roman"/>
          <w:i/>
          <w:iCs/>
          <w:color w:val="000000" w:themeColor="text1"/>
        </w:rPr>
        <w:t>λ</w:t>
      </w:r>
      <w:r w:rsidR="003C4129" w:rsidRPr="000143D9">
        <w:rPr>
          <w:rFonts w:ascii="Times New Roman" w:eastAsia="宋体" w:hAnsi="Times New Roman" w:cs="瀹嬩綋" w:hint="eastAsia"/>
          <w:color w:val="000000" w:themeColor="text1"/>
          <w:kern w:val="0"/>
          <w:szCs w:val="21"/>
          <w:lang w:bidi="ar"/>
        </w:rPr>
        <w:t>为</w:t>
      </w:r>
      <w:r w:rsidR="003C4129" w:rsidRPr="000143D9">
        <w:rPr>
          <w:rFonts w:ascii="Times New Roman" w:eastAsia="宋体" w:hAnsi="Times New Roman" w:cs="瀹嬩綋" w:hint="eastAsia"/>
          <w:color w:val="000000" w:themeColor="text1"/>
          <w:kern w:val="0"/>
          <w:szCs w:val="21"/>
          <w:lang w:bidi="ar"/>
        </w:rPr>
        <w:t>[0,1]</w:t>
      </w:r>
      <w:r w:rsidR="003C4129" w:rsidRPr="000143D9">
        <w:rPr>
          <w:rFonts w:ascii="Times New Roman" w:eastAsia="宋体" w:hAnsi="Times New Roman" w:cs="瀹嬩綋" w:hint="eastAsia"/>
          <w:color w:val="000000" w:themeColor="text1"/>
          <w:kern w:val="0"/>
          <w:szCs w:val="21"/>
          <w:lang w:bidi="ar"/>
        </w:rPr>
        <w:t>内的随机数</w:t>
      </w:r>
      <w:bookmarkEnd w:id="9"/>
      <w:r w:rsidR="003C4129" w:rsidRPr="000143D9">
        <w:rPr>
          <w:rFonts w:ascii="Times New Roman" w:eastAsia="宋体" w:hAnsi="Times New Roman" w:cs="瀹嬩綋" w:hint="eastAsia"/>
          <w:color w:val="000000" w:themeColor="text1"/>
          <w:kern w:val="0"/>
          <w:szCs w:val="21"/>
          <w:lang w:bidi="ar"/>
        </w:rPr>
        <w:t>；</w:t>
      </w:r>
      <w:r w:rsidR="00BE3494" w:rsidRPr="000143D9">
        <w:rPr>
          <w:rFonts w:ascii="Times New Roman" w:eastAsia="宋体" w:hAnsi="Times New Roman" w:cs="Times New Roman"/>
          <w:i/>
          <w:iCs/>
          <w:color w:val="000000" w:themeColor="text1"/>
        </w:rPr>
        <w:t>α</w:t>
      </w:r>
      <w:r w:rsidR="00BE3494" w:rsidRPr="000143D9">
        <w:rPr>
          <w:rFonts w:ascii="Times New Roman" w:eastAsia="宋体" w:hAnsi="Times New Roman" w:cs="瀹嬩綋" w:hint="eastAsia"/>
          <w:snapToGrid w:val="0"/>
          <w:color w:val="000000" w:themeColor="text1"/>
          <w:kern w:val="0"/>
          <w:szCs w:val="21"/>
          <w:lang w:bidi="ar"/>
        </w:rPr>
        <w:t>(=0.9)</w:t>
      </w:r>
      <w:r w:rsidR="00BA25A6" w:rsidRPr="000143D9">
        <w:rPr>
          <w:rFonts w:ascii="Times New Roman" w:eastAsia="宋体" w:hAnsi="Times New Roman" w:cs="瀹嬩綋" w:hint="eastAsia"/>
          <w:snapToGrid w:val="0"/>
          <w:color w:val="000000" w:themeColor="text1"/>
          <w:kern w:val="0"/>
          <w:szCs w:val="21"/>
          <w:lang w:bidi="ar"/>
        </w:rPr>
        <w:t>为控制行为的概率阈值；</w:t>
      </w:r>
      <w:r w:rsidR="000362C5" w:rsidRPr="000143D9">
        <w:rPr>
          <w:rFonts w:ascii="Times New Roman" w:eastAsia="宋体" w:hAnsi="Times New Roman" w:hint="eastAsia"/>
          <w:i/>
          <w:iCs/>
          <w:color w:val="000000" w:themeColor="text1"/>
        </w:rPr>
        <w:t>T</w:t>
      </w:r>
      <w:r w:rsidR="00BA25A6" w:rsidRPr="000143D9">
        <w:rPr>
          <w:rFonts w:ascii="Times New Roman" w:eastAsia="宋体" w:hAnsi="Times New Roman" w:cs="瀹嬩綋" w:hint="eastAsia"/>
          <w:snapToGrid w:val="0"/>
          <w:color w:val="000000" w:themeColor="text1"/>
          <w:kern w:val="0"/>
          <w:szCs w:val="21"/>
          <w:lang w:bidi="ar"/>
        </w:rPr>
        <w:t>为最大迭代次数；</w:t>
      </w:r>
      <w:r w:rsidR="000362C5" w:rsidRPr="000143D9">
        <w:rPr>
          <w:rFonts w:ascii="Times New Roman" w:eastAsia="宋体" w:hAnsi="Times New Roman" w:hint="eastAsia"/>
          <w:i/>
          <w:iCs/>
          <w:color w:val="000000" w:themeColor="text1"/>
        </w:rPr>
        <w:t>t</w:t>
      </w:r>
      <w:r w:rsidR="00BA25A6" w:rsidRPr="000143D9">
        <w:rPr>
          <w:rFonts w:ascii="Times New Roman" w:eastAsia="宋体" w:hAnsi="Times New Roman" w:cs="瀹嬩綋" w:hint="eastAsia"/>
          <w:snapToGrid w:val="0"/>
          <w:color w:val="000000" w:themeColor="text1"/>
          <w:kern w:val="0"/>
          <w:szCs w:val="21"/>
          <w:lang w:bidi="ar"/>
        </w:rPr>
        <w:t>为当前迭代次数；</w:t>
      </w:r>
      <w:r w:rsidR="000362C5" w:rsidRPr="000143D9">
        <w:rPr>
          <w:rFonts w:ascii="Times New Roman" w:eastAsia="宋体" w:hAnsi="Times New Roman" w:hint="eastAsia"/>
          <w:i/>
          <w:iCs/>
          <w:color w:val="000000" w:themeColor="text1"/>
        </w:rPr>
        <w:t>n</w:t>
      </w:r>
      <w:r w:rsidR="00BA25A6" w:rsidRPr="000143D9">
        <w:rPr>
          <w:rFonts w:ascii="Times New Roman" w:eastAsia="宋体" w:hAnsi="Times New Roman" w:cs="瀹嬩綋" w:hint="eastAsia"/>
          <w:snapToGrid w:val="0"/>
          <w:color w:val="000000" w:themeColor="text1"/>
          <w:kern w:val="0"/>
          <w:szCs w:val="21"/>
          <w:lang w:bidi="ar"/>
        </w:rPr>
        <w:t>为平衡参数</w:t>
      </w:r>
      <w:r>
        <w:rPr>
          <w:rFonts w:ascii="Times New Roman" w:eastAsia="宋体" w:hAnsi="Times New Roman" w:cs="瀹嬩綋" w:hint="eastAsia"/>
          <w:snapToGrid w:val="0"/>
          <w:color w:val="000000" w:themeColor="text1"/>
          <w:kern w:val="0"/>
          <w:szCs w:val="21"/>
          <w:lang w:bidi="ar"/>
        </w:rPr>
        <w:t>，</w:t>
      </w:r>
      <w:r w:rsidRPr="008503F2">
        <w:rPr>
          <w:rFonts w:ascii="Times New Roman" w:eastAsia="宋体" w:hAnsi="Times New Roman" w:cs="Times New Roman"/>
          <w:color w:val="000000" w:themeColor="text1"/>
          <w:kern w:val="0"/>
          <w:szCs w:val="21"/>
          <w:lang w:bidi="ar"/>
        </w:rPr>
        <w:object w:dxaOrig="1480" w:dyaOrig="440" w14:anchorId="095B79FA">
          <v:shape id="_x0000_i1066" type="#_x0000_t75" style="width:75pt;height:22.5pt" o:ole="">
            <v:imagedata r:id="rId50" o:title=""/>
          </v:shape>
          <o:OLEObject Type="Embed" ProgID="Equation.DSMT4" ShapeID="_x0000_i1066" DrawAspect="Content" ObjectID="_1844949552" r:id="rId51"/>
        </w:object>
      </w:r>
      <w:r w:rsidR="00BA25A6" w:rsidRPr="000143D9">
        <w:rPr>
          <w:rFonts w:ascii="Times New Roman" w:eastAsia="宋体" w:hAnsi="Times New Roman" w:cs="瀹嬩綋"/>
          <w:snapToGrid w:val="0"/>
          <w:color w:val="000000" w:themeColor="text1"/>
          <w:kern w:val="0"/>
          <w:szCs w:val="21"/>
          <w:lang w:bidi="ar"/>
        </w:rPr>
        <w:t>。</w:t>
      </w:r>
    </w:p>
    <w:p w14:paraId="04F8E28F" w14:textId="39CA6645" w:rsidR="00BA25A6" w:rsidRPr="000143D9" w:rsidRDefault="00DF2DE7" w:rsidP="00BA25A6">
      <w:pPr>
        <w:ind w:firstLineChars="200" w:firstLine="420"/>
        <w:rPr>
          <w:rFonts w:ascii="Times New Roman" w:eastAsia="宋体" w:hAnsi="Times New Roman" w:cs="瀹嬩綋"/>
          <w:color w:val="000000" w:themeColor="text1"/>
          <w:kern w:val="0"/>
          <w:szCs w:val="21"/>
          <w:lang w:bidi="ar"/>
        </w:rPr>
      </w:pPr>
      <w:r w:rsidRPr="000143D9">
        <w:rPr>
          <w:rFonts w:ascii="Times New Roman" w:eastAsia="宋体" w:hAnsi="Times New Roman" w:cs="瀹嬩綋" w:hint="eastAsia"/>
          <w:color w:val="000000" w:themeColor="text1"/>
          <w:kern w:val="0"/>
          <w:szCs w:val="21"/>
          <w:lang w:bidi="ar"/>
        </w:rPr>
        <w:lastRenderedPageBreak/>
        <w:t>黑翅鸢</w:t>
      </w:r>
      <w:r w:rsidR="00BA25A6" w:rsidRPr="000143D9">
        <w:rPr>
          <w:rFonts w:ascii="Times New Roman" w:eastAsia="宋体" w:hAnsi="Times New Roman" w:cs="瀹嬩綋" w:hint="eastAsia"/>
          <w:color w:val="000000" w:themeColor="text1"/>
          <w:kern w:val="0"/>
          <w:szCs w:val="21"/>
          <w:lang w:bidi="ar"/>
        </w:rPr>
        <w:t>迁移行为模拟鸟类迁徙中的领导与协作机制，并引入柯西突变以增加种群多样性。原始算法在迁移阶段，若领导者引导能力不足，个体直接远离其位置探索。但探索步长缺乏自适应调节，无法在迭代中平衡全局与局部。为此，引入自适应权重因子</w:t>
      </w:r>
      <w:r w:rsidR="00BA25A6" w:rsidRPr="000143D9">
        <w:rPr>
          <w:rFonts w:ascii="Times New Roman" w:eastAsia="宋体" w:hAnsi="Times New Roman" w:cs="瀹嬩綋" w:hint="eastAsia"/>
          <w:color w:val="000000" w:themeColor="text1"/>
          <w:kern w:val="0"/>
          <w:szCs w:val="21"/>
          <w:lang w:bidi="ar"/>
        </w:rPr>
        <w:t>w</w:t>
      </w:r>
      <w:r w:rsidR="00BA25A6" w:rsidRPr="000143D9">
        <w:rPr>
          <w:rFonts w:ascii="Times New Roman" w:eastAsia="宋体" w:hAnsi="Times New Roman" w:cs="瀹嬩綋" w:hint="eastAsia"/>
          <w:color w:val="000000" w:themeColor="text1"/>
          <w:kern w:val="0"/>
          <w:szCs w:val="21"/>
          <w:lang w:bidi="ar"/>
        </w:rPr>
        <w:t>改进迁移公式，使算法初期大范围探索，后期精细搜索，提升收敛精度。改进后的迁移行为如下：</w:t>
      </w:r>
    </w:p>
    <w:p w14:paraId="5B182A57" w14:textId="7E6C7BA3" w:rsidR="00BA25A6" w:rsidRPr="00756B3A" w:rsidRDefault="00BA25A6" w:rsidP="00BA25A6">
      <w:pPr>
        <w:tabs>
          <w:tab w:val="center" w:pos="4150"/>
          <w:tab w:val="right" w:pos="8301"/>
        </w:tabs>
        <w:snapToGrid w:val="0"/>
        <w:ind w:firstLine="198"/>
        <w:textAlignment w:val="center"/>
        <w:rPr>
          <w:rFonts w:ascii="Times New Roman" w:eastAsia="宋体" w:hAnsi="Times New Roman" w:cs="Times New Roman"/>
          <w:color w:val="000000"/>
          <w:kern w:val="0"/>
          <w:szCs w:val="21"/>
          <w:lang w:bidi="ar"/>
        </w:rPr>
      </w:pPr>
      <w:r w:rsidRPr="00756B3A">
        <w:rPr>
          <w:rFonts w:ascii="Times New Roman" w:eastAsia="宋体" w:hAnsi="Times New Roman" w:cs="Times New Roman"/>
          <w:color w:val="000000"/>
          <w:kern w:val="0"/>
          <w:szCs w:val="21"/>
          <w:lang w:bidi="ar"/>
        </w:rPr>
        <w:tab/>
      </w:r>
      <w:r w:rsidR="00B139AC" w:rsidRPr="00756B3A">
        <w:rPr>
          <w:rFonts w:ascii="Times New Roman" w:eastAsia="宋体" w:hAnsi="Times New Roman" w:cs="Times New Roman"/>
          <w:color w:val="000000"/>
          <w:kern w:val="0"/>
          <w:szCs w:val="21"/>
          <w:lang w:bidi="ar"/>
        </w:rPr>
        <w:object w:dxaOrig="3700" w:dyaOrig="720" w14:anchorId="48719086">
          <v:shape id="_x0000_i1047" type="#_x0000_t75" style="width:186pt;height:35.25pt" o:ole="">
            <v:imagedata r:id="rId52" o:title=""/>
          </v:shape>
          <o:OLEObject Type="Embed" ProgID="Equation.DSMT4" ShapeID="_x0000_i1047" DrawAspect="Content" ObjectID="_1844949553" r:id="rId53"/>
        </w:object>
      </w:r>
      <w:r w:rsidRPr="00756B3A">
        <w:rPr>
          <w:rFonts w:ascii="Times New Roman" w:eastAsia="宋体" w:hAnsi="Times New Roman" w:cs="Times New Roman"/>
          <w:color w:val="000000"/>
          <w:kern w:val="0"/>
          <w:szCs w:val="21"/>
          <w:lang w:bidi="ar"/>
        </w:rPr>
        <w:tab/>
      </w:r>
      <w:r w:rsidRPr="00756B3A">
        <w:rPr>
          <w:rFonts w:ascii="Times New Roman" w:eastAsia="宋体" w:hAnsi="Times New Roman" w:cs="Times New Roman" w:hint="eastAsia"/>
          <w:color w:val="000000"/>
          <w:kern w:val="0"/>
          <w:szCs w:val="21"/>
          <w:lang w:bidi="ar"/>
        </w:rPr>
        <w:t>（</w:t>
      </w:r>
      <w:r w:rsidRPr="00756B3A">
        <w:rPr>
          <w:rFonts w:ascii="Times New Roman" w:eastAsia="宋体" w:hAnsi="Times New Roman" w:cs="Times New Roman" w:hint="eastAsia"/>
          <w:color w:val="000000"/>
          <w:kern w:val="0"/>
          <w:szCs w:val="21"/>
          <w:lang w:bidi="ar"/>
        </w:rPr>
        <w:t>1</w:t>
      </w:r>
      <w:r w:rsidR="00BA0D4D">
        <w:rPr>
          <w:rFonts w:ascii="Times New Roman" w:eastAsia="宋体" w:hAnsi="Times New Roman" w:cs="Times New Roman" w:hint="eastAsia"/>
          <w:color w:val="000000"/>
          <w:kern w:val="0"/>
          <w:szCs w:val="21"/>
          <w:lang w:bidi="ar"/>
        </w:rPr>
        <w:t>7</w:t>
      </w:r>
      <w:r w:rsidRPr="00756B3A">
        <w:rPr>
          <w:rFonts w:ascii="Times New Roman" w:eastAsia="宋体" w:hAnsi="Times New Roman" w:cs="Times New Roman" w:hint="eastAsia"/>
          <w:color w:val="000000"/>
          <w:kern w:val="0"/>
          <w:szCs w:val="21"/>
          <w:lang w:bidi="ar"/>
        </w:rPr>
        <w:t>）</w:t>
      </w:r>
    </w:p>
    <w:p w14:paraId="473FFAA9" w14:textId="67A0FF26" w:rsidR="00BA25A6" w:rsidRPr="000362C5" w:rsidRDefault="00BA25A6" w:rsidP="00426A54">
      <w:pPr>
        <w:tabs>
          <w:tab w:val="center" w:pos="4150"/>
          <w:tab w:val="right" w:pos="8301"/>
        </w:tabs>
        <w:snapToGrid w:val="0"/>
        <w:ind w:firstLine="198"/>
        <w:textAlignment w:val="center"/>
        <w:rPr>
          <w:rFonts w:ascii="Times New Roman" w:eastAsia="宋体" w:hAnsi="Times New Roman" w:cs="瀹嬩綋"/>
          <w:snapToGrid w:val="0"/>
          <w:color w:val="000000"/>
          <w:kern w:val="0"/>
          <w:szCs w:val="21"/>
          <w:lang w:bidi="ar"/>
        </w:rPr>
      </w:pPr>
      <w:r w:rsidRPr="00756B3A">
        <w:rPr>
          <w:rFonts w:ascii="Times New Roman" w:eastAsia="宋体" w:hAnsi="Times New Roman" w:cs="Times New Roman"/>
          <w:color w:val="000000"/>
          <w:kern w:val="0"/>
          <w:szCs w:val="21"/>
          <w:lang w:bidi="ar"/>
        </w:rPr>
        <w:tab/>
      </w:r>
      <w:r w:rsidR="00DB2CFC">
        <w:rPr>
          <w:rFonts w:ascii="Times New Roman" w:eastAsia="宋体" w:hAnsi="Times New Roman" w:hint="eastAsia"/>
          <w:snapToGrid w:val="0"/>
          <w:szCs w:val="21"/>
        </w:rPr>
        <w:t>式中：</w:t>
      </w:r>
      <w:r w:rsidR="00426A54" w:rsidRPr="00756B3A">
        <w:rPr>
          <w:rFonts w:ascii="Times New Roman" w:eastAsia="宋体" w:hAnsi="Times New Roman" w:cs="Times New Roman"/>
          <w:color w:val="000000"/>
          <w:kern w:val="0"/>
          <w:szCs w:val="21"/>
          <w:lang w:bidi="ar"/>
        </w:rPr>
        <w:object w:dxaOrig="1520" w:dyaOrig="340" w14:anchorId="4D268AF8">
          <v:shape id="_x0000_i1071" type="#_x0000_t75" style="width:76.5pt;height:17.25pt" o:ole="">
            <v:imagedata r:id="rId54" o:title=""/>
          </v:shape>
          <o:OLEObject Type="Embed" ProgID="Equation.DSMT4" ShapeID="_x0000_i1071" DrawAspect="Content" ObjectID="_1844949554" r:id="rId55"/>
        </w:object>
      </w:r>
      <w:r w:rsidR="00426A54">
        <w:rPr>
          <w:rFonts w:ascii="Times New Roman" w:eastAsia="宋体" w:hAnsi="Times New Roman" w:cs="Times New Roman" w:hint="eastAsia"/>
          <w:color w:val="000000"/>
          <w:kern w:val="0"/>
          <w:szCs w:val="21"/>
          <w:lang w:bidi="ar"/>
        </w:rPr>
        <w:t>，</w:t>
      </w:r>
      <w:r w:rsidRPr="000362C5">
        <w:rPr>
          <w:rFonts w:ascii="Times New Roman" w:eastAsia="宋体" w:hAnsi="Times New Roman"/>
          <w:position w:val="-10"/>
        </w:rPr>
        <w:object w:dxaOrig="240" w:dyaOrig="320" w14:anchorId="18E260CB">
          <v:shape id="_x0000_i1050" type="#_x0000_t75" style="width:12pt;height:16.5pt" o:ole="">
            <v:imagedata r:id="rId56" o:title=""/>
          </v:shape>
          <o:OLEObject Type="Embed" ProgID="Equation.DSMT4" ShapeID="_x0000_i1050" DrawAspect="Content" ObjectID="_1844949555" r:id="rId57"/>
        </w:object>
      </w:r>
      <w:r w:rsidRPr="000362C5">
        <w:rPr>
          <w:rFonts w:ascii="Times New Roman" w:eastAsia="宋体" w:hAnsi="Times New Roman" w:cs="瀹嬩綋" w:hint="eastAsia"/>
          <w:snapToGrid w:val="0"/>
          <w:color w:val="000000"/>
          <w:kern w:val="0"/>
          <w:szCs w:val="21"/>
          <w:lang w:bidi="ar"/>
        </w:rPr>
        <w:t>为当前全局最优解在第</w:t>
      </w:r>
      <w:r w:rsidR="000362C5" w:rsidRPr="000362C5">
        <w:rPr>
          <w:rFonts w:ascii="Times New Roman" w:eastAsia="宋体" w:hAnsi="Times New Roman" w:hint="eastAsia"/>
          <w:i/>
          <w:iCs/>
        </w:rPr>
        <w:t>j</w:t>
      </w:r>
      <w:r w:rsidRPr="000362C5">
        <w:rPr>
          <w:rFonts w:ascii="Times New Roman" w:eastAsia="宋体" w:hAnsi="Times New Roman" w:cs="瀹嬩綋" w:hint="eastAsia"/>
          <w:snapToGrid w:val="0"/>
          <w:color w:val="000000"/>
          <w:kern w:val="0"/>
          <w:szCs w:val="21"/>
          <w:lang w:bidi="ar"/>
        </w:rPr>
        <w:t>维的位置；</w:t>
      </w:r>
      <w:r w:rsidR="000362C5" w:rsidRPr="000362C5">
        <w:rPr>
          <w:rFonts w:ascii="Times New Roman" w:eastAsia="宋体" w:hAnsi="Times New Roman" w:hint="eastAsia"/>
          <w:i/>
          <w:iCs/>
        </w:rPr>
        <w:t>F</w:t>
      </w:r>
      <w:r w:rsidR="000362C5" w:rsidRPr="000362C5">
        <w:rPr>
          <w:rFonts w:ascii="Times New Roman" w:eastAsia="宋体" w:hAnsi="Times New Roman" w:hint="eastAsia"/>
          <w:i/>
          <w:iCs/>
          <w:vertAlign w:val="subscript"/>
        </w:rPr>
        <w:t>i</w:t>
      </w:r>
      <w:r w:rsidRPr="000362C5">
        <w:rPr>
          <w:rFonts w:ascii="Times New Roman" w:eastAsia="宋体" w:hAnsi="Times New Roman" w:cs="瀹嬩綋" w:hint="eastAsia"/>
          <w:snapToGrid w:val="0"/>
          <w:color w:val="000000"/>
          <w:kern w:val="0"/>
          <w:szCs w:val="21"/>
          <w:lang w:bidi="ar"/>
        </w:rPr>
        <w:t>与</w:t>
      </w:r>
      <w:r w:rsidR="000362C5" w:rsidRPr="000362C5">
        <w:rPr>
          <w:rFonts w:ascii="Times New Roman" w:eastAsia="宋体" w:hAnsi="Times New Roman" w:hint="eastAsia"/>
          <w:i/>
          <w:iCs/>
        </w:rPr>
        <w:t>F</w:t>
      </w:r>
      <w:r w:rsidR="000362C5" w:rsidRPr="000362C5">
        <w:rPr>
          <w:rFonts w:ascii="Times New Roman" w:eastAsia="宋体" w:hAnsi="Times New Roman" w:hint="eastAsia"/>
          <w:i/>
          <w:iCs/>
          <w:vertAlign w:val="subscript"/>
        </w:rPr>
        <w:t>ri</w:t>
      </w:r>
      <w:r w:rsidRPr="000362C5">
        <w:rPr>
          <w:rFonts w:ascii="Times New Roman" w:eastAsia="宋体" w:hAnsi="Times New Roman" w:cs="瀹嬩綋" w:hint="eastAsia"/>
          <w:snapToGrid w:val="0"/>
          <w:color w:val="000000"/>
          <w:kern w:val="0"/>
          <w:szCs w:val="21"/>
          <w:lang w:bidi="ar"/>
        </w:rPr>
        <w:t>分别为当前位置与随机位置的适应度值；</w:t>
      </w:r>
      <w:r w:rsidR="000362C5" w:rsidRPr="000362C5">
        <w:rPr>
          <w:rFonts w:ascii="Times New Roman" w:eastAsia="宋体" w:hAnsi="Times New Roman" w:hint="eastAsia"/>
          <w:i/>
          <w:iCs/>
        </w:rPr>
        <w:t>z</w:t>
      </w:r>
      <w:r w:rsidRPr="000362C5">
        <w:rPr>
          <w:rFonts w:ascii="Times New Roman" w:eastAsia="宋体" w:hAnsi="Times New Roman" w:cs="瀹嬩綋" w:hint="eastAsia"/>
          <w:snapToGrid w:val="0"/>
          <w:color w:val="000000"/>
          <w:kern w:val="0"/>
          <w:szCs w:val="21"/>
          <w:lang w:bidi="ar"/>
        </w:rPr>
        <w:t>为缩放因子用于调整当前解向最优解或其他位置的吸引力度或排斥力度</w:t>
      </w:r>
      <w:r w:rsidR="00426A54">
        <w:rPr>
          <w:rFonts w:ascii="Times New Roman" w:eastAsia="宋体" w:hAnsi="Times New Roman" w:cs="瀹嬩綋" w:hint="eastAsia"/>
          <w:snapToGrid w:val="0"/>
          <w:color w:val="000000"/>
          <w:kern w:val="0"/>
          <w:szCs w:val="21"/>
          <w:lang w:bidi="ar"/>
        </w:rPr>
        <w:t>，</w:t>
      </w:r>
      <w:r w:rsidR="00426A54" w:rsidRPr="00630520">
        <w:rPr>
          <w:rFonts w:ascii="Times New Roman" w:eastAsia="宋体" w:hAnsi="Times New Roman" w:cs="Times New Roman"/>
          <w:color w:val="000000"/>
          <w:kern w:val="0"/>
          <w:szCs w:val="21"/>
          <w:lang w:bidi="ar"/>
        </w:rPr>
        <w:object w:dxaOrig="1680" w:dyaOrig="320" w14:anchorId="67264B78">
          <v:shape id="_x0000_i1077" type="#_x0000_t75" style="width:85.5pt;height:16.5pt" o:ole="">
            <v:imagedata r:id="rId58" o:title=""/>
          </v:shape>
          <o:OLEObject Type="Embed" ProgID="Equation.DSMT4" ShapeID="_x0000_i1077" DrawAspect="Content" ObjectID="_1844949556" r:id="rId59"/>
        </w:object>
      </w:r>
      <w:r w:rsidRPr="000362C5">
        <w:rPr>
          <w:rFonts w:ascii="Times New Roman" w:eastAsia="宋体" w:hAnsi="Times New Roman" w:cs="瀹嬩綋" w:hint="eastAsia"/>
          <w:snapToGrid w:val="0"/>
          <w:color w:val="000000"/>
          <w:kern w:val="0"/>
          <w:szCs w:val="21"/>
          <w:lang w:bidi="ar"/>
        </w:rPr>
        <w:t>；</w:t>
      </w:r>
      <w:r w:rsidR="000362C5" w:rsidRPr="000362C5">
        <w:rPr>
          <w:rFonts w:ascii="Times New Roman" w:eastAsia="宋体" w:hAnsi="Times New Roman" w:hint="eastAsia"/>
          <w:i/>
          <w:iCs/>
        </w:rPr>
        <w:t>C</w:t>
      </w:r>
      <w:r w:rsidR="000362C5" w:rsidRPr="000362C5">
        <w:rPr>
          <w:rFonts w:ascii="Times New Roman" w:eastAsia="宋体" w:hAnsi="Times New Roman" w:hint="eastAsia"/>
        </w:rPr>
        <w:t>(0,1)</w:t>
      </w:r>
      <w:r w:rsidRPr="000362C5">
        <w:rPr>
          <w:rFonts w:ascii="Times New Roman" w:eastAsia="宋体" w:hAnsi="Times New Roman" w:cs="瀹嬩綋" w:hint="eastAsia"/>
          <w:snapToGrid w:val="0"/>
          <w:color w:val="000000"/>
          <w:kern w:val="0"/>
          <w:szCs w:val="21"/>
          <w:lang w:bidi="ar"/>
        </w:rPr>
        <w:t>为服从标准柯西分布的随机数。</w:t>
      </w:r>
    </w:p>
    <w:p w14:paraId="25A0A0B7" w14:textId="77777777" w:rsidR="002B16EF" w:rsidRDefault="002B16EF" w:rsidP="002B16EF">
      <w:pPr>
        <w:ind w:firstLineChars="200" w:firstLine="420"/>
        <w:rPr>
          <w:rFonts w:ascii="Times New Roman" w:eastAsia="宋体" w:hAnsi="Times New Roman" w:cs="瀹嬩綋"/>
          <w:color w:val="000000"/>
          <w:kern w:val="0"/>
          <w:szCs w:val="21"/>
          <w:lang w:bidi="ar"/>
        </w:rPr>
      </w:pPr>
      <w:r>
        <w:rPr>
          <w:rFonts w:ascii="Times New Roman" w:eastAsia="宋体" w:hAnsi="Times New Roman" w:cs="瀹嬩綋" w:hint="eastAsia"/>
          <w:color w:val="000000"/>
          <w:kern w:val="0"/>
          <w:szCs w:val="21"/>
          <w:lang w:bidi="ar"/>
        </w:rPr>
        <w:t>3)</w:t>
      </w:r>
      <w:r w:rsidRPr="00545526">
        <w:rPr>
          <w:rFonts w:hint="eastAsia"/>
        </w:rPr>
        <w:t xml:space="preserve"> </w:t>
      </w:r>
      <w:r w:rsidRPr="00545526">
        <w:rPr>
          <w:rFonts w:ascii="Times New Roman" w:eastAsia="宋体" w:hAnsi="Times New Roman" w:cs="瀹嬩綋" w:hint="eastAsia"/>
          <w:color w:val="000000"/>
          <w:kern w:val="0"/>
          <w:szCs w:val="21"/>
          <w:lang w:bidi="ar"/>
        </w:rPr>
        <w:t>黄金正弦策略</w:t>
      </w:r>
    </w:p>
    <w:p w14:paraId="53B7F551" w14:textId="5CBCF18C" w:rsidR="00BA25A6" w:rsidRPr="00756B3A" w:rsidRDefault="00BA25A6" w:rsidP="00BA25A6">
      <w:pPr>
        <w:ind w:firstLineChars="200" w:firstLine="420"/>
        <w:rPr>
          <w:rFonts w:ascii="Times New Roman" w:eastAsia="宋体" w:hAnsi="Times New Roman" w:cs="瀹嬩綋"/>
          <w:color w:val="000000"/>
          <w:kern w:val="0"/>
          <w:szCs w:val="21"/>
          <w:lang w:bidi="ar"/>
        </w:rPr>
      </w:pPr>
      <w:r w:rsidRPr="00756B3A">
        <w:rPr>
          <w:rFonts w:ascii="Times New Roman" w:eastAsia="宋体" w:hAnsi="Times New Roman" w:cs="瀹嬩綋" w:hint="eastAsia"/>
          <w:color w:val="000000"/>
          <w:kern w:val="0"/>
          <w:szCs w:val="21"/>
          <w:lang w:bidi="ar"/>
        </w:rPr>
        <w:t>黄金正弦策略通过正弦函数与黄金分割系数动态调整搜索步长，提升全局搜索能力</w:t>
      </w:r>
      <w:r w:rsidR="00DF2DE7" w:rsidRPr="00DF2DE7">
        <w:rPr>
          <w:rFonts w:ascii="Times New Roman" w:eastAsia="宋体" w:hAnsi="Times New Roman" w:cs="瀹嬩綋"/>
          <w:color w:val="000000"/>
          <w:kern w:val="0"/>
          <w:szCs w:val="21"/>
          <w:vertAlign w:val="superscript"/>
          <w:lang w:bidi="ar"/>
        </w:rPr>
        <w:fldChar w:fldCharType="begin"/>
      </w:r>
      <w:r w:rsidR="00DF2DE7" w:rsidRPr="00DF2DE7">
        <w:rPr>
          <w:rFonts w:ascii="Times New Roman" w:eastAsia="宋体" w:hAnsi="Times New Roman" w:cs="瀹嬩綋"/>
          <w:color w:val="000000"/>
          <w:kern w:val="0"/>
          <w:szCs w:val="21"/>
          <w:vertAlign w:val="superscript"/>
          <w:lang w:bidi="ar"/>
        </w:rPr>
        <w:instrText xml:space="preserve"> </w:instrText>
      </w:r>
      <w:r w:rsidR="00DF2DE7" w:rsidRPr="00DF2DE7">
        <w:rPr>
          <w:rFonts w:ascii="Times New Roman" w:eastAsia="宋体" w:hAnsi="Times New Roman" w:cs="瀹嬩綋" w:hint="eastAsia"/>
          <w:color w:val="000000"/>
          <w:kern w:val="0"/>
          <w:szCs w:val="21"/>
          <w:vertAlign w:val="superscript"/>
          <w:lang w:bidi="ar"/>
        </w:rPr>
        <w:instrText>REF _Ref216293358 \r \h</w:instrText>
      </w:r>
      <w:r w:rsidR="00DF2DE7" w:rsidRPr="00DF2DE7">
        <w:rPr>
          <w:rFonts w:ascii="Times New Roman" w:eastAsia="宋体" w:hAnsi="Times New Roman" w:cs="瀹嬩綋"/>
          <w:color w:val="000000"/>
          <w:kern w:val="0"/>
          <w:szCs w:val="21"/>
          <w:vertAlign w:val="superscript"/>
          <w:lang w:bidi="ar"/>
        </w:rPr>
        <w:instrText xml:space="preserve"> </w:instrText>
      </w:r>
      <w:r w:rsidR="00DF2DE7">
        <w:rPr>
          <w:rFonts w:ascii="Times New Roman" w:eastAsia="宋体" w:hAnsi="Times New Roman" w:cs="瀹嬩綋"/>
          <w:color w:val="000000"/>
          <w:kern w:val="0"/>
          <w:szCs w:val="21"/>
          <w:vertAlign w:val="superscript"/>
          <w:lang w:bidi="ar"/>
        </w:rPr>
        <w:instrText xml:space="preserve"> \* MERGEFORMAT </w:instrText>
      </w:r>
      <w:r w:rsidR="00DF2DE7" w:rsidRPr="00DF2DE7">
        <w:rPr>
          <w:rFonts w:ascii="Times New Roman" w:eastAsia="宋体" w:hAnsi="Times New Roman" w:cs="瀹嬩綋"/>
          <w:color w:val="000000"/>
          <w:kern w:val="0"/>
          <w:szCs w:val="21"/>
          <w:vertAlign w:val="superscript"/>
          <w:lang w:bidi="ar"/>
        </w:rPr>
      </w:r>
      <w:r w:rsidR="00DF2DE7" w:rsidRPr="00DF2DE7">
        <w:rPr>
          <w:rFonts w:ascii="Times New Roman" w:eastAsia="宋体" w:hAnsi="Times New Roman" w:cs="瀹嬩綋"/>
          <w:color w:val="000000"/>
          <w:kern w:val="0"/>
          <w:szCs w:val="21"/>
          <w:vertAlign w:val="superscript"/>
          <w:lang w:bidi="ar"/>
        </w:rPr>
        <w:fldChar w:fldCharType="separate"/>
      </w:r>
      <w:r w:rsidR="005A6EDD">
        <w:rPr>
          <w:rFonts w:ascii="Times New Roman" w:eastAsia="宋体" w:hAnsi="Times New Roman" w:cs="瀹嬩綋"/>
          <w:color w:val="000000"/>
          <w:kern w:val="0"/>
          <w:szCs w:val="21"/>
          <w:vertAlign w:val="superscript"/>
          <w:lang w:bidi="ar"/>
        </w:rPr>
        <w:t>[18]</w:t>
      </w:r>
      <w:r w:rsidR="00DF2DE7" w:rsidRPr="00DF2DE7">
        <w:rPr>
          <w:rFonts w:ascii="Times New Roman" w:eastAsia="宋体" w:hAnsi="Times New Roman" w:cs="瀹嬩綋"/>
          <w:color w:val="000000"/>
          <w:kern w:val="0"/>
          <w:szCs w:val="21"/>
          <w:vertAlign w:val="superscript"/>
          <w:lang w:bidi="ar"/>
        </w:rPr>
        <w:fldChar w:fldCharType="end"/>
      </w:r>
      <w:r w:rsidRPr="00756B3A">
        <w:rPr>
          <w:rFonts w:ascii="Times New Roman" w:eastAsia="宋体" w:hAnsi="Times New Roman" w:cs="瀹嬩綋" w:hint="eastAsia"/>
          <w:color w:val="000000"/>
          <w:kern w:val="0"/>
          <w:szCs w:val="21"/>
          <w:lang w:bidi="ar"/>
        </w:rPr>
        <w:t>。基于此设计最优个体扰动机制：在每轮迭代后，对全局最优解进行定向扰动，比较</w:t>
      </w:r>
      <w:r>
        <w:rPr>
          <w:rFonts w:ascii="Times New Roman" w:eastAsia="宋体" w:hAnsi="Times New Roman" w:cs="瀹嬩綋" w:hint="eastAsia"/>
          <w:color w:val="000000"/>
          <w:kern w:val="0"/>
          <w:szCs w:val="21"/>
          <w:lang w:bidi="ar"/>
        </w:rPr>
        <w:t>扰动</w:t>
      </w:r>
      <w:r w:rsidRPr="00756B3A">
        <w:rPr>
          <w:rFonts w:ascii="Times New Roman" w:eastAsia="宋体" w:hAnsi="Times New Roman" w:cs="瀹嬩綋" w:hint="eastAsia"/>
          <w:color w:val="000000"/>
          <w:kern w:val="0"/>
          <w:szCs w:val="21"/>
          <w:lang w:bidi="ar"/>
        </w:rPr>
        <w:t>前后适应度，保留更优解，从而加强局部开发，避免陷入局部最优。扰动方式如下：</w:t>
      </w:r>
    </w:p>
    <w:p w14:paraId="534B083B" w14:textId="606F5473" w:rsidR="00BA25A6" w:rsidRPr="00756B3A" w:rsidRDefault="00BA25A6" w:rsidP="00BA25A6">
      <w:pPr>
        <w:tabs>
          <w:tab w:val="center" w:pos="4150"/>
          <w:tab w:val="right" w:pos="8301"/>
        </w:tabs>
        <w:snapToGrid w:val="0"/>
        <w:ind w:firstLine="198"/>
        <w:textAlignment w:val="center"/>
        <w:rPr>
          <w:rFonts w:ascii="Times New Roman" w:eastAsia="宋体" w:hAnsi="Times New Roman" w:cs="Times New Roman"/>
          <w:color w:val="000000"/>
          <w:kern w:val="0"/>
          <w:szCs w:val="21"/>
        </w:rPr>
      </w:pPr>
      <w:r w:rsidRPr="00756B3A">
        <w:rPr>
          <w:rFonts w:ascii="Times New Roman" w:eastAsia="宋体" w:hAnsi="Times New Roman" w:cs="Times New Roman"/>
          <w:color w:val="000000"/>
          <w:kern w:val="0"/>
          <w:szCs w:val="21"/>
        </w:rPr>
        <w:tab/>
      </w:r>
      <w:r w:rsidR="00B139AC" w:rsidRPr="00756B3A">
        <w:rPr>
          <w:rFonts w:ascii="Times New Roman" w:eastAsia="宋体" w:hAnsi="Times New Roman" w:cs="Times New Roman"/>
          <w:color w:val="000000"/>
          <w:kern w:val="0"/>
          <w:szCs w:val="21"/>
        </w:rPr>
        <w:object w:dxaOrig="4640" w:dyaOrig="400" w14:anchorId="1E53B9DF">
          <v:shape id="_x0000_i1051" type="#_x0000_t75" style="width:231.75pt;height:19.5pt" o:ole="">
            <v:imagedata r:id="rId60" o:title=""/>
          </v:shape>
          <o:OLEObject Type="Embed" ProgID="Equation.DSMT4" ShapeID="_x0000_i1051" DrawAspect="Content" ObjectID="_1844949557" r:id="rId61"/>
        </w:object>
      </w:r>
      <w:r w:rsidRPr="00756B3A">
        <w:rPr>
          <w:rFonts w:ascii="Times New Roman" w:eastAsia="宋体" w:hAnsi="Times New Roman" w:cs="Times New Roman"/>
          <w:color w:val="000000"/>
          <w:kern w:val="0"/>
          <w:szCs w:val="21"/>
        </w:rPr>
        <w:tab/>
      </w:r>
      <w:r w:rsidRPr="00756B3A">
        <w:rPr>
          <w:rFonts w:ascii="Times New Roman" w:eastAsia="宋体" w:hAnsi="Times New Roman" w:cs="Times New Roman" w:hint="eastAsia"/>
          <w:color w:val="000000"/>
          <w:kern w:val="0"/>
          <w:szCs w:val="21"/>
        </w:rPr>
        <w:t>（</w:t>
      </w:r>
      <w:r w:rsidR="00BA0D4D">
        <w:rPr>
          <w:rFonts w:ascii="Times New Roman" w:eastAsia="宋体" w:hAnsi="Times New Roman" w:cs="Times New Roman" w:hint="eastAsia"/>
          <w:color w:val="000000"/>
          <w:kern w:val="0"/>
          <w:szCs w:val="21"/>
        </w:rPr>
        <w:t>20</w:t>
      </w:r>
      <w:r w:rsidRPr="00756B3A">
        <w:rPr>
          <w:rFonts w:ascii="Times New Roman" w:eastAsia="宋体" w:hAnsi="Times New Roman" w:cs="Times New Roman" w:hint="eastAsia"/>
          <w:color w:val="000000"/>
          <w:kern w:val="0"/>
          <w:szCs w:val="21"/>
        </w:rPr>
        <w:t>）</w:t>
      </w:r>
    </w:p>
    <w:p w14:paraId="05FAFDE7" w14:textId="54506D55" w:rsidR="00BA25A6" w:rsidRPr="000143D9" w:rsidRDefault="00426A54" w:rsidP="00426A54">
      <w:pPr>
        <w:tabs>
          <w:tab w:val="center" w:pos="4150"/>
          <w:tab w:val="right" w:pos="8301"/>
        </w:tabs>
        <w:snapToGrid w:val="0"/>
        <w:ind w:firstLine="198"/>
        <w:textAlignment w:val="center"/>
        <w:rPr>
          <w:rFonts w:ascii="Times New Roman" w:eastAsia="宋体" w:hAnsi="Times New Roman" w:cs="Times New Roman" w:hint="eastAsia"/>
          <w:snapToGrid w:val="0"/>
          <w:kern w:val="0"/>
          <w:szCs w:val="21"/>
        </w:rPr>
      </w:pPr>
      <w:r>
        <w:rPr>
          <w:rFonts w:ascii="Times New Roman" w:eastAsia="宋体" w:hAnsi="Times New Roman" w:hint="eastAsia"/>
          <w:snapToGrid w:val="0"/>
          <w:szCs w:val="21"/>
        </w:rPr>
        <w:t>式中：</w:t>
      </w:r>
      <w:r w:rsidR="00D8057F" w:rsidRPr="000143D9">
        <w:rPr>
          <w:rFonts w:ascii="Times New Roman" w:eastAsia="宋体" w:hAnsi="Times New Roman"/>
          <w:position w:val="-10"/>
        </w:rPr>
        <w:object w:dxaOrig="460" w:dyaOrig="340" w14:anchorId="4922C70E">
          <v:shape id="_x0000_i1054" type="#_x0000_t75" style="width:24pt;height:18pt" o:ole="">
            <v:imagedata r:id="rId62" o:title=""/>
          </v:shape>
          <o:OLEObject Type="Embed" ProgID="Equation.DSMT4" ShapeID="_x0000_i1054" DrawAspect="Content" ObjectID="_1844949558" r:id="rId63"/>
        </w:object>
      </w:r>
      <w:r w:rsidR="00BA25A6" w:rsidRPr="000143D9">
        <w:rPr>
          <w:rFonts w:ascii="Times New Roman" w:eastAsia="宋体" w:hAnsi="Times New Roman" w:cs="Times New Roman" w:hint="eastAsia"/>
          <w:snapToGrid w:val="0"/>
          <w:kern w:val="0"/>
          <w:szCs w:val="21"/>
        </w:rPr>
        <w:t>和</w:t>
      </w:r>
      <w:r w:rsidR="000362C5" w:rsidRPr="000143D9">
        <w:rPr>
          <w:rFonts w:ascii="Times New Roman" w:eastAsia="宋体" w:hAnsi="Times New Roman" w:cs="Times New Roman"/>
          <w:i/>
          <w:iCs/>
        </w:rPr>
        <w:t>P</w:t>
      </w:r>
      <w:r w:rsidR="000362C5" w:rsidRPr="000143D9">
        <w:rPr>
          <w:rFonts w:ascii="Times New Roman" w:eastAsia="宋体" w:hAnsi="Times New Roman" w:cs="Times New Roman"/>
          <w:i/>
          <w:iCs/>
          <w:vertAlign w:val="superscript"/>
        </w:rPr>
        <w:t>j</w:t>
      </w:r>
      <w:r w:rsidR="00BA25A6" w:rsidRPr="000143D9">
        <w:rPr>
          <w:rFonts w:ascii="Times New Roman" w:eastAsia="宋体" w:hAnsi="Times New Roman" w:cs="Times New Roman" w:hint="eastAsia"/>
          <w:snapToGrid w:val="0"/>
          <w:kern w:val="0"/>
          <w:szCs w:val="21"/>
        </w:rPr>
        <w:t>分别表示扰动后和扰动前第</w:t>
      </w:r>
      <w:r w:rsidR="000362C5" w:rsidRPr="000143D9">
        <w:rPr>
          <w:rFonts w:ascii="Times New Roman" w:eastAsia="宋体" w:hAnsi="Times New Roman" w:cs="Times New Roman"/>
          <w:i/>
          <w:iCs/>
        </w:rPr>
        <w:t>j</w:t>
      </w:r>
      <w:r w:rsidR="00BA25A6" w:rsidRPr="000143D9">
        <w:rPr>
          <w:rFonts w:ascii="Times New Roman" w:eastAsia="宋体" w:hAnsi="Times New Roman" w:cs="Times New Roman" w:hint="eastAsia"/>
          <w:snapToGrid w:val="0"/>
          <w:kern w:val="0"/>
          <w:szCs w:val="21"/>
        </w:rPr>
        <w:t>维中最优个体的位置；</w:t>
      </w:r>
      <w:r w:rsidR="00B139AC" w:rsidRPr="000143D9">
        <w:rPr>
          <w:rFonts w:ascii="Times New Roman" w:eastAsia="宋体" w:hAnsi="Times New Roman"/>
          <w:position w:val="-10"/>
        </w:rPr>
        <w:object w:dxaOrig="620" w:dyaOrig="340" w14:anchorId="2D7D9DF6">
          <v:shape id="_x0000_i1055" type="#_x0000_t75" style="width:31.5pt;height:18pt" o:ole="">
            <v:imagedata r:id="rId64" o:title=""/>
          </v:shape>
          <o:OLEObject Type="Embed" ProgID="Equation.DSMT4" ShapeID="_x0000_i1055" DrawAspect="Content" ObjectID="_1844949559" r:id="rId65"/>
        </w:object>
      </w:r>
      <w:r w:rsidR="00BA25A6" w:rsidRPr="000143D9">
        <w:rPr>
          <w:rFonts w:ascii="Times New Roman" w:eastAsia="宋体" w:hAnsi="Times New Roman" w:cs="Times New Roman" w:hint="eastAsia"/>
          <w:snapToGrid w:val="0"/>
          <w:kern w:val="0"/>
          <w:szCs w:val="21"/>
        </w:rPr>
        <w:t>表示第</w:t>
      </w:r>
      <w:r w:rsidR="000362C5" w:rsidRPr="000143D9">
        <w:rPr>
          <w:rFonts w:ascii="Times New Roman" w:eastAsia="宋体" w:hAnsi="Times New Roman" w:cs="Times New Roman"/>
          <w:i/>
          <w:iCs/>
        </w:rPr>
        <w:t>j</w:t>
      </w:r>
      <w:r w:rsidR="00BA25A6" w:rsidRPr="000143D9">
        <w:rPr>
          <w:rFonts w:ascii="Times New Roman" w:eastAsia="宋体" w:hAnsi="Times New Roman" w:cs="Times New Roman" w:hint="eastAsia"/>
          <w:snapToGrid w:val="0"/>
          <w:kern w:val="0"/>
          <w:szCs w:val="21"/>
        </w:rPr>
        <w:t>维中的随机个体；</w:t>
      </w:r>
      <w:r w:rsidR="00B139AC" w:rsidRPr="000143D9">
        <w:rPr>
          <w:rFonts w:ascii="Times New Roman" w:eastAsia="宋体" w:hAnsi="Times New Roman"/>
          <w:position w:val="-10"/>
        </w:rPr>
        <w:object w:dxaOrig="1620" w:dyaOrig="320" w14:anchorId="70F20FCD">
          <v:shape id="_x0000_i1056" type="#_x0000_t75" style="width:81pt;height:16.5pt" o:ole="">
            <v:imagedata r:id="rId66" o:title=""/>
          </v:shape>
          <o:OLEObject Type="Embed" ProgID="Equation.DSMT4" ShapeID="_x0000_i1056" DrawAspect="Content" ObjectID="_1844949560" r:id="rId67"/>
        </w:object>
      </w:r>
      <w:r w:rsidR="00BA25A6" w:rsidRPr="000143D9">
        <w:rPr>
          <w:rFonts w:ascii="Times New Roman" w:eastAsia="宋体" w:hAnsi="Times New Roman" w:cs="Times New Roman" w:hint="eastAsia"/>
          <w:snapToGrid w:val="0"/>
          <w:kern w:val="0"/>
          <w:szCs w:val="21"/>
        </w:rPr>
        <w:t>，</w:t>
      </w:r>
      <w:r w:rsidR="00B139AC" w:rsidRPr="000143D9">
        <w:rPr>
          <w:rFonts w:ascii="Times New Roman" w:eastAsia="宋体" w:hAnsi="Times New Roman"/>
          <w:position w:val="-10"/>
        </w:rPr>
        <w:object w:dxaOrig="1540" w:dyaOrig="320" w14:anchorId="11550F6E">
          <v:shape id="_x0000_i1057" type="#_x0000_t75" style="width:77.25pt;height:16.5pt" o:ole="">
            <v:imagedata r:id="rId68" o:title=""/>
          </v:shape>
          <o:OLEObject Type="Embed" ProgID="Equation.DSMT4" ShapeID="_x0000_i1057" DrawAspect="Content" ObjectID="_1844949561" r:id="rId69"/>
        </w:object>
      </w:r>
      <w:r w:rsidR="00BA25A6" w:rsidRPr="000143D9">
        <w:rPr>
          <w:rFonts w:ascii="Times New Roman" w:eastAsia="宋体" w:hAnsi="Times New Roman" w:cs="Times New Roman" w:hint="eastAsia"/>
          <w:snapToGrid w:val="0"/>
          <w:kern w:val="0"/>
          <w:szCs w:val="21"/>
        </w:rPr>
        <w:t>；</w:t>
      </w:r>
      <w:r w:rsidR="000362C5" w:rsidRPr="000143D9">
        <w:rPr>
          <w:rFonts w:ascii="Times New Roman" w:eastAsia="宋体" w:hAnsi="Times New Roman" w:cs="Times New Roman"/>
        </w:rPr>
        <w:t>τ</w:t>
      </w:r>
      <w:r w:rsidR="00BA25A6" w:rsidRPr="000143D9">
        <w:rPr>
          <w:rFonts w:ascii="Times New Roman" w:eastAsia="宋体" w:hAnsi="Times New Roman" w:cs="Times New Roman" w:hint="eastAsia"/>
          <w:snapToGrid w:val="0"/>
          <w:kern w:val="0"/>
          <w:szCs w:val="21"/>
        </w:rPr>
        <w:t>为黄金分割系数，其值为</w:t>
      </w:r>
      <w:r w:rsidR="00B139AC" w:rsidRPr="000143D9">
        <w:rPr>
          <w:rFonts w:ascii="Times New Roman" w:eastAsia="宋体" w:hAnsi="Times New Roman"/>
          <w:position w:val="-16"/>
        </w:rPr>
        <w:object w:dxaOrig="1320" w:dyaOrig="440" w14:anchorId="64595FAA">
          <v:shape id="_x0000_i1058" type="#_x0000_t75" style="width:66pt;height:22.5pt" o:ole="">
            <v:imagedata r:id="rId70" o:title=""/>
          </v:shape>
          <o:OLEObject Type="Embed" ProgID="Equation.DSMT4" ShapeID="_x0000_i1058" DrawAspect="Content" ObjectID="_1844949562" r:id="rId71"/>
        </w:object>
      </w:r>
      <w:r w:rsidR="00BA25A6" w:rsidRPr="000143D9">
        <w:rPr>
          <w:rFonts w:ascii="Times New Roman" w:eastAsia="宋体" w:hAnsi="Times New Roman" w:cs="Times New Roman" w:hint="eastAsia"/>
          <w:snapToGrid w:val="0"/>
          <w:kern w:val="0"/>
          <w:szCs w:val="21"/>
        </w:rPr>
        <w:t>。</w:t>
      </w:r>
      <w:r w:rsidRPr="00756B3A">
        <w:rPr>
          <w:rFonts w:ascii="Times New Roman" w:eastAsia="宋体" w:hAnsi="Times New Roman" w:cs="Times New Roman"/>
          <w:color w:val="000000"/>
          <w:kern w:val="0"/>
          <w:szCs w:val="21"/>
        </w:rPr>
        <w:object w:dxaOrig="1740" w:dyaOrig="340" w14:anchorId="76E418FE">
          <v:shape id="_x0000_i1088" type="#_x0000_t75" style="width:88.5pt;height:17.25pt" o:ole="">
            <v:imagedata r:id="rId72" o:title=""/>
          </v:shape>
          <o:OLEObject Type="Embed" ProgID="Equation.DSMT4" ShapeID="_x0000_i1088" DrawAspect="Content" ObjectID="_1844949563" r:id="rId73"/>
        </w:object>
      </w:r>
      <w:r>
        <w:rPr>
          <w:rFonts w:ascii="Times New Roman" w:eastAsia="宋体" w:hAnsi="Times New Roman" w:cs="Times New Roman" w:hint="eastAsia"/>
          <w:color w:val="000000"/>
          <w:kern w:val="0"/>
          <w:szCs w:val="21"/>
        </w:rPr>
        <w:t>，</w:t>
      </w:r>
      <w:r w:rsidRPr="00756B3A">
        <w:rPr>
          <w:rFonts w:ascii="Times New Roman" w:eastAsia="宋体" w:hAnsi="Times New Roman" w:cs="Times New Roman"/>
          <w:color w:val="000000"/>
          <w:kern w:val="0"/>
          <w:szCs w:val="21"/>
        </w:rPr>
        <w:object w:dxaOrig="1340" w:dyaOrig="320" w14:anchorId="3B3C9EA1">
          <v:shape id="_x0000_i1096" type="#_x0000_t75" style="width:66.75pt;height:18pt" o:ole="">
            <v:imagedata r:id="rId74" o:title=""/>
          </v:shape>
          <o:OLEObject Type="Embed" ProgID="Equation.DSMT4" ShapeID="_x0000_i1096" DrawAspect="Content" ObjectID="_1844949564" r:id="rId75"/>
        </w:object>
      </w:r>
      <w:r>
        <w:rPr>
          <w:rFonts w:ascii="Times New Roman" w:eastAsia="宋体" w:hAnsi="Times New Roman" w:cs="Times New Roman" w:hint="eastAsia"/>
          <w:color w:val="000000"/>
          <w:kern w:val="0"/>
          <w:szCs w:val="21"/>
        </w:rPr>
        <w:t>。</w:t>
      </w:r>
    </w:p>
    <w:p w14:paraId="482B2275" w14:textId="56AE7DD2" w:rsidR="00EA68A4" w:rsidRPr="00CF0B1A" w:rsidRDefault="00B65031" w:rsidP="00EA68A4">
      <w:pPr>
        <w:keepNext/>
        <w:keepLines/>
        <w:outlineLvl w:val="2"/>
        <w:rPr>
          <w:rFonts w:ascii="Times New Roman" w:eastAsia="宋体" w:hAnsi="Times New Roman" w:cs="Times New Roman"/>
          <w:b/>
          <w:szCs w:val="21"/>
        </w:rPr>
      </w:pPr>
      <w:r>
        <w:rPr>
          <w:rFonts w:ascii="Times New Roman" w:eastAsia="宋体" w:hAnsi="Times New Roman" w:cs="Times New Roman" w:hint="eastAsia"/>
          <w:b/>
          <w:szCs w:val="21"/>
        </w:rPr>
        <w:t>2</w:t>
      </w:r>
      <w:r w:rsidR="00EA68A4" w:rsidRPr="00CF0B1A">
        <w:rPr>
          <w:rFonts w:ascii="Times New Roman" w:eastAsia="宋体" w:hAnsi="Times New Roman" w:cs="Times New Roman" w:hint="eastAsia"/>
          <w:b/>
          <w:szCs w:val="21"/>
        </w:rPr>
        <w:t>.</w:t>
      </w:r>
      <w:r w:rsidR="00EA68A4">
        <w:rPr>
          <w:rFonts w:ascii="Times New Roman" w:eastAsia="宋体" w:hAnsi="Times New Roman" w:cs="Times New Roman" w:hint="eastAsia"/>
          <w:b/>
          <w:szCs w:val="21"/>
        </w:rPr>
        <w:t>4</w:t>
      </w:r>
      <w:r w:rsidR="00EA68A4" w:rsidRPr="00CF0B1A">
        <w:rPr>
          <w:rFonts w:ascii="Times New Roman" w:eastAsia="宋体" w:hAnsi="Times New Roman" w:cs="Times New Roman" w:hint="eastAsia"/>
          <w:b/>
          <w:szCs w:val="21"/>
        </w:rPr>
        <w:t xml:space="preserve"> IBKA-KELM</w:t>
      </w:r>
      <w:r w:rsidR="00EA68A4" w:rsidRPr="00CF0B1A">
        <w:rPr>
          <w:rFonts w:ascii="Times New Roman" w:eastAsia="宋体" w:hAnsi="Times New Roman" w:cs="Times New Roman" w:hint="eastAsia"/>
          <w:b/>
          <w:szCs w:val="21"/>
        </w:rPr>
        <w:t>模型</w:t>
      </w:r>
    </w:p>
    <w:p w14:paraId="39D5C5DC" w14:textId="089DEB06" w:rsidR="00EA68A4" w:rsidRPr="008B3102" w:rsidRDefault="002F01FF" w:rsidP="002F01FF">
      <w:pPr>
        <w:pStyle w:val="a4"/>
        <w:snapToGrid w:val="0"/>
        <w:ind w:firstLineChars="200" w:firstLine="420"/>
        <w:rPr>
          <w:snapToGrid w:val="0"/>
          <w:sz w:val="21"/>
          <w:szCs w:val="21"/>
        </w:rPr>
      </w:pPr>
      <w:r w:rsidRPr="008B3102">
        <w:rPr>
          <w:rFonts w:hint="eastAsia"/>
          <w:snapToGrid w:val="0"/>
          <w:sz w:val="21"/>
          <w:szCs w:val="21"/>
        </w:rPr>
        <w:t>基于</w:t>
      </w:r>
      <w:r w:rsidR="00AA766A" w:rsidRPr="008B3102">
        <w:rPr>
          <w:snapToGrid w:val="0"/>
          <w:sz w:val="21"/>
          <w:szCs w:val="21"/>
        </w:rPr>
        <w:t>指纹数据库的建立</w:t>
      </w:r>
      <w:r w:rsidR="00AA766A" w:rsidRPr="008B3102">
        <w:rPr>
          <w:rFonts w:hint="eastAsia"/>
          <w:snapToGrid w:val="0"/>
          <w:sz w:val="21"/>
          <w:szCs w:val="21"/>
        </w:rPr>
        <w:t>、</w:t>
      </w:r>
      <w:r w:rsidRPr="008B3102">
        <w:rPr>
          <w:rFonts w:hint="eastAsia"/>
          <w:snapToGrid w:val="0"/>
          <w:sz w:val="21"/>
          <w:szCs w:val="21"/>
        </w:rPr>
        <w:t>IBKA</w:t>
      </w:r>
      <w:r w:rsidRPr="008B3102">
        <w:rPr>
          <w:rFonts w:hint="eastAsia"/>
          <w:snapToGrid w:val="0"/>
          <w:sz w:val="21"/>
          <w:szCs w:val="21"/>
        </w:rPr>
        <w:t>算法</w:t>
      </w:r>
      <w:r w:rsidR="00AA766A" w:rsidRPr="008B3102">
        <w:rPr>
          <w:rFonts w:hint="eastAsia"/>
          <w:snapToGrid w:val="0"/>
          <w:sz w:val="21"/>
          <w:szCs w:val="21"/>
        </w:rPr>
        <w:t>以及</w:t>
      </w:r>
      <w:r w:rsidRPr="008B3102">
        <w:rPr>
          <w:rFonts w:hint="eastAsia"/>
          <w:snapToGrid w:val="0"/>
          <w:sz w:val="21"/>
          <w:szCs w:val="21"/>
        </w:rPr>
        <w:t>KELM</w:t>
      </w:r>
      <w:r w:rsidRPr="008B3102">
        <w:rPr>
          <w:rFonts w:hint="eastAsia"/>
          <w:snapToGrid w:val="0"/>
          <w:sz w:val="21"/>
          <w:szCs w:val="21"/>
        </w:rPr>
        <w:t>神经网络，构建</w:t>
      </w:r>
      <w:r w:rsidRPr="008B3102">
        <w:rPr>
          <w:rFonts w:hint="eastAsia"/>
          <w:snapToGrid w:val="0"/>
          <w:sz w:val="21"/>
          <w:szCs w:val="21"/>
        </w:rPr>
        <w:t>IBKA-KELM</w:t>
      </w:r>
      <w:r w:rsidRPr="008B3102">
        <w:rPr>
          <w:rFonts w:hint="eastAsia"/>
          <w:snapToGrid w:val="0"/>
          <w:sz w:val="21"/>
          <w:szCs w:val="21"/>
        </w:rPr>
        <w:t>定位模型。该模型以</w:t>
      </w:r>
      <w:r w:rsidRPr="008B3102">
        <w:rPr>
          <w:rFonts w:hint="eastAsia"/>
          <w:snapToGrid w:val="0"/>
          <w:sz w:val="21"/>
          <w:szCs w:val="21"/>
        </w:rPr>
        <w:t>KELM</w:t>
      </w:r>
      <w:r w:rsidRPr="008B3102">
        <w:rPr>
          <w:rFonts w:hint="eastAsia"/>
          <w:snapToGrid w:val="0"/>
          <w:sz w:val="21"/>
          <w:szCs w:val="21"/>
        </w:rPr>
        <w:t>为核心回归器，利用核函数处理非线性指纹数据，实现高精度位置估计。</w:t>
      </w:r>
      <w:r w:rsidRPr="008B3102">
        <w:rPr>
          <w:rFonts w:hint="eastAsia"/>
          <w:snapToGrid w:val="0"/>
          <w:sz w:val="21"/>
          <w:szCs w:val="21"/>
        </w:rPr>
        <w:t>KELM</w:t>
      </w:r>
      <w:r w:rsidRPr="008B3102">
        <w:rPr>
          <w:rFonts w:hint="eastAsia"/>
          <w:snapToGrid w:val="0"/>
          <w:sz w:val="21"/>
          <w:szCs w:val="21"/>
        </w:rPr>
        <w:t>将</w:t>
      </w:r>
      <w:r w:rsidRPr="008B3102">
        <w:rPr>
          <w:rFonts w:hint="eastAsia"/>
          <w:snapToGrid w:val="0"/>
          <w:sz w:val="21"/>
          <w:szCs w:val="21"/>
        </w:rPr>
        <w:t>PD</w:t>
      </w:r>
      <w:r w:rsidRPr="008B3102">
        <w:rPr>
          <w:rFonts w:hint="eastAsia"/>
          <w:snapToGrid w:val="0"/>
          <w:sz w:val="21"/>
          <w:szCs w:val="21"/>
        </w:rPr>
        <w:t>接收到的</w:t>
      </w:r>
      <w:r w:rsidRPr="008B3102">
        <w:rPr>
          <w:rFonts w:hint="eastAsia"/>
          <w:snapToGrid w:val="0"/>
          <w:sz w:val="21"/>
          <w:szCs w:val="21"/>
        </w:rPr>
        <w:t>4</w:t>
      </w:r>
      <w:r w:rsidRPr="008B3102">
        <w:rPr>
          <w:rFonts w:hint="eastAsia"/>
          <w:snapToGrid w:val="0"/>
          <w:sz w:val="21"/>
          <w:szCs w:val="21"/>
        </w:rPr>
        <w:t>个</w:t>
      </w:r>
      <w:r w:rsidRPr="008B3102">
        <w:rPr>
          <w:rFonts w:hint="eastAsia"/>
          <w:snapToGrid w:val="0"/>
          <w:sz w:val="21"/>
          <w:szCs w:val="21"/>
        </w:rPr>
        <w:t>LED</w:t>
      </w:r>
      <w:r w:rsidRPr="008B3102">
        <w:rPr>
          <w:rFonts w:hint="eastAsia"/>
          <w:snapToGrid w:val="0"/>
          <w:sz w:val="21"/>
          <w:szCs w:val="21"/>
        </w:rPr>
        <w:t>光功率值</w:t>
      </w:r>
      <w:r w:rsidR="000362C5" w:rsidRPr="008B3102">
        <w:rPr>
          <w:rFonts w:hint="eastAsia"/>
          <w:i/>
          <w:iCs/>
          <w:sz w:val="21"/>
          <w:szCs w:val="21"/>
        </w:rPr>
        <w:t>F</w:t>
      </w:r>
      <w:r w:rsidR="000362C5" w:rsidRPr="00A20FA5">
        <w:rPr>
          <w:rFonts w:hint="eastAsia"/>
          <w:i/>
          <w:iCs/>
          <w:sz w:val="21"/>
          <w:szCs w:val="21"/>
          <w:vertAlign w:val="subscript"/>
        </w:rPr>
        <w:t>i</w:t>
      </w:r>
      <w:r w:rsidRPr="008B3102">
        <w:rPr>
          <w:rFonts w:hint="eastAsia"/>
          <w:snapToGrid w:val="0"/>
          <w:sz w:val="21"/>
          <w:szCs w:val="21"/>
        </w:rPr>
        <w:t>作为输入特征，以</w:t>
      </w:r>
      <w:r w:rsidRPr="008B3102">
        <w:rPr>
          <w:rFonts w:hint="eastAsia"/>
          <w:snapToGrid w:val="0"/>
          <w:sz w:val="21"/>
          <w:szCs w:val="21"/>
        </w:rPr>
        <w:t>PD</w:t>
      </w:r>
      <w:r w:rsidRPr="008B3102">
        <w:rPr>
          <w:rFonts w:hint="eastAsia"/>
          <w:snapToGrid w:val="0"/>
          <w:sz w:val="21"/>
          <w:szCs w:val="21"/>
        </w:rPr>
        <w:t>的二维位置坐标</w:t>
      </w:r>
      <w:r w:rsidR="000362C5" w:rsidRPr="008B3102">
        <w:rPr>
          <w:rFonts w:hint="eastAsia"/>
          <w:i/>
          <w:iCs/>
          <w:sz w:val="21"/>
          <w:szCs w:val="21"/>
        </w:rPr>
        <w:t>L</w:t>
      </w:r>
      <w:r w:rsidR="000362C5" w:rsidRPr="008B3102">
        <w:rPr>
          <w:rFonts w:hint="eastAsia"/>
          <w:i/>
          <w:iCs/>
          <w:sz w:val="21"/>
          <w:szCs w:val="21"/>
          <w:vertAlign w:val="subscript"/>
        </w:rPr>
        <w:t>i</w:t>
      </w:r>
      <w:r w:rsidRPr="008B3102">
        <w:rPr>
          <w:rFonts w:hint="eastAsia"/>
          <w:snapToGrid w:val="0"/>
          <w:sz w:val="21"/>
          <w:szCs w:val="21"/>
        </w:rPr>
        <w:t>作为输出目标。通过</w:t>
      </w:r>
      <w:r w:rsidRPr="008B3102">
        <w:rPr>
          <w:rFonts w:hint="eastAsia"/>
          <w:snapToGrid w:val="0"/>
          <w:sz w:val="21"/>
          <w:szCs w:val="21"/>
        </w:rPr>
        <w:t>IBKA</w:t>
      </w:r>
      <w:r w:rsidRPr="008B3102">
        <w:rPr>
          <w:rFonts w:hint="eastAsia"/>
          <w:snapToGrid w:val="0"/>
          <w:sz w:val="21"/>
          <w:szCs w:val="21"/>
        </w:rPr>
        <w:t>算法对</w:t>
      </w:r>
      <w:r w:rsidRPr="008B3102">
        <w:rPr>
          <w:rFonts w:hint="eastAsia"/>
          <w:snapToGrid w:val="0"/>
          <w:sz w:val="21"/>
          <w:szCs w:val="21"/>
        </w:rPr>
        <w:t>KELM</w:t>
      </w:r>
      <w:r w:rsidRPr="008B3102">
        <w:rPr>
          <w:rFonts w:hint="eastAsia"/>
          <w:snapToGrid w:val="0"/>
          <w:sz w:val="21"/>
          <w:szCs w:val="21"/>
        </w:rPr>
        <w:t>的正则化参数</w:t>
      </w:r>
      <w:r w:rsidR="000362C5" w:rsidRPr="008B3102">
        <w:rPr>
          <w:rFonts w:hint="eastAsia"/>
          <w:i/>
          <w:iCs/>
          <w:sz w:val="21"/>
          <w:szCs w:val="21"/>
        </w:rPr>
        <w:t>C</w:t>
      </w:r>
      <w:r w:rsidRPr="008B3102">
        <w:rPr>
          <w:rFonts w:hint="eastAsia"/>
          <w:snapToGrid w:val="0"/>
          <w:sz w:val="21"/>
          <w:szCs w:val="21"/>
        </w:rPr>
        <w:t>和核参数</w:t>
      </w:r>
      <w:r w:rsidR="008B3102" w:rsidRPr="008B3102">
        <w:rPr>
          <w:rFonts w:cs="Times New Roman"/>
          <w:i/>
          <w:iCs/>
          <w:sz w:val="21"/>
          <w:szCs w:val="21"/>
        </w:rPr>
        <w:t>γ</w:t>
      </w:r>
      <w:r w:rsidRPr="008B3102">
        <w:rPr>
          <w:rFonts w:hint="eastAsia"/>
          <w:snapToGrid w:val="0"/>
          <w:sz w:val="21"/>
          <w:szCs w:val="21"/>
        </w:rPr>
        <w:t>进行全局优化，迭代提升模型的泛化能力和回归准确率，从而在可见光指纹匹配中实现厘米级定位精度。该方法充分利用</w:t>
      </w:r>
      <w:r w:rsidRPr="008B3102">
        <w:rPr>
          <w:rFonts w:hint="eastAsia"/>
          <w:snapToGrid w:val="0"/>
          <w:sz w:val="21"/>
          <w:szCs w:val="21"/>
        </w:rPr>
        <w:t>IBKA</w:t>
      </w:r>
      <w:r w:rsidRPr="008B3102">
        <w:rPr>
          <w:rFonts w:hint="eastAsia"/>
          <w:snapToGrid w:val="0"/>
          <w:sz w:val="21"/>
          <w:szCs w:val="21"/>
        </w:rPr>
        <w:t>的全局搜索优势和指纹数据库的滤波后数据，确保模型鲁棒性和高效性。</w:t>
      </w:r>
      <w:r w:rsidR="00EA68A4" w:rsidRPr="008B3102">
        <w:rPr>
          <w:rFonts w:hint="eastAsia"/>
          <w:snapToGrid w:val="0"/>
          <w:sz w:val="21"/>
          <w:szCs w:val="21"/>
        </w:rPr>
        <w:t>主要实现步骤如下</w:t>
      </w:r>
      <w:r w:rsidR="007B4E92" w:rsidRPr="008B3102">
        <w:rPr>
          <w:rFonts w:hint="eastAsia"/>
          <w:snapToGrid w:val="0"/>
          <w:sz w:val="21"/>
          <w:szCs w:val="21"/>
        </w:rPr>
        <w:t>：</w:t>
      </w:r>
    </w:p>
    <w:p w14:paraId="59145D37" w14:textId="4E5174CB" w:rsidR="00EA68A4" w:rsidRPr="00A66347" w:rsidRDefault="009B5C3B" w:rsidP="009B5C3B">
      <w:pPr>
        <w:pStyle w:val="a4"/>
        <w:ind w:firstLineChars="200" w:firstLine="420"/>
        <w:rPr>
          <w:sz w:val="21"/>
          <w:szCs w:val="21"/>
        </w:rPr>
      </w:pPr>
      <w:r w:rsidRPr="00A66347">
        <w:rPr>
          <w:rFonts w:hint="eastAsia"/>
          <w:sz w:val="21"/>
          <w:szCs w:val="21"/>
        </w:rPr>
        <w:t>1</w:t>
      </w:r>
      <w:r w:rsidR="00426A54">
        <w:rPr>
          <w:rFonts w:hint="eastAsia"/>
          <w:sz w:val="21"/>
          <w:szCs w:val="21"/>
        </w:rPr>
        <w:t>）</w:t>
      </w:r>
      <w:r w:rsidR="00EA68A4" w:rsidRPr="00A66347">
        <w:rPr>
          <w:rFonts w:hint="eastAsia"/>
          <w:sz w:val="21"/>
          <w:szCs w:val="21"/>
        </w:rPr>
        <w:t>对采集的原始光功率与位置坐标样本数据进行预处理，将其分类划分为训练集与测试集，</w:t>
      </w:r>
      <w:r w:rsidR="00747B83" w:rsidRPr="00A66347">
        <w:rPr>
          <w:rFonts w:hint="eastAsia"/>
          <w:sz w:val="21"/>
          <w:szCs w:val="21"/>
        </w:rPr>
        <w:t>并</w:t>
      </w:r>
      <w:r w:rsidR="00EA68A4" w:rsidRPr="00A66347">
        <w:rPr>
          <w:rFonts w:hint="eastAsia"/>
          <w:sz w:val="21"/>
          <w:szCs w:val="21"/>
        </w:rPr>
        <w:t>对数据进行归一化处理，加速模型收敛并提升泛化性能；</w:t>
      </w:r>
    </w:p>
    <w:p w14:paraId="7D48EE14" w14:textId="6705129D" w:rsidR="00EA68A4" w:rsidRPr="00A66347" w:rsidRDefault="009B5C3B" w:rsidP="009B5C3B">
      <w:pPr>
        <w:pStyle w:val="a4"/>
        <w:ind w:firstLineChars="200" w:firstLine="420"/>
        <w:rPr>
          <w:sz w:val="21"/>
          <w:szCs w:val="21"/>
        </w:rPr>
      </w:pPr>
      <w:r w:rsidRPr="00A66347">
        <w:rPr>
          <w:rFonts w:hint="eastAsia"/>
          <w:sz w:val="21"/>
          <w:szCs w:val="21"/>
        </w:rPr>
        <w:t>2</w:t>
      </w:r>
      <w:r w:rsidR="00426A54">
        <w:rPr>
          <w:rFonts w:hint="eastAsia"/>
          <w:sz w:val="21"/>
          <w:szCs w:val="21"/>
        </w:rPr>
        <w:t>）</w:t>
      </w:r>
      <w:r w:rsidR="00EA68A4" w:rsidRPr="00A66347">
        <w:rPr>
          <w:rFonts w:hint="eastAsia"/>
          <w:sz w:val="21"/>
          <w:szCs w:val="21"/>
        </w:rPr>
        <w:t>初始化</w:t>
      </w:r>
      <w:r w:rsidR="00EA68A4" w:rsidRPr="00A66347">
        <w:rPr>
          <w:rFonts w:hint="eastAsia"/>
          <w:sz w:val="21"/>
          <w:szCs w:val="21"/>
        </w:rPr>
        <w:t>KELM</w:t>
      </w:r>
      <w:r w:rsidR="00EA68A4" w:rsidRPr="00A66347">
        <w:rPr>
          <w:rFonts w:hint="eastAsia"/>
          <w:sz w:val="21"/>
          <w:szCs w:val="21"/>
        </w:rPr>
        <w:t>模型，设置正则化参数</w:t>
      </w:r>
      <w:r w:rsidR="00EA68A4" w:rsidRPr="000362C5">
        <w:rPr>
          <w:rFonts w:hint="eastAsia"/>
          <w:i/>
          <w:iCs/>
          <w:sz w:val="21"/>
          <w:szCs w:val="21"/>
        </w:rPr>
        <w:t>C</w:t>
      </w:r>
      <w:r w:rsidR="00EA68A4" w:rsidRPr="00A66347">
        <w:rPr>
          <w:rFonts w:hint="eastAsia"/>
          <w:sz w:val="21"/>
          <w:szCs w:val="21"/>
        </w:rPr>
        <w:t>和核参数</w:t>
      </w:r>
      <w:r w:rsidR="008B3102" w:rsidRPr="008B3102">
        <w:rPr>
          <w:rFonts w:cs="Times New Roman"/>
          <w:i/>
          <w:iCs/>
          <w:sz w:val="21"/>
          <w:szCs w:val="21"/>
        </w:rPr>
        <w:t>γ</w:t>
      </w:r>
      <w:r w:rsidR="00EA68A4" w:rsidRPr="00A66347">
        <w:rPr>
          <w:rFonts w:hint="eastAsia"/>
          <w:sz w:val="21"/>
          <w:szCs w:val="21"/>
        </w:rPr>
        <w:t>的初</w:t>
      </w:r>
      <w:r w:rsidR="00391DC7" w:rsidRPr="00A66347">
        <w:rPr>
          <w:rFonts w:hint="eastAsia"/>
          <w:sz w:val="21"/>
          <w:szCs w:val="21"/>
        </w:rPr>
        <w:t>始</w:t>
      </w:r>
      <w:r w:rsidR="00EA68A4" w:rsidRPr="00A66347">
        <w:rPr>
          <w:rFonts w:hint="eastAsia"/>
          <w:sz w:val="21"/>
          <w:szCs w:val="21"/>
        </w:rPr>
        <w:t>值和寻优范围；</w:t>
      </w:r>
    </w:p>
    <w:p w14:paraId="71E27311" w14:textId="3DB2EC77" w:rsidR="00EA68A4" w:rsidRPr="00A66347" w:rsidRDefault="009B5C3B" w:rsidP="009B5C3B">
      <w:pPr>
        <w:pStyle w:val="a4"/>
        <w:ind w:firstLineChars="200" w:firstLine="420"/>
        <w:rPr>
          <w:sz w:val="21"/>
          <w:szCs w:val="21"/>
        </w:rPr>
      </w:pPr>
      <w:r w:rsidRPr="00A66347">
        <w:rPr>
          <w:rFonts w:hint="eastAsia"/>
          <w:sz w:val="21"/>
          <w:szCs w:val="21"/>
        </w:rPr>
        <w:t>3</w:t>
      </w:r>
      <w:r w:rsidR="00426A54">
        <w:rPr>
          <w:rFonts w:hint="eastAsia"/>
          <w:sz w:val="21"/>
          <w:szCs w:val="21"/>
        </w:rPr>
        <w:t>）</w:t>
      </w:r>
      <w:r w:rsidR="00EA68A4" w:rsidRPr="00A66347">
        <w:rPr>
          <w:rFonts w:hint="eastAsia"/>
          <w:sz w:val="21"/>
          <w:szCs w:val="21"/>
        </w:rPr>
        <w:t>设定</w:t>
      </w:r>
      <w:r w:rsidR="00EA68A4" w:rsidRPr="00A66347">
        <w:rPr>
          <w:rFonts w:hint="eastAsia"/>
          <w:sz w:val="21"/>
          <w:szCs w:val="21"/>
        </w:rPr>
        <w:t>IBKA</w:t>
      </w:r>
      <w:r w:rsidR="00EA68A4" w:rsidRPr="00A66347">
        <w:rPr>
          <w:rFonts w:hint="eastAsia"/>
          <w:sz w:val="21"/>
          <w:szCs w:val="21"/>
        </w:rPr>
        <w:t>种群规模</w:t>
      </w:r>
      <w:r w:rsidR="00EA68A4" w:rsidRPr="00A66347">
        <w:rPr>
          <w:rFonts w:hint="eastAsia"/>
          <w:sz w:val="21"/>
          <w:szCs w:val="21"/>
        </w:rPr>
        <w:t>pop</w:t>
      </w:r>
      <w:r w:rsidR="00EA68A4" w:rsidRPr="00A66347">
        <w:rPr>
          <w:rFonts w:hint="eastAsia"/>
          <w:sz w:val="21"/>
          <w:szCs w:val="21"/>
        </w:rPr>
        <w:t>、问题维度</w:t>
      </w:r>
      <w:r w:rsidR="00EA68A4" w:rsidRPr="00A66347">
        <w:rPr>
          <w:rFonts w:cs="瀹嬩綋"/>
          <w:color w:val="000000"/>
          <w:kern w:val="0"/>
          <w:sz w:val="21"/>
          <w:szCs w:val="21"/>
          <w:lang w:bidi="ar"/>
        </w:rPr>
        <w:t>dim</w:t>
      </w:r>
      <w:r w:rsidR="00EA68A4" w:rsidRPr="00A66347">
        <w:rPr>
          <w:rFonts w:cs="瀹嬩綋" w:hint="eastAsia"/>
          <w:color w:val="000000"/>
          <w:kern w:val="0"/>
          <w:sz w:val="21"/>
          <w:szCs w:val="21"/>
          <w:lang w:bidi="ar"/>
        </w:rPr>
        <w:t>和</w:t>
      </w:r>
      <w:r w:rsidR="00EA68A4" w:rsidRPr="00A66347">
        <w:rPr>
          <w:rFonts w:hint="eastAsia"/>
          <w:sz w:val="21"/>
          <w:szCs w:val="21"/>
        </w:rPr>
        <w:t>最大迭代次数</w:t>
      </w:r>
      <w:r w:rsidR="00EA68A4" w:rsidRPr="00A20FA5">
        <w:rPr>
          <w:rFonts w:hint="eastAsia"/>
          <w:i/>
          <w:iCs/>
          <w:sz w:val="21"/>
          <w:szCs w:val="21"/>
        </w:rPr>
        <w:t>T</w:t>
      </w:r>
      <w:r w:rsidR="00EA68A4" w:rsidRPr="00A66347">
        <w:rPr>
          <w:rFonts w:hint="eastAsia"/>
          <w:sz w:val="21"/>
          <w:szCs w:val="21"/>
        </w:rPr>
        <w:t>等参数，并采用佳点集方法生成初始种群，以</w:t>
      </w:r>
      <w:r w:rsidR="00EA68A4" w:rsidRPr="00A66347">
        <w:rPr>
          <w:rFonts w:hint="eastAsia"/>
          <w:sz w:val="21"/>
          <w:szCs w:val="21"/>
        </w:rPr>
        <w:t>KELM</w:t>
      </w:r>
      <w:r w:rsidR="00EA68A4" w:rsidRPr="00A66347">
        <w:rPr>
          <w:rFonts w:hint="eastAsia"/>
          <w:sz w:val="21"/>
          <w:szCs w:val="21"/>
        </w:rPr>
        <w:t>模型在验证集上的预测</w:t>
      </w:r>
      <w:r w:rsidR="00747B83" w:rsidRPr="00A66347">
        <w:rPr>
          <w:rFonts w:hint="eastAsia"/>
          <w:sz w:val="21"/>
          <w:szCs w:val="21"/>
        </w:rPr>
        <w:t>均方根误差（</w:t>
      </w:r>
      <w:r w:rsidR="00747B83" w:rsidRPr="00A66347">
        <w:rPr>
          <w:rFonts w:hint="eastAsia"/>
          <w:sz w:val="21"/>
          <w:szCs w:val="21"/>
        </w:rPr>
        <w:t>RMSE</w:t>
      </w:r>
      <w:r w:rsidR="00747B83" w:rsidRPr="00A66347">
        <w:rPr>
          <w:rFonts w:hint="eastAsia"/>
          <w:sz w:val="21"/>
          <w:szCs w:val="21"/>
        </w:rPr>
        <w:t>）</w:t>
      </w:r>
      <w:r w:rsidR="00EA68A4" w:rsidRPr="00A66347">
        <w:rPr>
          <w:rFonts w:hint="eastAsia"/>
          <w:sz w:val="21"/>
          <w:szCs w:val="21"/>
        </w:rPr>
        <w:t>作为</w:t>
      </w:r>
      <w:r w:rsidR="00EA68A4" w:rsidRPr="00A66347">
        <w:rPr>
          <w:rFonts w:hint="eastAsia"/>
          <w:sz w:val="21"/>
          <w:szCs w:val="21"/>
        </w:rPr>
        <w:t>IBKA</w:t>
      </w:r>
      <w:r w:rsidR="00EA68A4" w:rsidRPr="00A66347">
        <w:rPr>
          <w:rFonts w:hint="eastAsia"/>
          <w:sz w:val="21"/>
          <w:szCs w:val="21"/>
        </w:rPr>
        <w:t>算法的适应度值，评估并记录当前种群的最优适应度及其对应位置；</w:t>
      </w:r>
    </w:p>
    <w:p w14:paraId="1765527B" w14:textId="36293A0B" w:rsidR="00EA68A4" w:rsidRPr="00A66347" w:rsidRDefault="009B5C3B" w:rsidP="009B5C3B">
      <w:pPr>
        <w:pStyle w:val="a4"/>
        <w:ind w:firstLineChars="200" w:firstLine="420"/>
        <w:rPr>
          <w:sz w:val="21"/>
          <w:szCs w:val="21"/>
        </w:rPr>
      </w:pPr>
      <w:r w:rsidRPr="00A66347">
        <w:rPr>
          <w:rFonts w:hint="eastAsia"/>
          <w:sz w:val="21"/>
          <w:szCs w:val="21"/>
        </w:rPr>
        <w:t>4</w:t>
      </w:r>
      <w:r w:rsidR="00426A54">
        <w:rPr>
          <w:rFonts w:hint="eastAsia"/>
          <w:sz w:val="21"/>
          <w:szCs w:val="21"/>
        </w:rPr>
        <w:t>）</w:t>
      </w:r>
      <w:r w:rsidR="00EA68A4" w:rsidRPr="00A66347">
        <w:rPr>
          <w:rFonts w:hint="eastAsia"/>
          <w:sz w:val="21"/>
          <w:szCs w:val="21"/>
        </w:rPr>
        <w:t>根据攻击行为（公式</w:t>
      </w:r>
      <w:r w:rsidR="00EA68A4" w:rsidRPr="00A66347">
        <w:rPr>
          <w:rFonts w:hint="eastAsia"/>
          <w:sz w:val="21"/>
          <w:szCs w:val="21"/>
        </w:rPr>
        <w:t>(</w:t>
      </w:r>
      <w:r w:rsidR="00DF2DE7" w:rsidRPr="00A66347">
        <w:rPr>
          <w:rFonts w:hint="eastAsia"/>
          <w:sz w:val="21"/>
          <w:szCs w:val="21"/>
        </w:rPr>
        <w:t>1</w:t>
      </w:r>
      <w:r w:rsidR="00BA0D4D" w:rsidRPr="00A66347">
        <w:rPr>
          <w:rFonts w:hint="eastAsia"/>
          <w:sz w:val="21"/>
          <w:szCs w:val="21"/>
        </w:rPr>
        <w:t>5</w:t>
      </w:r>
      <w:r w:rsidR="00EA68A4" w:rsidRPr="00A66347">
        <w:rPr>
          <w:rFonts w:hint="eastAsia"/>
          <w:sz w:val="21"/>
          <w:szCs w:val="21"/>
        </w:rPr>
        <w:t>)</w:t>
      </w:r>
      <w:r w:rsidR="00EA68A4" w:rsidRPr="00A66347">
        <w:rPr>
          <w:rFonts w:hint="eastAsia"/>
          <w:sz w:val="21"/>
          <w:szCs w:val="21"/>
        </w:rPr>
        <w:t>）和融入自适应权重的迁移行为（公式</w:t>
      </w:r>
      <w:r w:rsidR="00EA68A4" w:rsidRPr="00A66347">
        <w:rPr>
          <w:rFonts w:hint="eastAsia"/>
          <w:sz w:val="21"/>
          <w:szCs w:val="21"/>
        </w:rPr>
        <w:t>(1</w:t>
      </w:r>
      <w:r w:rsidR="00BA0D4D" w:rsidRPr="00A66347">
        <w:rPr>
          <w:rFonts w:hint="eastAsia"/>
          <w:sz w:val="21"/>
          <w:szCs w:val="21"/>
        </w:rPr>
        <w:t>7</w:t>
      </w:r>
      <w:r w:rsidR="00EA68A4" w:rsidRPr="00A66347">
        <w:rPr>
          <w:rFonts w:hint="eastAsia"/>
          <w:sz w:val="21"/>
          <w:szCs w:val="21"/>
        </w:rPr>
        <w:t>)</w:t>
      </w:r>
      <w:r w:rsidR="00EA68A4" w:rsidRPr="00A66347">
        <w:rPr>
          <w:rFonts w:hint="eastAsia"/>
          <w:sz w:val="21"/>
          <w:szCs w:val="21"/>
        </w:rPr>
        <w:t>）更新黑翅鸢个体的位置，计算新位置的适应度值，若优于先前位置则进行更新；</w:t>
      </w:r>
    </w:p>
    <w:p w14:paraId="251A038A" w14:textId="03B333BD" w:rsidR="00EA68A4" w:rsidRPr="00A66347" w:rsidRDefault="009B5C3B" w:rsidP="009B5C3B">
      <w:pPr>
        <w:pStyle w:val="a4"/>
        <w:ind w:firstLineChars="200" w:firstLine="420"/>
        <w:rPr>
          <w:sz w:val="21"/>
          <w:szCs w:val="21"/>
        </w:rPr>
      </w:pPr>
      <w:r w:rsidRPr="00A66347">
        <w:rPr>
          <w:rFonts w:hint="eastAsia"/>
          <w:sz w:val="21"/>
          <w:szCs w:val="21"/>
        </w:rPr>
        <w:t>5</w:t>
      </w:r>
      <w:r w:rsidR="00426A54">
        <w:rPr>
          <w:rFonts w:hint="eastAsia"/>
          <w:sz w:val="21"/>
          <w:szCs w:val="21"/>
        </w:rPr>
        <w:t>）</w:t>
      </w:r>
      <w:r w:rsidR="00EA68A4" w:rsidRPr="00A66347">
        <w:rPr>
          <w:rFonts w:hint="eastAsia"/>
          <w:sz w:val="21"/>
          <w:szCs w:val="21"/>
        </w:rPr>
        <w:t>对当前全局最优解施加黄金正弦扰动（公式</w:t>
      </w:r>
      <w:r w:rsidR="00EA68A4" w:rsidRPr="00A66347">
        <w:rPr>
          <w:rFonts w:hint="eastAsia"/>
          <w:sz w:val="21"/>
          <w:szCs w:val="21"/>
        </w:rPr>
        <w:t>(</w:t>
      </w:r>
      <w:r w:rsidR="00BA0D4D" w:rsidRPr="00A66347">
        <w:rPr>
          <w:rFonts w:hint="eastAsia"/>
          <w:sz w:val="21"/>
          <w:szCs w:val="21"/>
        </w:rPr>
        <w:t>20</w:t>
      </w:r>
      <w:r w:rsidR="00EA68A4" w:rsidRPr="00A66347">
        <w:rPr>
          <w:rFonts w:hint="eastAsia"/>
          <w:sz w:val="21"/>
          <w:szCs w:val="21"/>
        </w:rPr>
        <w:t>)-(</w:t>
      </w:r>
      <w:r w:rsidR="000A19CA" w:rsidRPr="00A66347">
        <w:rPr>
          <w:rFonts w:hint="eastAsia"/>
          <w:sz w:val="21"/>
          <w:szCs w:val="21"/>
        </w:rPr>
        <w:t>2</w:t>
      </w:r>
      <w:r w:rsidR="00BA0D4D" w:rsidRPr="00A66347">
        <w:rPr>
          <w:rFonts w:hint="eastAsia"/>
          <w:sz w:val="21"/>
          <w:szCs w:val="21"/>
        </w:rPr>
        <w:t>2</w:t>
      </w:r>
      <w:r w:rsidR="00EA68A4" w:rsidRPr="00A66347">
        <w:rPr>
          <w:rFonts w:hint="eastAsia"/>
          <w:sz w:val="21"/>
          <w:szCs w:val="21"/>
        </w:rPr>
        <w:t>)</w:t>
      </w:r>
      <w:r w:rsidR="00EA68A4" w:rsidRPr="00A66347">
        <w:rPr>
          <w:rFonts w:hint="eastAsia"/>
          <w:sz w:val="21"/>
          <w:szCs w:val="21"/>
        </w:rPr>
        <w:t>），对其进行局部精细搜索，并比较扰动前后的适应度，保留更优解；</w:t>
      </w:r>
    </w:p>
    <w:p w14:paraId="72068A37" w14:textId="34F925E4" w:rsidR="00EA68A4" w:rsidRPr="00A66347" w:rsidRDefault="009B5C3B" w:rsidP="009B5C3B">
      <w:pPr>
        <w:pStyle w:val="a4"/>
        <w:ind w:firstLineChars="200" w:firstLine="420"/>
        <w:rPr>
          <w:sz w:val="21"/>
          <w:szCs w:val="21"/>
        </w:rPr>
      </w:pPr>
      <w:r w:rsidRPr="00A66347">
        <w:rPr>
          <w:rFonts w:hint="eastAsia"/>
          <w:sz w:val="21"/>
          <w:szCs w:val="21"/>
        </w:rPr>
        <w:t>6</w:t>
      </w:r>
      <w:r w:rsidR="00426A54">
        <w:rPr>
          <w:rFonts w:hint="eastAsia"/>
          <w:sz w:val="21"/>
          <w:szCs w:val="21"/>
        </w:rPr>
        <w:t>）</w:t>
      </w:r>
      <w:r w:rsidR="00EA68A4" w:rsidRPr="00A66347">
        <w:rPr>
          <w:rFonts w:hint="eastAsia"/>
          <w:sz w:val="21"/>
          <w:szCs w:val="21"/>
        </w:rPr>
        <w:t>检查算法是否达到最大迭代次数</w:t>
      </w:r>
      <w:r w:rsidR="00EA68A4" w:rsidRPr="00A20FA5">
        <w:rPr>
          <w:rFonts w:hint="eastAsia"/>
          <w:i/>
          <w:iCs/>
          <w:sz w:val="21"/>
          <w:szCs w:val="21"/>
        </w:rPr>
        <w:t>T</w:t>
      </w:r>
      <w:r w:rsidR="00EA68A4" w:rsidRPr="00A66347">
        <w:rPr>
          <w:rFonts w:hint="eastAsia"/>
          <w:sz w:val="21"/>
          <w:szCs w:val="21"/>
        </w:rPr>
        <w:t>，若未满足，返回步骤</w:t>
      </w:r>
      <w:r w:rsidRPr="00A66347">
        <w:rPr>
          <w:rFonts w:hint="eastAsia"/>
          <w:sz w:val="21"/>
          <w:szCs w:val="21"/>
        </w:rPr>
        <w:t>4</w:t>
      </w:r>
      <w:r w:rsidR="00EA68A4" w:rsidRPr="00A66347">
        <w:rPr>
          <w:rFonts w:hint="eastAsia"/>
          <w:sz w:val="21"/>
          <w:szCs w:val="21"/>
        </w:rPr>
        <w:t>进行下一次迭代；若满足，则输出全局最优超参数组合</w:t>
      </w:r>
      <w:r w:rsidR="005E5FBF">
        <w:rPr>
          <w:rFonts w:hint="eastAsia"/>
          <w:sz w:val="21"/>
          <w:szCs w:val="21"/>
        </w:rPr>
        <w:t>(</w:t>
      </w:r>
      <w:r w:rsidR="005E5FBF" w:rsidRPr="005E5FBF">
        <w:rPr>
          <w:rFonts w:hint="eastAsia"/>
          <w:i/>
          <w:iCs/>
          <w:sz w:val="21"/>
          <w:szCs w:val="21"/>
        </w:rPr>
        <w:t>C</w:t>
      </w:r>
      <w:r w:rsidR="005E5FBF" w:rsidRPr="005E5FBF">
        <w:rPr>
          <w:rFonts w:hint="eastAsia"/>
          <w:i/>
          <w:iCs/>
          <w:sz w:val="21"/>
          <w:szCs w:val="21"/>
          <w:vertAlign w:val="subscript"/>
        </w:rPr>
        <w:t>best</w:t>
      </w:r>
      <w:r w:rsidR="005E5FBF" w:rsidRPr="00B31F16">
        <w:rPr>
          <w:rFonts w:hint="eastAsia"/>
          <w:sz w:val="21"/>
          <w:szCs w:val="21"/>
        </w:rPr>
        <w:t>,</w:t>
      </w:r>
      <w:r w:rsidR="005E5FBF" w:rsidRPr="005E5FBF">
        <w:rPr>
          <w:rFonts w:cs="Times New Roman"/>
          <w:i/>
          <w:iCs/>
          <w:sz w:val="21"/>
          <w:szCs w:val="21"/>
        </w:rPr>
        <w:t>γ</w:t>
      </w:r>
      <w:r w:rsidR="005E5FBF" w:rsidRPr="005E5FBF">
        <w:rPr>
          <w:rFonts w:cs="Times New Roman" w:hint="eastAsia"/>
          <w:i/>
          <w:iCs/>
          <w:sz w:val="21"/>
          <w:szCs w:val="21"/>
          <w:vertAlign w:val="subscript"/>
        </w:rPr>
        <w:t>best</w:t>
      </w:r>
      <w:r w:rsidR="005E5FBF">
        <w:rPr>
          <w:rFonts w:hint="eastAsia"/>
          <w:sz w:val="21"/>
          <w:szCs w:val="21"/>
        </w:rPr>
        <w:t>)</w:t>
      </w:r>
      <w:r w:rsidR="00EA68A4" w:rsidRPr="00A66347">
        <w:rPr>
          <w:rFonts w:hint="eastAsia"/>
          <w:sz w:val="21"/>
          <w:szCs w:val="21"/>
        </w:rPr>
        <w:t>；</w:t>
      </w:r>
    </w:p>
    <w:p w14:paraId="7FF14BF3" w14:textId="5D9DBA53" w:rsidR="00EA68A4" w:rsidRPr="00756B3A" w:rsidRDefault="009B5C3B" w:rsidP="009B5C3B">
      <w:pPr>
        <w:pStyle w:val="a4"/>
        <w:ind w:firstLineChars="200" w:firstLine="420"/>
        <w:rPr>
          <w:sz w:val="21"/>
          <w:szCs w:val="21"/>
        </w:rPr>
      </w:pPr>
      <w:r w:rsidRPr="00A66347">
        <w:rPr>
          <w:rFonts w:hint="eastAsia"/>
          <w:sz w:val="21"/>
          <w:szCs w:val="21"/>
        </w:rPr>
        <w:t>7</w:t>
      </w:r>
      <w:r w:rsidR="00426A54">
        <w:rPr>
          <w:rFonts w:hint="eastAsia"/>
          <w:sz w:val="21"/>
          <w:szCs w:val="21"/>
        </w:rPr>
        <w:t>）</w:t>
      </w:r>
      <w:r w:rsidR="00EA68A4" w:rsidRPr="00A66347">
        <w:rPr>
          <w:rFonts w:hint="eastAsia"/>
          <w:sz w:val="21"/>
          <w:szCs w:val="21"/>
        </w:rPr>
        <w:t>将测试集光功率输入训练好的</w:t>
      </w:r>
      <w:r w:rsidR="00EA68A4" w:rsidRPr="00A66347">
        <w:rPr>
          <w:rFonts w:hint="eastAsia"/>
          <w:sz w:val="21"/>
          <w:szCs w:val="21"/>
        </w:rPr>
        <w:t>KELM</w:t>
      </w:r>
      <w:r w:rsidR="00EA68A4" w:rsidRPr="00A66347">
        <w:rPr>
          <w:rFonts w:hint="eastAsia"/>
          <w:sz w:val="21"/>
          <w:szCs w:val="21"/>
        </w:rPr>
        <w:t>模型，得到预测位置坐标，</w:t>
      </w:r>
      <w:r w:rsidR="00747B83" w:rsidRPr="00A66347">
        <w:rPr>
          <w:rFonts w:hint="eastAsia"/>
          <w:sz w:val="21"/>
          <w:szCs w:val="21"/>
        </w:rPr>
        <w:t>并</w:t>
      </w:r>
      <w:r w:rsidR="00EA68A4" w:rsidRPr="00A66347">
        <w:rPr>
          <w:rFonts w:hint="eastAsia"/>
          <w:sz w:val="21"/>
          <w:szCs w:val="21"/>
        </w:rPr>
        <w:t>验证模型定位效果。</w:t>
      </w:r>
    </w:p>
    <w:p w14:paraId="52F0B5BE" w14:textId="77777777" w:rsidR="00EA68A4" w:rsidRPr="00EA68A4" w:rsidRDefault="00EA68A4" w:rsidP="00051E4A"/>
    <w:p w14:paraId="3A9E3DC8" w14:textId="2FCC9360" w:rsidR="00A83C40" w:rsidRPr="000B59F2" w:rsidRDefault="00B65031" w:rsidP="00756B3A">
      <w:pPr>
        <w:keepNext/>
        <w:keepLines/>
        <w:outlineLvl w:val="1"/>
        <w:rPr>
          <w:rFonts w:ascii="Times New Roman" w:eastAsia="宋体" w:hAnsi="Times New Roman" w:cs="Times New Roman"/>
          <w:b/>
          <w:sz w:val="24"/>
          <w:szCs w:val="24"/>
        </w:rPr>
      </w:pPr>
      <w:r>
        <w:rPr>
          <w:rFonts w:ascii="Times New Roman" w:eastAsia="宋体" w:hAnsi="Times New Roman" w:cs="Times New Roman" w:hint="eastAsia"/>
          <w:b/>
          <w:sz w:val="24"/>
          <w:szCs w:val="24"/>
        </w:rPr>
        <w:t>3</w:t>
      </w:r>
      <w:r w:rsidR="00A83C40" w:rsidRPr="000B59F2">
        <w:rPr>
          <w:rFonts w:ascii="Times New Roman" w:eastAsia="宋体" w:hAnsi="Times New Roman" w:cs="Times New Roman" w:hint="eastAsia"/>
          <w:b/>
          <w:sz w:val="24"/>
          <w:szCs w:val="24"/>
        </w:rPr>
        <w:t>仿真与结果分析</w:t>
      </w:r>
    </w:p>
    <w:p w14:paraId="559B3D2A" w14:textId="23F78CEE" w:rsidR="00B65031" w:rsidRPr="00CF0B1A" w:rsidRDefault="00B65031" w:rsidP="00B65031">
      <w:pPr>
        <w:keepNext/>
        <w:keepLines/>
        <w:outlineLvl w:val="2"/>
        <w:rPr>
          <w:rFonts w:ascii="Times New Roman" w:eastAsia="宋体" w:hAnsi="Times New Roman" w:cs="Times New Roman"/>
          <w:b/>
          <w:szCs w:val="21"/>
        </w:rPr>
      </w:pPr>
      <w:r>
        <w:rPr>
          <w:rFonts w:ascii="Times New Roman" w:eastAsia="宋体" w:hAnsi="Times New Roman" w:cs="Times New Roman" w:hint="eastAsia"/>
          <w:b/>
          <w:szCs w:val="21"/>
        </w:rPr>
        <w:t>3</w:t>
      </w:r>
      <w:r w:rsidRPr="00CF0B1A">
        <w:rPr>
          <w:rFonts w:ascii="Times New Roman" w:eastAsia="宋体" w:hAnsi="Times New Roman" w:cs="Times New Roman" w:hint="eastAsia"/>
          <w:b/>
          <w:szCs w:val="21"/>
        </w:rPr>
        <w:t>.</w:t>
      </w:r>
      <w:r>
        <w:rPr>
          <w:rFonts w:ascii="Times New Roman" w:eastAsia="宋体" w:hAnsi="Times New Roman" w:cs="Times New Roman" w:hint="eastAsia"/>
          <w:b/>
          <w:szCs w:val="21"/>
        </w:rPr>
        <w:t>1</w:t>
      </w:r>
      <w:r w:rsidRPr="00CF0B1A">
        <w:rPr>
          <w:rFonts w:ascii="Times New Roman" w:eastAsia="宋体" w:hAnsi="Times New Roman" w:cs="Times New Roman" w:hint="eastAsia"/>
          <w:b/>
          <w:szCs w:val="21"/>
        </w:rPr>
        <w:t xml:space="preserve"> IBKA</w:t>
      </w:r>
      <w:r w:rsidRPr="00CF0B1A">
        <w:rPr>
          <w:rFonts w:ascii="Times New Roman" w:eastAsia="宋体" w:hAnsi="Times New Roman" w:cs="Times New Roman" w:hint="eastAsia"/>
          <w:b/>
          <w:szCs w:val="21"/>
        </w:rPr>
        <w:t>性能测试</w:t>
      </w:r>
      <w:r>
        <w:rPr>
          <w:rFonts w:ascii="Times New Roman" w:eastAsia="宋体" w:hAnsi="Times New Roman" w:cs="Times New Roman" w:hint="eastAsia"/>
          <w:b/>
          <w:szCs w:val="21"/>
        </w:rPr>
        <w:t>分析</w:t>
      </w:r>
    </w:p>
    <w:p w14:paraId="3F865391" w14:textId="58E7AA9A" w:rsidR="00B65031" w:rsidRPr="00756B3A" w:rsidRDefault="00B65031" w:rsidP="00B65031">
      <w:pPr>
        <w:ind w:firstLineChars="200" w:firstLine="420"/>
        <w:rPr>
          <w:rFonts w:ascii="Times New Roman" w:eastAsia="宋体" w:hAnsi="Times New Roman"/>
          <w:szCs w:val="21"/>
        </w:rPr>
      </w:pPr>
      <w:r w:rsidRPr="00756B3A">
        <w:rPr>
          <w:rFonts w:ascii="Times New Roman" w:eastAsia="宋体" w:hAnsi="Times New Roman" w:hint="eastAsia"/>
          <w:szCs w:val="21"/>
        </w:rPr>
        <w:t>为了全面评估</w:t>
      </w:r>
      <w:r w:rsidRPr="00756B3A">
        <w:rPr>
          <w:rFonts w:ascii="Times New Roman" w:eastAsia="宋体" w:hAnsi="Times New Roman" w:hint="eastAsia"/>
          <w:szCs w:val="21"/>
        </w:rPr>
        <w:t>IBKA</w:t>
      </w:r>
      <w:r w:rsidRPr="00756B3A">
        <w:rPr>
          <w:rFonts w:ascii="Times New Roman" w:eastAsia="宋体" w:hAnsi="Times New Roman" w:hint="eastAsia"/>
          <w:szCs w:val="21"/>
        </w:rPr>
        <w:t>的性能，从</w:t>
      </w:r>
      <w:r w:rsidRPr="00756B3A">
        <w:rPr>
          <w:rFonts w:ascii="Times New Roman" w:eastAsia="宋体" w:hAnsi="Times New Roman" w:hint="eastAsia"/>
          <w:szCs w:val="21"/>
        </w:rPr>
        <w:t>IEEE CEC2017</w:t>
      </w:r>
      <w:r w:rsidRPr="00756B3A">
        <w:rPr>
          <w:rFonts w:ascii="Times New Roman" w:eastAsia="宋体" w:hAnsi="Times New Roman" w:hint="eastAsia"/>
          <w:szCs w:val="21"/>
        </w:rPr>
        <w:t>测试集</w:t>
      </w:r>
      <w:r w:rsidRPr="00756B3A">
        <w:rPr>
          <w:rFonts w:ascii="Times New Roman" w:eastAsia="宋体" w:hAnsi="Times New Roman"/>
          <w:szCs w:val="21"/>
          <w:vertAlign w:val="superscript"/>
        </w:rPr>
        <w:fldChar w:fldCharType="begin"/>
      </w:r>
      <w:r w:rsidRPr="00756B3A">
        <w:rPr>
          <w:rFonts w:ascii="Times New Roman" w:eastAsia="宋体" w:hAnsi="Times New Roman"/>
          <w:szCs w:val="21"/>
          <w:vertAlign w:val="superscript"/>
        </w:rPr>
        <w:instrText xml:space="preserve"> </w:instrText>
      </w:r>
      <w:r w:rsidRPr="00756B3A">
        <w:rPr>
          <w:rFonts w:ascii="Times New Roman" w:eastAsia="宋体" w:hAnsi="Times New Roman" w:hint="eastAsia"/>
          <w:szCs w:val="21"/>
          <w:vertAlign w:val="superscript"/>
        </w:rPr>
        <w:instrText>REF _Ref216293644 \r \h</w:instrText>
      </w:r>
      <w:r w:rsidRPr="00756B3A">
        <w:rPr>
          <w:rFonts w:ascii="Times New Roman" w:eastAsia="宋体" w:hAnsi="Times New Roman"/>
          <w:szCs w:val="21"/>
          <w:vertAlign w:val="superscript"/>
        </w:rPr>
        <w:instrText xml:space="preserve">  \* MERGEFORMAT </w:instrText>
      </w:r>
      <w:r w:rsidRPr="00756B3A">
        <w:rPr>
          <w:rFonts w:ascii="Times New Roman" w:eastAsia="宋体" w:hAnsi="Times New Roman"/>
          <w:szCs w:val="21"/>
          <w:vertAlign w:val="superscript"/>
        </w:rPr>
      </w:r>
      <w:r w:rsidRPr="00756B3A">
        <w:rPr>
          <w:rFonts w:ascii="Times New Roman" w:eastAsia="宋体" w:hAnsi="Times New Roman"/>
          <w:szCs w:val="21"/>
          <w:vertAlign w:val="superscript"/>
        </w:rPr>
        <w:fldChar w:fldCharType="separate"/>
      </w:r>
      <w:r w:rsidR="005A6EDD">
        <w:rPr>
          <w:rFonts w:ascii="Times New Roman" w:eastAsia="宋体" w:hAnsi="Times New Roman"/>
          <w:szCs w:val="21"/>
          <w:vertAlign w:val="superscript"/>
        </w:rPr>
        <w:t>[19]</w:t>
      </w:r>
      <w:r w:rsidRPr="00756B3A">
        <w:rPr>
          <w:rFonts w:ascii="Times New Roman" w:eastAsia="宋体" w:hAnsi="Times New Roman"/>
          <w:szCs w:val="21"/>
          <w:vertAlign w:val="superscript"/>
        </w:rPr>
        <w:fldChar w:fldCharType="end"/>
      </w:r>
      <w:r w:rsidRPr="00756B3A">
        <w:rPr>
          <w:rFonts w:ascii="Times New Roman" w:eastAsia="宋体" w:hAnsi="Times New Roman" w:hint="eastAsia"/>
          <w:szCs w:val="21"/>
        </w:rPr>
        <w:t>中挑选出</w:t>
      </w:r>
      <w:r w:rsidRPr="00756B3A">
        <w:rPr>
          <w:rFonts w:ascii="Times New Roman" w:eastAsia="宋体" w:hAnsi="Times New Roman" w:hint="eastAsia"/>
          <w:szCs w:val="21"/>
        </w:rPr>
        <w:t>F1</w:t>
      </w:r>
      <w:r w:rsidRPr="00756B3A">
        <w:rPr>
          <w:rFonts w:ascii="Times New Roman" w:eastAsia="宋体" w:hAnsi="Times New Roman" w:hint="eastAsia"/>
          <w:szCs w:val="21"/>
        </w:rPr>
        <w:t>、</w:t>
      </w:r>
      <w:r w:rsidRPr="00756B3A">
        <w:rPr>
          <w:rFonts w:ascii="Times New Roman" w:eastAsia="宋体" w:hAnsi="Times New Roman" w:hint="eastAsia"/>
          <w:szCs w:val="21"/>
        </w:rPr>
        <w:t>F3</w:t>
      </w:r>
      <w:r w:rsidRPr="00756B3A">
        <w:rPr>
          <w:rFonts w:ascii="Times New Roman" w:eastAsia="宋体" w:hAnsi="Times New Roman" w:hint="eastAsia"/>
          <w:szCs w:val="21"/>
        </w:rPr>
        <w:t>、</w:t>
      </w:r>
      <w:r w:rsidRPr="00756B3A">
        <w:rPr>
          <w:rFonts w:ascii="Times New Roman" w:eastAsia="宋体" w:hAnsi="Times New Roman" w:hint="eastAsia"/>
          <w:szCs w:val="21"/>
        </w:rPr>
        <w:t>F4</w:t>
      </w:r>
      <w:r w:rsidRPr="00756B3A">
        <w:rPr>
          <w:rFonts w:ascii="Times New Roman" w:eastAsia="宋体" w:hAnsi="Times New Roman" w:hint="eastAsia"/>
          <w:szCs w:val="21"/>
        </w:rPr>
        <w:t>、</w:t>
      </w:r>
      <w:r w:rsidRPr="00756B3A">
        <w:rPr>
          <w:rFonts w:ascii="Times New Roman" w:eastAsia="宋体" w:hAnsi="Times New Roman" w:hint="eastAsia"/>
          <w:szCs w:val="21"/>
        </w:rPr>
        <w:t>F7</w:t>
      </w:r>
      <w:r w:rsidRPr="00756B3A">
        <w:rPr>
          <w:rFonts w:ascii="Times New Roman" w:eastAsia="宋体" w:hAnsi="Times New Roman" w:hint="eastAsia"/>
          <w:szCs w:val="21"/>
        </w:rPr>
        <w:t>、</w:t>
      </w:r>
      <w:r w:rsidRPr="00756B3A">
        <w:rPr>
          <w:rFonts w:ascii="Times New Roman" w:eastAsia="宋体" w:hAnsi="Times New Roman" w:hint="eastAsia"/>
          <w:szCs w:val="21"/>
        </w:rPr>
        <w:lastRenderedPageBreak/>
        <w:t>F12</w:t>
      </w:r>
      <w:r w:rsidRPr="00756B3A">
        <w:rPr>
          <w:rFonts w:ascii="Times New Roman" w:eastAsia="宋体" w:hAnsi="Times New Roman" w:hint="eastAsia"/>
          <w:szCs w:val="21"/>
        </w:rPr>
        <w:t>、</w:t>
      </w:r>
      <w:r w:rsidRPr="00756B3A">
        <w:rPr>
          <w:rFonts w:ascii="Times New Roman" w:eastAsia="宋体" w:hAnsi="Times New Roman" w:hint="eastAsia"/>
          <w:szCs w:val="21"/>
        </w:rPr>
        <w:t>F15</w:t>
      </w:r>
      <w:r w:rsidRPr="00756B3A">
        <w:rPr>
          <w:rFonts w:ascii="Times New Roman" w:eastAsia="宋体" w:hAnsi="Times New Roman" w:hint="eastAsia"/>
          <w:szCs w:val="21"/>
        </w:rPr>
        <w:t>、</w:t>
      </w:r>
      <w:r w:rsidRPr="00756B3A">
        <w:rPr>
          <w:rFonts w:ascii="Times New Roman" w:eastAsia="宋体" w:hAnsi="Times New Roman" w:hint="eastAsia"/>
          <w:szCs w:val="21"/>
        </w:rPr>
        <w:t>F22</w:t>
      </w:r>
      <w:r w:rsidRPr="00756B3A">
        <w:rPr>
          <w:rFonts w:ascii="Times New Roman" w:eastAsia="宋体" w:hAnsi="Times New Roman" w:hint="eastAsia"/>
          <w:szCs w:val="21"/>
        </w:rPr>
        <w:t>、</w:t>
      </w:r>
      <w:r w:rsidRPr="00756B3A">
        <w:rPr>
          <w:rFonts w:ascii="Times New Roman" w:eastAsia="宋体" w:hAnsi="Times New Roman" w:hint="eastAsia"/>
          <w:szCs w:val="21"/>
        </w:rPr>
        <w:t>F24</w:t>
      </w:r>
      <w:r w:rsidR="00426A54">
        <w:rPr>
          <w:rFonts w:ascii="Times New Roman" w:eastAsia="宋体" w:hAnsi="Times New Roman" w:hint="eastAsia"/>
          <w:szCs w:val="21"/>
        </w:rPr>
        <w:t>这</w:t>
      </w:r>
      <w:r w:rsidR="00426A54">
        <w:rPr>
          <w:rFonts w:ascii="Times New Roman" w:eastAsia="宋体" w:hAnsi="Times New Roman" w:hint="eastAsia"/>
          <w:szCs w:val="21"/>
        </w:rPr>
        <w:t>8</w:t>
      </w:r>
      <w:r w:rsidRPr="00756B3A">
        <w:rPr>
          <w:rFonts w:ascii="Times New Roman" w:eastAsia="宋体" w:hAnsi="Times New Roman" w:hint="eastAsia"/>
          <w:szCs w:val="21"/>
        </w:rPr>
        <w:t>个有代表性的函数，对其收敛性、局部最优逃逸以及复杂搜索能力展开考察</w:t>
      </w:r>
      <w:r>
        <w:rPr>
          <w:rFonts w:ascii="Times New Roman" w:eastAsia="宋体" w:hAnsi="Times New Roman" w:hint="eastAsia"/>
          <w:szCs w:val="21"/>
        </w:rPr>
        <w:t>。</w:t>
      </w:r>
      <w:r w:rsidRPr="00756B3A">
        <w:rPr>
          <w:rFonts w:ascii="Times New Roman" w:eastAsia="宋体" w:hAnsi="Times New Roman" w:hint="eastAsia"/>
          <w:szCs w:val="21"/>
        </w:rPr>
        <w:t>对比的对象有原始</w:t>
      </w:r>
      <w:r w:rsidRPr="00756B3A">
        <w:rPr>
          <w:rFonts w:ascii="Times New Roman" w:eastAsia="宋体" w:hAnsi="Times New Roman" w:hint="eastAsia"/>
          <w:szCs w:val="21"/>
        </w:rPr>
        <w:t>BKA</w:t>
      </w:r>
      <w:r w:rsidRPr="00756B3A">
        <w:rPr>
          <w:rFonts w:ascii="Times New Roman" w:eastAsia="宋体" w:hAnsi="Times New Roman" w:hint="eastAsia"/>
          <w:szCs w:val="21"/>
        </w:rPr>
        <w:t>、改进粒子群算法（</w:t>
      </w:r>
      <w:r w:rsidRPr="00756B3A">
        <w:rPr>
          <w:rFonts w:ascii="Times New Roman" w:eastAsia="宋体" w:hAnsi="Times New Roman" w:hint="eastAsia"/>
          <w:szCs w:val="21"/>
        </w:rPr>
        <w:t>IPSO</w:t>
      </w:r>
      <w:r w:rsidRPr="00756B3A">
        <w:rPr>
          <w:rFonts w:ascii="Times New Roman" w:eastAsia="宋体" w:hAnsi="Times New Roman" w:hint="eastAsia"/>
          <w:szCs w:val="21"/>
        </w:rPr>
        <w:t>）</w:t>
      </w:r>
      <w:r w:rsidRPr="00DF2DE7">
        <w:rPr>
          <w:rFonts w:ascii="Times New Roman" w:eastAsia="宋体" w:hAnsi="Times New Roman"/>
          <w:szCs w:val="21"/>
          <w:vertAlign w:val="superscript"/>
        </w:rPr>
        <w:fldChar w:fldCharType="begin"/>
      </w:r>
      <w:r w:rsidRPr="00DF2DE7">
        <w:rPr>
          <w:rFonts w:ascii="Times New Roman" w:eastAsia="宋体" w:hAnsi="Times New Roman"/>
          <w:szCs w:val="21"/>
          <w:vertAlign w:val="superscript"/>
        </w:rPr>
        <w:instrText xml:space="preserve"> </w:instrText>
      </w:r>
      <w:r w:rsidRPr="00DF2DE7">
        <w:rPr>
          <w:rFonts w:ascii="Times New Roman" w:eastAsia="宋体" w:hAnsi="Times New Roman" w:hint="eastAsia"/>
          <w:szCs w:val="21"/>
          <w:vertAlign w:val="superscript"/>
        </w:rPr>
        <w:instrText>REF _Ref216294066 \r \h</w:instrText>
      </w:r>
      <w:r w:rsidRPr="00DF2DE7">
        <w:rPr>
          <w:rFonts w:ascii="Times New Roman" w:eastAsia="宋体" w:hAnsi="Times New Roman"/>
          <w:szCs w:val="21"/>
          <w:vertAlign w:val="superscript"/>
        </w:rPr>
        <w:instrText xml:space="preserve"> </w:instrText>
      </w:r>
      <w:r>
        <w:rPr>
          <w:rFonts w:ascii="Times New Roman" w:eastAsia="宋体" w:hAnsi="Times New Roman"/>
          <w:szCs w:val="21"/>
          <w:vertAlign w:val="superscript"/>
        </w:rPr>
        <w:instrText xml:space="preserve"> \* MERGEFORMAT </w:instrText>
      </w:r>
      <w:r w:rsidRPr="00DF2DE7">
        <w:rPr>
          <w:rFonts w:ascii="Times New Roman" w:eastAsia="宋体" w:hAnsi="Times New Roman"/>
          <w:szCs w:val="21"/>
          <w:vertAlign w:val="superscript"/>
        </w:rPr>
      </w:r>
      <w:r w:rsidRPr="00DF2DE7">
        <w:rPr>
          <w:rFonts w:ascii="Times New Roman" w:eastAsia="宋体" w:hAnsi="Times New Roman"/>
          <w:szCs w:val="21"/>
          <w:vertAlign w:val="superscript"/>
        </w:rPr>
        <w:fldChar w:fldCharType="separate"/>
      </w:r>
      <w:r w:rsidR="005A6EDD">
        <w:rPr>
          <w:rFonts w:ascii="Times New Roman" w:eastAsia="宋体" w:hAnsi="Times New Roman"/>
          <w:szCs w:val="21"/>
          <w:vertAlign w:val="superscript"/>
        </w:rPr>
        <w:t>[20]</w:t>
      </w:r>
      <w:r w:rsidRPr="00DF2DE7">
        <w:rPr>
          <w:rFonts w:ascii="Times New Roman" w:eastAsia="宋体" w:hAnsi="Times New Roman"/>
          <w:szCs w:val="21"/>
          <w:vertAlign w:val="superscript"/>
        </w:rPr>
        <w:fldChar w:fldCharType="end"/>
      </w:r>
      <w:r w:rsidRPr="00756B3A">
        <w:rPr>
          <w:rFonts w:ascii="Times New Roman" w:eastAsia="宋体" w:hAnsi="Times New Roman" w:hint="eastAsia"/>
          <w:szCs w:val="21"/>
        </w:rPr>
        <w:t>、鲸鱼算法（</w:t>
      </w:r>
      <w:r w:rsidRPr="00756B3A">
        <w:rPr>
          <w:rFonts w:ascii="Times New Roman" w:eastAsia="宋体" w:hAnsi="Times New Roman" w:hint="eastAsia"/>
          <w:szCs w:val="21"/>
        </w:rPr>
        <w:t>WOA</w:t>
      </w:r>
      <w:r w:rsidRPr="00756B3A">
        <w:rPr>
          <w:rFonts w:ascii="Times New Roman" w:eastAsia="宋体" w:hAnsi="Times New Roman" w:hint="eastAsia"/>
          <w:szCs w:val="21"/>
        </w:rPr>
        <w:t>）以及狐狸算法（</w:t>
      </w:r>
      <w:r w:rsidRPr="00756B3A">
        <w:rPr>
          <w:rFonts w:ascii="Times New Roman" w:eastAsia="宋体" w:hAnsi="Times New Roman" w:hint="eastAsia"/>
          <w:szCs w:val="21"/>
        </w:rPr>
        <w:t>FOX</w:t>
      </w:r>
      <w:r w:rsidRPr="00756B3A">
        <w:rPr>
          <w:rFonts w:ascii="Times New Roman" w:eastAsia="宋体" w:hAnsi="Times New Roman" w:hint="eastAsia"/>
          <w:szCs w:val="21"/>
        </w:rPr>
        <w:t>）。参数统一设定为：种群规模</w:t>
      </w:r>
      <w:r w:rsidRPr="00756B3A">
        <w:rPr>
          <w:rFonts w:ascii="Times New Roman" w:eastAsia="宋体" w:hAnsi="Times New Roman" w:hint="eastAsia"/>
          <w:szCs w:val="21"/>
        </w:rPr>
        <w:t>30</w:t>
      </w:r>
      <w:r w:rsidRPr="00756B3A">
        <w:rPr>
          <w:rFonts w:ascii="Times New Roman" w:eastAsia="宋体" w:hAnsi="Times New Roman" w:hint="eastAsia"/>
          <w:szCs w:val="21"/>
        </w:rPr>
        <w:t>、最大迭代次数</w:t>
      </w:r>
      <w:r w:rsidRPr="00756B3A">
        <w:rPr>
          <w:rFonts w:ascii="Times New Roman" w:eastAsia="宋体" w:hAnsi="Times New Roman" w:hint="eastAsia"/>
          <w:szCs w:val="21"/>
        </w:rPr>
        <w:t>500</w:t>
      </w:r>
      <w:r w:rsidRPr="00756B3A">
        <w:rPr>
          <w:rFonts w:ascii="Times New Roman" w:eastAsia="宋体" w:hAnsi="Times New Roman" w:hint="eastAsia"/>
          <w:szCs w:val="21"/>
        </w:rPr>
        <w:t>次、维度</w:t>
      </w:r>
      <w:r w:rsidRPr="00756B3A">
        <w:rPr>
          <w:rFonts w:ascii="Times New Roman" w:eastAsia="宋体" w:hAnsi="Times New Roman" w:hint="eastAsia"/>
          <w:szCs w:val="21"/>
        </w:rPr>
        <w:t>30</w:t>
      </w:r>
      <w:r w:rsidRPr="00756B3A">
        <w:rPr>
          <w:rFonts w:ascii="Times New Roman" w:eastAsia="宋体" w:hAnsi="Times New Roman" w:hint="eastAsia"/>
          <w:szCs w:val="21"/>
        </w:rPr>
        <w:t>、搜索范围是</w:t>
      </w:r>
      <w:r w:rsidRPr="00756B3A">
        <w:rPr>
          <w:rFonts w:ascii="Times New Roman" w:eastAsia="宋体" w:hAnsi="Times New Roman" w:hint="eastAsia"/>
          <w:szCs w:val="21"/>
        </w:rPr>
        <w:t>[-100,100]</w:t>
      </w:r>
      <w:r w:rsidRPr="00756B3A">
        <w:rPr>
          <w:rFonts w:ascii="Times New Roman" w:eastAsia="宋体" w:hAnsi="Times New Roman" w:hint="eastAsia"/>
          <w:szCs w:val="21"/>
        </w:rPr>
        <w:t>，各个函数独立运行</w:t>
      </w:r>
      <w:r w:rsidRPr="00756B3A">
        <w:rPr>
          <w:rFonts w:ascii="Times New Roman" w:eastAsia="宋体" w:hAnsi="Times New Roman" w:hint="eastAsia"/>
          <w:szCs w:val="21"/>
        </w:rPr>
        <w:t>30</w:t>
      </w:r>
      <w:r w:rsidRPr="00756B3A">
        <w:rPr>
          <w:rFonts w:ascii="Times New Roman" w:eastAsia="宋体" w:hAnsi="Times New Roman" w:hint="eastAsia"/>
          <w:szCs w:val="21"/>
        </w:rPr>
        <w:t>次。在</w:t>
      </w:r>
      <w:r w:rsidRPr="00756B3A">
        <w:rPr>
          <w:rFonts w:ascii="Times New Roman" w:eastAsia="宋体" w:hAnsi="Times New Roman" w:hint="eastAsia"/>
          <w:szCs w:val="21"/>
        </w:rPr>
        <w:t>MATLAB 2024b</w:t>
      </w:r>
      <w:r w:rsidRPr="00756B3A">
        <w:rPr>
          <w:rFonts w:ascii="Times New Roman" w:eastAsia="宋体" w:hAnsi="Times New Roman" w:hint="eastAsia"/>
          <w:szCs w:val="21"/>
        </w:rPr>
        <w:t>上开展实验，将平均值和标准差当作指标，</w:t>
      </w:r>
      <w:r>
        <w:rPr>
          <w:rFonts w:ascii="Times New Roman" w:eastAsia="宋体" w:hAnsi="Times New Roman" w:hint="eastAsia"/>
          <w:szCs w:val="21"/>
        </w:rPr>
        <w:t>测试</w:t>
      </w:r>
      <w:r w:rsidRPr="00756B3A">
        <w:rPr>
          <w:rFonts w:ascii="Times New Roman" w:eastAsia="宋体" w:hAnsi="Times New Roman" w:hint="eastAsia"/>
          <w:szCs w:val="21"/>
        </w:rPr>
        <w:t>结果如表</w:t>
      </w:r>
      <w:r w:rsidRPr="00756B3A">
        <w:rPr>
          <w:rFonts w:ascii="Times New Roman" w:eastAsia="宋体" w:hAnsi="Times New Roman" w:hint="eastAsia"/>
          <w:szCs w:val="21"/>
        </w:rPr>
        <w:t>1</w:t>
      </w:r>
      <w:r w:rsidRPr="00756B3A">
        <w:rPr>
          <w:rFonts w:ascii="Times New Roman" w:eastAsia="宋体" w:hAnsi="Times New Roman" w:hint="eastAsia"/>
          <w:szCs w:val="21"/>
        </w:rPr>
        <w:t>所示。</w:t>
      </w:r>
    </w:p>
    <w:p w14:paraId="1F40BD51" w14:textId="77777777" w:rsidR="00B65031" w:rsidRPr="00756B3A" w:rsidRDefault="00B65031" w:rsidP="00B65031">
      <w:pPr>
        <w:jc w:val="center"/>
        <w:rPr>
          <w:rFonts w:ascii="Times New Roman" w:eastAsia="宋体" w:hAnsi="Times New Roman"/>
          <w:b/>
          <w:bCs/>
          <w:sz w:val="15"/>
          <w:szCs w:val="15"/>
        </w:rPr>
      </w:pPr>
      <w:r w:rsidRPr="00756B3A">
        <w:rPr>
          <w:rFonts w:ascii="Times New Roman" w:eastAsia="宋体" w:hAnsi="Times New Roman" w:hint="eastAsia"/>
          <w:b/>
          <w:bCs/>
          <w:sz w:val="15"/>
          <w:szCs w:val="15"/>
        </w:rPr>
        <w:t>表</w:t>
      </w:r>
      <w:r w:rsidRPr="0068019D">
        <w:rPr>
          <w:rFonts w:ascii="Times New Roman" w:eastAsia="宋体" w:hAnsi="Times New Roman" w:hint="eastAsia"/>
          <w:b/>
          <w:bCs/>
          <w:sz w:val="15"/>
          <w:szCs w:val="15"/>
        </w:rPr>
        <w:t>1</w:t>
      </w:r>
      <w:r w:rsidRPr="00756B3A">
        <w:rPr>
          <w:rFonts w:ascii="Times New Roman" w:eastAsia="宋体" w:hAnsi="Times New Roman" w:hint="eastAsia"/>
          <w:b/>
          <w:bCs/>
          <w:sz w:val="15"/>
          <w:szCs w:val="15"/>
        </w:rPr>
        <w:t xml:space="preserve"> CEC2017</w:t>
      </w:r>
      <w:r w:rsidRPr="00756B3A">
        <w:rPr>
          <w:rFonts w:ascii="Times New Roman" w:eastAsia="宋体" w:hAnsi="Times New Roman" w:hint="eastAsia"/>
          <w:b/>
          <w:bCs/>
          <w:sz w:val="15"/>
          <w:szCs w:val="15"/>
        </w:rPr>
        <w:t>测试集寻优结果</w:t>
      </w:r>
    </w:p>
    <w:tbl>
      <w:tblPr>
        <w:tblStyle w:val="a3"/>
        <w:tblW w:w="0" w:type="auto"/>
        <w:jc w:val="center"/>
        <w:tblLook w:val="04A0" w:firstRow="1" w:lastRow="0" w:firstColumn="1" w:lastColumn="0" w:noHBand="0" w:noVBand="1"/>
      </w:tblPr>
      <w:tblGrid>
        <w:gridCol w:w="576"/>
        <w:gridCol w:w="756"/>
        <w:gridCol w:w="923"/>
        <w:gridCol w:w="923"/>
        <w:gridCol w:w="923"/>
        <w:gridCol w:w="934"/>
        <w:gridCol w:w="934"/>
      </w:tblGrid>
      <w:tr w:rsidR="00B65031" w:rsidRPr="00756B3A" w14:paraId="29919D97" w14:textId="77777777" w:rsidTr="00DB2CFC">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1AB8586" w14:textId="77777777" w:rsidR="00B65031" w:rsidRPr="00756B3A" w:rsidRDefault="00B65031" w:rsidP="00DB2CFC">
            <w:pPr>
              <w:jc w:val="center"/>
              <w:rPr>
                <w:sz w:val="18"/>
                <w:szCs w:val="18"/>
              </w:rPr>
            </w:pPr>
            <w:r w:rsidRPr="00756B3A">
              <w:rPr>
                <w:rFonts w:hint="eastAsia"/>
                <w:sz w:val="18"/>
                <w:szCs w:val="18"/>
              </w:rPr>
              <w:t>函数</w:t>
            </w:r>
          </w:p>
        </w:tc>
        <w:tc>
          <w:tcPr>
            <w:tcW w:w="0" w:type="auto"/>
          </w:tcPr>
          <w:p w14:paraId="7C2E28E3" w14:textId="77777777" w:rsidR="00B65031" w:rsidRPr="00756B3A" w:rsidRDefault="00B65031" w:rsidP="00DB2CFC">
            <w:pPr>
              <w:jc w:val="center"/>
              <w:rPr>
                <w:sz w:val="18"/>
                <w:szCs w:val="18"/>
              </w:rPr>
            </w:pPr>
            <w:r w:rsidRPr="00756B3A">
              <w:rPr>
                <w:rFonts w:hint="eastAsia"/>
                <w:sz w:val="18"/>
                <w:szCs w:val="18"/>
              </w:rPr>
              <w:t>指标</w:t>
            </w:r>
          </w:p>
        </w:tc>
        <w:tc>
          <w:tcPr>
            <w:tcW w:w="0" w:type="auto"/>
          </w:tcPr>
          <w:p w14:paraId="11E38A0C" w14:textId="77777777" w:rsidR="00B65031" w:rsidRPr="00756B3A" w:rsidRDefault="00B65031" w:rsidP="00DB2CFC">
            <w:pPr>
              <w:jc w:val="center"/>
              <w:rPr>
                <w:sz w:val="18"/>
                <w:szCs w:val="18"/>
              </w:rPr>
            </w:pPr>
            <w:r w:rsidRPr="00756B3A">
              <w:rPr>
                <w:rFonts w:hint="eastAsia"/>
                <w:sz w:val="18"/>
                <w:szCs w:val="18"/>
              </w:rPr>
              <w:t>BKA</w:t>
            </w:r>
          </w:p>
        </w:tc>
        <w:tc>
          <w:tcPr>
            <w:tcW w:w="0" w:type="auto"/>
          </w:tcPr>
          <w:p w14:paraId="6133B251" w14:textId="77777777" w:rsidR="00B65031" w:rsidRPr="00756B3A" w:rsidRDefault="00B65031" w:rsidP="00DB2CFC">
            <w:pPr>
              <w:jc w:val="center"/>
              <w:rPr>
                <w:sz w:val="18"/>
                <w:szCs w:val="18"/>
              </w:rPr>
            </w:pPr>
            <w:r w:rsidRPr="00756B3A">
              <w:rPr>
                <w:rFonts w:hint="eastAsia"/>
                <w:sz w:val="18"/>
                <w:szCs w:val="18"/>
              </w:rPr>
              <w:t>IPSO</w:t>
            </w:r>
          </w:p>
        </w:tc>
        <w:tc>
          <w:tcPr>
            <w:tcW w:w="0" w:type="auto"/>
          </w:tcPr>
          <w:p w14:paraId="174CC3F7" w14:textId="77777777" w:rsidR="00B65031" w:rsidRPr="00756B3A" w:rsidRDefault="00B65031" w:rsidP="00DB2CFC">
            <w:pPr>
              <w:jc w:val="center"/>
              <w:rPr>
                <w:sz w:val="18"/>
                <w:szCs w:val="18"/>
              </w:rPr>
            </w:pPr>
            <w:r w:rsidRPr="00756B3A">
              <w:rPr>
                <w:rFonts w:hint="eastAsia"/>
                <w:sz w:val="18"/>
                <w:szCs w:val="18"/>
              </w:rPr>
              <w:t>WOA</w:t>
            </w:r>
          </w:p>
        </w:tc>
        <w:tc>
          <w:tcPr>
            <w:tcW w:w="0" w:type="auto"/>
          </w:tcPr>
          <w:p w14:paraId="77069BD7" w14:textId="77777777" w:rsidR="00B65031" w:rsidRPr="00756B3A" w:rsidRDefault="00B65031" w:rsidP="00DB2CFC">
            <w:pPr>
              <w:jc w:val="center"/>
              <w:rPr>
                <w:sz w:val="18"/>
                <w:szCs w:val="18"/>
              </w:rPr>
            </w:pPr>
            <w:r w:rsidRPr="00756B3A">
              <w:rPr>
                <w:rFonts w:hint="eastAsia"/>
                <w:sz w:val="18"/>
                <w:szCs w:val="18"/>
              </w:rPr>
              <w:t>FOX</w:t>
            </w:r>
          </w:p>
        </w:tc>
        <w:tc>
          <w:tcPr>
            <w:tcW w:w="0" w:type="auto"/>
          </w:tcPr>
          <w:p w14:paraId="53958163" w14:textId="77777777" w:rsidR="00B65031" w:rsidRPr="00756B3A" w:rsidRDefault="00B65031" w:rsidP="00DB2CFC">
            <w:pPr>
              <w:jc w:val="center"/>
              <w:rPr>
                <w:sz w:val="18"/>
                <w:szCs w:val="18"/>
              </w:rPr>
            </w:pPr>
            <w:r w:rsidRPr="00756B3A">
              <w:rPr>
                <w:rFonts w:hint="eastAsia"/>
                <w:sz w:val="18"/>
                <w:szCs w:val="18"/>
              </w:rPr>
              <w:t>IBKA</w:t>
            </w:r>
          </w:p>
        </w:tc>
      </w:tr>
      <w:tr w:rsidR="00B65031" w:rsidRPr="00756B3A" w14:paraId="1B9584F9" w14:textId="77777777" w:rsidTr="00DB2CFC">
        <w:trPr>
          <w:jc w:val="center"/>
        </w:trPr>
        <w:tc>
          <w:tcPr>
            <w:tcW w:w="0" w:type="auto"/>
            <w:vMerge w:val="restart"/>
          </w:tcPr>
          <w:p w14:paraId="52576F8A" w14:textId="77777777" w:rsidR="00B65031" w:rsidRPr="00756B3A" w:rsidRDefault="00B65031" w:rsidP="00DB2CFC">
            <w:pPr>
              <w:jc w:val="center"/>
              <w:rPr>
                <w:rFonts w:eastAsia="宋体"/>
                <w:sz w:val="18"/>
                <w:szCs w:val="18"/>
              </w:rPr>
            </w:pPr>
            <w:r w:rsidRPr="00756B3A">
              <w:rPr>
                <w:rFonts w:eastAsia="宋体" w:hint="eastAsia"/>
                <w:sz w:val="18"/>
                <w:szCs w:val="18"/>
              </w:rPr>
              <w:t>F1</w:t>
            </w:r>
          </w:p>
        </w:tc>
        <w:tc>
          <w:tcPr>
            <w:tcW w:w="0" w:type="auto"/>
          </w:tcPr>
          <w:p w14:paraId="7F5ED81F"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7496190A" w14:textId="77777777" w:rsidR="00B65031" w:rsidRPr="00756B3A" w:rsidRDefault="00B65031" w:rsidP="00DB2CFC">
            <w:pPr>
              <w:jc w:val="center"/>
              <w:rPr>
                <w:rFonts w:eastAsia="宋体"/>
                <w:sz w:val="18"/>
                <w:szCs w:val="18"/>
              </w:rPr>
            </w:pPr>
            <w:r w:rsidRPr="0078229F">
              <w:rPr>
                <w:rFonts w:eastAsia="宋体"/>
                <w:sz w:val="18"/>
                <w:szCs w:val="18"/>
              </w:rPr>
              <w:t>1.06E+10</w:t>
            </w:r>
          </w:p>
        </w:tc>
        <w:tc>
          <w:tcPr>
            <w:tcW w:w="0" w:type="auto"/>
          </w:tcPr>
          <w:p w14:paraId="3D4B9788" w14:textId="77777777" w:rsidR="00B65031" w:rsidRPr="00756B3A" w:rsidRDefault="00B65031" w:rsidP="00DB2CFC">
            <w:pPr>
              <w:jc w:val="center"/>
              <w:rPr>
                <w:rFonts w:eastAsia="宋体"/>
                <w:sz w:val="18"/>
                <w:szCs w:val="18"/>
              </w:rPr>
            </w:pPr>
            <w:r w:rsidRPr="0078229F">
              <w:rPr>
                <w:rFonts w:eastAsia="宋体"/>
                <w:sz w:val="18"/>
                <w:szCs w:val="18"/>
              </w:rPr>
              <w:t>9.44E+08</w:t>
            </w:r>
          </w:p>
        </w:tc>
        <w:tc>
          <w:tcPr>
            <w:tcW w:w="0" w:type="auto"/>
          </w:tcPr>
          <w:p w14:paraId="180122D6" w14:textId="77777777" w:rsidR="00B65031" w:rsidRPr="00756B3A" w:rsidRDefault="00B65031" w:rsidP="00DB2CFC">
            <w:pPr>
              <w:jc w:val="center"/>
              <w:rPr>
                <w:rFonts w:eastAsia="宋体"/>
                <w:sz w:val="18"/>
                <w:szCs w:val="18"/>
              </w:rPr>
            </w:pPr>
            <w:r w:rsidRPr="0078229F">
              <w:rPr>
                <w:rFonts w:eastAsia="宋体"/>
                <w:sz w:val="18"/>
                <w:szCs w:val="18"/>
              </w:rPr>
              <w:t>5.31E+09</w:t>
            </w:r>
          </w:p>
        </w:tc>
        <w:tc>
          <w:tcPr>
            <w:tcW w:w="0" w:type="auto"/>
          </w:tcPr>
          <w:p w14:paraId="7EA22AD4" w14:textId="77777777" w:rsidR="00B65031" w:rsidRPr="00756B3A" w:rsidRDefault="00B65031" w:rsidP="00DB2CFC">
            <w:pPr>
              <w:jc w:val="center"/>
              <w:rPr>
                <w:rFonts w:eastAsia="宋体"/>
                <w:sz w:val="18"/>
                <w:szCs w:val="18"/>
              </w:rPr>
            </w:pPr>
            <w:r w:rsidRPr="0078229F">
              <w:rPr>
                <w:rFonts w:eastAsia="宋体"/>
                <w:sz w:val="18"/>
                <w:szCs w:val="18"/>
              </w:rPr>
              <w:t>2.09E+04</w:t>
            </w:r>
          </w:p>
        </w:tc>
        <w:tc>
          <w:tcPr>
            <w:tcW w:w="0" w:type="auto"/>
          </w:tcPr>
          <w:p w14:paraId="2E5204F9" w14:textId="77777777" w:rsidR="00B65031" w:rsidRPr="00756B3A" w:rsidRDefault="00B65031" w:rsidP="00DB2CFC">
            <w:pPr>
              <w:jc w:val="center"/>
              <w:rPr>
                <w:rFonts w:eastAsia="宋体"/>
                <w:b/>
                <w:bCs/>
                <w:sz w:val="18"/>
                <w:szCs w:val="18"/>
              </w:rPr>
            </w:pPr>
            <w:r w:rsidRPr="0078229F">
              <w:rPr>
                <w:rFonts w:eastAsia="宋体"/>
                <w:b/>
                <w:bCs/>
                <w:sz w:val="18"/>
                <w:szCs w:val="18"/>
              </w:rPr>
              <w:t>3.27E+03</w:t>
            </w:r>
          </w:p>
        </w:tc>
      </w:tr>
      <w:tr w:rsidR="00B65031" w:rsidRPr="00756B3A" w14:paraId="2706097F" w14:textId="77777777" w:rsidTr="00DB2CFC">
        <w:trPr>
          <w:jc w:val="center"/>
        </w:trPr>
        <w:tc>
          <w:tcPr>
            <w:tcW w:w="0" w:type="auto"/>
            <w:vMerge/>
          </w:tcPr>
          <w:p w14:paraId="521B06FE" w14:textId="77777777" w:rsidR="00B65031" w:rsidRPr="00756B3A" w:rsidRDefault="00B65031" w:rsidP="00DB2CFC">
            <w:pPr>
              <w:jc w:val="center"/>
              <w:rPr>
                <w:rFonts w:eastAsia="宋体"/>
                <w:sz w:val="18"/>
                <w:szCs w:val="18"/>
              </w:rPr>
            </w:pPr>
          </w:p>
        </w:tc>
        <w:tc>
          <w:tcPr>
            <w:tcW w:w="0" w:type="auto"/>
          </w:tcPr>
          <w:p w14:paraId="71E82380"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71A6CE8C" w14:textId="77777777" w:rsidR="00B65031" w:rsidRPr="00756B3A" w:rsidRDefault="00B65031" w:rsidP="00DB2CFC">
            <w:pPr>
              <w:jc w:val="center"/>
              <w:rPr>
                <w:rFonts w:eastAsia="宋体"/>
                <w:sz w:val="18"/>
                <w:szCs w:val="18"/>
              </w:rPr>
            </w:pPr>
            <w:r w:rsidRPr="0078229F">
              <w:rPr>
                <w:rFonts w:eastAsia="宋体"/>
                <w:sz w:val="18"/>
                <w:szCs w:val="18"/>
              </w:rPr>
              <w:t>8.83E+09</w:t>
            </w:r>
          </w:p>
        </w:tc>
        <w:tc>
          <w:tcPr>
            <w:tcW w:w="0" w:type="auto"/>
          </w:tcPr>
          <w:p w14:paraId="274EC42D" w14:textId="77777777" w:rsidR="00B65031" w:rsidRPr="00756B3A" w:rsidRDefault="00B65031" w:rsidP="00DB2CFC">
            <w:pPr>
              <w:jc w:val="center"/>
              <w:rPr>
                <w:rFonts w:eastAsia="宋体"/>
                <w:sz w:val="18"/>
                <w:szCs w:val="18"/>
              </w:rPr>
            </w:pPr>
            <w:r w:rsidRPr="0078229F">
              <w:rPr>
                <w:rFonts w:eastAsia="宋体"/>
                <w:sz w:val="18"/>
                <w:szCs w:val="18"/>
              </w:rPr>
              <w:t>1.08E+09</w:t>
            </w:r>
          </w:p>
        </w:tc>
        <w:tc>
          <w:tcPr>
            <w:tcW w:w="0" w:type="auto"/>
          </w:tcPr>
          <w:p w14:paraId="13C8BACE" w14:textId="77777777" w:rsidR="00B65031" w:rsidRPr="00756B3A" w:rsidRDefault="00B65031" w:rsidP="00DB2CFC">
            <w:pPr>
              <w:jc w:val="center"/>
              <w:rPr>
                <w:rFonts w:eastAsia="宋体"/>
                <w:sz w:val="18"/>
                <w:szCs w:val="18"/>
              </w:rPr>
            </w:pPr>
            <w:r w:rsidRPr="0078229F">
              <w:rPr>
                <w:rFonts w:eastAsia="宋体"/>
                <w:sz w:val="18"/>
                <w:szCs w:val="18"/>
              </w:rPr>
              <w:t>2.01E+09</w:t>
            </w:r>
          </w:p>
        </w:tc>
        <w:tc>
          <w:tcPr>
            <w:tcW w:w="0" w:type="auto"/>
          </w:tcPr>
          <w:p w14:paraId="16B33D1E" w14:textId="77777777" w:rsidR="00B65031" w:rsidRPr="00756B3A" w:rsidRDefault="00B65031" w:rsidP="00DB2CFC">
            <w:pPr>
              <w:jc w:val="center"/>
              <w:rPr>
                <w:rFonts w:eastAsia="宋体"/>
                <w:sz w:val="18"/>
                <w:szCs w:val="18"/>
              </w:rPr>
            </w:pPr>
            <w:r w:rsidRPr="0078229F">
              <w:rPr>
                <w:rFonts w:eastAsia="宋体"/>
                <w:sz w:val="18"/>
                <w:szCs w:val="18"/>
              </w:rPr>
              <w:t>6.98E+03</w:t>
            </w:r>
          </w:p>
        </w:tc>
        <w:tc>
          <w:tcPr>
            <w:tcW w:w="0" w:type="auto"/>
          </w:tcPr>
          <w:p w14:paraId="753C57ED" w14:textId="77777777" w:rsidR="00B65031" w:rsidRPr="00756B3A" w:rsidRDefault="00B65031" w:rsidP="00DB2CFC">
            <w:pPr>
              <w:jc w:val="center"/>
              <w:rPr>
                <w:rFonts w:eastAsia="宋体"/>
                <w:b/>
                <w:bCs/>
                <w:sz w:val="18"/>
                <w:szCs w:val="18"/>
              </w:rPr>
            </w:pPr>
            <w:r w:rsidRPr="0078229F">
              <w:rPr>
                <w:rFonts w:eastAsia="宋体"/>
                <w:b/>
                <w:bCs/>
                <w:sz w:val="18"/>
                <w:szCs w:val="18"/>
              </w:rPr>
              <w:t>2.96E+03</w:t>
            </w:r>
          </w:p>
        </w:tc>
      </w:tr>
      <w:tr w:rsidR="00B65031" w:rsidRPr="00756B3A" w14:paraId="5D149ED3" w14:textId="77777777" w:rsidTr="00DB2CFC">
        <w:trPr>
          <w:jc w:val="center"/>
        </w:trPr>
        <w:tc>
          <w:tcPr>
            <w:tcW w:w="0" w:type="auto"/>
            <w:vMerge w:val="restart"/>
          </w:tcPr>
          <w:p w14:paraId="2DA72448" w14:textId="77777777" w:rsidR="00B65031" w:rsidRPr="00756B3A" w:rsidRDefault="00B65031" w:rsidP="00DB2CFC">
            <w:pPr>
              <w:jc w:val="center"/>
              <w:rPr>
                <w:rFonts w:eastAsia="宋体"/>
                <w:sz w:val="18"/>
                <w:szCs w:val="18"/>
              </w:rPr>
            </w:pPr>
            <w:r w:rsidRPr="00756B3A">
              <w:rPr>
                <w:rFonts w:eastAsia="宋体" w:hint="eastAsia"/>
                <w:sz w:val="18"/>
                <w:szCs w:val="18"/>
              </w:rPr>
              <w:t>F3</w:t>
            </w:r>
          </w:p>
        </w:tc>
        <w:tc>
          <w:tcPr>
            <w:tcW w:w="0" w:type="auto"/>
          </w:tcPr>
          <w:p w14:paraId="00279B27"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0A77D51A" w14:textId="77777777" w:rsidR="00B65031" w:rsidRPr="00756B3A" w:rsidRDefault="00B65031" w:rsidP="00DB2CFC">
            <w:pPr>
              <w:jc w:val="center"/>
              <w:rPr>
                <w:rFonts w:eastAsia="宋体"/>
                <w:sz w:val="18"/>
                <w:szCs w:val="18"/>
              </w:rPr>
            </w:pPr>
            <w:r w:rsidRPr="0078229F">
              <w:rPr>
                <w:rFonts w:eastAsia="宋体"/>
                <w:sz w:val="18"/>
                <w:szCs w:val="18"/>
              </w:rPr>
              <w:t>3.16E+04</w:t>
            </w:r>
          </w:p>
        </w:tc>
        <w:tc>
          <w:tcPr>
            <w:tcW w:w="0" w:type="auto"/>
          </w:tcPr>
          <w:p w14:paraId="32370730" w14:textId="77777777" w:rsidR="00B65031" w:rsidRPr="00756B3A" w:rsidRDefault="00B65031" w:rsidP="00DB2CFC">
            <w:pPr>
              <w:jc w:val="center"/>
              <w:rPr>
                <w:rFonts w:eastAsia="宋体"/>
                <w:sz w:val="18"/>
                <w:szCs w:val="18"/>
              </w:rPr>
            </w:pPr>
            <w:r w:rsidRPr="0078229F">
              <w:rPr>
                <w:rFonts w:eastAsia="宋体"/>
                <w:sz w:val="18"/>
                <w:szCs w:val="18"/>
              </w:rPr>
              <w:t>5.86E+04</w:t>
            </w:r>
          </w:p>
        </w:tc>
        <w:tc>
          <w:tcPr>
            <w:tcW w:w="0" w:type="auto"/>
          </w:tcPr>
          <w:p w14:paraId="041B7BE5" w14:textId="77777777" w:rsidR="00B65031" w:rsidRPr="00756B3A" w:rsidRDefault="00B65031" w:rsidP="00DB2CFC">
            <w:pPr>
              <w:jc w:val="center"/>
              <w:rPr>
                <w:rFonts w:eastAsia="宋体"/>
                <w:sz w:val="18"/>
                <w:szCs w:val="18"/>
              </w:rPr>
            </w:pPr>
            <w:r w:rsidRPr="0078229F">
              <w:rPr>
                <w:rFonts w:eastAsia="宋体"/>
                <w:sz w:val="18"/>
                <w:szCs w:val="18"/>
              </w:rPr>
              <w:t>2.78E+05</w:t>
            </w:r>
          </w:p>
        </w:tc>
        <w:tc>
          <w:tcPr>
            <w:tcW w:w="0" w:type="auto"/>
          </w:tcPr>
          <w:p w14:paraId="2D6CC504" w14:textId="77777777" w:rsidR="00B65031" w:rsidRPr="00756B3A" w:rsidRDefault="00B65031" w:rsidP="00DB2CFC">
            <w:pPr>
              <w:jc w:val="center"/>
              <w:rPr>
                <w:rFonts w:eastAsia="宋体"/>
                <w:sz w:val="18"/>
                <w:szCs w:val="18"/>
              </w:rPr>
            </w:pPr>
            <w:r w:rsidRPr="0078229F">
              <w:rPr>
                <w:rFonts w:eastAsia="宋体"/>
                <w:sz w:val="18"/>
                <w:szCs w:val="18"/>
              </w:rPr>
              <w:t>5.47E+04</w:t>
            </w:r>
          </w:p>
        </w:tc>
        <w:tc>
          <w:tcPr>
            <w:tcW w:w="0" w:type="auto"/>
          </w:tcPr>
          <w:p w14:paraId="40CEEADB" w14:textId="77777777" w:rsidR="00B65031" w:rsidRPr="00756B3A" w:rsidRDefault="00B65031" w:rsidP="00DB2CFC">
            <w:pPr>
              <w:jc w:val="center"/>
              <w:rPr>
                <w:rFonts w:eastAsia="宋体"/>
                <w:b/>
                <w:bCs/>
                <w:sz w:val="18"/>
                <w:szCs w:val="18"/>
              </w:rPr>
            </w:pPr>
            <w:r w:rsidRPr="0078229F">
              <w:rPr>
                <w:rFonts w:eastAsia="宋体"/>
                <w:b/>
                <w:bCs/>
                <w:sz w:val="18"/>
                <w:szCs w:val="18"/>
              </w:rPr>
              <w:t>4.03E+03</w:t>
            </w:r>
          </w:p>
        </w:tc>
      </w:tr>
      <w:tr w:rsidR="00B65031" w:rsidRPr="00756B3A" w14:paraId="38296344" w14:textId="77777777" w:rsidTr="00DB2CFC">
        <w:trPr>
          <w:jc w:val="center"/>
        </w:trPr>
        <w:tc>
          <w:tcPr>
            <w:tcW w:w="0" w:type="auto"/>
            <w:vMerge/>
          </w:tcPr>
          <w:p w14:paraId="7B1DDCEA" w14:textId="77777777" w:rsidR="00B65031" w:rsidRPr="00756B3A" w:rsidRDefault="00B65031" w:rsidP="00DB2CFC">
            <w:pPr>
              <w:jc w:val="center"/>
              <w:rPr>
                <w:rFonts w:eastAsia="宋体"/>
                <w:sz w:val="18"/>
                <w:szCs w:val="18"/>
              </w:rPr>
            </w:pPr>
          </w:p>
        </w:tc>
        <w:tc>
          <w:tcPr>
            <w:tcW w:w="0" w:type="auto"/>
          </w:tcPr>
          <w:p w14:paraId="43B0FC29"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77C6942C" w14:textId="77777777" w:rsidR="00B65031" w:rsidRPr="00756B3A" w:rsidRDefault="00B65031" w:rsidP="00DB2CFC">
            <w:pPr>
              <w:jc w:val="center"/>
              <w:rPr>
                <w:rFonts w:eastAsia="宋体"/>
                <w:sz w:val="18"/>
                <w:szCs w:val="18"/>
              </w:rPr>
            </w:pPr>
            <w:r w:rsidRPr="0078229F">
              <w:rPr>
                <w:rFonts w:eastAsia="宋体"/>
                <w:sz w:val="18"/>
                <w:szCs w:val="18"/>
              </w:rPr>
              <w:t>1.46E+04</w:t>
            </w:r>
          </w:p>
        </w:tc>
        <w:tc>
          <w:tcPr>
            <w:tcW w:w="0" w:type="auto"/>
          </w:tcPr>
          <w:p w14:paraId="182F4FAD" w14:textId="77777777" w:rsidR="00B65031" w:rsidRPr="00756B3A" w:rsidRDefault="00B65031" w:rsidP="00DB2CFC">
            <w:pPr>
              <w:jc w:val="center"/>
              <w:rPr>
                <w:rFonts w:eastAsia="宋体"/>
                <w:sz w:val="18"/>
                <w:szCs w:val="18"/>
              </w:rPr>
            </w:pPr>
            <w:r w:rsidRPr="0078229F">
              <w:rPr>
                <w:rFonts w:eastAsia="宋体"/>
                <w:sz w:val="18"/>
                <w:szCs w:val="18"/>
              </w:rPr>
              <w:t>2.59E+04</w:t>
            </w:r>
          </w:p>
        </w:tc>
        <w:tc>
          <w:tcPr>
            <w:tcW w:w="0" w:type="auto"/>
          </w:tcPr>
          <w:p w14:paraId="6A1064B4" w14:textId="77777777" w:rsidR="00B65031" w:rsidRPr="00756B3A" w:rsidRDefault="00B65031" w:rsidP="00DB2CFC">
            <w:pPr>
              <w:jc w:val="center"/>
              <w:rPr>
                <w:rFonts w:eastAsia="宋体"/>
                <w:sz w:val="18"/>
                <w:szCs w:val="18"/>
              </w:rPr>
            </w:pPr>
            <w:r w:rsidRPr="0078229F">
              <w:rPr>
                <w:rFonts w:eastAsia="宋体"/>
                <w:sz w:val="18"/>
                <w:szCs w:val="18"/>
              </w:rPr>
              <w:t>6.98E+04</w:t>
            </w:r>
          </w:p>
        </w:tc>
        <w:tc>
          <w:tcPr>
            <w:tcW w:w="0" w:type="auto"/>
          </w:tcPr>
          <w:p w14:paraId="11F44AD3" w14:textId="77777777" w:rsidR="00B65031" w:rsidRPr="00756B3A" w:rsidRDefault="00B65031" w:rsidP="00DB2CFC">
            <w:pPr>
              <w:jc w:val="center"/>
              <w:rPr>
                <w:rFonts w:eastAsia="宋体"/>
                <w:sz w:val="18"/>
                <w:szCs w:val="18"/>
              </w:rPr>
            </w:pPr>
            <w:r w:rsidRPr="0078229F">
              <w:rPr>
                <w:rFonts w:eastAsia="宋体"/>
                <w:sz w:val="18"/>
                <w:szCs w:val="18"/>
              </w:rPr>
              <w:t>4.62E+04</w:t>
            </w:r>
          </w:p>
        </w:tc>
        <w:tc>
          <w:tcPr>
            <w:tcW w:w="0" w:type="auto"/>
          </w:tcPr>
          <w:p w14:paraId="63E736AC" w14:textId="77777777" w:rsidR="00B65031" w:rsidRPr="00756B3A" w:rsidRDefault="00B65031" w:rsidP="00DB2CFC">
            <w:pPr>
              <w:jc w:val="center"/>
              <w:rPr>
                <w:rFonts w:eastAsia="宋体"/>
                <w:b/>
                <w:bCs/>
                <w:sz w:val="18"/>
                <w:szCs w:val="18"/>
              </w:rPr>
            </w:pPr>
            <w:r w:rsidRPr="0078229F">
              <w:rPr>
                <w:rFonts w:eastAsia="宋体"/>
                <w:b/>
                <w:bCs/>
                <w:sz w:val="18"/>
                <w:szCs w:val="18"/>
              </w:rPr>
              <w:t>2.52E+03</w:t>
            </w:r>
          </w:p>
        </w:tc>
      </w:tr>
      <w:tr w:rsidR="00B65031" w:rsidRPr="00756B3A" w14:paraId="2F52946B" w14:textId="77777777" w:rsidTr="00DB2CFC">
        <w:trPr>
          <w:jc w:val="center"/>
        </w:trPr>
        <w:tc>
          <w:tcPr>
            <w:tcW w:w="0" w:type="auto"/>
            <w:vMerge w:val="restart"/>
          </w:tcPr>
          <w:p w14:paraId="26D1E812" w14:textId="77777777" w:rsidR="00B65031" w:rsidRPr="00756B3A" w:rsidRDefault="00B65031" w:rsidP="00DB2CFC">
            <w:pPr>
              <w:jc w:val="center"/>
              <w:rPr>
                <w:rFonts w:eastAsia="宋体"/>
                <w:sz w:val="18"/>
                <w:szCs w:val="18"/>
              </w:rPr>
            </w:pPr>
            <w:r w:rsidRPr="00756B3A">
              <w:rPr>
                <w:rFonts w:eastAsia="宋体" w:hint="eastAsia"/>
                <w:sz w:val="18"/>
                <w:szCs w:val="18"/>
              </w:rPr>
              <w:t>F4</w:t>
            </w:r>
          </w:p>
        </w:tc>
        <w:tc>
          <w:tcPr>
            <w:tcW w:w="0" w:type="auto"/>
          </w:tcPr>
          <w:p w14:paraId="5DC0AF23"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440BBF2F" w14:textId="77777777" w:rsidR="00B65031" w:rsidRPr="00756B3A" w:rsidRDefault="00B65031" w:rsidP="00DB2CFC">
            <w:pPr>
              <w:jc w:val="center"/>
              <w:rPr>
                <w:rFonts w:eastAsia="宋体"/>
                <w:sz w:val="18"/>
                <w:szCs w:val="18"/>
              </w:rPr>
            </w:pPr>
            <w:r w:rsidRPr="0078229F">
              <w:rPr>
                <w:rFonts w:eastAsia="宋体"/>
                <w:sz w:val="18"/>
                <w:szCs w:val="18"/>
              </w:rPr>
              <w:t>1.69E+03</w:t>
            </w:r>
          </w:p>
        </w:tc>
        <w:tc>
          <w:tcPr>
            <w:tcW w:w="0" w:type="auto"/>
          </w:tcPr>
          <w:p w14:paraId="11B25661" w14:textId="77777777" w:rsidR="00B65031" w:rsidRPr="00756B3A" w:rsidRDefault="00B65031" w:rsidP="00DB2CFC">
            <w:pPr>
              <w:jc w:val="center"/>
              <w:rPr>
                <w:rFonts w:eastAsia="宋体"/>
                <w:sz w:val="18"/>
                <w:szCs w:val="18"/>
              </w:rPr>
            </w:pPr>
            <w:r w:rsidRPr="0078229F">
              <w:rPr>
                <w:rFonts w:eastAsia="宋体"/>
                <w:sz w:val="18"/>
                <w:szCs w:val="18"/>
              </w:rPr>
              <w:t>7.09E+02</w:t>
            </w:r>
          </w:p>
        </w:tc>
        <w:tc>
          <w:tcPr>
            <w:tcW w:w="0" w:type="auto"/>
          </w:tcPr>
          <w:p w14:paraId="01A874B9" w14:textId="77777777" w:rsidR="00B65031" w:rsidRPr="00756B3A" w:rsidRDefault="00B65031" w:rsidP="00DB2CFC">
            <w:pPr>
              <w:jc w:val="center"/>
              <w:rPr>
                <w:rFonts w:eastAsia="宋体"/>
                <w:sz w:val="18"/>
                <w:szCs w:val="18"/>
              </w:rPr>
            </w:pPr>
            <w:r w:rsidRPr="0078229F">
              <w:rPr>
                <w:rFonts w:eastAsia="宋体"/>
                <w:sz w:val="18"/>
                <w:szCs w:val="18"/>
              </w:rPr>
              <w:t>1.33E+03</w:t>
            </w:r>
          </w:p>
        </w:tc>
        <w:tc>
          <w:tcPr>
            <w:tcW w:w="0" w:type="auto"/>
          </w:tcPr>
          <w:p w14:paraId="36929A80" w14:textId="77777777" w:rsidR="00B65031" w:rsidRPr="00756B3A" w:rsidRDefault="00B65031" w:rsidP="00DB2CFC">
            <w:pPr>
              <w:jc w:val="center"/>
              <w:rPr>
                <w:rFonts w:eastAsia="宋体"/>
                <w:sz w:val="18"/>
                <w:szCs w:val="18"/>
              </w:rPr>
            </w:pPr>
            <w:r w:rsidRPr="0078229F">
              <w:rPr>
                <w:rFonts w:eastAsia="宋体"/>
                <w:sz w:val="18"/>
                <w:szCs w:val="18"/>
              </w:rPr>
              <w:t>5.73E+02</w:t>
            </w:r>
          </w:p>
        </w:tc>
        <w:tc>
          <w:tcPr>
            <w:tcW w:w="0" w:type="auto"/>
          </w:tcPr>
          <w:p w14:paraId="313DEA4F" w14:textId="77777777" w:rsidR="00B65031" w:rsidRPr="00756B3A" w:rsidRDefault="00B65031" w:rsidP="00DB2CFC">
            <w:pPr>
              <w:jc w:val="center"/>
              <w:rPr>
                <w:rFonts w:eastAsia="宋体"/>
                <w:b/>
                <w:bCs/>
                <w:sz w:val="18"/>
                <w:szCs w:val="18"/>
              </w:rPr>
            </w:pPr>
            <w:r w:rsidRPr="0078229F">
              <w:rPr>
                <w:rFonts w:eastAsia="宋体"/>
                <w:b/>
                <w:bCs/>
                <w:sz w:val="18"/>
                <w:szCs w:val="18"/>
              </w:rPr>
              <w:t>4.79E+02</w:t>
            </w:r>
          </w:p>
        </w:tc>
      </w:tr>
      <w:tr w:rsidR="00B65031" w:rsidRPr="00756B3A" w14:paraId="7DCAA2A2" w14:textId="77777777" w:rsidTr="00DB2CFC">
        <w:trPr>
          <w:jc w:val="center"/>
        </w:trPr>
        <w:tc>
          <w:tcPr>
            <w:tcW w:w="0" w:type="auto"/>
            <w:vMerge/>
          </w:tcPr>
          <w:p w14:paraId="0E149DCC" w14:textId="77777777" w:rsidR="00B65031" w:rsidRPr="00756B3A" w:rsidRDefault="00B65031" w:rsidP="00DB2CFC">
            <w:pPr>
              <w:jc w:val="center"/>
              <w:rPr>
                <w:rFonts w:eastAsia="宋体"/>
                <w:sz w:val="18"/>
                <w:szCs w:val="18"/>
              </w:rPr>
            </w:pPr>
          </w:p>
        </w:tc>
        <w:tc>
          <w:tcPr>
            <w:tcW w:w="0" w:type="auto"/>
          </w:tcPr>
          <w:p w14:paraId="47F6552E"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502E96C8" w14:textId="77777777" w:rsidR="00B65031" w:rsidRPr="00756B3A" w:rsidRDefault="00B65031" w:rsidP="00DB2CFC">
            <w:pPr>
              <w:jc w:val="center"/>
              <w:rPr>
                <w:rFonts w:eastAsia="宋体"/>
                <w:sz w:val="18"/>
                <w:szCs w:val="18"/>
              </w:rPr>
            </w:pPr>
            <w:r w:rsidRPr="0078229F">
              <w:rPr>
                <w:rFonts w:eastAsia="宋体"/>
                <w:sz w:val="18"/>
                <w:szCs w:val="18"/>
              </w:rPr>
              <w:t>2.43E+03</w:t>
            </w:r>
          </w:p>
        </w:tc>
        <w:tc>
          <w:tcPr>
            <w:tcW w:w="0" w:type="auto"/>
          </w:tcPr>
          <w:p w14:paraId="265B6507" w14:textId="77777777" w:rsidR="00B65031" w:rsidRPr="00756B3A" w:rsidRDefault="00B65031" w:rsidP="00DB2CFC">
            <w:pPr>
              <w:jc w:val="center"/>
              <w:rPr>
                <w:rFonts w:eastAsia="宋体"/>
                <w:sz w:val="18"/>
                <w:szCs w:val="18"/>
              </w:rPr>
            </w:pPr>
            <w:r w:rsidRPr="0078229F">
              <w:rPr>
                <w:rFonts w:eastAsia="宋体"/>
                <w:sz w:val="18"/>
                <w:szCs w:val="18"/>
              </w:rPr>
              <w:t>2.44E+02</w:t>
            </w:r>
          </w:p>
        </w:tc>
        <w:tc>
          <w:tcPr>
            <w:tcW w:w="0" w:type="auto"/>
          </w:tcPr>
          <w:p w14:paraId="1B3F8660" w14:textId="77777777" w:rsidR="00B65031" w:rsidRPr="00756B3A" w:rsidRDefault="00B65031" w:rsidP="00DB2CFC">
            <w:pPr>
              <w:jc w:val="center"/>
              <w:rPr>
                <w:rFonts w:eastAsia="宋体"/>
                <w:sz w:val="18"/>
                <w:szCs w:val="18"/>
              </w:rPr>
            </w:pPr>
            <w:r w:rsidRPr="0078229F">
              <w:rPr>
                <w:rFonts w:eastAsia="宋体"/>
                <w:sz w:val="18"/>
                <w:szCs w:val="18"/>
              </w:rPr>
              <w:t>3.50E+02</w:t>
            </w:r>
          </w:p>
        </w:tc>
        <w:tc>
          <w:tcPr>
            <w:tcW w:w="0" w:type="auto"/>
          </w:tcPr>
          <w:p w14:paraId="6F12D9A1" w14:textId="77777777" w:rsidR="00B65031" w:rsidRPr="00756B3A" w:rsidRDefault="00B65031" w:rsidP="00DB2CFC">
            <w:pPr>
              <w:jc w:val="center"/>
              <w:rPr>
                <w:rFonts w:eastAsia="宋体"/>
                <w:sz w:val="18"/>
                <w:szCs w:val="18"/>
              </w:rPr>
            </w:pPr>
            <w:r w:rsidRPr="0078229F">
              <w:rPr>
                <w:rFonts w:eastAsia="宋体"/>
                <w:sz w:val="18"/>
                <w:szCs w:val="18"/>
              </w:rPr>
              <w:t>5.37E+01</w:t>
            </w:r>
          </w:p>
        </w:tc>
        <w:tc>
          <w:tcPr>
            <w:tcW w:w="0" w:type="auto"/>
          </w:tcPr>
          <w:p w14:paraId="4133DDA4" w14:textId="77777777" w:rsidR="00B65031" w:rsidRPr="00756B3A" w:rsidRDefault="00B65031" w:rsidP="00DB2CFC">
            <w:pPr>
              <w:jc w:val="center"/>
              <w:rPr>
                <w:rFonts w:eastAsia="宋体"/>
                <w:b/>
                <w:bCs/>
                <w:sz w:val="18"/>
                <w:szCs w:val="18"/>
              </w:rPr>
            </w:pPr>
            <w:r w:rsidRPr="0078229F">
              <w:rPr>
                <w:rFonts w:eastAsia="宋体"/>
                <w:b/>
                <w:bCs/>
                <w:sz w:val="18"/>
                <w:szCs w:val="18"/>
              </w:rPr>
              <w:t>1.94E+01</w:t>
            </w:r>
          </w:p>
        </w:tc>
      </w:tr>
      <w:tr w:rsidR="00B65031" w:rsidRPr="00756B3A" w14:paraId="4B014B66" w14:textId="77777777" w:rsidTr="00DB2CFC">
        <w:trPr>
          <w:jc w:val="center"/>
        </w:trPr>
        <w:tc>
          <w:tcPr>
            <w:tcW w:w="0" w:type="auto"/>
            <w:vMerge w:val="restart"/>
          </w:tcPr>
          <w:p w14:paraId="61CE1AAF" w14:textId="77777777" w:rsidR="00B65031" w:rsidRPr="00756B3A" w:rsidRDefault="00B65031" w:rsidP="00DB2CFC">
            <w:pPr>
              <w:jc w:val="center"/>
              <w:rPr>
                <w:rFonts w:eastAsia="宋体"/>
                <w:sz w:val="18"/>
                <w:szCs w:val="18"/>
              </w:rPr>
            </w:pPr>
            <w:r w:rsidRPr="00756B3A">
              <w:rPr>
                <w:rFonts w:eastAsia="宋体" w:hint="eastAsia"/>
                <w:sz w:val="18"/>
                <w:szCs w:val="18"/>
              </w:rPr>
              <w:t>F7</w:t>
            </w:r>
          </w:p>
        </w:tc>
        <w:tc>
          <w:tcPr>
            <w:tcW w:w="0" w:type="auto"/>
          </w:tcPr>
          <w:p w14:paraId="3AE292E7"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212A6DE7" w14:textId="77777777" w:rsidR="00B65031" w:rsidRPr="00756B3A" w:rsidRDefault="00B65031" w:rsidP="00DB2CFC">
            <w:pPr>
              <w:jc w:val="center"/>
              <w:rPr>
                <w:rFonts w:eastAsia="宋体"/>
                <w:sz w:val="18"/>
                <w:szCs w:val="18"/>
              </w:rPr>
            </w:pPr>
            <w:r w:rsidRPr="00C96FFA">
              <w:rPr>
                <w:rFonts w:eastAsia="宋体"/>
                <w:sz w:val="18"/>
                <w:szCs w:val="18"/>
              </w:rPr>
              <w:t>1.24E+03</w:t>
            </w:r>
          </w:p>
        </w:tc>
        <w:tc>
          <w:tcPr>
            <w:tcW w:w="0" w:type="auto"/>
          </w:tcPr>
          <w:p w14:paraId="73C7036B" w14:textId="77777777" w:rsidR="00B65031" w:rsidRPr="00756B3A" w:rsidRDefault="00B65031" w:rsidP="00DB2CFC">
            <w:pPr>
              <w:jc w:val="center"/>
              <w:rPr>
                <w:rFonts w:eastAsia="宋体"/>
                <w:sz w:val="18"/>
                <w:szCs w:val="18"/>
              </w:rPr>
            </w:pPr>
            <w:r w:rsidRPr="00C96FFA">
              <w:rPr>
                <w:rFonts w:eastAsia="宋体"/>
                <w:sz w:val="18"/>
                <w:szCs w:val="18"/>
              </w:rPr>
              <w:t>1.01E+03</w:t>
            </w:r>
          </w:p>
        </w:tc>
        <w:tc>
          <w:tcPr>
            <w:tcW w:w="0" w:type="auto"/>
          </w:tcPr>
          <w:p w14:paraId="34DB0B2B" w14:textId="77777777" w:rsidR="00B65031" w:rsidRPr="00756B3A" w:rsidRDefault="00B65031" w:rsidP="00DB2CFC">
            <w:pPr>
              <w:jc w:val="center"/>
              <w:rPr>
                <w:rFonts w:eastAsia="宋体"/>
                <w:sz w:val="18"/>
                <w:szCs w:val="18"/>
              </w:rPr>
            </w:pPr>
            <w:r w:rsidRPr="00C96FFA">
              <w:rPr>
                <w:rFonts w:eastAsia="宋体"/>
                <w:sz w:val="18"/>
                <w:szCs w:val="18"/>
              </w:rPr>
              <w:t>1.32E+03</w:t>
            </w:r>
          </w:p>
        </w:tc>
        <w:tc>
          <w:tcPr>
            <w:tcW w:w="0" w:type="auto"/>
          </w:tcPr>
          <w:p w14:paraId="52484EA8" w14:textId="77777777" w:rsidR="00B65031" w:rsidRPr="00756B3A" w:rsidRDefault="00B65031" w:rsidP="00DB2CFC">
            <w:pPr>
              <w:jc w:val="center"/>
              <w:rPr>
                <w:rFonts w:eastAsia="宋体"/>
                <w:sz w:val="18"/>
                <w:szCs w:val="18"/>
              </w:rPr>
            </w:pPr>
            <w:r w:rsidRPr="00C96FFA">
              <w:rPr>
                <w:rFonts w:eastAsia="宋体"/>
                <w:sz w:val="18"/>
                <w:szCs w:val="18"/>
              </w:rPr>
              <w:t>1.32E+03</w:t>
            </w:r>
          </w:p>
        </w:tc>
        <w:tc>
          <w:tcPr>
            <w:tcW w:w="0" w:type="auto"/>
          </w:tcPr>
          <w:p w14:paraId="3AFE5B4C" w14:textId="77777777" w:rsidR="00B65031" w:rsidRPr="00756B3A" w:rsidRDefault="00B65031" w:rsidP="00DB2CFC">
            <w:pPr>
              <w:jc w:val="center"/>
              <w:rPr>
                <w:rFonts w:eastAsia="宋体"/>
                <w:b/>
                <w:bCs/>
                <w:sz w:val="18"/>
                <w:szCs w:val="18"/>
              </w:rPr>
            </w:pPr>
            <w:r w:rsidRPr="00C96FFA">
              <w:rPr>
                <w:rFonts w:eastAsia="宋体"/>
                <w:b/>
                <w:bCs/>
                <w:sz w:val="18"/>
                <w:szCs w:val="18"/>
              </w:rPr>
              <w:t>1.01E+03</w:t>
            </w:r>
          </w:p>
        </w:tc>
      </w:tr>
      <w:tr w:rsidR="00B65031" w:rsidRPr="00756B3A" w14:paraId="6B87DE2F" w14:textId="77777777" w:rsidTr="00DB2CFC">
        <w:trPr>
          <w:jc w:val="center"/>
        </w:trPr>
        <w:tc>
          <w:tcPr>
            <w:tcW w:w="0" w:type="auto"/>
            <w:vMerge/>
          </w:tcPr>
          <w:p w14:paraId="0BB66B43" w14:textId="77777777" w:rsidR="00B65031" w:rsidRPr="00756B3A" w:rsidRDefault="00B65031" w:rsidP="00DB2CFC">
            <w:pPr>
              <w:jc w:val="center"/>
              <w:rPr>
                <w:rFonts w:eastAsia="宋体"/>
                <w:sz w:val="18"/>
                <w:szCs w:val="18"/>
              </w:rPr>
            </w:pPr>
          </w:p>
        </w:tc>
        <w:tc>
          <w:tcPr>
            <w:tcW w:w="0" w:type="auto"/>
          </w:tcPr>
          <w:p w14:paraId="703DAFB2"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098A2F03" w14:textId="77777777" w:rsidR="00B65031" w:rsidRPr="00756B3A" w:rsidRDefault="00B65031" w:rsidP="00DB2CFC">
            <w:pPr>
              <w:jc w:val="center"/>
              <w:rPr>
                <w:rFonts w:eastAsia="宋体"/>
                <w:sz w:val="18"/>
                <w:szCs w:val="18"/>
              </w:rPr>
            </w:pPr>
            <w:r w:rsidRPr="00C96FFA">
              <w:rPr>
                <w:rFonts w:eastAsia="宋体"/>
                <w:sz w:val="18"/>
                <w:szCs w:val="18"/>
              </w:rPr>
              <w:t>8.62E+01</w:t>
            </w:r>
          </w:p>
        </w:tc>
        <w:tc>
          <w:tcPr>
            <w:tcW w:w="0" w:type="auto"/>
          </w:tcPr>
          <w:p w14:paraId="153A3692" w14:textId="77777777" w:rsidR="00B65031" w:rsidRPr="00756B3A" w:rsidRDefault="00B65031" w:rsidP="00DB2CFC">
            <w:pPr>
              <w:jc w:val="center"/>
              <w:rPr>
                <w:rFonts w:eastAsia="宋体"/>
                <w:sz w:val="18"/>
                <w:szCs w:val="18"/>
              </w:rPr>
            </w:pPr>
            <w:r w:rsidRPr="00C96FFA">
              <w:rPr>
                <w:rFonts w:eastAsia="宋体"/>
                <w:sz w:val="18"/>
                <w:szCs w:val="18"/>
              </w:rPr>
              <w:t>6.91E+01</w:t>
            </w:r>
          </w:p>
        </w:tc>
        <w:tc>
          <w:tcPr>
            <w:tcW w:w="0" w:type="auto"/>
          </w:tcPr>
          <w:p w14:paraId="754C4685" w14:textId="77777777" w:rsidR="00B65031" w:rsidRPr="00756B3A" w:rsidRDefault="00B65031" w:rsidP="00DB2CFC">
            <w:pPr>
              <w:jc w:val="center"/>
              <w:rPr>
                <w:rFonts w:eastAsia="宋体"/>
                <w:sz w:val="18"/>
                <w:szCs w:val="18"/>
              </w:rPr>
            </w:pPr>
            <w:r w:rsidRPr="00C96FFA">
              <w:rPr>
                <w:rFonts w:eastAsia="宋体"/>
                <w:sz w:val="18"/>
                <w:szCs w:val="18"/>
              </w:rPr>
              <w:t>9.24E+01</w:t>
            </w:r>
          </w:p>
        </w:tc>
        <w:tc>
          <w:tcPr>
            <w:tcW w:w="0" w:type="auto"/>
          </w:tcPr>
          <w:p w14:paraId="0A3A4119" w14:textId="77777777" w:rsidR="00B65031" w:rsidRPr="00756B3A" w:rsidRDefault="00B65031" w:rsidP="00DB2CFC">
            <w:pPr>
              <w:jc w:val="center"/>
              <w:rPr>
                <w:rFonts w:eastAsia="宋体"/>
                <w:b/>
                <w:bCs/>
                <w:sz w:val="18"/>
                <w:szCs w:val="18"/>
              </w:rPr>
            </w:pPr>
            <w:r w:rsidRPr="00C96FFA">
              <w:rPr>
                <w:rFonts w:eastAsia="宋体"/>
                <w:b/>
                <w:bCs/>
                <w:sz w:val="18"/>
                <w:szCs w:val="18"/>
              </w:rPr>
              <w:t>2.03E+01</w:t>
            </w:r>
          </w:p>
        </w:tc>
        <w:tc>
          <w:tcPr>
            <w:tcW w:w="0" w:type="auto"/>
          </w:tcPr>
          <w:p w14:paraId="77E01B65" w14:textId="77777777" w:rsidR="00B65031" w:rsidRPr="00756B3A" w:rsidRDefault="00B65031" w:rsidP="00DB2CFC">
            <w:pPr>
              <w:jc w:val="center"/>
              <w:rPr>
                <w:rFonts w:eastAsia="宋体"/>
                <w:sz w:val="18"/>
                <w:szCs w:val="18"/>
              </w:rPr>
            </w:pPr>
            <w:r w:rsidRPr="001B40F1">
              <w:rPr>
                <w:rFonts w:eastAsia="宋体"/>
                <w:sz w:val="18"/>
                <w:szCs w:val="18"/>
              </w:rPr>
              <w:t>7.81E+01</w:t>
            </w:r>
          </w:p>
        </w:tc>
      </w:tr>
      <w:tr w:rsidR="00B65031" w:rsidRPr="00756B3A" w14:paraId="09E7A8A5" w14:textId="77777777" w:rsidTr="00DB2CFC">
        <w:trPr>
          <w:jc w:val="center"/>
        </w:trPr>
        <w:tc>
          <w:tcPr>
            <w:tcW w:w="0" w:type="auto"/>
            <w:vMerge w:val="restart"/>
          </w:tcPr>
          <w:p w14:paraId="5663B1E0" w14:textId="77777777" w:rsidR="00B65031" w:rsidRPr="00756B3A" w:rsidRDefault="00B65031" w:rsidP="00DB2CFC">
            <w:pPr>
              <w:jc w:val="center"/>
              <w:rPr>
                <w:rFonts w:eastAsia="宋体"/>
                <w:sz w:val="18"/>
                <w:szCs w:val="18"/>
              </w:rPr>
            </w:pPr>
            <w:r w:rsidRPr="00756B3A">
              <w:rPr>
                <w:rFonts w:eastAsia="宋体" w:hint="eastAsia"/>
                <w:sz w:val="18"/>
                <w:szCs w:val="18"/>
              </w:rPr>
              <w:t>F12</w:t>
            </w:r>
          </w:p>
        </w:tc>
        <w:tc>
          <w:tcPr>
            <w:tcW w:w="0" w:type="auto"/>
          </w:tcPr>
          <w:p w14:paraId="49ABC181"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5D2B579D" w14:textId="77777777" w:rsidR="00B65031" w:rsidRPr="00756B3A" w:rsidRDefault="00B65031" w:rsidP="00DB2CFC">
            <w:pPr>
              <w:jc w:val="center"/>
              <w:rPr>
                <w:rFonts w:eastAsia="宋体"/>
                <w:sz w:val="18"/>
                <w:szCs w:val="18"/>
              </w:rPr>
            </w:pPr>
            <w:r w:rsidRPr="00C96FFA">
              <w:rPr>
                <w:rFonts w:eastAsia="宋体"/>
                <w:sz w:val="18"/>
                <w:szCs w:val="18"/>
              </w:rPr>
              <w:t>3.13E+08</w:t>
            </w:r>
          </w:p>
        </w:tc>
        <w:tc>
          <w:tcPr>
            <w:tcW w:w="0" w:type="auto"/>
          </w:tcPr>
          <w:p w14:paraId="62CD157F" w14:textId="77777777" w:rsidR="00B65031" w:rsidRPr="00756B3A" w:rsidRDefault="00B65031" w:rsidP="00DB2CFC">
            <w:pPr>
              <w:jc w:val="center"/>
              <w:rPr>
                <w:rFonts w:eastAsia="宋体"/>
                <w:sz w:val="18"/>
                <w:szCs w:val="18"/>
              </w:rPr>
            </w:pPr>
            <w:r w:rsidRPr="00C96FFA">
              <w:rPr>
                <w:rFonts w:eastAsia="宋体"/>
                <w:sz w:val="18"/>
                <w:szCs w:val="18"/>
              </w:rPr>
              <w:t>7.02E+07</w:t>
            </w:r>
          </w:p>
        </w:tc>
        <w:tc>
          <w:tcPr>
            <w:tcW w:w="0" w:type="auto"/>
          </w:tcPr>
          <w:p w14:paraId="70BEA5D1" w14:textId="77777777" w:rsidR="00B65031" w:rsidRPr="00756B3A" w:rsidRDefault="00B65031" w:rsidP="00DB2CFC">
            <w:pPr>
              <w:jc w:val="center"/>
              <w:rPr>
                <w:rFonts w:eastAsia="宋体"/>
                <w:sz w:val="18"/>
                <w:szCs w:val="18"/>
              </w:rPr>
            </w:pPr>
            <w:r w:rsidRPr="00C96FFA">
              <w:rPr>
                <w:rFonts w:eastAsia="宋体"/>
                <w:sz w:val="18"/>
                <w:szCs w:val="18"/>
              </w:rPr>
              <w:t>5.61E+08</w:t>
            </w:r>
          </w:p>
        </w:tc>
        <w:tc>
          <w:tcPr>
            <w:tcW w:w="0" w:type="auto"/>
          </w:tcPr>
          <w:p w14:paraId="5CEC265B" w14:textId="77777777" w:rsidR="00B65031" w:rsidRPr="00756B3A" w:rsidRDefault="00B65031" w:rsidP="00DB2CFC">
            <w:pPr>
              <w:jc w:val="center"/>
              <w:rPr>
                <w:rFonts w:eastAsia="宋体"/>
                <w:sz w:val="18"/>
                <w:szCs w:val="18"/>
              </w:rPr>
            </w:pPr>
            <w:r w:rsidRPr="00C96FFA">
              <w:rPr>
                <w:rFonts w:eastAsia="宋体"/>
                <w:sz w:val="18"/>
                <w:szCs w:val="18"/>
              </w:rPr>
              <w:t>1.83E+07</w:t>
            </w:r>
          </w:p>
        </w:tc>
        <w:tc>
          <w:tcPr>
            <w:tcW w:w="0" w:type="auto"/>
          </w:tcPr>
          <w:p w14:paraId="6A884C65" w14:textId="77777777" w:rsidR="00B65031" w:rsidRPr="00756B3A" w:rsidRDefault="00B65031" w:rsidP="00DB2CFC">
            <w:pPr>
              <w:jc w:val="center"/>
              <w:rPr>
                <w:rFonts w:eastAsia="宋体"/>
                <w:b/>
                <w:bCs/>
                <w:sz w:val="18"/>
                <w:szCs w:val="18"/>
              </w:rPr>
            </w:pPr>
            <w:r w:rsidRPr="00C96FFA">
              <w:rPr>
                <w:rFonts w:eastAsia="宋体"/>
                <w:b/>
                <w:bCs/>
                <w:sz w:val="18"/>
                <w:szCs w:val="18"/>
              </w:rPr>
              <w:t>4.09E+04</w:t>
            </w:r>
          </w:p>
        </w:tc>
      </w:tr>
      <w:tr w:rsidR="00B65031" w:rsidRPr="00756B3A" w14:paraId="06B1707E" w14:textId="77777777" w:rsidTr="00DB2CFC">
        <w:trPr>
          <w:jc w:val="center"/>
        </w:trPr>
        <w:tc>
          <w:tcPr>
            <w:tcW w:w="0" w:type="auto"/>
            <w:vMerge/>
          </w:tcPr>
          <w:p w14:paraId="173D6F47" w14:textId="77777777" w:rsidR="00B65031" w:rsidRPr="00756B3A" w:rsidRDefault="00B65031" w:rsidP="00DB2CFC">
            <w:pPr>
              <w:jc w:val="center"/>
              <w:rPr>
                <w:rFonts w:eastAsia="宋体"/>
                <w:sz w:val="18"/>
                <w:szCs w:val="18"/>
              </w:rPr>
            </w:pPr>
          </w:p>
        </w:tc>
        <w:tc>
          <w:tcPr>
            <w:tcW w:w="0" w:type="auto"/>
          </w:tcPr>
          <w:p w14:paraId="2AE2A626"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540CD1DA" w14:textId="77777777" w:rsidR="00B65031" w:rsidRPr="00756B3A" w:rsidRDefault="00B65031" w:rsidP="00DB2CFC">
            <w:pPr>
              <w:jc w:val="center"/>
              <w:rPr>
                <w:rFonts w:eastAsia="宋体"/>
                <w:sz w:val="18"/>
                <w:szCs w:val="18"/>
              </w:rPr>
            </w:pPr>
            <w:r w:rsidRPr="00C96FFA">
              <w:rPr>
                <w:rFonts w:eastAsia="宋体"/>
                <w:sz w:val="18"/>
                <w:szCs w:val="18"/>
              </w:rPr>
              <w:t>1.44E+09</w:t>
            </w:r>
          </w:p>
        </w:tc>
        <w:tc>
          <w:tcPr>
            <w:tcW w:w="0" w:type="auto"/>
          </w:tcPr>
          <w:p w14:paraId="0ADB6E11" w14:textId="77777777" w:rsidR="00B65031" w:rsidRPr="00756B3A" w:rsidRDefault="00B65031" w:rsidP="00DB2CFC">
            <w:pPr>
              <w:jc w:val="center"/>
              <w:rPr>
                <w:rFonts w:eastAsia="宋体"/>
                <w:sz w:val="18"/>
                <w:szCs w:val="18"/>
              </w:rPr>
            </w:pPr>
            <w:r w:rsidRPr="00C96FFA">
              <w:rPr>
                <w:rFonts w:eastAsia="宋体"/>
                <w:sz w:val="18"/>
                <w:szCs w:val="18"/>
              </w:rPr>
              <w:t>8.39E+07</w:t>
            </w:r>
          </w:p>
        </w:tc>
        <w:tc>
          <w:tcPr>
            <w:tcW w:w="0" w:type="auto"/>
          </w:tcPr>
          <w:p w14:paraId="1F1A3BCC" w14:textId="77777777" w:rsidR="00B65031" w:rsidRPr="00756B3A" w:rsidRDefault="00B65031" w:rsidP="00DB2CFC">
            <w:pPr>
              <w:jc w:val="center"/>
              <w:rPr>
                <w:rFonts w:eastAsia="宋体"/>
                <w:sz w:val="18"/>
                <w:szCs w:val="18"/>
              </w:rPr>
            </w:pPr>
            <w:r w:rsidRPr="00C96FFA">
              <w:rPr>
                <w:rFonts w:eastAsia="宋体"/>
                <w:sz w:val="18"/>
                <w:szCs w:val="18"/>
              </w:rPr>
              <w:t>4.04E+08</w:t>
            </w:r>
          </w:p>
        </w:tc>
        <w:tc>
          <w:tcPr>
            <w:tcW w:w="0" w:type="auto"/>
          </w:tcPr>
          <w:p w14:paraId="4C74CEBC" w14:textId="77777777" w:rsidR="00B65031" w:rsidRPr="00756B3A" w:rsidRDefault="00B65031" w:rsidP="00DB2CFC">
            <w:pPr>
              <w:jc w:val="center"/>
              <w:rPr>
                <w:rFonts w:eastAsia="宋体"/>
                <w:sz w:val="18"/>
                <w:szCs w:val="18"/>
              </w:rPr>
            </w:pPr>
            <w:r w:rsidRPr="00C96FFA">
              <w:rPr>
                <w:rFonts w:eastAsia="宋体"/>
                <w:sz w:val="18"/>
                <w:szCs w:val="18"/>
              </w:rPr>
              <w:t>4.64E+07</w:t>
            </w:r>
          </w:p>
        </w:tc>
        <w:tc>
          <w:tcPr>
            <w:tcW w:w="0" w:type="auto"/>
          </w:tcPr>
          <w:p w14:paraId="382BE308" w14:textId="77777777" w:rsidR="00B65031" w:rsidRPr="00756B3A" w:rsidRDefault="00B65031" w:rsidP="00DB2CFC">
            <w:pPr>
              <w:jc w:val="center"/>
              <w:rPr>
                <w:rFonts w:eastAsia="宋体"/>
                <w:b/>
                <w:bCs/>
                <w:sz w:val="18"/>
                <w:szCs w:val="18"/>
              </w:rPr>
            </w:pPr>
            <w:r w:rsidRPr="00C96FFA">
              <w:rPr>
                <w:rFonts w:eastAsia="宋体"/>
                <w:b/>
                <w:bCs/>
                <w:sz w:val="18"/>
                <w:szCs w:val="18"/>
              </w:rPr>
              <w:t>1.92E+04</w:t>
            </w:r>
          </w:p>
        </w:tc>
      </w:tr>
      <w:tr w:rsidR="00B65031" w:rsidRPr="00756B3A" w14:paraId="6A9CECDF" w14:textId="77777777" w:rsidTr="00DB2CFC">
        <w:trPr>
          <w:jc w:val="center"/>
        </w:trPr>
        <w:tc>
          <w:tcPr>
            <w:tcW w:w="0" w:type="auto"/>
            <w:vMerge w:val="restart"/>
          </w:tcPr>
          <w:p w14:paraId="6035494B" w14:textId="77777777" w:rsidR="00B65031" w:rsidRPr="00756B3A" w:rsidRDefault="00B65031" w:rsidP="00DB2CFC">
            <w:pPr>
              <w:jc w:val="center"/>
              <w:rPr>
                <w:rFonts w:eastAsia="宋体"/>
                <w:sz w:val="18"/>
                <w:szCs w:val="18"/>
              </w:rPr>
            </w:pPr>
            <w:r w:rsidRPr="00756B3A">
              <w:rPr>
                <w:rFonts w:eastAsia="宋体" w:hint="eastAsia"/>
                <w:sz w:val="18"/>
                <w:szCs w:val="18"/>
              </w:rPr>
              <w:t>F15</w:t>
            </w:r>
          </w:p>
        </w:tc>
        <w:tc>
          <w:tcPr>
            <w:tcW w:w="0" w:type="auto"/>
          </w:tcPr>
          <w:p w14:paraId="7749B2EF"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61628238" w14:textId="77777777" w:rsidR="00B65031" w:rsidRPr="00756B3A" w:rsidRDefault="00B65031" w:rsidP="00DB2CFC">
            <w:pPr>
              <w:jc w:val="center"/>
              <w:rPr>
                <w:rFonts w:eastAsia="宋体"/>
                <w:sz w:val="18"/>
                <w:szCs w:val="18"/>
              </w:rPr>
            </w:pPr>
            <w:r w:rsidRPr="00C96FFA">
              <w:rPr>
                <w:rFonts w:eastAsia="宋体"/>
                <w:sz w:val="18"/>
                <w:szCs w:val="18"/>
              </w:rPr>
              <w:t>4.73E+04</w:t>
            </w:r>
          </w:p>
        </w:tc>
        <w:tc>
          <w:tcPr>
            <w:tcW w:w="0" w:type="auto"/>
          </w:tcPr>
          <w:p w14:paraId="1B2A80E1" w14:textId="77777777" w:rsidR="00B65031" w:rsidRPr="00756B3A" w:rsidRDefault="00B65031" w:rsidP="00DB2CFC">
            <w:pPr>
              <w:jc w:val="center"/>
              <w:rPr>
                <w:rFonts w:eastAsia="宋体"/>
                <w:sz w:val="18"/>
                <w:szCs w:val="18"/>
              </w:rPr>
            </w:pPr>
            <w:r w:rsidRPr="00C96FFA">
              <w:rPr>
                <w:rFonts w:eastAsia="宋体"/>
                <w:sz w:val="18"/>
                <w:szCs w:val="18"/>
              </w:rPr>
              <w:t>3.20E+04</w:t>
            </w:r>
          </w:p>
        </w:tc>
        <w:tc>
          <w:tcPr>
            <w:tcW w:w="0" w:type="auto"/>
          </w:tcPr>
          <w:p w14:paraId="489EE5BE" w14:textId="77777777" w:rsidR="00B65031" w:rsidRPr="00756B3A" w:rsidRDefault="00B65031" w:rsidP="00DB2CFC">
            <w:pPr>
              <w:jc w:val="center"/>
              <w:rPr>
                <w:rFonts w:eastAsia="宋体"/>
                <w:sz w:val="18"/>
                <w:szCs w:val="18"/>
              </w:rPr>
            </w:pPr>
            <w:r w:rsidRPr="00C96FFA">
              <w:rPr>
                <w:rFonts w:eastAsia="宋体"/>
                <w:sz w:val="18"/>
                <w:szCs w:val="18"/>
              </w:rPr>
              <w:t>5.64E+06</w:t>
            </w:r>
          </w:p>
        </w:tc>
        <w:tc>
          <w:tcPr>
            <w:tcW w:w="0" w:type="auto"/>
          </w:tcPr>
          <w:p w14:paraId="12E09819" w14:textId="77777777" w:rsidR="00B65031" w:rsidRPr="00756B3A" w:rsidRDefault="00B65031" w:rsidP="00DB2CFC">
            <w:pPr>
              <w:jc w:val="center"/>
              <w:rPr>
                <w:rFonts w:eastAsia="宋体"/>
                <w:sz w:val="18"/>
                <w:szCs w:val="18"/>
              </w:rPr>
            </w:pPr>
            <w:r w:rsidRPr="00D75456">
              <w:rPr>
                <w:rFonts w:eastAsia="宋体"/>
                <w:sz w:val="18"/>
                <w:szCs w:val="18"/>
              </w:rPr>
              <w:t>2.49E+04</w:t>
            </w:r>
          </w:p>
        </w:tc>
        <w:tc>
          <w:tcPr>
            <w:tcW w:w="0" w:type="auto"/>
          </w:tcPr>
          <w:p w14:paraId="4D37A40A" w14:textId="77777777" w:rsidR="00B65031" w:rsidRPr="00756B3A" w:rsidRDefault="00B65031" w:rsidP="00DB2CFC">
            <w:pPr>
              <w:jc w:val="center"/>
              <w:rPr>
                <w:rFonts w:eastAsia="宋体"/>
                <w:b/>
                <w:bCs/>
                <w:sz w:val="18"/>
                <w:szCs w:val="18"/>
              </w:rPr>
            </w:pPr>
            <w:r w:rsidRPr="00D75456">
              <w:rPr>
                <w:rFonts w:eastAsia="宋体"/>
                <w:b/>
                <w:bCs/>
                <w:sz w:val="18"/>
                <w:szCs w:val="18"/>
              </w:rPr>
              <w:t>6.42E+03</w:t>
            </w:r>
          </w:p>
        </w:tc>
      </w:tr>
      <w:tr w:rsidR="00B65031" w:rsidRPr="00756B3A" w14:paraId="56440723" w14:textId="77777777" w:rsidTr="00DB2CFC">
        <w:trPr>
          <w:jc w:val="center"/>
        </w:trPr>
        <w:tc>
          <w:tcPr>
            <w:tcW w:w="0" w:type="auto"/>
            <w:vMerge/>
          </w:tcPr>
          <w:p w14:paraId="21380DAA" w14:textId="77777777" w:rsidR="00B65031" w:rsidRPr="00756B3A" w:rsidRDefault="00B65031" w:rsidP="00DB2CFC">
            <w:pPr>
              <w:jc w:val="center"/>
              <w:rPr>
                <w:rFonts w:eastAsia="宋体"/>
                <w:sz w:val="18"/>
                <w:szCs w:val="18"/>
              </w:rPr>
            </w:pPr>
          </w:p>
        </w:tc>
        <w:tc>
          <w:tcPr>
            <w:tcW w:w="0" w:type="auto"/>
          </w:tcPr>
          <w:p w14:paraId="7E7106C0"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511CE557" w14:textId="77777777" w:rsidR="00B65031" w:rsidRPr="00756B3A" w:rsidRDefault="00B65031" w:rsidP="00DB2CFC">
            <w:pPr>
              <w:jc w:val="center"/>
              <w:rPr>
                <w:rFonts w:eastAsia="宋体"/>
                <w:sz w:val="18"/>
                <w:szCs w:val="18"/>
              </w:rPr>
            </w:pPr>
            <w:r w:rsidRPr="00C96FFA">
              <w:rPr>
                <w:rFonts w:eastAsia="宋体"/>
                <w:sz w:val="18"/>
                <w:szCs w:val="18"/>
              </w:rPr>
              <w:t>5.15E+04</w:t>
            </w:r>
          </w:p>
        </w:tc>
        <w:tc>
          <w:tcPr>
            <w:tcW w:w="0" w:type="auto"/>
          </w:tcPr>
          <w:p w14:paraId="5C972288" w14:textId="77777777" w:rsidR="00B65031" w:rsidRPr="00756B3A" w:rsidRDefault="00B65031" w:rsidP="00DB2CFC">
            <w:pPr>
              <w:jc w:val="center"/>
              <w:rPr>
                <w:rFonts w:eastAsia="宋体"/>
                <w:sz w:val="18"/>
                <w:szCs w:val="18"/>
              </w:rPr>
            </w:pPr>
            <w:r w:rsidRPr="00C96FFA">
              <w:rPr>
                <w:rFonts w:eastAsia="宋体"/>
                <w:sz w:val="18"/>
                <w:szCs w:val="18"/>
              </w:rPr>
              <w:t>1.95E+04</w:t>
            </w:r>
          </w:p>
        </w:tc>
        <w:tc>
          <w:tcPr>
            <w:tcW w:w="0" w:type="auto"/>
          </w:tcPr>
          <w:p w14:paraId="2D1492C6" w14:textId="77777777" w:rsidR="00B65031" w:rsidRPr="00756B3A" w:rsidRDefault="00B65031" w:rsidP="00DB2CFC">
            <w:pPr>
              <w:jc w:val="center"/>
              <w:rPr>
                <w:rFonts w:eastAsia="宋体"/>
                <w:sz w:val="18"/>
                <w:szCs w:val="18"/>
              </w:rPr>
            </w:pPr>
            <w:r w:rsidRPr="00C96FFA">
              <w:rPr>
                <w:rFonts w:eastAsia="宋体"/>
                <w:sz w:val="18"/>
                <w:szCs w:val="18"/>
              </w:rPr>
              <w:t>1.01E+07</w:t>
            </w:r>
          </w:p>
        </w:tc>
        <w:tc>
          <w:tcPr>
            <w:tcW w:w="0" w:type="auto"/>
          </w:tcPr>
          <w:p w14:paraId="094F87D4" w14:textId="77777777" w:rsidR="00B65031" w:rsidRPr="00756B3A" w:rsidRDefault="00B65031" w:rsidP="00DB2CFC">
            <w:pPr>
              <w:jc w:val="center"/>
              <w:rPr>
                <w:rFonts w:eastAsia="宋体"/>
                <w:sz w:val="18"/>
                <w:szCs w:val="18"/>
              </w:rPr>
            </w:pPr>
            <w:r w:rsidRPr="00D75456">
              <w:rPr>
                <w:rFonts w:eastAsia="宋体"/>
                <w:sz w:val="18"/>
                <w:szCs w:val="18"/>
              </w:rPr>
              <w:t>2.74E+04</w:t>
            </w:r>
          </w:p>
        </w:tc>
        <w:tc>
          <w:tcPr>
            <w:tcW w:w="0" w:type="auto"/>
          </w:tcPr>
          <w:p w14:paraId="4B1A97F2" w14:textId="77777777" w:rsidR="00B65031" w:rsidRPr="00756B3A" w:rsidRDefault="00B65031" w:rsidP="00DB2CFC">
            <w:pPr>
              <w:jc w:val="center"/>
              <w:rPr>
                <w:rFonts w:eastAsia="宋体"/>
                <w:b/>
                <w:bCs/>
                <w:sz w:val="18"/>
                <w:szCs w:val="18"/>
              </w:rPr>
            </w:pPr>
            <w:r w:rsidRPr="00D75456">
              <w:rPr>
                <w:rFonts w:eastAsia="宋体"/>
                <w:b/>
                <w:bCs/>
                <w:sz w:val="18"/>
                <w:szCs w:val="18"/>
              </w:rPr>
              <w:t>5.99E+03</w:t>
            </w:r>
          </w:p>
        </w:tc>
      </w:tr>
      <w:tr w:rsidR="00B65031" w:rsidRPr="00756B3A" w14:paraId="04FF3AC6" w14:textId="77777777" w:rsidTr="00DB2CFC">
        <w:trPr>
          <w:jc w:val="center"/>
        </w:trPr>
        <w:tc>
          <w:tcPr>
            <w:tcW w:w="0" w:type="auto"/>
            <w:vMerge w:val="restart"/>
          </w:tcPr>
          <w:p w14:paraId="0AD2BCF5" w14:textId="77777777" w:rsidR="00B65031" w:rsidRPr="00756B3A" w:rsidRDefault="00B65031" w:rsidP="00DB2CFC">
            <w:pPr>
              <w:jc w:val="center"/>
              <w:rPr>
                <w:rFonts w:eastAsia="宋体"/>
                <w:sz w:val="18"/>
                <w:szCs w:val="18"/>
              </w:rPr>
            </w:pPr>
            <w:r w:rsidRPr="00756B3A">
              <w:rPr>
                <w:rFonts w:eastAsia="宋体" w:hint="eastAsia"/>
                <w:sz w:val="18"/>
                <w:szCs w:val="18"/>
              </w:rPr>
              <w:t>F22</w:t>
            </w:r>
          </w:p>
        </w:tc>
        <w:tc>
          <w:tcPr>
            <w:tcW w:w="0" w:type="auto"/>
          </w:tcPr>
          <w:p w14:paraId="51A7C46A"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2C27064D" w14:textId="77777777" w:rsidR="00B65031" w:rsidRPr="00756B3A" w:rsidRDefault="00B65031" w:rsidP="00DB2CFC">
            <w:pPr>
              <w:jc w:val="center"/>
              <w:rPr>
                <w:rFonts w:eastAsia="宋体"/>
                <w:sz w:val="18"/>
                <w:szCs w:val="18"/>
              </w:rPr>
            </w:pPr>
            <w:r w:rsidRPr="00D75456">
              <w:rPr>
                <w:rFonts w:eastAsia="宋体"/>
                <w:sz w:val="18"/>
                <w:szCs w:val="18"/>
              </w:rPr>
              <w:t>6.61E+03</w:t>
            </w:r>
          </w:p>
        </w:tc>
        <w:tc>
          <w:tcPr>
            <w:tcW w:w="0" w:type="auto"/>
          </w:tcPr>
          <w:p w14:paraId="7029921C" w14:textId="77777777" w:rsidR="00B65031" w:rsidRPr="00756B3A" w:rsidRDefault="00B65031" w:rsidP="00DB2CFC">
            <w:pPr>
              <w:jc w:val="center"/>
              <w:rPr>
                <w:rFonts w:eastAsia="宋体"/>
                <w:sz w:val="18"/>
                <w:szCs w:val="18"/>
              </w:rPr>
            </w:pPr>
            <w:r w:rsidRPr="00D75456">
              <w:rPr>
                <w:rFonts w:eastAsia="宋体"/>
                <w:sz w:val="18"/>
                <w:szCs w:val="18"/>
              </w:rPr>
              <w:t>5.26E+03</w:t>
            </w:r>
          </w:p>
        </w:tc>
        <w:tc>
          <w:tcPr>
            <w:tcW w:w="0" w:type="auto"/>
          </w:tcPr>
          <w:p w14:paraId="05D729B9" w14:textId="77777777" w:rsidR="00B65031" w:rsidRPr="00756B3A" w:rsidRDefault="00B65031" w:rsidP="00DB2CFC">
            <w:pPr>
              <w:jc w:val="center"/>
              <w:rPr>
                <w:rFonts w:eastAsia="宋体"/>
                <w:sz w:val="18"/>
                <w:szCs w:val="18"/>
              </w:rPr>
            </w:pPr>
            <w:r w:rsidRPr="00D75456">
              <w:rPr>
                <w:rFonts w:eastAsia="宋体"/>
                <w:sz w:val="18"/>
                <w:szCs w:val="18"/>
              </w:rPr>
              <w:t>8.00E+03</w:t>
            </w:r>
          </w:p>
        </w:tc>
        <w:tc>
          <w:tcPr>
            <w:tcW w:w="0" w:type="auto"/>
          </w:tcPr>
          <w:p w14:paraId="2A6840E7" w14:textId="77777777" w:rsidR="00B65031" w:rsidRPr="00756B3A" w:rsidRDefault="00B65031" w:rsidP="00DB2CFC">
            <w:pPr>
              <w:jc w:val="center"/>
              <w:rPr>
                <w:rFonts w:eastAsia="宋体"/>
                <w:sz w:val="18"/>
                <w:szCs w:val="18"/>
              </w:rPr>
            </w:pPr>
            <w:r w:rsidRPr="00D75456">
              <w:rPr>
                <w:rFonts w:eastAsia="宋体"/>
                <w:sz w:val="18"/>
                <w:szCs w:val="18"/>
              </w:rPr>
              <w:t>7.72E+03</w:t>
            </w:r>
          </w:p>
        </w:tc>
        <w:tc>
          <w:tcPr>
            <w:tcW w:w="0" w:type="auto"/>
          </w:tcPr>
          <w:p w14:paraId="7C8E9536" w14:textId="77777777" w:rsidR="00B65031" w:rsidRPr="00756B3A" w:rsidRDefault="00B65031" w:rsidP="00DB2CFC">
            <w:pPr>
              <w:jc w:val="center"/>
              <w:rPr>
                <w:rFonts w:eastAsia="宋体"/>
                <w:b/>
                <w:bCs/>
                <w:sz w:val="18"/>
                <w:szCs w:val="18"/>
              </w:rPr>
            </w:pPr>
            <w:r w:rsidRPr="00D75456">
              <w:rPr>
                <w:rFonts w:eastAsia="宋体"/>
                <w:b/>
                <w:bCs/>
                <w:sz w:val="18"/>
                <w:szCs w:val="18"/>
              </w:rPr>
              <w:t>3.63E+03</w:t>
            </w:r>
          </w:p>
        </w:tc>
      </w:tr>
      <w:tr w:rsidR="00B65031" w:rsidRPr="00756B3A" w14:paraId="5DFFB429" w14:textId="77777777" w:rsidTr="00DB2CFC">
        <w:trPr>
          <w:jc w:val="center"/>
        </w:trPr>
        <w:tc>
          <w:tcPr>
            <w:tcW w:w="0" w:type="auto"/>
            <w:vMerge/>
          </w:tcPr>
          <w:p w14:paraId="4E7E5EAC" w14:textId="77777777" w:rsidR="00B65031" w:rsidRPr="00756B3A" w:rsidRDefault="00B65031" w:rsidP="00DB2CFC">
            <w:pPr>
              <w:jc w:val="center"/>
              <w:rPr>
                <w:rFonts w:eastAsia="宋体"/>
                <w:sz w:val="18"/>
                <w:szCs w:val="18"/>
              </w:rPr>
            </w:pPr>
          </w:p>
        </w:tc>
        <w:tc>
          <w:tcPr>
            <w:tcW w:w="0" w:type="auto"/>
          </w:tcPr>
          <w:p w14:paraId="6102D4C8"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44A9F6DD" w14:textId="77777777" w:rsidR="00B65031" w:rsidRPr="00756B3A" w:rsidRDefault="00B65031" w:rsidP="00DB2CFC">
            <w:pPr>
              <w:jc w:val="center"/>
              <w:rPr>
                <w:rFonts w:eastAsia="宋体"/>
                <w:sz w:val="18"/>
                <w:szCs w:val="18"/>
              </w:rPr>
            </w:pPr>
            <w:r w:rsidRPr="00D75456">
              <w:rPr>
                <w:rFonts w:eastAsia="宋体"/>
                <w:sz w:val="18"/>
                <w:szCs w:val="18"/>
              </w:rPr>
              <w:t>1.04E+03</w:t>
            </w:r>
          </w:p>
        </w:tc>
        <w:tc>
          <w:tcPr>
            <w:tcW w:w="0" w:type="auto"/>
          </w:tcPr>
          <w:p w14:paraId="47705FF1" w14:textId="77777777" w:rsidR="00B65031" w:rsidRPr="00756B3A" w:rsidRDefault="00B65031" w:rsidP="00DB2CFC">
            <w:pPr>
              <w:jc w:val="center"/>
              <w:rPr>
                <w:rFonts w:eastAsia="宋体"/>
                <w:sz w:val="18"/>
                <w:szCs w:val="18"/>
              </w:rPr>
            </w:pPr>
            <w:r w:rsidRPr="00D75456">
              <w:rPr>
                <w:rFonts w:eastAsia="宋体"/>
                <w:sz w:val="18"/>
                <w:szCs w:val="18"/>
              </w:rPr>
              <w:t>2.73E+03</w:t>
            </w:r>
          </w:p>
        </w:tc>
        <w:tc>
          <w:tcPr>
            <w:tcW w:w="0" w:type="auto"/>
          </w:tcPr>
          <w:p w14:paraId="3D1D6A5B" w14:textId="77777777" w:rsidR="00B65031" w:rsidRPr="00756B3A" w:rsidRDefault="00B65031" w:rsidP="00DB2CFC">
            <w:pPr>
              <w:jc w:val="center"/>
              <w:rPr>
                <w:rFonts w:eastAsia="宋体"/>
                <w:sz w:val="18"/>
                <w:szCs w:val="18"/>
              </w:rPr>
            </w:pPr>
            <w:r w:rsidRPr="00D75456">
              <w:rPr>
                <w:rFonts w:eastAsia="宋体"/>
                <w:sz w:val="18"/>
                <w:szCs w:val="18"/>
              </w:rPr>
              <w:t>1.53E+03</w:t>
            </w:r>
          </w:p>
        </w:tc>
        <w:tc>
          <w:tcPr>
            <w:tcW w:w="0" w:type="auto"/>
          </w:tcPr>
          <w:p w14:paraId="2C85FBAD" w14:textId="77777777" w:rsidR="00B65031" w:rsidRPr="00756B3A" w:rsidRDefault="00B65031" w:rsidP="00DB2CFC">
            <w:pPr>
              <w:jc w:val="center"/>
              <w:rPr>
                <w:rFonts w:eastAsia="宋体"/>
                <w:b/>
                <w:bCs/>
                <w:sz w:val="18"/>
                <w:szCs w:val="18"/>
              </w:rPr>
            </w:pPr>
            <w:r w:rsidRPr="00D75456">
              <w:rPr>
                <w:rFonts w:eastAsia="宋体"/>
                <w:b/>
                <w:bCs/>
                <w:sz w:val="18"/>
                <w:szCs w:val="18"/>
              </w:rPr>
              <w:t>7.37E+02</w:t>
            </w:r>
          </w:p>
        </w:tc>
        <w:tc>
          <w:tcPr>
            <w:tcW w:w="0" w:type="auto"/>
          </w:tcPr>
          <w:p w14:paraId="2B14F4CA" w14:textId="77777777" w:rsidR="00B65031" w:rsidRPr="00756B3A" w:rsidRDefault="00B65031" w:rsidP="00DB2CFC">
            <w:pPr>
              <w:jc w:val="center"/>
              <w:rPr>
                <w:rFonts w:eastAsia="宋体"/>
                <w:sz w:val="18"/>
                <w:szCs w:val="18"/>
              </w:rPr>
            </w:pPr>
            <w:r w:rsidRPr="00D75456">
              <w:rPr>
                <w:rFonts w:eastAsia="宋体"/>
                <w:sz w:val="18"/>
                <w:szCs w:val="18"/>
              </w:rPr>
              <w:t>2.07E+03</w:t>
            </w:r>
          </w:p>
        </w:tc>
      </w:tr>
      <w:tr w:rsidR="00B65031" w:rsidRPr="00756B3A" w14:paraId="725C4034" w14:textId="77777777" w:rsidTr="00DB2CFC">
        <w:trPr>
          <w:jc w:val="center"/>
        </w:trPr>
        <w:tc>
          <w:tcPr>
            <w:tcW w:w="0" w:type="auto"/>
            <w:vMerge w:val="restart"/>
          </w:tcPr>
          <w:p w14:paraId="35AF6D60" w14:textId="77777777" w:rsidR="00B65031" w:rsidRPr="00756B3A" w:rsidRDefault="00B65031" w:rsidP="00DB2CFC">
            <w:pPr>
              <w:jc w:val="center"/>
              <w:rPr>
                <w:rFonts w:eastAsia="宋体"/>
                <w:sz w:val="18"/>
                <w:szCs w:val="18"/>
              </w:rPr>
            </w:pPr>
            <w:r w:rsidRPr="00756B3A">
              <w:rPr>
                <w:rFonts w:eastAsia="宋体" w:hint="eastAsia"/>
                <w:sz w:val="18"/>
                <w:szCs w:val="18"/>
              </w:rPr>
              <w:t>F24</w:t>
            </w:r>
          </w:p>
        </w:tc>
        <w:tc>
          <w:tcPr>
            <w:tcW w:w="0" w:type="auto"/>
          </w:tcPr>
          <w:p w14:paraId="2603C59B" w14:textId="77777777" w:rsidR="00B65031" w:rsidRPr="00756B3A" w:rsidRDefault="00B65031" w:rsidP="00DB2CFC">
            <w:pPr>
              <w:jc w:val="center"/>
              <w:rPr>
                <w:rFonts w:eastAsia="宋体"/>
                <w:sz w:val="18"/>
                <w:szCs w:val="18"/>
              </w:rPr>
            </w:pPr>
            <w:r w:rsidRPr="00756B3A">
              <w:rPr>
                <w:rFonts w:eastAsia="宋体" w:hint="eastAsia"/>
                <w:sz w:val="18"/>
                <w:szCs w:val="18"/>
              </w:rPr>
              <w:t>平均值</w:t>
            </w:r>
          </w:p>
        </w:tc>
        <w:tc>
          <w:tcPr>
            <w:tcW w:w="0" w:type="auto"/>
          </w:tcPr>
          <w:p w14:paraId="79C09AF4" w14:textId="77777777" w:rsidR="00B65031" w:rsidRPr="00756B3A" w:rsidRDefault="00B65031" w:rsidP="00DB2CFC">
            <w:pPr>
              <w:jc w:val="center"/>
              <w:rPr>
                <w:rFonts w:eastAsia="宋体"/>
                <w:sz w:val="18"/>
                <w:szCs w:val="18"/>
              </w:rPr>
            </w:pPr>
            <w:r w:rsidRPr="00D75456">
              <w:rPr>
                <w:rFonts w:eastAsia="宋体"/>
                <w:sz w:val="18"/>
                <w:szCs w:val="18"/>
              </w:rPr>
              <w:t>3.26E+03</w:t>
            </w:r>
          </w:p>
        </w:tc>
        <w:tc>
          <w:tcPr>
            <w:tcW w:w="0" w:type="auto"/>
          </w:tcPr>
          <w:p w14:paraId="6D058610" w14:textId="77777777" w:rsidR="00B65031" w:rsidRPr="00756B3A" w:rsidRDefault="00B65031" w:rsidP="00DB2CFC">
            <w:pPr>
              <w:jc w:val="center"/>
              <w:rPr>
                <w:rFonts w:eastAsia="宋体"/>
                <w:sz w:val="18"/>
                <w:szCs w:val="18"/>
              </w:rPr>
            </w:pPr>
            <w:r w:rsidRPr="00D75456">
              <w:rPr>
                <w:rFonts w:eastAsia="宋体"/>
                <w:sz w:val="18"/>
                <w:szCs w:val="18"/>
              </w:rPr>
              <w:t>3.20E+03</w:t>
            </w:r>
          </w:p>
        </w:tc>
        <w:tc>
          <w:tcPr>
            <w:tcW w:w="0" w:type="auto"/>
          </w:tcPr>
          <w:p w14:paraId="07F504BC" w14:textId="77777777" w:rsidR="00B65031" w:rsidRPr="00756B3A" w:rsidRDefault="00B65031" w:rsidP="00DB2CFC">
            <w:pPr>
              <w:jc w:val="center"/>
              <w:rPr>
                <w:rFonts w:eastAsia="宋体"/>
                <w:sz w:val="18"/>
                <w:szCs w:val="18"/>
              </w:rPr>
            </w:pPr>
            <w:r w:rsidRPr="00D75456">
              <w:rPr>
                <w:rFonts w:eastAsia="宋体"/>
                <w:sz w:val="18"/>
                <w:szCs w:val="18"/>
              </w:rPr>
              <w:t>3.29E+03</w:t>
            </w:r>
          </w:p>
        </w:tc>
        <w:tc>
          <w:tcPr>
            <w:tcW w:w="0" w:type="auto"/>
          </w:tcPr>
          <w:p w14:paraId="5DC34995" w14:textId="77777777" w:rsidR="00B65031" w:rsidRPr="00756B3A" w:rsidRDefault="00B65031" w:rsidP="00DB2CFC">
            <w:pPr>
              <w:jc w:val="center"/>
              <w:rPr>
                <w:rFonts w:eastAsia="宋体"/>
                <w:sz w:val="18"/>
                <w:szCs w:val="18"/>
              </w:rPr>
            </w:pPr>
            <w:r w:rsidRPr="00D75456">
              <w:rPr>
                <w:rFonts w:eastAsia="宋体"/>
                <w:sz w:val="18"/>
                <w:szCs w:val="18"/>
              </w:rPr>
              <w:t>3.71E+03</w:t>
            </w:r>
          </w:p>
        </w:tc>
        <w:tc>
          <w:tcPr>
            <w:tcW w:w="0" w:type="auto"/>
          </w:tcPr>
          <w:p w14:paraId="27EAB631" w14:textId="77777777" w:rsidR="00B65031" w:rsidRPr="00756B3A" w:rsidRDefault="00B65031" w:rsidP="00DB2CFC">
            <w:pPr>
              <w:jc w:val="center"/>
              <w:rPr>
                <w:rFonts w:eastAsia="宋体"/>
                <w:b/>
                <w:bCs/>
                <w:sz w:val="18"/>
                <w:szCs w:val="18"/>
              </w:rPr>
            </w:pPr>
            <w:r w:rsidRPr="00D75456">
              <w:rPr>
                <w:rFonts w:eastAsia="宋体"/>
                <w:b/>
                <w:bCs/>
                <w:sz w:val="18"/>
                <w:szCs w:val="18"/>
              </w:rPr>
              <w:t>2.97E+03</w:t>
            </w:r>
          </w:p>
        </w:tc>
      </w:tr>
      <w:tr w:rsidR="00B65031" w:rsidRPr="00756B3A" w14:paraId="2E8E5037" w14:textId="77777777" w:rsidTr="00DB2CFC">
        <w:trPr>
          <w:jc w:val="center"/>
        </w:trPr>
        <w:tc>
          <w:tcPr>
            <w:tcW w:w="0" w:type="auto"/>
            <w:vMerge/>
          </w:tcPr>
          <w:p w14:paraId="5817F2E4" w14:textId="77777777" w:rsidR="00B65031" w:rsidRPr="00756B3A" w:rsidRDefault="00B65031" w:rsidP="00DB2CFC">
            <w:pPr>
              <w:jc w:val="center"/>
              <w:rPr>
                <w:rFonts w:eastAsia="宋体"/>
                <w:sz w:val="18"/>
                <w:szCs w:val="18"/>
              </w:rPr>
            </w:pPr>
          </w:p>
        </w:tc>
        <w:tc>
          <w:tcPr>
            <w:tcW w:w="0" w:type="auto"/>
          </w:tcPr>
          <w:p w14:paraId="29CDF32A" w14:textId="77777777" w:rsidR="00B65031" w:rsidRPr="00756B3A" w:rsidRDefault="00B65031" w:rsidP="00DB2CFC">
            <w:pPr>
              <w:jc w:val="center"/>
              <w:rPr>
                <w:rFonts w:eastAsia="宋体"/>
                <w:sz w:val="18"/>
                <w:szCs w:val="18"/>
              </w:rPr>
            </w:pPr>
            <w:r w:rsidRPr="00756B3A">
              <w:rPr>
                <w:rFonts w:eastAsia="宋体" w:hint="eastAsia"/>
                <w:sz w:val="18"/>
                <w:szCs w:val="18"/>
              </w:rPr>
              <w:t>标准差</w:t>
            </w:r>
          </w:p>
        </w:tc>
        <w:tc>
          <w:tcPr>
            <w:tcW w:w="0" w:type="auto"/>
          </w:tcPr>
          <w:p w14:paraId="5CF66008" w14:textId="77777777" w:rsidR="00B65031" w:rsidRPr="00756B3A" w:rsidRDefault="00B65031" w:rsidP="00DB2CFC">
            <w:pPr>
              <w:jc w:val="center"/>
              <w:rPr>
                <w:rFonts w:eastAsia="宋体"/>
                <w:sz w:val="18"/>
                <w:szCs w:val="18"/>
              </w:rPr>
            </w:pPr>
            <w:r w:rsidRPr="00D75456">
              <w:rPr>
                <w:rFonts w:eastAsia="宋体"/>
                <w:sz w:val="18"/>
                <w:szCs w:val="18"/>
              </w:rPr>
              <w:t>1.18E+02</w:t>
            </w:r>
          </w:p>
        </w:tc>
        <w:tc>
          <w:tcPr>
            <w:tcW w:w="0" w:type="auto"/>
          </w:tcPr>
          <w:p w14:paraId="72CF0193" w14:textId="77777777" w:rsidR="00B65031" w:rsidRPr="00756B3A" w:rsidRDefault="00B65031" w:rsidP="00DB2CFC">
            <w:pPr>
              <w:jc w:val="center"/>
              <w:rPr>
                <w:rFonts w:eastAsia="宋体"/>
                <w:sz w:val="18"/>
                <w:szCs w:val="18"/>
              </w:rPr>
            </w:pPr>
            <w:r w:rsidRPr="00D75456">
              <w:rPr>
                <w:rFonts w:eastAsia="宋体"/>
                <w:sz w:val="18"/>
                <w:szCs w:val="18"/>
              </w:rPr>
              <w:t>8.79E+01</w:t>
            </w:r>
          </w:p>
        </w:tc>
        <w:tc>
          <w:tcPr>
            <w:tcW w:w="0" w:type="auto"/>
          </w:tcPr>
          <w:p w14:paraId="0A7C491C" w14:textId="77777777" w:rsidR="00B65031" w:rsidRPr="00756B3A" w:rsidRDefault="00B65031" w:rsidP="00DB2CFC">
            <w:pPr>
              <w:jc w:val="center"/>
              <w:rPr>
                <w:rFonts w:eastAsia="宋体"/>
                <w:sz w:val="18"/>
                <w:szCs w:val="18"/>
              </w:rPr>
            </w:pPr>
            <w:r w:rsidRPr="00D75456">
              <w:rPr>
                <w:rFonts w:eastAsia="宋体"/>
                <w:sz w:val="18"/>
                <w:szCs w:val="18"/>
              </w:rPr>
              <w:t>1.08E+02</w:t>
            </w:r>
          </w:p>
        </w:tc>
        <w:tc>
          <w:tcPr>
            <w:tcW w:w="0" w:type="auto"/>
          </w:tcPr>
          <w:p w14:paraId="5D0D6F71" w14:textId="77777777" w:rsidR="00B65031" w:rsidRPr="00756B3A" w:rsidRDefault="00B65031" w:rsidP="00DB2CFC">
            <w:pPr>
              <w:jc w:val="center"/>
              <w:rPr>
                <w:rFonts w:eastAsia="宋体"/>
                <w:sz w:val="18"/>
                <w:szCs w:val="18"/>
              </w:rPr>
            </w:pPr>
            <w:r w:rsidRPr="00D75456">
              <w:rPr>
                <w:rFonts w:eastAsia="宋体"/>
                <w:sz w:val="18"/>
                <w:szCs w:val="18"/>
              </w:rPr>
              <w:t>1.12E+02</w:t>
            </w:r>
          </w:p>
        </w:tc>
        <w:tc>
          <w:tcPr>
            <w:tcW w:w="0" w:type="auto"/>
          </w:tcPr>
          <w:p w14:paraId="67792BB3" w14:textId="77777777" w:rsidR="00B65031" w:rsidRPr="00756B3A" w:rsidRDefault="00B65031" w:rsidP="00DB2CFC">
            <w:pPr>
              <w:jc w:val="center"/>
              <w:rPr>
                <w:rFonts w:eastAsia="宋体"/>
                <w:b/>
                <w:bCs/>
                <w:sz w:val="18"/>
                <w:szCs w:val="18"/>
              </w:rPr>
            </w:pPr>
            <w:r w:rsidRPr="00D75456">
              <w:rPr>
                <w:rFonts w:eastAsia="宋体"/>
                <w:b/>
                <w:bCs/>
                <w:sz w:val="18"/>
                <w:szCs w:val="18"/>
              </w:rPr>
              <w:t>5.89E+01</w:t>
            </w:r>
          </w:p>
        </w:tc>
      </w:tr>
    </w:tbl>
    <w:p w14:paraId="24A80DD2" w14:textId="77777777" w:rsidR="00B65031" w:rsidRPr="00756B3A" w:rsidRDefault="00B65031" w:rsidP="00B65031">
      <w:pPr>
        <w:ind w:firstLineChars="200" w:firstLine="420"/>
        <w:rPr>
          <w:rFonts w:ascii="Times New Roman" w:eastAsia="宋体" w:hAnsi="Times New Roman"/>
          <w:szCs w:val="21"/>
        </w:rPr>
      </w:pPr>
      <w:r w:rsidRPr="00756B3A">
        <w:rPr>
          <w:rFonts w:ascii="Times New Roman" w:eastAsia="宋体" w:hAnsi="Times New Roman" w:hint="eastAsia"/>
          <w:szCs w:val="21"/>
        </w:rPr>
        <w:t>结果显示，</w:t>
      </w:r>
      <w:r w:rsidRPr="00756B3A">
        <w:rPr>
          <w:rFonts w:ascii="Times New Roman" w:eastAsia="宋体" w:hAnsi="Times New Roman" w:hint="eastAsia"/>
          <w:szCs w:val="21"/>
        </w:rPr>
        <w:t>IBKA</w:t>
      </w:r>
      <w:r w:rsidRPr="00756B3A">
        <w:rPr>
          <w:rFonts w:ascii="Times New Roman" w:eastAsia="宋体" w:hAnsi="Times New Roman" w:hint="eastAsia"/>
          <w:szCs w:val="21"/>
        </w:rPr>
        <w:t>在</w:t>
      </w:r>
      <w:r>
        <w:rPr>
          <w:rFonts w:ascii="Times New Roman" w:eastAsia="宋体" w:hAnsi="Times New Roman" w:hint="eastAsia"/>
          <w:szCs w:val="21"/>
        </w:rPr>
        <w:t>各测试函数均</w:t>
      </w:r>
      <w:r w:rsidRPr="00756B3A">
        <w:rPr>
          <w:rFonts w:ascii="Times New Roman" w:eastAsia="宋体" w:hAnsi="Times New Roman" w:hint="eastAsia"/>
          <w:szCs w:val="21"/>
        </w:rPr>
        <w:t>取得了最优或者接近最优的平均适应度，并且标准差较低，呈现出良好的收敛精度与稳定性。部分函数的适应度相较于原始</w:t>
      </w:r>
      <w:r w:rsidRPr="00756B3A">
        <w:rPr>
          <w:rFonts w:ascii="Times New Roman" w:eastAsia="宋体" w:hAnsi="Times New Roman" w:hint="eastAsia"/>
          <w:szCs w:val="21"/>
        </w:rPr>
        <w:t>BKA</w:t>
      </w:r>
      <w:r w:rsidRPr="00756B3A">
        <w:rPr>
          <w:rFonts w:ascii="Times New Roman" w:eastAsia="宋体" w:hAnsi="Times New Roman" w:hint="eastAsia"/>
          <w:szCs w:val="21"/>
        </w:rPr>
        <w:t>低了数个数量级，这证实了</w:t>
      </w:r>
      <w:r>
        <w:rPr>
          <w:rFonts w:ascii="Times New Roman" w:eastAsia="宋体" w:hAnsi="Times New Roman" w:hint="eastAsia"/>
          <w:szCs w:val="21"/>
        </w:rPr>
        <w:t>本文改进</w:t>
      </w:r>
      <w:r w:rsidRPr="00756B3A">
        <w:rPr>
          <w:rFonts w:ascii="Times New Roman" w:eastAsia="宋体" w:hAnsi="Times New Roman" w:hint="eastAsia"/>
          <w:szCs w:val="21"/>
        </w:rPr>
        <w:t>策略的有效性。从图</w:t>
      </w:r>
      <w:r>
        <w:rPr>
          <w:rFonts w:ascii="Times New Roman" w:eastAsia="宋体" w:hAnsi="Times New Roman" w:hint="eastAsia"/>
          <w:szCs w:val="21"/>
        </w:rPr>
        <w:t>3</w:t>
      </w:r>
      <w:r w:rsidRPr="00756B3A">
        <w:rPr>
          <w:rFonts w:ascii="Times New Roman" w:eastAsia="宋体" w:hAnsi="Times New Roman" w:hint="eastAsia"/>
          <w:szCs w:val="21"/>
        </w:rPr>
        <w:t>的平均收敛曲线可看出，</w:t>
      </w:r>
      <w:r w:rsidRPr="00756B3A">
        <w:rPr>
          <w:rFonts w:ascii="Times New Roman" w:eastAsia="宋体" w:hAnsi="Times New Roman" w:hint="eastAsia"/>
          <w:szCs w:val="21"/>
        </w:rPr>
        <w:t>IBKA</w:t>
      </w:r>
      <w:r w:rsidRPr="00756B3A">
        <w:rPr>
          <w:rFonts w:ascii="Times New Roman" w:eastAsia="宋体" w:hAnsi="Times New Roman" w:hint="eastAsia"/>
          <w:szCs w:val="21"/>
        </w:rPr>
        <w:t>收敛速度快、优化持续能力较强，可</w:t>
      </w:r>
      <w:r>
        <w:rPr>
          <w:rFonts w:ascii="Times New Roman" w:eastAsia="宋体" w:hAnsi="Times New Roman" w:hint="eastAsia"/>
          <w:szCs w:val="21"/>
        </w:rPr>
        <w:t>避免</w:t>
      </w:r>
      <w:r w:rsidRPr="00756B3A">
        <w:rPr>
          <w:rFonts w:ascii="Times New Roman" w:eastAsia="宋体" w:hAnsi="Times New Roman" w:hint="eastAsia"/>
          <w:szCs w:val="21"/>
        </w:rPr>
        <w:t>局部最优，后期较为稳定，整体上优于对比算法，为</w:t>
      </w:r>
      <w:r w:rsidRPr="00756B3A">
        <w:rPr>
          <w:rFonts w:ascii="Times New Roman" w:eastAsia="宋体" w:hAnsi="Times New Roman" w:hint="eastAsia"/>
          <w:szCs w:val="21"/>
        </w:rPr>
        <w:t>KELM</w:t>
      </w:r>
      <w:r w:rsidRPr="00756B3A">
        <w:rPr>
          <w:rFonts w:ascii="Times New Roman" w:eastAsia="宋体" w:hAnsi="Times New Roman" w:hint="eastAsia"/>
          <w:szCs w:val="21"/>
        </w:rPr>
        <w:t>参数优化奠定了基础。</w:t>
      </w:r>
    </w:p>
    <w:p w14:paraId="5E2701D6" w14:textId="01C93BD1" w:rsidR="00B65031" w:rsidRDefault="00C66770" w:rsidP="00802ED5">
      <w:pPr>
        <w:jc w:val="center"/>
        <w:rPr>
          <w:rFonts w:ascii="Times New Roman" w:eastAsia="宋体" w:hAnsi="Times New Roman"/>
          <w:sz w:val="28"/>
        </w:rPr>
      </w:pPr>
      <w:r>
        <w:rPr>
          <w:rFonts w:hint="eastAsia"/>
        </w:rPr>
        <w:object w:dxaOrig="9793" w:dyaOrig="7693" w14:anchorId="7A1BFED6">
          <v:shape id="_x0000_i1059" type="#_x0000_t75" style="width:393pt;height:309pt" o:ole="">
            <v:imagedata r:id="rId76" o:title=""/>
          </v:shape>
          <o:OLEObject Type="Embed" ProgID="Visio.Drawing.15" ShapeID="_x0000_i1059" DrawAspect="Content" ObjectID="_1844949565" r:id="rId77"/>
        </w:object>
      </w:r>
    </w:p>
    <w:p w14:paraId="197E52B3" w14:textId="77777777" w:rsidR="00B65031" w:rsidRPr="00756B3A" w:rsidRDefault="00B65031" w:rsidP="00B65031">
      <w:pPr>
        <w:jc w:val="center"/>
        <w:rPr>
          <w:rFonts w:ascii="Times New Roman" w:eastAsia="宋体" w:hAnsi="Times New Roman"/>
          <w:b/>
          <w:bCs/>
          <w:sz w:val="15"/>
          <w:szCs w:val="15"/>
        </w:rPr>
      </w:pPr>
      <w:r w:rsidRPr="00756B3A">
        <w:rPr>
          <w:rFonts w:ascii="Times New Roman" w:eastAsia="宋体" w:hAnsi="Times New Roman" w:hint="eastAsia"/>
          <w:b/>
          <w:bCs/>
          <w:sz w:val="15"/>
          <w:szCs w:val="15"/>
        </w:rPr>
        <w:t>图</w:t>
      </w:r>
      <w:r>
        <w:rPr>
          <w:rFonts w:ascii="Times New Roman" w:eastAsia="宋体" w:hAnsi="Times New Roman" w:hint="eastAsia"/>
          <w:b/>
          <w:bCs/>
          <w:sz w:val="15"/>
          <w:szCs w:val="15"/>
        </w:rPr>
        <w:t>3</w:t>
      </w:r>
      <w:r w:rsidRPr="00756B3A">
        <w:rPr>
          <w:rFonts w:ascii="Times New Roman" w:eastAsia="宋体" w:hAnsi="Times New Roman" w:hint="eastAsia"/>
          <w:b/>
          <w:bCs/>
          <w:sz w:val="15"/>
          <w:szCs w:val="15"/>
        </w:rPr>
        <w:t xml:space="preserve"> CEC2017</w:t>
      </w:r>
      <w:r w:rsidRPr="00756B3A">
        <w:rPr>
          <w:rFonts w:ascii="Times New Roman" w:eastAsia="宋体" w:hAnsi="Times New Roman" w:hint="eastAsia"/>
          <w:b/>
          <w:bCs/>
          <w:sz w:val="15"/>
          <w:szCs w:val="15"/>
        </w:rPr>
        <w:t>测试函数收敛曲线图</w:t>
      </w:r>
    </w:p>
    <w:p w14:paraId="205D1A6D" w14:textId="72960D37" w:rsidR="00B65031" w:rsidRPr="00CF0B1A" w:rsidRDefault="00B65031" w:rsidP="00B65031">
      <w:pPr>
        <w:keepNext/>
        <w:keepLines/>
        <w:outlineLvl w:val="2"/>
        <w:rPr>
          <w:rFonts w:ascii="Times New Roman" w:eastAsia="宋体" w:hAnsi="Times New Roman" w:cs="Times New Roman"/>
          <w:b/>
          <w:szCs w:val="21"/>
        </w:rPr>
      </w:pPr>
      <w:r>
        <w:rPr>
          <w:rFonts w:ascii="Times New Roman" w:eastAsia="宋体" w:hAnsi="Times New Roman" w:cs="Times New Roman" w:hint="eastAsia"/>
          <w:b/>
          <w:szCs w:val="21"/>
        </w:rPr>
        <w:t>3</w:t>
      </w:r>
      <w:r w:rsidRPr="00CF0B1A">
        <w:rPr>
          <w:rFonts w:ascii="Times New Roman" w:eastAsia="宋体" w:hAnsi="Times New Roman" w:cs="Times New Roman" w:hint="eastAsia"/>
          <w:b/>
          <w:szCs w:val="21"/>
        </w:rPr>
        <w:t>.</w:t>
      </w:r>
      <w:r>
        <w:rPr>
          <w:rFonts w:ascii="Times New Roman" w:eastAsia="宋体" w:hAnsi="Times New Roman" w:cs="Times New Roman" w:hint="eastAsia"/>
          <w:b/>
          <w:szCs w:val="21"/>
        </w:rPr>
        <w:t>2</w:t>
      </w:r>
      <w:r w:rsidRPr="00CF0B1A">
        <w:rPr>
          <w:rFonts w:ascii="Times New Roman" w:eastAsia="宋体" w:hAnsi="Times New Roman" w:cs="Times New Roman" w:hint="eastAsia"/>
          <w:b/>
          <w:szCs w:val="21"/>
        </w:rPr>
        <w:t xml:space="preserve"> </w:t>
      </w:r>
      <w:r>
        <w:rPr>
          <w:rFonts w:ascii="Times New Roman" w:eastAsia="宋体" w:hAnsi="Times New Roman" w:cs="Times New Roman" w:hint="eastAsia"/>
          <w:b/>
          <w:szCs w:val="21"/>
        </w:rPr>
        <w:t>定位精度</w:t>
      </w:r>
      <w:r w:rsidRPr="00CF0B1A">
        <w:rPr>
          <w:rFonts w:ascii="Times New Roman" w:eastAsia="宋体" w:hAnsi="Times New Roman" w:cs="Times New Roman" w:hint="eastAsia"/>
          <w:b/>
          <w:szCs w:val="21"/>
        </w:rPr>
        <w:t>测试</w:t>
      </w:r>
      <w:r>
        <w:rPr>
          <w:rFonts w:ascii="Times New Roman" w:eastAsia="宋体" w:hAnsi="Times New Roman" w:cs="Times New Roman" w:hint="eastAsia"/>
          <w:b/>
          <w:szCs w:val="21"/>
        </w:rPr>
        <w:t>分析</w:t>
      </w:r>
    </w:p>
    <w:p w14:paraId="7A63D7EF" w14:textId="7F35789A" w:rsidR="00325FB2" w:rsidRPr="008D790B" w:rsidRDefault="00325FB2" w:rsidP="00756B3A">
      <w:pPr>
        <w:ind w:firstLineChars="200" w:firstLine="420"/>
        <w:rPr>
          <w:rFonts w:ascii="Times New Roman" w:eastAsia="宋体" w:hAnsi="Times New Roman"/>
          <w:szCs w:val="21"/>
        </w:rPr>
      </w:pPr>
      <w:r w:rsidRPr="008D790B">
        <w:rPr>
          <w:rFonts w:ascii="Times New Roman" w:eastAsia="宋体" w:hAnsi="Times New Roman" w:hint="eastAsia"/>
          <w:szCs w:val="21"/>
        </w:rPr>
        <w:t>为验证本文提出的</w:t>
      </w:r>
      <w:r w:rsidRPr="008D790B">
        <w:rPr>
          <w:rFonts w:ascii="Times New Roman" w:eastAsia="宋体" w:hAnsi="Times New Roman" w:hint="eastAsia"/>
          <w:szCs w:val="21"/>
        </w:rPr>
        <w:t>IBKA-KELM</w:t>
      </w:r>
      <w:r w:rsidRPr="008D790B">
        <w:rPr>
          <w:rFonts w:ascii="Times New Roman" w:eastAsia="宋体" w:hAnsi="Times New Roman" w:hint="eastAsia"/>
          <w:szCs w:val="21"/>
        </w:rPr>
        <w:t>模型在室内可见光定位中的有效性，在</w:t>
      </w:r>
      <w:r w:rsidR="002048A1" w:rsidRPr="008D790B">
        <w:rPr>
          <w:rFonts w:ascii="Times New Roman" w:eastAsia="宋体" w:hAnsi="Times New Roman"/>
          <w:szCs w:val="21"/>
        </w:rPr>
        <w:t>MATLAB 2024b</w:t>
      </w:r>
      <w:r w:rsidRPr="008D790B">
        <w:rPr>
          <w:rFonts w:ascii="Times New Roman" w:eastAsia="宋体" w:hAnsi="Times New Roman" w:hint="eastAsia"/>
          <w:szCs w:val="21"/>
        </w:rPr>
        <w:t>环境中开展了仿真实验。实验场景设定为一个</w:t>
      </w:r>
      <w:r w:rsidRPr="008D790B">
        <w:rPr>
          <w:rFonts w:ascii="Times New Roman" w:eastAsia="宋体" w:hAnsi="Times New Roman" w:hint="eastAsia"/>
          <w:szCs w:val="21"/>
        </w:rPr>
        <w:t>5 m</w:t>
      </w:r>
      <w:r w:rsidRPr="008D790B">
        <w:rPr>
          <w:rFonts w:ascii="Times New Roman" w:eastAsia="宋体" w:hAnsi="Times New Roman" w:hint="eastAsia"/>
          <w:szCs w:val="21"/>
        </w:rPr>
        <w:t>×</w:t>
      </w:r>
      <w:r w:rsidRPr="008D790B">
        <w:rPr>
          <w:rFonts w:ascii="Times New Roman" w:eastAsia="宋体" w:hAnsi="Times New Roman" w:hint="eastAsia"/>
          <w:szCs w:val="21"/>
        </w:rPr>
        <w:t>5 m</w:t>
      </w:r>
      <w:r w:rsidRPr="008D790B">
        <w:rPr>
          <w:rFonts w:ascii="Times New Roman" w:eastAsia="宋体" w:hAnsi="Times New Roman" w:hint="eastAsia"/>
          <w:szCs w:val="21"/>
        </w:rPr>
        <w:t>×</w:t>
      </w:r>
      <w:r w:rsidRPr="008D790B">
        <w:rPr>
          <w:rFonts w:ascii="Times New Roman" w:eastAsia="宋体" w:hAnsi="Times New Roman" w:hint="eastAsia"/>
          <w:szCs w:val="21"/>
        </w:rPr>
        <w:t>3 m</w:t>
      </w:r>
      <w:r w:rsidRPr="008D790B">
        <w:rPr>
          <w:rFonts w:ascii="Times New Roman" w:eastAsia="宋体" w:hAnsi="Times New Roman" w:hint="eastAsia"/>
          <w:szCs w:val="21"/>
        </w:rPr>
        <w:t>的矩形房间，天花板上均匀布置</w:t>
      </w:r>
      <w:r w:rsidRPr="008D790B">
        <w:rPr>
          <w:rFonts w:ascii="Times New Roman" w:eastAsia="宋体" w:hAnsi="Times New Roman" w:hint="eastAsia"/>
          <w:szCs w:val="21"/>
        </w:rPr>
        <w:t>4</w:t>
      </w:r>
      <w:r w:rsidRPr="008D790B">
        <w:rPr>
          <w:rFonts w:ascii="Times New Roman" w:eastAsia="宋体" w:hAnsi="Times New Roman" w:hint="eastAsia"/>
          <w:szCs w:val="21"/>
        </w:rPr>
        <w:t>个</w:t>
      </w:r>
      <w:r w:rsidRPr="008D790B">
        <w:rPr>
          <w:rFonts w:ascii="Times New Roman" w:eastAsia="宋体" w:hAnsi="Times New Roman" w:hint="eastAsia"/>
          <w:szCs w:val="21"/>
        </w:rPr>
        <w:t>LED</w:t>
      </w:r>
      <w:r w:rsidRPr="008D790B">
        <w:rPr>
          <w:rFonts w:ascii="Times New Roman" w:eastAsia="宋体" w:hAnsi="Times New Roman" w:hint="eastAsia"/>
          <w:szCs w:val="21"/>
        </w:rPr>
        <w:t>作为光信号发射源，其具体位置坐标分别为</w:t>
      </w:r>
      <w:r w:rsidRPr="008D790B">
        <w:rPr>
          <w:rFonts w:ascii="Times New Roman" w:eastAsia="宋体" w:hAnsi="Times New Roman" w:hint="eastAsia"/>
          <w:szCs w:val="21"/>
        </w:rPr>
        <w:t>(1.25m,1.25m,3m)</w:t>
      </w:r>
      <w:r w:rsidRPr="008D790B">
        <w:rPr>
          <w:rFonts w:ascii="Times New Roman" w:eastAsia="宋体" w:hAnsi="Times New Roman" w:hint="eastAsia"/>
          <w:szCs w:val="21"/>
        </w:rPr>
        <w:t>、</w:t>
      </w:r>
      <w:r w:rsidRPr="008D790B">
        <w:rPr>
          <w:rFonts w:ascii="Times New Roman" w:eastAsia="宋体" w:hAnsi="Times New Roman" w:hint="eastAsia"/>
          <w:szCs w:val="21"/>
        </w:rPr>
        <w:t>(1.25m,3.75m,3m)</w:t>
      </w:r>
      <w:r w:rsidRPr="008D790B">
        <w:rPr>
          <w:rFonts w:ascii="Times New Roman" w:eastAsia="宋体" w:hAnsi="Times New Roman" w:hint="eastAsia"/>
          <w:szCs w:val="21"/>
        </w:rPr>
        <w:t>、</w:t>
      </w:r>
      <w:r w:rsidRPr="008D790B">
        <w:rPr>
          <w:rFonts w:ascii="Times New Roman" w:eastAsia="宋体" w:hAnsi="Times New Roman" w:hint="eastAsia"/>
          <w:szCs w:val="21"/>
        </w:rPr>
        <w:t>(3.75m,1.25m,3m)</w:t>
      </w:r>
      <w:r w:rsidRPr="008D790B">
        <w:rPr>
          <w:rFonts w:ascii="Times New Roman" w:eastAsia="宋体" w:hAnsi="Times New Roman" w:hint="eastAsia"/>
          <w:szCs w:val="21"/>
        </w:rPr>
        <w:t>和</w:t>
      </w:r>
      <w:r w:rsidRPr="008D790B">
        <w:rPr>
          <w:rFonts w:ascii="Times New Roman" w:eastAsia="宋体" w:hAnsi="Times New Roman" w:hint="eastAsia"/>
          <w:szCs w:val="21"/>
        </w:rPr>
        <w:t>(3.75m,3.75m,3m)</w:t>
      </w:r>
      <w:r w:rsidRPr="008D790B">
        <w:rPr>
          <w:rFonts w:ascii="Times New Roman" w:eastAsia="宋体" w:hAnsi="Times New Roman" w:hint="eastAsia"/>
          <w:szCs w:val="21"/>
        </w:rPr>
        <w:t>。接收端</w:t>
      </w:r>
      <w:r w:rsidRPr="008D790B">
        <w:rPr>
          <w:rFonts w:ascii="Times New Roman" w:eastAsia="宋体" w:hAnsi="Times New Roman" w:hint="eastAsia"/>
          <w:szCs w:val="21"/>
        </w:rPr>
        <w:t>PD</w:t>
      </w:r>
      <w:r w:rsidRPr="008D790B">
        <w:rPr>
          <w:rFonts w:ascii="Times New Roman" w:eastAsia="宋体" w:hAnsi="Times New Roman" w:hint="eastAsia"/>
          <w:szCs w:val="21"/>
        </w:rPr>
        <w:t>置于高度为</w:t>
      </w:r>
      <w:r w:rsidRPr="008D790B">
        <w:rPr>
          <w:rFonts w:ascii="Times New Roman" w:eastAsia="宋体" w:hAnsi="Times New Roman" w:hint="eastAsia"/>
          <w:szCs w:val="21"/>
        </w:rPr>
        <w:t>0m</w:t>
      </w:r>
      <w:r w:rsidRPr="008D790B">
        <w:rPr>
          <w:rFonts w:ascii="Times New Roman" w:eastAsia="宋体" w:hAnsi="Times New Roman" w:hint="eastAsia"/>
          <w:szCs w:val="21"/>
        </w:rPr>
        <w:t>的接收平面上，用于采集来自各</w:t>
      </w:r>
      <w:r w:rsidRPr="008D790B">
        <w:rPr>
          <w:rFonts w:ascii="Times New Roman" w:eastAsia="宋体" w:hAnsi="Times New Roman" w:hint="eastAsia"/>
          <w:szCs w:val="21"/>
        </w:rPr>
        <w:t>LED</w:t>
      </w:r>
      <w:r w:rsidRPr="008D790B">
        <w:rPr>
          <w:rFonts w:ascii="Times New Roman" w:eastAsia="宋体" w:hAnsi="Times New Roman" w:hint="eastAsia"/>
          <w:szCs w:val="21"/>
        </w:rPr>
        <w:t>的光功率信号。</w:t>
      </w:r>
    </w:p>
    <w:p w14:paraId="7A58C7A0" w14:textId="7CD45CAB" w:rsidR="00325FB2" w:rsidRPr="008D790B" w:rsidRDefault="00325FB2" w:rsidP="00756B3A">
      <w:pPr>
        <w:ind w:firstLineChars="200" w:firstLine="420"/>
        <w:rPr>
          <w:rFonts w:ascii="Times New Roman" w:eastAsia="宋体" w:hAnsi="Times New Roman"/>
          <w:szCs w:val="21"/>
        </w:rPr>
      </w:pPr>
      <w:r w:rsidRPr="008D790B">
        <w:rPr>
          <w:rFonts w:ascii="Times New Roman" w:eastAsia="宋体" w:hAnsi="Times New Roman" w:hint="eastAsia"/>
          <w:szCs w:val="21"/>
        </w:rPr>
        <w:t>指纹数据库的构建采用离线采集方式</w:t>
      </w:r>
      <w:r w:rsidR="003843FE" w:rsidRPr="008D790B">
        <w:rPr>
          <w:rFonts w:ascii="Times New Roman" w:eastAsia="宋体" w:hAnsi="Times New Roman" w:hint="eastAsia"/>
          <w:szCs w:val="21"/>
        </w:rPr>
        <w:t>，</w:t>
      </w:r>
      <w:r w:rsidRPr="008D790B">
        <w:rPr>
          <w:rFonts w:ascii="Times New Roman" w:eastAsia="宋体" w:hAnsi="Times New Roman" w:hint="eastAsia"/>
          <w:szCs w:val="21"/>
        </w:rPr>
        <w:t>将房间平面沿横向和纵向分别均匀划分为</w:t>
      </w:r>
      <w:r w:rsidRPr="008D790B">
        <w:rPr>
          <w:rFonts w:ascii="Times New Roman" w:eastAsia="宋体" w:hAnsi="Times New Roman" w:hint="eastAsia"/>
          <w:szCs w:val="21"/>
        </w:rPr>
        <w:t>30</w:t>
      </w:r>
      <w:r w:rsidRPr="008D790B">
        <w:rPr>
          <w:rFonts w:ascii="Times New Roman" w:eastAsia="宋体" w:hAnsi="Times New Roman" w:hint="eastAsia"/>
          <w:szCs w:val="21"/>
        </w:rPr>
        <w:t>个等间隔点，总计生成</w:t>
      </w:r>
      <w:r w:rsidRPr="008D790B">
        <w:rPr>
          <w:rFonts w:ascii="Times New Roman" w:eastAsia="宋体" w:hAnsi="Times New Roman" w:hint="eastAsia"/>
          <w:szCs w:val="21"/>
        </w:rPr>
        <w:t>900</w:t>
      </w:r>
      <w:r w:rsidRPr="008D790B">
        <w:rPr>
          <w:rFonts w:ascii="Times New Roman" w:eastAsia="宋体" w:hAnsi="Times New Roman" w:hint="eastAsia"/>
          <w:szCs w:val="21"/>
        </w:rPr>
        <w:t>个参考点。在每个参考点处，采集来自</w:t>
      </w:r>
      <w:r w:rsidRPr="008D790B">
        <w:rPr>
          <w:rFonts w:ascii="Times New Roman" w:eastAsia="宋体" w:hAnsi="Times New Roman" w:hint="eastAsia"/>
          <w:szCs w:val="21"/>
        </w:rPr>
        <w:t>4</w:t>
      </w:r>
      <w:r w:rsidRPr="008D790B">
        <w:rPr>
          <w:rFonts w:ascii="Times New Roman" w:eastAsia="宋体" w:hAnsi="Times New Roman" w:hint="eastAsia"/>
          <w:szCs w:val="21"/>
        </w:rPr>
        <w:t>个</w:t>
      </w:r>
      <w:r w:rsidRPr="008D790B">
        <w:rPr>
          <w:rFonts w:ascii="Times New Roman" w:eastAsia="宋体" w:hAnsi="Times New Roman" w:hint="eastAsia"/>
          <w:szCs w:val="21"/>
        </w:rPr>
        <w:t>LED</w:t>
      </w:r>
      <w:r w:rsidRPr="008D790B">
        <w:rPr>
          <w:rFonts w:ascii="Times New Roman" w:eastAsia="宋体" w:hAnsi="Times New Roman" w:hint="eastAsia"/>
          <w:szCs w:val="21"/>
        </w:rPr>
        <w:t>的光功率值，形成原始指纹数据。为提高数据质量，</w:t>
      </w:r>
      <w:r w:rsidR="003C5E5B" w:rsidRPr="008D790B">
        <w:rPr>
          <w:rFonts w:ascii="Times New Roman" w:eastAsia="宋体" w:hAnsi="Times New Roman" w:hint="eastAsia"/>
          <w:szCs w:val="21"/>
        </w:rPr>
        <w:t>采</w:t>
      </w:r>
      <w:r w:rsidRPr="008D790B">
        <w:rPr>
          <w:rFonts w:ascii="Times New Roman" w:eastAsia="宋体" w:hAnsi="Times New Roman" w:hint="eastAsia"/>
          <w:szCs w:val="21"/>
        </w:rPr>
        <w:t>用卡尔曼滤波对原始光功率序列进行噪声抑制处理。处理后的</w:t>
      </w:r>
      <w:r w:rsidRPr="008D790B">
        <w:rPr>
          <w:rFonts w:ascii="Times New Roman" w:eastAsia="宋体" w:hAnsi="Times New Roman" w:hint="eastAsia"/>
          <w:szCs w:val="21"/>
        </w:rPr>
        <w:t>900</w:t>
      </w:r>
      <w:r w:rsidRPr="008D790B">
        <w:rPr>
          <w:rFonts w:ascii="Times New Roman" w:eastAsia="宋体" w:hAnsi="Times New Roman" w:hint="eastAsia"/>
          <w:szCs w:val="21"/>
        </w:rPr>
        <w:t>个参考点数据全部用作训练集，用于模型的训练。</w:t>
      </w:r>
      <w:r w:rsidR="00AD4601" w:rsidRPr="008D790B">
        <w:rPr>
          <w:rFonts w:ascii="Times New Roman" w:eastAsia="宋体" w:hAnsi="Times New Roman" w:hint="eastAsia"/>
          <w:szCs w:val="21"/>
        </w:rPr>
        <w:t>为保障模型泛化能力，采用</w:t>
      </w:r>
      <w:r w:rsidR="00AD4601" w:rsidRPr="008D790B">
        <w:rPr>
          <w:rFonts w:ascii="Times New Roman" w:eastAsia="宋体" w:hAnsi="Times New Roman" w:hint="eastAsia"/>
          <w:szCs w:val="21"/>
        </w:rPr>
        <w:t>5</w:t>
      </w:r>
      <w:r w:rsidR="00AD4601" w:rsidRPr="008D790B">
        <w:rPr>
          <w:rFonts w:ascii="Times New Roman" w:eastAsia="宋体" w:hAnsi="Times New Roman" w:hint="eastAsia"/>
          <w:szCs w:val="21"/>
        </w:rPr>
        <w:t>折交叉验证方法进行评估。</w:t>
      </w:r>
      <w:r w:rsidRPr="008D790B">
        <w:rPr>
          <w:rFonts w:ascii="Times New Roman" w:eastAsia="宋体" w:hAnsi="Times New Roman" w:hint="eastAsia"/>
          <w:szCs w:val="21"/>
        </w:rPr>
        <w:t>主要仿真参数详见表</w:t>
      </w:r>
      <w:r w:rsidRPr="008D790B">
        <w:rPr>
          <w:rFonts w:ascii="Times New Roman" w:eastAsia="宋体" w:hAnsi="Times New Roman" w:hint="eastAsia"/>
          <w:szCs w:val="21"/>
        </w:rPr>
        <w:t>2</w:t>
      </w:r>
      <w:r w:rsidRPr="008D790B">
        <w:rPr>
          <w:rFonts w:ascii="Times New Roman" w:eastAsia="宋体" w:hAnsi="Times New Roman" w:hint="eastAsia"/>
          <w:szCs w:val="21"/>
        </w:rPr>
        <w:t>。</w:t>
      </w:r>
    </w:p>
    <w:p w14:paraId="0E636AA4" w14:textId="4C08DF98" w:rsidR="00A83C40" w:rsidRPr="00756B3A" w:rsidRDefault="00A83C40" w:rsidP="000556D1">
      <w:pPr>
        <w:jc w:val="center"/>
        <w:rPr>
          <w:b/>
          <w:bCs/>
          <w:sz w:val="15"/>
          <w:szCs w:val="15"/>
        </w:rPr>
      </w:pPr>
      <w:r w:rsidRPr="00756B3A">
        <w:rPr>
          <w:rFonts w:hint="eastAsia"/>
          <w:b/>
          <w:bCs/>
          <w:sz w:val="15"/>
          <w:szCs w:val="15"/>
        </w:rPr>
        <w:t>表</w:t>
      </w:r>
      <w:r w:rsidR="00BE1E13" w:rsidRPr="0068019D">
        <w:rPr>
          <w:rFonts w:hint="eastAsia"/>
          <w:b/>
          <w:bCs/>
          <w:sz w:val="15"/>
          <w:szCs w:val="15"/>
        </w:rPr>
        <w:t>2</w:t>
      </w:r>
      <w:r w:rsidR="00A86E6F" w:rsidRPr="00756B3A">
        <w:rPr>
          <w:rFonts w:hint="eastAsia"/>
          <w:b/>
          <w:bCs/>
          <w:sz w:val="15"/>
          <w:szCs w:val="15"/>
        </w:rPr>
        <w:t xml:space="preserve"> </w:t>
      </w:r>
      <w:r w:rsidR="00A86E6F" w:rsidRPr="00756B3A">
        <w:rPr>
          <w:rFonts w:hint="eastAsia"/>
          <w:b/>
          <w:bCs/>
          <w:sz w:val="15"/>
          <w:szCs w:val="15"/>
        </w:rPr>
        <w:t>仿真参数</w:t>
      </w:r>
    </w:p>
    <w:tbl>
      <w:tblPr>
        <w:tblStyle w:val="a3"/>
        <w:tblW w:w="0" w:type="auto"/>
        <w:jc w:val="center"/>
        <w:tblLook w:val="04A0" w:firstRow="1" w:lastRow="0" w:firstColumn="1" w:lastColumn="0" w:noHBand="0" w:noVBand="1"/>
      </w:tblPr>
      <w:tblGrid>
        <w:gridCol w:w="2163"/>
        <w:gridCol w:w="831"/>
      </w:tblGrid>
      <w:tr w:rsidR="00A83C40" w:rsidRPr="00756B3A" w14:paraId="0045D612" w14:textId="77777777" w:rsidTr="007A24BE">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16FEDF89" w14:textId="77777777" w:rsidR="00A83C40" w:rsidRPr="00756B3A" w:rsidRDefault="00A83C40" w:rsidP="00DB2CFC">
            <w:pPr>
              <w:jc w:val="center"/>
              <w:rPr>
                <w:sz w:val="18"/>
                <w:szCs w:val="18"/>
              </w:rPr>
            </w:pPr>
            <w:r w:rsidRPr="00756B3A">
              <w:rPr>
                <w:rFonts w:hint="eastAsia"/>
                <w:sz w:val="18"/>
                <w:szCs w:val="18"/>
              </w:rPr>
              <w:t>仿真参数</w:t>
            </w:r>
          </w:p>
        </w:tc>
        <w:tc>
          <w:tcPr>
            <w:tcW w:w="0" w:type="auto"/>
            <w:vAlign w:val="center"/>
          </w:tcPr>
          <w:p w14:paraId="4AD248F6" w14:textId="77777777" w:rsidR="00A83C40" w:rsidRPr="00756B3A" w:rsidRDefault="00A83C40" w:rsidP="00DB2CFC">
            <w:pPr>
              <w:jc w:val="center"/>
              <w:rPr>
                <w:sz w:val="18"/>
                <w:szCs w:val="18"/>
              </w:rPr>
            </w:pPr>
            <w:r w:rsidRPr="00756B3A">
              <w:rPr>
                <w:rFonts w:hint="eastAsia"/>
                <w:sz w:val="18"/>
                <w:szCs w:val="18"/>
              </w:rPr>
              <w:t>参数值</w:t>
            </w:r>
          </w:p>
        </w:tc>
      </w:tr>
      <w:tr w:rsidR="00A83C40" w:rsidRPr="00756B3A" w14:paraId="503CD544" w14:textId="77777777" w:rsidTr="007A24BE">
        <w:trPr>
          <w:jc w:val="center"/>
        </w:trPr>
        <w:tc>
          <w:tcPr>
            <w:tcW w:w="0" w:type="auto"/>
            <w:vAlign w:val="center"/>
          </w:tcPr>
          <w:p w14:paraId="123215B5" w14:textId="77777777" w:rsidR="00A83C40" w:rsidRPr="00756B3A" w:rsidRDefault="00A83C40" w:rsidP="00DB2CFC">
            <w:pPr>
              <w:jc w:val="center"/>
              <w:rPr>
                <w:sz w:val="18"/>
                <w:szCs w:val="18"/>
              </w:rPr>
            </w:pPr>
            <w:r w:rsidRPr="00756B3A">
              <w:rPr>
                <w:rFonts w:hint="eastAsia"/>
                <w:sz w:val="18"/>
                <w:szCs w:val="18"/>
              </w:rPr>
              <w:t>LED</w:t>
            </w:r>
            <w:r w:rsidRPr="00756B3A">
              <w:rPr>
                <w:rFonts w:hint="eastAsia"/>
                <w:sz w:val="18"/>
                <w:szCs w:val="18"/>
              </w:rPr>
              <w:t>发射功率</w:t>
            </w:r>
            <w:r w:rsidRPr="00756B3A">
              <w:rPr>
                <w:rFonts w:eastAsia="宋体" w:hint="eastAsia"/>
                <w:i/>
                <w:iCs/>
                <w:sz w:val="18"/>
                <w:szCs w:val="18"/>
              </w:rPr>
              <w:t>P</w:t>
            </w:r>
            <w:r w:rsidRPr="00756B3A">
              <w:rPr>
                <w:rFonts w:eastAsia="宋体" w:hint="eastAsia"/>
                <w:i/>
                <w:iCs/>
                <w:sz w:val="18"/>
                <w:szCs w:val="18"/>
                <w:vertAlign w:val="subscript"/>
              </w:rPr>
              <w:t>t</w:t>
            </w:r>
          </w:p>
        </w:tc>
        <w:tc>
          <w:tcPr>
            <w:tcW w:w="0" w:type="auto"/>
            <w:vAlign w:val="center"/>
          </w:tcPr>
          <w:p w14:paraId="267777D4" w14:textId="77777777" w:rsidR="00A83C40" w:rsidRPr="00756B3A" w:rsidRDefault="00A83C40" w:rsidP="00DB2CFC">
            <w:pPr>
              <w:jc w:val="center"/>
              <w:rPr>
                <w:sz w:val="18"/>
                <w:szCs w:val="18"/>
              </w:rPr>
            </w:pPr>
            <w:r w:rsidRPr="00756B3A">
              <w:rPr>
                <w:rFonts w:hint="eastAsia"/>
                <w:sz w:val="18"/>
                <w:szCs w:val="18"/>
              </w:rPr>
              <w:t>10W</w:t>
            </w:r>
          </w:p>
        </w:tc>
      </w:tr>
      <w:tr w:rsidR="00A83C40" w:rsidRPr="00756B3A" w14:paraId="76A0FEED" w14:textId="77777777" w:rsidTr="007A24BE">
        <w:trPr>
          <w:jc w:val="center"/>
        </w:trPr>
        <w:tc>
          <w:tcPr>
            <w:tcW w:w="0" w:type="auto"/>
            <w:vAlign w:val="center"/>
          </w:tcPr>
          <w:p w14:paraId="48CE682C" w14:textId="77777777" w:rsidR="00A83C40" w:rsidRPr="00756B3A" w:rsidRDefault="00A83C40" w:rsidP="00DB2CFC">
            <w:pPr>
              <w:jc w:val="center"/>
              <w:rPr>
                <w:sz w:val="18"/>
                <w:szCs w:val="18"/>
              </w:rPr>
            </w:pPr>
            <w:r w:rsidRPr="00756B3A">
              <w:rPr>
                <w:rFonts w:hint="eastAsia"/>
                <w:sz w:val="18"/>
                <w:szCs w:val="18"/>
              </w:rPr>
              <w:t>PD</w:t>
            </w:r>
            <w:r w:rsidRPr="00756B3A">
              <w:rPr>
                <w:rFonts w:hint="eastAsia"/>
                <w:sz w:val="18"/>
                <w:szCs w:val="18"/>
              </w:rPr>
              <w:t>有效接收面积</w:t>
            </w:r>
            <w:r w:rsidRPr="00756B3A">
              <w:rPr>
                <w:rFonts w:eastAsia="宋体" w:cs="Times New Roman" w:hint="eastAsia"/>
                <w:i/>
                <w:iCs/>
                <w:kern w:val="0"/>
                <w:sz w:val="18"/>
                <w:szCs w:val="18"/>
              </w:rPr>
              <w:t>A</w:t>
            </w:r>
          </w:p>
        </w:tc>
        <w:tc>
          <w:tcPr>
            <w:tcW w:w="0" w:type="auto"/>
            <w:vAlign w:val="center"/>
          </w:tcPr>
          <w:p w14:paraId="317F2AFD" w14:textId="77777777" w:rsidR="00A83C40" w:rsidRPr="00756B3A" w:rsidRDefault="00A83C40" w:rsidP="00DB2CFC">
            <w:pPr>
              <w:jc w:val="center"/>
              <w:rPr>
                <w:sz w:val="18"/>
                <w:szCs w:val="18"/>
              </w:rPr>
            </w:pPr>
            <w:r w:rsidRPr="00756B3A">
              <w:rPr>
                <w:rFonts w:hint="eastAsia"/>
                <w:sz w:val="18"/>
                <w:szCs w:val="18"/>
              </w:rPr>
              <w:t>1</w:t>
            </w:r>
            <w:r w:rsidRPr="00756B3A">
              <w:rPr>
                <w:sz w:val="18"/>
                <w:szCs w:val="18"/>
              </w:rPr>
              <w:t>cm</w:t>
            </w:r>
            <w:r w:rsidRPr="00756B3A">
              <w:rPr>
                <w:sz w:val="18"/>
                <w:szCs w:val="18"/>
                <w:vertAlign w:val="superscript"/>
              </w:rPr>
              <w:t>2</w:t>
            </w:r>
          </w:p>
        </w:tc>
      </w:tr>
      <w:tr w:rsidR="00A83C40" w:rsidRPr="00756B3A" w14:paraId="04F2B5C6" w14:textId="77777777" w:rsidTr="007A24BE">
        <w:trPr>
          <w:jc w:val="center"/>
        </w:trPr>
        <w:tc>
          <w:tcPr>
            <w:tcW w:w="0" w:type="auto"/>
            <w:vAlign w:val="center"/>
          </w:tcPr>
          <w:p w14:paraId="1960D431" w14:textId="569DA33A" w:rsidR="00A83C40" w:rsidRPr="00756B3A" w:rsidRDefault="00A83C40" w:rsidP="00DB2CFC">
            <w:pPr>
              <w:jc w:val="center"/>
              <w:rPr>
                <w:sz w:val="18"/>
                <w:szCs w:val="18"/>
              </w:rPr>
            </w:pPr>
            <w:r w:rsidRPr="00756B3A">
              <w:rPr>
                <w:rFonts w:hint="eastAsia"/>
                <w:sz w:val="18"/>
                <w:szCs w:val="18"/>
              </w:rPr>
              <w:t>PD</w:t>
            </w:r>
            <w:r w:rsidRPr="00756B3A">
              <w:rPr>
                <w:rFonts w:hint="eastAsia"/>
                <w:sz w:val="18"/>
                <w:szCs w:val="18"/>
              </w:rPr>
              <w:t>的视场角</w:t>
            </w:r>
            <w:r w:rsidR="00B139AC" w:rsidRPr="00B139AC">
              <w:rPr>
                <w:rFonts w:eastAsia="宋体" w:cs="Times New Roman"/>
                <w:i/>
                <w:iCs/>
                <w:kern w:val="0"/>
                <w:sz w:val="18"/>
                <w:szCs w:val="18"/>
              </w:rPr>
              <w:t>ψ</w:t>
            </w:r>
            <w:r w:rsidR="00B139AC" w:rsidRPr="00B139AC">
              <w:rPr>
                <w:rFonts w:eastAsia="宋体" w:cs="Times New Roman"/>
                <w:i/>
                <w:iCs/>
                <w:kern w:val="0"/>
                <w:sz w:val="18"/>
                <w:szCs w:val="18"/>
                <w:vertAlign w:val="subscript"/>
              </w:rPr>
              <w:t>c</w:t>
            </w:r>
          </w:p>
        </w:tc>
        <w:tc>
          <w:tcPr>
            <w:tcW w:w="0" w:type="auto"/>
            <w:vAlign w:val="center"/>
          </w:tcPr>
          <w:p w14:paraId="32B92CA6" w14:textId="77777777" w:rsidR="00A83C40" w:rsidRPr="00756B3A" w:rsidRDefault="00A83C40" w:rsidP="00DB2CFC">
            <w:pPr>
              <w:jc w:val="center"/>
              <w:rPr>
                <w:sz w:val="18"/>
                <w:szCs w:val="18"/>
              </w:rPr>
            </w:pPr>
            <w:r w:rsidRPr="00756B3A">
              <w:rPr>
                <w:rFonts w:hint="eastAsia"/>
                <w:sz w:val="18"/>
                <w:szCs w:val="18"/>
              </w:rPr>
              <w:t>7</w:t>
            </w:r>
            <w:r w:rsidRPr="00756B3A">
              <w:rPr>
                <w:sz w:val="18"/>
                <w:szCs w:val="18"/>
              </w:rPr>
              <w:t>0°</w:t>
            </w:r>
          </w:p>
        </w:tc>
      </w:tr>
      <w:tr w:rsidR="00A83C40" w:rsidRPr="00756B3A" w14:paraId="5939214F" w14:textId="77777777" w:rsidTr="007A24BE">
        <w:trPr>
          <w:jc w:val="center"/>
        </w:trPr>
        <w:tc>
          <w:tcPr>
            <w:tcW w:w="0" w:type="auto"/>
            <w:vAlign w:val="center"/>
          </w:tcPr>
          <w:p w14:paraId="6E341BC2" w14:textId="74773FB4" w:rsidR="00A83C40" w:rsidRPr="00756B3A" w:rsidRDefault="00A83C40" w:rsidP="00DB2CFC">
            <w:pPr>
              <w:jc w:val="center"/>
              <w:rPr>
                <w:sz w:val="18"/>
                <w:szCs w:val="18"/>
              </w:rPr>
            </w:pPr>
            <w:r w:rsidRPr="00756B3A">
              <w:rPr>
                <w:rFonts w:hint="eastAsia"/>
                <w:sz w:val="18"/>
                <w:szCs w:val="18"/>
              </w:rPr>
              <w:t>LED</w:t>
            </w:r>
            <w:r w:rsidRPr="00756B3A">
              <w:rPr>
                <w:rFonts w:hint="eastAsia"/>
                <w:sz w:val="18"/>
                <w:szCs w:val="18"/>
              </w:rPr>
              <w:t>光源的半功率角</w:t>
            </w:r>
            <w:r w:rsidR="00B139AC" w:rsidRPr="00B139AC">
              <w:rPr>
                <w:rFonts w:eastAsia="宋体" w:cs="Times New Roman"/>
                <w:i/>
                <w:iCs/>
                <w:kern w:val="0"/>
                <w:sz w:val="18"/>
                <w:szCs w:val="18"/>
              </w:rPr>
              <w:t>ϕ</w:t>
            </w:r>
            <w:r w:rsidR="00B139AC" w:rsidRPr="00B139AC">
              <w:rPr>
                <w:rFonts w:eastAsia="宋体" w:cs="Times New Roman"/>
                <w:kern w:val="0"/>
                <w:sz w:val="18"/>
                <w:szCs w:val="18"/>
                <w:vertAlign w:val="subscript"/>
              </w:rPr>
              <w:t>1/2</w:t>
            </w:r>
          </w:p>
        </w:tc>
        <w:tc>
          <w:tcPr>
            <w:tcW w:w="0" w:type="auto"/>
            <w:vAlign w:val="center"/>
          </w:tcPr>
          <w:p w14:paraId="6019CF78" w14:textId="77777777" w:rsidR="00A83C40" w:rsidRPr="00756B3A" w:rsidRDefault="00A83C40" w:rsidP="00DB2CFC">
            <w:pPr>
              <w:jc w:val="center"/>
              <w:rPr>
                <w:sz w:val="18"/>
                <w:szCs w:val="18"/>
              </w:rPr>
            </w:pPr>
            <w:r w:rsidRPr="00756B3A">
              <w:rPr>
                <w:sz w:val="18"/>
                <w:szCs w:val="18"/>
              </w:rPr>
              <w:t>60°</w:t>
            </w:r>
          </w:p>
        </w:tc>
      </w:tr>
      <w:tr w:rsidR="00A83C40" w:rsidRPr="00756B3A" w14:paraId="1156212A" w14:textId="77777777" w:rsidTr="007A24BE">
        <w:trPr>
          <w:jc w:val="center"/>
        </w:trPr>
        <w:tc>
          <w:tcPr>
            <w:tcW w:w="0" w:type="auto"/>
            <w:vAlign w:val="center"/>
          </w:tcPr>
          <w:p w14:paraId="7FBFB10E" w14:textId="77777777" w:rsidR="00A83C40" w:rsidRPr="00756B3A" w:rsidRDefault="00A83C40" w:rsidP="00DB2CFC">
            <w:pPr>
              <w:jc w:val="center"/>
              <w:rPr>
                <w:sz w:val="18"/>
                <w:szCs w:val="18"/>
              </w:rPr>
            </w:pPr>
            <w:r w:rsidRPr="00756B3A">
              <w:rPr>
                <w:rFonts w:hint="eastAsia"/>
                <w:sz w:val="18"/>
                <w:szCs w:val="18"/>
              </w:rPr>
              <w:t>光学滤波器增益</w:t>
            </w:r>
            <w:r w:rsidRPr="00756B3A">
              <w:rPr>
                <w:rFonts w:eastAsia="宋体" w:cs="Times New Roman" w:hint="eastAsia"/>
                <w:i/>
                <w:iCs/>
                <w:kern w:val="0"/>
                <w:sz w:val="18"/>
                <w:szCs w:val="18"/>
              </w:rPr>
              <w:t>T</w:t>
            </w:r>
            <w:r w:rsidRPr="00756B3A">
              <w:rPr>
                <w:rFonts w:eastAsia="宋体" w:cs="Times New Roman" w:hint="eastAsia"/>
                <w:i/>
                <w:iCs/>
                <w:kern w:val="0"/>
                <w:sz w:val="18"/>
                <w:szCs w:val="18"/>
                <w:vertAlign w:val="subscript"/>
              </w:rPr>
              <w:t>s</w:t>
            </w:r>
            <w:r w:rsidRPr="00756B3A">
              <w:rPr>
                <w:rFonts w:eastAsia="宋体" w:cs="Times New Roman" w:hint="eastAsia"/>
                <w:i/>
                <w:iCs/>
                <w:kern w:val="0"/>
                <w:sz w:val="18"/>
                <w:szCs w:val="18"/>
              </w:rPr>
              <w:t>(</w:t>
            </w:r>
            <w:r w:rsidRPr="00756B3A">
              <w:rPr>
                <w:rFonts w:eastAsia="宋体" w:cs="Times New Roman"/>
                <w:i/>
                <w:iCs/>
                <w:kern w:val="0"/>
                <w:sz w:val="18"/>
                <w:szCs w:val="18"/>
              </w:rPr>
              <w:t>ψ</w:t>
            </w:r>
            <w:r w:rsidRPr="00756B3A">
              <w:rPr>
                <w:rFonts w:eastAsia="宋体" w:cs="Times New Roman" w:hint="eastAsia"/>
                <w:i/>
                <w:iCs/>
                <w:kern w:val="0"/>
                <w:sz w:val="18"/>
                <w:szCs w:val="18"/>
              </w:rPr>
              <w:t>)</w:t>
            </w:r>
          </w:p>
        </w:tc>
        <w:tc>
          <w:tcPr>
            <w:tcW w:w="0" w:type="auto"/>
            <w:vAlign w:val="center"/>
          </w:tcPr>
          <w:p w14:paraId="77F872B9" w14:textId="77777777" w:rsidR="00A83C40" w:rsidRPr="00756B3A" w:rsidRDefault="00A83C40" w:rsidP="00DB2CFC">
            <w:pPr>
              <w:jc w:val="center"/>
              <w:rPr>
                <w:sz w:val="18"/>
                <w:szCs w:val="18"/>
              </w:rPr>
            </w:pPr>
            <w:r w:rsidRPr="00756B3A">
              <w:rPr>
                <w:rFonts w:hint="eastAsia"/>
                <w:sz w:val="18"/>
                <w:szCs w:val="18"/>
              </w:rPr>
              <w:t>1</w:t>
            </w:r>
          </w:p>
        </w:tc>
      </w:tr>
      <w:tr w:rsidR="00A83C40" w:rsidRPr="00756B3A" w14:paraId="1F65F876" w14:textId="77777777" w:rsidTr="007A24BE">
        <w:trPr>
          <w:jc w:val="center"/>
        </w:trPr>
        <w:tc>
          <w:tcPr>
            <w:tcW w:w="0" w:type="auto"/>
            <w:vAlign w:val="center"/>
          </w:tcPr>
          <w:p w14:paraId="304308C6" w14:textId="77777777" w:rsidR="00A83C40" w:rsidRPr="00756B3A" w:rsidRDefault="00A83C40" w:rsidP="00DB2CFC">
            <w:pPr>
              <w:jc w:val="center"/>
              <w:rPr>
                <w:sz w:val="18"/>
                <w:szCs w:val="18"/>
              </w:rPr>
            </w:pPr>
            <w:r w:rsidRPr="00756B3A">
              <w:rPr>
                <w:rFonts w:hint="eastAsia"/>
                <w:sz w:val="18"/>
                <w:szCs w:val="18"/>
              </w:rPr>
              <w:t>折射率</w:t>
            </w:r>
            <w:r w:rsidRPr="00B139AC">
              <w:rPr>
                <w:rFonts w:eastAsia="宋体" w:hint="eastAsia"/>
                <w:i/>
                <w:iCs/>
                <w:sz w:val="18"/>
                <w:szCs w:val="18"/>
              </w:rPr>
              <w:t>n</w:t>
            </w:r>
          </w:p>
        </w:tc>
        <w:tc>
          <w:tcPr>
            <w:tcW w:w="0" w:type="auto"/>
            <w:vAlign w:val="center"/>
          </w:tcPr>
          <w:p w14:paraId="16B45678" w14:textId="77777777" w:rsidR="00A83C40" w:rsidRPr="00756B3A" w:rsidRDefault="00A83C40" w:rsidP="00DB2CFC">
            <w:pPr>
              <w:jc w:val="center"/>
              <w:rPr>
                <w:sz w:val="18"/>
                <w:szCs w:val="18"/>
              </w:rPr>
            </w:pPr>
            <w:r w:rsidRPr="00756B3A">
              <w:rPr>
                <w:rFonts w:hint="eastAsia"/>
                <w:sz w:val="18"/>
                <w:szCs w:val="18"/>
              </w:rPr>
              <w:t>1.5</w:t>
            </w:r>
          </w:p>
        </w:tc>
      </w:tr>
      <w:tr w:rsidR="00A83C40" w:rsidRPr="00756B3A" w14:paraId="47868BC6" w14:textId="77777777" w:rsidTr="007A24BE">
        <w:trPr>
          <w:jc w:val="center"/>
        </w:trPr>
        <w:tc>
          <w:tcPr>
            <w:tcW w:w="0" w:type="auto"/>
            <w:vAlign w:val="center"/>
          </w:tcPr>
          <w:p w14:paraId="25F9898E" w14:textId="77777777" w:rsidR="00A83C40" w:rsidRPr="00756B3A" w:rsidRDefault="00A83C40" w:rsidP="00DB2CFC">
            <w:pPr>
              <w:jc w:val="center"/>
              <w:rPr>
                <w:sz w:val="18"/>
                <w:szCs w:val="18"/>
              </w:rPr>
            </w:pPr>
            <w:r w:rsidRPr="00756B3A">
              <w:rPr>
                <w:rFonts w:hint="eastAsia"/>
                <w:sz w:val="18"/>
                <w:szCs w:val="18"/>
              </w:rPr>
              <w:t>种群规模</w:t>
            </w:r>
            <w:r w:rsidRPr="00756B3A">
              <w:rPr>
                <w:rFonts w:hint="eastAsia"/>
                <w:sz w:val="18"/>
                <w:szCs w:val="18"/>
              </w:rPr>
              <w:t>pop</w:t>
            </w:r>
          </w:p>
        </w:tc>
        <w:tc>
          <w:tcPr>
            <w:tcW w:w="0" w:type="auto"/>
            <w:vAlign w:val="center"/>
          </w:tcPr>
          <w:p w14:paraId="711ED963" w14:textId="77777777" w:rsidR="00A83C40" w:rsidRPr="00756B3A" w:rsidRDefault="00A83C40" w:rsidP="00DB2CFC">
            <w:pPr>
              <w:jc w:val="center"/>
              <w:rPr>
                <w:sz w:val="18"/>
                <w:szCs w:val="18"/>
              </w:rPr>
            </w:pPr>
            <w:r w:rsidRPr="00756B3A">
              <w:rPr>
                <w:rFonts w:hint="eastAsia"/>
                <w:sz w:val="18"/>
                <w:szCs w:val="18"/>
              </w:rPr>
              <w:t>50</w:t>
            </w:r>
          </w:p>
        </w:tc>
      </w:tr>
      <w:tr w:rsidR="00A83C40" w:rsidRPr="00756B3A" w14:paraId="2411E67C" w14:textId="77777777" w:rsidTr="007A24BE">
        <w:trPr>
          <w:jc w:val="center"/>
        </w:trPr>
        <w:tc>
          <w:tcPr>
            <w:tcW w:w="0" w:type="auto"/>
            <w:vAlign w:val="center"/>
          </w:tcPr>
          <w:p w14:paraId="0FACF87C" w14:textId="77777777" w:rsidR="00A83C40" w:rsidRPr="00756B3A" w:rsidRDefault="00A83C40" w:rsidP="00DB2CFC">
            <w:pPr>
              <w:jc w:val="center"/>
              <w:rPr>
                <w:sz w:val="18"/>
                <w:szCs w:val="18"/>
              </w:rPr>
            </w:pPr>
            <w:r w:rsidRPr="00756B3A">
              <w:rPr>
                <w:rFonts w:hint="eastAsia"/>
                <w:sz w:val="18"/>
                <w:szCs w:val="18"/>
              </w:rPr>
              <w:t>最大迭代次数</w:t>
            </w:r>
            <w:r w:rsidRPr="00B139AC">
              <w:rPr>
                <w:rFonts w:hint="eastAsia"/>
                <w:i/>
                <w:iCs/>
                <w:sz w:val="18"/>
                <w:szCs w:val="18"/>
              </w:rPr>
              <w:t>T</w:t>
            </w:r>
          </w:p>
        </w:tc>
        <w:tc>
          <w:tcPr>
            <w:tcW w:w="0" w:type="auto"/>
            <w:vAlign w:val="center"/>
          </w:tcPr>
          <w:p w14:paraId="79C56072" w14:textId="77777777" w:rsidR="00A83C40" w:rsidRPr="00756B3A" w:rsidRDefault="00A83C40" w:rsidP="00DB2CFC">
            <w:pPr>
              <w:jc w:val="center"/>
              <w:rPr>
                <w:sz w:val="18"/>
                <w:szCs w:val="18"/>
              </w:rPr>
            </w:pPr>
            <w:r w:rsidRPr="00756B3A">
              <w:rPr>
                <w:rFonts w:hint="eastAsia"/>
                <w:sz w:val="18"/>
                <w:szCs w:val="18"/>
              </w:rPr>
              <w:t>100</w:t>
            </w:r>
          </w:p>
        </w:tc>
      </w:tr>
      <w:tr w:rsidR="00A83C40" w:rsidRPr="00756B3A" w14:paraId="3FB3989E" w14:textId="77777777" w:rsidTr="007A24BE">
        <w:trPr>
          <w:jc w:val="center"/>
        </w:trPr>
        <w:tc>
          <w:tcPr>
            <w:tcW w:w="0" w:type="auto"/>
            <w:vAlign w:val="center"/>
          </w:tcPr>
          <w:p w14:paraId="5DC3DA44" w14:textId="77777777" w:rsidR="00A83C40" w:rsidRPr="00756B3A" w:rsidRDefault="00A83C40" w:rsidP="00DB2CFC">
            <w:pPr>
              <w:jc w:val="center"/>
              <w:rPr>
                <w:sz w:val="18"/>
                <w:szCs w:val="18"/>
              </w:rPr>
            </w:pPr>
            <w:r w:rsidRPr="00756B3A">
              <w:rPr>
                <w:rFonts w:hint="eastAsia"/>
                <w:sz w:val="18"/>
                <w:szCs w:val="18"/>
              </w:rPr>
              <w:t>正则化参数</w:t>
            </w:r>
            <w:r w:rsidRPr="00B139AC">
              <w:rPr>
                <w:rFonts w:hint="eastAsia"/>
                <w:i/>
                <w:iCs/>
                <w:sz w:val="18"/>
                <w:szCs w:val="18"/>
              </w:rPr>
              <w:t>C</w:t>
            </w:r>
            <w:r w:rsidRPr="00756B3A">
              <w:rPr>
                <w:rFonts w:hint="eastAsia"/>
                <w:sz w:val="18"/>
                <w:szCs w:val="18"/>
              </w:rPr>
              <w:t>寻优范围</w:t>
            </w:r>
          </w:p>
        </w:tc>
        <w:tc>
          <w:tcPr>
            <w:tcW w:w="0" w:type="auto"/>
            <w:vAlign w:val="center"/>
          </w:tcPr>
          <w:p w14:paraId="3D995DE3" w14:textId="77777777" w:rsidR="00A83C40" w:rsidRPr="00756B3A" w:rsidRDefault="00A83C40" w:rsidP="00DB2CFC">
            <w:pPr>
              <w:jc w:val="center"/>
              <w:rPr>
                <w:sz w:val="18"/>
                <w:szCs w:val="18"/>
              </w:rPr>
            </w:pPr>
            <w:r w:rsidRPr="00756B3A">
              <w:rPr>
                <w:rFonts w:hint="eastAsia"/>
                <w:sz w:val="18"/>
                <w:szCs w:val="18"/>
              </w:rPr>
              <w:t>[0,2000]</w:t>
            </w:r>
          </w:p>
        </w:tc>
      </w:tr>
      <w:tr w:rsidR="00A83C40" w:rsidRPr="00756B3A" w14:paraId="76410861" w14:textId="77777777" w:rsidTr="007A24BE">
        <w:trPr>
          <w:jc w:val="center"/>
        </w:trPr>
        <w:tc>
          <w:tcPr>
            <w:tcW w:w="0" w:type="auto"/>
            <w:vAlign w:val="center"/>
          </w:tcPr>
          <w:p w14:paraId="67F2C65B" w14:textId="77777777" w:rsidR="00A83C40" w:rsidRPr="00756B3A" w:rsidRDefault="00A83C40" w:rsidP="00DB2CFC">
            <w:pPr>
              <w:jc w:val="center"/>
              <w:rPr>
                <w:sz w:val="18"/>
                <w:szCs w:val="18"/>
              </w:rPr>
            </w:pPr>
            <w:r w:rsidRPr="00756B3A">
              <w:rPr>
                <w:rFonts w:hint="eastAsia"/>
                <w:sz w:val="18"/>
                <w:szCs w:val="18"/>
              </w:rPr>
              <w:t>核参数</w:t>
            </w:r>
            <w:r w:rsidRPr="00B139AC">
              <w:rPr>
                <w:rFonts w:cs="Times New Roman"/>
                <w:i/>
                <w:iCs/>
                <w:sz w:val="18"/>
                <w:szCs w:val="18"/>
              </w:rPr>
              <w:t>γ</w:t>
            </w:r>
            <w:r w:rsidRPr="00756B3A">
              <w:rPr>
                <w:rFonts w:hint="eastAsia"/>
                <w:sz w:val="18"/>
                <w:szCs w:val="18"/>
              </w:rPr>
              <w:t>寻优范围</w:t>
            </w:r>
          </w:p>
        </w:tc>
        <w:tc>
          <w:tcPr>
            <w:tcW w:w="0" w:type="auto"/>
            <w:vAlign w:val="center"/>
          </w:tcPr>
          <w:p w14:paraId="67B06C8B" w14:textId="77777777" w:rsidR="00A83C40" w:rsidRPr="00756B3A" w:rsidRDefault="00A83C40" w:rsidP="00DB2CFC">
            <w:pPr>
              <w:jc w:val="center"/>
              <w:rPr>
                <w:sz w:val="18"/>
                <w:szCs w:val="18"/>
              </w:rPr>
            </w:pPr>
            <w:r w:rsidRPr="00756B3A">
              <w:rPr>
                <w:rFonts w:hint="eastAsia"/>
                <w:sz w:val="18"/>
                <w:szCs w:val="18"/>
              </w:rPr>
              <w:t>[0,1]</w:t>
            </w:r>
          </w:p>
        </w:tc>
      </w:tr>
    </w:tbl>
    <w:p w14:paraId="5C43E6A0" w14:textId="56CE48FF" w:rsidR="00A83C40" w:rsidRPr="008D790B" w:rsidRDefault="00A83C40" w:rsidP="003A67D7">
      <w:pPr>
        <w:ind w:firstLineChars="200" w:firstLine="420"/>
        <w:rPr>
          <w:rFonts w:ascii="Times New Roman" w:eastAsia="宋体" w:hAnsi="Times New Roman"/>
          <w:szCs w:val="21"/>
        </w:rPr>
      </w:pPr>
      <w:r w:rsidRPr="008D790B">
        <w:rPr>
          <w:rFonts w:ascii="Times New Roman" w:eastAsia="宋体" w:hAnsi="Times New Roman" w:hint="eastAsia"/>
          <w:szCs w:val="21"/>
        </w:rPr>
        <w:lastRenderedPageBreak/>
        <w:t>为评估</w:t>
      </w:r>
      <w:r w:rsidRPr="008D790B">
        <w:rPr>
          <w:rFonts w:ascii="Times New Roman" w:eastAsia="宋体" w:hAnsi="Times New Roman" w:hint="eastAsia"/>
          <w:szCs w:val="21"/>
        </w:rPr>
        <w:t>IBKA-KELM</w:t>
      </w:r>
      <w:r w:rsidRPr="008D790B">
        <w:rPr>
          <w:rFonts w:ascii="Times New Roman" w:eastAsia="宋体" w:hAnsi="Times New Roman" w:hint="eastAsia"/>
          <w:szCs w:val="21"/>
        </w:rPr>
        <w:t>模型的有效性，将房间平面沿横向与纵向分别均匀划分为</w:t>
      </w:r>
      <w:r w:rsidRPr="008D790B">
        <w:rPr>
          <w:rFonts w:ascii="Times New Roman" w:eastAsia="宋体" w:hAnsi="Times New Roman" w:hint="eastAsia"/>
          <w:szCs w:val="21"/>
        </w:rPr>
        <w:t>15</w:t>
      </w:r>
      <w:r w:rsidRPr="008D790B">
        <w:rPr>
          <w:rFonts w:ascii="Times New Roman" w:eastAsia="宋体" w:hAnsi="Times New Roman" w:hint="eastAsia"/>
          <w:szCs w:val="21"/>
        </w:rPr>
        <w:t>个等间隔点，即</w:t>
      </w:r>
      <w:r w:rsidRPr="008D790B">
        <w:rPr>
          <w:rFonts w:ascii="Times New Roman" w:eastAsia="宋体" w:hAnsi="Times New Roman" w:hint="eastAsia"/>
          <w:szCs w:val="21"/>
        </w:rPr>
        <w:t>225</w:t>
      </w:r>
      <w:r w:rsidRPr="008D790B">
        <w:rPr>
          <w:rFonts w:ascii="Times New Roman" w:eastAsia="宋体" w:hAnsi="Times New Roman" w:hint="eastAsia"/>
          <w:szCs w:val="21"/>
        </w:rPr>
        <w:t>个测试坐标，该坐标区别于训练集坐标。</w:t>
      </w:r>
      <w:r w:rsidR="002F663B" w:rsidRPr="008D790B">
        <w:rPr>
          <w:rFonts w:ascii="Times New Roman" w:eastAsia="宋体" w:hAnsi="Times New Roman" w:hint="eastAsia"/>
          <w:szCs w:val="21"/>
        </w:rPr>
        <w:t>从图</w:t>
      </w:r>
      <w:r w:rsidR="007A24BE">
        <w:rPr>
          <w:rFonts w:ascii="Times New Roman" w:eastAsia="宋体" w:hAnsi="Times New Roman" w:hint="eastAsia"/>
          <w:szCs w:val="21"/>
        </w:rPr>
        <w:t>4</w:t>
      </w:r>
      <w:r w:rsidR="002F663B" w:rsidRPr="008D790B">
        <w:rPr>
          <w:rFonts w:ascii="Times New Roman" w:eastAsia="宋体" w:hAnsi="Times New Roman" w:hint="eastAsia"/>
          <w:szCs w:val="21"/>
        </w:rPr>
        <w:t>可见，模型的定位误差主要集中在较低水平，大多数误差值分布在</w:t>
      </w:r>
      <w:r w:rsidR="002F663B" w:rsidRPr="008D790B">
        <w:rPr>
          <w:rFonts w:ascii="Times New Roman" w:eastAsia="宋体" w:hAnsi="Times New Roman" w:hint="eastAsia"/>
          <w:szCs w:val="21"/>
        </w:rPr>
        <w:t>1cm</w:t>
      </w:r>
      <w:r w:rsidR="002F663B" w:rsidRPr="008D790B">
        <w:rPr>
          <w:rFonts w:ascii="Times New Roman" w:eastAsia="宋体" w:hAnsi="Times New Roman" w:hint="eastAsia"/>
          <w:szCs w:val="21"/>
        </w:rPr>
        <w:t>至</w:t>
      </w:r>
      <w:r w:rsidR="002F663B" w:rsidRPr="008D790B">
        <w:rPr>
          <w:rFonts w:ascii="Times New Roman" w:eastAsia="宋体" w:hAnsi="Times New Roman" w:hint="eastAsia"/>
          <w:szCs w:val="21"/>
        </w:rPr>
        <w:t>2.5cm</w:t>
      </w:r>
      <w:r w:rsidR="002F663B" w:rsidRPr="008D790B">
        <w:rPr>
          <w:rFonts w:ascii="Times New Roman" w:eastAsia="宋体" w:hAnsi="Times New Roman" w:hint="eastAsia"/>
          <w:szCs w:val="21"/>
        </w:rPr>
        <w:t>之间。</w:t>
      </w:r>
      <w:r w:rsidR="00E917D0">
        <w:rPr>
          <w:rFonts w:ascii="Times New Roman" w:eastAsia="宋体" w:hAnsi="Times New Roman" w:hint="eastAsia"/>
          <w:szCs w:val="21"/>
        </w:rPr>
        <w:t>单次实验</w:t>
      </w:r>
      <w:r w:rsidR="002F663B" w:rsidRPr="008D790B">
        <w:rPr>
          <w:rFonts w:ascii="Times New Roman" w:eastAsia="宋体" w:hAnsi="Times New Roman" w:hint="eastAsia"/>
          <w:szCs w:val="21"/>
        </w:rPr>
        <w:t>统计分析显示，测试集的平均定位误差为</w:t>
      </w:r>
      <w:r w:rsidR="002F663B" w:rsidRPr="008D790B">
        <w:rPr>
          <w:rFonts w:ascii="Times New Roman" w:eastAsia="宋体" w:hAnsi="Times New Roman" w:hint="eastAsia"/>
          <w:szCs w:val="21"/>
        </w:rPr>
        <w:t>1.93cm</w:t>
      </w:r>
      <w:r w:rsidR="002F663B" w:rsidRPr="008D790B">
        <w:rPr>
          <w:rFonts w:ascii="Times New Roman" w:eastAsia="宋体" w:hAnsi="Times New Roman" w:hint="eastAsia"/>
          <w:szCs w:val="21"/>
        </w:rPr>
        <w:t>，均方根误差（</w:t>
      </w:r>
      <w:r w:rsidR="002F663B" w:rsidRPr="008D790B">
        <w:rPr>
          <w:rFonts w:ascii="Times New Roman" w:eastAsia="宋体" w:hAnsi="Times New Roman" w:hint="eastAsia"/>
          <w:szCs w:val="21"/>
        </w:rPr>
        <w:t>RMSE</w:t>
      </w:r>
      <w:r w:rsidR="002F663B" w:rsidRPr="008D790B">
        <w:rPr>
          <w:rFonts w:ascii="Times New Roman" w:eastAsia="宋体" w:hAnsi="Times New Roman" w:hint="eastAsia"/>
          <w:szCs w:val="21"/>
        </w:rPr>
        <w:t>）为</w:t>
      </w:r>
      <w:r w:rsidR="002F663B" w:rsidRPr="008D790B">
        <w:rPr>
          <w:rFonts w:ascii="Times New Roman" w:eastAsia="宋体" w:hAnsi="Times New Roman" w:hint="eastAsia"/>
          <w:szCs w:val="21"/>
        </w:rPr>
        <w:t>2.19cm</w:t>
      </w:r>
      <w:r w:rsidR="002F663B" w:rsidRPr="008D790B">
        <w:rPr>
          <w:rFonts w:ascii="Times New Roman" w:eastAsia="宋体" w:hAnsi="Times New Roman" w:hint="eastAsia"/>
          <w:szCs w:val="21"/>
        </w:rPr>
        <w:t>，最大误差达到</w:t>
      </w:r>
      <w:r w:rsidR="002F663B" w:rsidRPr="008D790B">
        <w:rPr>
          <w:rFonts w:ascii="Times New Roman" w:eastAsia="宋体" w:hAnsi="Times New Roman" w:hint="eastAsia"/>
          <w:szCs w:val="21"/>
        </w:rPr>
        <w:t>5.87cm</w:t>
      </w:r>
      <w:r w:rsidR="002F663B" w:rsidRPr="008D790B">
        <w:rPr>
          <w:rFonts w:ascii="Times New Roman" w:eastAsia="宋体" w:hAnsi="Times New Roman" w:hint="eastAsia"/>
          <w:szCs w:val="21"/>
        </w:rPr>
        <w:t>，而最小误差仅为</w:t>
      </w:r>
      <w:r w:rsidR="002F663B" w:rsidRPr="008D790B">
        <w:rPr>
          <w:rFonts w:ascii="Times New Roman" w:eastAsia="宋体" w:hAnsi="Times New Roman" w:hint="eastAsia"/>
          <w:szCs w:val="21"/>
        </w:rPr>
        <w:t>0.08cm</w:t>
      </w:r>
      <w:r w:rsidR="00051E4A">
        <w:rPr>
          <w:rFonts w:ascii="Times New Roman" w:eastAsia="宋体" w:hAnsi="Times New Roman" w:hint="eastAsia"/>
          <w:szCs w:val="21"/>
        </w:rPr>
        <w:t>，</w:t>
      </w:r>
      <w:r w:rsidR="002F663B" w:rsidRPr="008D790B">
        <w:rPr>
          <w:rFonts w:ascii="Times New Roman" w:eastAsia="宋体" w:hAnsi="Times New Roman" w:hint="eastAsia"/>
          <w:szCs w:val="21"/>
        </w:rPr>
        <w:t>92%</w:t>
      </w:r>
      <w:r w:rsidR="002F663B" w:rsidRPr="008D790B">
        <w:rPr>
          <w:rFonts w:ascii="Times New Roman" w:eastAsia="宋体" w:hAnsi="Times New Roman" w:hint="eastAsia"/>
          <w:szCs w:val="21"/>
        </w:rPr>
        <w:t>的测试点定位误差控制在</w:t>
      </w:r>
      <w:r w:rsidR="002F663B" w:rsidRPr="008D790B">
        <w:rPr>
          <w:rFonts w:ascii="Times New Roman" w:eastAsia="宋体" w:hAnsi="Times New Roman" w:hint="eastAsia"/>
          <w:szCs w:val="21"/>
        </w:rPr>
        <w:t>3.3cm</w:t>
      </w:r>
      <w:r w:rsidR="002F663B" w:rsidRPr="008D790B">
        <w:rPr>
          <w:rFonts w:ascii="Times New Roman" w:eastAsia="宋体" w:hAnsi="Times New Roman" w:hint="eastAsia"/>
          <w:szCs w:val="21"/>
        </w:rPr>
        <w:t>以内</w:t>
      </w:r>
      <w:r w:rsidRPr="008D790B">
        <w:rPr>
          <w:rFonts w:ascii="Times New Roman" w:eastAsia="宋体" w:hAnsi="Times New Roman" w:hint="eastAsia"/>
          <w:szCs w:val="21"/>
        </w:rPr>
        <w:t>。</w:t>
      </w:r>
    </w:p>
    <w:p w14:paraId="0554F690" w14:textId="31AFC155" w:rsidR="001F63EA" w:rsidRDefault="00C66770" w:rsidP="00756B3A">
      <w:pPr>
        <w:jc w:val="center"/>
      </w:pPr>
      <w:r>
        <w:rPr>
          <w:rFonts w:hint="eastAsia"/>
        </w:rPr>
        <w:object w:dxaOrig="4668" w:dyaOrig="2688" w14:anchorId="1999FB0C">
          <v:shape id="_x0000_i1060" type="#_x0000_t75" style="width:265.5pt;height:153pt" o:ole="">
            <v:imagedata r:id="rId78" o:title=""/>
          </v:shape>
          <o:OLEObject Type="Embed" ProgID="Visio.Drawing.15" ShapeID="_x0000_i1060" DrawAspect="Content" ObjectID="_1844949566" r:id="rId79"/>
        </w:object>
      </w:r>
    </w:p>
    <w:p w14:paraId="1F93FDC5" w14:textId="6F9A1643" w:rsidR="00A83C40" w:rsidRPr="00756B3A" w:rsidRDefault="00A83C40" w:rsidP="00756B3A">
      <w:pPr>
        <w:jc w:val="center"/>
        <w:rPr>
          <w:b/>
          <w:bCs/>
          <w:sz w:val="15"/>
          <w:szCs w:val="15"/>
        </w:rPr>
      </w:pPr>
      <w:r w:rsidRPr="00756B3A">
        <w:rPr>
          <w:rFonts w:hint="eastAsia"/>
          <w:b/>
          <w:bCs/>
          <w:sz w:val="15"/>
          <w:szCs w:val="15"/>
        </w:rPr>
        <w:t>图</w:t>
      </w:r>
      <w:r w:rsidR="007A24BE">
        <w:rPr>
          <w:rFonts w:hint="eastAsia"/>
          <w:b/>
          <w:bCs/>
          <w:sz w:val="15"/>
          <w:szCs w:val="15"/>
        </w:rPr>
        <w:t>4</w:t>
      </w:r>
      <w:r w:rsidR="00A86E6F" w:rsidRPr="00756B3A">
        <w:rPr>
          <w:rFonts w:hint="eastAsia"/>
          <w:b/>
          <w:bCs/>
          <w:sz w:val="15"/>
          <w:szCs w:val="15"/>
        </w:rPr>
        <w:t xml:space="preserve"> </w:t>
      </w:r>
      <w:r w:rsidR="003A4785" w:rsidRPr="00756B3A">
        <w:rPr>
          <w:rFonts w:hint="eastAsia"/>
          <w:b/>
          <w:bCs/>
          <w:sz w:val="15"/>
          <w:szCs w:val="15"/>
        </w:rPr>
        <w:t>定位</w:t>
      </w:r>
      <w:r w:rsidR="00A86E6F" w:rsidRPr="00756B3A">
        <w:rPr>
          <w:rFonts w:hint="eastAsia"/>
          <w:b/>
          <w:bCs/>
          <w:sz w:val="15"/>
          <w:szCs w:val="15"/>
        </w:rPr>
        <w:t>误差直方图</w:t>
      </w:r>
    </w:p>
    <w:p w14:paraId="6A857EEA" w14:textId="6C858D39" w:rsidR="00F66161" w:rsidRPr="001F0EBF" w:rsidRDefault="0038199F" w:rsidP="001F0EBF">
      <w:pPr>
        <w:ind w:firstLineChars="200" w:firstLine="420"/>
        <w:rPr>
          <w:rFonts w:ascii="Times New Roman" w:eastAsia="宋体" w:hAnsi="Times New Roman"/>
          <w:szCs w:val="21"/>
        </w:rPr>
      </w:pPr>
      <w:r w:rsidRPr="0038199F">
        <w:rPr>
          <w:rFonts w:ascii="Times New Roman" w:eastAsia="宋体" w:hAnsi="Times New Roman" w:hint="eastAsia"/>
          <w:szCs w:val="21"/>
        </w:rPr>
        <w:t>为探究定位误差空间分布规律，图</w:t>
      </w:r>
      <w:r w:rsidRPr="0038199F">
        <w:rPr>
          <w:rFonts w:ascii="Times New Roman" w:eastAsia="宋体" w:hAnsi="Times New Roman" w:hint="eastAsia"/>
          <w:szCs w:val="21"/>
        </w:rPr>
        <w:t>5</w:t>
      </w:r>
      <w:r w:rsidRPr="0038199F">
        <w:rPr>
          <w:rFonts w:ascii="Times New Roman" w:eastAsia="宋体" w:hAnsi="Times New Roman" w:hint="eastAsia"/>
          <w:szCs w:val="21"/>
        </w:rPr>
        <w:t>展示二维测试平面热力图，热力图显示房间中心区域定位误差相对较小，多个</w:t>
      </w:r>
      <w:r w:rsidRPr="0038199F">
        <w:rPr>
          <w:rFonts w:ascii="Times New Roman" w:eastAsia="宋体" w:hAnsi="Times New Roman" w:hint="eastAsia"/>
          <w:szCs w:val="21"/>
        </w:rPr>
        <w:t>LED</w:t>
      </w:r>
      <w:r w:rsidRPr="0038199F">
        <w:rPr>
          <w:rFonts w:ascii="Times New Roman" w:eastAsia="宋体" w:hAnsi="Times New Roman" w:hint="eastAsia"/>
          <w:szCs w:val="21"/>
        </w:rPr>
        <w:t>光源提供均匀充分照射，光功率指纹特征区分度最高。房间四个角落边缘区域则误差相对较大，信号覆盖强度减弱、入射角度增大导致接收功率下降，且潜在多径效应影响，指纹唯一性略有降低。整个定位区域内误差分布仍较为均匀，未出现明显极端误差峰值</w:t>
      </w:r>
      <w:r w:rsidR="002F663B" w:rsidRPr="00B36145">
        <w:rPr>
          <w:rFonts w:ascii="Times New Roman" w:eastAsia="宋体" w:hAnsi="Times New Roman" w:hint="eastAsia"/>
          <w:szCs w:val="21"/>
        </w:rPr>
        <w:t>。</w:t>
      </w:r>
    </w:p>
    <w:p w14:paraId="2B994352" w14:textId="1720CAAB" w:rsidR="001F0EBF" w:rsidRDefault="001F0EBF" w:rsidP="00A83C40">
      <w:pPr>
        <w:jc w:val="center"/>
        <w:rPr>
          <w:b/>
          <w:bCs/>
          <w:sz w:val="15"/>
          <w:szCs w:val="15"/>
        </w:rPr>
      </w:pPr>
      <w:r>
        <w:rPr>
          <w:rFonts w:hint="eastAsia"/>
        </w:rPr>
        <w:object w:dxaOrig="5017" w:dyaOrig="3492" w14:anchorId="428832BE">
          <v:shape id="_x0000_i1061" type="#_x0000_t75" style="width:273pt;height:196.5pt" o:ole="">
            <v:imagedata r:id="rId80" o:title=""/>
          </v:shape>
          <o:OLEObject Type="Embed" ProgID="Visio.Drawing.15" ShapeID="_x0000_i1061" DrawAspect="Content" ObjectID="_1844949567" r:id="rId81"/>
        </w:object>
      </w:r>
    </w:p>
    <w:p w14:paraId="62881188" w14:textId="4C67223C" w:rsidR="00A83C40" w:rsidRPr="00756B3A" w:rsidRDefault="00A83C40" w:rsidP="00A83C40">
      <w:pPr>
        <w:jc w:val="center"/>
        <w:rPr>
          <w:b/>
          <w:bCs/>
          <w:sz w:val="15"/>
          <w:szCs w:val="15"/>
        </w:rPr>
      </w:pPr>
      <w:r w:rsidRPr="00756B3A">
        <w:rPr>
          <w:rFonts w:hint="eastAsia"/>
          <w:b/>
          <w:bCs/>
          <w:sz w:val="15"/>
          <w:szCs w:val="15"/>
        </w:rPr>
        <w:t>图</w:t>
      </w:r>
      <w:r w:rsidR="007A24BE">
        <w:rPr>
          <w:rFonts w:hint="eastAsia"/>
          <w:b/>
          <w:bCs/>
          <w:sz w:val="15"/>
          <w:szCs w:val="15"/>
        </w:rPr>
        <w:t>5</w:t>
      </w:r>
      <w:r w:rsidR="00A86E6F" w:rsidRPr="00756B3A">
        <w:rPr>
          <w:rFonts w:hint="eastAsia"/>
          <w:b/>
          <w:bCs/>
          <w:sz w:val="15"/>
          <w:szCs w:val="15"/>
        </w:rPr>
        <w:t xml:space="preserve"> </w:t>
      </w:r>
      <w:r w:rsidR="003A4785" w:rsidRPr="00756B3A">
        <w:rPr>
          <w:rFonts w:hint="eastAsia"/>
          <w:b/>
          <w:bCs/>
          <w:sz w:val="15"/>
          <w:szCs w:val="15"/>
        </w:rPr>
        <w:t>定位</w:t>
      </w:r>
      <w:r w:rsidR="00A86E6F" w:rsidRPr="00756B3A">
        <w:rPr>
          <w:rFonts w:hint="eastAsia"/>
          <w:b/>
          <w:bCs/>
          <w:sz w:val="15"/>
          <w:szCs w:val="15"/>
        </w:rPr>
        <w:t>误差热力图</w:t>
      </w:r>
    </w:p>
    <w:p w14:paraId="0BAC8E38" w14:textId="56FC37F0" w:rsidR="00B36145" w:rsidRPr="008D790B" w:rsidRDefault="0038199F" w:rsidP="00756B3A">
      <w:pPr>
        <w:ind w:firstLineChars="200" w:firstLine="420"/>
        <w:rPr>
          <w:rFonts w:ascii="Times New Roman" w:eastAsia="宋体" w:hAnsi="Times New Roman"/>
          <w:szCs w:val="21"/>
        </w:rPr>
      </w:pPr>
      <w:r w:rsidRPr="0038199F">
        <w:rPr>
          <w:rFonts w:ascii="Times New Roman" w:eastAsia="宋体" w:hAnsi="Times New Roman" w:hint="eastAsia"/>
          <w:szCs w:val="21"/>
        </w:rPr>
        <w:t>为验证卡尔曼滤波数据预处理有效性，本研究固定</w:t>
      </w:r>
      <w:r w:rsidRPr="0038199F">
        <w:rPr>
          <w:rFonts w:ascii="Times New Roman" w:eastAsia="宋体" w:hAnsi="Times New Roman" w:hint="eastAsia"/>
          <w:szCs w:val="21"/>
        </w:rPr>
        <w:t>IBKA-KELM</w:t>
      </w:r>
      <w:r w:rsidRPr="0038199F">
        <w:rPr>
          <w:rFonts w:ascii="Times New Roman" w:eastAsia="宋体" w:hAnsi="Times New Roman" w:hint="eastAsia"/>
          <w:szCs w:val="21"/>
        </w:rPr>
        <w:t>模型结构参数，对比卡尔曼滤波处理与原始含噪光功率数据定位性能。图</w:t>
      </w:r>
      <w:r w:rsidRPr="0038199F">
        <w:rPr>
          <w:rFonts w:ascii="Times New Roman" w:eastAsia="宋体" w:hAnsi="Times New Roman" w:hint="eastAsia"/>
          <w:szCs w:val="21"/>
        </w:rPr>
        <w:t>6</w:t>
      </w:r>
      <w:r w:rsidRPr="0038199F">
        <w:rPr>
          <w:rFonts w:ascii="Times New Roman" w:eastAsia="宋体" w:hAnsi="Times New Roman" w:hint="eastAsia"/>
          <w:szCs w:val="21"/>
        </w:rPr>
        <w:t>显示滤波后估计位置紧密分布对角线附近；图</w:t>
      </w:r>
      <w:r w:rsidRPr="0038199F">
        <w:rPr>
          <w:rFonts w:ascii="Times New Roman" w:eastAsia="宋体" w:hAnsi="Times New Roman" w:hint="eastAsia"/>
          <w:szCs w:val="21"/>
        </w:rPr>
        <w:t>6</w:t>
      </w:r>
      <w:r w:rsidRPr="0038199F">
        <w:rPr>
          <w:rFonts w:ascii="Times New Roman" w:eastAsia="宋体" w:hAnsi="Times New Roman" w:hint="eastAsia"/>
          <w:szCs w:val="21"/>
        </w:rPr>
        <w:t>未滤波数据估计点较为分散，边缘区域偏离明显，反映噪声对定位精度不利影响。滤波后平均定位误差从</w:t>
      </w:r>
      <w:r w:rsidRPr="0038199F">
        <w:rPr>
          <w:rFonts w:ascii="Times New Roman" w:eastAsia="宋体" w:hAnsi="Times New Roman" w:hint="eastAsia"/>
          <w:szCs w:val="21"/>
        </w:rPr>
        <w:t>2.67cm</w:t>
      </w:r>
      <w:r w:rsidRPr="0038199F">
        <w:rPr>
          <w:rFonts w:ascii="Times New Roman" w:eastAsia="宋体" w:hAnsi="Times New Roman" w:hint="eastAsia"/>
          <w:szCs w:val="21"/>
        </w:rPr>
        <w:t>降至</w:t>
      </w:r>
      <w:r w:rsidRPr="0038199F">
        <w:rPr>
          <w:rFonts w:ascii="Times New Roman" w:eastAsia="宋体" w:hAnsi="Times New Roman" w:hint="eastAsia"/>
          <w:szCs w:val="21"/>
        </w:rPr>
        <w:t>1.93cm</w:t>
      </w:r>
      <w:r w:rsidRPr="0038199F">
        <w:rPr>
          <w:rFonts w:ascii="Times New Roman" w:eastAsia="宋体" w:hAnsi="Times New Roman" w:hint="eastAsia"/>
          <w:szCs w:val="21"/>
        </w:rPr>
        <w:t>，降幅</w:t>
      </w:r>
      <w:r w:rsidRPr="0038199F">
        <w:rPr>
          <w:rFonts w:ascii="Times New Roman" w:eastAsia="宋体" w:hAnsi="Times New Roman" w:hint="eastAsia"/>
          <w:szCs w:val="21"/>
        </w:rPr>
        <w:t>27.7%</w:t>
      </w:r>
      <w:r w:rsidRPr="0038199F">
        <w:rPr>
          <w:rFonts w:ascii="Times New Roman" w:eastAsia="宋体" w:hAnsi="Times New Roman" w:hint="eastAsia"/>
          <w:szCs w:val="21"/>
        </w:rPr>
        <w:t>；最大误差从</w:t>
      </w:r>
      <w:r w:rsidRPr="0038199F">
        <w:rPr>
          <w:rFonts w:ascii="Times New Roman" w:eastAsia="宋体" w:hAnsi="Times New Roman" w:hint="eastAsia"/>
          <w:szCs w:val="21"/>
        </w:rPr>
        <w:t>9.06cm</w:t>
      </w:r>
      <w:r w:rsidRPr="0038199F">
        <w:rPr>
          <w:rFonts w:ascii="Times New Roman" w:eastAsia="宋体" w:hAnsi="Times New Roman" w:hint="eastAsia"/>
          <w:szCs w:val="21"/>
        </w:rPr>
        <w:t>降至</w:t>
      </w:r>
      <w:r w:rsidRPr="0038199F">
        <w:rPr>
          <w:rFonts w:ascii="Times New Roman" w:eastAsia="宋体" w:hAnsi="Times New Roman" w:hint="eastAsia"/>
          <w:szCs w:val="21"/>
        </w:rPr>
        <w:t>5.87cm</w:t>
      </w:r>
      <w:r w:rsidR="003258CB">
        <w:rPr>
          <w:rFonts w:ascii="Times New Roman" w:eastAsia="宋体" w:hAnsi="Times New Roman" w:hint="eastAsia"/>
          <w:szCs w:val="21"/>
        </w:rPr>
        <w:t>，</w:t>
      </w:r>
      <w:r w:rsidRPr="0038199F">
        <w:rPr>
          <w:rFonts w:ascii="Times New Roman" w:eastAsia="宋体" w:hAnsi="Times New Roman" w:hint="eastAsia"/>
          <w:szCs w:val="21"/>
        </w:rPr>
        <w:t>降幅</w:t>
      </w:r>
      <w:r w:rsidRPr="0038199F">
        <w:rPr>
          <w:rFonts w:ascii="Times New Roman" w:eastAsia="宋体" w:hAnsi="Times New Roman" w:hint="eastAsia"/>
          <w:szCs w:val="21"/>
        </w:rPr>
        <w:t>35.2%</w:t>
      </w:r>
      <w:r w:rsidR="00B36145" w:rsidRPr="008D790B">
        <w:rPr>
          <w:rFonts w:ascii="Times New Roman" w:eastAsia="宋体" w:hAnsi="Times New Roman" w:hint="eastAsia"/>
          <w:szCs w:val="21"/>
        </w:rPr>
        <w:t>。</w:t>
      </w:r>
    </w:p>
    <w:p w14:paraId="184FD082" w14:textId="0C907A26" w:rsidR="00936683" w:rsidRDefault="00802ED5" w:rsidP="00A83C40">
      <w:pPr>
        <w:jc w:val="center"/>
      </w:pPr>
      <w:r>
        <w:rPr>
          <w:rFonts w:hint="eastAsia"/>
        </w:rPr>
        <w:object w:dxaOrig="7921" w:dyaOrig="4416" w14:anchorId="3EA9A0F4">
          <v:shape id="_x0000_i1062" type="#_x0000_t75" style="width:396pt;height:220.5pt" o:ole="">
            <v:imagedata r:id="rId82" o:title=""/>
          </v:shape>
          <o:OLEObject Type="Embed" ProgID="Visio.Drawing.15" ShapeID="_x0000_i1062" DrawAspect="Content" ObjectID="_1844949568" r:id="rId83"/>
        </w:object>
      </w:r>
    </w:p>
    <w:p w14:paraId="188E5B60" w14:textId="4D999757" w:rsidR="00A83C40" w:rsidRPr="00756B3A" w:rsidRDefault="00A83C40" w:rsidP="00A83C40">
      <w:pPr>
        <w:jc w:val="center"/>
        <w:rPr>
          <w:b/>
          <w:bCs/>
          <w:sz w:val="15"/>
          <w:szCs w:val="15"/>
        </w:rPr>
      </w:pPr>
      <w:r w:rsidRPr="00756B3A">
        <w:rPr>
          <w:rFonts w:hint="eastAsia"/>
          <w:b/>
          <w:bCs/>
          <w:sz w:val="15"/>
          <w:szCs w:val="15"/>
        </w:rPr>
        <w:t>图</w:t>
      </w:r>
      <w:r w:rsidR="007A24BE">
        <w:rPr>
          <w:rFonts w:hint="eastAsia"/>
          <w:b/>
          <w:bCs/>
          <w:sz w:val="15"/>
          <w:szCs w:val="15"/>
        </w:rPr>
        <w:t>6</w:t>
      </w:r>
      <w:r w:rsidR="00A86E6F" w:rsidRPr="00756B3A">
        <w:rPr>
          <w:rFonts w:hint="eastAsia"/>
          <w:b/>
          <w:bCs/>
          <w:sz w:val="15"/>
          <w:szCs w:val="15"/>
        </w:rPr>
        <w:t xml:space="preserve"> </w:t>
      </w:r>
      <w:r w:rsidR="00A86E6F" w:rsidRPr="00756B3A">
        <w:rPr>
          <w:rFonts w:hint="eastAsia"/>
          <w:b/>
          <w:bCs/>
          <w:sz w:val="15"/>
          <w:szCs w:val="15"/>
        </w:rPr>
        <w:t>滤波前后位置散点</w:t>
      </w:r>
    </w:p>
    <w:p w14:paraId="2854207B" w14:textId="5F602361" w:rsidR="00A83C40" w:rsidRPr="008D790B" w:rsidRDefault="0038199F" w:rsidP="00756B3A">
      <w:pPr>
        <w:ind w:firstLineChars="200" w:firstLine="420"/>
        <w:rPr>
          <w:rFonts w:ascii="Times New Roman" w:eastAsia="宋体" w:hAnsi="Times New Roman"/>
          <w:szCs w:val="21"/>
        </w:rPr>
      </w:pPr>
      <w:r w:rsidRPr="0038199F">
        <w:rPr>
          <w:rFonts w:ascii="Times New Roman" w:eastAsia="宋体" w:hAnsi="Times New Roman" w:hint="eastAsia"/>
          <w:szCs w:val="21"/>
        </w:rPr>
        <w:t>为验证</w:t>
      </w:r>
      <w:r w:rsidRPr="0038199F">
        <w:rPr>
          <w:rFonts w:ascii="Times New Roman" w:eastAsia="宋体" w:hAnsi="Times New Roman" w:hint="eastAsia"/>
          <w:szCs w:val="21"/>
        </w:rPr>
        <w:t>IBKA-KELM</w:t>
      </w:r>
      <w:r w:rsidRPr="0038199F">
        <w:rPr>
          <w:rFonts w:ascii="Times New Roman" w:eastAsia="宋体" w:hAnsi="Times New Roman" w:hint="eastAsia"/>
          <w:szCs w:val="21"/>
        </w:rPr>
        <w:t>模型定位精度优势，对比分析多种算法，包括</w:t>
      </w:r>
      <w:r w:rsidRPr="0038199F">
        <w:rPr>
          <w:rFonts w:ascii="Times New Roman" w:eastAsia="宋体" w:hAnsi="Times New Roman" w:hint="eastAsia"/>
          <w:szCs w:val="21"/>
        </w:rPr>
        <w:t>ELM</w:t>
      </w:r>
      <w:r w:rsidRPr="0038199F">
        <w:rPr>
          <w:rFonts w:ascii="Times New Roman" w:eastAsia="宋体" w:hAnsi="Times New Roman" w:hint="eastAsia"/>
          <w:szCs w:val="21"/>
        </w:rPr>
        <w:t>、</w:t>
      </w:r>
      <w:r w:rsidRPr="0038199F">
        <w:rPr>
          <w:rFonts w:ascii="Times New Roman" w:eastAsia="宋体" w:hAnsi="Times New Roman" w:hint="eastAsia"/>
          <w:szCs w:val="21"/>
        </w:rPr>
        <w:t>KELM</w:t>
      </w:r>
      <w:r w:rsidRPr="0038199F">
        <w:rPr>
          <w:rFonts w:ascii="Times New Roman" w:eastAsia="宋体" w:hAnsi="Times New Roman" w:hint="eastAsia"/>
          <w:szCs w:val="21"/>
        </w:rPr>
        <w:t>、</w:t>
      </w:r>
      <w:r w:rsidRPr="0038199F">
        <w:rPr>
          <w:rFonts w:ascii="Times New Roman" w:eastAsia="宋体" w:hAnsi="Times New Roman" w:hint="eastAsia"/>
          <w:szCs w:val="21"/>
        </w:rPr>
        <w:t>PSO-KELM</w:t>
      </w:r>
      <w:r w:rsidRPr="0038199F">
        <w:rPr>
          <w:rFonts w:ascii="Times New Roman" w:eastAsia="宋体" w:hAnsi="Times New Roman" w:hint="eastAsia"/>
          <w:szCs w:val="21"/>
        </w:rPr>
        <w:t>和</w:t>
      </w:r>
      <w:r w:rsidRPr="0038199F">
        <w:rPr>
          <w:rFonts w:ascii="Times New Roman" w:eastAsia="宋体" w:hAnsi="Times New Roman" w:hint="eastAsia"/>
          <w:szCs w:val="21"/>
        </w:rPr>
        <w:t>BKA-KELM</w:t>
      </w:r>
      <w:r w:rsidRPr="0038199F">
        <w:rPr>
          <w:rFonts w:ascii="Times New Roman" w:eastAsia="宋体" w:hAnsi="Times New Roman" w:hint="eastAsia"/>
          <w:szCs w:val="21"/>
        </w:rPr>
        <w:t>。图</w:t>
      </w:r>
      <w:r w:rsidRPr="0038199F">
        <w:rPr>
          <w:rFonts w:ascii="Times New Roman" w:eastAsia="宋体" w:hAnsi="Times New Roman" w:hint="eastAsia"/>
          <w:szCs w:val="21"/>
        </w:rPr>
        <w:t>7</w:t>
      </w:r>
      <w:r w:rsidRPr="0038199F">
        <w:rPr>
          <w:rFonts w:ascii="Times New Roman" w:eastAsia="宋体" w:hAnsi="Times New Roman" w:hint="eastAsia"/>
          <w:szCs w:val="21"/>
        </w:rPr>
        <w:t>显示各算法定位误差累积概率分布，</w:t>
      </w:r>
      <w:r w:rsidRPr="0038199F">
        <w:rPr>
          <w:rFonts w:ascii="Times New Roman" w:eastAsia="宋体" w:hAnsi="Times New Roman" w:hint="eastAsia"/>
          <w:szCs w:val="21"/>
        </w:rPr>
        <w:t>IBKA-KELM</w:t>
      </w:r>
      <w:r w:rsidRPr="0038199F">
        <w:rPr>
          <w:rFonts w:ascii="Times New Roman" w:eastAsia="宋体" w:hAnsi="Times New Roman" w:hint="eastAsia"/>
          <w:szCs w:val="21"/>
        </w:rPr>
        <w:t>算法的</w:t>
      </w:r>
      <w:r w:rsidRPr="0038199F">
        <w:rPr>
          <w:rFonts w:ascii="Times New Roman" w:eastAsia="宋体" w:hAnsi="Times New Roman" w:hint="eastAsia"/>
          <w:szCs w:val="21"/>
        </w:rPr>
        <w:t>CDF</w:t>
      </w:r>
      <w:r w:rsidRPr="0038199F">
        <w:rPr>
          <w:rFonts w:ascii="Times New Roman" w:eastAsia="宋体" w:hAnsi="Times New Roman" w:hint="eastAsia"/>
          <w:szCs w:val="21"/>
        </w:rPr>
        <w:t>曲线最陡峭，定位误差达</w:t>
      </w:r>
      <w:r w:rsidRPr="0038199F">
        <w:rPr>
          <w:rFonts w:ascii="Times New Roman" w:eastAsia="宋体" w:hAnsi="Times New Roman" w:hint="eastAsia"/>
          <w:szCs w:val="21"/>
        </w:rPr>
        <w:t>0.04</w:t>
      </w:r>
      <w:r w:rsidR="0027695E" w:rsidRPr="0027695E">
        <w:rPr>
          <w:rFonts w:ascii="Times New Roman" w:eastAsia="宋体" w:hAnsi="Times New Roman" w:cs="Times New Roman"/>
          <w:szCs w:val="21"/>
        </w:rPr>
        <w:t>m</w:t>
      </w:r>
      <w:r w:rsidRPr="0038199F">
        <w:rPr>
          <w:rFonts w:ascii="Times New Roman" w:eastAsia="宋体" w:hAnsi="Times New Roman" w:hint="eastAsia"/>
          <w:szCs w:val="21"/>
        </w:rPr>
        <w:t>时，累积概率已超</w:t>
      </w:r>
      <w:r w:rsidRPr="0038199F">
        <w:rPr>
          <w:rFonts w:ascii="Times New Roman" w:eastAsia="宋体" w:hAnsi="Times New Roman" w:hint="eastAsia"/>
          <w:szCs w:val="21"/>
        </w:rPr>
        <w:t>95%</w:t>
      </w:r>
      <w:r w:rsidRPr="0038199F">
        <w:rPr>
          <w:rFonts w:ascii="Times New Roman" w:eastAsia="宋体" w:hAnsi="Times New Roman" w:hint="eastAsia"/>
          <w:szCs w:val="21"/>
        </w:rPr>
        <w:t>，表明绝大多数测试点定位误差控制</w:t>
      </w:r>
      <w:r w:rsidRPr="0038199F">
        <w:rPr>
          <w:rFonts w:ascii="Times New Roman" w:eastAsia="宋体" w:hAnsi="Times New Roman" w:hint="eastAsia"/>
          <w:szCs w:val="21"/>
        </w:rPr>
        <w:t>4cm</w:t>
      </w:r>
      <w:r w:rsidRPr="0038199F">
        <w:rPr>
          <w:rFonts w:ascii="Times New Roman" w:eastAsia="宋体" w:hAnsi="Times New Roman" w:hint="eastAsia"/>
          <w:szCs w:val="21"/>
        </w:rPr>
        <w:t>以内，误差分布集中整体精度更高。</w:t>
      </w:r>
      <w:r w:rsidRPr="0038199F">
        <w:rPr>
          <w:rFonts w:ascii="Times New Roman" w:eastAsia="宋体" w:hAnsi="Times New Roman" w:hint="eastAsia"/>
          <w:szCs w:val="21"/>
        </w:rPr>
        <w:t>BKA-KELM</w:t>
      </w:r>
      <w:r w:rsidRPr="0038199F">
        <w:rPr>
          <w:rFonts w:ascii="Times New Roman" w:eastAsia="宋体" w:hAnsi="Times New Roman" w:hint="eastAsia"/>
          <w:szCs w:val="21"/>
        </w:rPr>
        <w:t>和</w:t>
      </w:r>
      <w:r w:rsidRPr="0038199F">
        <w:rPr>
          <w:rFonts w:ascii="Times New Roman" w:eastAsia="宋体" w:hAnsi="Times New Roman" w:hint="eastAsia"/>
          <w:szCs w:val="21"/>
        </w:rPr>
        <w:t>PSO-KELM</w:t>
      </w:r>
      <w:r w:rsidRPr="0038199F">
        <w:rPr>
          <w:rFonts w:ascii="Times New Roman" w:eastAsia="宋体" w:hAnsi="Times New Roman" w:hint="eastAsia"/>
          <w:szCs w:val="21"/>
        </w:rPr>
        <w:t>算法在相同误差阈值下累积概率约</w:t>
      </w:r>
      <w:r w:rsidRPr="0038199F">
        <w:rPr>
          <w:rFonts w:ascii="Times New Roman" w:eastAsia="宋体" w:hAnsi="Times New Roman" w:hint="eastAsia"/>
          <w:szCs w:val="21"/>
        </w:rPr>
        <w:t>85%</w:t>
      </w:r>
      <w:r w:rsidRPr="0038199F">
        <w:rPr>
          <w:rFonts w:ascii="Times New Roman" w:eastAsia="宋体" w:hAnsi="Times New Roman" w:hint="eastAsia"/>
          <w:szCs w:val="21"/>
        </w:rPr>
        <w:t>，</w:t>
      </w:r>
      <w:r w:rsidRPr="0038199F">
        <w:rPr>
          <w:rFonts w:ascii="Times New Roman" w:eastAsia="宋体" w:hAnsi="Times New Roman" w:hint="eastAsia"/>
          <w:szCs w:val="21"/>
        </w:rPr>
        <w:t>KELM</w:t>
      </w:r>
      <w:r w:rsidRPr="0038199F">
        <w:rPr>
          <w:rFonts w:ascii="Times New Roman" w:eastAsia="宋体" w:hAnsi="Times New Roman" w:hint="eastAsia"/>
          <w:szCs w:val="21"/>
        </w:rPr>
        <w:t>算法约</w:t>
      </w:r>
      <w:r w:rsidRPr="0038199F">
        <w:rPr>
          <w:rFonts w:ascii="Times New Roman" w:eastAsia="宋体" w:hAnsi="Times New Roman" w:hint="eastAsia"/>
          <w:szCs w:val="21"/>
        </w:rPr>
        <w:t>70%</w:t>
      </w:r>
      <w:r w:rsidRPr="0038199F">
        <w:rPr>
          <w:rFonts w:ascii="Times New Roman" w:eastAsia="宋体" w:hAnsi="Times New Roman" w:hint="eastAsia"/>
          <w:szCs w:val="21"/>
        </w:rPr>
        <w:t>，</w:t>
      </w:r>
      <w:r w:rsidRPr="0038199F">
        <w:rPr>
          <w:rFonts w:ascii="Times New Roman" w:eastAsia="宋体" w:hAnsi="Times New Roman" w:hint="eastAsia"/>
          <w:szCs w:val="21"/>
        </w:rPr>
        <w:t>ELM</w:t>
      </w:r>
      <w:r w:rsidRPr="0038199F">
        <w:rPr>
          <w:rFonts w:ascii="Times New Roman" w:eastAsia="宋体" w:hAnsi="Times New Roman" w:hint="eastAsia"/>
          <w:szCs w:val="21"/>
        </w:rPr>
        <w:t>算法最低仅</w:t>
      </w:r>
      <w:r w:rsidRPr="0038199F">
        <w:rPr>
          <w:rFonts w:ascii="Times New Roman" w:eastAsia="宋体" w:hAnsi="Times New Roman" w:hint="eastAsia"/>
          <w:szCs w:val="21"/>
        </w:rPr>
        <w:t>50%</w:t>
      </w:r>
      <w:r w:rsidRPr="0038199F">
        <w:rPr>
          <w:rFonts w:ascii="Times New Roman" w:eastAsia="宋体" w:hAnsi="Times New Roman" w:hint="eastAsia"/>
          <w:szCs w:val="21"/>
        </w:rPr>
        <w:t>左右，显然其他四种算法定位精度低于</w:t>
      </w:r>
      <w:r w:rsidRPr="0038199F">
        <w:rPr>
          <w:rFonts w:ascii="Times New Roman" w:eastAsia="宋体" w:hAnsi="Times New Roman" w:hint="eastAsia"/>
          <w:szCs w:val="21"/>
        </w:rPr>
        <w:t>IBKA-KELM</w:t>
      </w:r>
      <w:r w:rsidRPr="0038199F">
        <w:rPr>
          <w:rFonts w:ascii="Times New Roman" w:eastAsia="宋体" w:hAnsi="Times New Roman" w:hint="eastAsia"/>
          <w:szCs w:val="21"/>
        </w:rPr>
        <w:t>。随着误差阈值增大，</w:t>
      </w:r>
      <w:r w:rsidRPr="0038199F">
        <w:rPr>
          <w:rFonts w:ascii="Times New Roman" w:eastAsia="宋体" w:hAnsi="Times New Roman" w:hint="eastAsia"/>
          <w:szCs w:val="21"/>
        </w:rPr>
        <w:t>IBKA-KELM</w:t>
      </w:r>
      <w:r w:rsidRPr="0038199F">
        <w:rPr>
          <w:rFonts w:ascii="Times New Roman" w:eastAsia="宋体" w:hAnsi="Times New Roman" w:hint="eastAsia"/>
          <w:szCs w:val="21"/>
        </w:rPr>
        <w:t>曲线迅速趋近</w:t>
      </w:r>
      <w:r w:rsidRPr="0038199F">
        <w:rPr>
          <w:rFonts w:ascii="Times New Roman" w:eastAsia="宋体" w:hAnsi="Times New Roman" w:hint="eastAsia"/>
          <w:szCs w:val="21"/>
        </w:rPr>
        <w:t>1</w:t>
      </w:r>
      <w:r w:rsidRPr="0038199F">
        <w:rPr>
          <w:rFonts w:ascii="Times New Roman" w:eastAsia="宋体" w:hAnsi="Times New Roman" w:hint="eastAsia"/>
          <w:szCs w:val="21"/>
        </w:rPr>
        <w:t>，表明误差分布更紧凑</w:t>
      </w:r>
      <w:r w:rsidR="002F663B" w:rsidRPr="008D790B">
        <w:rPr>
          <w:rFonts w:ascii="Times New Roman" w:eastAsia="宋体" w:hAnsi="Times New Roman" w:hint="eastAsia"/>
          <w:szCs w:val="21"/>
        </w:rPr>
        <w:t>。</w:t>
      </w:r>
    </w:p>
    <w:p w14:paraId="04A19B57" w14:textId="741C6550" w:rsidR="003A560D" w:rsidRDefault="003942E1" w:rsidP="00756B3A">
      <w:pPr>
        <w:jc w:val="center"/>
      </w:pPr>
      <w:r>
        <w:rPr>
          <w:rFonts w:hint="eastAsia"/>
        </w:rPr>
        <w:object w:dxaOrig="4560" w:dyaOrig="3732" w14:anchorId="2F17C2BD">
          <v:shape id="_x0000_i1063" type="#_x0000_t75" style="width:235.5pt;height:192.75pt" o:ole="">
            <v:imagedata r:id="rId84" o:title=""/>
          </v:shape>
          <o:OLEObject Type="Embed" ProgID="Visio.Drawing.15" ShapeID="_x0000_i1063" DrawAspect="Content" ObjectID="_1844949569" r:id="rId85"/>
        </w:object>
      </w:r>
    </w:p>
    <w:p w14:paraId="6DB3BBDA" w14:textId="5C8565DC" w:rsidR="00BE1E13" w:rsidRPr="00756B3A" w:rsidRDefault="00BE1E13" w:rsidP="00756B3A">
      <w:pPr>
        <w:jc w:val="center"/>
        <w:rPr>
          <w:b/>
          <w:bCs/>
          <w:sz w:val="15"/>
          <w:szCs w:val="15"/>
        </w:rPr>
      </w:pPr>
      <w:r w:rsidRPr="00756B3A">
        <w:rPr>
          <w:rFonts w:hint="eastAsia"/>
          <w:b/>
          <w:bCs/>
          <w:sz w:val="15"/>
          <w:szCs w:val="15"/>
        </w:rPr>
        <w:t>图</w:t>
      </w:r>
      <w:r w:rsidR="007A24BE">
        <w:rPr>
          <w:rFonts w:hint="eastAsia"/>
          <w:b/>
          <w:bCs/>
          <w:sz w:val="15"/>
          <w:szCs w:val="15"/>
        </w:rPr>
        <w:t>7</w:t>
      </w:r>
      <w:r w:rsidR="00A86E6F" w:rsidRPr="00756B3A">
        <w:rPr>
          <w:rFonts w:hint="eastAsia"/>
          <w:b/>
          <w:bCs/>
          <w:sz w:val="15"/>
          <w:szCs w:val="15"/>
        </w:rPr>
        <w:t xml:space="preserve"> </w:t>
      </w:r>
      <w:r w:rsidR="003A4785" w:rsidRPr="00756B3A">
        <w:rPr>
          <w:rFonts w:hint="eastAsia"/>
          <w:b/>
          <w:bCs/>
          <w:sz w:val="15"/>
          <w:szCs w:val="15"/>
        </w:rPr>
        <w:t>定位误差累积分布图</w:t>
      </w:r>
    </w:p>
    <w:p w14:paraId="3BAA61C5" w14:textId="5D6DB3E8" w:rsidR="00B36145" w:rsidRPr="008D790B" w:rsidRDefault="00B36145" w:rsidP="00756B3A">
      <w:pPr>
        <w:ind w:firstLineChars="200" w:firstLine="420"/>
        <w:rPr>
          <w:rFonts w:ascii="Times New Roman" w:eastAsia="宋体" w:hAnsi="Times New Roman"/>
          <w:szCs w:val="21"/>
        </w:rPr>
      </w:pPr>
      <w:r w:rsidRPr="008D790B">
        <w:rPr>
          <w:rFonts w:ascii="Times New Roman" w:eastAsia="宋体" w:hAnsi="Times New Roman" w:hint="eastAsia"/>
          <w:szCs w:val="21"/>
        </w:rPr>
        <w:t>为评估算法性能的稳定性，开展了</w:t>
      </w:r>
      <w:r w:rsidRPr="008D790B">
        <w:rPr>
          <w:rFonts w:ascii="Times New Roman" w:eastAsia="宋体" w:hAnsi="Times New Roman" w:hint="eastAsia"/>
          <w:szCs w:val="21"/>
        </w:rPr>
        <w:t>20</w:t>
      </w:r>
      <w:r w:rsidRPr="008D790B">
        <w:rPr>
          <w:rFonts w:ascii="Times New Roman" w:eastAsia="宋体" w:hAnsi="Times New Roman" w:hint="eastAsia"/>
          <w:szCs w:val="21"/>
        </w:rPr>
        <w:t>次独立实验，并与多种算法进行了平均定位误差、最大及最小定位误差的对比。如表</w:t>
      </w:r>
      <w:r w:rsidRPr="008D790B">
        <w:rPr>
          <w:rFonts w:ascii="Times New Roman" w:eastAsia="宋体" w:hAnsi="Times New Roman" w:hint="eastAsia"/>
          <w:szCs w:val="21"/>
        </w:rPr>
        <w:t>3</w:t>
      </w:r>
      <w:r w:rsidRPr="008D790B">
        <w:rPr>
          <w:rFonts w:ascii="Times New Roman" w:eastAsia="宋体" w:hAnsi="Times New Roman" w:hint="eastAsia"/>
          <w:szCs w:val="21"/>
        </w:rPr>
        <w:t>所示，本文提出的</w:t>
      </w:r>
      <w:r w:rsidRPr="008D790B">
        <w:rPr>
          <w:rFonts w:ascii="Times New Roman" w:eastAsia="宋体" w:hAnsi="Times New Roman" w:hint="eastAsia"/>
          <w:szCs w:val="21"/>
        </w:rPr>
        <w:t>IBKA-KELM</w:t>
      </w:r>
      <w:r w:rsidRPr="008D790B">
        <w:rPr>
          <w:rFonts w:ascii="Times New Roman" w:eastAsia="宋体" w:hAnsi="Times New Roman" w:hint="eastAsia"/>
          <w:szCs w:val="21"/>
        </w:rPr>
        <w:t>算法在所有指标上均优于对比算法，其最大与平均定位误差均为最低。具体而言，与</w:t>
      </w:r>
      <w:r w:rsidRPr="008D790B">
        <w:rPr>
          <w:rFonts w:ascii="Times New Roman" w:eastAsia="宋体" w:hAnsi="Times New Roman" w:hint="eastAsia"/>
          <w:szCs w:val="21"/>
        </w:rPr>
        <w:t>ELM</w:t>
      </w:r>
      <w:r w:rsidRPr="008D790B">
        <w:rPr>
          <w:rFonts w:ascii="Times New Roman" w:eastAsia="宋体" w:hAnsi="Times New Roman" w:hint="eastAsia"/>
          <w:szCs w:val="21"/>
        </w:rPr>
        <w:t>、</w:t>
      </w:r>
      <w:r w:rsidRPr="008D790B">
        <w:rPr>
          <w:rFonts w:ascii="Times New Roman" w:eastAsia="宋体" w:hAnsi="Times New Roman" w:hint="eastAsia"/>
          <w:szCs w:val="21"/>
        </w:rPr>
        <w:t>KELM</w:t>
      </w:r>
      <w:r w:rsidRPr="008D790B">
        <w:rPr>
          <w:rFonts w:ascii="Times New Roman" w:eastAsia="宋体" w:hAnsi="Times New Roman" w:hint="eastAsia"/>
          <w:szCs w:val="21"/>
        </w:rPr>
        <w:t>、</w:t>
      </w:r>
      <w:r w:rsidRPr="008D790B">
        <w:rPr>
          <w:rFonts w:ascii="Times New Roman" w:eastAsia="宋体" w:hAnsi="Times New Roman" w:hint="eastAsia"/>
          <w:szCs w:val="21"/>
        </w:rPr>
        <w:t>PSO-KELM</w:t>
      </w:r>
      <w:r w:rsidRPr="008D790B">
        <w:rPr>
          <w:rFonts w:ascii="Times New Roman" w:eastAsia="宋体" w:hAnsi="Times New Roman" w:hint="eastAsia"/>
          <w:szCs w:val="21"/>
        </w:rPr>
        <w:t>及</w:t>
      </w:r>
      <w:r w:rsidRPr="008D790B">
        <w:rPr>
          <w:rFonts w:ascii="Times New Roman" w:eastAsia="宋体" w:hAnsi="Times New Roman" w:hint="eastAsia"/>
          <w:szCs w:val="21"/>
        </w:rPr>
        <w:t>BKA-KELM</w:t>
      </w:r>
      <w:r w:rsidRPr="008D790B">
        <w:rPr>
          <w:rFonts w:ascii="Times New Roman" w:eastAsia="宋体" w:hAnsi="Times New Roman" w:hint="eastAsia"/>
          <w:szCs w:val="21"/>
        </w:rPr>
        <w:t>算法相比，</w:t>
      </w:r>
      <w:r w:rsidRPr="008D790B">
        <w:rPr>
          <w:rFonts w:ascii="Times New Roman" w:eastAsia="宋体" w:hAnsi="Times New Roman" w:hint="eastAsia"/>
          <w:szCs w:val="21"/>
        </w:rPr>
        <w:t>IBKA-KELM</w:t>
      </w:r>
      <w:r w:rsidRPr="008D790B">
        <w:rPr>
          <w:rFonts w:ascii="Times New Roman" w:eastAsia="宋体" w:hAnsi="Times New Roman" w:hint="eastAsia"/>
          <w:szCs w:val="21"/>
        </w:rPr>
        <w:t>的最大定位误差分别降低了</w:t>
      </w:r>
      <w:r w:rsidRPr="008D790B">
        <w:rPr>
          <w:rFonts w:ascii="Times New Roman" w:eastAsia="宋体" w:hAnsi="Times New Roman" w:hint="eastAsia"/>
          <w:szCs w:val="21"/>
        </w:rPr>
        <w:t>73.89%</w:t>
      </w:r>
      <w:r w:rsidRPr="008D790B">
        <w:rPr>
          <w:rFonts w:ascii="Times New Roman" w:eastAsia="宋体" w:hAnsi="Times New Roman" w:hint="eastAsia"/>
          <w:szCs w:val="21"/>
        </w:rPr>
        <w:t>、</w:t>
      </w:r>
      <w:r w:rsidRPr="008D790B">
        <w:rPr>
          <w:rFonts w:ascii="Times New Roman" w:eastAsia="宋体" w:hAnsi="Times New Roman" w:hint="eastAsia"/>
          <w:szCs w:val="21"/>
        </w:rPr>
        <w:t>61.72%</w:t>
      </w:r>
      <w:r w:rsidRPr="008D790B">
        <w:rPr>
          <w:rFonts w:ascii="Times New Roman" w:eastAsia="宋体" w:hAnsi="Times New Roman" w:hint="eastAsia"/>
          <w:szCs w:val="21"/>
        </w:rPr>
        <w:t>、</w:t>
      </w:r>
      <w:r w:rsidRPr="008D790B">
        <w:rPr>
          <w:rFonts w:ascii="Times New Roman" w:eastAsia="宋体" w:hAnsi="Times New Roman" w:hint="eastAsia"/>
          <w:szCs w:val="21"/>
        </w:rPr>
        <w:t>40.25%</w:t>
      </w:r>
      <w:r w:rsidRPr="008D790B">
        <w:rPr>
          <w:rFonts w:ascii="Times New Roman" w:eastAsia="宋体" w:hAnsi="Times New Roman" w:hint="eastAsia"/>
          <w:szCs w:val="21"/>
        </w:rPr>
        <w:t>和</w:t>
      </w:r>
      <w:r w:rsidRPr="008D790B">
        <w:rPr>
          <w:rFonts w:ascii="Times New Roman" w:eastAsia="宋体" w:hAnsi="Times New Roman" w:hint="eastAsia"/>
          <w:szCs w:val="21"/>
        </w:rPr>
        <w:t>34.48%</w:t>
      </w:r>
      <w:r w:rsidRPr="008D790B">
        <w:rPr>
          <w:rFonts w:ascii="Times New Roman" w:eastAsia="宋体" w:hAnsi="Times New Roman" w:hint="eastAsia"/>
          <w:szCs w:val="21"/>
        </w:rPr>
        <w:t>，平均定位误差分别降低了</w:t>
      </w:r>
      <w:r w:rsidRPr="008D790B">
        <w:rPr>
          <w:rFonts w:ascii="Times New Roman" w:eastAsia="宋体" w:hAnsi="Times New Roman" w:hint="eastAsia"/>
          <w:szCs w:val="21"/>
        </w:rPr>
        <w:t>59.32%</w:t>
      </w:r>
      <w:r w:rsidRPr="008D790B">
        <w:rPr>
          <w:rFonts w:ascii="Times New Roman" w:eastAsia="宋体" w:hAnsi="Times New Roman" w:hint="eastAsia"/>
          <w:szCs w:val="21"/>
        </w:rPr>
        <w:t>、</w:t>
      </w:r>
      <w:r w:rsidRPr="008D790B">
        <w:rPr>
          <w:rFonts w:ascii="Times New Roman" w:eastAsia="宋体" w:hAnsi="Times New Roman" w:hint="eastAsia"/>
          <w:szCs w:val="21"/>
        </w:rPr>
        <w:t>49.61%</w:t>
      </w:r>
      <w:r w:rsidRPr="008D790B">
        <w:rPr>
          <w:rFonts w:ascii="Times New Roman" w:eastAsia="宋体" w:hAnsi="Times New Roman" w:hint="eastAsia"/>
          <w:szCs w:val="21"/>
        </w:rPr>
        <w:t>、</w:t>
      </w:r>
      <w:r w:rsidRPr="008D790B">
        <w:rPr>
          <w:rFonts w:ascii="Times New Roman" w:eastAsia="宋体" w:hAnsi="Times New Roman" w:hint="eastAsia"/>
          <w:szCs w:val="21"/>
        </w:rPr>
        <w:t>28.09%</w:t>
      </w:r>
      <w:r w:rsidRPr="008D790B">
        <w:rPr>
          <w:rFonts w:ascii="Times New Roman" w:eastAsia="宋体" w:hAnsi="Times New Roman" w:hint="eastAsia"/>
          <w:szCs w:val="21"/>
        </w:rPr>
        <w:t>和</w:t>
      </w:r>
      <w:r w:rsidRPr="008D790B">
        <w:rPr>
          <w:rFonts w:ascii="Times New Roman" w:eastAsia="宋体" w:hAnsi="Times New Roman" w:hint="eastAsia"/>
          <w:szCs w:val="21"/>
        </w:rPr>
        <w:t>24.11%</w:t>
      </w:r>
      <w:r w:rsidRPr="008D790B">
        <w:rPr>
          <w:rFonts w:ascii="Times New Roman" w:eastAsia="宋体" w:hAnsi="Times New Roman" w:hint="eastAsia"/>
          <w:szCs w:val="21"/>
        </w:rPr>
        <w:t>。结果表明，通过</w:t>
      </w:r>
      <w:r w:rsidRPr="008D790B">
        <w:rPr>
          <w:rFonts w:ascii="Times New Roman" w:eastAsia="宋体" w:hAnsi="Times New Roman" w:hint="eastAsia"/>
          <w:szCs w:val="21"/>
        </w:rPr>
        <w:t>IBKA</w:t>
      </w:r>
      <w:r w:rsidRPr="008D790B">
        <w:rPr>
          <w:rFonts w:ascii="Times New Roman" w:eastAsia="宋体" w:hAnsi="Times New Roman" w:hint="eastAsia"/>
          <w:szCs w:val="21"/>
        </w:rPr>
        <w:t>优化</w:t>
      </w:r>
      <w:r w:rsidRPr="008D790B">
        <w:rPr>
          <w:rFonts w:ascii="Times New Roman" w:eastAsia="宋体" w:hAnsi="Times New Roman" w:hint="eastAsia"/>
          <w:szCs w:val="21"/>
        </w:rPr>
        <w:t>KELM</w:t>
      </w:r>
      <w:r w:rsidRPr="008D790B">
        <w:rPr>
          <w:rFonts w:ascii="Times New Roman" w:eastAsia="宋体" w:hAnsi="Times New Roman" w:hint="eastAsia"/>
          <w:szCs w:val="21"/>
        </w:rPr>
        <w:t>参数能有效提升定位系统的精度与稳定性，在室内可见光环境下可实现厘米级定位性能。</w:t>
      </w:r>
    </w:p>
    <w:p w14:paraId="08F8A75F" w14:textId="6C6F40E1" w:rsidR="00BE1E13" w:rsidRPr="00756B3A" w:rsidRDefault="00BE1E13" w:rsidP="00756B3A">
      <w:pPr>
        <w:jc w:val="center"/>
        <w:rPr>
          <w:b/>
          <w:bCs/>
          <w:sz w:val="15"/>
          <w:szCs w:val="15"/>
        </w:rPr>
      </w:pPr>
      <w:r w:rsidRPr="00756B3A">
        <w:rPr>
          <w:rFonts w:hint="eastAsia"/>
          <w:b/>
          <w:bCs/>
          <w:sz w:val="15"/>
          <w:szCs w:val="15"/>
        </w:rPr>
        <w:lastRenderedPageBreak/>
        <w:t>表</w:t>
      </w:r>
      <w:r w:rsidRPr="0068019D">
        <w:rPr>
          <w:rFonts w:hint="eastAsia"/>
          <w:b/>
          <w:bCs/>
          <w:sz w:val="15"/>
          <w:szCs w:val="15"/>
        </w:rPr>
        <w:t>3</w:t>
      </w:r>
      <w:r w:rsidR="00A86E6F" w:rsidRPr="00756B3A">
        <w:rPr>
          <w:rFonts w:hint="eastAsia"/>
          <w:b/>
          <w:bCs/>
          <w:sz w:val="15"/>
          <w:szCs w:val="15"/>
        </w:rPr>
        <w:t xml:space="preserve"> </w:t>
      </w:r>
      <w:r w:rsidR="003A4785" w:rsidRPr="00756B3A">
        <w:rPr>
          <w:rFonts w:hint="eastAsia"/>
          <w:b/>
          <w:bCs/>
          <w:sz w:val="15"/>
          <w:szCs w:val="15"/>
        </w:rPr>
        <w:t>不同算法</w:t>
      </w:r>
      <w:r w:rsidR="00A86E6F" w:rsidRPr="00756B3A">
        <w:rPr>
          <w:rFonts w:hint="eastAsia"/>
          <w:b/>
          <w:bCs/>
          <w:sz w:val="15"/>
          <w:szCs w:val="15"/>
        </w:rPr>
        <w:t>定位误差比较</w:t>
      </w:r>
    </w:p>
    <w:tbl>
      <w:tblPr>
        <w:tblStyle w:val="a3"/>
        <w:tblW w:w="0" w:type="auto"/>
        <w:jc w:val="center"/>
        <w:tblLook w:val="04A0" w:firstRow="1" w:lastRow="0" w:firstColumn="1" w:lastColumn="0" w:noHBand="0" w:noVBand="1"/>
      </w:tblPr>
      <w:tblGrid>
        <w:gridCol w:w="1226"/>
        <w:gridCol w:w="1296"/>
        <w:gridCol w:w="1296"/>
        <w:gridCol w:w="1296"/>
      </w:tblGrid>
      <w:tr w:rsidR="00BE1E13" w:rsidRPr="00A90EC5" w14:paraId="67FB27C3" w14:textId="77777777" w:rsidTr="00BE1E13">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46398D0D" w14:textId="77777777" w:rsidR="00BE1E13" w:rsidRPr="00A90EC5" w:rsidRDefault="00BE1E13" w:rsidP="00DB2CFC">
            <w:pPr>
              <w:jc w:val="center"/>
              <w:rPr>
                <w:sz w:val="18"/>
                <w:szCs w:val="18"/>
              </w:rPr>
            </w:pPr>
            <w:r w:rsidRPr="00A90EC5">
              <w:rPr>
                <w:rFonts w:hint="eastAsia"/>
                <w:sz w:val="18"/>
                <w:szCs w:val="18"/>
              </w:rPr>
              <w:t>算法名称</w:t>
            </w:r>
          </w:p>
        </w:tc>
        <w:tc>
          <w:tcPr>
            <w:tcW w:w="0" w:type="auto"/>
          </w:tcPr>
          <w:p w14:paraId="28E505A3" w14:textId="4D6A8D24" w:rsidR="00BE1E13" w:rsidRPr="00A90EC5" w:rsidRDefault="00BE1E13" w:rsidP="00DB2CFC">
            <w:pPr>
              <w:jc w:val="center"/>
              <w:rPr>
                <w:sz w:val="18"/>
                <w:szCs w:val="18"/>
              </w:rPr>
            </w:pPr>
            <w:r w:rsidRPr="00A90EC5">
              <w:rPr>
                <w:rFonts w:hint="eastAsia"/>
                <w:sz w:val="18"/>
                <w:szCs w:val="18"/>
              </w:rPr>
              <w:t>最大定位误差</w:t>
            </w:r>
          </w:p>
        </w:tc>
        <w:tc>
          <w:tcPr>
            <w:tcW w:w="0" w:type="auto"/>
          </w:tcPr>
          <w:p w14:paraId="751616DA" w14:textId="2E318332" w:rsidR="00BE1E13" w:rsidRPr="00A90EC5" w:rsidRDefault="00BE1E13" w:rsidP="00DB2CFC">
            <w:pPr>
              <w:jc w:val="center"/>
              <w:rPr>
                <w:sz w:val="18"/>
                <w:szCs w:val="18"/>
              </w:rPr>
            </w:pPr>
            <w:r w:rsidRPr="00A90EC5">
              <w:rPr>
                <w:rFonts w:hint="eastAsia"/>
                <w:sz w:val="18"/>
                <w:szCs w:val="18"/>
              </w:rPr>
              <w:t>最小定位误差</w:t>
            </w:r>
          </w:p>
        </w:tc>
        <w:tc>
          <w:tcPr>
            <w:tcW w:w="0" w:type="auto"/>
          </w:tcPr>
          <w:p w14:paraId="6B77A4D3" w14:textId="3C82E26A" w:rsidR="00BE1E13" w:rsidRPr="00A90EC5" w:rsidRDefault="00BE1E13" w:rsidP="00DB2CFC">
            <w:pPr>
              <w:jc w:val="center"/>
              <w:rPr>
                <w:sz w:val="18"/>
                <w:szCs w:val="18"/>
              </w:rPr>
            </w:pPr>
            <w:r w:rsidRPr="00A90EC5">
              <w:rPr>
                <w:rFonts w:hint="eastAsia"/>
                <w:sz w:val="18"/>
                <w:szCs w:val="18"/>
              </w:rPr>
              <w:t>平均定位误差</w:t>
            </w:r>
          </w:p>
        </w:tc>
      </w:tr>
      <w:tr w:rsidR="00BE1E13" w:rsidRPr="00A90EC5" w14:paraId="719F06F7" w14:textId="77777777" w:rsidTr="00BE1E13">
        <w:trPr>
          <w:jc w:val="center"/>
        </w:trPr>
        <w:tc>
          <w:tcPr>
            <w:tcW w:w="0" w:type="auto"/>
          </w:tcPr>
          <w:p w14:paraId="29316073" w14:textId="77777777" w:rsidR="00BE1E13" w:rsidRPr="00A90EC5" w:rsidRDefault="00BE1E13" w:rsidP="00DB2CFC">
            <w:pPr>
              <w:jc w:val="center"/>
              <w:rPr>
                <w:rFonts w:eastAsia="宋体"/>
                <w:sz w:val="18"/>
                <w:szCs w:val="18"/>
              </w:rPr>
            </w:pPr>
            <w:r w:rsidRPr="00A90EC5">
              <w:rPr>
                <w:rFonts w:eastAsia="宋体" w:hint="eastAsia"/>
                <w:sz w:val="18"/>
                <w:szCs w:val="18"/>
              </w:rPr>
              <w:t>ELM</w:t>
            </w:r>
          </w:p>
        </w:tc>
        <w:tc>
          <w:tcPr>
            <w:tcW w:w="0" w:type="auto"/>
          </w:tcPr>
          <w:p w14:paraId="664DD1E0" w14:textId="0BB58EEC" w:rsidR="00BE1E13" w:rsidRPr="00A90EC5" w:rsidRDefault="00BE1E13" w:rsidP="00DB2CFC">
            <w:pPr>
              <w:jc w:val="center"/>
              <w:rPr>
                <w:rFonts w:eastAsia="宋体"/>
                <w:sz w:val="18"/>
                <w:szCs w:val="18"/>
              </w:rPr>
            </w:pPr>
            <w:r w:rsidRPr="00A90EC5">
              <w:rPr>
                <w:rFonts w:eastAsia="宋体" w:hint="eastAsia"/>
                <w:sz w:val="18"/>
                <w:szCs w:val="18"/>
              </w:rPr>
              <w:t>25.47cm</w:t>
            </w:r>
          </w:p>
        </w:tc>
        <w:tc>
          <w:tcPr>
            <w:tcW w:w="0" w:type="auto"/>
          </w:tcPr>
          <w:p w14:paraId="52795DC2" w14:textId="784C520A" w:rsidR="00BE1E13" w:rsidRPr="00A90EC5" w:rsidRDefault="00BE1E13" w:rsidP="00DB2CFC">
            <w:pPr>
              <w:jc w:val="center"/>
              <w:rPr>
                <w:rFonts w:eastAsia="宋体"/>
                <w:sz w:val="18"/>
                <w:szCs w:val="18"/>
              </w:rPr>
            </w:pPr>
            <w:r w:rsidRPr="00A90EC5">
              <w:rPr>
                <w:rFonts w:eastAsia="宋体" w:hint="eastAsia"/>
                <w:sz w:val="18"/>
                <w:szCs w:val="18"/>
              </w:rPr>
              <w:t>0.25cm</w:t>
            </w:r>
          </w:p>
        </w:tc>
        <w:tc>
          <w:tcPr>
            <w:tcW w:w="0" w:type="auto"/>
          </w:tcPr>
          <w:p w14:paraId="150EBE16" w14:textId="5C632F16" w:rsidR="00BE1E13" w:rsidRPr="00A90EC5" w:rsidRDefault="00BE1E13" w:rsidP="00DB2CFC">
            <w:pPr>
              <w:jc w:val="center"/>
              <w:rPr>
                <w:rFonts w:eastAsia="宋体"/>
                <w:sz w:val="18"/>
                <w:szCs w:val="18"/>
              </w:rPr>
            </w:pPr>
            <w:r w:rsidRPr="00A90EC5">
              <w:rPr>
                <w:rFonts w:eastAsia="宋体" w:hint="eastAsia"/>
                <w:sz w:val="18"/>
                <w:szCs w:val="18"/>
              </w:rPr>
              <w:t>4.72cm</w:t>
            </w:r>
          </w:p>
        </w:tc>
      </w:tr>
      <w:tr w:rsidR="00BE1E13" w:rsidRPr="00A90EC5" w14:paraId="22074965" w14:textId="77777777" w:rsidTr="00BE1E13">
        <w:trPr>
          <w:jc w:val="center"/>
        </w:trPr>
        <w:tc>
          <w:tcPr>
            <w:tcW w:w="0" w:type="auto"/>
          </w:tcPr>
          <w:p w14:paraId="7CDB1BAD" w14:textId="77777777" w:rsidR="00BE1E13" w:rsidRPr="00A90EC5" w:rsidRDefault="00BE1E13" w:rsidP="00DB2CFC">
            <w:pPr>
              <w:jc w:val="center"/>
              <w:rPr>
                <w:rFonts w:eastAsia="宋体"/>
                <w:sz w:val="18"/>
                <w:szCs w:val="18"/>
              </w:rPr>
            </w:pPr>
            <w:r w:rsidRPr="00A90EC5">
              <w:rPr>
                <w:rFonts w:eastAsia="宋体" w:hint="eastAsia"/>
                <w:sz w:val="18"/>
                <w:szCs w:val="18"/>
              </w:rPr>
              <w:t>KELM</w:t>
            </w:r>
          </w:p>
        </w:tc>
        <w:tc>
          <w:tcPr>
            <w:tcW w:w="0" w:type="auto"/>
          </w:tcPr>
          <w:p w14:paraId="7CC1B60D" w14:textId="23CAE7D0" w:rsidR="00BE1E13" w:rsidRPr="00A90EC5" w:rsidRDefault="00BE1E13" w:rsidP="00DB2CFC">
            <w:pPr>
              <w:jc w:val="center"/>
              <w:rPr>
                <w:rFonts w:eastAsia="宋体"/>
                <w:sz w:val="18"/>
                <w:szCs w:val="18"/>
              </w:rPr>
            </w:pPr>
            <w:r w:rsidRPr="00A90EC5">
              <w:rPr>
                <w:rFonts w:eastAsia="宋体" w:hint="eastAsia"/>
                <w:sz w:val="18"/>
                <w:szCs w:val="18"/>
              </w:rPr>
              <w:t>17.37cm</w:t>
            </w:r>
          </w:p>
        </w:tc>
        <w:tc>
          <w:tcPr>
            <w:tcW w:w="0" w:type="auto"/>
          </w:tcPr>
          <w:p w14:paraId="2E721AD1" w14:textId="31AA712C" w:rsidR="00BE1E13" w:rsidRPr="00A90EC5" w:rsidRDefault="00BE1E13" w:rsidP="00DB2CFC">
            <w:pPr>
              <w:jc w:val="center"/>
              <w:rPr>
                <w:rFonts w:eastAsia="宋体"/>
                <w:sz w:val="18"/>
                <w:szCs w:val="18"/>
              </w:rPr>
            </w:pPr>
            <w:r w:rsidRPr="00A90EC5">
              <w:rPr>
                <w:rFonts w:eastAsia="宋体" w:hint="eastAsia"/>
                <w:sz w:val="18"/>
                <w:szCs w:val="18"/>
              </w:rPr>
              <w:t>0.19cm</w:t>
            </w:r>
          </w:p>
        </w:tc>
        <w:tc>
          <w:tcPr>
            <w:tcW w:w="0" w:type="auto"/>
          </w:tcPr>
          <w:p w14:paraId="6A7B94C5" w14:textId="32A8F3E9" w:rsidR="00BE1E13" w:rsidRPr="00A90EC5" w:rsidRDefault="00BE1E13" w:rsidP="00DB2CFC">
            <w:pPr>
              <w:jc w:val="center"/>
              <w:rPr>
                <w:rFonts w:eastAsia="宋体"/>
                <w:sz w:val="18"/>
                <w:szCs w:val="18"/>
              </w:rPr>
            </w:pPr>
            <w:r w:rsidRPr="00A90EC5">
              <w:rPr>
                <w:rFonts w:eastAsia="宋体" w:hint="eastAsia"/>
                <w:sz w:val="18"/>
                <w:szCs w:val="18"/>
              </w:rPr>
              <w:t>3.81cm</w:t>
            </w:r>
          </w:p>
        </w:tc>
      </w:tr>
      <w:tr w:rsidR="00BE1E13" w:rsidRPr="00A90EC5" w14:paraId="772E9DD9" w14:textId="77777777" w:rsidTr="00BE1E13">
        <w:trPr>
          <w:jc w:val="center"/>
        </w:trPr>
        <w:tc>
          <w:tcPr>
            <w:tcW w:w="0" w:type="auto"/>
          </w:tcPr>
          <w:p w14:paraId="0C977CE3" w14:textId="77777777" w:rsidR="00BE1E13" w:rsidRPr="00A90EC5" w:rsidRDefault="00BE1E13" w:rsidP="00DB2CFC">
            <w:pPr>
              <w:jc w:val="center"/>
              <w:rPr>
                <w:rFonts w:eastAsia="宋体"/>
                <w:sz w:val="18"/>
                <w:szCs w:val="18"/>
              </w:rPr>
            </w:pPr>
            <w:r w:rsidRPr="00A90EC5">
              <w:rPr>
                <w:rFonts w:eastAsia="宋体" w:hint="eastAsia"/>
                <w:sz w:val="18"/>
                <w:szCs w:val="18"/>
              </w:rPr>
              <w:t>PSO-KELM</w:t>
            </w:r>
          </w:p>
        </w:tc>
        <w:tc>
          <w:tcPr>
            <w:tcW w:w="0" w:type="auto"/>
          </w:tcPr>
          <w:p w14:paraId="2A9ED819" w14:textId="59694EC5" w:rsidR="00BE1E13" w:rsidRPr="00A90EC5" w:rsidRDefault="00BE1E13" w:rsidP="00DB2CFC">
            <w:pPr>
              <w:jc w:val="center"/>
              <w:rPr>
                <w:rFonts w:eastAsia="宋体"/>
                <w:sz w:val="18"/>
                <w:szCs w:val="18"/>
              </w:rPr>
            </w:pPr>
            <w:r w:rsidRPr="00A90EC5">
              <w:rPr>
                <w:rFonts w:eastAsia="宋体" w:hint="eastAsia"/>
                <w:sz w:val="18"/>
                <w:szCs w:val="18"/>
              </w:rPr>
              <w:t>11.13cm</w:t>
            </w:r>
          </w:p>
        </w:tc>
        <w:tc>
          <w:tcPr>
            <w:tcW w:w="0" w:type="auto"/>
          </w:tcPr>
          <w:p w14:paraId="2AD50370" w14:textId="62B585D9" w:rsidR="00BE1E13" w:rsidRPr="00A90EC5" w:rsidRDefault="00BE1E13" w:rsidP="00DB2CFC">
            <w:pPr>
              <w:jc w:val="center"/>
              <w:rPr>
                <w:rFonts w:eastAsia="宋体"/>
                <w:sz w:val="18"/>
                <w:szCs w:val="18"/>
              </w:rPr>
            </w:pPr>
            <w:r w:rsidRPr="00A90EC5">
              <w:rPr>
                <w:rFonts w:eastAsia="宋体" w:hint="eastAsia"/>
                <w:sz w:val="18"/>
                <w:szCs w:val="18"/>
              </w:rPr>
              <w:t>0.14cm</w:t>
            </w:r>
          </w:p>
        </w:tc>
        <w:tc>
          <w:tcPr>
            <w:tcW w:w="0" w:type="auto"/>
          </w:tcPr>
          <w:p w14:paraId="48F196AF" w14:textId="68645B79" w:rsidR="00BE1E13" w:rsidRPr="00A90EC5" w:rsidRDefault="00BE1E13" w:rsidP="00DB2CFC">
            <w:pPr>
              <w:jc w:val="center"/>
              <w:rPr>
                <w:rFonts w:eastAsia="宋体"/>
                <w:sz w:val="18"/>
                <w:szCs w:val="18"/>
              </w:rPr>
            </w:pPr>
            <w:r w:rsidRPr="00A90EC5">
              <w:rPr>
                <w:rFonts w:eastAsia="宋体" w:hint="eastAsia"/>
                <w:sz w:val="18"/>
                <w:szCs w:val="18"/>
              </w:rPr>
              <w:t>2.67cm</w:t>
            </w:r>
          </w:p>
        </w:tc>
      </w:tr>
      <w:tr w:rsidR="00BE1E13" w:rsidRPr="00A90EC5" w14:paraId="189DCE9C" w14:textId="77777777" w:rsidTr="00BE1E13">
        <w:trPr>
          <w:jc w:val="center"/>
        </w:trPr>
        <w:tc>
          <w:tcPr>
            <w:tcW w:w="0" w:type="auto"/>
          </w:tcPr>
          <w:p w14:paraId="526A8BB6" w14:textId="77777777" w:rsidR="00BE1E13" w:rsidRPr="00A90EC5" w:rsidRDefault="00BE1E13" w:rsidP="00DB2CFC">
            <w:pPr>
              <w:jc w:val="center"/>
              <w:rPr>
                <w:rFonts w:eastAsia="宋体"/>
                <w:sz w:val="18"/>
                <w:szCs w:val="18"/>
              </w:rPr>
            </w:pPr>
            <w:r w:rsidRPr="00A90EC5">
              <w:rPr>
                <w:rFonts w:eastAsia="宋体" w:hint="eastAsia"/>
                <w:sz w:val="18"/>
                <w:szCs w:val="18"/>
              </w:rPr>
              <w:t>BKA-KELM</w:t>
            </w:r>
          </w:p>
        </w:tc>
        <w:tc>
          <w:tcPr>
            <w:tcW w:w="0" w:type="auto"/>
          </w:tcPr>
          <w:p w14:paraId="5C7EA4F3" w14:textId="08C9D1F9" w:rsidR="00BE1E13" w:rsidRPr="00A90EC5" w:rsidRDefault="00BE1E13" w:rsidP="00DB2CFC">
            <w:pPr>
              <w:jc w:val="center"/>
              <w:rPr>
                <w:rFonts w:eastAsia="宋体"/>
                <w:sz w:val="18"/>
                <w:szCs w:val="18"/>
              </w:rPr>
            </w:pPr>
            <w:r w:rsidRPr="00A90EC5">
              <w:rPr>
                <w:rFonts w:eastAsia="宋体" w:hint="eastAsia"/>
                <w:sz w:val="18"/>
                <w:szCs w:val="18"/>
              </w:rPr>
              <w:t>10.15cm</w:t>
            </w:r>
          </w:p>
        </w:tc>
        <w:tc>
          <w:tcPr>
            <w:tcW w:w="0" w:type="auto"/>
          </w:tcPr>
          <w:p w14:paraId="018AE455" w14:textId="359A776F" w:rsidR="00BE1E13" w:rsidRPr="00A90EC5" w:rsidRDefault="00BE1E13" w:rsidP="00DB2CFC">
            <w:pPr>
              <w:jc w:val="center"/>
              <w:rPr>
                <w:rFonts w:eastAsia="宋体"/>
                <w:sz w:val="18"/>
                <w:szCs w:val="18"/>
              </w:rPr>
            </w:pPr>
            <w:r w:rsidRPr="00A90EC5">
              <w:rPr>
                <w:rFonts w:eastAsia="宋体" w:hint="eastAsia"/>
                <w:sz w:val="18"/>
                <w:szCs w:val="18"/>
              </w:rPr>
              <w:t>0.18cm</w:t>
            </w:r>
          </w:p>
        </w:tc>
        <w:tc>
          <w:tcPr>
            <w:tcW w:w="0" w:type="auto"/>
          </w:tcPr>
          <w:p w14:paraId="4866537D" w14:textId="3C23836E" w:rsidR="00BE1E13" w:rsidRPr="00A90EC5" w:rsidRDefault="00BE1E13" w:rsidP="00DB2CFC">
            <w:pPr>
              <w:jc w:val="center"/>
              <w:rPr>
                <w:rFonts w:eastAsia="宋体"/>
                <w:sz w:val="18"/>
                <w:szCs w:val="18"/>
              </w:rPr>
            </w:pPr>
            <w:r w:rsidRPr="00A90EC5">
              <w:rPr>
                <w:rFonts w:eastAsia="宋体" w:hint="eastAsia"/>
                <w:sz w:val="18"/>
                <w:szCs w:val="18"/>
              </w:rPr>
              <w:t>2.53cm</w:t>
            </w:r>
          </w:p>
        </w:tc>
      </w:tr>
      <w:tr w:rsidR="00BE1E13" w:rsidRPr="00A90EC5" w14:paraId="5F6765AE" w14:textId="77777777" w:rsidTr="00BE1E13">
        <w:trPr>
          <w:jc w:val="center"/>
        </w:trPr>
        <w:tc>
          <w:tcPr>
            <w:tcW w:w="0" w:type="auto"/>
          </w:tcPr>
          <w:p w14:paraId="790C00B3" w14:textId="77777777" w:rsidR="00BE1E13" w:rsidRPr="00A90EC5" w:rsidRDefault="00BE1E13" w:rsidP="00DB2CFC">
            <w:pPr>
              <w:jc w:val="center"/>
              <w:rPr>
                <w:rFonts w:eastAsia="宋体"/>
                <w:sz w:val="18"/>
                <w:szCs w:val="18"/>
              </w:rPr>
            </w:pPr>
            <w:r w:rsidRPr="00A90EC5">
              <w:rPr>
                <w:rFonts w:eastAsia="宋体" w:hint="eastAsia"/>
                <w:sz w:val="18"/>
                <w:szCs w:val="18"/>
              </w:rPr>
              <w:t>IBKA-KELM</w:t>
            </w:r>
          </w:p>
        </w:tc>
        <w:tc>
          <w:tcPr>
            <w:tcW w:w="0" w:type="auto"/>
          </w:tcPr>
          <w:p w14:paraId="5C83BE8C" w14:textId="4ECF89F6" w:rsidR="00BE1E13" w:rsidRPr="00A90EC5" w:rsidRDefault="00BE1E13" w:rsidP="00DB2CFC">
            <w:pPr>
              <w:jc w:val="center"/>
              <w:rPr>
                <w:rFonts w:eastAsia="宋体"/>
                <w:sz w:val="18"/>
                <w:szCs w:val="18"/>
              </w:rPr>
            </w:pPr>
            <w:r w:rsidRPr="00A90EC5">
              <w:rPr>
                <w:rFonts w:eastAsia="宋体" w:hint="eastAsia"/>
                <w:sz w:val="18"/>
                <w:szCs w:val="18"/>
              </w:rPr>
              <w:t>6.65cm</w:t>
            </w:r>
          </w:p>
        </w:tc>
        <w:tc>
          <w:tcPr>
            <w:tcW w:w="0" w:type="auto"/>
          </w:tcPr>
          <w:p w14:paraId="4531F3E0" w14:textId="39B234FD" w:rsidR="00BE1E13" w:rsidRPr="00A90EC5" w:rsidRDefault="00BE1E13" w:rsidP="00DB2CFC">
            <w:pPr>
              <w:jc w:val="center"/>
              <w:rPr>
                <w:rFonts w:eastAsia="宋体"/>
                <w:sz w:val="18"/>
                <w:szCs w:val="18"/>
              </w:rPr>
            </w:pPr>
            <w:r w:rsidRPr="00A90EC5">
              <w:rPr>
                <w:rFonts w:eastAsia="宋体" w:hint="eastAsia"/>
                <w:sz w:val="18"/>
                <w:szCs w:val="18"/>
              </w:rPr>
              <w:t>0.16cm</w:t>
            </w:r>
          </w:p>
        </w:tc>
        <w:tc>
          <w:tcPr>
            <w:tcW w:w="0" w:type="auto"/>
          </w:tcPr>
          <w:p w14:paraId="2865AB3F" w14:textId="3E7F44E3" w:rsidR="00BE1E13" w:rsidRPr="00A90EC5" w:rsidRDefault="00BE1E13" w:rsidP="00DB2CFC">
            <w:pPr>
              <w:jc w:val="center"/>
              <w:rPr>
                <w:rFonts w:eastAsia="宋体"/>
                <w:sz w:val="18"/>
                <w:szCs w:val="18"/>
              </w:rPr>
            </w:pPr>
            <w:r w:rsidRPr="00A90EC5">
              <w:rPr>
                <w:rFonts w:eastAsia="宋体" w:hint="eastAsia"/>
                <w:sz w:val="18"/>
                <w:szCs w:val="18"/>
              </w:rPr>
              <w:t>1.92cm</w:t>
            </w:r>
          </w:p>
        </w:tc>
      </w:tr>
    </w:tbl>
    <w:p w14:paraId="427BF70B" w14:textId="77777777" w:rsidR="00955BEB" w:rsidRPr="00955BEB" w:rsidRDefault="00955BEB" w:rsidP="00955BEB"/>
    <w:p w14:paraId="41E3C6AE" w14:textId="01F09FA9" w:rsidR="00BE1E13" w:rsidRPr="000B59F2" w:rsidRDefault="00B65031" w:rsidP="00756B3A">
      <w:pPr>
        <w:keepNext/>
        <w:keepLines/>
        <w:outlineLvl w:val="1"/>
        <w:rPr>
          <w:rFonts w:ascii="Times New Roman" w:eastAsia="宋体" w:hAnsi="Times New Roman" w:cs="Times New Roman"/>
          <w:b/>
          <w:sz w:val="24"/>
          <w:szCs w:val="24"/>
        </w:rPr>
      </w:pPr>
      <w:r>
        <w:rPr>
          <w:rFonts w:ascii="Times New Roman" w:eastAsia="宋体" w:hAnsi="Times New Roman" w:cs="Times New Roman" w:hint="eastAsia"/>
          <w:b/>
          <w:sz w:val="24"/>
          <w:szCs w:val="24"/>
        </w:rPr>
        <w:t>4</w:t>
      </w:r>
      <w:r w:rsidR="00BE1E13" w:rsidRPr="000B59F2">
        <w:rPr>
          <w:rFonts w:ascii="Times New Roman" w:eastAsia="宋体" w:hAnsi="Times New Roman" w:cs="Times New Roman" w:hint="eastAsia"/>
          <w:b/>
          <w:sz w:val="24"/>
          <w:szCs w:val="24"/>
        </w:rPr>
        <w:t>结论</w:t>
      </w:r>
    </w:p>
    <w:p w14:paraId="1243E404" w14:textId="29E39271" w:rsidR="00CF0B1A" w:rsidRPr="008D790B" w:rsidRDefault="0038199F" w:rsidP="00CF0B1A">
      <w:pPr>
        <w:ind w:firstLineChars="200" w:firstLine="420"/>
        <w:rPr>
          <w:rFonts w:ascii="Times New Roman" w:eastAsia="宋体" w:hAnsi="Times New Roman"/>
          <w:szCs w:val="21"/>
        </w:rPr>
      </w:pPr>
      <w:r w:rsidRPr="0038199F">
        <w:rPr>
          <w:rFonts w:ascii="Times New Roman" w:eastAsia="宋体" w:hAnsi="Times New Roman" w:hint="eastAsia"/>
          <w:szCs w:val="21"/>
        </w:rPr>
        <w:t>本文使用</w:t>
      </w:r>
      <w:r w:rsidRPr="0038199F">
        <w:rPr>
          <w:rFonts w:ascii="Times New Roman" w:eastAsia="宋体" w:hAnsi="Times New Roman" w:hint="eastAsia"/>
          <w:szCs w:val="21"/>
        </w:rPr>
        <w:t>IBKA</w:t>
      </w:r>
      <w:r w:rsidRPr="0038199F">
        <w:rPr>
          <w:rFonts w:ascii="Times New Roman" w:eastAsia="宋体" w:hAnsi="Times New Roman" w:hint="eastAsia"/>
          <w:szCs w:val="21"/>
        </w:rPr>
        <w:t>优化</w:t>
      </w:r>
      <w:r w:rsidRPr="0038199F">
        <w:rPr>
          <w:rFonts w:ascii="Times New Roman" w:eastAsia="宋体" w:hAnsi="Times New Roman" w:hint="eastAsia"/>
          <w:szCs w:val="21"/>
        </w:rPr>
        <w:t>KELM</w:t>
      </w:r>
      <w:r w:rsidRPr="0038199F">
        <w:rPr>
          <w:rFonts w:ascii="Times New Roman" w:eastAsia="宋体" w:hAnsi="Times New Roman" w:hint="eastAsia"/>
          <w:szCs w:val="21"/>
        </w:rPr>
        <w:t>超参数，构建可见光室内指纹定位模型。仿真环境中，系统采集</w:t>
      </w:r>
      <w:r w:rsidRPr="0038199F">
        <w:rPr>
          <w:rFonts w:ascii="Times New Roman" w:eastAsia="宋体" w:hAnsi="Times New Roman" w:hint="eastAsia"/>
          <w:szCs w:val="21"/>
        </w:rPr>
        <w:t>4</w:t>
      </w:r>
      <w:r w:rsidRPr="0038199F">
        <w:rPr>
          <w:rFonts w:ascii="Times New Roman" w:eastAsia="宋体" w:hAnsi="Times New Roman" w:hint="eastAsia"/>
          <w:szCs w:val="21"/>
        </w:rPr>
        <w:t>个</w:t>
      </w:r>
      <w:r w:rsidRPr="0038199F">
        <w:rPr>
          <w:rFonts w:ascii="Times New Roman" w:eastAsia="宋体" w:hAnsi="Times New Roman" w:hint="eastAsia"/>
          <w:szCs w:val="21"/>
        </w:rPr>
        <w:t>LED</w:t>
      </w:r>
      <w:r w:rsidRPr="0038199F">
        <w:rPr>
          <w:rFonts w:ascii="Times New Roman" w:eastAsia="宋体" w:hAnsi="Times New Roman" w:hint="eastAsia"/>
          <w:szCs w:val="21"/>
        </w:rPr>
        <w:t>光功率建立指纹数据库，卡尔曼滤波预处理原始信号，提升数据质量。实验显示</w:t>
      </w:r>
      <w:r w:rsidRPr="0038199F">
        <w:rPr>
          <w:rFonts w:ascii="Times New Roman" w:eastAsia="宋体" w:hAnsi="Times New Roman" w:hint="eastAsia"/>
          <w:szCs w:val="21"/>
        </w:rPr>
        <w:t>IBKA-KELM</w:t>
      </w:r>
      <w:r w:rsidRPr="0038199F">
        <w:rPr>
          <w:rFonts w:ascii="Times New Roman" w:eastAsia="宋体" w:hAnsi="Times New Roman" w:hint="eastAsia"/>
          <w:szCs w:val="21"/>
        </w:rPr>
        <w:t>模型平均定位精度</w:t>
      </w:r>
      <w:r w:rsidRPr="0038199F">
        <w:rPr>
          <w:rFonts w:ascii="Times New Roman" w:eastAsia="宋体" w:hAnsi="Times New Roman" w:hint="eastAsia"/>
          <w:szCs w:val="21"/>
        </w:rPr>
        <w:t>1.93cm</w:t>
      </w:r>
      <w:r w:rsidRPr="0038199F">
        <w:rPr>
          <w:rFonts w:ascii="Times New Roman" w:eastAsia="宋体" w:hAnsi="Times New Roman" w:hint="eastAsia"/>
          <w:szCs w:val="21"/>
        </w:rPr>
        <w:t>，</w:t>
      </w:r>
      <w:r w:rsidRPr="0038199F">
        <w:rPr>
          <w:rFonts w:ascii="Times New Roman" w:eastAsia="宋体" w:hAnsi="Times New Roman" w:hint="eastAsia"/>
          <w:szCs w:val="21"/>
        </w:rPr>
        <w:t>92%</w:t>
      </w:r>
      <w:r w:rsidRPr="0038199F">
        <w:rPr>
          <w:rFonts w:ascii="Times New Roman" w:eastAsia="宋体" w:hAnsi="Times New Roman" w:hint="eastAsia"/>
          <w:szCs w:val="21"/>
        </w:rPr>
        <w:t>测试点误差低于</w:t>
      </w:r>
      <w:r w:rsidRPr="0038199F">
        <w:rPr>
          <w:rFonts w:ascii="Times New Roman" w:eastAsia="宋体" w:hAnsi="Times New Roman" w:hint="eastAsia"/>
          <w:szCs w:val="21"/>
        </w:rPr>
        <w:t>3.3cm</w:t>
      </w:r>
      <w:r w:rsidRPr="0038199F">
        <w:rPr>
          <w:rFonts w:ascii="Times New Roman" w:eastAsia="宋体" w:hAnsi="Times New Roman" w:hint="eastAsia"/>
          <w:szCs w:val="21"/>
        </w:rPr>
        <w:t>，定位精度稳定性超越传统</w:t>
      </w:r>
      <w:r w:rsidRPr="0038199F">
        <w:rPr>
          <w:rFonts w:ascii="Times New Roman" w:eastAsia="宋体" w:hAnsi="Times New Roman" w:hint="eastAsia"/>
          <w:szCs w:val="21"/>
        </w:rPr>
        <w:t>ELM</w:t>
      </w:r>
      <w:r w:rsidRPr="0038199F">
        <w:rPr>
          <w:rFonts w:ascii="Times New Roman" w:eastAsia="宋体" w:hAnsi="Times New Roman" w:hint="eastAsia"/>
          <w:szCs w:val="21"/>
        </w:rPr>
        <w:t>模型，优于</w:t>
      </w:r>
      <w:r w:rsidRPr="0038199F">
        <w:rPr>
          <w:rFonts w:ascii="Times New Roman" w:eastAsia="宋体" w:hAnsi="Times New Roman" w:hint="eastAsia"/>
          <w:szCs w:val="21"/>
        </w:rPr>
        <w:t>KELM</w:t>
      </w:r>
      <w:r w:rsidRPr="0038199F">
        <w:rPr>
          <w:rFonts w:ascii="Times New Roman" w:eastAsia="宋体" w:hAnsi="Times New Roman" w:hint="eastAsia"/>
          <w:szCs w:val="21"/>
        </w:rPr>
        <w:t>模型以及</w:t>
      </w:r>
      <w:r w:rsidRPr="0038199F">
        <w:rPr>
          <w:rFonts w:ascii="Times New Roman" w:eastAsia="宋体" w:hAnsi="Times New Roman" w:hint="eastAsia"/>
          <w:szCs w:val="21"/>
        </w:rPr>
        <w:t>PSO</w:t>
      </w:r>
      <w:r w:rsidRPr="0038199F">
        <w:rPr>
          <w:rFonts w:ascii="Times New Roman" w:eastAsia="宋体" w:hAnsi="Times New Roman" w:hint="eastAsia"/>
          <w:szCs w:val="21"/>
        </w:rPr>
        <w:t>、</w:t>
      </w:r>
      <w:r w:rsidRPr="0038199F">
        <w:rPr>
          <w:rFonts w:ascii="Times New Roman" w:eastAsia="宋体" w:hAnsi="Times New Roman" w:hint="eastAsia"/>
          <w:szCs w:val="21"/>
        </w:rPr>
        <w:t>BKA</w:t>
      </w:r>
      <w:r w:rsidRPr="0038199F">
        <w:rPr>
          <w:rFonts w:ascii="Times New Roman" w:eastAsia="宋体" w:hAnsi="Times New Roman" w:hint="eastAsia"/>
          <w:szCs w:val="21"/>
        </w:rPr>
        <w:t>优化的</w:t>
      </w:r>
      <w:r w:rsidRPr="0038199F">
        <w:rPr>
          <w:rFonts w:ascii="Times New Roman" w:eastAsia="宋体" w:hAnsi="Times New Roman" w:hint="eastAsia"/>
          <w:szCs w:val="21"/>
        </w:rPr>
        <w:t>KELM</w:t>
      </w:r>
      <w:r w:rsidRPr="0038199F">
        <w:rPr>
          <w:rFonts w:ascii="Times New Roman" w:eastAsia="宋体" w:hAnsi="Times New Roman" w:hint="eastAsia"/>
          <w:szCs w:val="21"/>
        </w:rPr>
        <w:t>模型。但研究基于视距链路理想噪声假设，实际环境多径效应动态干扰未充分考虑，后续工作可聚焦复杂信道建模，拓展三维定位，引入在线自适应机制，增强方法实际场景适用性，提升环境适应性</w:t>
      </w:r>
      <w:r w:rsidR="007B3B63" w:rsidRPr="007B3B63">
        <w:rPr>
          <w:rFonts w:ascii="Times New Roman" w:eastAsia="宋体" w:hAnsi="Times New Roman" w:hint="eastAsia"/>
          <w:szCs w:val="21"/>
        </w:rPr>
        <w:t>。</w:t>
      </w:r>
    </w:p>
    <w:p w14:paraId="78FD4A66" w14:textId="77777777" w:rsidR="008D790B" w:rsidRPr="008D790B" w:rsidRDefault="008D790B" w:rsidP="008D790B"/>
    <w:p w14:paraId="183F2F32" w14:textId="7EE381F3" w:rsidR="00A8777B" w:rsidRPr="000B59F2" w:rsidRDefault="00A8777B" w:rsidP="00756B3A">
      <w:pPr>
        <w:keepNext/>
        <w:keepLines/>
        <w:outlineLvl w:val="1"/>
        <w:rPr>
          <w:rFonts w:ascii="Times New Roman" w:eastAsia="宋体" w:hAnsi="Times New Roman" w:cs="Times New Roman"/>
          <w:b/>
          <w:sz w:val="24"/>
          <w:szCs w:val="24"/>
        </w:rPr>
      </w:pPr>
      <w:r w:rsidRPr="000B59F2">
        <w:rPr>
          <w:rFonts w:ascii="Times New Roman" w:eastAsia="宋体" w:hAnsi="Times New Roman" w:cs="Times New Roman" w:hint="eastAsia"/>
          <w:b/>
          <w:sz w:val="24"/>
          <w:szCs w:val="24"/>
        </w:rPr>
        <w:t>参考文献</w:t>
      </w:r>
    </w:p>
    <w:p w14:paraId="3DA9E72C" w14:textId="6297B840" w:rsidR="00BE1E13" w:rsidRPr="008D790B" w:rsidRDefault="00A8777B" w:rsidP="00756B3A">
      <w:pPr>
        <w:pStyle w:val="ac"/>
        <w:numPr>
          <w:ilvl w:val="0"/>
          <w:numId w:val="2"/>
        </w:numPr>
        <w:rPr>
          <w:rFonts w:ascii="Times New Roman" w:eastAsia="宋体" w:hAnsi="Times New Roman" w:cs="Times New Roman"/>
          <w:szCs w:val="21"/>
        </w:rPr>
      </w:pPr>
      <w:bookmarkStart w:id="10" w:name="_Ref216279622"/>
      <w:r w:rsidRPr="008D790B">
        <w:rPr>
          <w:rFonts w:ascii="Times New Roman" w:eastAsia="宋体" w:hAnsi="Times New Roman" w:cs="Times New Roman"/>
          <w:szCs w:val="21"/>
        </w:rPr>
        <w:t>Chen Y</w:t>
      </w:r>
      <w:r w:rsidR="000E4C5D" w:rsidRPr="008D790B">
        <w:rPr>
          <w:rFonts w:ascii="Times New Roman" w:eastAsia="宋体" w:hAnsi="Times New Roman" w:cs="Times New Roman"/>
          <w:szCs w:val="21"/>
        </w:rPr>
        <w:t xml:space="preserve">, </w:t>
      </w:r>
      <w:r w:rsidRPr="008D790B">
        <w:rPr>
          <w:rFonts w:ascii="Times New Roman" w:eastAsia="宋体" w:hAnsi="Times New Roman" w:cs="Times New Roman"/>
          <w:szCs w:val="21"/>
        </w:rPr>
        <w:t>Zheng H</w:t>
      </w:r>
      <w:r w:rsidR="000E4C5D" w:rsidRPr="008D790B">
        <w:rPr>
          <w:rFonts w:ascii="Times New Roman" w:eastAsia="宋体" w:hAnsi="Times New Roman" w:cs="Times New Roman"/>
          <w:szCs w:val="21"/>
        </w:rPr>
        <w:t>,</w:t>
      </w:r>
      <w:r w:rsidRPr="008D790B">
        <w:rPr>
          <w:rFonts w:ascii="Times New Roman" w:eastAsia="宋体" w:hAnsi="Times New Roman" w:cs="Times New Roman"/>
          <w:szCs w:val="21"/>
        </w:rPr>
        <w:t xml:space="preserve"> Liu H, et al. Indoor high precision three-dimensional positioning system based on visible light communication using improved hybrid bat algorithm[J]. IEEE Photonics Journal</w:t>
      </w:r>
      <w:r w:rsidR="000E4C5D" w:rsidRPr="008D790B">
        <w:rPr>
          <w:rFonts w:ascii="Times New Roman" w:eastAsia="宋体" w:hAnsi="Times New Roman" w:cs="Times New Roman"/>
          <w:szCs w:val="21"/>
        </w:rPr>
        <w:t>,</w:t>
      </w:r>
      <w:r w:rsidRPr="008D790B">
        <w:rPr>
          <w:rFonts w:ascii="Times New Roman" w:eastAsia="宋体" w:hAnsi="Times New Roman" w:cs="Times New Roman"/>
          <w:szCs w:val="21"/>
        </w:rPr>
        <w:t xml:space="preserve"> 2020</w:t>
      </w:r>
      <w:r w:rsidR="000E4C5D" w:rsidRPr="008D790B">
        <w:rPr>
          <w:rFonts w:ascii="Times New Roman" w:eastAsia="宋体" w:hAnsi="Times New Roman" w:cs="Times New Roman"/>
          <w:szCs w:val="21"/>
        </w:rPr>
        <w:t>,</w:t>
      </w:r>
      <w:r w:rsidRPr="008D790B">
        <w:rPr>
          <w:rFonts w:ascii="Times New Roman" w:eastAsia="宋体" w:hAnsi="Times New Roman" w:cs="Times New Roman"/>
          <w:szCs w:val="21"/>
        </w:rPr>
        <w:t xml:space="preserve"> 12</w:t>
      </w:r>
      <w:r w:rsidR="000E4C5D"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5</w:t>
      </w:r>
      <w:r w:rsidR="000E4C5D" w:rsidRPr="008D790B">
        <w:rPr>
          <w:rFonts w:ascii="Times New Roman" w:eastAsia="宋体" w:hAnsi="Times New Roman" w:cs="Times New Roman" w:hint="eastAsia"/>
          <w:szCs w:val="21"/>
        </w:rPr>
        <w:t>）</w:t>
      </w:r>
      <w:r w:rsidR="000E4C5D" w:rsidRPr="008D790B">
        <w:rPr>
          <w:rFonts w:ascii="Times New Roman" w:eastAsia="宋体" w:hAnsi="Times New Roman" w:cs="Times New Roman"/>
          <w:szCs w:val="21"/>
        </w:rPr>
        <w:t>:</w:t>
      </w:r>
      <w:r w:rsidRPr="008D790B">
        <w:rPr>
          <w:rFonts w:ascii="Times New Roman" w:eastAsia="宋体" w:hAnsi="Times New Roman" w:cs="Times New Roman"/>
          <w:szCs w:val="21"/>
        </w:rPr>
        <w:t xml:space="preserve"> 1-13.</w:t>
      </w:r>
      <w:bookmarkEnd w:id="10"/>
    </w:p>
    <w:p w14:paraId="55A65640" w14:textId="03D0F010" w:rsidR="00A8777B" w:rsidRPr="008D790B" w:rsidRDefault="00A8777B" w:rsidP="00756B3A">
      <w:pPr>
        <w:pStyle w:val="ac"/>
        <w:numPr>
          <w:ilvl w:val="0"/>
          <w:numId w:val="2"/>
        </w:numPr>
        <w:ind w:left="442" w:hanging="442"/>
        <w:rPr>
          <w:rFonts w:ascii="Times New Roman" w:eastAsia="宋体" w:hAnsi="Times New Roman"/>
          <w:szCs w:val="21"/>
        </w:rPr>
      </w:pPr>
      <w:bookmarkStart w:id="11" w:name="_Ref216279625"/>
      <w:r w:rsidRPr="008D790B">
        <w:rPr>
          <w:rFonts w:ascii="Times New Roman" w:eastAsia="宋体" w:hAnsi="Times New Roman" w:hint="eastAsia"/>
          <w:szCs w:val="21"/>
        </w:rPr>
        <w:t>陈锐志</w:t>
      </w:r>
      <w:r w:rsidR="000E4C5D">
        <w:rPr>
          <w:rFonts w:ascii="Times New Roman" w:eastAsia="宋体" w:hAnsi="Times New Roman" w:hint="eastAsia"/>
          <w:szCs w:val="21"/>
        </w:rPr>
        <w:t>，</w:t>
      </w:r>
      <w:r w:rsidRPr="008D790B">
        <w:rPr>
          <w:rFonts w:ascii="Times New Roman" w:eastAsia="宋体" w:hAnsi="Times New Roman" w:hint="eastAsia"/>
          <w:szCs w:val="21"/>
        </w:rPr>
        <w:t>郭光毅</w:t>
      </w:r>
      <w:r w:rsidR="000E4C5D">
        <w:rPr>
          <w:rFonts w:ascii="Times New Roman" w:eastAsia="宋体" w:hAnsi="Times New Roman" w:hint="eastAsia"/>
          <w:szCs w:val="21"/>
        </w:rPr>
        <w:t>，</w:t>
      </w:r>
      <w:r w:rsidRPr="008D790B">
        <w:rPr>
          <w:rFonts w:ascii="Times New Roman" w:eastAsia="宋体" w:hAnsi="Times New Roman" w:hint="eastAsia"/>
          <w:szCs w:val="21"/>
        </w:rPr>
        <w:t>陈亮</w:t>
      </w:r>
      <w:r w:rsidR="000E4C5D">
        <w:rPr>
          <w:rFonts w:ascii="Times New Roman" w:eastAsia="宋体" w:hAnsi="Times New Roman" w:hint="eastAsia"/>
          <w:szCs w:val="21"/>
        </w:rPr>
        <w:t>，</w:t>
      </w:r>
      <w:r w:rsidRPr="008D790B">
        <w:rPr>
          <w:rFonts w:ascii="Times New Roman" w:eastAsia="宋体" w:hAnsi="Times New Roman" w:hint="eastAsia"/>
          <w:szCs w:val="21"/>
        </w:rPr>
        <w:t>等</w:t>
      </w:r>
      <w:r w:rsidRPr="008D790B">
        <w:rPr>
          <w:rFonts w:ascii="Times New Roman" w:eastAsia="宋体" w:hAnsi="Times New Roman" w:hint="eastAsia"/>
          <w:szCs w:val="21"/>
        </w:rPr>
        <w:t>.</w:t>
      </w:r>
      <w:r w:rsidR="00794011">
        <w:rPr>
          <w:rFonts w:ascii="Times New Roman" w:eastAsia="宋体" w:hAnsi="Times New Roman" w:hint="eastAsia"/>
          <w:szCs w:val="21"/>
        </w:rPr>
        <w:t xml:space="preserve"> </w:t>
      </w:r>
      <w:r w:rsidRPr="008D790B">
        <w:rPr>
          <w:rFonts w:ascii="Times New Roman" w:eastAsia="宋体" w:hAnsi="Times New Roman" w:hint="eastAsia"/>
          <w:szCs w:val="21"/>
        </w:rPr>
        <w:t>室内高精度定位技术研究应用现状与发展趋势</w:t>
      </w:r>
      <w:r w:rsidRPr="008D790B">
        <w:rPr>
          <w:rFonts w:ascii="Times New Roman" w:eastAsia="宋体" w:hAnsi="Times New Roman" w:hint="eastAsia"/>
          <w:szCs w:val="21"/>
        </w:rPr>
        <w:t>[J].</w:t>
      </w:r>
      <w:r w:rsidR="00794011">
        <w:rPr>
          <w:rFonts w:ascii="Times New Roman" w:eastAsia="宋体" w:hAnsi="Times New Roman" w:hint="eastAsia"/>
          <w:szCs w:val="21"/>
        </w:rPr>
        <w:t xml:space="preserve"> </w:t>
      </w:r>
      <w:r w:rsidRPr="008D790B">
        <w:rPr>
          <w:rFonts w:ascii="Times New Roman" w:eastAsia="宋体" w:hAnsi="Times New Roman" w:hint="eastAsia"/>
          <w:szCs w:val="21"/>
        </w:rPr>
        <w:t>武汉大学学报</w:t>
      </w:r>
      <w:r w:rsidR="000E4C5D">
        <w:rPr>
          <w:rFonts w:ascii="Times New Roman" w:eastAsia="宋体" w:hAnsi="Times New Roman" w:hint="eastAsia"/>
          <w:szCs w:val="21"/>
        </w:rPr>
        <w:t>（</w:t>
      </w:r>
      <w:r w:rsidR="000E4C5D" w:rsidRPr="008D790B">
        <w:rPr>
          <w:rFonts w:ascii="Times New Roman" w:eastAsia="宋体" w:hAnsi="Times New Roman" w:hint="eastAsia"/>
          <w:szCs w:val="21"/>
        </w:rPr>
        <w:t>信息科学版</w:t>
      </w:r>
      <w:r w:rsidR="000E4C5D">
        <w:rPr>
          <w:rFonts w:ascii="Times New Roman" w:eastAsia="宋体" w:hAnsi="Times New Roman" w:hint="eastAsia"/>
          <w:szCs w:val="21"/>
        </w:rPr>
        <w:t>），</w:t>
      </w:r>
      <w:r w:rsidRPr="008D790B">
        <w:rPr>
          <w:rFonts w:ascii="Times New Roman" w:eastAsia="宋体" w:hAnsi="Times New Roman" w:hint="eastAsia"/>
          <w:szCs w:val="21"/>
        </w:rPr>
        <w:t>2023</w:t>
      </w:r>
      <w:r w:rsidR="000E4C5D">
        <w:rPr>
          <w:rFonts w:ascii="Times New Roman" w:eastAsia="宋体" w:hAnsi="Times New Roman" w:hint="eastAsia"/>
          <w:szCs w:val="21"/>
        </w:rPr>
        <w:t>，</w:t>
      </w:r>
      <w:r w:rsidRPr="008D790B">
        <w:rPr>
          <w:rFonts w:ascii="Times New Roman" w:eastAsia="宋体" w:hAnsi="Times New Roman" w:hint="eastAsia"/>
          <w:szCs w:val="21"/>
        </w:rPr>
        <w:t>48</w:t>
      </w:r>
      <w:r w:rsidR="000E4C5D">
        <w:rPr>
          <w:rFonts w:ascii="Times New Roman" w:eastAsia="宋体" w:hAnsi="Times New Roman" w:hint="eastAsia"/>
          <w:szCs w:val="21"/>
        </w:rPr>
        <w:t>（</w:t>
      </w:r>
      <w:r w:rsidR="000E4C5D">
        <w:rPr>
          <w:rFonts w:ascii="Times New Roman" w:eastAsia="宋体" w:hAnsi="Times New Roman" w:hint="eastAsia"/>
          <w:szCs w:val="21"/>
        </w:rPr>
        <w:t>10</w:t>
      </w:r>
      <w:r w:rsidR="000E4C5D">
        <w:rPr>
          <w:rFonts w:ascii="Times New Roman" w:eastAsia="宋体" w:hAnsi="Times New Roman" w:hint="eastAsia"/>
          <w:szCs w:val="21"/>
        </w:rPr>
        <w:t>）：</w:t>
      </w:r>
      <w:r w:rsidRPr="008D790B">
        <w:rPr>
          <w:rFonts w:ascii="Times New Roman" w:eastAsia="宋体" w:hAnsi="Times New Roman" w:hint="eastAsia"/>
          <w:szCs w:val="21"/>
        </w:rPr>
        <w:t>1591-1600.</w:t>
      </w:r>
      <w:bookmarkEnd w:id="11"/>
    </w:p>
    <w:p w14:paraId="66077019" w14:textId="3C863868" w:rsidR="00A8777B" w:rsidRPr="008D790B" w:rsidRDefault="00043162" w:rsidP="00756B3A">
      <w:pPr>
        <w:pStyle w:val="ac"/>
        <w:numPr>
          <w:ilvl w:val="0"/>
          <w:numId w:val="2"/>
        </w:numPr>
        <w:rPr>
          <w:rFonts w:ascii="Times New Roman" w:eastAsia="宋体" w:hAnsi="Times New Roman" w:cs="Times New Roman"/>
          <w:szCs w:val="21"/>
        </w:rPr>
      </w:pPr>
      <w:bookmarkStart w:id="12" w:name="_Ref216280316"/>
      <w:r w:rsidRPr="008D790B">
        <w:rPr>
          <w:rFonts w:ascii="Times New Roman" w:eastAsia="宋体" w:hAnsi="Times New Roman" w:cs="Times New Roman"/>
          <w:szCs w:val="21"/>
        </w:rPr>
        <w:t>Zafari F, Gkelias A, Leung K K. A survey of indoor localization systems and technologies[J]. IEEE Communications Surveys &amp; Tutorials, 2019, 21</w:t>
      </w:r>
      <w:r w:rsidR="000E4C5D"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3</w:t>
      </w:r>
      <w:r w:rsidR="000E4C5D"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 2568-2599.</w:t>
      </w:r>
      <w:bookmarkEnd w:id="12"/>
    </w:p>
    <w:p w14:paraId="45B52FE3" w14:textId="448520BE" w:rsidR="00E23439" w:rsidRPr="008D790B" w:rsidRDefault="00E23439" w:rsidP="00756B3A">
      <w:pPr>
        <w:pStyle w:val="ac"/>
        <w:numPr>
          <w:ilvl w:val="0"/>
          <w:numId w:val="2"/>
        </w:numPr>
        <w:rPr>
          <w:rFonts w:ascii="Times New Roman" w:eastAsia="宋体" w:hAnsi="Times New Roman" w:cs="Times New Roman"/>
          <w:szCs w:val="21"/>
        </w:rPr>
      </w:pPr>
      <w:bookmarkStart w:id="13" w:name="_Ref216281395"/>
      <w:r w:rsidRPr="008D790B">
        <w:rPr>
          <w:rFonts w:ascii="Times New Roman" w:eastAsia="宋体" w:hAnsi="Times New Roman" w:cs="Times New Roman" w:hint="eastAsia"/>
          <w:szCs w:val="21"/>
        </w:rPr>
        <w:t>蒋锐</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虞跃</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徐友云</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等</w:t>
      </w:r>
      <w:r w:rsidRPr="008D790B">
        <w:rPr>
          <w:rFonts w:ascii="Times New Roman" w:eastAsia="宋体" w:hAnsi="Times New Roman" w:cs="Times New Roman" w:hint="eastAsia"/>
          <w:szCs w:val="21"/>
        </w:rPr>
        <w:t>.</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基于</w:t>
      </w:r>
      <w:r w:rsidRPr="008D790B">
        <w:rPr>
          <w:rFonts w:ascii="Times New Roman" w:eastAsia="宋体" w:hAnsi="Times New Roman" w:cs="Times New Roman" w:hint="eastAsia"/>
          <w:szCs w:val="21"/>
        </w:rPr>
        <w:t>CHAN</w:t>
      </w:r>
      <w:r w:rsidRPr="008D790B">
        <w:rPr>
          <w:rFonts w:ascii="Times New Roman" w:eastAsia="宋体" w:hAnsi="Times New Roman" w:cs="Times New Roman" w:hint="eastAsia"/>
          <w:szCs w:val="21"/>
        </w:rPr>
        <w:t>的改进卡尔曼滤波室内定位算法</w:t>
      </w:r>
      <w:r w:rsidRPr="008D790B">
        <w:rPr>
          <w:rFonts w:ascii="Times New Roman" w:eastAsia="宋体" w:hAnsi="Times New Roman" w:cs="Times New Roman" w:hint="eastAsia"/>
          <w:szCs w:val="21"/>
        </w:rPr>
        <w:t>[J].</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通信学报</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2023</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44</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02</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136-147.</w:t>
      </w:r>
      <w:bookmarkEnd w:id="13"/>
    </w:p>
    <w:p w14:paraId="7278628A" w14:textId="5FFC448A" w:rsidR="00067633" w:rsidRPr="008D790B" w:rsidRDefault="00067633" w:rsidP="00756B3A">
      <w:pPr>
        <w:pStyle w:val="ac"/>
        <w:numPr>
          <w:ilvl w:val="0"/>
          <w:numId w:val="2"/>
        </w:numPr>
        <w:rPr>
          <w:rFonts w:ascii="Times New Roman" w:eastAsia="宋体" w:hAnsi="Times New Roman" w:cs="Times New Roman"/>
          <w:szCs w:val="21"/>
        </w:rPr>
      </w:pPr>
      <w:bookmarkStart w:id="14" w:name="_Ref216289360"/>
      <w:r w:rsidRPr="008D790B">
        <w:rPr>
          <w:rFonts w:ascii="Times New Roman" w:eastAsia="宋体" w:hAnsi="Times New Roman" w:cs="Times New Roman"/>
          <w:szCs w:val="21"/>
        </w:rPr>
        <w:t>Obeidat H, Shuaieb W, Obeidat O, et al. A review of indoor localization techniques and wireless technologies[J]. Wireless Personal Communications, 2021, 119</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1</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 289-327.</w:t>
      </w:r>
      <w:bookmarkEnd w:id="14"/>
    </w:p>
    <w:p w14:paraId="72FBEC60" w14:textId="7D136E47" w:rsidR="00E23439" w:rsidRPr="008D790B" w:rsidRDefault="00E23439" w:rsidP="00756B3A">
      <w:pPr>
        <w:pStyle w:val="ac"/>
        <w:numPr>
          <w:ilvl w:val="0"/>
          <w:numId w:val="2"/>
        </w:numPr>
        <w:rPr>
          <w:rFonts w:ascii="Times New Roman" w:eastAsia="宋体" w:hAnsi="Times New Roman" w:cs="Times New Roman"/>
          <w:szCs w:val="21"/>
        </w:rPr>
      </w:pPr>
      <w:bookmarkStart w:id="15" w:name="_Ref216281763"/>
      <w:r w:rsidRPr="008D790B">
        <w:rPr>
          <w:rFonts w:ascii="Times New Roman" w:eastAsia="宋体" w:hAnsi="Times New Roman" w:cs="Times New Roman" w:hint="eastAsia"/>
          <w:szCs w:val="21"/>
        </w:rPr>
        <w:t>李广云</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孙森震</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王力</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等</w:t>
      </w:r>
      <w:r w:rsidRPr="008D790B">
        <w:rPr>
          <w:rFonts w:ascii="Times New Roman" w:eastAsia="宋体" w:hAnsi="Times New Roman" w:cs="Times New Roman" w:hint="eastAsia"/>
          <w:szCs w:val="21"/>
        </w:rPr>
        <w:t>.</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可见光通信室内定位技术进展与应用</w:t>
      </w:r>
      <w:r w:rsidRPr="008D790B">
        <w:rPr>
          <w:rFonts w:ascii="Times New Roman" w:eastAsia="宋体" w:hAnsi="Times New Roman" w:cs="Times New Roman" w:hint="eastAsia"/>
          <w:szCs w:val="21"/>
        </w:rPr>
        <w:t>[J].</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测绘学报</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2022</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51</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6</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909-922.</w:t>
      </w:r>
      <w:bookmarkEnd w:id="15"/>
    </w:p>
    <w:p w14:paraId="206537F5" w14:textId="4137AD57" w:rsidR="00067633" w:rsidRPr="008D790B" w:rsidRDefault="00067633" w:rsidP="00756B3A">
      <w:pPr>
        <w:pStyle w:val="ac"/>
        <w:numPr>
          <w:ilvl w:val="0"/>
          <w:numId w:val="2"/>
        </w:numPr>
        <w:rPr>
          <w:rFonts w:ascii="Times New Roman" w:eastAsia="宋体" w:hAnsi="Times New Roman" w:cs="Times New Roman"/>
          <w:szCs w:val="21"/>
        </w:rPr>
      </w:pPr>
      <w:bookmarkStart w:id="16" w:name="_Ref216289891"/>
      <w:r w:rsidRPr="008D790B">
        <w:rPr>
          <w:rFonts w:ascii="Times New Roman" w:eastAsia="宋体" w:hAnsi="Times New Roman" w:cs="Times New Roman"/>
          <w:szCs w:val="21"/>
        </w:rPr>
        <w:t>Zhao H X, Wang J T. A novel three-dimensional algorithm based on practical indoor visible light positioning[J]. IEEE Photonics Journal, 2019, 11</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3</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 1-8.</w:t>
      </w:r>
      <w:bookmarkEnd w:id="16"/>
    </w:p>
    <w:p w14:paraId="3C75BBA9" w14:textId="47FE9480" w:rsidR="00F179CC" w:rsidRPr="008D790B" w:rsidRDefault="00F179CC" w:rsidP="00756B3A">
      <w:pPr>
        <w:pStyle w:val="ac"/>
        <w:numPr>
          <w:ilvl w:val="0"/>
          <w:numId w:val="2"/>
        </w:numPr>
        <w:rPr>
          <w:rFonts w:ascii="Times New Roman" w:eastAsia="宋体" w:hAnsi="Times New Roman" w:cs="Times New Roman"/>
          <w:szCs w:val="21"/>
        </w:rPr>
      </w:pPr>
      <w:bookmarkStart w:id="17" w:name="_Ref216290450"/>
      <w:r w:rsidRPr="008D790B">
        <w:rPr>
          <w:rFonts w:ascii="Times New Roman" w:eastAsia="宋体" w:hAnsi="Times New Roman" w:cs="Times New Roman"/>
          <w:szCs w:val="21"/>
        </w:rPr>
        <w:t xml:space="preserve">Steendam H, Wang T Q, Armstrong J. Cramer-Rao bound for AOA-based VLP with an aperture-based receiver[C]//2017 IEEE International Conference on Communications </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ICC</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 IEEE, 2017: 1-6.</w:t>
      </w:r>
      <w:bookmarkEnd w:id="17"/>
    </w:p>
    <w:p w14:paraId="55415E01" w14:textId="112129FC" w:rsidR="00F179CC" w:rsidRPr="008D790B" w:rsidRDefault="00F179CC" w:rsidP="00756B3A">
      <w:pPr>
        <w:pStyle w:val="ac"/>
        <w:numPr>
          <w:ilvl w:val="0"/>
          <w:numId w:val="2"/>
        </w:numPr>
        <w:rPr>
          <w:rFonts w:ascii="Times New Roman" w:eastAsia="宋体" w:hAnsi="Times New Roman" w:cs="Times New Roman"/>
          <w:szCs w:val="21"/>
        </w:rPr>
      </w:pPr>
      <w:bookmarkStart w:id="18" w:name="_Ref216290457"/>
      <w:r w:rsidRPr="008D790B">
        <w:rPr>
          <w:rFonts w:ascii="Times New Roman" w:eastAsia="宋体" w:hAnsi="Times New Roman" w:cs="Times New Roman"/>
          <w:szCs w:val="21"/>
        </w:rPr>
        <w:t>Du P, Zhang S, Chen C, et al. Demonstration of a low-complexity indoor visible light positioning system using an enhanced TDOA scheme[J]. IEEE Photonics Journal, 2018, 10</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4</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 1-10.</w:t>
      </w:r>
      <w:bookmarkEnd w:id="18"/>
    </w:p>
    <w:p w14:paraId="4F85E5FD" w14:textId="5747B223" w:rsidR="00F179CC" w:rsidRPr="008D790B" w:rsidRDefault="00F179CC" w:rsidP="00756B3A">
      <w:pPr>
        <w:pStyle w:val="ac"/>
        <w:numPr>
          <w:ilvl w:val="0"/>
          <w:numId w:val="2"/>
        </w:numPr>
        <w:rPr>
          <w:rFonts w:ascii="Times New Roman" w:eastAsia="宋体" w:hAnsi="Times New Roman" w:cs="Times New Roman"/>
          <w:szCs w:val="21"/>
        </w:rPr>
      </w:pPr>
      <w:bookmarkStart w:id="19" w:name="_Ref216290525"/>
      <w:r w:rsidRPr="008D790B">
        <w:rPr>
          <w:rFonts w:ascii="Times New Roman" w:eastAsia="宋体" w:hAnsi="Times New Roman" w:cs="Times New Roman" w:hint="eastAsia"/>
          <w:szCs w:val="21"/>
        </w:rPr>
        <w:t>曹海锋</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王晓亮</w:t>
      </w:r>
      <w:r w:rsidRPr="008D790B">
        <w:rPr>
          <w:rFonts w:ascii="Times New Roman" w:eastAsia="宋体" w:hAnsi="Times New Roman" w:cs="Times New Roman" w:hint="eastAsia"/>
          <w:szCs w:val="21"/>
        </w:rPr>
        <w:t>.</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基于深度学习与</w:t>
      </w:r>
      <w:r w:rsidRPr="008D790B">
        <w:rPr>
          <w:rFonts w:ascii="Times New Roman" w:eastAsia="宋体" w:hAnsi="Times New Roman" w:cs="Times New Roman" w:hint="eastAsia"/>
          <w:szCs w:val="21"/>
        </w:rPr>
        <w:t>RSS</w:t>
      </w:r>
      <w:r w:rsidRPr="008D790B">
        <w:rPr>
          <w:rFonts w:ascii="Times New Roman" w:eastAsia="宋体" w:hAnsi="Times New Roman" w:cs="Times New Roman" w:hint="eastAsia"/>
          <w:szCs w:val="21"/>
        </w:rPr>
        <w:t>滤波的可见光室内定位算法</w:t>
      </w:r>
      <w:r w:rsidRPr="008D790B">
        <w:rPr>
          <w:rFonts w:ascii="Times New Roman" w:eastAsia="宋体" w:hAnsi="Times New Roman" w:cs="Times New Roman" w:hint="eastAsia"/>
          <w:szCs w:val="21"/>
        </w:rPr>
        <w:t>[J].</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光学技术</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2024</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50</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03</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361-367.</w:t>
      </w:r>
      <w:bookmarkEnd w:id="19"/>
    </w:p>
    <w:p w14:paraId="0F2F3704" w14:textId="4DCFD830" w:rsidR="003C1607" w:rsidRPr="008D790B" w:rsidRDefault="003C1607" w:rsidP="00756B3A">
      <w:pPr>
        <w:pStyle w:val="ac"/>
        <w:numPr>
          <w:ilvl w:val="0"/>
          <w:numId w:val="2"/>
        </w:numPr>
        <w:rPr>
          <w:rFonts w:ascii="Times New Roman" w:eastAsia="宋体" w:hAnsi="Times New Roman" w:cs="Times New Roman"/>
          <w:szCs w:val="21"/>
        </w:rPr>
      </w:pPr>
      <w:bookmarkStart w:id="20" w:name="_Ref216291204"/>
      <w:r w:rsidRPr="008D790B">
        <w:rPr>
          <w:rFonts w:ascii="Times New Roman" w:eastAsia="宋体" w:hAnsi="Times New Roman" w:cs="Times New Roman" w:hint="eastAsia"/>
          <w:szCs w:val="21"/>
        </w:rPr>
        <w:t>顾亚雄</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钟文</w:t>
      </w:r>
      <w:r w:rsidRPr="008D790B">
        <w:rPr>
          <w:rFonts w:ascii="Times New Roman" w:eastAsia="宋体" w:hAnsi="Times New Roman" w:cs="Times New Roman" w:hint="eastAsia"/>
          <w:szCs w:val="21"/>
        </w:rPr>
        <w:t>.</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混合滤波与改进贝叶斯相融合的室内可见光指纹定位方法</w:t>
      </w:r>
      <w:r w:rsidRPr="008D790B">
        <w:rPr>
          <w:rFonts w:ascii="Times New Roman" w:eastAsia="宋体" w:hAnsi="Times New Roman" w:cs="Times New Roman" w:hint="eastAsia"/>
          <w:szCs w:val="21"/>
        </w:rPr>
        <w:t>[J].</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测绘通报</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2023</w:t>
      </w:r>
      <w:r w:rsidR="00794011">
        <w:rPr>
          <w:rFonts w:ascii="Times New Roman" w:eastAsia="宋体" w:hAnsi="Times New Roman" w:cs="Times New Roman" w:hint="eastAsia"/>
          <w:szCs w:val="21"/>
        </w:rPr>
        <w:t>，</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06</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104-109+128.</w:t>
      </w:r>
      <w:bookmarkEnd w:id="20"/>
    </w:p>
    <w:p w14:paraId="1400E620" w14:textId="533B13DA" w:rsidR="003C1607" w:rsidRPr="008D790B" w:rsidRDefault="003C1607" w:rsidP="00756B3A">
      <w:pPr>
        <w:pStyle w:val="ac"/>
        <w:numPr>
          <w:ilvl w:val="0"/>
          <w:numId w:val="2"/>
        </w:numPr>
        <w:rPr>
          <w:rFonts w:ascii="Times New Roman" w:eastAsia="宋体" w:hAnsi="Times New Roman" w:cs="Times New Roman"/>
          <w:szCs w:val="21"/>
        </w:rPr>
      </w:pPr>
      <w:bookmarkStart w:id="21" w:name="_Ref216291695"/>
      <w:r w:rsidRPr="008D790B">
        <w:rPr>
          <w:rFonts w:ascii="Times New Roman" w:eastAsia="宋体" w:hAnsi="Times New Roman" w:cs="Times New Roman"/>
          <w:szCs w:val="21"/>
        </w:rPr>
        <w:t>Wei F, Wu Y, Xu S, et al. Accurate visible light positioning technique using extreme learning machine and meta-heuristic algorithm[J]. Optics Communications, 2023, 532: 129245.</w:t>
      </w:r>
      <w:bookmarkEnd w:id="21"/>
    </w:p>
    <w:p w14:paraId="26E7CA50" w14:textId="3169DD87" w:rsidR="00363D53" w:rsidRPr="008D790B" w:rsidRDefault="009074AE" w:rsidP="00756B3A">
      <w:pPr>
        <w:pStyle w:val="ac"/>
        <w:numPr>
          <w:ilvl w:val="0"/>
          <w:numId w:val="2"/>
        </w:numPr>
        <w:rPr>
          <w:rFonts w:ascii="Times New Roman" w:eastAsia="宋体" w:hAnsi="Times New Roman" w:cs="Times New Roman"/>
          <w:szCs w:val="21"/>
        </w:rPr>
      </w:pPr>
      <w:bookmarkStart w:id="22" w:name="_Ref220355970"/>
      <w:r w:rsidRPr="009074AE">
        <w:rPr>
          <w:rFonts w:ascii="Times New Roman" w:eastAsia="宋体" w:hAnsi="Times New Roman" w:cs="Times New Roman"/>
          <w:szCs w:val="21"/>
        </w:rPr>
        <w:lastRenderedPageBreak/>
        <w:t>韦嘉恒</w:t>
      </w:r>
      <w:r>
        <w:rPr>
          <w:rFonts w:ascii="Times New Roman" w:eastAsia="宋体" w:hAnsi="Times New Roman" w:cs="Times New Roman" w:hint="eastAsia"/>
          <w:szCs w:val="21"/>
        </w:rPr>
        <w:t>，</w:t>
      </w:r>
      <w:r w:rsidRPr="009074AE">
        <w:rPr>
          <w:rFonts w:ascii="Times New Roman" w:eastAsia="宋体" w:hAnsi="Times New Roman" w:cs="Times New Roman"/>
          <w:szCs w:val="21"/>
        </w:rPr>
        <w:t>刘伟</w:t>
      </w:r>
      <w:r>
        <w:rPr>
          <w:rFonts w:ascii="Times New Roman" w:eastAsia="宋体" w:hAnsi="Times New Roman" w:cs="Times New Roman" w:hint="eastAsia"/>
          <w:szCs w:val="21"/>
        </w:rPr>
        <w:t>，</w:t>
      </w:r>
      <w:r w:rsidRPr="009074AE">
        <w:rPr>
          <w:rFonts w:ascii="Times New Roman" w:eastAsia="宋体" w:hAnsi="Times New Roman" w:cs="Times New Roman"/>
          <w:szCs w:val="21"/>
        </w:rPr>
        <w:t>李卓</w:t>
      </w:r>
      <w:r>
        <w:rPr>
          <w:rFonts w:ascii="Times New Roman" w:eastAsia="宋体" w:hAnsi="Times New Roman" w:cs="Times New Roman" w:hint="eastAsia"/>
          <w:szCs w:val="21"/>
        </w:rPr>
        <w:t>，</w:t>
      </w:r>
      <w:r w:rsidRPr="009074AE">
        <w:rPr>
          <w:rFonts w:ascii="Times New Roman" w:eastAsia="宋体" w:hAnsi="Times New Roman" w:cs="Times New Roman"/>
          <w:szCs w:val="21"/>
        </w:rPr>
        <w:t>等</w:t>
      </w:r>
      <w:r w:rsidRPr="009074AE">
        <w:rPr>
          <w:rFonts w:ascii="Times New Roman" w:eastAsia="宋体" w:hAnsi="Times New Roman" w:cs="Times New Roman"/>
          <w:szCs w:val="21"/>
        </w:rPr>
        <w:t>.</w:t>
      </w:r>
      <w:r>
        <w:rPr>
          <w:rFonts w:ascii="Times New Roman" w:eastAsia="宋体" w:hAnsi="Times New Roman" w:cs="Times New Roman" w:hint="eastAsia"/>
          <w:szCs w:val="21"/>
        </w:rPr>
        <w:t xml:space="preserve"> </w:t>
      </w:r>
      <w:r w:rsidRPr="009074AE">
        <w:rPr>
          <w:rFonts w:ascii="Times New Roman" w:eastAsia="宋体" w:hAnsi="Times New Roman" w:cs="Times New Roman"/>
          <w:szCs w:val="21"/>
        </w:rPr>
        <w:t>基于差分进化改进混合核极限学习机的指纹定位</w:t>
      </w:r>
      <w:r w:rsidRPr="009074AE">
        <w:rPr>
          <w:rFonts w:ascii="Times New Roman" w:eastAsia="宋体" w:hAnsi="Times New Roman" w:cs="Times New Roman"/>
          <w:szCs w:val="21"/>
        </w:rPr>
        <w:t>[J].</w:t>
      </w:r>
      <w:r>
        <w:rPr>
          <w:rFonts w:ascii="Times New Roman" w:eastAsia="宋体" w:hAnsi="Times New Roman" w:cs="Times New Roman" w:hint="eastAsia"/>
          <w:szCs w:val="21"/>
        </w:rPr>
        <w:t xml:space="preserve"> </w:t>
      </w:r>
      <w:r w:rsidRPr="009074AE">
        <w:rPr>
          <w:rFonts w:ascii="Times New Roman" w:eastAsia="宋体" w:hAnsi="Times New Roman" w:cs="Times New Roman"/>
          <w:szCs w:val="21"/>
        </w:rPr>
        <w:t>中国科技论文</w:t>
      </w:r>
      <w:r>
        <w:rPr>
          <w:rFonts w:ascii="Times New Roman" w:eastAsia="宋体" w:hAnsi="Times New Roman" w:cs="Times New Roman" w:hint="eastAsia"/>
          <w:szCs w:val="21"/>
        </w:rPr>
        <w:t>，</w:t>
      </w:r>
      <w:r w:rsidRPr="009074AE">
        <w:rPr>
          <w:rFonts w:ascii="Times New Roman" w:eastAsia="宋体" w:hAnsi="Times New Roman" w:cs="Times New Roman"/>
          <w:szCs w:val="21"/>
        </w:rPr>
        <w:t>2024</w:t>
      </w:r>
      <w:r>
        <w:rPr>
          <w:rFonts w:ascii="Times New Roman" w:eastAsia="宋体" w:hAnsi="Times New Roman" w:cs="Times New Roman" w:hint="eastAsia"/>
          <w:szCs w:val="21"/>
        </w:rPr>
        <w:t>，</w:t>
      </w:r>
      <w:r w:rsidRPr="009074AE">
        <w:rPr>
          <w:rFonts w:ascii="Times New Roman" w:eastAsia="宋体" w:hAnsi="Times New Roman" w:cs="Times New Roman"/>
          <w:szCs w:val="21"/>
        </w:rPr>
        <w:t>19</w:t>
      </w:r>
      <w:r w:rsidRPr="009074AE">
        <w:rPr>
          <w:rFonts w:ascii="Times New Roman" w:eastAsia="宋体" w:hAnsi="Times New Roman" w:cs="Times New Roman" w:hint="eastAsia"/>
          <w:szCs w:val="21"/>
        </w:rPr>
        <w:t>（</w:t>
      </w:r>
      <w:r w:rsidRPr="009074AE">
        <w:rPr>
          <w:rFonts w:ascii="Times New Roman" w:eastAsia="宋体" w:hAnsi="Times New Roman" w:cs="Times New Roman"/>
          <w:szCs w:val="21"/>
        </w:rPr>
        <w:t>05</w:t>
      </w:r>
      <w:r w:rsidRPr="009074AE">
        <w:rPr>
          <w:rFonts w:ascii="Times New Roman" w:eastAsia="宋体" w:hAnsi="Times New Roman" w:cs="Times New Roman" w:hint="eastAsia"/>
          <w:szCs w:val="21"/>
        </w:rPr>
        <w:t>）：</w:t>
      </w:r>
      <w:r w:rsidRPr="009074AE">
        <w:rPr>
          <w:rFonts w:ascii="Times New Roman" w:eastAsia="宋体" w:hAnsi="Times New Roman" w:cs="Times New Roman"/>
          <w:szCs w:val="21"/>
        </w:rPr>
        <w:t>600-606.</w:t>
      </w:r>
      <w:bookmarkEnd w:id="22"/>
    </w:p>
    <w:p w14:paraId="15E1E1FB" w14:textId="016A83A0" w:rsidR="00936954" w:rsidRPr="008D790B" w:rsidRDefault="00AF28EC" w:rsidP="00756B3A">
      <w:pPr>
        <w:pStyle w:val="ac"/>
        <w:numPr>
          <w:ilvl w:val="0"/>
          <w:numId w:val="2"/>
        </w:numPr>
        <w:rPr>
          <w:rFonts w:ascii="Times New Roman" w:eastAsia="宋体" w:hAnsi="Times New Roman" w:cs="Times New Roman"/>
          <w:szCs w:val="21"/>
        </w:rPr>
      </w:pPr>
      <w:bookmarkStart w:id="23" w:name="_Ref220357154"/>
      <w:r w:rsidRPr="00AF28EC">
        <w:rPr>
          <w:rFonts w:ascii="Times New Roman" w:eastAsia="宋体" w:hAnsi="Times New Roman" w:cs="Times New Roman"/>
          <w:szCs w:val="21"/>
        </w:rPr>
        <w:t>Wang J, Wang X, Jia C, et al. Indoor visible light 3D localization system based on black wing kite algorithm[J]. IEEE Access, 2025</w:t>
      </w:r>
      <w:bookmarkEnd w:id="23"/>
      <w:r w:rsidR="00797E0F">
        <w:rPr>
          <w:rFonts w:ascii="Times New Roman" w:eastAsia="宋体" w:hAnsi="Times New Roman" w:cs="Times New Roman" w:hint="eastAsia"/>
          <w:szCs w:val="21"/>
        </w:rPr>
        <w:t>,</w:t>
      </w:r>
      <w:r w:rsidR="00B31F16">
        <w:rPr>
          <w:rFonts w:ascii="Times New Roman" w:eastAsia="宋体" w:hAnsi="Times New Roman" w:cs="Times New Roman" w:hint="eastAsia"/>
          <w:szCs w:val="21"/>
        </w:rPr>
        <w:t xml:space="preserve"> </w:t>
      </w:r>
      <w:r w:rsidR="00797E0F">
        <w:rPr>
          <w:rFonts w:ascii="Times New Roman" w:eastAsia="宋体" w:hAnsi="Times New Roman" w:cs="Times New Roman" w:hint="eastAsia"/>
          <w:szCs w:val="21"/>
        </w:rPr>
        <w:t xml:space="preserve">13: </w:t>
      </w:r>
      <w:r w:rsidR="00797E0F" w:rsidRPr="00797E0F">
        <w:rPr>
          <w:rFonts w:ascii="Times New Roman" w:eastAsia="宋体" w:hAnsi="Times New Roman" w:cs="Times New Roman"/>
          <w:szCs w:val="21"/>
        </w:rPr>
        <w:t>20960-20973</w:t>
      </w:r>
      <w:r w:rsidR="00797E0F">
        <w:rPr>
          <w:rFonts w:ascii="Times New Roman" w:eastAsia="宋体" w:hAnsi="Times New Roman" w:cs="Times New Roman" w:hint="eastAsia"/>
          <w:szCs w:val="21"/>
        </w:rPr>
        <w:t>.</w:t>
      </w:r>
    </w:p>
    <w:p w14:paraId="5FBEE777" w14:textId="2AAC7470" w:rsidR="00936954" w:rsidRPr="008D790B" w:rsidRDefault="0016334E" w:rsidP="00756B3A">
      <w:pPr>
        <w:pStyle w:val="ac"/>
        <w:numPr>
          <w:ilvl w:val="0"/>
          <w:numId w:val="2"/>
        </w:numPr>
        <w:rPr>
          <w:rFonts w:ascii="Times New Roman" w:eastAsia="宋体" w:hAnsi="Times New Roman" w:cs="Times New Roman"/>
          <w:szCs w:val="21"/>
        </w:rPr>
      </w:pPr>
      <w:bookmarkStart w:id="24" w:name="_Ref216292971"/>
      <w:r w:rsidRPr="008D790B">
        <w:rPr>
          <w:rFonts w:ascii="Times New Roman" w:eastAsia="宋体" w:hAnsi="Times New Roman" w:cs="Times New Roman" w:hint="eastAsia"/>
          <w:szCs w:val="21"/>
        </w:rPr>
        <w:t>苏辰希</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张艳语</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李盾</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等</w:t>
      </w:r>
      <w:r w:rsidRPr="008D790B">
        <w:rPr>
          <w:rFonts w:ascii="Times New Roman" w:eastAsia="宋体" w:hAnsi="Times New Roman" w:cs="Times New Roman" w:hint="eastAsia"/>
          <w:szCs w:val="21"/>
        </w:rPr>
        <w:t>.</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基于空间优化的室内可见光定位方法</w:t>
      </w:r>
      <w:r w:rsidRPr="008D790B">
        <w:rPr>
          <w:rFonts w:ascii="Times New Roman" w:eastAsia="宋体" w:hAnsi="Times New Roman" w:cs="Times New Roman" w:hint="eastAsia"/>
          <w:szCs w:val="21"/>
        </w:rPr>
        <w:t>[J].</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光学学报</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2024</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44</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13</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78-87.</w:t>
      </w:r>
      <w:bookmarkEnd w:id="24"/>
    </w:p>
    <w:p w14:paraId="090283B9" w14:textId="4EC508E2" w:rsidR="00936954" w:rsidRPr="008D790B" w:rsidRDefault="00936954" w:rsidP="00756B3A">
      <w:pPr>
        <w:pStyle w:val="ac"/>
        <w:numPr>
          <w:ilvl w:val="0"/>
          <w:numId w:val="2"/>
        </w:numPr>
        <w:rPr>
          <w:rFonts w:ascii="Times New Roman" w:eastAsia="宋体" w:hAnsi="Times New Roman" w:cs="Times New Roman"/>
          <w:szCs w:val="21"/>
        </w:rPr>
      </w:pPr>
      <w:bookmarkStart w:id="25" w:name="_Ref216292480"/>
      <w:r w:rsidRPr="008D790B">
        <w:rPr>
          <w:rFonts w:ascii="Times New Roman" w:eastAsia="宋体" w:hAnsi="Times New Roman" w:cs="Times New Roman"/>
          <w:szCs w:val="21"/>
        </w:rPr>
        <w:t>Kahn J M, Barry J R. Wireless infrared communications[J]. Proceedings of the IEEE, 2002, 85</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2</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 265-298.</w:t>
      </w:r>
      <w:bookmarkEnd w:id="25"/>
    </w:p>
    <w:p w14:paraId="0DFF932F" w14:textId="3E4B8600" w:rsidR="0016334E" w:rsidRPr="008D790B" w:rsidRDefault="0016334E" w:rsidP="00756B3A">
      <w:pPr>
        <w:pStyle w:val="ac"/>
        <w:numPr>
          <w:ilvl w:val="0"/>
          <w:numId w:val="2"/>
        </w:numPr>
        <w:rPr>
          <w:rFonts w:ascii="Times New Roman" w:eastAsia="宋体" w:hAnsi="Times New Roman" w:cs="Times New Roman"/>
          <w:szCs w:val="21"/>
        </w:rPr>
      </w:pPr>
      <w:bookmarkStart w:id="26" w:name="_Ref216293213"/>
      <w:r w:rsidRPr="008D790B">
        <w:rPr>
          <w:rFonts w:ascii="Times New Roman" w:eastAsia="宋体" w:hAnsi="Times New Roman" w:cs="Times New Roman"/>
          <w:szCs w:val="21"/>
        </w:rPr>
        <w:t>Xiao C, Cai Z, Wang Y. A good nodes set evolution strategy for constrained optimization[C]//2007 IEEE congress on evolutionary computation. IEEE, 2007: 943-950.</w:t>
      </w:r>
      <w:bookmarkEnd w:id="26"/>
    </w:p>
    <w:p w14:paraId="263CBD7E" w14:textId="6ADD4B73" w:rsidR="0016334E" w:rsidRPr="008D790B" w:rsidRDefault="0016334E" w:rsidP="00756B3A">
      <w:pPr>
        <w:pStyle w:val="ac"/>
        <w:numPr>
          <w:ilvl w:val="0"/>
          <w:numId w:val="2"/>
        </w:numPr>
        <w:rPr>
          <w:rFonts w:ascii="Times New Roman" w:eastAsia="宋体" w:hAnsi="Times New Roman" w:cs="Times New Roman"/>
          <w:szCs w:val="21"/>
        </w:rPr>
      </w:pPr>
      <w:bookmarkStart w:id="27" w:name="_Ref216293358"/>
      <w:r w:rsidRPr="008D790B">
        <w:rPr>
          <w:rFonts w:ascii="Times New Roman" w:eastAsia="宋体" w:hAnsi="Times New Roman" w:cs="Times New Roman"/>
          <w:szCs w:val="21"/>
        </w:rPr>
        <w:t>Tanyildizi E, Demir G. Golden sine algorithm: a novel math-inspired algorithm[J]. Advances in Electrical &amp; Computer Engineering, 2017, 17</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szCs w:val="21"/>
        </w:rPr>
        <w:t>2</w:t>
      </w:r>
      <w:r w:rsidR="00794011" w:rsidRPr="008D790B">
        <w:rPr>
          <w:rFonts w:ascii="Times New Roman" w:eastAsia="宋体" w:hAnsi="Times New Roman" w:cs="Times New Roman" w:hint="eastAsia"/>
          <w:szCs w:val="21"/>
        </w:rPr>
        <w:t>）</w:t>
      </w:r>
      <w:bookmarkEnd w:id="27"/>
      <w:r w:rsidR="00BB1A39">
        <w:rPr>
          <w:rFonts w:ascii="Times New Roman" w:eastAsia="宋体" w:hAnsi="Times New Roman" w:cs="Times New Roman" w:hint="eastAsia"/>
          <w:szCs w:val="21"/>
        </w:rPr>
        <w:t>: 71-79</w:t>
      </w:r>
    </w:p>
    <w:p w14:paraId="1E8ECFB9" w14:textId="26FCD336" w:rsidR="00AE13B9" w:rsidRPr="008D790B" w:rsidRDefault="00AE13B9" w:rsidP="00756B3A">
      <w:pPr>
        <w:pStyle w:val="ac"/>
        <w:numPr>
          <w:ilvl w:val="0"/>
          <w:numId w:val="2"/>
        </w:numPr>
        <w:rPr>
          <w:rFonts w:ascii="Times New Roman" w:eastAsia="宋体" w:hAnsi="Times New Roman" w:cs="Times New Roman"/>
          <w:szCs w:val="21"/>
        </w:rPr>
      </w:pPr>
      <w:bookmarkStart w:id="28" w:name="_Ref216293644"/>
      <w:r w:rsidRPr="008D790B">
        <w:rPr>
          <w:rFonts w:ascii="Times New Roman" w:eastAsia="宋体" w:hAnsi="Times New Roman" w:cs="Times New Roman"/>
          <w:szCs w:val="21"/>
        </w:rPr>
        <w:t>Wu G, Mallipeddi R, Suganthan P N. Problem definitions and evaluation criteria for the CEC 2017 competition on constrained real-parameter optimization[J]. National University of Defense Technology, Changsha, Hunan, PR China and Kyungpook National University, Daegu, South Korea and Nanyang Technological University, Singapore, Technical Report, 2017, 9: 2017.</w:t>
      </w:r>
      <w:bookmarkEnd w:id="28"/>
    </w:p>
    <w:p w14:paraId="360E580C" w14:textId="1580A5CB" w:rsidR="00AA766A" w:rsidRPr="00FF0D4C" w:rsidRDefault="00AE13B9" w:rsidP="006E1151">
      <w:pPr>
        <w:pStyle w:val="ac"/>
        <w:numPr>
          <w:ilvl w:val="0"/>
          <w:numId w:val="2"/>
        </w:numPr>
        <w:ind w:left="442" w:hanging="442"/>
        <w:rPr>
          <w:rFonts w:ascii="Times New Roman" w:eastAsia="宋体" w:hAnsi="Times New Roman" w:cs="Times New Roman"/>
          <w:szCs w:val="21"/>
        </w:rPr>
      </w:pPr>
      <w:bookmarkStart w:id="29" w:name="_Ref216294066"/>
      <w:r w:rsidRPr="008D790B">
        <w:rPr>
          <w:rFonts w:ascii="Times New Roman" w:eastAsia="宋体" w:hAnsi="Times New Roman" w:cs="Times New Roman" w:hint="eastAsia"/>
          <w:szCs w:val="21"/>
        </w:rPr>
        <w:t>张晓莉</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王秦飞</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冀汶莉</w:t>
      </w:r>
      <w:r w:rsidRPr="008D790B">
        <w:rPr>
          <w:rFonts w:ascii="Times New Roman" w:eastAsia="宋体" w:hAnsi="Times New Roman" w:cs="Times New Roman" w:hint="eastAsia"/>
          <w:szCs w:val="21"/>
        </w:rPr>
        <w:t>.</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一种改进的自适应惯性权重的粒子群算法</w:t>
      </w:r>
      <w:r w:rsidRPr="008D790B">
        <w:rPr>
          <w:rFonts w:ascii="Times New Roman" w:eastAsia="宋体" w:hAnsi="Times New Roman" w:cs="Times New Roman" w:hint="eastAsia"/>
          <w:szCs w:val="21"/>
        </w:rPr>
        <w:t>[J].</w:t>
      </w:r>
      <w:r w:rsidR="00794011">
        <w:rPr>
          <w:rFonts w:ascii="Times New Roman" w:eastAsia="宋体" w:hAnsi="Times New Roman" w:cs="Times New Roman" w:hint="eastAsia"/>
          <w:szCs w:val="21"/>
        </w:rPr>
        <w:t xml:space="preserve"> </w:t>
      </w:r>
      <w:r w:rsidRPr="008D790B">
        <w:rPr>
          <w:rFonts w:ascii="Times New Roman" w:eastAsia="宋体" w:hAnsi="Times New Roman" w:cs="Times New Roman" w:hint="eastAsia"/>
          <w:szCs w:val="21"/>
        </w:rPr>
        <w:t>微电子学与计算机</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2019</w:t>
      </w:r>
      <w:r w:rsidR="00794011">
        <w:rPr>
          <w:rFonts w:ascii="Times New Roman" w:eastAsia="宋体" w:hAnsi="Times New Roman" w:cs="Times New Roman" w:hint="eastAsia"/>
          <w:szCs w:val="21"/>
        </w:rPr>
        <w:t>，</w:t>
      </w:r>
      <w:r w:rsidRPr="008D790B">
        <w:rPr>
          <w:rFonts w:ascii="Times New Roman" w:eastAsia="宋体" w:hAnsi="Times New Roman" w:cs="Times New Roman" w:hint="eastAsia"/>
          <w:szCs w:val="21"/>
        </w:rPr>
        <w:t>36</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3</w:t>
      </w:r>
      <w:r w:rsidR="00794011" w:rsidRPr="008D790B">
        <w:rPr>
          <w:rFonts w:ascii="Times New Roman" w:eastAsia="宋体" w:hAnsi="Times New Roman" w:cs="Times New Roman" w:hint="eastAsia"/>
          <w:szCs w:val="21"/>
        </w:rPr>
        <w:t>）：</w:t>
      </w:r>
      <w:r w:rsidRPr="008D790B">
        <w:rPr>
          <w:rFonts w:ascii="Times New Roman" w:eastAsia="宋体" w:hAnsi="Times New Roman" w:cs="Times New Roman" w:hint="eastAsia"/>
          <w:szCs w:val="21"/>
        </w:rPr>
        <w:t>66-70.</w:t>
      </w:r>
      <w:bookmarkEnd w:id="29"/>
    </w:p>
    <w:p w14:paraId="775261DD" w14:textId="77777777" w:rsidR="00AA766A" w:rsidRDefault="00AA766A" w:rsidP="001B3C30">
      <w:pPr>
        <w:jc w:val="left"/>
        <w:rPr>
          <w:rFonts w:ascii="宋体" w:eastAsia="宋体" w:hAnsi="宋体"/>
          <w:b/>
          <w:color w:val="FF0000"/>
          <w:sz w:val="28"/>
          <w:szCs w:val="28"/>
          <w:highlight w:val="yellow"/>
        </w:rPr>
        <w:sectPr w:rsidR="00AA766A">
          <w:pgSz w:w="11906" w:h="16838"/>
          <w:pgMar w:top="1440" w:right="1800" w:bottom="1440" w:left="1800" w:header="851" w:footer="992" w:gutter="0"/>
          <w:cols w:space="425"/>
          <w:docGrid w:type="lines" w:linePitch="312"/>
        </w:sectPr>
      </w:pPr>
    </w:p>
    <w:p w14:paraId="2612C18C" w14:textId="77777777" w:rsidR="002D0A84" w:rsidRPr="000143D9" w:rsidRDefault="002D0A84" w:rsidP="000143D9">
      <w:pPr>
        <w:spacing w:line="420" w:lineRule="atLeast"/>
        <w:rPr>
          <w:color w:val="FF0000"/>
          <w:sz w:val="24"/>
          <w:szCs w:val="24"/>
        </w:rPr>
      </w:pPr>
      <w:r w:rsidRPr="000143D9">
        <w:rPr>
          <w:rFonts w:hint="eastAsia"/>
          <w:color w:val="FF0000"/>
          <w:sz w:val="24"/>
          <w:szCs w:val="24"/>
        </w:rPr>
        <w:lastRenderedPageBreak/>
        <w:t>1</w:t>
      </w:r>
      <w:r w:rsidRPr="000143D9">
        <w:rPr>
          <w:rFonts w:hint="eastAsia"/>
          <w:color w:val="FF0000"/>
          <w:sz w:val="24"/>
          <w:szCs w:val="24"/>
        </w:rPr>
        <w:t>、基金项目</w:t>
      </w:r>
    </w:p>
    <w:p w14:paraId="18445C56" w14:textId="1908E005" w:rsidR="001B3C30" w:rsidRDefault="001B3C30" w:rsidP="001B3C30">
      <w:pPr>
        <w:rPr>
          <w:rFonts w:ascii="Times New Roman" w:eastAsia="宋体" w:hAnsi="Times New Roman"/>
          <w:szCs w:val="21"/>
        </w:rPr>
      </w:pPr>
      <w:r w:rsidRPr="009F6E90">
        <w:rPr>
          <w:rFonts w:ascii="Times New Roman" w:eastAsia="宋体" w:hAnsi="Times New Roman"/>
          <w:b/>
          <w:szCs w:val="21"/>
        </w:rPr>
        <w:t>基金项目：</w:t>
      </w:r>
      <w:r w:rsidRPr="00AC4B25">
        <w:rPr>
          <w:rFonts w:ascii="Times New Roman" w:eastAsia="宋体" w:hAnsi="Times New Roman" w:hint="eastAsia"/>
          <w:szCs w:val="21"/>
        </w:rPr>
        <w:t>国家自然科学基金</w:t>
      </w:r>
      <w:r w:rsidR="00537E15">
        <w:rPr>
          <w:rFonts w:ascii="Times New Roman" w:eastAsia="宋体" w:hAnsi="Times New Roman" w:hint="eastAsia"/>
          <w:szCs w:val="21"/>
        </w:rPr>
        <w:t>项目</w:t>
      </w:r>
      <w:r w:rsidRPr="00AC4B25">
        <w:rPr>
          <w:rFonts w:ascii="Times New Roman" w:eastAsia="宋体" w:hAnsi="Times New Roman" w:hint="eastAsia"/>
          <w:szCs w:val="21"/>
        </w:rPr>
        <w:t>(61872126</w:t>
      </w:r>
      <w:r w:rsidR="00992B2E">
        <w:rPr>
          <w:rFonts w:ascii="Times New Roman" w:eastAsia="宋体" w:hAnsi="Times New Roman" w:hint="eastAsia"/>
          <w:szCs w:val="21"/>
        </w:rPr>
        <w:t>，</w:t>
      </w:r>
      <w:r w:rsidRPr="00AC4B25">
        <w:rPr>
          <w:rFonts w:ascii="Times New Roman" w:eastAsia="宋体" w:hAnsi="Times New Roman" w:hint="eastAsia"/>
          <w:szCs w:val="21"/>
        </w:rPr>
        <w:t>61772159)</w:t>
      </w:r>
      <w:r w:rsidR="00537E15">
        <w:rPr>
          <w:rFonts w:ascii="Times New Roman" w:eastAsia="宋体" w:hAnsi="Times New Roman" w:hint="eastAsia"/>
          <w:szCs w:val="21"/>
        </w:rPr>
        <w:t>资助</w:t>
      </w:r>
      <w:r>
        <w:rPr>
          <w:rFonts w:ascii="Times New Roman" w:eastAsia="宋体" w:hAnsi="Times New Roman" w:hint="eastAsia"/>
          <w:szCs w:val="21"/>
        </w:rPr>
        <w:t>；</w:t>
      </w:r>
      <w:r w:rsidRPr="00AC4B25">
        <w:rPr>
          <w:rFonts w:ascii="Times New Roman" w:eastAsia="宋体" w:hAnsi="Times New Roman" w:hint="eastAsia"/>
          <w:szCs w:val="21"/>
        </w:rPr>
        <w:t>河南理工大学博士基金</w:t>
      </w:r>
      <w:r w:rsidRPr="00AC4B25">
        <w:rPr>
          <w:rFonts w:ascii="Times New Roman" w:eastAsia="宋体" w:hAnsi="Times New Roman" w:hint="eastAsia"/>
          <w:szCs w:val="21"/>
        </w:rPr>
        <w:t>(</w:t>
      </w:r>
      <w:r w:rsidR="004B1C37" w:rsidRPr="004B1C37">
        <w:rPr>
          <w:rFonts w:ascii="Times New Roman" w:eastAsia="宋体" w:hAnsi="Times New Roman"/>
          <w:szCs w:val="21"/>
        </w:rPr>
        <w:t>B2021-43</w:t>
      </w:r>
      <w:r w:rsidRPr="00AC4B25">
        <w:rPr>
          <w:rFonts w:ascii="Times New Roman" w:eastAsia="宋体" w:hAnsi="Times New Roman" w:hint="eastAsia"/>
          <w:szCs w:val="21"/>
        </w:rPr>
        <w:t>)</w:t>
      </w:r>
      <w:r w:rsidR="00537E15">
        <w:rPr>
          <w:rFonts w:ascii="Times New Roman" w:eastAsia="宋体" w:hAnsi="Times New Roman" w:hint="eastAsia"/>
          <w:szCs w:val="21"/>
        </w:rPr>
        <w:t>资助。</w:t>
      </w:r>
    </w:p>
    <w:p w14:paraId="37B25E00" w14:textId="77777777" w:rsidR="000143D9" w:rsidRDefault="000143D9" w:rsidP="001B3C30">
      <w:pPr>
        <w:rPr>
          <w:rFonts w:ascii="Times New Roman" w:eastAsia="宋体" w:hAnsi="Times New Roman"/>
          <w:szCs w:val="21"/>
        </w:rPr>
      </w:pPr>
    </w:p>
    <w:p w14:paraId="129BC750" w14:textId="77777777" w:rsidR="002D0A84" w:rsidRPr="000143D9" w:rsidRDefault="002D0A84" w:rsidP="000143D9">
      <w:pPr>
        <w:spacing w:line="420" w:lineRule="atLeast"/>
        <w:rPr>
          <w:color w:val="5D6B8F"/>
          <w:sz w:val="24"/>
          <w:szCs w:val="24"/>
        </w:rPr>
      </w:pPr>
      <w:r w:rsidRPr="000143D9">
        <w:rPr>
          <w:rFonts w:hint="eastAsia"/>
          <w:color w:val="FF0000"/>
          <w:sz w:val="24"/>
          <w:szCs w:val="24"/>
        </w:rPr>
        <w:t>2</w:t>
      </w:r>
      <w:r w:rsidRPr="000143D9">
        <w:rPr>
          <w:rFonts w:hint="eastAsia"/>
          <w:color w:val="FF0000"/>
          <w:sz w:val="24"/>
          <w:szCs w:val="24"/>
        </w:rPr>
        <w:t>、作者简介</w:t>
      </w:r>
    </w:p>
    <w:p w14:paraId="4F8F3547" w14:textId="77777777" w:rsidR="004B1C37" w:rsidRDefault="001B3C30" w:rsidP="001B3C30">
      <w:pPr>
        <w:rPr>
          <w:rFonts w:ascii="Times New Roman" w:eastAsia="宋体" w:hAnsi="Times New Roman"/>
          <w:szCs w:val="21"/>
        </w:rPr>
      </w:pPr>
      <w:r w:rsidRPr="00B56BF5">
        <w:rPr>
          <w:rFonts w:ascii="Times New Roman" w:eastAsia="宋体" w:hAnsi="Times New Roman"/>
          <w:b/>
          <w:szCs w:val="21"/>
        </w:rPr>
        <w:t>作者简介</w:t>
      </w:r>
      <w:r>
        <w:rPr>
          <w:rFonts w:ascii="Times New Roman" w:eastAsia="宋体" w:hAnsi="Times New Roman" w:hint="eastAsia"/>
          <w:b/>
          <w:szCs w:val="21"/>
        </w:rPr>
        <w:t>：</w:t>
      </w:r>
      <w:r>
        <w:rPr>
          <w:rFonts w:ascii="Times New Roman" w:eastAsia="宋体" w:hAnsi="Times New Roman" w:hint="eastAsia"/>
          <w:szCs w:val="21"/>
        </w:rPr>
        <w:t>刘志强</w:t>
      </w:r>
      <w:r>
        <w:rPr>
          <w:rFonts w:ascii="Times New Roman" w:eastAsia="宋体" w:hAnsi="Times New Roman" w:hint="eastAsia"/>
          <w:sz w:val="24"/>
          <w:szCs w:val="24"/>
        </w:rPr>
        <w:t>（</w:t>
      </w:r>
      <w:r>
        <w:rPr>
          <w:rFonts w:ascii="Times New Roman" w:eastAsia="宋体" w:hAnsi="Times New Roman" w:hint="eastAsia"/>
          <w:sz w:val="24"/>
          <w:szCs w:val="24"/>
        </w:rPr>
        <w:t>1979</w:t>
      </w:r>
      <w:r>
        <w:rPr>
          <w:rFonts w:ascii="Times New Roman" w:eastAsia="宋体" w:hAnsi="Times New Roman"/>
          <w:sz w:val="24"/>
          <w:szCs w:val="24"/>
        </w:rPr>
        <w:t>—</w:t>
      </w:r>
      <w:r>
        <w:rPr>
          <w:rFonts w:ascii="Times New Roman" w:eastAsia="宋体" w:hAnsi="Times New Roman"/>
          <w:sz w:val="24"/>
          <w:szCs w:val="24"/>
        </w:rPr>
        <w:t>）</w:t>
      </w:r>
      <w:r>
        <w:rPr>
          <w:rFonts w:ascii="Times New Roman" w:eastAsia="宋体" w:hAnsi="Times New Roman" w:hint="eastAsia"/>
          <w:szCs w:val="21"/>
        </w:rPr>
        <w:t>，男，</w:t>
      </w:r>
      <w:r w:rsidR="00D942B6" w:rsidRPr="00D942B6">
        <w:rPr>
          <w:rFonts w:ascii="Times New Roman" w:eastAsia="宋体" w:hAnsi="Times New Roman" w:hint="eastAsia"/>
          <w:szCs w:val="21"/>
        </w:rPr>
        <w:t>博士，</w:t>
      </w:r>
      <w:r w:rsidR="00D942B6">
        <w:rPr>
          <w:rFonts w:ascii="Times New Roman" w:eastAsia="宋体" w:hAnsi="Times New Roman" w:hint="eastAsia"/>
          <w:szCs w:val="21"/>
        </w:rPr>
        <w:t>讲师，</w:t>
      </w:r>
      <w:r w:rsidR="00D942B6" w:rsidRPr="00D942B6">
        <w:rPr>
          <w:rFonts w:ascii="Times New Roman" w:eastAsia="宋体" w:hAnsi="Times New Roman" w:hint="eastAsia"/>
          <w:szCs w:val="21"/>
        </w:rPr>
        <w:t>主要从事智能信息处理等方面的教学和研究工</w:t>
      </w:r>
      <w:r w:rsidR="00D942B6">
        <w:rPr>
          <w:rFonts w:ascii="Times New Roman" w:eastAsia="宋体" w:hAnsi="Times New Roman" w:hint="eastAsia"/>
          <w:szCs w:val="21"/>
        </w:rPr>
        <w:t>作</w:t>
      </w:r>
      <w:r>
        <w:rPr>
          <w:rFonts w:ascii="Times New Roman" w:eastAsia="宋体" w:hAnsi="Times New Roman"/>
          <w:szCs w:val="21"/>
        </w:rPr>
        <w:t>。</w:t>
      </w:r>
    </w:p>
    <w:p w14:paraId="3B6BDC16" w14:textId="210F0E2A" w:rsidR="001B3C30" w:rsidRDefault="00D24433" w:rsidP="001B3C30">
      <w:pPr>
        <w:rPr>
          <w:rFonts w:ascii="Times New Roman" w:eastAsia="宋体" w:hAnsi="Times New Roman"/>
          <w:b/>
          <w:szCs w:val="21"/>
        </w:rPr>
      </w:pPr>
      <w:r>
        <w:rPr>
          <w:rFonts w:ascii="Times New Roman" w:eastAsia="宋体" w:hAnsi="Times New Roman"/>
          <w:b/>
          <w:noProof/>
          <w:szCs w:val="21"/>
        </w:rPr>
        <w:drawing>
          <wp:inline distT="0" distB="0" distL="0" distR="0" wp14:anchorId="146BED71" wp14:editId="29D46280">
            <wp:extent cx="810491" cy="1214569"/>
            <wp:effectExtent l="0" t="0" r="8890" b="5080"/>
            <wp:docPr id="10751515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25955" cy="1237743"/>
                    </a:xfrm>
                    <a:prstGeom prst="rect">
                      <a:avLst/>
                    </a:prstGeom>
                    <a:noFill/>
                    <a:ln>
                      <a:noFill/>
                    </a:ln>
                  </pic:spPr>
                </pic:pic>
              </a:graphicData>
            </a:graphic>
          </wp:inline>
        </w:drawing>
      </w:r>
    </w:p>
    <w:p w14:paraId="11971CA5" w14:textId="6D90229A" w:rsidR="001B3C30" w:rsidRDefault="001B3C30" w:rsidP="00D942B6">
      <w:pPr>
        <w:ind w:firstLineChars="200" w:firstLine="420"/>
        <w:rPr>
          <w:rFonts w:ascii="Times New Roman" w:eastAsia="宋体" w:hAnsi="Times New Roman"/>
          <w:szCs w:val="21"/>
        </w:rPr>
      </w:pPr>
      <w:r>
        <w:rPr>
          <w:rFonts w:ascii="Times New Roman" w:eastAsia="宋体" w:hAnsi="Times New Roman" w:hint="eastAsia"/>
          <w:szCs w:val="21"/>
        </w:rPr>
        <w:t>梁敬</w:t>
      </w:r>
      <w:r>
        <w:rPr>
          <w:rFonts w:ascii="Times New Roman" w:eastAsia="宋体" w:hAnsi="Times New Roman" w:hint="eastAsia"/>
          <w:sz w:val="24"/>
          <w:szCs w:val="24"/>
        </w:rPr>
        <w:t>（</w:t>
      </w:r>
      <w:r>
        <w:rPr>
          <w:rFonts w:ascii="Times New Roman" w:eastAsia="宋体" w:hAnsi="Times New Roman" w:hint="eastAsia"/>
          <w:sz w:val="24"/>
          <w:szCs w:val="24"/>
        </w:rPr>
        <w:t>2002</w:t>
      </w:r>
      <w:r>
        <w:rPr>
          <w:rFonts w:ascii="Times New Roman" w:eastAsia="宋体" w:hAnsi="Times New Roman"/>
          <w:sz w:val="24"/>
          <w:szCs w:val="24"/>
        </w:rPr>
        <w:t>—</w:t>
      </w:r>
      <w:r>
        <w:rPr>
          <w:rFonts w:ascii="Times New Roman" w:eastAsia="宋体" w:hAnsi="Times New Roman"/>
          <w:sz w:val="24"/>
          <w:szCs w:val="24"/>
        </w:rPr>
        <w:t>）</w:t>
      </w:r>
      <w:r>
        <w:rPr>
          <w:rFonts w:ascii="Times New Roman" w:eastAsia="宋体" w:hAnsi="Times New Roman" w:hint="eastAsia"/>
          <w:szCs w:val="21"/>
        </w:rPr>
        <w:t>，男，</w:t>
      </w:r>
      <w:r w:rsidRPr="00AC4B25">
        <w:rPr>
          <w:rFonts w:ascii="Times New Roman" w:eastAsia="宋体" w:hAnsi="Times New Roman" w:hint="eastAsia"/>
          <w:szCs w:val="21"/>
        </w:rPr>
        <w:t>硕士研究生</w:t>
      </w:r>
      <w:r>
        <w:rPr>
          <w:rFonts w:ascii="Times New Roman" w:eastAsia="宋体" w:hAnsi="Times New Roman" w:hint="eastAsia"/>
          <w:szCs w:val="21"/>
        </w:rPr>
        <w:t>，</w:t>
      </w:r>
      <w:r w:rsidRPr="00AC4B25">
        <w:rPr>
          <w:rFonts w:ascii="Times New Roman" w:eastAsia="宋体" w:hAnsi="Times New Roman" w:hint="eastAsia"/>
          <w:szCs w:val="21"/>
        </w:rPr>
        <w:t>现就读于河南理工大学</w:t>
      </w:r>
      <w:r>
        <w:rPr>
          <w:rFonts w:ascii="Times New Roman" w:eastAsia="宋体" w:hAnsi="Times New Roman" w:hint="eastAsia"/>
          <w:szCs w:val="21"/>
        </w:rPr>
        <w:t>计算机技术</w:t>
      </w:r>
      <w:r w:rsidRPr="00AC4B25">
        <w:rPr>
          <w:rFonts w:ascii="Times New Roman" w:eastAsia="宋体" w:hAnsi="Times New Roman" w:hint="eastAsia"/>
          <w:szCs w:val="21"/>
        </w:rPr>
        <w:t>专业</w:t>
      </w:r>
      <w:r>
        <w:rPr>
          <w:rFonts w:ascii="Times New Roman" w:eastAsia="宋体" w:hAnsi="Times New Roman" w:hint="eastAsia"/>
          <w:szCs w:val="21"/>
        </w:rPr>
        <w:t>，</w:t>
      </w:r>
      <w:r w:rsidRPr="00AC4B25">
        <w:rPr>
          <w:rFonts w:ascii="Times New Roman" w:eastAsia="宋体" w:hAnsi="Times New Roman" w:hint="eastAsia"/>
          <w:szCs w:val="21"/>
        </w:rPr>
        <w:t>主要从事室内定位技术及应用方面研究</w:t>
      </w:r>
      <w:r>
        <w:rPr>
          <w:rFonts w:ascii="Times New Roman" w:eastAsia="宋体" w:hAnsi="Times New Roman"/>
          <w:szCs w:val="21"/>
        </w:rPr>
        <w:t>。</w:t>
      </w:r>
    </w:p>
    <w:p w14:paraId="7B4DCF73" w14:textId="0E583A1B" w:rsidR="000143D9" w:rsidRPr="00132DAE" w:rsidRDefault="001B3C30" w:rsidP="000143D9">
      <w:pPr>
        <w:rPr>
          <w:rFonts w:ascii="微软雅黑" w:eastAsia="微软雅黑" w:hAnsi="微软雅黑"/>
          <w:color w:val="333333"/>
          <w:szCs w:val="21"/>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Pr>
          <w:rFonts w:ascii="Times New Roman" w:eastAsia="宋体" w:hAnsi="Times New Roman"/>
          <w:szCs w:val="21"/>
        </w:rPr>
        <w:t>：</w:t>
      </w:r>
      <w:r w:rsidRPr="00072C66">
        <w:rPr>
          <w:rFonts w:ascii="Times New Roman" w:eastAsia="宋体" w:hAnsi="Times New Roman" w:hint="eastAsia"/>
          <w:szCs w:val="21"/>
        </w:rPr>
        <w:t>贺军义</w:t>
      </w:r>
      <w:bookmarkStart w:id="30" w:name="_Hlk219388628"/>
      <w:r w:rsidRPr="00072C66">
        <w:rPr>
          <w:rFonts w:ascii="Times New Roman" w:eastAsia="宋体" w:hAnsi="Times New Roman" w:hint="eastAsia"/>
          <w:szCs w:val="21"/>
        </w:rPr>
        <w:t>（</w:t>
      </w:r>
      <w:r w:rsidRPr="00072C66">
        <w:rPr>
          <w:rFonts w:ascii="Times New Roman" w:eastAsia="宋体" w:hAnsi="Times New Roman" w:hint="eastAsia"/>
          <w:szCs w:val="21"/>
        </w:rPr>
        <w:t>1982</w:t>
      </w:r>
      <w:r w:rsidRPr="00072C66">
        <w:rPr>
          <w:rFonts w:ascii="Times New Roman" w:eastAsia="宋体" w:hAnsi="Times New Roman"/>
          <w:szCs w:val="21"/>
        </w:rPr>
        <w:t>—</w:t>
      </w:r>
      <w:r w:rsidRPr="00072C66">
        <w:rPr>
          <w:rFonts w:ascii="Times New Roman" w:eastAsia="宋体" w:hAnsi="Times New Roman"/>
          <w:szCs w:val="21"/>
        </w:rPr>
        <w:t>）</w:t>
      </w:r>
      <w:bookmarkEnd w:id="30"/>
      <w:r w:rsidRPr="00072C66">
        <w:rPr>
          <w:rFonts w:ascii="Times New Roman" w:eastAsia="宋体" w:hAnsi="Times New Roman"/>
          <w:szCs w:val="21"/>
        </w:rPr>
        <w:t>，</w:t>
      </w:r>
      <w:r w:rsidRPr="00072C66">
        <w:rPr>
          <w:rFonts w:ascii="Times New Roman" w:eastAsia="宋体" w:hAnsi="Times New Roman" w:hint="eastAsia"/>
          <w:szCs w:val="21"/>
        </w:rPr>
        <w:t>男</w:t>
      </w:r>
      <w:r w:rsidRPr="00072C66">
        <w:rPr>
          <w:rFonts w:ascii="Times New Roman" w:eastAsia="宋体" w:hAnsi="Times New Roman"/>
          <w:szCs w:val="21"/>
        </w:rPr>
        <w:t>，博士，</w:t>
      </w:r>
      <w:r w:rsidRPr="00072C66">
        <w:rPr>
          <w:rFonts w:ascii="Times New Roman" w:eastAsia="宋体" w:hAnsi="Times New Roman" w:hint="eastAsia"/>
          <w:szCs w:val="21"/>
        </w:rPr>
        <w:t>副</w:t>
      </w:r>
      <w:r w:rsidRPr="00072C66">
        <w:rPr>
          <w:rFonts w:ascii="Times New Roman" w:eastAsia="宋体" w:hAnsi="Times New Roman"/>
          <w:szCs w:val="21"/>
        </w:rPr>
        <w:t>教授</w:t>
      </w:r>
      <w:r w:rsidRPr="00072C66">
        <w:rPr>
          <w:rFonts w:ascii="Times New Roman" w:eastAsia="宋体" w:hAnsi="Times New Roman" w:hint="eastAsia"/>
          <w:szCs w:val="21"/>
        </w:rPr>
        <w:t>，</w:t>
      </w:r>
      <w:r w:rsidR="001A1425" w:rsidRPr="001A1425">
        <w:rPr>
          <w:rFonts w:ascii="Times New Roman" w:eastAsia="宋体" w:hAnsi="Times New Roman" w:hint="eastAsia"/>
          <w:szCs w:val="21"/>
        </w:rPr>
        <w:t>主要研究方向为计算机测控技术、惯性定位技术及应用等</w:t>
      </w:r>
      <w:r w:rsidRPr="00072C66">
        <w:rPr>
          <w:rFonts w:ascii="微软雅黑" w:eastAsia="微软雅黑" w:hAnsi="微软雅黑" w:hint="eastAsia"/>
          <w:color w:val="333333"/>
          <w:szCs w:val="21"/>
        </w:rPr>
        <w:t>。</w:t>
      </w:r>
    </w:p>
    <w:sectPr w:rsidR="000143D9" w:rsidRPr="00132D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75B56" w14:textId="77777777" w:rsidR="00945C22" w:rsidRDefault="00945C22" w:rsidP="00961898">
      <w:r>
        <w:separator/>
      </w:r>
    </w:p>
  </w:endnote>
  <w:endnote w:type="continuationSeparator" w:id="0">
    <w:p w14:paraId="2DF4ADDB" w14:textId="77777777" w:rsidR="00945C22" w:rsidRDefault="00945C22" w:rsidP="00961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_GB2312">
    <w:altName w:val="楷体"/>
    <w:panose1 w:val="02010609030101010101"/>
    <w:charset w:val="86"/>
    <w:family w:val="modern"/>
    <w:pitch w:val="fixed"/>
    <w:sig w:usb0="00000001" w:usb1="080E0000" w:usb2="00000010" w:usb3="00000000" w:csb0="00040000" w:csb1="00000000"/>
  </w:font>
  <w:font w:name="Cambria Math">
    <w:panose1 w:val="00000000000000000000"/>
    <w:charset w:val="00"/>
    <w:family w:val="roman"/>
    <w:pitch w:val="variable"/>
    <w:sig w:usb0="E00002FF" w:usb1="420024FF" w:usb2="00000000" w:usb3="00000000" w:csb0="0000019F" w:csb1="00000000"/>
  </w:font>
  <w:font w:name="瀹嬩綋">
    <w:altName w:val="Segoe Print"/>
    <w:charset w:val="00"/>
    <w:family w:val="auto"/>
    <w:pitch w:val="default"/>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BABB1" w14:textId="77777777" w:rsidR="00945C22" w:rsidRDefault="00945C22" w:rsidP="00961898">
      <w:r>
        <w:separator/>
      </w:r>
    </w:p>
  </w:footnote>
  <w:footnote w:type="continuationSeparator" w:id="0">
    <w:p w14:paraId="38EEC162" w14:textId="77777777" w:rsidR="00945C22" w:rsidRDefault="00945C22" w:rsidP="009618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7F61"/>
    <w:multiLevelType w:val="hybridMultilevel"/>
    <w:tmpl w:val="E1924DCC"/>
    <w:lvl w:ilvl="0" w:tplc="04161586">
      <w:start w:val="1"/>
      <w:numFmt w:val="decimal"/>
      <w:lvlText w:val="（%1）"/>
      <w:lvlJc w:val="left"/>
      <w:pPr>
        <w:ind w:left="720" w:hanging="720"/>
      </w:pPr>
      <w:rPr>
        <w:rFonts w:hint="default"/>
        <w:lang w:val="en-U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CF2097E"/>
    <w:multiLevelType w:val="hybridMultilevel"/>
    <w:tmpl w:val="BF103C16"/>
    <w:lvl w:ilvl="0" w:tplc="728E2150">
      <w:start w:val="1"/>
      <w:numFmt w:val="decimal"/>
      <w:lvlText w:val="[%1]"/>
      <w:lvlJc w:val="left"/>
      <w:pPr>
        <w:ind w:left="440" w:hanging="440"/>
      </w:pPr>
      <w:rPr>
        <w:rFonts w:ascii="Times New Roman" w:eastAsia="宋体" w:hAnsi="Times New Roman" w:hint="default"/>
        <w:b w:val="0"/>
        <w:i w:val="0"/>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1"/>
    <w:rsid w:val="00006E54"/>
    <w:rsid w:val="000143D9"/>
    <w:rsid w:val="00015106"/>
    <w:rsid w:val="00022358"/>
    <w:rsid w:val="00022454"/>
    <w:rsid w:val="0002471D"/>
    <w:rsid w:val="00025F42"/>
    <w:rsid w:val="00034B74"/>
    <w:rsid w:val="000362C5"/>
    <w:rsid w:val="00043162"/>
    <w:rsid w:val="00045D1B"/>
    <w:rsid w:val="00051E4A"/>
    <w:rsid w:val="000527EB"/>
    <w:rsid w:val="00052E10"/>
    <w:rsid w:val="000556D1"/>
    <w:rsid w:val="00067633"/>
    <w:rsid w:val="00072C66"/>
    <w:rsid w:val="000805CB"/>
    <w:rsid w:val="000A1581"/>
    <w:rsid w:val="000A19CA"/>
    <w:rsid w:val="000A3E60"/>
    <w:rsid w:val="000B59F2"/>
    <w:rsid w:val="000D0A00"/>
    <w:rsid w:val="000D1410"/>
    <w:rsid w:val="000D3A9F"/>
    <w:rsid w:val="000D48C5"/>
    <w:rsid w:val="000D777C"/>
    <w:rsid w:val="000E3355"/>
    <w:rsid w:val="000E4C5D"/>
    <w:rsid w:val="000E530C"/>
    <w:rsid w:val="000F6F4F"/>
    <w:rsid w:val="00100508"/>
    <w:rsid w:val="00106CDD"/>
    <w:rsid w:val="00111FA2"/>
    <w:rsid w:val="00114FEC"/>
    <w:rsid w:val="001167F4"/>
    <w:rsid w:val="00122BB7"/>
    <w:rsid w:val="00126993"/>
    <w:rsid w:val="00132DAE"/>
    <w:rsid w:val="00136FAA"/>
    <w:rsid w:val="0014173F"/>
    <w:rsid w:val="00142E4C"/>
    <w:rsid w:val="00145098"/>
    <w:rsid w:val="00145168"/>
    <w:rsid w:val="00145EB1"/>
    <w:rsid w:val="00147604"/>
    <w:rsid w:val="001514D3"/>
    <w:rsid w:val="0015175C"/>
    <w:rsid w:val="0016334E"/>
    <w:rsid w:val="001642B9"/>
    <w:rsid w:val="00167AFE"/>
    <w:rsid w:val="00180C24"/>
    <w:rsid w:val="001859CD"/>
    <w:rsid w:val="00192452"/>
    <w:rsid w:val="001964E4"/>
    <w:rsid w:val="001A1425"/>
    <w:rsid w:val="001B3C30"/>
    <w:rsid w:val="001B40F1"/>
    <w:rsid w:val="001C5110"/>
    <w:rsid w:val="001C7225"/>
    <w:rsid w:val="001E1D4F"/>
    <w:rsid w:val="001E7036"/>
    <w:rsid w:val="001F0EBF"/>
    <w:rsid w:val="001F63EA"/>
    <w:rsid w:val="00204864"/>
    <w:rsid w:val="002048A1"/>
    <w:rsid w:val="00232A42"/>
    <w:rsid w:val="00253F37"/>
    <w:rsid w:val="002550F0"/>
    <w:rsid w:val="00255FD9"/>
    <w:rsid w:val="00276621"/>
    <w:rsid w:val="0027695E"/>
    <w:rsid w:val="00287ED1"/>
    <w:rsid w:val="002903AE"/>
    <w:rsid w:val="002924C7"/>
    <w:rsid w:val="00292FBA"/>
    <w:rsid w:val="0029325F"/>
    <w:rsid w:val="002A32B9"/>
    <w:rsid w:val="002A3A85"/>
    <w:rsid w:val="002A4B54"/>
    <w:rsid w:val="002A7016"/>
    <w:rsid w:val="002B16EF"/>
    <w:rsid w:val="002D04BF"/>
    <w:rsid w:val="002D0A84"/>
    <w:rsid w:val="002E0475"/>
    <w:rsid w:val="002E2B4B"/>
    <w:rsid w:val="002E35CE"/>
    <w:rsid w:val="002E3F0E"/>
    <w:rsid w:val="002F01FF"/>
    <w:rsid w:val="002F663B"/>
    <w:rsid w:val="003051A0"/>
    <w:rsid w:val="003258CB"/>
    <w:rsid w:val="00325FB2"/>
    <w:rsid w:val="003315EB"/>
    <w:rsid w:val="0033536B"/>
    <w:rsid w:val="00342044"/>
    <w:rsid w:val="00343BA4"/>
    <w:rsid w:val="00350257"/>
    <w:rsid w:val="00352251"/>
    <w:rsid w:val="00352FE6"/>
    <w:rsid w:val="00354114"/>
    <w:rsid w:val="00360BB5"/>
    <w:rsid w:val="00362DC1"/>
    <w:rsid w:val="00363D53"/>
    <w:rsid w:val="00371101"/>
    <w:rsid w:val="0038199F"/>
    <w:rsid w:val="00381F2D"/>
    <w:rsid w:val="003843FE"/>
    <w:rsid w:val="00391DC7"/>
    <w:rsid w:val="00392523"/>
    <w:rsid w:val="003942E1"/>
    <w:rsid w:val="0039649B"/>
    <w:rsid w:val="003A4785"/>
    <w:rsid w:val="003A5156"/>
    <w:rsid w:val="003A560D"/>
    <w:rsid w:val="003A67D7"/>
    <w:rsid w:val="003B2093"/>
    <w:rsid w:val="003B46DA"/>
    <w:rsid w:val="003B646F"/>
    <w:rsid w:val="003C1607"/>
    <w:rsid w:val="003C4129"/>
    <w:rsid w:val="003C5E5B"/>
    <w:rsid w:val="003D5019"/>
    <w:rsid w:val="003F2648"/>
    <w:rsid w:val="00407456"/>
    <w:rsid w:val="00412561"/>
    <w:rsid w:val="004145EA"/>
    <w:rsid w:val="00416173"/>
    <w:rsid w:val="004236DB"/>
    <w:rsid w:val="0042550D"/>
    <w:rsid w:val="00426A54"/>
    <w:rsid w:val="004330A3"/>
    <w:rsid w:val="004452DF"/>
    <w:rsid w:val="00446E3E"/>
    <w:rsid w:val="00455EAC"/>
    <w:rsid w:val="0046349E"/>
    <w:rsid w:val="0047700B"/>
    <w:rsid w:val="00485A74"/>
    <w:rsid w:val="004B1C37"/>
    <w:rsid w:val="004B22F2"/>
    <w:rsid w:val="004C3780"/>
    <w:rsid w:val="004C6380"/>
    <w:rsid w:val="004D2905"/>
    <w:rsid w:val="004D4032"/>
    <w:rsid w:val="004E2632"/>
    <w:rsid w:val="004E2C09"/>
    <w:rsid w:val="004E456F"/>
    <w:rsid w:val="004E47D1"/>
    <w:rsid w:val="004E7F99"/>
    <w:rsid w:val="004F1206"/>
    <w:rsid w:val="0050512A"/>
    <w:rsid w:val="00505D6D"/>
    <w:rsid w:val="00510972"/>
    <w:rsid w:val="0052438C"/>
    <w:rsid w:val="005336A7"/>
    <w:rsid w:val="00533C5F"/>
    <w:rsid w:val="00537E15"/>
    <w:rsid w:val="00542827"/>
    <w:rsid w:val="005444E5"/>
    <w:rsid w:val="00545526"/>
    <w:rsid w:val="00546216"/>
    <w:rsid w:val="005476E3"/>
    <w:rsid w:val="00555596"/>
    <w:rsid w:val="0055729D"/>
    <w:rsid w:val="0056291A"/>
    <w:rsid w:val="00576EA3"/>
    <w:rsid w:val="0057722B"/>
    <w:rsid w:val="00583C0C"/>
    <w:rsid w:val="00597030"/>
    <w:rsid w:val="005A6A6A"/>
    <w:rsid w:val="005A6EDD"/>
    <w:rsid w:val="005B1689"/>
    <w:rsid w:val="005B4E2B"/>
    <w:rsid w:val="005C2103"/>
    <w:rsid w:val="005E1056"/>
    <w:rsid w:val="005E40DC"/>
    <w:rsid w:val="005E5FBF"/>
    <w:rsid w:val="005E68A6"/>
    <w:rsid w:val="005F1158"/>
    <w:rsid w:val="00610B35"/>
    <w:rsid w:val="00622051"/>
    <w:rsid w:val="00623C7C"/>
    <w:rsid w:val="00625458"/>
    <w:rsid w:val="00630520"/>
    <w:rsid w:val="006343E5"/>
    <w:rsid w:val="006460A7"/>
    <w:rsid w:val="00653BF8"/>
    <w:rsid w:val="00653F93"/>
    <w:rsid w:val="00664491"/>
    <w:rsid w:val="00670433"/>
    <w:rsid w:val="006729E9"/>
    <w:rsid w:val="00672B1D"/>
    <w:rsid w:val="0068019D"/>
    <w:rsid w:val="00680BB5"/>
    <w:rsid w:val="006877DD"/>
    <w:rsid w:val="00693508"/>
    <w:rsid w:val="0069733E"/>
    <w:rsid w:val="006A7484"/>
    <w:rsid w:val="006B28B6"/>
    <w:rsid w:val="006C4F8C"/>
    <w:rsid w:val="006D3AC6"/>
    <w:rsid w:val="006D4B0A"/>
    <w:rsid w:val="006E1151"/>
    <w:rsid w:val="006E48C4"/>
    <w:rsid w:val="00705663"/>
    <w:rsid w:val="00707503"/>
    <w:rsid w:val="00717800"/>
    <w:rsid w:val="00725EAD"/>
    <w:rsid w:val="007268F0"/>
    <w:rsid w:val="00731D22"/>
    <w:rsid w:val="00747B83"/>
    <w:rsid w:val="00752F06"/>
    <w:rsid w:val="00756B3A"/>
    <w:rsid w:val="00760F0C"/>
    <w:rsid w:val="007702FF"/>
    <w:rsid w:val="00770344"/>
    <w:rsid w:val="00773390"/>
    <w:rsid w:val="00774A8B"/>
    <w:rsid w:val="0078229F"/>
    <w:rsid w:val="007851F8"/>
    <w:rsid w:val="00790EA7"/>
    <w:rsid w:val="00791327"/>
    <w:rsid w:val="00794011"/>
    <w:rsid w:val="00797E0F"/>
    <w:rsid w:val="007A018F"/>
    <w:rsid w:val="007A1FD6"/>
    <w:rsid w:val="007A24BE"/>
    <w:rsid w:val="007A31C0"/>
    <w:rsid w:val="007B14C7"/>
    <w:rsid w:val="007B3B63"/>
    <w:rsid w:val="007B40EC"/>
    <w:rsid w:val="007B4E92"/>
    <w:rsid w:val="007B562A"/>
    <w:rsid w:val="007B66F9"/>
    <w:rsid w:val="007C7247"/>
    <w:rsid w:val="007D38D7"/>
    <w:rsid w:val="007D42E0"/>
    <w:rsid w:val="007E347A"/>
    <w:rsid w:val="007E3DBF"/>
    <w:rsid w:val="007E4CC6"/>
    <w:rsid w:val="007E7148"/>
    <w:rsid w:val="007E78BE"/>
    <w:rsid w:val="007F200E"/>
    <w:rsid w:val="00802ED5"/>
    <w:rsid w:val="00804909"/>
    <w:rsid w:val="008100DD"/>
    <w:rsid w:val="0081472F"/>
    <w:rsid w:val="00815F89"/>
    <w:rsid w:val="008252B4"/>
    <w:rsid w:val="00831F28"/>
    <w:rsid w:val="008503F2"/>
    <w:rsid w:val="008532D8"/>
    <w:rsid w:val="00881A81"/>
    <w:rsid w:val="008864D5"/>
    <w:rsid w:val="0089103D"/>
    <w:rsid w:val="00892328"/>
    <w:rsid w:val="008A2586"/>
    <w:rsid w:val="008B29D5"/>
    <w:rsid w:val="008B3102"/>
    <w:rsid w:val="008C563A"/>
    <w:rsid w:val="008C7396"/>
    <w:rsid w:val="008D6940"/>
    <w:rsid w:val="008D6981"/>
    <w:rsid w:val="008D790B"/>
    <w:rsid w:val="008F3167"/>
    <w:rsid w:val="008F318C"/>
    <w:rsid w:val="008F3A36"/>
    <w:rsid w:val="008F53A1"/>
    <w:rsid w:val="008F54F6"/>
    <w:rsid w:val="00902572"/>
    <w:rsid w:val="009055A4"/>
    <w:rsid w:val="00907301"/>
    <w:rsid w:val="009074AE"/>
    <w:rsid w:val="0092454D"/>
    <w:rsid w:val="00936683"/>
    <w:rsid w:val="00936954"/>
    <w:rsid w:val="00945C22"/>
    <w:rsid w:val="00955BEB"/>
    <w:rsid w:val="00961898"/>
    <w:rsid w:val="00976F10"/>
    <w:rsid w:val="00985FA5"/>
    <w:rsid w:val="00991C03"/>
    <w:rsid w:val="00992B2E"/>
    <w:rsid w:val="009A03BC"/>
    <w:rsid w:val="009A3BCF"/>
    <w:rsid w:val="009A5109"/>
    <w:rsid w:val="009B5C3B"/>
    <w:rsid w:val="009C41F8"/>
    <w:rsid w:val="009C6B23"/>
    <w:rsid w:val="009C75E0"/>
    <w:rsid w:val="009D1718"/>
    <w:rsid w:val="009E2CA3"/>
    <w:rsid w:val="009F6C4F"/>
    <w:rsid w:val="009F7DEB"/>
    <w:rsid w:val="00A00562"/>
    <w:rsid w:val="00A00F9A"/>
    <w:rsid w:val="00A02A21"/>
    <w:rsid w:val="00A15079"/>
    <w:rsid w:val="00A20FA5"/>
    <w:rsid w:val="00A309F0"/>
    <w:rsid w:val="00A35C83"/>
    <w:rsid w:val="00A36E15"/>
    <w:rsid w:val="00A516F2"/>
    <w:rsid w:val="00A52A47"/>
    <w:rsid w:val="00A54E56"/>
    <w:rsid w:val="00A60442"/>
    <w:rsid w:val="00A62FAE"/>
    <w:rsid w:val="00A65C2C"/>
    <w:rsid w:val="00A66347"/>
    <w:rsid w:val="00A6726A"/>
    <w:rsid w:val="00A83C40"/>
    <w:rsid w:val="00A86E6F"/>
    <w:rsid w:val="00A870CD"/>
    <w:rsid w:val="00A8777B"/>
    <w:rsid w:val="00A90EC5"/>
    <w:rsid w:val="00A935F5"/>
    <w:rsid w:val="00A97A9D"/>
    <w:rsid w:val="00AA2C06"/>
    <w:rsid w:val="00AA766A"/>
    <w:rsid w:val="00AB39B8"/>
    <w:rsid w:val="00AC08F7"/>
    <w:rsid w:val="00AC1C9D"/>
    <w:rsid w:val="00AD4601"/>
    <w:rsid w:val="00AE13B9"/>
    <w:rsid w:val="00AE2A11"/>
    <w:rsid w:val="00AF28EC"/>
    <w:rsid w:val="00AF58B8"/>
    <w:rsid w:val="00B025BC"/>
    <w:rsid w:val="00B02E47"/>
    <w:rsid w:val="00B03C37"/>
    <w:rsid w:val="00B139AC"/>
    <w:rsid w:val="00B14E9C"/>
    <w:rsid w:val="00B16798"/>
    <w:rsid w:val="00B178F5"/>
    <w:rsid w:val="00B17C74"/>
    <w:rsid w:val="00B20659"/>
    <w:rsid w:val="00B26CF7"/>
    <w:rsid w:val="00B278D4"/>
    <w:rsid w:val="00B31F16"/>
    <w:rsid w:val="00B36145"/>
    <w:rsid w:val="00B42EF2"/>
    <w:rsid w:val="00B53627"/>
    <w:rsid w:val="00B53E91"/>
    <w:rsid w:val="00B60A5F"/>
    <w:rsid w:val="00B65031"/>
    <w:rsid w:val="00B86526"/>
    <w:rsid w:val="00BA0D4D"/>
    <w:rsid w:val="00BA25A6"/>
    <w:rsid w:val="00BB1A39"/>
    <w:rsid w:val="00BC2F7A"/>
    <w:rsid w:val="00BE1E13"/>
    <w:rsid w:val="00BE3494"/>
    <w:rsid w:val="00BF7275"/>
    <w:rsid w:val="00C034C8"/>
    <w:rsid w:val="00C05076"/>
    <w:rsid w:val="00C1781B"/>
    <w:rsid w:val="00C2210F"/>
    <w:rsid w:val="00C310D1"/>
    <w:rsid w:val="00C371DB"/>
    <w:rsid w:val="00C54E9E"/>
    <w:rsid w:val="00C66770"/>
    <w:rsid w:val="00C7744A"/>
    <w:rsid w:val="00C82033"/>
    <w:rsid w:val="00C82644"/>
    <w:rsid w:val="00C86002"/>
    <w:rsid w:val="00C94F81"/>
    <w:rsid w:val="00C96FFA"/>
    <w:rsid w:val="00C97351"/>
    <w:rsid w:val="00CB56C5"/>
    <w:rsid w:val="00CC4495"/>
    <w:rsid w:val="00CD15A0"/>
    <w:rsid w:val="00CD386B"/>
    <w:rsid w:val="00CE12D4"/>
    <w:rsid w:val="00CE644C"/>
    <w:rsid w:val="00CF0B1A"/>
    <w:rsid w:val="00CF39CF"/>
    <w:rsid w:val="00CF4861"/>
    <w:rsid w:val="00D240D3"/>
    <w:rsid w:val="00D24433"/>
    <w:rsid w:val="00D43FBF"/>
    <w:rsid w:val="00D60052"/>
    <w:rsid w:val="00D63F0A"/>
    <w:rsid w:val="00D7260F"/>
    <w:rsid w:val="00D75456"/>
    <w:rsid w:val="00D8057F"/>
    <w:rsid w:val="00D8128D"/>
    <w:rsid w:val="00D8587C"/>
    <w:rsid w:val="00D86207"/>
    <w:rsid w:val="00D942B6"/>
    <w:rsid w:val="00DA0243"/>
    <w:rsid w:val="00DB2CFC"/>
    <w:rsid w:val="00DC1516"/>
    <w:rsid w:val="00DC26F4"/>
    <w:rsid w:val="00DC534A"/>
    <w:rsid w:val="00DC6E8B"/>
    <w:rsid w:val="00DD369D"/>
    <w:rsid w:val="00DE0319"/>
    <w:rsid w:val="00DE4415"/>
    <w:rsid w:val="00DE61D3"/>
    <w:rsid w:val="00DF2DE7"/>
    <w:rsid w:val="00DF4151"/>
    <w:rsid w:val="00DF5077"/>
    <w:rsid w:val="00E01F82"/>
    <w:rsid w:val="00E164CF"/>
    <w:rsid w:val="00E20016"/>
    <w:rsid w:val="00E20DD5"/>
    <w:rsid w:val="00E23439"/>
    <w:rsid w:val="00E464F5"/>
    <w:rsid w:val="00E46AB8"/>
    <w:rsid w:val="00E621FB"/>
    <w:rsid w:val="00E63D54"/>
    <w:rsid w:val="00E651BE"/>
    <w:rsid w:val="00E72E24"/>
    <w:rsid w:val="00E806DA"/>
    <w:rsid w:val="00E852CB"/>
    <w:rsid w:val="00E852EF"/>
    <w:rsid w:val="00E917D0"/>
    <w:rsid w:val="00E93151"/>
    <w:rsid w:val="00E972E5"/>
    <w:rsid w:val="00EA68A4"/>
    <w:rsid w:val="00EB563B"/>
    <w:rsid w:val="00EB585B"/>
    <w:rsid w:val="00ED59A6"/>
    <w:rsid w:val="00ED6954"/>
    <w:rsid w:val="00EF1CDC"/>
    <w:rsid w:val="00EF55D8"/>
    <w:rsid w:val="00F046DA"/>
    <w:rsid w:val="00F16125"/>
    <w:rsid w:val="00F179CC"/>
    <w:rsid w:val="00F21F13"/>
    <w:rsid w:val="00F22BA1"/>
    <w:rsid w:val="00F25D3F"/>
    <w:rsid w:val="00F66161"/>
    <w:rsid w:val="00F7265B"/>
    <w:rsid w:val="00F91DD4"/>
    <w:rsid w:val="00F97E8B"/>
    <w:rsid w:val="00FC066E"/>
    <w:rsid w:val="00FC5C83"/>
    <w:rsid w:val="00FD27D1"/>
    <w:rsid w:val="00FD571C"/>
    <w:rsid w:val="00FE0391"/>
    <w:rsid w:val="00FE540F"/>
    <w:rsid w:val="00FF0D4C"/>
    <w:rsid w:val="00FF36B4"/>
    <w:rsid w:val="00FF3834"/>
    <w:rsid w:val="00FF5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o:shapedefaults>
    <o:shapelayout v:ext="edit">
      <o:idmap v:ext="edit" data="1"/>
    </o:shapelayout>
  </w:shapeDefaults>
  <w:decimalSymbol w:val="."/>
  <w:listSeparator w:val=","/>
  <w14:docId w14:val="54DC795F"/>
  <w14:defaultImageDpi w14:val="32767"/>
  <w15:chartTrackingRefBased/>
  <w15:docId w15:val="{F21B2720-6F48-4764-9947-661188CA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031"/>
    <w:pPr>
      <w:widowControl w:val="0"/>
      <w:jc w:val="both"/>
    </w:pPr>
  </w:style>
  <w:style w:type="paragraph" w:styleId="1">
    <w:name w:val="heading 1"/>
    <w:basedOn w:val="a"/>
    <w:next w:val="a"/>
    <w:link w:val="10"/>
    <w:uiPriority w:val="9"/>
    <w:qFormat/>
    <w:rsid w:val="00371101"/>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371101"/>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371101"/>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371101"/>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371101"/>
    <w:pPr>
      <w:keepNext/>
      <w:keepLines/>
      <w:spacing w:before="80" w:after="40"/>
      <w:outlineLvl w:val="4"/>
    </w:pPr>
    <w:rPr>
      <w:rFonts w:cstheme="majorBidi"/>
      <w:color w:val="365F91" w:themeColor="accent1" w:themeShade="BF"/>
      <w:sz w:val="24"/>
      <w:szCs w:val="24"/>
    </w:rPr>
  </w:style>
  <w:style w:type="paragraph" w:styleId="6">
    <w:name w:val="heading 6"/>
    <w:basedOn w:val="a"/>
    <w:next w:val="a"/>
    <w:link w:val="60"/>
    <w:uiPriority w:val="9"/>
    <w:semiHidden/>
    <w:unhideWhenUsed/>
    <w:qFormat/>
    <w:rsid w:val="00371101"/>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37110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7110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7110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AA2C06"/>
    <w:rPr>
      <w:rFonts w:ascii="Times New Roman" w:hAnsi="Times New Roman"/>
    </w:rPr>
    <w:tblPr>
      <w:tblBorders>
        <w:top w:val="single" w:sz="12" w:space="0" w:color="auto"/>
        <w:bottom w:val="single" w:sz="12" w:space="0" w:color="auto"/>
      </w:tblBorders>
    </w:tblPr>
    <w:tblStylePr w:type="firstRow">
      <w:pPr>
        <w:wordWrap/>
        <w:spacing w:line="360" w:lineRule="exact"/>
        <w:jc w:val="center"/>
      </w:pPr>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a4">
    <w:name w:val="公式"/>
    <w:basedOn w:val="a"/>
    <w:link w:val="a5"/>
    <w:qFormat/>
    <w:rsid w:val="009C41F8"/>
    <w:pPr>
      <w:tabs>
        <w:tab w:val="center" w:pos="4150"/>
        <w:tab w:val="right" w:pos="8301"/>
      </w:tabs>
      <w:textAlignment w:val="center"/>
    </w:pPr>
    <w:rPr>
      <w:rFonts w:ascii="Times New Roman" w:eastAsia="宋体" w:hAnsi="Times New Roman"/>
      <w:sz w:val="24"/>
    </w:rPr>
  </w:style>
  <w:style w:type="character" w:customStyle="1" w:styleId="a5">
    <w:name w:val="公式 字符"/>
    <w:basedOn w:val="a0"/>
    <w:link w:val="a4"/>
    <w:rsid w:val="009C41F8"/>
    <w:rPr>
      <w:rFonts w:ascii="Times New Roman" w:eastAsia="宋体" w:hAnsi="Times New Roman"/>
      <w:sz w:val="24"/>
    </w:rPr>
  </w:style>
  <w:style w:type="character" w:customStyle="1" w:styleId="10">
    <w:name w:val="标题 1 字符"/>
    <w:basedOn w:val="a0"/>
    <w:link w:val="1"/>
    <w:uiPriority w:val="9"/>
    <w:rsid w:val="00371101"/>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371101"/>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371101"/>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371101"/>
    <w:rPr>
      <w:rFonts w:cstheme="majorBidi"/>
      <w:color w:val="365F91" w:themeColor="accent1" w:themeShade="BF"/>
      <w:sz w:val="28"/>
      <w:szCs w:val="28"/>
    </w:rPr>
  </w:style>
  <w:style w:type="character" w:customStyle="1" w:styleId="50">
    <w:name w:val="标题 5 字符"/>
    <w:basedOn w:val="a0"/>
    <w:link w:val="5"/>
    <w:uiPriority w:val="9"/>
    <w:semiHidden/>
    <w:rsid w:val="00371101"/>
    <w:rPr>
      <w:rFonts w:cstheme="majorBidi"/>
      <w:color w:val="365F91" w:themeColor="accent1" w:themeShade="BF"/>
      <w:sz w:val="24"/>
      <w:szCs w:val="24"/>
    </w:rPr>
  </w:style>
  <w:style w:type="character" w:customStyle="1" w:styleId="60">
    <w:name w:val="标题 6 字符"/>
    <w:basedOn w:val="a0"/>
    <w:link w:val="6"/>
    <w:uiPriority w:val="9"/>
    <w:semiHidden/>
    <w:rsid w:val="00371101"/>
    <w:rPr>
      <w:rFonts w:cstheme="majorBidi"/>
      <w:b/>
      <w:bCs/>
      <w:color w:val="365F91" w:themeColor="accent1" w:themeShade="BF"/>
    </w:rPr>
  </w:style>
  <w:style w:type="character" w:customStyle="1" w:styleId="70">
    <w:name w:val="标题 7 字符"/>
    <w:basedOn w:val="a0"/>
    <w:link w:val="7"/>
    <w:uiPriority w:val="9"/>
    <w:semiHidden/>
    <w:rsid w:val="00371101"/>
    <w:rPr>
      <w:rFonts w:cstheme="majorBidi"/>
      <w:b/>
      <w:bCs/>
      <w:color w:val="595959" w:themeColor="text1" w:themeTint="A6"/>
    </w:rPr>
  </w:style>
  <w:style w:type="character" w:customStyle="1" w:styleId="80">
    <w:name w:val="标题 8 字符"/>
    <w:basedOn w:val="a0"/>
    <w:link w:val="8"/>
    <w:uiPriority w:val="9"/>
    <w:semiHidden/>
    <w:rsid w:val="00371101"/>
    <w:rPr>
      <w:rFonts w:cstheme="majorBidi"/>
      <w:color w:val="595959" w:themeColor="text1" w:themeTint="A6"/>
    </w:rPr>
  </w:style>
  <w:style w:type="character" w:customStyle="1" w:styleId="90">
    <w:name w:val="标题 9 字符"/>
    <w:basedOn w:val="a0"/>
    <w:link w:val="9"/>
    <w:uiPriority w:val="9"/>
    <w:semiHidden/>
    <w:rsid w:val="00371101"/>
    <w:rPr>
      <w:rFonts w:eastAsiaTheme="majorEastAsia" w:cstheme="majorBidi"/>
      <w:color w:val="595959" w:themeColor="text1" w:themeTint="A6"/>
    </w:rPr>
  </w:style>
  <w:style w:type="paragraph" w:styleId="a6">
    <w:name w:val="Title"/>
    <w:basedOn w:val="a"/>
    <w:next w:val="a"/>
    <w:link w:val="a7"/>
    <w:uiPriority w:val="10"/>
    <w:qFormat/>
    <w:rsid w:val="00371101"/>
    <w:pPr>
      <w:spacing w:after="80"/>
      <w:contextualSpacing/>
      <w:jc w:val="center"/>
    </w:pPr>
    <w:rPr>
      <w:rFonts w:asciiTheme="majorHAnsi" w:eastAsiaTheme="majorEastAsia" w:hAnsiTheme="majorHAnsi" w:cstheme="majorBidi"/>
      <w:spacing w:val="-10"/>
      <w:kern w:val="28"/>
      <w:sz w:val="56"/>
      <w:szCs w:val="56"/>
    </w:rPr>
  </w:style>
  <w:style w:type="character" w:customStyle="1" w:styleId="a7">
    <w:name w:val="标题 字符"/>
    <w:basedOn w:val="a0"/>
    <w:link w:val="a6"/>
    <w:uiPriority w:val="10"/>
    <w:rsid w:val="00371101"/>
    <w:rPr>
      <w:rFonts w:asciiTheme="majorHAnsi" w:eastAsiaTheme="majorEastAsia" w:hAnsiTheme="majorHAnsi" w:cstheme="majorBidi"/>
      <w:spacing w:val="-10"/>
      <w:kern w:val="28"/>
      <w:sz w:val="56"/>
      <w:szCs w:val="56"/>
    </w:rPr>
  </w:style>
  <w:style w:type="paragraph" w:styleId="a8">
    <w:name w:val="Subtitle"/>
    <w:basedOn w:val="a"/>
    <w:next w:val="a"/>
    <w:link w:val="a9"/>
    <w:uiPriority w:val="11"/>
    <w:qFormat/>
    <w:rsid w:val="0037110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9">
    <w:name w:val="副标题 字符"/>
    <w:basedOn w:val="a0"/>
    <w:link w:val="a8"/>
    <w:uiPriority w:val="11"/>
    <w:rsid w:val="00371101"/>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rsid w:val="00371101"/>
    <w:pPr>
      <w:spacing w:before="160" w:after="160"/>
      <w:jc w:val="center"/>
    </w:pPr>
    <w:rPr>
      <w:i/>
      <w:iCs/>
      <w:color w:val="404040" w:themeColor="text1" w:themeTint="BF"/>
    </w:rPr>
  </w:style>
  <w:style w:type="character" w:customStyle="1" w:styleId="ab">
    <w:name w:val="引用 字符"/>
    <w:basedOn w:val="a0"/>
    <w:link w:val="aa"/>
    <w:uiPriority w:val="29"/>
    <w:rsid w:val="00371101"/>
    <w:rPr>
      <w:i/>
      <w:iCs/>
      <w:color w:val="404040" w:themeColor="text1" w:themeTint="BF"/>
    </w:rPr>
  </w:style>
  <w:style w:type="paragraph" w:styleId="ac">
    <w:name w:val="List Paragraph"/>
    <w:basedOn w:val="a"/>
    <w:uiPriority w:val="34"/>
    <w:qFormat/>
    <w:rsid w:val="00371101"/>
    <w:pPr>
      <w:ind w:left="720"/>
      <w:contextualSpacing/>
    </w:pPr>
  </w:style>
  <w:style w:type="character" w:styleId="ad">
    <w:name w:val="Intense Emphasis"/>
    <w:basedOn w:val="a0"/>
    <w:uiPriority w:val="21"/>
    <w:qFormat/>
    <w:rsid w:val="00371101"/>
    <w:rPr>
      <w:i/>
      <w:iCs/>
      <w:color w:val="365F91" w:themeColor="accent1" w:themeShade="BF"/>
    </w:rPr>
  </w:style>
  <w:style w:type="paragraph" w:styleId="ae">
    <w:name w:val="Intense Quote"/>
    <w:basedOn w:val="a"/>
    <w:next w:val="a"/>
    <w:link w:val="af"/>
    <w:uiPriority w:val="30"/>
    <w:qFormat/>
    <w:rsid w:val="0037110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
    <w:name w:val="明显引用 字符"/>
    <w:basedOn w:val="a0"/>
    <w:link w:val="ae"/>
    <w:uiPriority w:val="30"/>
    <w:rsid w:val="00371101"/>
    <w:rPr>
      <w:i/>
      <w:iCs/>
      <w:color w:val="365F91" w:themeColor="accent1" w:themeShade="BF"/>
    </w:rPr>
  </w:style>
  <w:style w:type="character" w:styleId="af0">
    <w:name w:val="Intense Reference"/>
    <w:basedOn w:val="a0"/>
    <w:uiPriority w:val="32"/>
    <w:qFormat/>
    <w:rsid w:val="00371101"/>
    <w:rPr>
      <w:b/>
      <w:bCs/>
      <w:smallCaps/>
      <w:color w:val="365F91" w:themeColor="accent1" w:themeShade="BF"/>
      <w:spacing w:val="5"/>
    </w:rPr>
  </w:style>
  <w:style w:type="paragraph" w:styleId="af1">
    <w:name w:val="header"/>
    <w:basedOn w:val="a"/>
    <w:link w:val="af2"/>
    <w:uiPriority w:val="99"/>
    <w:unhideWhenUsed/>
    <w:rsid w:val="00961898"/>
    <w:pPr>
      <w:tabs>
        <w:tab w:val="center" w:pos="4153"/>
        <w:tab w:val="right" w:pos="8306"/>
      </w:tabs>
      <w:snapToGrid w:val="0"/>
      <w:jc w:val="center"/>
    </w:pPr>
    <w:rPr>
      <w:sz w:val="18"/>
      <w:szCs w:val="18"/>
    </w:rPr>
  </w:style>
  <w:style w:type="character" w:customStyle="1" w:styleId="af2">
    <w:name w:val="页眉 字符"/>
    <w:basedOn w:val="a0"/>
    <w:link w:val="af1"/>
    <w:uiPriority w:val="99"/>
    <w:rsid w:val="00961898"/>
    <w:rPr>
      <w:sz w:val="18"/>
      <w:szCs w:val="18"/>
    </w:rPr>
  </w:style>
  <w:style w:type="paragraph" w:styleId="af3">
    <w:name w:val="footer"/>
    <w:basedOn w:val="a"/>
    <w:link w:val="af4"/>
    <w:uiPriority w:val="99"/>
    <w:unhideWhenUsed/>
    <w:rsid w:val="00961898"/>
    <w:pPr>
      <w:tabs>
        <w:tab w:val="center" w:pos="4153"/>
        <w:tab w:val="right" w:pos="8306"/>
      </w:tabs>
      <w:snapToGrid w:val="0"/>
      <w:jc w:val="left"/>
    </w:pPr>
    <w:rPr>
      <w:sz w:val="18"/>
      <w:szCs w:val="18"/>
    </w:rPr>
  </w:style>
  <w:style w:type="character" w:customStyle="1" w:styleId="af4">
    <w:name w:val="页脚 字符"/>
    <w:basedOn w:val="a0"/>
    <w:link w:val="af3"/>
    <w:uiPriority w:val="99"/>
    <w:rsid w:val="00961898"/>
    <w:rPr>
      <w:sz w:val="18"/>
      <w:szCs w:val="18"/>
    </w:rPr>
  </w:style>
  <w:style w:type="character" w:customStyle="1" w:styleId="katex-mathml">
    <w:name w:val="katex-mathml"/>
    <w:basedOn w:val="a0"/>
    <w:rsid w:val="005E1056"/>
  </w:style>
  <w:style w:type="character" w:customStyle="1" w:styleId="mord">
    <w:name w:val="mord"/>
    <w:basedOn w:val="a0"/>
    <w:rsid w:val="005E1056"/>
  </w:style>
  <w:style w:type="character" w:customStyle="1" w:styleId="mopen">
    <w:name w:val="mopen"/>
    <w:basedOn w:val="a0"/>
    <w:rsid w:val="005E1056"/>
  </w:style>
  <w:style w:type="character" w:customStyle="1" w:styleId="vlist-s">
    <w:name w:val="vlist-s"/>
    <w:basedOn w:val="a0"/>
    <w:rsid w:val="005E1056"/>
  </w:style>
  <w:style w:type="character" w:customStyle="1" w:styleId="mpunct">
    <w:name w:val="mpunct"/>
    <w:basedOn w:val="a0"/>
    <w:rsid w:val="005E1056"/>
  </w:style>
  <w:style w:type="character" w:customStyle="1" w:styleId="mclose">
    <w:name w:val="mclose"/>
    <w:basedOn w:val="a0"/>
    <w:rsid w:val="005E1056"/>
  </w:style>
  <w:style w:type="paragraph" w:styleId="af5">
    <w:name w:val="caption"/>
    <w:basedOn w:val="a"/>
    <w:next w:val="a"/>
    <w:uiPriority w:val="35"/>
    <w:unhideWhenUsed/>
    <w:qFormat/>
    <w:rsid w:val="00902572"/>
    <w:rPr>
      <w:rFonts w:asciiTheme="majorHAnsi" w:eastAsia="黑体" w:hAnsiTheme="majorHAnsi" w:cstheme="majorBidi"/>
      <w:sz w:val="20"/>
      <w:szCs w:val="20"/>
    </w:rPr>
  </w:style>
  <w:style w:type="character" w:styleId="af6">
    <w:name w:val="Strong"/>
    <w:uiPriority w:val="22"/>
    <w:qFormat/>
    <w:rsid w:val="001B3C30"/>
    <w:rPr>
      <w:b/>
      <w:bCs/>
    </w:rPr>
  </w:style>
  <w:style w:type="character" w:styleId="af7">
    <w:name w:val="Hyperlink"/>
    <w:basedOn w:val="a0"/>
    <w:uiPriority w:val="99"/>
    <w:unhideWhenUsed/>
    <w:rsid w:val="000143D9"/>
    <w:rPr>
      <w:color w:val="0000FF" w:themeColor="hyperlink"/>
      <w:u w:val="single"/>
    </w:rPr>
  </w:style>
  <w:style w:type="character" w:customStyle="1" w:styleId="UnresolvedMention">
    <w:name w:val="Unresolved Mention"/>
    <w:basedOn w:val="a0"/>
    <w:uiPriority w:val="99"/>
    <w:semiHidden/>
    <w:unhideWhenUsed/>
    <w:rsid w:val="00014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5.bin"/><Relationship Id="rId42" Type="http://schemas.openxmlformats.org/officeDocument/2006/relationships/image" Target="media/image18.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image" Target="media/image31.wmf"/><Relationship Id="rId84" Type="http://schemas.openxmlformats.org/officeDocument/2006/relationships/image" Target="media/image39.emf"/><Relationship Id="rId16" Type="http://schemas.openxmlformats.org/officeDocument/2006/relationships/image" Target="media/image5.emf"/><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package" Target="embeddings/Microsoft_Visio___3.vsdx"/><Relationship Id="rId5" Type="http://schemas.openxmlformats.org/officeDocument/2006/relationships/webSettings" Target="webSettings.xml"/><Relationship Id="rId19" Type="http://schemas.openxmlformats.org/officeDocument/2006/relationships/package" Target="embeddings/Microsoft_Visio___1.vsdx"/><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29.bin"/><Relationship Id="rId77" Type="http://schemas.openxmlformats.org/officeDocument/2006/relationships/package" Target="embeddings/Microsoft_Visio___2.vsdx"/><Relationship Id="rId8" Type="http://schemas.openxmlformats.org/officeDocument/2006/relationships/image" Target="media/image1.wmf"/><Relationship Id="rId51" Type="http://schemas.openxmlformats.org/officeDocument/2006/relationships/oleObject" Target="embeddings/oleObject20.bin"/><Relationship Id="rId72" Type="http://schemas.openxmlformats.org/officeDocument/2006/relationships/image" Target="media/image33.wmf"/><Relationship Id="rId80" Type="http://schemas.openxmlformats.org/officeDocument/2006/relationships/image" Target="media/image37.emf"/><Relationship Id="rId85" Type="http://schemas.openxmlformats.org/officeDocument/2006/relationships/package" Target="embeddings/Microsoft_Visio___6.vsdx"/><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package" Target="embeddings/Microsoft_Visio___.vsdx"/><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image" Target="media/image7.wmf"/><Relationship Id="rId41" Type="http://schemas.openxmlformats.org/officeDocument/2006/relationships/oleObject" Target="embeddings/oleObject15.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2.bin"/><Relationship Id="rId83" Type="http://schemas.openxmlformats.org/officeDocument/2006/relationships/package" Target="embeddings/Microsoft_Visio___5.vsdx"/><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2.wmf"/><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7.bin"/><Relationship Id="rId73" Type="http://schemas.openxmlformats.org/officeDocument/2006/relationships/oleObject" Target="embeddings/oleObject31.bin"/><Relationship Id="rId78" Type="http://schemas.openxmlformats.org/officeDocument/2006/relationships/image" Target="media/image36.emf"/><Relationship Id="rId81" Type="http://schemas.openxmlformats.org/officeDocument/2006/relationships/package" Target="embeddings/Microsoft_Visio___4.vsdx"/><Relationship Id="rId86"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emf"/><Relationship Id="rId39" Type="http://schemas.openxmlformats.org/officeDocument/2006/relationships/oleObject" Target="embeddings/oleObject14.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2.bin"/><Relationship Id="rId76" Type="http://schemas.openxmlformats.org/officeDocument/2006/relationships/image" Target="media/image35.emf"/><Relationship Id="rId7" Type="http://schemas.openxmlformats.org/officeDocument/2006/relationships/endnotes" Target="endnotes.xml"/><Relationship Id="rId71" Type="http://schemas.openxmlformats.org/officeDocument/2006/relationships/oleObject" Target="embeddings/oleObject30.bin"/><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7.bin"/><Relationship Id="rId66" Type="http://schemas.openxmlformats.org/officeDocument/2006/relationships/image" Target="media/image30.wmf"/><Relationship Id="rId87" Type="http://schemas.openxmlformats.org/officeDocument/2006/relationships/fontTable" Target="fontTable.xml"/><Relationship Id="rId61" Type="http://schemas.openxmlformats.org/officeDocument/2006/relationships/oleObject" Target="embeddings/oleObject25.bin"/><Relationship Id="rId82" Type="http://schemas.openxmlformats.org/officeDocument/2006/relationships/image" Target="media/image38.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A96D5-F8D1-4824-A62B-93A761F24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2170</Words>
  <Characters>12374</Characters>
  <Application>Microsoft Office Word</Application>
  <DocSecurity>0</DocSecurity>
  <Lines>103</Lines>
  <Paragraphs>29</Paragraphs>
  <ScaleCrop>false</ScaleCrop>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敬 梁</dc:creator>
  <cp:keywords/>
  <dc:description/>
  <cp:lastModifiedBy>admin</cp:lastModifiedBy>
  <cp:revision>5</cp:revision>
  <cp:lastPrinted>2026-01-30T18:16:00Z</cp:lastPrinted>
  <dcterms:created xsi:type="dcterms:W3CDTF">2026-03-12T03:34:00Z</dcterms:created>
  <dcterms:modified xsi:type="dcterms:W3CDTF">2026-07-07T09:10:00Z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