
<file path=[Content_Types].xml><?xml version="1.0" encoding="utf-8"?>
<Types xmlns="http://schemas.openxmlformats.org/package/2006/content-types">
  <Default Extension="vsd" ContentType="application/vnd.visio"/>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2B94D" w14:textId="7ADC8776" w:rsidR="00C70933" w:rsidRPr="00384F34" w:rsidRDefault="00991429" w:rsidP="000339E9">
      <w:pPr>
        <w:jc w:val="center"/>
        <w:rPr>
          <w:rFonts w:ascii="黑体" w:eastAsia="黑体" w:hAnsi="黑体"/>
          <w:sz w:val="32"/>
          <w:szCs w:val="32"/>
        </w:rPr>
      </w:pPr>
      <w:r>
        <w:rPr>
          <w:rFonts w:ascii="黑体" w:eastAsia="黑体" w:hAnsi="黑体" w:cs="宋体" w:hint="eastAsia"/>
          <w:b/>
          <w:bCs/>
          <w:kern w:val="0"/>
          <w:sz w:val="32"/>
          <w:szCs w:val="32"/>
        </w:rPr>
        <w:t>400G</w:t>
      </w:r>
      <w:r w:rsidR="00351521" w:rsidRPr="00384F34">
        <w:rPr>
          <w:rFonts w:ascii="黑体" w:eastAsia="黑体" w:hAnsi="黑体" w:cs="宋体" w:hint="eastAsia"/>
          <w:b/>
          <w:bCs/>
          <w:kern w:val="0"/>
          <w:sz w:val="32"/>
          <w:szCs w:val="32"/>
        </w:rPr>
        <w:t>光</w:t>
      </w:r>
      <w:r w:rsidR="00BA05A1">
        <w:rPr>
          <w:rFonts w:ascii="黑体" w:eastAsia="黑体" w:hAnsi="黑体" w:cs="宋体" w:hint="eastAsia"/>
          <w:b/>
          <w:bCs/>
          <w:kern w:val="0"/>
          <w:sz w:val="32"/>
          <w:szCs w:val="32"/>
        </w:rPr>
        <w:t>收发</w:t>
      </w:r>
      <w:r w:rsidR="00351521" w:rsidRPr="00384F34">
        <w:rPr>
          <w:rFonts w:ascii="黑体" w:eastAsia="黑体" w:hAnsi="黑体" w:cs="宋体" w:hint="eastAsia"/>
          <w:b/>
          <w:bCs/>
          <w:kern w:val="0"/>
          <w:sz w:val="32"/>
          <w:szCs w:val="32"/>
        </w:rPr>
        <w:t>模块</w:t>
      </w:r>
      <w:r w:rsidR="004E7692">
        <w:rPr>
          <w:rFonts w:ascii="黑体" w:eastAsia="黑体" w:hAnsi="黑体" w:cs="宋体" w:hint="eastAsia"/>
          <w:b/>
          <w:bCs/>
          <w:kern w:val="0"/>
          <w:sz w:val="32"/>
          <w:szCs w:val="32"/>
        </w:rPr>
        <w:t>优化</w:t>
      </w:r>
      <w:r w:rsidR="00535702">
        <w:rPr>
          <w:rFonts w:ascii="黑体" w:eastAsia="黑体" w:hAnsi="黑体" w:cs="宋体" w:hint="eastAsia"/>
          <w:b/>
          <w:bCs/>
          <w:kern w:val="0"/>
          <w:sz w:val="32"/>
          <w:szCs w:val="32"/>
        </w:rPr>
        <w:t>设计</w:t>
      </w:r>
    </w:p>
    <w:p w14:paraId="506BA6F9" w14:textId="77777777" w:rsidR="00DC4830" w:rsidRPr="00384F34" w:rsidRDefault="00D66F20" w:rsidP="000339E9">
      <w:pPr>
        <w:jc w:val="center"/>
        <w:rPr>
          <w:rFonts w:ascii="楷体" w:eastAsia="楷体" w:hAnsi="楷体"/>
          <w:sz w:val="24"/>
          <w:szCs w:val="24"/>
        </w:rPr>
      </w:pPr>
      <w:r w:rsidRPr="00384F34">
        <w:rPr>
          <w:rFonts w:ascii="楷体" w:eastAsia="楷体" w:hAnsi="楷体" w:hint="eastAsia"/>
          <w:sz w:val="24"/>
          <w:szCs w:val="24"/>
        </w:rPr>
        <w:t>聂嵩</w:t>
      </w:r>
      <w:r w:rsidR="00DC4830" w:rsidRPr="00384F34">
        <w:rPr>
          <w:rFonts w:ascii="楷体" w:eastAsia="楷体" w:hAnsi="楷体" w:hint="eastAsia"/>
          <w:sz w:val="24"/>
          <w:szCs w:val="24"/>
        </w:rPr>
        <w:t>，</w:t>
      </w:r>
      <w:r w:rsidRPr="00384F34">
        <w:rPr>
          <w:rFonts w:ascii="楷体" w:eastAsia="楷体" w:hAnsi="楷体" w:hint="eastAsia"/>
          <w:sz w:val="24"/>
          <w:szCs w:val="24"/>
        </w:rPr>
        <w:t>贾建刚</w:t>
      </w:r>
      <w:r w:rsidR="00DC4830" w:rsidRPr="00384F34">
        <w:rPr>
          <w:rFonts w:ascii="楷体" w:eastAsia="楷体" w:hAnsi="楷体" w:hint="eastAsia"/>
          <w:sz w:val="24"/>
          <w:szCs w:val="24"/>
        </w:rPr>
        <w:t>，</w:t>
      </w:r>
      <w:r w:rsidRPr="00384F34">
        <w:rPr>
          <w:rFonts w:ascii="楷体" w:eastAsia="楷体" w:hAnsi="楷体" w:hint="eastAsia"/>
          <w:sz w:val="24"/>
          <w:szCs w:val="24"/>
        </w:rPr>
        <w:t>刘超</w:t>
      </w:r>
    </w:p>
    <w:p w14:paraId="4CF17CCB" w14:textId="06434433" w:rsidR="00DC4830" w:rsidRPr="007E09A8" w:rsidRDefault="00A24006" w:rsidP="000339E9">
      <w:pPr>
        <w:pStyle w:val="ab"/>
        <w:jc w:val="center"/>
        <w:rPr>
          <w:rFonts w:hAnsi="宋体" w:cs="Times New Roman"/>
          <w:color w:val="000000"/>
          <w:kern w:val="0"/>
          <w:sz w:val="15"/>
          <w:szCs w:val="15"/>
        </w:rPr>
      </w:pPr>
      <w:r>
        <w:rPr>
          <w:rFonts w:hAnsi="宋体" w:cs="Times New Roman" w:hint="eastAsia"/>
          <w:color w:val="000000"/>
          <w:kern w:val="0"/>
          <w:sz w:val="15"/>
          <w:szCs w:val="15"/>
        </w:rPr>
        <w:t>（</w:t>
      </w:r>
      <w:r w:rsidR="00FF5E95" w:rsidRPr="007E09A8">
        <w:rPr>
          <w:rFonts w:hAnsi="宋体" w:cs="Times New Roman" w:hint="eastAsia"/>
          <w:color w:val="000000"/>
          <w:kern w:val="0"/>
          <w:sz w:val="15"/>
          <w:szCs w:val="15"/>
        </w:rPr>
        <w:t>河北华美光电子有限公司，</w:t>
      </w:r>
      <w:r w:rsidR="00E42077">
        <w:rPr>
          <w:rFonts w:hAnsi="宋体" w:cs="Times New Roman" w:hint="eastAsia"/>
          <w:color w:val="000000"/>
          <w:kern w:val="0"/>
          <w:sz w:val="15"/>
          <w:szCs w:val="15"/>
        </w:rPr>
        <w:t xml:space="preserve">河北 </w:t>
      </w:r>
      <w:r w:rsidR="009937D8">
        <w:rPr>
          <w:rFonts w:hAnsi="宋体" w:cs="Times New Roman" w:hint="eastAsia"/>
          <w:color w:val="000000"/>
          <w:kern w:val="0"/>
          <w:sz w:val="15"/>
          <w:szCs w:val="15"/>
        </w:rPr>
        <w:t>张家口</w:t>
      </w:r>
      <w:r w:rsidR="00311A44" w:rsidRPr="007E09A8">
        <w:rPr>
          <w:rFonts w:hAnsi="宋体" w:cs="Times New Roman"/>
          <w:color w:val="000000"/>
          <w:kern w:val="0"/>
          <w:sz w:val="15"/>
          <w:szCs w:val="15"/>
        </w:rPr>
        <w:t>075499</w:t>
      </w:r>
      <w:r>
        <w:rPr>
          <w:rFonts w:hAnsi="宋体" w:cs="Times New Roman" w:hint="eastAsia"/>
          <w:color w:val="000000"/>
          <w:kern w:val="0"/>
          <w:sz w:val="15"/>
          <w:szCs w:val="15"/>
        </w:rPr>
        <w:t>）</w:t>
      </w:r>
    </w:p>
    <w:p w14:paraId="674D4585" w14:textId="77777777" w:rsidR="00711900" w:rsidRPr="00E42077" w:rsidRDefault="00711900"/>
    <w:p w14:paraId="1A70EDFD" w14:textId="29DBF3AF" w:rsidR="00670527" w:rsidRPr="00E87505" w:rsidRDefault="00670527" w:rsidP="00670527">
      <w:pPr>
        <w:widowControl/>
        <w:jc w:val="left"/>
        <w:rPr>
          <w:rFonts w:ascii="宋体" w:hAnsi="宋体"/>
          <w:b/>
          <w:color w:val="0070C0"/>
          <w:kern w:val="0"/>
          <w:sz w:val="24"/>
          <w:szCs w:val="24"/>
        </w:rPr>
      </w:pPr>
      <w:r w:rsidRPr="00E87505">
        <w:rPr>
          <w:rFonts w:ascii="宋体" w:hAnsi="宋体"/>
          <w:b/>
          <w:bCs/>
          <w:kern w:val="0"/>
          <w:sz w:val="18"/>
          <w:szCs w:val="18"/>
        </w:rPr>
        <w:t>摘要：</w:t>
      </w:r>
      <w:r w:rsidR="00A24EBD" w:rsidRPr="00E87505">
        <w:rPr>
          <w:rFonts w:ascii="宋体" w:hAnsi="宋体" w:cs="Arial" w:hint="eastAsia"/>
          <w:color w:val="000000"/>
          <w:sz w:val="18"/>
          <w:szCs w:val="18"/>
          <w:shd w:val="clear" w:color="auto" w:fill="FFFFFF"/>
        </w:rPr>
        <w:t>为了进一步提高</w:t>
      </w:r>
      <w:r w:rsidR="00E42077">
        <w:rPr>
          <w:rFonts w:ascii="宋体" w:hAnsi="宋体" w:cs="Arial" w:hint="eastAsia"/>
          <w:color w:val="000000"/>
          <w:sz w:val="18"/>
          <w:szCs w:val="18"/>
          <w:shd w:val="clear" w:color="auto" w:fill="FFFFFF"/>
        </w:rPr>
        <w:t>光模块</w:t>
      </w:r>
      <w:r w:rsidR="00A75944" w:rsidRPr="00E87505">
        <w:rPr>
          <w:rFonts w:ascii="宋体" w:hAnsi="宋体" w:cs="Arial" w:hint="eastAsia"/>
          <w:color w:val="000000"/>
          <w:sz w:val="18"/>
          <w:szCs w:val="18"/>
          <w:shd w:val="clear" w:color="auto" w:fill="FFFFFF"/>
        </w:rPr>
        <w:t>光学耦合效率，提高出光光功率，</w:t>
      </w:r>
      <w:r w:rsidR="00FE58AB">
        <w:rPr>
          <w:rFonts w:ascii="宋体" w:hAnsi="宋体" w:cs="Arial" w:hint="eastAsia"/>
          <w:color w:val="000000"/>
          <w:sz w:val="18"/>
          <w:szCs w:val="18"/>
          <w:shd w:val="clear" w:color="auto" w:fill="FFFFFF"/>
        </w:rPr>
        <w:t>以</w:t>
      </w:r>
      <w:r w:rsidR="00FE58AB">
        <w:rPr>
          <w:rFonts w:ascii="宋体" w:hAnsi="宋体" w:cs="Arial"/>
          <w:color w:val="000000"/>
          <w:sz w:val="18"/>
          <w:szCs w:val="18"/>
          <w:shd w:val="clear" w:color="auto" w:fill="FFFFFF"/>
        </w:rPr>
        <w:t>现有</w:t>
      </w:r>
      <w:r w:rsidR="00F468AE">
        <w:rPr>
          <w:rFonts w:ascii="宋体" w:hAnsi="宋体" w:cs="Arial" w:hint="eastAsia"/>
          <w:color w:val="000000"/>
          <w:sz w:val="18"/>
          <w:szCs w:val="18"/>
          <w:shd w:val="clear" w:color="auto" w:fill="FFFFFF"/>
        </w:rPr>
        <w:t>的</w:t>
      </w:r>
      <w:r w:rsidR="00FE58AB">
        <w:rPr>
          <w:rFonts w:ascii="宋体" w:hAnsi="宋体" w:cs="Arial"/>
          <w:color w:val="000000"/>
          <w:sz w:val="18"/>
          <w:szCs w:val="18"/>
          <w:shd w:val="clear" w:color="auto" w:fill="FFFFFF"/>
        </w:rPr>
        <w:t>光模块</w:t>
      </w:r>
      <w:r w:rsidR="00FE58AB">
        <w:rPr>
          <w:rFonts w:ascii="宋体" w:hAnsi="宋体" w:cs="Arial" w:hint="eastAsia"/>
          <w:color w:val="000000"/>
          <w:sz w:val="18"/>
          <w:szCs w:val="18"/>
          <w:shd w:val="clear" w:color="auto" w:fill="FFFFFF"/>
        </w:rPr>
        <w:t>设计</w:t>
      </w:r>
      <w:r w:rsidR="00FE58AB">
        <w:rPr>
          <w:rFonts w:ascii="宋体" w:hAnsi="宋体" w:cs="Arial"/>
          <w:color w:val="000000"/>
          <w:sz w:val="18"/>
          <w:szCs w:val="18"/>
          <w:shd w:val="clear" w:color="auto" w:fill="FFFFFF"/>
        </w:rPr>
        <w:t>为基础，</w:t>
      </w:r>
      <w:r w:rsidR="00F468AE">
        <w:rPr>
          <w:rFonts w:ascii="宋体" w:hAnsi="宋体" w:cs="Arial" w:hint="eastAsia"/>
          <w:color w:val="000000"/>
          <w:sz w:val="18"/>
          <w:szCs w:val="18"/>
          <w:shd w:val="clear" w:color="auto" w:fill="FFFFFF"/>
        </w:rPr>
        <w:t>使用</w:t>
      </w:r>
      <w:r w:rsidR="00A75944" w:rsidRPr="00E87505">
        <w:rPr>
          <w:rFonts w:ascii="宋体" w:hAnsi="宋体" w:cs="Arial" w:hint="eastAsia"/>
          <w:color w:val="000000"/>
          <w:sz w:val="18"/>
          <w:szCs w:val="18"/>
          <w:shd w:val="clear" w:color="auto" w:fill="FFFFFF"/>
        </w:rPr>
        <w:t>带有透镜的LENS无源器件作为光学耦合的重要部件</w:t>
      </w:r>
      <w:r w:rsidR="00334455">
        <w:rPr>
          <w:rFonts w:ascii="宋体" w:hAnsi="宋体" w:cs="Arial" w:hint="eastAsia"/>
          <w:color w:val="000000"/>
          <w:sz w:val="18"/>
          <w:szCs w:val="18"/>
          <w:shd w:val="clear" w:color="auto" w:fill="FFFFFF"/>
        </w:rPr>
        <w:t>，</w:t>
      </w:r>
      <w:r w:rsidR="00334455">
        <w:rPr>
          <w:rFonts w:ascii="宋体" w:hAnsi="宋体" w:cs="Arial"/>
          <w:color w:val="000000"/>
          <w:sz w:val="18"/>
          <w:szCs w:val="18"/>
          <w:shd w:val="clear" w:color="auto" w:fill="FFFFFF"/>
        </w:rPr>
        <w:t>提高耦合效率</w:t>
      </w:r>
      <w:r w:rsidR="00FE58AB">
        <w:rPr>
          <w:rFonts w:ascii="宋体" w:hAnsi="宋体" w:cs="Arial" w:hint="eastAsia"/>
          <w:color w:val="000000"/>
          <w:sz w:val="18"/>
          <w:szCs w:val="18"/>
          <w:shd w:val="clear" w:color="auto" w:fill="FFFFFF"/>
        </w:rPr>
        <w:t>；</w:t>
      </w:r>
      <w:r w:rsidR="00F468AE">
        <w:rPr>
          <w:rFonts w:hint="eastAsia"/>
          <w:szCs w:val="21"/>
        </w:rPr>
        <w:t>采</w:t>
      </w:r>
      <w:r w:rsidR="00FE58AB">
        <w:rPr>
          <w:rFonts w:hint="eastAsia"/>
          <w:szCs w:val="21"/>
        </w:rPr>
        <w:t>用</w:t>
      </w:r>
      <w:r w:rsidR="00FE58AB" w:rsidRPr="004055BF">
        <w:rPr>
          <w:rFonts w:hint="eastAsia"/>
          <w:szCs w:val="21"/>
        </w:rPr>
        <w:t>输入</w:t>
      </w:r>
      <w:r w:rsidR="00FE58AB" w:rsidRPr="004055BF">
        <w:rPr>
          <w:rFonts w:hint="eastAsia"/>
          <w:szCs w:val="21"/>
        </w:rPr>
        <w:t>/</w:t>
      </w:r>
      <w:r w:rsidR="00FE58AB" w:rsidRPr="004055BF">
        <w:rPr>
          <w:rFonts w:hint="eastAsia"/>
          <w:szCs w:val="21"/>
        </w:rPr>
        <w:t>输出缓冲区信息规范</w:t>
      </w:r>
      <w:r w:rsidR="00FE58AB">
        <w:rPr>
          <w:rFonts w:hint="eastAsia"/>
          <w:szCs w:val="21"/>
        </w:rPr>
        <w:t>（</w:t>
      </w:r>
      <w:r w:rsidR="00FE58AB">
        <w:rPr>
          <w:rFonts w:hint="eastAsia"/>
          <w:szCs w:val="21"/>
        </w:rPr>
        <w:t>IBIS</w:t>
      </w:r>
      <w:r w:rsidR="00FE58AB">
        <w:rPr>
          <w:rFonts w:hint="eastAsia"/>
          <w:szCs w:val="21"/>
        </w:rPr>
        <w:t>）</w:t>
      </w:r>
      <w:r w:rsidR="00FE58AB">
        <w:rPr>
          <w:szCs w:val="21"/>
        </w:rPr>
        <w:t>模型</w:t>
      </w:r>
      <w:r w:rsidR="00FE58AB">
        <w:rPr>
          <w:rFonts w:ascii="宋体" w:hAnsi="宋体" w:cs="Arial"/>
          <w:color w:val="000000"/>
          <w:sz w:val="18"/>
          <w:szCs w:val="18"/>
          <w:shd w:val="clear" w:color="auto" w:fill="FFFFFF"/>
        </w:rPr>
        <w:t>对光模块的高频电路</w:t>
      </w:r>
      <w:r w:rsidR="00FE58AB">
        <w:rPr>
          <w:rFonts w:ascii="宋体" w:hAnsi="宋体" w:cs="Arial" w:hint="eastAsia"/>
          <w:color w:val="000000"/>
          <w:sz w:val="18"/>
          <w:szCs w:val="18"/>
          <w:shd w:val="clear" w:color="auto" w:fill="FFFFFF"/>
        </w:rPr>
        <w:t>进行</w:t>
      </w:r>
      <w:r w:rsidR="00FE58AB">
        <w:rPr>
          <w:rFonts w:ascii="宋体" w:hAnsi="宋体" w:cs="Arial"/>
          <w:color w:val="000000"/>
          <w:sz w:val="18"/>
          <w:szCs w:val="18"/>
          <w:shd w:val="clear" w:color="auto" w:fill="FFFFFF"/>
        </w:rPr>
        <w:t>分析与优化，</w:t>
      </w:r>
      <w:r w:rsidR="00AF539E">
        <w:rPr>
          <w:rFonts w:ascii="宋体" w:hAnsi="宋体" w:cs="Arial" w:hint="eastAsia"/>
          <w:color w:val="000000"/>
          <w:sz w:val="18"/>
          <w:szCs w:val="18"/>
          <w:shd w:val="clear" w:color="auto" w:fill="FFFFFF"/>
        </w:rPr>
        <w:t>并完成</w:t>
      </w:r>
      <w:r w:rsidR="00AF539E">
        <w:rPr>
          <w:rFonts w:ascii="宋体" w:hAnsi="宋体" w:cs="Arial"/>
          <w:color w:val="000000"/>
          <w:sz w:val="18"/>
          <w:szCs w:val="18"/>
          <w:shd w:val="clear" w:color="auto" w:fill="FFFFFF"/>
        </w:rPr>
        <w:t>了光模块的光学设计</w:t>
      </w:r>
      <w:r w:rsidR="00AF539E">
        <w:rPr>
          <w:rFonts w:ascii="宋体" w:hAnsi="宋体" w:cs="Arial" w:hint="eastAsia"/>
          <w:color w:val="000000"/>
          <w:sz w:val="18"/>
          <w:szCs w:val="18"/>
          <w:shd w:val="clear" w:color="auto" w:fill="FFFFFF"/>
        </w:rPr>
        <w:t>、</w:t>
      </w:r>
      <w:r w:rsidR="00AF539E">
        <w:rPr>
          <w:rFonts w:ascii="宋体" w:hAnsi="宋体" w:cs="Arial"/>
          <w:color w:val="000000"/>
          <w:sz w:val="18"/>
          <w:szCs w:val="18"/>
          <w:shd w:val="clear" w:color="auto" w:fill="FFFFFF"/>
        </w:rPr>
        <w:t>链路</w:t>
      </w:r>
      <w:r w:rsidR="00AF539E">
        <w:rPr>
          <w:rFonts w:ascii="宋体" w:hAnsi="宋体" w:cs="Arial" w:hint="eastAsia"/>
          <w:color w:val="000000"/>
          <w:sz w:val="18"/>
          <w:szCs w:val="18"/>
          <w:shd w:val="clear" w:color="auto" w:fill="FFFFFF"/>
        </w:rPr>
        <w:t>仿真</w:t>
      </w:r>
      <w:r w:rsidR="00AF539E">
        <w:rPr>
          <w:rFonts w:ascii="宋体" w:hAnsi="宋体" w:cs="Arial"/>
          <w:color w:val="000000"/>
          <w:sz w:val="18"/>
          <w:szCs w:val="18"/>
          <w:shd w:val="clear" w:color="auto" w:fill="FFFFFF"/>
        </w:rPr>
        <w:t>与测试</w:t>
      </w:r>
      <w:r w:rsidR="00AF539E">
        <w:rPr>
          <w:rFonts w:ascii="宋体" w:hAnsi="宋体" w:cs="Arial" w:hint="eastAsia"/>
          <w:color w:val="000000"/>
          <w:sz w:val="18"/>
          <w:szCs w:val="18"/>
          <w:shd w:val="clear" w:color="auto" w:fill="FFFFFF"/>
        </w:rPr>
        <w:t>。测试</w:t>
      </w:r>
      <w:r w:rsidR="00AF539E">
        <w:rPr>
          <w:rFonts w:ascii="宋体" w:hAnsi="宋体" w:cs="Arial"/>
          <w:color w:val="000000"/>
          <w:sz w:val="18"/>
          <w:szCs w:val="18"/>
          <w:shd w:val="clear" w:color="auto" w:fill="FFFFFF"/>
        </w:rPr>
        <w:t>结果表明</w:t>
      </w:r>
      <w:r w:rsidR="00A75944" w:rsidRPr="00E87505">
        <w:rPr>
          <w:rFonts w:ascii="宋体" w:hAnsi="宋体" w:cs="Arial" w:hint="eastAsia"/>
          <w:color w:val="000000"/>
          <w:sz w:val="18"/>
          <w:szCs w:val="18"/>
          <w:shd w:val="clear" w:color="auto" w:fill="FFFFFF"/>
        </w:rPr>
        <w:t>，3dB带宽</w:t>
      </w:r>
      <w:r w:rsidR="00AF539E">
        <w:rPr>
          <w:rFonts w:ascii="宋体" w:hAnsi="宋体" w:cs="Arial" w:hint="eastAsia"/>
          <w:color w:val="000000"/>
          <w:sz w:val="18"/>
          <w:szCs w:val="18"/>
          <w:shd w:val="clear" w:color="auto" w:fill="FFFFFF"/>
        </w:rPr>
        <w:t>、</w:t>
      </w:r>
      <w:r w:rsidR="00AF539E" w:rsidRPr="00E87505">
        <w:rPr>
          <w:rFonts w:ascii="宋体" w:hAnsi="宋体" w:cs="Arial" w:hint="eastAsia"/>
          <w:color w:val="000000"/>
          <w:sz w:val="18"/>
          <w:szCs w:val="18"/>
          <w:shd w:val="clear" w:color="auto" w:fill="FFFFFF"/>
        </w:rPr>
        <w:t>传输距离</w:t>
      </w:r>
      <w:r w:rsidR="00AF539E">
        <w:rPr>
          <w:rFonts w:ascii="宋体" w:hAnsi="宋体" w:cs="Arial" w:hint="eastAsia"/>
          <w:color w:val="000000"/>
          <w:sz w:val="18"/>
          <w:szCs w:val="18"/>
          <w:shd w:val="clear" w:color="auto" w:fill="FFFFFF"/>
        </w:rPr>
        <w:t>分别</w:t>
      </w:r>
      <w:r w:rsidR="00A75944" w:rsidRPr="00E87505">
        <w:rPr>
          <w:rFonts w:ascii="宋体" w:hAnsi="宋体" w:cs="Arial" w:hint="eastAsia"/>
          <w:color w:val="000000"/>
          <w:sz w:val="18"/>
          <w:szCs w:val="18"/>
          <w:shd w:val="clear" w:color="auto" w:fill="FFFFFF"/>
        </w:rPr>
        <w:t>可达35</w:t>
      </w:r>
      <w:r w:rsidR="00AF539E">
        <w:rPr>
          <w:rFonts w:ascii="宋体" w:hAnsi="宋体" w:cs="Arial"/>
          <w:color w:val="000000"/>
          <w:sz w:val="18"/>
          <w:szCs w:val="18"/>
          <w:shd w:val="clear" w:color="auto" w:fill="FFFFFF"/>
        </w:rPr>
        <w:t xml:space="preserve"> </w:t>
      </w:r>
      <w:r w:rsidR="00A75944" w:rsidRPr="00E87505">
        <w:rPr>
          <w:rFonts w:ascii="宋体" w:hAnsi="宋体" w:cs="Arial" w:hint="eastAsia"/>
          <w:color w:val="000000"/>
          <w:sz w:val="18"/>
          <w:szCs w:val="18"/>
          <w:shd w:val="clear" w:color="auto" w:fill="FFFFFF"/>
        </w:rPr>
        <w:t>GHz</w:t>
      </w:r>
      <w:r w:rsidR="00AF539E">
        <w:rPr>
          <w:rFonts w:ascii="宋体" w:hAnsi="宋体" w:cs="Arial" w:hint="eastAsia"/>
          <w:color w:val="000000"/>
          <w:sz w:val="18"/>
          <w:szCs w:val="18"/>
          <w:shd w:val="clear" w:color="auto" w:fill="FFFFFF"/>
        </w:rPr>
        <w:t>、</w:t>
      </w:r>
      <w:r w:rsidR="009937D8" w:rsidRPr="00E87505">
        <w:rPr>
          <w:rFonts w:ascii="宋体" w:hAnsi="宋体" w:cs="Arial" w:hint="eastAsia"/>
          <w:color w:val="000000"/>
          <w:sz w:val="18"/>
          <w:szCs w:val="18"/>
          <w:shd w:val="clear" w:color="auto" w:fill="FFFFFF"/>
        </w:rPr>
        <w:t>100</w:t>
      </w:r>
      <w:r w:rsidR="00E87505">
        <w:rPr>
          <w:rFonts w:ascii="宋体" w:hAnsi="宋体" w:cs="Arial"/>
          <w:color w:val="000000"/>
          <w:sz w:val="18"/>
          <w:szCs w:val="18"/>
          <w:shd w:val="clear" w:color="auto" w:fill="FFFFFF"/>
        </w:rPr>
        <w:t xml:space="preserve"> </w:t>
      </w:r>
      <w:r w:rsidR="009937D8" w:rsidRPr="00E87505">
        <w:rPr>
          <w:rFonts w:ascii="宋体" w:hAnsi="宋体" w:cs="Arial" w:hint="eastAsia"/>
          <w:color w:val="000000"/>
          <w:sz w:val="18"/>
          <w:szCs w:val="18"/>
          <w:shd w:val="clear" w:color="auto" w:fill="FFFFFF"/>
        </w:rPr>
        <w:t>m以上。</w:t>
      </w:r>
    </w:p>
    <w:p w14:paraId="7966C13F" w14:textId="4D68D2B3" w:rsidR="00670527" w:rsidRPr="00E87505" w:rsidRDefault="00670527" w:rsidP="00670527">
      <w:pPr>
        <w:widowControl/>
        <w:jc w:val="left"/>
        <w:rPr>
          <w:rFonts w:ascii="宋体" w:hAnsi="宋体" w:cs="宋体"/>
          <w:bCs/>
          <w:color w:val="FF0000"/>
          <w:kern w:val="0"/>
          <w:sz w:val="18"/>
          <w:szCs w:val="20"/>
        </w:rPr>
      </w:pPr>
      <w:r w:rsidRPr="00E87505">
        <w:rPr>
          <w:rFonts w:ascii="宋体" w:hAnsi="宋体"/>
          <w:b/>
          <w:bCs/>
          <w:kern w:val="0"/>
          <w:sz w:val="18"/>
          <w:szCs w:val="18"/>
        </w:rPr>
        <w:t>关键词：</w:t>
      </w:r>
      <w:r w:rsidR="000B30C6">
        <w:rPr>
          <w:rFonts w:ascii="宋体" w:hAnsi="宋体" w:cs="Arial" w:hint="eastAsia"/>
          <w:color w:val="000000"/>
          <w:sz w:val="18"/>
          <w:szCs w:val="18"/>
          <w:shd w:val="clear" w:color="auto" w:fill="FFFFFF"/>
        </w:rPr>
        <w:t>光模块</w:t>
      </w:r>
      <w:r w:rsidR="00F468AE">
        <w:rPr>
          <w:rFonts w:ascii="宋体" w:hAnsi="宋体" w:cs="Arial" w:hint="eastAsia"/>
          <w:color w:val="000000"/>
          <w:sz w:val="18"/>
          <w:szCs w:val="18"/>
          <w:shd w:val="clear" w:color="auto" w:fill="FFFFFF"/>
        </w:rPr>
        <w:t>；</w:t>
      </w:r>
      <w:r w:rsidR="00351521" w:rsidRPr="00E87505">
        <w:rPr>
          <w:rFonts w:ascii="宋体" w:hAnsi="宋体" w:cs="Arial"/>
          <w:color w:val="000000"/>
          <w:sz w:val="18"/>
          <w:szCs w:val="18"/>
          <w:shd w:val="clear" w:color="auto" w:fill="FFFFFF"/>
        </w:rPr>
        <w:t>多路并行收发驱动电路</w:t>
      </w:r>
      <w:r w:rsidR="00F468AE">
        <w:rPr>
          <w:rFonts w:ascii="宋体" w:hAnsi="宋体" w:cs="Arial" w:hint="eastAsia"/>
          <w:color w:val="000000"/>
          <w:sz w:val="18"/>
          <w:szCs w:val="18"/>
          <w:shd w:val="clear" w:color="auto" w:fill="FFFFFF"/>
        </w:rPr>
        <w:t>；</w:t>
      </w:r>
      <w:r w:rsidR="00351521" w:rsidRPr="00E87505">
        <w:rPr>
          <w:rFonts w:ascii="宋体" w:hAnsi="宋体" w:cs="Arial"/>
          <w:color w:val="000000"/>
          <w:sz w:val="18"/>
          <w:szCs w:val="18"/>
          <w:shd w:val="clear" w:color="auto" w:fill="FFFFFF"/>
        </w:rPr>
        <w:t>短距离传输</w:t>
      </w:r>
      <w:r w:rsidR="00F468AE">
        <w:rPr>
          <w:rFonts w:ascii="宋体" w:hAnsi="宋体" w:cs="Arial" w:hint="eastAsia"/>
          <w:color w:val="000000"/>
          <w:sz w:val="18"/>
          <w:szCs w:val="18"/>
          <w:shd w:val="clear" w:color="auto" w:fill="FFFFFF"/>
        </w:rPr>
        <w:t>；</w:t>
      </w:r>
      <w:r w:rsidR="00351521" w:rsidRPr="00E87505">
        <w:rPr>
          <w:rFonts w:ascii="宋体" w:hAnsi="宋体" w:cs="Arial"/>
          <w:color w:val="000000"/>
          <w:sz w:val="18"/>
          <w:szCs w:val="18"/>
          <w:shd w:val="clear" w:color="auto" w:fill="FFFFFF"/>
        </w:rPr>
        <w:t>PCB</w:t>
      </w:r>
      <w:proofErr w:type="gramStart"/>
      <w:r w:rsidR="00351521" w:rsidRPr="00E87505">
        <w:rPr>
          <w:rFonts w:ascii="宋体" w:hAnsi="宋体" w:cs="Arial"/>
          <w:color w:val="000000"/>
          <w:sz w:val="18"/>
          <w:szCs w:val="18"/>
          <w:shd w:val="clear" w:color="auto" w:fill="FFFFFF"/>
        </w:rPr>
        <w:t>埋铜技术</w:t>
      </w:r>
      <w:proofErr w:type="gramEnd"/>
      <w:r w:rsidRPr="00E87505">
        <w:rPr>
          <w:rFonts w:ascii="宋体" w:hAnsi="宋体"/>
          <w:kern w:val="0"/>
          <w:sz w:val="24"/>
          <w:szCs w:val="24"/>
        </w:rPr>
        <w:t xml:space="preserve"> </w:t>
      </w:r>
    </w:p>
    <w:p w14:paraId="761092E2" w14:textId="75F31156" w:rsidR="00670527" w:rsidRPr="00E87505" w:rsidRDefault="00BE6D52" w:rsidP="00670527">
      <w:pPr>
        <w:widowControl/>
        <w:jc w:val="center"/>
        <w:rPr>
          <w:rFonts w:ascii="宋体" w:hAnsi="宋体" w:cs="宋体"/>
          <w:bCs/>
          <w:color w:val="FF0000"/>
          <w:kern w:val="0"/>
          <w:sz w:val="32"/>
          <w:szCs w:val="32"/>
        </w:rPr>
      </w:pPr>
      <w:r w:rsidRPr="00BE6D52">
        <w:rPr>
          <w:rFonts w:ascii="Times New Roman" w:eastAsia="黑体" w:hAnsi="Times New Roman" w:cs="Aharoni"/>
          <w:kern w:val="0"/>
          <w:sz w:val="32"/>
          <w:szCs w:val="32"/>
        </w:rPr>
        <w:t>Optimized design of 400G optical transceiver module</w:t>
      </w:r>
    </w:p>
    <w:p w14:paraId="74DFD1D3" w14:textId="73249C54" w:rsidR="00670527" w:rsidRPr="00E87505" w:rsidRDefault="004231D6" w:rsidP="00670527">
      <w:pPr>
        <w:widowControl/>
        <w:spacing w:beforeLines="50" w:before="156" w:afterLines="50" w:after="156"/>
        <w:ind w:right="403"/>
        <w:jc w:val="center"/>
        <w:rPr>
          <w:rFonts w:ascii="Times New Roman" w:hAnsi="Times New Roman" w:cs="Aharoni"/>
          <w:kern w:val="0"/>
          <w:sz w:val="24"/>
          <w:szCs w:val="24"/>
        </w:rPr>
      </w:pPr>
      <w:r w:rsidRPr="00E87505">
        <w:rPr>
          <w:rFonts w:ascii="Times New Roman" w:eastAsia="仿宋" w:hAnsi="Times New Roman" w:cs="Aharoni" w:hint="eastAsia"/>
          <w:kern w:val="0"/>
          <w:sz w:val="24"/>
          <w:szCs w:val="24"/>
        </w:rPr>
        <w:t>N</w:t>
      </w:r>
      <w:r w:rsidR="00334455" w:rsidRPr="00E87505">
        <w:rPr>
          <w:rFonts w:ascii="Times New Roman" w:eastAsia="仿宋" w:hAnsi="Times New Roman" w:cs="Aharoni"/>
          <w:kern w:val="0"/>
          <w:sz w:val="24"/>
          <w:szCs w:val="24"/>
        </w:rPr>
        <w:t>IE</w:t>
      </w:r>
      <w:r w:rsidRPr="00E87505">
        <w:rPr>
          <w:rFonts w:ascii="Times New Roman" w:eastAsia="仿宋" w:hAnsi="Times New Roman" w:cs="Aharoni" w:hint="eastAsia"/>
          <w:kern w:val="0"/>
          <w:sz w:val="24"/>
          <w:szCs w:val="24"/>
        </w:rPr>
        <w:t xml:space="preserve"> Song</w:t>
      </w:r>
      <w:r w:rsidR="00670527" w:rsidRPr="00E87505">
        <w:rPr>
          <w:rFonts w:ascii="Times New Roman" w:eastAsia="仿宋" w:hAnsi="Times New Roman" w:cs="Aharoni" w:hint="eastAsia"/>
          <w:kern w:val="0"/>
          <w:sz w:val="24"/>
          <w:szCs w:val="24"/>
        </w:rPr>
        <w:t>,</w:t>
      </w:r>
      <w:r w:rsidR="00670527" w:rsidRPr="00E87505">
        <w:rPr>
          <w:rFonts w:ascii="Times New Roman" w:eastAsia="仿宋" w:hAnsi="Times New Roman" w:cs="Aharoni"/>
          <w:kern w:val="0"/>
          <w:sz w:val="24"/>
          <w:szCs w:val="24"/>
        </w:rPr>
        <w:t xml:space="preserve"> </w:t>
      </w:r>
      <w:r w:rsidRPr="00E87505">
        <w:rPr>
          <w:rFonts w:ascii="Times New Roman" w:eastAsia="仿宋" w:hAnsi="Times New Roman" w:cs="Aharoni" w:hint="eastAsia"/>
          <w:kern w:val="0"/>
          <w:sz w:val="24"/>
          <w:szCs w:val="24"/>
        </w:rPr>
        <w:t>J</w:t>
      </w:r>
      <w:r w:rsidR="00334455" w:rsidRPr="00E87505">
        <w:rPr>
          <w:rFonts w:ascii="Times New Roman" w:eastAsia="仿宋" w:hAnsi="Times New Roman" w:cs="Aharoni"/>
          <w:kern w:val="0"/>
          <w:sz w:val="24"/>
          <w:szCs w:val="24"/>
        </w:rPr>
        <w:t>IA</w:t>
      </w:r>
      <w:r w:rsidRPr="00E87505">
        <w:rPr>
          <w:rFonts w:ascii="Times New Roman" w:eastAsia="仿宋" w:hAnsi="Times New Roman" w:cs="Aharoni" w:hint="eastAsia"/>
          <w:kern w:val="0"/>
          <w:sz w:val="24"/>
          <w:szCs w:val="24"/>
        </w:rPr>
        <w:t xml:space="preserve"> </w:t>
      </w:r>
      <w:proofErr w:type="spellStart"/>
      <w:r w:rsidRPr="00E87505">
        <w:rPr>
          <w:rFonts w:ascii="Times New Roman" w:eastAsia="仿宋" w:hAnsi="Times New Roman" w:cs="Aharoni" w:hint="eastAsia"/>
          <w:kern w:val="0"/>
          <w:sz w:val="24"/>
          <w:szCs w:val="24"/>
        </w:rPr>
        <w:t>Jiangang</w:t>
      </w:r>
      <w:proofErr w:type="spellEnd"/>
      <w:r w:rsidR="00670527" w:rsidRPr="00E87505">
        <w:rPr>
          <w:rFonts w:ascii="Times New Roman" w:eastAsia="仿宋" w:hAnsi="Times New Roman" w:cs="Aharoni" w:hint="eastAsia"/>
          <w:kern w:val="0"/>
          <w:sz w:val="24"/>
          <w:szCs w:val="24"/>
        </w:rPr>
        <w:t>,</w:t>
      </w:r>
      <w:r w:rsidR="00670527" w:rsidRPr="00E87505">
        <w:rPr>
          <w:rFonts w:ascii="Times New Roman" w:eastAsia="仿宋" w:hAnsi="Times New Roman" w:cs="Aharoni"/>
          <w:kern w:val="0"/>
          <w:sz w:val="24"/>
          <w:szCs w:val="24"/>
        </w:rPr>
        <w:t xml:space="preserve"> </w:t>
      </w:r>
      <w:r w:rsidRPr="00E87505">
        <w:rPr>
          <w:rFonts w:ascii="Times New Roman" w:eastAsia="仿宋" w:hAnsi="Times New Roman" w:cs="Aharoni"/>
          <w:kern w:val="0"/>
          <w:sz w:val="24"/>
          <w:szCs w:val="24"/>
        </w:rPr>
        <w:t>L</w:t>
      </w:r>
      <w:r w:rsidR="00334455" w:rsidRPr="00E87505">
        <w:rPr>
          <w:rFonts w:ascii="Times New Roman" w:eastAsia="仿宋" w:hAnsi="Times New Roman" w:cs="Aharoni"/>
          <w:kern w:val="0"/>
          <w:sz w:val="24"/>
          <w:szCs w:val="24"/>
        </w:rPr>
        <w:t>IU</w:t>
      </w:r>
      <w:r w:rsidRPr="00E87505">
        <w:rPr>
          <w:rFonts w:ascii="Times New Roman" w:eastAsia="仿宋" w:hAnsi="Times New Roman" w:cs="Aharoni" w:hint="eastAsia"/>
          <w:kern w:val="0"/>
          <w:sz w:val="24"/>
          <w:szCs w:val="24"/>
        </w:rPr>
        <w:t xml:space="preserve"> Chao</w:t>
      </w:r>
    </w:p>
    <w:p w14:paraId="498170E1" w14:textId="27FB4CFD" w:rsidR="008C0527" w:rsidRPr="00E87505" w:rsidRDefault="00A24006" w:rsidP="008C0527">
      <w:pPr>
        <w:widowControl/>
        <w:spacing w:beforeLines="50" w:before="156" w:afterLines="50" w:after="156"/>
        <w:ind w:left="403" w:right="403"/>
        <w:jc w:val="center"/>
        <w:rPr>
          <w:rFonts w:ascii="Andalus" w:hAnsi="Andalus" w:cs="Andalus"/>
          <w:kern w:val="0"/>
          <w:sz w:val="15"/>
          <w:szCs w:val="15"/>
        </w:rPr>
      </w:pPr>
      <w:r w:rsidRPr="00E87505">
        <w:rPr>
          <w:rFonts w:ascii="Andalus" w:hAnsi="Andalus" w:cs="Andalus"/>
          <w:kern w:val="0"/>
          <w:sz w:val="15"/>
          <w:szCs w:val="15"/>
        </w:rPr>
        <w:t>（</w:t>
      </w:r>
      <w:r w:rsidR="00311A44" w:rsidRPr="00E87505">
        <w:rPr>
          <w:rFonts w:ascii="Andalus" w:hAnsi="Andalus" w:cs="Andalus"/>
          <w:kern w:val="0"/>
          <w:sz w:val="15"/>
          <w:szCs w:val="15"/>
        </w:rPr>
        <w:t xml:space="preserve">No. 1, </w:t>
      </w:r>
      <w:proofErr w:type="spellStart"/>
      <w:r w:rsidR="00311A44" w:rsidRPr="00E87505">
        <w:rPr>
          <w:rFonts w:ascii="Andalus" w:hAnsi="Andalus" w:cs="Andalus"/>
          <w:kern w:val="0"/>
          <w:sz w:val="15"/>
          <w:szCs w:val="15"/>
        </w:rPr>
        <w:t>Fuqian</w:t>
      </w:r>
      <w:proofErr w:type="spellEnd"/>
      <w:r w:rsidR="00311A44" w:rsidRPr="00E87505">
        <w:rPr>
          <w:rFonts w:ascii="Andalus" w:hAnsi="Andalus" w:cs="Andalus"/>
          <w:kern w:val="0"/>
          <w:sz w:val="15"/>
          <w:szCs w:val="15"/>
        </w:rPr>
        <w:t xml:space="preserve"> East Street, Zhangjiakou</w:t>
      </w:r>
      <w:r w:rsidR="003527CB">
        <w:rPr>
          <w:rFonts w:ascii="Andalus" w:hAnsi="Andalus" w:cs="Andalus"/>
          <w:kern w:val="0"/>
          <w:sz w:val="15"/>
          <w:szCs w:val="15"/>
        </w:rPr>
        <w:t xml:space="preserve"> </w:t>
      </w:r>
      <w:r w:rsidR="00311A44" w:rsidRPr="00E87505">
        <w:rPr>
          <w:rFonts w:ascii="Andalus" w:hAnsi="Andalus" w:cs="Andalus" w:hint="eastAsia"/>
          <w:kern w:val="0"/>
          <w:sz w:val="15"/>
          <w:szCs w:val="15"/>
        </w:rPr>
        <w:t>Hebei 075499</w:t>
      </w:r>
      <w:r w:rsidR="008C0527" w:rsidRPr="00E87505">
        <w:rPr>
          <w:rFonts w:ascii="Andalus" w:hAnsi="Andalus" w:cs="Andalus"/>
          <w:kern w:val="0"/>
          <w:sz w:val="15"/>
          <w:szCs w:val="15"/>
        </w:rPr>
        <w:t>, China</w:t>
      </w:r>
      <w:r w:rsidRPr="00E87505">
        <w:rPr>
          <w:rFonts w:ascii="Andalus" w:hAnsi="Andalus" w:cs="Andalus"/>
          <w:kern w:val="0"/>
          <w:sz w:val="15"/>
          <w:szCs w:val="15"/>
        </w:rPr>
        <w:t>）</w:t>
      </w:r>
    </w:p>
    <w:p w14:paraId="05D450DE" w14:textId="32514F60" w:rsidR="008C0527" w:rsidRDefault="008C0527" w:rsidP="008C0527">
      <w:pPr>
        <w:widowControl/>
        <w:spacing w:afterLines="50" w:after="156"/>
        <w:ind w:right="403"/>
        <w:rPr>
          <w:rFonts w:ascii="Andalus" w:eastAsia="黑体" w:hAnsi="Andalus" w:cs="Andalus"/>
          <w:bCs/>
          <w:kern w:val="0"/>
          <w:sz w:val="18"/>
          <w:szCs w:val="18"/>
        </w:rPr>
      </w:pPr>
      <w:r w:rsidRPr="00E87505">
        <w:rPr>
          <w:rFonts w:ascii="Times New Roman" w:eastAsia="黑体" w:hAnsi="Times New Roman" w:cs="Aharoni"/>
          <w:b/>
          <w:bCs/>
          <w:kern w:val="0"/>
          <w:sz w:val="18"/>
          <w:szCs w:val="18"/>
        </w:rPr>
        <w:t>Abstract:</w:t>
      </w:r>
      <w:r w:rsidRPr="00E87505">
        <w:rPr>
          <w:rFonts w:ascii="Times New Roman" w:hAnsi="Times New Roman"/>
          <w:kern w:val="0"/>
          <w:sz w:val="18"/>
          <w:szCs w:val="18"/>
        </w:rPr>
        <w:t xml:space="preserve"> </w:t>
      </w:r>
      <w:r w:rsidR="00D04594" w:rsidRPr="00D04594">
        <w:rPr>
          <w:rFonts w:ascii="Times New Roman" w:eastAsia="黑体" w:hAnsi="Times New Roman" w:cs="Aharoni"/>
          <w:bCs/>
          <w:kern w:val="0"/>
          <w:sz w:val="18"/>
          <w:szCs w:val="18"/>
        </w:rPr>
        <w:t>In order to further improve the optical coupling efficiency of the optical module and increase the optical power, based on the existing optical module design, LENS passive devices with lenses are used as important components of optical coupling to improve the coupling efficiency; The input/output buffer information specification (IBIS) model is used to analyze and optimize the high frequency circuit of the optical module, and the optical design, link simulation and test of the optical module are completed. The test results show that the 3dB bandwidth and transmission distance can reach more than 35 GHz and 100 m respectively.</w:t>
      </w:r>
    </w:p>
    <w:p w14:paraId="3D2F020E" w14:textId="1ED8A9CD" w:rsidR="00711900" w:rsidRPr="00D04594" w:rsidRDefault="008C0527">
      <w:pPr>
        <w:rPr>
          <w:rFonts w:ascii="Andalus" w:eastAsia="黑体" w:hAnsi="Andalus" w:cs="Andalus"/>
          <w:bCs/>
          <w:kern w:val="0"/>
          <w:sz w:val="18"/>
          <w:szCs w:val="18"/>
        </w:rPr>
      </w:pPr>
      <w:r w:rsidRPr="00385A98">
        <w:rPr>
          <w:rFonts w:ascii="Times New Roman" w:eastAsia="黑体" w:hAnsi="Times New Roman" w:cs="Aharoni"/>
          <w:b/>
          <w:bCs/>
          <w:kern w:val="0"/>
          <w:sz w:val="18"/>
          <w:szCs w:val="18"/>
        </w:rPr>
        <w:t xml:space="preserve">Key words: </w:t>
      </w:r>
      <w:r w:rsidR="00D207E1" w:rsidRPr="00D04594">
        <w:rPr>
          <w:rFonts w:ascii="Times New Roman" w:eastAsia="黑体" w:hAnsi="Times New Roman" w:cs="Aharoni"/>
          <w:bCs/>
          <w:kern w:val="0"/>
          <w:sz w:val="18"/>
          <w:szCs w:val="18"/>
        </w:rPr>
        <w:t>optical module; multiplex parallel transceiver driver circuit; short distance trans</w:t>
      </w:r>
      <w:r w:rsidR="00D04594" w:rsidRPr="00D04594">
        <w:rPr>
          <w:rFonts w:ascii="Times New Roman" w:eastAsia="黑体" w:hAnsi="Times New Roman" w:cs="Aharoni"/>
          <w:bCs/>
          <w:kern w:val="0"/>
          <w:sz w:val="18"/>
          <w:szCs w:val="18"/>
        </w:rPr>
        <w:t>mission; PCB buried copper technology</w:t>
      </w:r>
    </w:p>
    <w:p w14:paraId="4F6EAFC6" w14:textId="77777777" w:rsidR="00810DFC" w:rsidRPr="00F468AE" w:rsidRDefault="00810DFC">
      <w:pPr>
        <w:rPr>
          <w:rFonts w:ascii="Andalus" w:hAnsi="Andalus" w:cs="Andalus"/>
          <w:bCs/>
          <w:kern w:val="0"/>
          <w:sz w:val="18"/>
          <w:szCs w:val="18"/>
        </w:rPr>
      </w:pPr>
    </w:p>
    <w:p w14:paraId="645A0CDA" w14:textId="77777777" w:rsidR="000F1FA4" w:rsidRPr="00385A98" w:rsidRDefault="000F1FA4" w:rsidP="000F1FA4">
      <w:pPr>
        <w:widowControl/>
        <w:spacing w:before="100" w:beforeAutospacing="1" w:after="100" w:afterAutospacing="1" w:line="360" w:lineRule="auto"/>
        <w:jc w:val="left"/>
        <w:rPr>
          <w:rFonts w:ascii="黑体" w:eastAsia="黑体" w:hAnsi="黑体"/>
          <w:color w:val="00B050"/>
          <w:kern w:val="0"/>
          <w:szCs w:val="21"/>
        </w:rPr>
      </w:pPr>
      <w:r w:rsidRPr="00385A98">
        <w:rPr>
          <w:rFonts w:ascii="黑体" w:eastAsia="黑体" w:hAnsi="黑体"/>
          <w:kern w:val="0"/>
          <w:sz w:val="28"/>
          <w:szCs w:val="28"/>
        </w:rPr>
        <w:t>0 引言</w:t>
      </w:r>
    </w:p>
    <w:p w14:paraId="6DAC03CC" w14:textId="77777777" w:rsidR="005B2B91" w:rsidRPr="00810DFC" w:rsidRDefault="005B2B91" w:rsidP="00810DFC">
      <w:pPr>
        <w:pStyle w:val="af4"/>
        <w:shd w:val="clear" w:color="auto" w:fill="FFFFFF"/>
        <w:spacing w:before="336" w:beforeAutospacing="0" w:after="336" w:afterAutospacing="0" w:line="360" w:lineRule="auto"/>
        <w:ind w:firstLine="420"/>
        <w:rPr>
          <w:sz w:val="21"/>
          <w:szCs w:val="21"/>
        </w:rPr>
      </w:pPr>
      <w:r w:rsidRPr="00810DFC">
        <w:rPr>
          <w:sz w:val="21"/>
          <w:szCs w:val="21"/>
        </w:rPr>
        <w:t>随着</w:t>
      </w:r>
      <w:proofErr w:type="gramStart"/>
      <w:r w:rsidRPr="00810DFC">
        <w:rPr>
          <w:sz w:val="21"/>
          <w:szCs w:val="21"/>
        </w:rPr>
        <w:t>云计算</w:t>
      </w:r>
      <w:proofErr w:type="gramEnd"/>
      <w:r w:rsidRPr="00810DFC">
        <w:rPr>
          <w:sz w:val="21"/>
          <w:szCs w:val="21"/>
        </w:rPr>
        <w:t>和大数据的普遍应用，</w:t>
      </w:r>
      <w:r w:rsidR="00B8235D">
        <w:rPr>
          <w:rFonts w:hint="eastAsia"/>
          <w:sz w:val="21"/>
          <w:szCs w:val="21"/>
        </w:rPr>
        <w:t>大型数据中心是未来数字兴国产业最为重要的基础设施，建</w:t>
      </w:r>
      <w:r w:rsidR="00B8235D" w:rsidRPr="000A55C7">
        <w:rPr>
          <w:rFonts w:hint="eastAsia"/>
          <w:sz w:val="21"/>
          <w:szCs w:val="21"/>
        </w:rPr>
        <w:t>造</w:t>
      </w:r>
      <w:r w:rsidR="00B8235D">
        <w:rPr>
          <w:rFonts w:hint="eastAsia"/>
          <w:sz w:val="21"/>
          <w:szCs w:val="21"/>
        </w:rPr>
        <w:t>的数量</w:t>
      </w:r>
      <w:r w:rsidR="00B8235D" w:rsidRPr="000A55C7">
        <w:rPr>
          <w:rFonts w:hint="eastAsia"/>
          <w:sz w:val="21"/>
          <w:szCs w:val="21"/>
        </w:rPr>
        <w:t>也越来越多</w:t>
      </w:r>
      <w:r w:rsidR="00B8235D">
        <w:rPr>
          <w:rFonts w:hint="eastAsia"/>
          <w:sz w:val="21"/>
          <w:szCs w:val="21"/>
        </w:rPr>
        <w:t>,</w:t>
      </w:r>
      <w:r w:rsidR="007047C9">
        <w:rPr>
          <w:sz w:val="21"/>
          <w:szCs w:val="21"/>
        </w:rPr>
        <w:t>数据中心</w:t>
      </w:r>
      <w:r w:rsidR="007047C9">
        <w:rPr>
          <w:rFonts w:hint="eastAsia"/>
          <w:sz w:val="21"/>
          <w:szCs w:val="21"/>
        </w:rPr>
        <w:t>的</w:t>
      </w:r>
      <w:r w:rsidRPr="00810DFC">
        <w:rPr>
          <w:sz w:val="21"/>
          <w:szCs w:val="21"/>
        </w:rPr>
        <w:t>计算能力和内部数据交换能力也呈现</w:t>
      </w:r>
      <w:proofErr w:type="gramStart"/>
      <w:r w:rsidRPr="00810DFC">
        <w:rPr>
          <w:sz w:val="21"/>
          <w:szCs w:val="21"/>
        </w:rPr>
        <w:t>出指数级</w:t>
      </w:r>
      <w:proofErr w:type="gramEnd"/>
      <w:r w:rsidRPr="00810DFC">
        <w:rPr>
          <w:sz w:val="21"/>
          <w:szCs w:val="21"/>
        </w:rPr>
        <w:t>的发展。对于数据中心来说，其内部服务器</w:t>
      </w:r>
      <w:r w:rsidR="00B8235D">
        <w:rPr>
          <w:rFonts w:hint="eastAsia"/>
          <w:sz w:val="21"/>
          <w:szCs w:val="21"/>
        </w:rPr>
        <w:t>与</w:t>
      </w:r>
      <w:r w:rsidRPr="00810DFC">
        <w:rPr>
          <w:sz w:val="21"/>
          <w:szCs w:val="21"/>
        </w:rPr>
        <w:t>交换机</w:t>
      </w:r>
      <w:r w:rsidR="00B8235D">
        <w:rPr>
          <w:rFonts w:hint="eastAsia"/>
          <w:sz w:val="21"/>
          <w:szCs w:val="21"/>
        </w:rPr>
        <w:t>之</w:t>
      </w:r>
      <w:r w:rsidRPr="00810DFC">
        <w:rPr>
          <w:sz w:val="21"/>
          <w:szCs w:val="21"/>
        </w:rPr>
        <w:t>间普遍采用光模块进行互联</w:t>
      </w:r>
      <w:r w:rsidR="006152CE" w:rsidRPr="006152CE">
        <w:rPr>
          <w:rFonts w:hint="eastAsia"/>
          <w:sz w:val="21"/>
          <w:szCs w:val="21"/>
          <w:vertAlign w:val="superscript"/>
        </w:rPr>
        <w:t>[2]</w:t>
      </w:r>
      <w:r w:rsidRPr="00810DFC">
        <w:rPr>
          <w:sz w:val="21"/>
          <w:szCs w:val="21"/>
        </w:rPr>
        <w:t>。</w:t>
      </w:r>
      <w:r w:rsidRPr="00810DFC">
        <w:rPr>
          <w:rFonts w:hint="eastAsia"/>
          <w:sz w:val="21"/>
          <w:szCs w:val="21"/>
        </w:rPr>
        <w:t>光模块作为光互连的核心模块，</w:t>
      </w:r>
      <w:r w:rsidR="00E45F31">
        <w:rPr>
          <w:rFonts w:hint="eastAsia"/>
          <w:sz w:val="21"/>
          <w:szCs w:val="21"/>
        </w:rPr>
        <w:t>它的产品质量</w:t>
      </w:r>
      <w:r w:rsidRPr="00810DFC">
        <w:rPr>
          <w:rFonts w:hint="eastAsia"/>
          <w:sz w:val="21"/>
          <w:szCs w:val="21"/>
        </w:rPr>
        <w:t>决定了整个通信系统</w:t>
      </w:r>
      <w:r w:rsidR="00E45F31">
        <w:rPr>
          <w:rFonts w:hint="eastAsia"/>
          <w:sz w:val="21"/>
          <w:szCs w:val="21"/>
        </w:rPr>
        <w:t>运转</w:t>
      </w:r>
      <w:r w:rsidRPr="00810DFC">
        <w:rPr>
          <w:rFonts w:hint="eastAsia"/>
          <w:sz w:val="21"/>
          <w:szCs w:val="21"/>
        </w:rPr>
        <w:t>的质量</w:t>
      </w:r>
      <w:r w:rsidR="00E45F31">
        <w:rPr>
          <w:rFonts w:hint="eastAsia"/>
          <w:sz w:val="21"/>
          <w:szCs w:val="21"/>
        </w:rPr>
        <w:t>水平</w:t>
      </w:r>
      <w:r w:rsidRPr="00810DFC">
        <w:rPr>
          <w:rFonts w:hint="eastAsia"/>
          <w:sz w:val="21"/>
          <w:szCs w:val="21"/>
        </w:rPr>
        <w:t>。因此，如何更好地设计</w:t>
      </w:r>
      <w:r w:rsidR="007047C9">
        <w:rPr>
          <w:rFonts w:hint="eastAsia"/>
          <w:sz w:val="21"/>
          <w:szCs w:val="21"/>
        </w:rPr>
        <w:t>出更高速率的光模块产品</w:t>
      </w:r>
      <w:r w:rsidRPr="00810DFC">
        <w:rPr>
          <w:rFonts w:hint="eastAsia"/>
          <w:sz w:val="21"/>
          <w:szCs w:val="21"/>
        </w:rPr>
        <w:t>，</w:t>
      </w:r>
      <w:r w:rsidR="007047C9">
        <w:rPr>
          <w:rFonts w:hint="eastAsia"/>
          <w:sz w:val="21"/>
          <w:szCs w:val="21"/>
        </w:rPr>
        <w:t>同时</w:t>
      </w:r>
      <w:r w:rsidRPr="00810DFC">
        <w:rPr>
          <w:rFonts w:hint="eastAsia"/>
          <w:sz w:val="21"/>
          <w:szCs w:val="21"/>
        </w:rPr>
        <w:t>确保</w:t>
      </w:r>
      <w:r w:rsidR="00A836C4">
        <w:rPr>
          <w:rFonts w:hint="eastAsia"/>
          <w:sz w:val="21"/>
          <w:szCs w:val="21"/>
        </w:rPr>
        <w:t>光</w:t>
      </w:r>
      <w:r w:rsidRPr="00810DFC">
        <w:rPr>
          <w:rFonts w:hint="eastAsia"/>
          <w:sz w:val="21"/>
          <w:szCs w:val="21"/>
        </w:rPr>
        <w:t>模块的高性能</w:t>
      </w:r>
      <w:r w:rsidR="007047C9">
        <w:rPr>
          <w:rFonts w:hint="eastAsia"/>
          <w:sz w:val="21"/>
          <w:szCs w:val="21"/>
        </w:rPr>
        <w:t>稳定性</w:t>
      </w:r>
      <w:r w:rsidR="00B8235D">
        <w:rPr>
          <w:rFonts w:hint="eastAsia"/>
          <w:sz w:val="21"/>
          <w:szCs w:val="21"/>
        </w:rPr>
        <w:t>非常关键</w:t>
      </w:r>
      <w:r w:rsidR="006152CE" w:rsidRPr="006152CE">
        <w:rPr>
          <w:rFonts w:hint="eastAsia"/>
          <w:sz w:val="21"/>
          <w:szCs w:val="21"/>
          <w:vertAlign w:val="superscript"/>
        </w:rPr>
        <w:t>[3]</w:t>
      </w:r>
      <w:r w:rsidRPr="00810DFC">
        <w:rPr>
          <w:rFonts w:hint="eastAsia"/>
          <w:sz w:val="21"/>
          <w:szCs w:val="21"/>
        </w:rPr>
        <w:t>。</w:t>
      </w:r>
    </w:p>
    <w:p w14:paraId="7B1AABEE" w14:textId="77777777" w:rsidR="00810DFC" w:rsidRDefault="005B2B91" w:rsidP="00810DFC">
      <w:pPr>
        <w:pStyle w:val="af4"/>
        <w:shd w:val="clear" w:color="auto" w:fill="FFFFFF"/>
        <w:spacing w:before="336" w:beforeAutospacing="0" w:after="336" w:afterAutospacing="0" w:line="360" w:lineRule="auto"/>
        <w:ind w:firstLine="420"/>
        <w:rPr>
          <w:sz w:val="21"/>
          <w:szCs w:val="21"/>
        </w:rPr>
      </w:pPr>
      <w:r w:rsidRPr="00524F02">
        <w:rPr>
          <w:rFonts w:hint="eastAsia"/>
          <w:sz w:val="21"/>
          <w:szCs w:val="21"/>
        </w:rPr>
        <w:t>为此，本文设计</w:t>
      </w:r>
      <w:r w:rsidR="00991429">
        <w:rPr>
          <w:rFonts w:hint="eastAsia"/>
          <w:sz w:val="21"/>
          <w:szCs w:val="21"/>
        </w:rPr>
        <w:t>400G光收发模块</w:t>
      </w:r>
      <w:r w:rsidRPr="00524F02">
        <w:rPr>
          <w:rFonts w:hint="eastAsia"/>
          <w:sz w:val="21"/>
          <w:szCs w:val="21"/>
        </w:rPr>
        <w:t>，并对其</w:t>
      </w:r>
      <w:r>
        <w:rPr>
          <w:rFonts w:hint="eastAsia"/>
          <w:sz w:val="21"/>
          <w:szCs w:val="21"/>
        </w:rPr>
        <w:t>光电</w:t>
      </w:r>
      <w:r w:rsidRPr="00524F02">
        <w:rPr>
          <w:rFonts w:hint="eastAsia"/>
          <w:sz w:val="21"/>
          <w:szCs w:val="21"/>
        </w:rPr>
        <w:t>封装</w:t>
      </w:r>
      <w:r>
        <w:rPr>
          <w:rFonts w:hint="eastAsia"/>
          <w:sz w:val="21"/>
          <w:szCs w:val="21"/>
        </w:rPr>
        <w:t>及散热</w:t>
      </w:r>
      <w:r w:rsidRPr="00524F02">
        <w:rPr>
          <w:rFonts w:hint="eastAsia"/>
          <w:sz w:val="21"/>
          <w:szCs w:val="21"/>
        </w:rPr>
        <w:t>结构进行优化。</w:t>
      </w:r>
    </w:p>
    <w:p w14:paraId="4942CF5C" w14:textId="77777777" w:rsidR="00B0509E" w:rsidRPr="00385A98" w:rsidRDefault="00B0509E" w:rsidP="00B0509E">
      <w:pPr>
        <w:widowControl/>
        <w:spacing w:before="100" w:beforeAutospacing="1" w:after="100" w:afterAutospacing="1"/>
        <w:jc w:val="left"/>
        <w:rPr>
          <w:rFonts w:ascii="黑体" w:eastAsia="黑体" w:hAnsi="黑体"/>
          <w:kern w:val="0"/>
          <w:sz w:val="28"/>
          <w:szCs w:val="28"/>
        </w:rPr>
      </w:pPr>
      <w:r w:rsidRPr="00385A98">
        <w:rPr>
          <w:rFonts w:ascii="黑体" w:eastAsia="黑体" w:hAnsi="黑体"/>
          <w:kern w:val="0"/>
          <w:sz w:val="28"/>
          <w:szCs w:val="28"/>
        </w:rPr>
        <w:t>1</w:t>
      </w:r>
      <w:r w:rsidRPr="00385A98">
        <w:rPr>
          <w:rFonts w:ascii="黑体" w:eastAsia="黑体" w:hAnsi="黑体"/>
        </w:rPr>
        <w:t xml:space="preserve"> </w:t>
      </w:r>
      <w:r w:rsidR="006C3208" w:rsidRPr="006C3208">
        <w:rPr>
          <w:rFonts w:ascii="黑体" w:eastAsia="黑体" w:hAnsi="黑体"/>
          <w:kern w:val="0"/>
          <w:sz w:val="28"/>
          <w:szCs w:val="28"/>
        </w:rPr>
        <w:t>光</w:t>
      </w:r>
      <w:r w:rsidR="00FD6645">
        <w:rPr>
          <w:rFonts w:ascii="黑体" w:eastAsia="黑体" w:hAnsi="黑体"/>
          <w:kern w:val="0"/>
          <w:sz w:val="28"/>
          <w:szCs w:val="28"/>
        </w:rPr>
        <w:t>模块总体设计</w:t>
      </w:r>
    </w:p>
    <w:p w14:paraId="2319C6AE" w14:textId="323323BF" w:rsidR="00B0509E" w:rsidRDefault="0038061C" w:rsidP="0038061C">
      <w:pPr>
        <w:spacing w:line="360" w:lineRule="auto"/>
        <w:rPr>
          <w:szCs w:val="21"/>
        </w:rPr>
      </w:pPr>
      <w:r>
        <w:rPr>
          <w:rFonts w:ascii="宋体" w:hAnsi="宋体" w:hint="eastAsia"/>
        </w:rPr>
        <w:tab/>
      </w:r>
      <w:r w:rsidR="00991429">
        <w:rPr>
          <w:rFonts w:hint="eastAsia"/>
          <w:szCs w:val="21"/>
        </w:rPr>
        <w:t>400G</w:t>
      </w:r>
      <w:r w:rsidR="007047C9">
        <w:rPr>
          <w:rFonts w:hint="eastAsia"/>
          <w:szCs w:val="21"/>
        </w:rPr>
        <w:t>光</w:t>
      </w:r>
      <w:r w:rsidR="00FD744A">
        <w:rPr>
          <w:rFonts w:hint="eastAsia"/>
          <w:szCs w:val="21"/>
        </w:rPr>
        <w:t>收</w:t>
      </w:r>
      <w:r w:rsidR="00FD744A">
        <w:rPr>
          <w:szCs w:val="21"/>
        </w:rPr>
        <w:t>发</w:t>
      </w:r>
      <w:r w:rsidR="007047C9">
        <w:rPr>
          <w:rFonts w:hint="eastAsia"/>
          <w:szCs w:val="21"/>
        </w:rPr>
        <w:t>模块产品在</w:t>
      </w:r>
      <w:r w:rsidR="007047C9">
        <w:rPr>
          <w:rFonts w:hint="eastAsia"/>
          <w:szCs w:val="21"/>
        </w:rPr>
        <w:t>400G</w:t>
      </w:r>
      <w:r w:rsidR="007047C9">
        <w:rPr>
          <w:rFonts w:hint="eastAsia"/>
          <w:szCs w:val="21"/>
        </w:rPr>
        <w:t>产品中需求量最大</w:t>
      </w:r>
      <w:r w:rsidRPr="00524F02">
        <w:rPr>
          <w:rFonts w:hint="eastAsia"/>
          <w:szCs w:val="21"/>
        </w:rPr>
        <w:t>，</w:t>
      </w:r>
      <w:r w:rsidR="007047C9">
        <w:rPr>
          <w:rFonts w:hint="eastAsia"/>
          <w:szCs w:val="21"/>
        </w:rPr>
        <w:t>它</w:t>
      </w:r>
      <w:r w:rsidRPr="00524F02">
        <w:rPr>
          <w:rFonts w:hint="eastAsia"/>
          <w:szCs w:val="21"/>
        </w:rPr>
        <w:t>采用</w:t>
      </w:r>
      <w:r w:rsidR="00E45F31">
        <w:rPr>
          <w:rFonts w:hint="eastAsia"/>
          <w:szCs w:val="21"/>
        </w:rPr>
        <w:t>发射、接收各</w:t>
      </w:r>
      <w:r w:rsidR="00E45F31">
        <w:rPr>
          <w:rFonts w:hint="eastAsia"/>
          <w:szCs w:val="21"/>
        </w:rPr>
        <w:t>8</w:t>
      </w:r>
      <w:r w:rsidR="00E45F31">
        <w:rPr>
          <w:rFonts w:hint="eastAsia"/>
          <w:szCs w:val="21"/>
        </w:rPr>
        <w:t>个通道</w:t>
      </w:r>
      <w:r w:rsidR="002279C0">
        <w:rPr>
          <w:rFonts w:hint="eastAsia"/>
          <w:szCs w:val="21"/>
        </w:rPr>
        <w:t>的传</w:t>
      </w:r>
      <w:r w:rsidR="002279C0">
        <w:rPr>
          <w:rFonts w:hint="eastAsia"/>
          <w:szCs w:val="21"/>
        </w:rPr>
        <w:lastRenderedPageBreak/>
        <w:t>输方式</w:t>
      </w:r>
      <w:r w:rsidRPr="00524F02">
        <w:rPr>
          <w:rFonts w:hint="eastAsia"/>
          <w:szCs w:val="21"/>
        </w:rPr>
        <w:t>，</w:t>
      </w:r>
      <w:r w:rsidR="007047C9">
        <w:rPr>
          <w:rFonts w:hint="eastAsia"/>
          <w:szCs w:val="21"/>
        </w:rPr>
        <w:t>其中每个通道的传输速率为</w:t>
      </w:r>
      <w:r w:rsidR="002A3E69" w:rsidRPr="00BE225E">
        <w:rPr>
          <w:rFonts w:hint="eastAsia"/>
          <w:szCs w:val="21"/>
        </w:rPr>
        <w:t>50</w:t>
      </w:r>
      <w:r w:rsidR="00BE225E">
        <w:rPr>
          <w:szCs w:val="21"/>
        </w:rPr>
        <w:t xml:space="preserve"> </w:t>
      </w:r>
      <w:r w:rsidR="002A3E69" w:rsidRPr="00BE225E">
        <w:rPr>
          <w:rFonts w:hint="eastAsia"/>
          <w:szCs w:val="21"/>
        </w:rPr>
        <w:t>Gb/s</w:t>
      </w:r>
      <w:r w:rsidR="007047C9" w:rsidRPr="00BE225E">
        <w:rPr>
          <w:rFonts w:hint="eastAsia"/>
          <w:szCs w:val="21"/>
        </w:rPr>
        <w:t>，</w:t>
      </w:r>
      <w:r>
        <w:rPr>
          <w:rFonts w:hint="eastAsia"/>
          <w:szCs w:val="21"/>
        </w:rPr>
        <w:t>信号制式为</w:t>
      </w:r>
      <w:r w:rsidR="00A24006">
        <w:rPr>
          <w:rFonts w:ascii="Arial" w:hAnsi="Arial" w:cs="Arial"/>
          <w:color w:val="333333"/>
          <w:sz w:val="20"/>
          <w:szCs w:val="20"/>
          <w:shd w:val="clear" w:color="auto" w:fill="FFFFFF"/>
        </w:rPr>
        <w:t>脉冲幅度调制</w:t>
      </w:r>
      <w:r w:rsidR="00A24006">
        <w:rPr>
          <w:rFonts w:ascii="Arial" w:hAnsi="Arial" w:cs="Arial" w:hint="eastAsia"/>
          <w:color w:val="333333"/>
          <w:sz w:val="20"/>
          <w:szCs w:val="20"/>
          <w:shd w:val="clear" w:color="auto" w:fill="FFFFFF"/>
        </w:rPr>
        <w:t>（</w:t>
      </w:r>
      <w:r w:rsidRPr="00B35E18">
        <w:rPr>
          <w:rFonts w:ascii="Times New Roman" w:hAnsi="Times New Roman"/>
          <w:szCs w:val="21"/>
        </w:rPr>
        <w:t>PAM4</w:t>
      </w:r>
      <w:r w:rsidR="00A24006">
        <w:rPr>
          <w:rFonts w:hint="eastAsia"/>
          <w:szCs w:val="21"/>
        </w:rPr>
        <w:t>）</w:t>
      </w:r>
      <w:r>
        <w:rPr>
          <w:rFonts w:hint="eastAsia"/>
          <w:szCs w:val="21"/>
        </w:rPr>
        <w:t>，</w:t>
      </w:r>
      <w:r w:rsidR="002D43E5">
        <w:rPr>
          <w:rFonts w:hint="eastAsia"/>
          <w:szCs w:val="21"/>
        </w:rPr>
        <w:t>上下行同时满足</w:t>
      </w:r>
      <w:r w:rsidR="006C3208">
        <w:rPr>
          <w:rFonts w:hint="eastAsia"/>
          <w:szCs w:val="21"/>
        </w:rPr>
        <w:t>400</w:t>
      </w:r>
      <w:r w:rsidR="000258E6">
        <w:rPr>
          <w:szCs w:val="21"/>
        </w:rPr>
        <w:t xml:space="preserve"> </w:t>
      </w:r>
      <w:r w:rsidR="006C3208">
        <w:rPr>
          <w:rFonts w:hint="eastAsia"/>
          <w:szCs w:val="21"/>
        </w:rPr>
        <w:t>Gb</w:t>
      </w:r>
      <w:r w:rsidR="00A24006">
        <w:rPr>
          <w:szCs w:val="21"/>
        </w:rPr>
        <w:t>/</w:t>
      </w:r>
      <w:r w:rsidR="006C3208">
        <w:rPr>
          <w:rFonts w:hint="eastAsia"/>
          <w:szCs w:val="21"/>
        </w:rPr>
        <w:t>s</w:t>
      </w:r>
      <w:r w:rsidR="00A24006">
        <w:rPr>
          <w:rFonts w:hint="eastAsia"/>
          <w:szCs w:val="21"/>
        </w:rPr>
        <w:t>的</w:t>
      </w:r>
      <w:r w:rsidR="00A24006">
        <w:rPr>
          <w:szCs w:val="21"/>
        </w:rPr>
        <w:t>速率</w:t>
      </w:r>
      <w:r w:rsidR="002D43E5">
        <w:rPr>
          <w:rFonts w:hint="eastAsia"/>
          <w:szCs w:val="21"/>
        </w:rPr>
        <w:t>传输</w:t>
      </w:r>
      <w:r w:rsidRPr="00524F02">
        <w:rPr>
          <w:rFonts w:hint="eastAsia"/>
          <w:szCs w:val="21"/>
        </w:rPr>
        <w:t>。</w:t>
      </w:r>
      <w:r w:rsidR="00E45F31">
        <w:rPr>
          <w:rFonts w:hint="eastAsia"/>
          <w:szCs w:val="21"/>
        </w:rPr>
        <w:t>光</w:t>
      </w:r>
      <w:r w:rsidRPr="00524F02">
        <w:rPr>
          <w:rFonts w:hint="eastAsia"/>
          <w:szCs w:val="21"/>
        </w:rPr>
        <w:t>模块</w:t>
      </w:r>
      <w:r w:rsidR="00E45F31">
        <w:rPr>
          <w:rFonts w:hint="eastAsia"/>
          <w:szCs w:val="21"/>
        </w:rPr>
        <w:t>产品的整体</w:t>
      </w:r>
      <w:r w:rsidR="00972D18">
        <w:rPr>
          <w:rFonts w:hint="eastAsia"/>
          <w:szCs w:val="21"/>
        </w:rPr>
        <w:t>结构</w:t>
      </w:r>
      <w:r w:rsidRPr="00524F02">
        <w:rPr>
          <w:rFonts w:hint="eastAsia"/>
          <w:szCs w:val="21"/>
        </w:rPr>
        <w:t>框图如图</w:t>
      </w:r>
      <w:r w:rsidRPr="00524F02">
        <w:rPr>
          <w:rFonts w:hint="eastAsia"/>
          <w:szCs w:val="21"/>
        </w:rPr>
        <w:t>1</w:t>
      </w:r>
      <w:r w:rsidRPr="00524F02">
        <w:rPr>
          <w:rFonts w:hint="eastAsia"/>
          <w:szCs w:val="21"/>
        </w:rPr>
        <w:t>所示。</w:t>
      </w:r>
      <w:r w:rsidR="00972D18" w:rsidRPr="006E5CA0">
        <w:rPr>
          <w:rFonts w:hint="eastAsia"/>
          <w:szCs w:val="21"/>
        </w:rPr>
        <w:t>其中</w:t>
      </w:r>
      <w:r w:rsidR="00A24006">
        <w:rPr>
          <w:rFonts w:hint="eastAsia"/>
          <w:szCs w:val="21"/>
        </w:rPr>
        <w:t>，</w:t>
      </w:r>
      <w:r w:rsidRPr="006E5CA0">
        <w:rPr>
          <w:rFonts w:hint="eastAsia"/>
          <w:szCs w:val="21"/>
        </w:rPr>
        <w:t>电芯片</w:t>
      </w:r>
      <w:r w:rsidR="00972D18" w:rsidRPr="006E5CA0">
        <w:rPr>
          <w:rFonts w:hint="eastAsia"/>
          <w:szCs w:val="21"/>
        </w:rPr>
        <w:t>主要</w:t>
      </w:r>
      <w:r w:rsidRPr="006E5CA0">
        <w:rPr>
          <w:rFonts w:hint="eastAsia"/>
          <w:szCs w:val="21"/>
        </w:rPr>
        <w:t>包括</w:t>
      </w:r>
      <w:r w:rsidR="00972D18" w:rsidRPr="006E5CA0">
        <w:rPr>
          <w:rFonts w:hint="eastAsia"/>
          <w:szCs w:val="21"/>
        </w:rPr>
        <w:t>有</w:t>
      </w:r>
      <w:r w:rsidR="00645065" w:rsidRPr="006E5CA0">
        <w:rPr>
          <w:rFonts w:hint="eastAsia"/>
          <w:szCs w:val="21"/>
        </w:rPr>
        <w:t>数字信号处理</w:t>
      </w:r>
      <w:r w:rsidR="00A24006">
        <w:rPr>
          <w:rFonts w:hint="eastAsia"/>
          <w:szCs w:val="21"/>
        </w:rPr>
        <w:t>（</w:t>
      </w:r>
      <w:r w:rsidR="00645065" w:rsidRPr="006E5CA0">
        <w:rPr>
          <w:rFonts w:hint="eastAsia"/>
          <w:szCs w:val="21"/>
        </w:rPr>
        <w:t>DSP</w:t>
      </w:r>
      <w:r w:rsidR="00A24006">
        <w:rPr>
          <w:rFonts w:hint="eastAsia"/>
          <w:szCs w:val="21"/>
        </w:rPr>
        <w:t>）</w:t>
      </w:r>
      <w:r w:rsidR="002D43E5" w:rsidRPr="006E5CA0">
        <w:rPr>
          <w:rFonts w:hint="eastAsia"/>
          <w:szCs w:val="21"/>
        </w:rPr>
        <w:t>芯片、</w:t>
      </w:r>
      <w:r w:rsidR="00EC035D" w:rsidRPr="006E5CA0">
        <w:rPr>
          <w:rFonts w:hint="eastAsia"/>
          <w:szCs w:val="21"/>
        </w:rPr>
        <w:t>接收</w:t>
      </w:r>
      <w:proofErr w:type="gramStart"/>
      <w:r w:rsidR="00EC035D" w:rsidRPr="006E5CA0">
        <w:rPr>
          <w:rFonts w:hint="eastAsia"/>
          <w:szCs w:val="21"/>
        </w:rPr>
        <w:t>端</w:t>
      </w:r>
      <w:r w:rsidR="00216BCC" w:rsidRPr="006E5CA0">
        <w:rPr>
          <w:rFonts w:hint="eastAsia"/>
          <w:szCs w:val="21"/>
        </w:rPr>
        <w:t>跨阻</w:t>
      </w:r>
      <w:proofErr w:type="gramEnd"/>
      <w:r w:rsidR="00216BCC" w:rsidRPr="006E5CA0">
        <w:rPr>
          <w:rFonts w:hint="eastAsia"/>
          <w:szCs w:val="21"/>
        </w:rPr>
        <w:t>放大器（</w:t>
      </w:r>
      <w:r w:rsidR="00216BCC" w:rsidRPr="006E5CA0">
        <w:rPr>
          <w:rFonts w:hint="eastAsia"/>
          <w:szCs w:val="21"/>
        </w:rPr>
        <w:t>TIA</w:t>
      </w:r>
      <w:r w:rsidR="00216BCC" w:rsidRPr="006E5CA0">
        <w:rPr>
          <w:rFonts w:hint="eastAsia"/>
          <w:szCs w:val="21"/>
        </w:rPr>
        <w:t>）</w:t>
      </w:r>
      <w:r w:rsidR="00972D18" w:rsidRPr="006E5CA0">
        <w:rPr>
          <w:rFonts w:hint="eastAsia"/>
          <w:szCs w:val="21"/>
        </w:rPr>
        <w:t>芯片</w:t>
      </w:r>
      <w:r w:rsidR="00A24006">
        <w:rPr>
          <w:rFonts w:hint="eastAsia"/>
          <w:szCs w:val="21"/>
        </w:rPr>
        <w:t>、</w:t>
      </w:r>
      <w:r w:rsidR="001B3394" w:rsidRPr="006E5CA0">
        <w:rPr>
          <w:rFonts w:hint="eastAsia"/>
          <w:szCs w:val="21"/>
        </w:rPr>
        <w:t>发射端用调制驱动器</w:t>
      </w:r>
      <w:r w:rsidR="002D43E5" w:rsidRPr="006E5CA0">
        <w:rPr>
          <w:rFonts w:hint="eastAsia"/>
          <w:szCs w:val="21"/>
        </w:rPr>
        <w:t>（</w:t>
      </w:r>
      <w:r w:rsidR="002D43E5" w:rsidRPr="006E5CA0">
        <w:rPr>
          <w:rFonts w:hint="eastAsia"/>
          <w:szCs w:val="21"/>
        </w:rPr>
        <w:t>Driver</w:t>
      </w:r>
      <w:r w:rsidR="002D43E5" w:rsidRPr="006E5CA0">
        <w:rPr>
          <w:rFonts w:hint="eastAsia"/>
          <w:szCs w:val="21"/>
        </w:rPr>
        <w:t>）芯片</w:t>
      </w:r>
      <w:r w:rsidRPr="006E5CA0">
        <w:rPr>
          <w:rFonts w:hint="eastAsia"/>
          <w:szCs w:val="21"/>
        </w:rPr>
        <w:t>等；光芯片</w:t>
      </w:r>
      <w:r w:rsidR="009453C5" w:rsidRPr="006E5CA0">
        <w:rPr>
          <w:rFonts w:hint="eastAsia"/>
          <w:szCs w:val="21"/>
        </w:rPr>
        <w:t>及光学无源器件</w:t>
      </w:r>
      <w:r w:rsidR="00972D18" w:rsidRPr="006E5CA0">
        <w:rPr>
          <w:rFonts w:hint="eastAsia"/>
          <w:szCs w:val="21"/>
        </w:rPr>
        <w:t>主要</w:t>
      </w:r>
      <w:r w:rsidRPr="006E5CA0">
        <w:rPr>
          <w:rFonts w:hint="eastAsia"/>
          <w:szCs w:val="21"/>
        </w:rPr>
        <w:t>包括</w:t>
      </w:r>
      <w:r w:rsidR="00972D18" w:rsidRPr="006E5CA0">
        <w:rPr>
          <w:rFonts w:hint="eastAsia"/>
          <w:szCs w:val="21"/>
        </w:rPr>
        <w:t>有</w:t>
      </w:r>
      <w:r w:rsidR="00C4708C" w:rsidRPr="006E5CA0">
        <w:rPr>
          <w:szCs w:val="21"/>
        </w:rPr>
        <w:t>垂直腔面发射激光器</w:t>
      </w:r>
      <w:r w:rsidR="00216BCC" w:rsidRPr="006E5CA0">
        <w:rPr>
          <w:rFonts w:hint="eastAsia"/>
          <w:szCs w:val="21"/>
        </w:rPr>
        <w:t>（</w:t>
      </w:r>
      <w:r w:rsidR="00216BCC" w:rsidRPr="006E5CA0">
        <w:rPr>
          <w:rFonts w:hint="eastAsia"/>
          <w:szCs w:val="21"/>
        </w:rPr>
        <w:t>VCSEL</w:t>
      </w:r>
      <w:r w:rsidR="00216BCC" w:rsidRPr="006E5CA0">
        <w:rPr>
          <w:rFonts w:hint="eastAsia"/>
          <w:szCs w:val="21"/>
        </w:rPr>
        <w:t>）</w:t>
      </w:r>
      <w:r w:rsidR="00972D18" w:rsidRPr="006E5CA0">
        <w:rPr>
          <w:szCs w:val="21"/>
        </w:rPr>
        <w:t>芯片</w:t>
      </w:r>
      <w:r w:rsidRPr="006E5CA0">
        <w:rPr>
          <w:rFonts w:hint="eastAsia"/>
          <w:szCs w:val="21"/>
        </w:rPr>
        <w:t>、</w:t>
      </w:r>
      <w:r w:rsidR="00216BCC" w:rsidRPr="006E5CA0">
        <w:rPr>
          <w:rFonts w:hint="eastAsia"/>
          <w:szCs w:val="21"/>
        </w:rPr>
        <w:t>光电二极管</w:t>
      </w:r>
      <w:r w:rsidRPr="006E5CA0">
        <w:rPr>
          <w:rFonts w:hint="eastAsia"/>
          <w:szCs w:val="21"/>
        </w:rPr>
        <w:t>探测器</w:t>
      </w:r>
      <w:r w:rsidR="00216BCC" w:rsidRPr="006E5CA0">
        <w:rPr>
          <w:rFonts w:hint="eastAsia"/>
          <w:szCs w:val="21"/>
        </w:rPr>
        <w:t>（</w:t>
      </w:r>
      <w:r w:rsidR="00216BCC" w:rsidRPr="006E5CA0">
        <w:rPr>
          <w:rFonts w:hint="eastAsia"/>
          <w:szCs w:val="21"/>
        </w:rPr>
        <w:t>PD</w:t>
      </w:r>
      <w:r w:rsidR="00216BCC" w:rsidRPr="006E5CA0">
        <w:rPr>
          <w:rFonts w:hint="eastAsia"/>
          <w:szCs w:val="21"/>
        </w:rPr>
        <w:t>）</w:t>
      </w:r>
      <w:r w:rsidR="00972D18" w:rsidRPr="006E5CA0">
        <w:rPr>
          <w:rFonts w:hint="eastAsia"/>
          <w:szCs w:val="21"/>
        </w:rPr>
        <w:t>芯片</w:t>
      </w:r>
      <w:r w:rsidR="00A24006">
        <w:rPr>
          <w:rFonts w:hint="eastAsia"/>
          <w:szCs w:val="21"/>
        </w:rPr>
        <w:t>、</w:t>
      </w:r>
      <w:r w:rsidR="006412A6" w:rsidRPr="006E5CA0">
        <w:rPr>
          <w:rFonts w:hint="eastAsia"/>
          <w:szCs w:val="21"/>
        </w:rPr>
        <w:t>光学透镜</w:t>
      </w:r>
      <w:r w:rsidRPr="006E5CA0">
        <w:rPr>
          <w:rFonts w:hint="eastAsia"/>
          <w:szCs w:val="21"/>
        </w:rPr>
        <w:t>等。</w:t>
      </w:r>
    </w:p>
    <w:p w14:paraId="2EE7B4EA" w14:textId="77777777" w:rsidR="00A95AAF" w:rsidRDefault="00A95AAF" w:rsidP="0038061C">
      <w:pPr>
        <w:spacing w:line="360" w:lineRule="auto"/>
        <w:rPr>
          <w:szCs w:val="21"/>
        </w:rPr>
      </w:pPr>
    </w:p>
    <w:p w14:paraId="0A14353A" w14:textId="77777777" w:rsidR="00DF4DB1" w:rsidRDefault="00F8341D" w:rsidP="0038061C">
      <w:pPr>
        <w:spacing w:line="360" w:lineRule="auto"/>
        <w:rPr>
          <w:rFonts w:ascii="宋体" w:hAnsi="宋体"/>
        </w:rPr>
      </w:pPr>
      <w:r w:rsidRPr="00B32B36">
        <w:object w:dxaOrig="9033" w:dyaOrig="4469" w14:anchorId="2F0527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45pt;height:205.35pt" o:ole="">
            <v:imagedata r:id="rId8" o:title=""/>
          </v:shape>
          <o:OLEObject Type="Embed" ProgID="Visio.Drawing.11" ShapeID="_x0000_i1025" DrawAspect="Content" ObjectID="_1733062721" r:id="rId9"/>
        </w:object>
      </w:r>
    </w:p>
    <w:p w14:paraId="444A98BC" w14:textId="77777777" w:rsidR="00DD2FF3" w:rsidRDefault="00DF4DB1" w:rsidP="00DF4DB1">
      <w:pPr>
        <w:spacing w:after="120" w:line="360" w:lineRule="auto"/>
        <w:jc w:val="center"/>
        <w:rPr>
          <w:rFonts w:ascii="楷体" w:eastAsia="楷体" w:hAnsi="楷体"/>
          <w:szCs w:val="21"/>
        </w:rPr>
      </w:pPr>
      <w:r w:rsidRPr="00A636B5">
        <w:rPr>
          <w:rFonts w:ascii="楷体" w:eastAsia="楷体" w:hAnsi="楷体"/>
          <w:szCs w:val="21"/>
        </w:rPr>
        <w:t>图1</w:t>
      </w:r>
      <w:r>
        <w:rPr>
          <w:rFonts w:ascii="楷体" w:eastAsia="楷体" w:hAnsi="楷体" w:hint="eastAsia"/>
          <w:szCs w:val="21"/>
        </w:rPr>
        <w:t>光模块整体框图</w:t>
      </w:r>
      <w:r w:rsidR="00F71952" w:rsidRPr="00F71952">
        <w:rPr>
          <w:rFonts w:ascii="楷体" w:eastAsia="楷体" w:hAnsi="楷体" w:hint="eastAsia"/>
          <w:szCs w:val="21"/>
          <w:vertAlign w:val="superscript"/>
        </w:rPr>
        <w:t>[</w:t>
      </w:r>
      <w:r w:rsidR="00F71952">
        <w:rPr>
          <w:rFonts w:ascii="楷体" w:eastAsia="楷体" w:hAnsi="楷体" w:hint="eastAsia"/>
          <w:szCs w:val="21"/>
          <w:vertAlign w:val="superscript"/>
        </w:rPr>
        <w:t>4</w:t>
      </w:r>
      <w:r w:rsidR="00F71952" w:rsidRPr="00F71952">
        <w:rPr>
          <w:rFonts w:ascii="楷体" w:eastAsia="楷体" w:hAnsi="楷体" w:hint="eastAsia"/>
          <w:szCs w:val="21"/>
          <w:vertAlign w:val="superscript"/>
        </w:rPr>
        <w:t>]</w:t>
      </w:r>
    </w:p>
    <w:p w14:paraId="7CD233A4" w14:textId="0974A459" w:rsidR="00A80A31" w:rsidRPr="006E5CA0" w:rsidRDefault="007533FD" w:rsidP="003E20ED">
      <w:pPr>
        <w:spacing w:after="120" w:line="360" w:lineRule="auto"/>
        <w:ind w:firstLine="420"/>
        <w:rPr>
          <w:szCs w:val="21"/>
        </w:rPr>
      </w:pPr>
      <w:r w:rsidRPr="006E5CA0">
        <w:rPr>
          <w:rFonts w:hint="eastAsia"/>
          <w:szCs w:val="21"/>
        </w:rPr>
        <w:t>发射端电信号由</w:t>
      </w:r>
      <w:r w:rsidR="0014067A">
        <w:rPr>
          <w:rFonts w:hint="eastAsia"/>
          <w:szCs w:val="21"/>
        </w:rPr>
        <w:t>连接</w:t>
      </w:r>
      <w:r w:rsidR="0014067A">
        <w:rPr>
          <w:szCs w:val="21"/>
        </w:rPr>
        <w:t>器</w:t>
      </w:r>
      <w:r w:rsidRPr="006E5CA0">
        <w:rPr>
          <w:rFonts w:hint="eastAsia"/>
          <w:szCs w:val="21"/>
        </w:rPr>
        <w:t>电接口进入</w:t>
      </w:r>
      <w:r w:rsidRPr="006E5CA0">
        <w:rPr>
          <w:rFonts w:hint="eastAsia"/>
          <w:szCs w:val="21"/>
        </w:rPr>
        <w:t>PAM4 DSP</w:t>
      </w:r>
      <w:r w:rsidRPr="006E5CA0">
        <w:rPr>
          <w:rFonts w:hint="eastAsia"/>
          <w:szCs w:val="21"/>
        </w:rPr>
        <w:t>芯片进行电信号整形处理，处理后的高频信号再分为</w:t>
      </w:r>
      <w:r w:rsidR="00D44E9F">
        <w:rPr>
          <w:rFonts w:hint="eastAsia"/>
          <w:szCs w:val="21"/>
        </w:rPr>
        <w:t>2</w:t>
      </w:r>
      <w:r w:rsidRPr="006E5CA0">
        <w:rPr>
          <w:rFonts w:hint="eastAsia"/>
          <w:szCs w:val="21"/>
        </w:rPr>
        <w:t>组</w:t>
      </w:r>
      <w:r w:rsidRPr="006E5CA0">
        <w:rPr>
          <w:rFonts w:hint="eastAsia"/>
          <w:szCs w:val="21"/>
        </w:rPr>
        <w:t>4</w:t>
      </w:r>
      <w:r w:rsidRPr="006E5CA0">
        <w:rPr>
          <w:rFonts w:hint="eastAsia"/>
          <w:szCs w:val="21"/>
        </w:rPr>
        <w:t>通道信号分别进入</w:t>
      </w:r>
      <w:r w:rsidRPr="006E5CA0">
        <w:rPr>
          <w:rFonts w:hint="eastAsia"/>
          <w:szCs w:val="21"/>
        </w:rPr>
        <w:t>Driver1</w:t>
      </w:r>
      <w:r w:rsidRPr="006E5CA0">
        <w:rPr>
          <w:rFonts w:hint="eastAsia"/>
          <w:szCs w:val="21"/>
        </w:rPr>
        <w:t>和</w:t>
      </w:r>
      <w:r w:rsidRPr="006E5CA0">
        <w:rPr>
          <w:rFonts w:hint="eastAsia"/>
          <w:szCs w:val="21"/>
        </w:rPr>
        <w:t>Driver2</w:t>
      </w:r>
      <w:r w:rsidRPr="006E5CA0">
        <w:rPr>
          <w:rFonts w:hint="eastAsia"/>
          <w:szCs w:val="21"/>
        </w:rPr>
        <w:t>，最终通过</w:t>
      </w:r>
      <w:r w:rsidRPr="006E5CA0">
        <w:rPr>
          <w:rFonts w:hint="eastAsia"/>
          <w:szCs w:val="21"/>
        </w:rPr>
        <w:t>Driver</w:t>
      </w:r>
      <w:r w:rsidRPr="006E5CA0">
        <w:rPr>
          <w:rFonts w:hint="eastAsia"/>
          <w:szCs w:val="21"/>
        </w:rPr>
        <w:t>对</w:t>
      </w:r>
      <w:r w:rsidRPr="006E5CA0">
        <w:rPr>
          <w:rFonts w:hint="eastAsia"/>
          <w:szCs w:val="21"/>
        </w:rPr>
        <w:t>VCSEL</w:t>
      </w:r>
      <w:r w:rsidRPr="006E5CA0">
        <w:rPr>
          <w:rFonts w:hint="eastAsia"/>
          <w:szCs w:val="21"/>
        </w:rPr>
        <w:t>的驱动作用实现了</w:t>
      </w:r>
      <w:proofErr w:type="gramStart"/>
      <w:r w:rsidRPr="006E5CA0">
        <w:rPr>
          <w:rFonts w:hint="eastAsia"/>
          <w:szCs w:val="21"/>
        </w:rPr>
        <w:t>电转光的</w:t>
      </w:r>
      <w:proofErr w:type="gramEnd"/>
      <w:r w:rsidRPr="006E5CA0">
        <w:rPr>
          <w:rFonts w:hint="eastAsia"/>
          <w:szCs w:val="21"/>
        </w:rPr>
        <w:t>过程</w:t>
      </w:r>
      <w:r w:rsidR="00D44E9F">
        <w:rPr>
          <w:rFonts w:hint="eastAsia"/>
          <w:szCs w:val="21"/>
        </w:rPr>
        <w:t>。</w:t>
      </w:r>
      <w:r w:rsidRPr="006E5CA0">
        <w:rPr>
          <w:rFonts w:hint="eastAsia"/>
          <w:szCs w:val="21"/>
        </w:rPr>
        <w:t>接收端光信号通过</w:t>
      </w:r>
      <w:r w:rsidRPr="006E5CA0">
        <w:rPr>
          <w:rFonts w:hint="eastAsia"/>
          <w:szCs w:val="21"/>
        </w:rPr>
        <w:t>MPO16</w:t>
      </w:r>
      <w:r w:rsidRPr="006E5CA0">
        <w:rPr>
          <w:rFonts w:hint="eastAsia"/>
          <w:szCs w:val="21"/>
        </w:rPr>
        <w:t>的光接口进入</w:t>
      </w:r>
      <w:r w:rsidRPr="006E5CA0">
        <w:rPr>
          <w:rFonts w:hint="eastAsia"/>
          <w:szCs w:val="21"/>
        </w:rPr>
        <w:t>PD</w:t>
      </w:r>
      <w:r w:rsidRPr="006E5CA0">
        <w:rPr>
          <w:rFonts w:hint="eastAsia"/>
          <w:szCs w:val="21"/>
        </w:rPr>
        <w:t>芯片，</w:t>
      </w:r>
      <w:r w:rsidRPr="006E5CA0">
        <w:rPr>
          <w:rFonts w:hint="eastAsia"/>
          <w:szCs w:val="21"/>
        </w:rPr>
        <w:t>PD</w:t>
      </w:r>
      <w:r w:rsidRPr="006E5CA0">
        <w:rPr>
          <w:rFonts w:hint="eastAsia"/>
          <w:szCs w:val="21"/>
        </w:rPr>
        <w:t>芯片产生感应光电流，光电流再通过</w:t>
      </w:r>
      <w:r w:rsidRPr="006E5CA0">
        <w:rPr>
          <w:rFonts w:hint="eastAsia"/>
          <w:szCs w:val="21"/>
        </w:rPr>
        <w:t>TIA</w:t>
      </w:r>
      <w:r w:rsidRPr="006E5CA0">
        <w:rPr>
          <w:rFonts w:hint="eastAsia"/>
          <w:szCs w:val="21"/>
        </w:rPr>
        <w:t>进行信号放大后进入</w:t>
      </w:r>
      <w:r w:rsidRPr="006E5CA0">
        <w:rPr>
          <w:rFonts w:hint="eastAsia"/>
          <w:szCs w:val="21"/>
        </w:rPr>
        <w:t>DSP</w:t>
      </w:r>
      <w:r w:rsidRPr="006E5CA0">
        <w:rPr>
          <w:rFonts w:hint="eastAsia"/>
          <w:szCs w:val="21"/>
        </w:rPr>
        <w:t>芯片，在</w:t>
      </w:r>
      <w:r w:rsidRPr="006E5CA0">
        <w:rPr>
          <w:rFonts w:hint="eastAsia"/>
          <w:szCs w:val="21"/>
        </w:rPr>
        <w:t>DSP</w:t>
      </w:r>
      <w:r w:rsidRPr="006E5CA0">
        <w:rPr>
          <w:rFonts w:hint="eastAsia"/>
          <w:szCs w:val="21"/>
        </w:rPr>
        <w:t>芯片中完成高频信号的整形</w:t>
      </w:r>
      <w:r w:rsidR="00D44E9F">
        <w:rPr>
          <w:rFonts w:hint="eastAsia"/>
          <w:szCs w:val="21"/>
        </w:rPr>
        <w:t>并</w:t>
      </w:r>
      <w:r w:rsidRPr="006E5CA0">
        <w:rPr>
          <w:rFonts w:hint="eastAsia"/>
          <w:szCs w:val="21"/>
        </w:rPr>
        <w:t>输出，由此来完成光</w:t>
      </w:r>
      <w:r w:rsidR="002F34E5">
        <w:rPr>
          <w:rFonts w:hint="eastAsia"/>
          <w:szCs w:val="21"/>
        </w:rPr>
        <w:t>/</w:t>
      </w:r>
      <w:r w:rsidR="002F34E5">
        <w:rPr>
          <w:rFonts w:hint="eastAsia"/>
          <w:szCs w:val="21"/>
        </w:rPr>
        <w:t>电</w:t>
      </w:r>
      <w:r w:rsidRPr="006E5CA0">
        <w:rPr>
          <w:rFonts w:hint="eastAsia"/>
          <w:szCs w:val="21"/>
        </w:rPr>
        <w:t>转</w:t>
      </w:r>
      <w:r w:rsidR="002F34E5">
        <w:rPr>
          <w:rFonts w:hint="eastAsia"/>
          <w:szCs w:val="21"/>
        </w:rPr>
        <w:t>换</w:t>
      </w:r>
      <w:r w:rsidRPr="006E5CA0">
        <w:rPr>
          <w:rFonts w:hint="eastAsia"/>
          <w:szCs w:val="21"/>
        </w:rPr>
        <w:t>。</w:t>
      </w:r>
    </w:p>
    <w:p w14:paraId="2714287F" w14:textId="235076EF" w:rsidR="0074538D" w:rsidRDefault="00C60868" w:rsidP="003E20ED">
      <w:pPr>
        <w:spacing w:after="120" w:line="360" w:lineRule="auto"/>
        <w:ind w:firstLine="420"/>
        <w:rPr>
          <w:szCs w:val="21"/>
        </w:rPr>
      </w:pPr>
      <w:r w:rsidRPr="00C60868">
        <w:rPr>
          <w:rFonts w:asciiTheme="minorEastAsia" w:eastAsiaTheme="minorEastAsia" w:hAnsiTheme="minorEastAsia" w:hint="eastAsia"/>
        </w:rPr>
        <w:t>光模块的整体光电布局及结构</w:t>
      </w:r>
      <w:r w:rsidR="00604770" w:rsidRPr="00524F02">
        <w:rPr>
          <w:rFonts w:hint="eastAsia"/>
          <w:szCs w:val="21"/>
        </w:rPr>
        <w:t>示意图如图</w:t>
      </w:r>
      <w:r w:rsidR="00604770" w:rsidRPr="00524F02">
        <w:rPr>
          <w:rFonts w:hint="eastAsia"/>
          <w:szCs w:val="21"/>
        </w:rPr>
        <w:t>2</w:t>
      </w:r>
      <w:r w:rsidR="00604770">
        <w:rPr>
          <w:rFonts w:hint="eastAsia"/>
          <w:szCs w:val="21"/>
        </w:rPr>
        <w:t>所示。</w:t>
      </w:r>
      <w:r w:rsidR="0074538D">
        <w:rPr>
          <w:rFonts w:hint="eastAsia"/>
          <w:szCs w:val="21"/>
        </w:rPr>
        <w:t>在模块</w:t>
      </w:r>
      <w:r w:rsidR="007533FD">
        <w:rPr>
          <w:rFonts w:hint="eastAsia"/>
          <w:szCs w:val="21"/>
        </w:rPr>
        <w:t>的制作</w:t>
      </w:r>
      <w:r w:rsidR="0074538D">
        <w:rPr>
          <w:rFonts w:hint="eastAsia"/>
          <w:szCs w:val="21"/>
        </w:rPr>
        <w:t>中，将裸片芯片的</w:t>
      </w:r>
      <w:r w:rsidR="0074538D">
        <w:rPr>
          <w:rFonts w:hint="eastAsia"/>
          <w:szCs w:val="21"/>
        </w:rPr>
        <w:t>Driver</w:t>
      </w:r>
      <w:r w:rsidR="0074538D">
        <w:rPr>
          <w:rFonts w:hint="eastAsia"/>
          <w:szCs w:val="21"/>
        </w:rPr>
        <w:t>、</w:t>
      </w:r>
      <w:r w:rsidR="0074538D">
        <w:rPr>
          <w:rFonts w:hint="eastAsia"/>
          <w:szCs w:val="21"/>
        </w:rPr>
        <w:t>TIA</w:t>
      </w:r>
      <w:r w:rsidR="0074538D">
        <w:rPr>
          <w:rFonts w:hint="eastAsia"/>
          <w:szCs w:val="21"/>
        </w:rPr>
        <w:t>、</w:t>
      </w:r>
      <w:r w:rsidR="00AC7DED">
        <w:rPr>
          <w:rFonts w:hint="eastAsia"/>
          <w:szCs w:val="21"/>
        </w:rPr>
        <w:t>VCSEL</w:t>
      </w:r>
      <w:r w:rsidR="00AC7DED">
        <w:rPr>
          <w:rFonts w:hint="eastAsia"/>
          <w:szCs w:val="21"/>
        </w:rPr>
        <w:t>、</w:t>
      </w:r>
      <w:r w:rsidR="00AC7DED">
        <w:rPr>
          <w:rFonts w:hint="eastAsia"/>
          <w:szCs w:val="21"/>
        </w:rPr>
        <w:t>PD</w:t>
      </w:r>
      <w:r w:rsidR="00AC7DED">
        <w:rPr>
          <w:rFonts w:hint="eastAsia"/>
          <w:szCs w:val="21"/>
        </w:rPr>
        <w:t>使用高精度贴片机贴于</w:t>
      </w:r>
      <w:r w:rsidR="00AC7DED">
        <w:rPr>
          <w:rFonts w:hint="eastAsia"/>
          <w:szCs w:val="21"/>
        </w:rPr>
        <w:t>PCB</w:t>
      </w:r>
      <w:r w:rsidR="00AC7DED">
        <w:rPr>
          <w:rFonts w:hint="eastAsia"/>
          <w:szCs w:val="21"/>
        </w:rPr>
        <w:t>板上</w:t>
      </w:r>
      <w:r w:rsidR="0074538D" w:rsidRPr="00524F02">
        <w:rPr>
          <w:rFonts w:hint="eastAsia"/>
          <w:szCs w:val="21"/>
        </w:rPr>
        <w:t>，</w:t>
      </w:r>
      <w:r w:rsidR="00AC7DED">
        <w:rPr>
          <w:rFonts w:hint="eastAsia"/>
          <w:szCs w:val="21"/>
        </w:rPr>
        <w:t>再通过高</w:t>
      </w:r>
      <w:proofErr w:type="gramStart"/>
      <w:r w:rsidR="00AC7DED">
        <w:rPr>
          <w:rFonts w:hint="eastAsia"/>
          <w:szCs w:val="21"/>
        </w:rPr>
        <w:t>精度键合机</w:t>
      </w:r>
      <w:proofErr w:type="gramEnd"/>
      <w:r w:rsidR="00AC7DED">
        <w:rPr>
          <w:rFonts w:hint="eastAsia"/>
          <w:szCs w:val="21"/>
        </w:rPr>
        <w:t>对各芯片</w:t>
      </w:r>
      <w:proofErr w:type="gramStart"/>
      <w:r w:rsidR="00AC7DED">
        <w:rPr>
          <w:rFonts w:hint="eastAsia"/>
          <w:szCs w:val="21"/>
        </w:rPr>
        <w:t>进行键合连接</w:t>
      </w:r>
      <w:proofErr w:type="gramEnd"/>
      <w:r w:rsidR="00AC7DED">
        <w:rPr>
          <w:rFonts w:hint="eastAsia"/>
          <w:szCs w:val="21"/>
        </w:rPr>
        <w:t>，以达到电路信号连通的作用。</w:t>
      </w:r>
      <w:proofErr w:type="gramStart"/>
      <w:r w:rsidR="00AC7DED">
        <w:rPr>
          <w:rFonts w:hint="eastAsia"/>
          <w:szCs w:val="21"/>
        </w:rPr>
        <w:t>在键合过程</w:t>
      </w:r>
      <w:proofErr w:type="gramEnd"/>
      <w:r w:rsidR="00AC7DED">
        <w:rPr>
          <w:rFonts w:hint="eastAsia"/>
          <w:szCs w:val="21"/>
        </w:rPr>
        <w:t>中，</w:t>
      </w:r>
      <w:r w:rsidR="00EC7895" w:rsidRPr="00B0076C">
        <w:rPr>
          <w:rFonts w:hint="eastAsia"/>
          <w:szCs w:val="21"/>
        </w:rPr>
        <w:t>通过</w:t>
      </w:r>
      <w:r w:rsidR="0074538D" w:rsidRPr="00B0076C">
        <w:rPr>
          <w:rFonts w:hint="eastAsia"/>
          <w:szCs w:val="21"/>
        </w:rPr>
        <w:t>降低</w:t>
      </w:r>
      <w:r w:rsidR="00AC7DED" w:rsidRPr="00B0076C">
        <w:rPr>
          <w:rFonts w:hint="eastAsia"/>
          <w:szCs w:val="21"/>
        </w:rPr>
        <w:t>键合金线</w:t>
      </w:r>
      <w:r w:rsidR="0074538D" w:rsidRPr="00B0076C">
        <w:rPr>
          <w:rFonts w:hint="eastAsia"/>
          <w:szCs w:val="21"/>
        </w:rPr>
        <w:t>的</w:t>
      </w:r>
      <w:r w:rsidR="00AE65BA" w:rsidRPr="00B0076C">
        <w:rPr>
          <w:rFonts w:hint="eastAsia"/>
          <w:szCs w:val="21"/>
        </w:rPr>
        <w:t>拱高</w:t>
      </w:r>
      <w:r w:rsidR="0074538D" w:rsidRPr="00B0076C">
        <w:rPr>
          <w:rFonts w:hint="eastAsia"/>
          <w:szCs w:val="21"/>
        </w:rPr>
        <w:t>，从而在很大程度上缩短了</w:t>
      </w:r>
      <w:r w:rsidR="00EC7895" w:rsidRPr="00B0076C">
        <w:rPr>
          <w:rFonts w:hint="eastAsia"/>
          <w:szCs w:val="21"/>
        </w:rPr>
        <w:t>键合金线的</w:t>
      </w:r>
      <w:r w:rsidR="0074538D" w:rsidRPr="00B0076C">
        <w:rPr>
          <w:rFonts w:hint="eastAsia"/>
          <w:szCs w:val="21"/>
        </w:rPr>
        <w:t>长度，减小了高速信号反射的影响。</w:t>
      </w:r>
      <w:r w:rsidR="002007C2" w:rsidRPr="00B0076C">
        <w:rPr>
          <w:rFonts w:hint="eastAsia"/>
          <w:szCs w:val="21"/>
        </w:rPr>
        <w:t>在发射端，将</w:t>
      </w:r>
      <w:r w:rsidR="002007C2" w:rsidRPr="00B0076C">
        <w:rPr>
          <w:rFonts w:hint="eastAsia"/>
          <w:szCs w:val="21"/>
        </w:rPr>
        <w:t>Driver</w:t>
      </w:r>
      <w:r w:rsidR="002007C2" w:rsidRPr="00B0076C">
        <w:rPr>
          <w:rFonts w:hint="eastAsia"/>
          <w:szCs w:val="21"/>
        </w:rPr>
        <w:t>和</w:t>
      </w:r>
      <w:r w:rsidR="002007C2" w:rsidRPr="00B0076C">
        <w:rPr>
          <w:rFonts w:hint="eastAsia"/>
          <w:szCs w:val="21"/>
        </w:rPr>
        <w:t>VCSEL</w:t>
      </w:r>
      <w:r w:rsidR="002007C2" w:rsidRPr="00B0076C">
        <w:rPr>
          <w:rFonts w:hint="eastAsia"/>
          <w:szCs w:val="21"/>
        </w:rPr>
        <w:t>的上表面至于同一水平面上；</w:t>
      </w:r>
      <w:r w:rsidR="0074538D" w:rsidRPr="00B0076C">
        <w:rPr>
          <w:rFonts w:hint="eastAsia"/>
          <w:szCs w:val="21"/>
        </w:rPr>
        <w:t>在接收端，将</w:t>
      </w:r>
      <w:r w:rsidR="0074538D" w:rsidRPr="00B0076C">
        <w:rPr>
          <w:rFonts w:hint="eastAsia"/>
          <w:szCs w:val="21"/>
        </w:rPr>
        <w:t>TIA</w:t>
      </w:r>
      <w:r w:rsidR="00972D18" w:rsidRPr="00B0076C">
        <w:rPr>
          <w:rFonts w:hint="eastAsia"/>
          <w:szCs w:val="21"/>
        </w:rPr>
        <w:t>和</w:t>
      </w:r>
      <w:r w:rsidR="0074538D" w:rsidRPr="00B0076C">
        <w:rPr>
          <w:rFonts w:hint="eastAsia"/>
          <w:szCs w:val="21"/>
        </w:rPr>
        <w:t>PD</w:t>
      </w:r>
      <w:r w:rsidR="0074538D" w:rsidRPr="00B0076C">
        <w:rPr>
          <w:rFonts w:hint="eastAsia"/>
          <w:szCs w:val="21"/>
        </w:rPr>
        <w:t>的上表面</w:t>
      </w:r>
      <w:r w:rsidR="00972D18" w:rsidRPr="00B0076C">
        <w:rPr>
          <w:rFonts w:hint="eastAsia"/>
          <w:szCs w:val="21"/>
        </w:rPr>
        <w:t>被置于</w:t>
      </w:r>
      <w:r w:rsidR="0074538D" w:rsidRPr="00B0076C">
        <w:rPr>
          <w:rFonts w:hint="eastAsia"/>
          <w:szCs w:val="21"/>
        </w:rPr>
        <w:t>同一</w:t>
      </w:r>
      <w:r w:rsidR="00972D18" w:rsidRPr="00B0076C">
        <w:rPr>
          <w:rFonts w:hint="eastAsia"/>
          <w:szCs w:val="21"/>
        </w:rPr>
        <w:t>个</w:t>
      </w:r>
      <w:r w:rsidR="0074538D" w:rsidRPr="00B0076C">
        <w:rPr>
          <w:rFonts w:hint="eastAsia"/>
          <w:szCs w:val="21"/>
        </w:rPr>
        <w:t>水平面上，</w:t>
      </w:r>
      <w:r w:rsidR="00972D18" w:rsidRPr="00B0076C">
        <w:rPr>
          <w:rFonts w:hint="eastAsia"/>
          <w:szCs w:val="21"/>
        </w:rPr>
        <w:t>从而能够</w:t>
      </w:r>
      <w:r w:rsidR="0074538D" w:rsidRPr="00B0076C">
        <w:rPr>
          <w:rFonts w:hint="eastAsia"/>
          <w:szCs w:val="21"/>
        </w:rPr>
        <w:t>有效</w:t>
      </w:r>
      <w:r w:rsidR="00205908" w:rsidRPr="00B0076C">
        <w:rPr>
          <w:rFonts w:hint="eastAsia"/>
          <w:szCs w:val="21"/>
        </w:rPr>
        <w:t>地</w:t>
      </w:r>
      <w:r w:rsidR="00972D18" w:rsidRPr="00B0076C">
        <w:rPr>
          <w:rFonts w:hint="eastAsia"/>
          <w:szCs w:val="21"/>
        </w:rPr>
        <w:t>减少键合金线的</w:t>
      </w:r>
      <w:r w:rsidR="002007C2" w:rsidRPr="00B0076C">
        <w:rPr>
          <w:rFonts w:hint="eastAsia"/>
          <w:szCs w:val="21"/>
        </w:rPr>
        <w:t>长度。电芯片</w:t>
      </w:r>
      <w:r w:rsidR="002007C2">
        <w:rPr>
          <w:rFonts w:hint="eastAsia"/>
          <w:szCs w:val="21"/>
        </w:rPr>
        <w:t>所在</w:t>
      </w:r>
      <w:r w:rsidR="005C2662">
        <w:rPr>
          <w:rFonts w:hint="eastAsia"/>
          <w:szCs w:val="21"/>
        </w:rPr>
        <w:t>的</w:t>
      </w:r>
      <w:r w:rsidR="002007C2">
        <w:rPr>
          <w:rFonts w:hint="eastAsia"/>
          <w:szCs w:val="21"/>
        </w:rPr>
        <w:t>镀</w:t>
      </w:r>
      <w:r w:rsidR="005C2662">
        <w:rPr>
          <w:rFonts w:hint="eastAsia"/>
          <w:szCs w:val="21"/>
        </w:rPr>
        <w:t>金面至</w:t>
      </w:r>
      <w:r w:rsidR="005C2662">
        <w:rPr>
          <w:rFonts w:hint="eastAsia"/>
          <w:szCs w:val="21"/>
        </w:rPr>
        <w:t>PCB</w:t>
      </w:r>
      <w:r w:rsidR="005C2662">
        <w:rPr>
          <w:rFonts w:hint="eastAsia"/>
          <w:szCs w:val="21"/>
        </w:rPr>
        <w:t>背面有数个通孔直接将热量传递到</w:t>
      </w:r>
      <w:r w:rsidR="005C2662">
        <w:rPr>
          <w:rFonts w:hint="eastAsia"/>
          <w:szCs w:val="21"/>
        </w:rPr>
        <w:t>PCB</w:t>
      </w:r>
      <w:r w:rsidR="005C2662">
        <w:rPr>
          <w:rFonts w:hint="eastAsia"/>
          <w:szCs w:val="21"/>
        </w:rPr>
        <w:t>背面开孔</w:t>
      </w:r>
      <w:r w:rsidR="0074538D" w:rsidRPr="00524F02">
        <w:rPr>
          <w:rFonts w:hint="eastAsia"/>
          <w:szCs w:val="21"/>
        </w:rPr>
        <w:t>，</w:t>
      </w:r>
      <w:r w:rsidR="005C2662">
        <w:rPr>
          <w:rFonts w:hint="eastAsia"/>
          <w:szCs w:val="21"/>
        </w:rPr>
        <w:t>同时在背面填充高导热系数的散热材料与金属管壳相接触，以达到最理想的散热通道</w:t>
      </w:r>
      <w:r w:rsidR="0074538D" w:rsidRPr="00524F02">
        <w:rPr>
          <w:rFonts w:hint="eastAsia"/>
          <w:szCs w:val="21"/>
        </w:rPr>
        <w:t>；另外，</w:t>
      </w:r>
      <w:r w:rsidR="005C2662">
        <w:rPr>
          <w:rFonts w:hint="eastAsia"/>
          <w:szCs w:val="21"/>
        </w:rPr>
        <w:t>在各电芯片与金属管壳的缝隙处填充高导热系数的散热材料，</w:t>
      </w:r>
      <w:r w:rsidR="0074538D" w:rsidRPr="00524F02">
        <w:rPr>
          <w:rFonts w:hint="eastAsia"/>
          <w:szCs w:val="21"/>
        </w:rPr>
        <w:t>实</w:t>
      </w:r>
      <w:r w:rsidR="0074538D" w:rsidRPr="00524F02">
        <w:rPr>
          <w:rFonts w:hint="eastAsia"/>
          <w:szCs w:val="21"/>
        </w:rPr>
        <w:lastRenderedPageBreak/>
        <w:t>现良好的热管理性能</w:t>
      </w:r>
      <w:r w:rsidR="0068661E" w:rsidRPr="0068661E">
        <w:rPr>
          <w:rFonts w:hint="eastAsia"/>
          <w:szCs w:val="21"/>
          <w:vertAlign w:val="superscript"/>
        </w:rPr>
        <w:t>[5]</w:t>
      </w:r>
      <w:r w:rsidR="0074538D" w:rsidRPr="00524F02">
        <w:rPr>
          <w:rFonts w:hint="eastAsia"/>
          <w:szCs w:val="21"/>
        </w:rPr>
        <w:t>。</w:t>
      </w:r>
      <w:r w:rsidR="00130855">
        <w:rPr>
          <w:rFonts w:hint="eastAsia"/>
          <w:szCs w:val="21"/>
        </w:rPr>
        <w:t>在完成光芯片与电芯片</w:t>
      </w:r>
      <w:proofErr w:type="gramStart"/>
      <w:r w:rsidR="00130855">
        <w:rPr>
          <w:rFonts w:hint="eastAsia"/>
          <w:szCs w:val="21"/>
        </w:rPr>
        <w:t>的键合后</w:t>
      </w:r>
      <w:proofErr w:type="gramEnd"/>
      <w:r w:rsidR="00130855">
        <w:rPr>
          <w:rFonts w:hint="eastAsia"/>
          <w:szCs w:val="21"/>
        </w:rPr>
        <w:t>，使用增加了透镜处理的无源器件对发射端和接收端进行</w:t>
      </w:r>
      <w:proofErr w:type="gramStart"/>
      <w:r w:rsidR="00130855">
        <w:rPr>
          <w:rFonts w:hint="eastAsia"/>
          <w:szCs w:val="21"/>
        </w:rPr>
        <w:t>一</w:t>
      </w:r>
      <w:proofErr w:type="gramEnd"/>
      <w:r w:rsidR="00130855">
        <w:rPr>
          <w:rFonts w:hint="eastAsia"/>
          <w:szCs w:val="21"/>
        </w:rPr>
        <w:t>体式光耦合封装，以此来完成光引擎的气密性封装。使用该种类型增加透镜的光纤阵列，与不带透镜的</w:t>
      </w:r>
      <w:r w:rsidR="00203E9D">
        <w:rPr>
          <w:rFonts w:hint="eastAsia"/>
          <w:szCs w:val="21"/>
        </w:rPr>
        <w:t>光纤</w:t>
      </w:r>
      <w:r w:rsidR="00130855">
        <w:rPr>
          <w:rFonts w:hint="eastAsia"/>
          <w:szCs w:val="21"/>
        </w:rPr>
        <w:t>阵列相比，耦合效率可提高</w:t>
      </w:r>
      <w:r w:rsidR="00130855">
        <w:rPr>
          <w:rFonts w:hint="eastAsia"/>
          <w:szCs w:val="21"/>
        </w:rPr>
        <w:t>10%</w:t>
      </w:r>
      <w:r w:rsidR="00D44E9F">
        <w:rPr>
          <w:szCs w:val="21"/>
        </w:rPr>
        <w:t>~</w:t>
      </w:r>
      <w:r w:rsidR="00130855">
        <w:rPr>
          <w:rFonts w:hint="eastAsia"/>
          <w:szCs w:val="21"/>
        </w:rPr>
        <w:t>15%</w:t>
      </w:r>
      <w:r w:rsidR="00130855">
        <w:rPr>
          <w:rFonts w:hint="eastAsia"/>
          <w:szCs w:val="21"/>
        </w:rPr>
        <w:t>。</w:t>
      </w:r>
    </w:p>
    <w:p w14:paraId="4B6244D0" w14:textId="77777777" w:rsidR="0074538D" w:rsidRDefault="0074538D" w:rsidP="0074538D">
      <w:pPr>
        <w:spacing w:after="120" w:line="360" w:lineRule="auto"/>
      </w:pPr>
      <w:r>
        <w:object w:dxaOrig="6017" w:dyaOrig="1276" w14:anchorId="73D8D016">
          <v:shape id="_x0000_i1026" type="#_x0000_t75" style="width:199.7pt;height:63.85pt" o:ole="">
            <v:imagedata r:id="rId10" o:title=""/>
          </v:shape>
          <o:OLEObject Type="Embed" ProgID="Visio.Drawing.11" ShapeID="_x0000_i1026" DrawAspect="Content" ObjectID="_1733062722" r:id="rId11"/>
        </w:object>
      </w:r>
      <w:r w:rsidRPr="0074538D">
        <w:t xml:space="preserve"> </w:t>
      </w:r>
      <w:r w:rsidR="00E42A45">
        <w:object w:dxaOrig="5744" w:dyaOrig="1175" w14:anchorId="5FB3CFE8">
          <v:shape id="_x0000_i1027" type="#_x0000_t75" style="width:200.35pt;height:58.85pt" o:ole="">
            <v:imagedata r:id="rId12" o:title=""/>
          </v:shape>
          <o:OLEObject Type="Embed" ProgID="Visio.Drawing.11" ShapeID="_x0000_i1027" DrawAspect="Content" ObjectID="_1733062723" r:id="rId13"/>
        </w:object>
      </w:r>
    </w:p>
    <w:p w14:paraId="7E0C298A" w14:textId="030C298A" w:rsidR="00502C24" w:rsidRDefault="00502C24" w:rsidP="0074538D">
      <w:pPr>
        <w:spacing w:after="120" w:line="360" w:lineRule="auto"/>
        <w:jc w:val="center"/>
        <w:rPr>
          <w:rFonts w:ascii="楷体" w:eastAsia="楷体" w:hAnsi="楷体"/>
        </w:rPr>
      </w:pPr>
      <w:r>
        <w:rPr>
          <w:rFonts w:ascii="楷体" w:eastAsia="楷体" w:hAnsi="楷体" w:hint="eastAsia"/>
        </w:rPr>
        <w:t>（a</w:t>
      </w:r>
      <w:r>
        <w:rPr>
          <w:rFonts w:ascii="楷体" w:eastAsia="楷体" w:hAnsi="楷体"/>
        </w:rPr>
        <w:t>）</w:t>
      </w:r>
      <w:r>
        <w:rPr>
          <w:rFonts w:ascii="楷体" w:eastAsia="楷体" w:hAnsi="楷体" w:hint="eastAsia"/>
        </w:rPr>
        <w:t>发</w:t>
      </w:r>
      <w:r>
        <w:rPr>
          <w:rFonts w:ascii="楷体" w:eastAsia="楷体" w:hAnsi="楷体"/>
        </w:rPr>
        <w:t>射端</w:t>
      </w:r>
      <w:r>
        <w:rPr>
          <w:rFonts w:ascii="楷体" w:eastAsia="楷体" w:hAnsi="楷体" w:hint="eastAsia"/>
        </w:rPr>
        <w:t xml:space="preserve">         </w:t>
      </w:r>
      <w:r>
        <w:rPr>
          <w:rFonts w:ascii="楷体" w:eastAsia="楷体" w:hAnsi="楷体"/>
        </w:rPr>
        <w:t xml:space="preserve">             </w:t>
      </w:r>
      <w:r>
        <w:rPr>
          <w:rFonts w:ascii="楷体" w:eastAsia="楷体" w:hAnsi="楷体" w:hint="eastAsia"/>
        </w:rPr>
        <w:t xml:space="preserve">     </w:t>
      </w:r>
      <w:r>
        <w:rPr>
          <w:rFonts w:ascii="楷体" w:eastAsia="楷体" w:hAnsi="楷体"/>
        </w:rPr>
        <w:t>（</w:t>
      </w:r>
      <w:r>
        <w:rPr>
          <w:rFonts w:ascii="楷体" w:eastAsia="楷体" w:hAnsi="楷体" w:hint="eastAsia"/>
        </w:rPr>
        <w:t>b</w:t>
      </w:r>
      <w:r>
        <w:rPr>
          <w:rFonts w:ascii="楷体" w:eastAsia="楷体" w:hAnsi="楷体"/>
        </w:rPr>
        <w:t>）</w:t>
      </w:r>
      <w:r>
        <w:rPr>
          <w:rFonts w:ascii="楷体" w:eastAsia="楷体" w:hAnsi="楷体" w:hint="eastAsia"/>
        </w:rPr>
        <w:t>接收</w:t>
      </w:r>
      <w:r>
        <w:rPr>
          <w:rFonts w:ascii="楷体" w:eastAsia="楷体" w:hAnsi="楷体"/>
        </w:rPr>
        <w:t>端</w:t>
      </w:r>
    </w:p>
    <w:p w14:paraId="13F6ADA4" w14:textId="427783E8" w:rsidR="0074538D" w:rsidRPr="00E91A62" w:rsidRDefault="0074538D" w:rsidP="0074538D">
      <w:pPr>
        <w:spacing w:after="120" w:line="360" w:lineRule="auto"/>
        <w:jc w:val="center"/>
        <w:rPr>
          <w:rFonts w:asciiTheme="minorEastAsia" w:eastAsiaTheme="minorEastAsia" w:hAnsiTheme="minorEastAsia"/>
          <w:b/>
        </w:rPr>
      </w:pPr>
      <w:r w:rsidRPr="00E91A62">
        <w:rPr>
          <w:rFonts w:asciiTheme="minorEastAsia" w:eastAsiaTheme="minorEastAsia" w:hAnsiTheme="minorEastAsia" w:hint="eastAsia"/>
          <w:b/>
        </w:rPr>
        <w:t>图2 光模块的整体光电布局及结构</w:t>
      </w:r>
    </w:p>
    <w:p w14:paraId="79702A64" w14:textId="77D6F117" w:rsidR="00130855" w:rsidRPr="002A582A" w:rsidRDefault="00130855" w:rsidP="00130855">
      <w:pPr>
        <w:rPr>
          <w:b/>
          <w:sz w:val="23"/>
          <w:szCs w:val="21"/>
        </w:rPr>
      </w:pPr>
      <w:r w:rsidRPr="002A582A">
        <w:rPr>
          <w:rFonts w:hint="eastAsia"/>
          <w:b/>
          <w:sz w:val="23"/>
          <w:szCs w:val="21"/>
        </w:rPr>
        <w:t xml:space="preserve">2 </w:t>
      </w:r>
      <w:r w:rsidR="00972D18">
        <w:rPr>
          <w:rFonts w:hint="eastAsia"/>
          <w:b/>
          <w:sz w:val="23"/>
          <w:szCs w:val="21"/>
        </w:rPr>
        <w:t>光</w:t>
      </w:r>
      <w:r w:rsidRPr="002A582A">
        <w:rPr>
          <w:rFonts w:hint="eastAsia"/>
          <w:b/>
          <w:sz w:val="23"/>
          <w:szCs w:val="21"/>
        </w:rPr>
        <w:t>模块的</w:t>
      </w:r>
      <w:r w:rsidR="00972D18">
        <w:rPr>
          <w:rFonts w:hint="eastAsia"/>
          <w:b/>
          <w:sz w:val="23"/>
          <w:szCs w:val="21"/>
        </w:rPr>
        <w:t>高频电气</w:t>
      </w:r>
      <w:r w:rsidR="005D5613">
        <w:rPr>
          <w:rFonts w:hint="eastAsia"/>
          <w:b/>
          <w:sz w:val="23"/>
          <w:szCs w:val="21"/>
        </w:rPr>
        <w:t>与</w:t>
      </w:r>
      <w:r w:rsidR="005D5613">
        <w:rPr>
          <w:b/>
          <w:sz w:val="23"/>
          <w:szCs w:val="21"/>
        </w:rPr>
        <w:t>光学</w:t>
      </w:r>
      <w:r w:rsidRPr="002A582A">
        <w:rPr>
          <w:rFonts w:hint="eastAsia"/>
          <w:b/>
          <w:sz w:val="23"/>
          <w:szCs w:val="21"/>
        </w:rPr>
        <w:t>设计</w:t>
      </w:r>
    </w:p>
    <w:p w14:paraId="5F1738E9" w14:textId="77777777" w:rsidR="00130855" w:rsidRPr="002A582A" w:rsidRDefault="00130855" w:rsidP="00130855">
      <w:pPr>
        <w:rPr>
          <w:b/>
          <w:szCs w:val="21"/>
        </w:rPr>
      </w:pPr>
      <w:r w:rsidRPr="002A582A">
        <w:rPr>
          <w:rFonts w:hint="eastAsia"/>
          <w:b/>
          <w:szCs w:val="21"/>
        </w:rPr>
        <w:t xml:space="preserve">2.1 </w:t>
      </w:r>
      <w:r w:rsidR="00EE6712">
        <w:rPr>
          <w:rFonts w:hint="eastAsia"/>
          <w:b/>
          <w:szCs w:val="21"/>
        </w:rPr>
        <w:t>光模块的</w:t>
      </w:r>
      <w:r w:rsidR="00B258E0">
        <w:rPr>
          <w:rFonts w:hint="eastAsia"/>
          <w:b/>
          <w:szCs w:val="21"/>
        </w:rPr>
        <w:t>PCB</w:t>
      </w:r>
      <w:r w:rsidRPr="002A582A">
        <w:rPr>
          <w:rFonts w:hint="eastAsia"/>
          <w:b/>
          <w:szCs w:val="21"/>
        </w:rPr>
        <w:t>设计</w:t>
      </w:r>
    </w:p>
    <w:p w14:paraId="18EF22C8" w14:textId="6C0FE59F" w:rsidR="00130855" w:rsidRDefault="00130855" w:rsidP="00251C61">
      <w:pPr>
        <w:ind w:firstLine="420"/>
        <w:rPr>
          <w:szCs w:val="21"/>
        </w:rPr>
      </w:pPr>
      <w:r w:rsidRPr="00524F02">
        <w:rPr>
          <w:rFonts w:hint="eastAsia"/>
          <w:szCs w:val="21"/>
        </w:rPr>
        <w:t>整个</w:t>
      </w:r>
      <w:r w:rsidR="00B364DB">
        <w:rPr>
          <w:rFonts w:hint="eastAsia"/>
          <w:szCs w:val="21"/>
        </w:rPr>
        <w:t>模块的</w:t>
      </w:r>
      <w:r w:rsidR="00B364DB">
        <w:rPr>
          <w:rFonts w:hint="eastAsia"/>
          <w:szCs w:val="21"/>
        </w:rPr>
        <w:t>PCB</w:t>
      </w:r>
      <w:r w:rsidR="00B258E0">
        <w:rPr>
          <w:rFonts w:hint="eastAsia"/>
          <w:szCs w:val="21"/>
        </w:rPr>
        <w:t>采用的是</w:t>
      </w:r>
      <w:r w:rsidR="00B258E0">
        <w:rPr>
          <w:rFonts w:hint="eastAsia"/>
          <w:szCs w:val="21"/>
        </w:rPr>
        <w:t>10</w:t>
      </w:r>
      <w:r w:rsidR="00B258E0">
        <w:rPr>
          <w:rFonts w:hint="eastAsia"/>
          <w:szCs w:val="21"/>
        </w:rPr>
        <w:t>层板结构，其中</w:t>
      </w:r>
      <w:r w:rsidR="00B258E0">
        <w:rPr>
          <w:rFonts w:hint="eastAsia"/>
          <w:szCs w:val="21"/>
        </w:rPr>
        <w:t>4</w:t>
      </w:r>
      <w:r w:rsidR="00B258E0">
        <w:rPr>
          <w:rFonts w:hint="eastAsia"/>
          <w:szCs w:val="21"/>
        </w:rPr>
        <w:t>层用于高频差分线，另外</w:t>
      </w:r>
      <w:r w:rsidR="00B258E0">
        <w:rPr>
          <w:rFonts w:hint="eastAsia"/>
          <w:szCs w:val="21"/>
        </w:rPr>
        <w:t>6</w:t>
      </w:r>
      <w:r w:rsidR="00B258E0">
        <w:rPr>
          <w:rFonts w:hint="eastAsia"/>
          <w:szCs w:val="21"/>
        </w:rPr>
        <w:t>层用于参考层及直流层</w:t>
      </w:r>
      <w:r w:rsidR="00342133">
        <w:rPr>
          <w:rFonts w:hint="eastAsia"/>
          <w:szCs w:val="21"/>
        </w:rPr>
        <w:t>。</w:t>
      </w:r>
      <w:r w:rsidRPr="006E5CA0">
        <w:rPr>
          <w:rFonts w:hint="eastAsia"/>
          <w:szCs w:val="21"/>
        </w:rPr>
        <w:t>本文通过</w:t>
      </w:r>
      <w:r w:rsidR="00972D18" w:rsidRPr="006E5CA0">
        <w:rPr>
          <w:rFonts w:hint="eastAsia"/>
          <w:szCs w:val="21"/>
        </w:rPr>
        <w:t>使用</w:t>
      </w:r>
      <w:r w:rsidR="00BC4CCF" w:rsidRPr="006E5CA0">
        <w:rPr>
          <w:rFonts w:hint="eastAsia"/>
          <w:szCs w:val="21"/>
        </w:rPr>
        <w:t>阻抗计算软件</w:t>
      </w:r>
      <w:r w:rsidR="00251C61" w:rsidRPr="006E5CA0">
        <w:rPr>
          <w:rFonts w:hint="eastAsia"/>
          <w:szCs w:val="21"/>
        </w:rPr>
        <w:t>（</w:t>
      </w:r>
      <w:r w:rsidR="00251C61" w:rsidRPr="006E5CA0">
        <w:rPr>
          <w:szCs w:val="21"/>
        </w:rPr>
        <w:t>Polar SI9000</w:t>
      </w:r>
      <w:r w:rsidR="00251C61" w:rsidRPr="006E5CA0">
        <w:rPr>
          <w:rFonts w:hint="eastAsia"/>
          <w:szCs w:val="21"/>
        </w:rPr>
        <w:t>）</w:t>
      </w:r>
      <w:r w:rsidR="00972D18" w:rsidRPr="006E5CA0">
        <w:rPr>
          <w:rFonts w:hint="eastAsia"/>
          <w:szCs w:val="21"/>
        </w:rPr>
        <w:t>以及</w:t>
      </w:r>
      <w:r w:rsidRPr="006E5CA0">
        <w:rPr>
          <w:rFonts w:hint="eastAsia"/>
          <w:szCs w:val="21"/>
        </w:rPr>
        <w:t>3D</w:t>
      </w:r>
      <w:r w:rsidR="00B258E0" w:rsidRPr="006E5CA0">
        <w:rPr>
          <w:rFonts w:hint="eastAsia"/>
          <w:szCs w:val="21"/>
        </w:rPr>
        <w:t>信号</w:t>
      </w:r>
      <w:r w:rsidRPr="006E5CA0">
        <w:rPr>
          <w:rFonts w:hint="eastAsia"/>
          <w:szCs w:val="21"/>
        </w:rPr>
        <w:t>仿真软件</w:t>
      </w:r>
      <w:r w:rsidR="00A24006">
        <w:rPr>
          <w:rFonts w:hint="eastAsia"/>
          <w:szCs w:val="21"/>
        </w:rPr>
        <w:t>（</w:t>
      </w:r>
      <w:r w:rsidR="00251C61" w:rsidRPr="006E5CA0">
        <w:rPr>
          <w:rFonts w:hint="eastAsia"/>
          <w:szCs w:val="21"/>
        </w:rPr>
        <w:t>HFSS</w:t>
      </w:r>
      <w:r w:rsidR="00A24006">
        <w:rPr>
          <w:rFonts w:hint="eastAsia"/>
          <w:szCs w:val="21"/>
        </w:rPr>
        <w:t>）</w:t>
      </w:r>
      <w:r w:rsidRPr="006E5CA0">
        <w:rPr>
          <w:rFonts w:hint="eastAsia"/>
          <w:szCs w:val="21"/>
        </w:rPr>
        <w:t>，对</w:t>
      </w:r>
      <w:r w:rsidR="00B258E0" w:rsidRPr="006E5CA0">
        <w:rPr>
          <w:rFonts w:hint="eastAsia"/>
          <w:szCs w:val="21"/>
        </w:rPr>
        <w:t>高频</w:t>
      </w:r>
      <w:proofErr w:type="gramStart"/>
      <w:r w:rsidR="00B258E0" w:rsidRPr="006E5CA0">
        <w:rPr>
          <w:rFonts w:hint="eastAsia"/>
          <w:szCs w:val="21"/>
        </w:rPr>
        <w:t>差分线</w:t>
      </w:r>
      <w:proofErr w:type="gramEnd"/>
      <w:r w:rsidRPr="006E5CA0">
        <w:rPr>
          <w:rFonts w:hint="eastAsia"/>
          <w:szCs w:val="21"/>
        </w:rPr>
        <w:t>进行</w:t>
      </w:r>
      <w:r w:rsidR="00E352F6" w:rsidRPr="006E5CA0">
        <w:rPr>
          <w:rFonts w:hint="eastAsia"/>
          <w:szCs w:val="21"/>
        </w:rPr>
        <w:t>阻抗</w:t>
      </w:r>
      <w:r w:rsidR="00972D18" w:rsidRPr="006E5CA0">
        <w:rPr>
          <w:rFonts w:hint="eastAsia"/>
          <w:szCs w:val="21"/>
        </w:rPr>
        <w:t>计算</w:t>
      </w:r>
      <w:r w:rsidR="00251C61" w:rsidRPr="006E5CA0">
        <w:rPr>
          <w:rFonts w:hint="eastAsia"/>
          <w:szCs w:val="21"/>
        </w:rPr>
        <w:t>（结果如图</w:t>
      </w:r>
      <w:r w:rsidR="00251C61" w:rsidRPr="006E5CA0">
        <w:rPr>
          <w:rFonts w:hint="eastAsia"/>
          <w:szCs w:val="21"/>
        </w:rPr>
        <w:t>3</w:t>
      </w:r>
      <w:r w:rsidR="00251C61" w:rsidRPr="006E5CA0">
        <w:rPr>
          <w:rFonts w:hint="eastAsia"/>
          <w:szCs w:val="21"/>
        </w:rPr>
        <w:t>所示，</w:t>
      </w:r>
      <w:r w:rsidR="00251C61" w:rsidRPr="006E5CA0">
        <w:rPr>
          <w:szCs w:val="21"/>
        </w:rPr>
        <w:t>在外层差分结构下，</w:t>
      </w:r>
      <w:r w:rsidR="00251C61" w:rsidRPr="006E5CA0">
        <w:rPr>
          <w:szCs w:val="21"/>
        </w:rPr>
        <w:t>100</w:t>
      </w:r>
      <w:r w:rsidR="00342133">
        <w:rPr>
          <w:rFonts w:hint="eastAsia"/>
          <w:szCs w:val="21"/>
        </w:rPr>
        <w:t>Ω</w:t>
      </w:r>
      <w:r w:rsidR="00251C61" w:rsidRPr="006E5CA0">
        <w:rPr>
          <w:szCs w:val="21"/>
        </w:rPr>
        <w:t>阻抗</w:t>
      </w:r>
      <w:r w:rsidR="00205908" w:rsidRPr="006E5CA0">
        <w:rPr>
          <w:szCs w:val="21"/>
        </w:rPr>
        <w:t>差分线</w:t>
      </w:r>
      <w:r w:rsidR="00205908">
        <w:rPr>
          <w:rFonts w:hint="eastAsia"/>
          <w:szCs w:val="21"/>
        </w:rPr>
        <w:t>宽</w:t>
      </w:r>
      <w:r w:rsidR="00251C61" w:rsidRPr="006E5CA0">
        <w:rPr>
          <w:szCs w:val="21"/>
        </w:rPr>
        <w:t>为</w:t>
      </w:r>
      <w:r w:rsidR="00251C61" w:rsidRPr="006E5CA0">
        <w:rPr>
          <w:szCs w:val="21"/>
        </w:rPr>
        <w:t>4</w:t>
      </w:r>
      <w:r w:rsidR="00E87505">
        <w:rPr>
          <w:szCs w:val="21"/>
        </w:rPr>
        <w:t xml:space="preserve"> </w:t>
      </w:r>
      <w:r w:rsidR="00251C61" w:rsidRPr="006E5CA0">
        <w:rPr>
          <w:szCs w:val="21"/>
        </w:rPr>
        <w:t>mil</w:t>
      </w:r>
      <w:r w:rsidR="00251C61" w:rsidRPr="006E5CA0">
        <w:rPr>
          <w:szCs w:val="21"/>
        </w:rPr>
        <w:t>线宽，</w:t>
      </w:r>
      <w:r w:rsidR="00205908" w:rsidRPr="006E5CA0">
        <w:rPr>
          <w:szCs w:val="21"/>
        </w:rPr>
        <w:t>间距</w:t>
      </w:r>
      <w:r w:rsidR="00205908">
        <w:rPr>
          <w:rFonts w:hint="eastAsia"/>
          <w:szCs w:val="21"/>
        </w:rPr>
        <w:t>为</w:t>
      </w:r>
      <w:r w:rsidR="00251C61" w:rsidRPr="006E5CA0">
        <w:rPr>
          <w:szCs w:val="21"/>
        </w:rPr>
        <w:t>8</w:t>
      </w:r>
      <w:r w:rsidR="00E87505">
        <w:rPr>
          <w:szCs w:val="21"/>
        </w:rPr>
        <w:t xml:space="preserve"> </w:t>
      </w:r>
      <w:r w:rsidR="00251C61" w:rsidRPr="006E5CA0">
        <w:rPr>
          <w:szCs w:val="21"/>
        </w:rPr>
        <w:t>mil</w:t>
      </w:r>
      <w:r w:rsidR="00251C61" w:rsidRPr="006E5CA0">
        <w:rPr>
          <w:rFonts w:hint="eastAsia"/>
          <w:szCs w:val="21"/>
        </w:rPr>
        <w:t>）</w:t>
      </w:r>
      <w:r w:rsidR="00972D18" w:rsidRPr="006E5CA0">
        <w:rPr>
          <w:rFonts w:hint="eastAsia"/>
          <w:szCs w:val="21"/>
        </w:rPr>
        <w:t>及模拟</w:t>
      </w:r>
      <w:r w:rsidR="00DB5460" w:rsidRPr="006E5CA0">
        <w:rPr>
          <w:rFonts w:hint="eastAsia"/>
          <w:szCs w:val="21"/>
        </w:rPr>
        <w:t>仿真</w:t>
      </w:r>
      <w:r w:rsidR="00972D18" w:rsidRPr="006E5CA0">
        <w:rPr>
          <w:rFonts w:hint="eastAsia"/>
          <w:szCs w:val="21"/>
        </w:rPr>
        <w:t>测试实验</w:t>
      </w:r>
      <w:r w:rsidRPr="006E5CA0">
        <w:rPr>
          <w:rFonts w:hint="eastAsia"/>
          <w:szCs w:val="21"/>
        </w:rPr>
        <w:t>。</w:t>
      </w:r>
      <w:r w:rsidR="00B258E0">
        <w:rPr>
          <w:rFonts w:hint="eastAsia"/>
          <w:szCs w:val="21"/>
        </w:rPr>
        <w:t>在</w:t>
      </w:r>
      <w:r w:rsidR="00B258E0">
        <w:rPr>
          <w:rFonts w:hint="eastAsia"/>
          <w:szCs w:val="21"/>
        </w:rPr>
        <w:t>PCB</w:t>
      </w:r>
      <w:r w:rsidR="00B258E0">
        <w:rPr>
          <w:rFonts w:hint="eastAsia"/>
          <w:szCs w:val="21"/>
        </w:rPr>
        <w:t>的制作过程中</w:t>
      </w:r>
      <w:r w:rsidR="00342133">
        <w:rPr>
          <w:rFonts w:hint="eastAsia"/>
          <w:szCs w:val="21"/>
        </w:rPr>
        <w:t>，</w:t>
      </w:r>
      <w:r w:rsidR="00B258E0">
        <w:rPr>
          <w:rFonts w:hint="eastAsia"/>
          <w:szCs w:val="21"/>
        </w:rPr>
        <w:t>高频差分信号层的板材</w:t>
      </w:r>
      <w:r w:rsidR="00342133">
        <w:rPr>
          <w:rFonts w:hint="eastAsia"/>
          <w:szCs w:val="21"/>
        </w:rPr>
        <w:t>必须</w:t>
      </w:r>
      <w:r w:rsidR="00B258E0">
        <w:rPr>
          <w:rFonts w:hint="eastAsia"/>
          <w:szCs w:val="21"/>
        </w:rPr>
        <w:t>选择低介电常数的高速专用板材，比较常用的是罗杰斯或者松下</w:t>
      </w:r>
      <w:r w:rsidR="00B258E0">
        <w:rPr>
          <w:rFonts w:hint="eastAsia"/>
          <w:szCs w:val="21"/>
        </w:rPr>
        <w:t>M6</w:t>
      </w:r>
      <w:r w:rsidRPr="00524F02">
        <w:rPr>
          <w:rFonts w:hint="eastAsia"/>
          <w:szCs w:val="21"/>
        </w:rPr>
        <w:t>。另外，为了</w:t>
      </w:r>
      <w:r w:rsidR="00972D18">
        <w:rPr>
          <w:rFonts w:hint="eastAsia"/>
          <w:szCs w:val="21"/>
        </w:rPr>
        <w:t>确保各</w:t>
      </w:r>
      <w:r w:rsidRPr="00524F02">
        <w:rPr>
          <w:rFonts w:hint="eastAsia"/>
          <w:szCs w:val="21"/>
        </w:rPr>
        <w:t>叠层的</w:t>
      </w:r>
      <w:r w:rsidR="00972D18">
        <w:rPr>
          <w:rFonts w:hint="eastAsia"/>
          <w:szCs w:val="21"/>
        </w:rPr>
        <w:t>物理</w:t>
      </w:r>
      <w:r w:rsidRPr="00524F02">
        <w:rPr>
          <w:rFonts w:hint="eastAsia"/>
          <w:szCs w:val="21"/>
        </w:rPr>
        <w:t>对称性，</w:t>
      </w:r>
      <w:r w:rsidR="00B258E0">
        <w:rPr>
          <w:rFonts w:hint="eastAsia"/>
          <w:szCs w:val="21"/>
        </w:rPr>
        <w:t>避免发生</w:t>
      </w:r>
      <w:r w:rsidR="00B258E0">
        <w:rPr>
          <w:rFonts w:hint="eastAsia"/>
          <w:szCs w:val="21"/>
        </w:rPr>
        <w:t>PCB</w:t>
      </w:r>
      <w:r w:rsidR="00B258E0">
        <w:rPr>
          <w:rFonts w:hint="eastAsia"/>
          <w:szCs w:val="21"/>
        </w:rPr>
        <w:t>因受热不均而产生的形变问题</w:t>
      </w:r>
      <w:r w:rsidRPr="00524F02">
        <w:rPr>
          <w:rFonts w:hint="eastAsia"/>
          <w:szCs w:val="21"/>
        </w:rPr>
        <w:t>，</w:t>
      </w:r>
      <w:r w:rsidR="00B258E0">
        <w:rPr>
          <w:rFonts w:hint="eastAsia"/>
          <w:szCs w:val="21"/>
        </w:rPr>
        <w:t>需要对板材进行对称材料使用处理</w:t>
      </w:r>
      <w:r w:rsidR="00347DC7">
        <w:rPr>
          <w:rFonts w:hint="eastAsia"/>
          <w:szCs w:val="21"/>
        </w:rPr>
        <w:t>，</w:t>
      </w:r>
      <w:r w:rsidR="00B258E0">
        <w:rPr>
          <w:rFonts w:hint="eastAsia"/>
          <w:szCs w:val="21"/>
        </w:rPr>
        <w:t>常规的参考层及直流</w:t>
      </w:r>
      <w:proofErr w:type="gramStart"/>
      <w:r w:rsidR="00B258E0">
        <w:rPr>
          <w:rFonts w:hint="eastAsia"/>
          <w:szCs w:val="21"/>
        </w:rPr>
        <w:t>走线层</w:t>
      </w:r>
      <w:r w:rsidR="00347DC7">
        <w:rPr>
          <w:rFonts w:hint="eastAsia"/>
          <w:szCs w:val="21"/>
        </w:rPr>
        <w:t>采用</w:t>
      </w:r>
      <w:proofErr w:type="gramEnd"/>
      <w:r w:rsidR="0054412A">
        <w:rPr>
          <w:rFonts w:hint="eastAsia"/>
          <w:szCs w:val="21"/>
        </w:rPr>
        <w:t>的是普通的</w:t>
      </w:r>
      <w:r w:rsidR="00347DC7">
        <w:rPr>
          <w:rFonts w:hint="eastAsia"/>
          <w:szCs w:val="21"/>
        </w:rPr>
        <w:t>FR4</w:t>
      </w:r>
      <w:r w:rsidR="00347DC7">
        <w:rPr>
          <w:rFonts w:hint="eastAsia"/>
          <w:szCs w:val="21"/>
        </w:rPr>
        <w:t>材料</w:t>
      </w:r>
      <w:r w:rsidRPr="00524F02">
        <w:rPr>
          <w:rFonts w:hint="eastAsia"/>
          <w:szCs w:val="21"/>
        </w:rPr>
        <w:t>。</w:t>
      </w:r>
    </w:p>
    <w:p w14:paraId="291607DB" w14:textId="053F7606" w:rsidR="00251C61" w:rsidRDefault="00B24555" w:rsidP="00251C61">
      <w:pPr>
        <w:ind w:firstLine="420"/>
        <w:rPr>
          <w:noProof/>
        </w:rPr>
      </w:pPr>
      <w:r>
        <w:rPr>
          <w:noProof/>
        </w:rPr>
        <w:drawing>
          <wp:inline distT="0" distB="0" distL="0" distR="0" wp14:anchorId="62E9EA44" wp14:editId="2C6FA24B">
            <wp:extent cx="5023377" cy="3538331"/>
            <wp:effectExtent l="0" t="0" r="6350" b="5080"/>
            <wp:docPr id="1" name="图片 1" descr="C:\Users\Administrator\Documents\WeChat Files\niesong82\FileStorage\Temp\1671414247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dministrator\Documents\WeChat Files\niesong82\FileStorage\Temp\167141424705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5842" cy="3540067"/>
                    </a:xfrm>
                    <a:prstGeom prst="rect">
                      <a:avLst/>
                    </a:prstGeom>
                    <a:noFill/>
                    <a:ln>
                      <a:noFill/>
                    </a:ln>
                  </pic:spPr>
                </pic:pic>
              </a:graphicData>
            </a:graphic>
          </wp:inline>
        </w:drawing>
      </w:r>
    </w:p>
    <w:p w14:paraId="4D38350C" w14:textId="77777777" w:rsidR="00251C61" w:rsidRDefault="00251C61" w:rsidP="00251C61">
      <w:pPr>
        <w:ind w:firstLine="420"/>
        <w:jc w:val="center"/>
      </w:pPr>
      <w:r>
        <w:rPr>
          <w:noProof/>
        </w:rPr>
        <w:t>图</w:t>
      </w:r>
      <w:r>
        <w:rPr>
          <w:rFonts w:hint="eastAsia"/>
          <w:noProof/>
        </w:rPr>
        <w:t xml:space="preserve">3 </w:t>
      </w:r>
      <w:r>
        <w:rPr>
          <w:rFonts w:hint="eastAsia"/>
          <w:noProof/>
        </w:rPr>
        <w:t>阻抗计算差分</w:t>
      </w:r>
      <w:r>
        <w:rPr>
          <w:rFonts w:hint="eastAsia"/>
          <w:noProof/>
        </w:rPr>
        <w:t>100</w:t>
      </w:r>
      <w:r>
        <w:rPr>
          <w:rFonts w:hint="eastAsia"/>
          <w:noProof/>
        </w:rPr>
        <w:t>Ω高频差分线结果</w:t>
      </w:r>
    </w:p>
    <w:p w14:paraId="4A471EED" w14:textId="1B4199F5" w:rsidR="00130855" w:rsidRPr="002A582A" w:rsidRDefault="00130855" w:rsidP="00130855">
      <w:pPr>
        <w:rPr>
          <w:b/>
          <w:szCs w:val="21"/>
        </w:rPr>
      </w:pPr>
      <w:r w:rsidRPr="002A582A">
        <w:rPr>
          <w:rFonts w:hint="eastAsia"/>
          <w:b/>
          <w:szCs w:val="21"/>
        </w:rPr>
        <w:t xml:space="preserve">2.2 </w:t>
      </w:r>
      <w:r w:rsidR="00B258E0">
        <w:rPr>
          <w:rFonts w:hint="eastAsia"/>
          <w:b/>
          <w:szCs w:val="21"/>
        </w:rPr>
        <w:t>高频线路分析</w:t>
      </w:r>
      <w:r w:rsidR="00A9071E">
        <w:rPr>
          <w:rFonts w:hint="eastAsia"/>
          <w:b/>
          <w:szCs w:val="21"/>
        </w:rPr>
        <w:t>与</w:t>
      </w:r>
      <w:r w:rsidR="00A9071E">
        <w:rPr>
          <w:b/>
          <w:szCs w:val="21"/>
        </w:rPr>
        <w:t>优化</w:t>
      </w:r>
    </w:p>
    <w:p w14:paraId="257A57F2" w14:textId="417D6840" w:rsidR="00130855" w:rsidRPr="006E5CA0" w:rsidRDefault="00130855" w:rsidP="00D245AD">
      <w:pPr>
        <w:ind w:firstLine="420"/>
        <w:rPr>
          <w:szCs w:val="21"/>
        </w:rPr>
      </w:pPr>
      <w:r w:rsidRPr="00524F02">
        <w:rPr>
          <w:rFonts w:hint="eastAsia"/>
          <w:szCs w:val="21"/>
        </w:rPr>
        <w:t>本文</w:t>
      </w:r>
      <w:r w:rsidR="004055BF">
        <w:rPr>
          <w:rFonts w:hint="eastAsia"/>
          <w:szCs w:val="21"/>
        </w:rPr>
        <w:t>采用</w:t>
      </w:r>
      <w:r w:rsidR="004055BF" w:rsidRPr="004055BF">
        <w:rPr>
          <w:rFonts w:hint="eastAsia"/>
          <w:szCs w:val="21"/>
        </w:rPr>
        <w:t>输入</w:t>
      </w:r>
      <w:r w:rsidR="004055BF" w:rsidRPr="004055BF">
        <w:rPr>
          <w:rFonts w:hint="eastAsia"/>
          <w:szCs w:val="21"/>
        </w:rPr>
        <w:t>/</w:t>
      </w:r>
      <w:r w:rsidR="004055BF" w:rsidRPr="004055BF">
        <w:rPr>
          <w:rFonts w:hint="eastAsia"/>
          <w:szCs w:val="21"/>
        </w:rPr>
        <w:t>输出缓冲区信息规范</w:t>
      </w:r>
      <w:r w:rsidR="004055BF">
        <w:rPr>
          <w:rFonts w:hint="eastAsia"/>
          <w:szCs w:val="21"/>
        </w:rPr>
        <w:t>（</w:t>
      </w:r>
      <w:r w:rsidR="004055BF">
        <w:rPr>
          <w:rFonts w:hint="eastAsia"/>
          <w:szCs w:val="21"/>
        </w:rPr>
        <w:t>IBIS</w:t>
      </w:r>
      <w:r w:rsidR="004055BF">
        <w:rPr>
          <w:rFonts w:hint="eastAsia"/>
          <w:szCs w:val="21"/>
        </w:rPr>
        <w:t>）</w:t>
      </w:r>
      <w:r w:rsidR="004055BF">
        <w:rPr>
          <w:szCs w:val="21"/>
        </w:rPr>
        <w:t>模型进行仿真</w:t>
      </w:r>
      <w:r w:rsidR="004055BF">
        <w:rPr>
          <w:rFonts w:hint="eastAsia"/>
          <w:szCs w:val="21"/>
        </w:rPr>
        <w:t>设计</w:t>
      </w:r>
      <w:r w:rsidR="001E200E">
        <w:rPr>
          <w:rFonts w:hint="eastAsia"/>
          <w:szCs w:val="21"/>
        </w:rPr>
        <w:t>。在</w:t>
      </w:r>
      <w:r w:rsidR="00A77C1D">
        <w:rPr>
          <w:rFonts w:hint="eastAsia"/>
          <w:szCs w:val="21"/>
        </w:rPr>
        <w:t>光模块</w:t>
      </w:r>
      <w:r w:rsidR="006912D3">
        <w:rPr>
          <w:rFonts w:hint="eastAsia"/>
          <w:szCs w:val="21"/>
        </w:rPr>
        <w:t>发射</w:t>
      </w:r>
      <w:proofErr w:type="gramStart"/>
      <w:r w:rsidR="00A77C1D">
        <w:rPr>
          <w:rFonts w:hint="eastAsia"/>
          <w:szCs w:val="21"/>
        </w:rPr>
        <w:t>端</w:t>
      </w:r>
      <w:r w:rsidRPr="00524F02">
        <w:rPr>
          <w:rFonts w:hint="eastAsia"/>
          <w:szCs w:val="21"/>
        </w:rPr>
        <w:t>结构</w:t>
      </w:r>
      <w:proofErr w:type="gramEnd"/>
      <w:r w:rsidRPr="00524F02">
        <w:rPr>
          <w:rFonts w:hint="eastAsia"/>
          <w:szCs w:val="21"/>
        </w:rPr>
        <w:t>中，</w:t>
      </w:r>
      <w:r w:rsidRPr="00524F02">
        <w:rPr>
          <w:rFonts w:hint="eastAsia"/>
          <w:szCs w:val="21"/>
        </w:rPr>
        <w:lastRenderedPageBreak/>
        <w:t>误码</w:t>
      </w:r>
      <w:proofErr w:type="gramStart"/>
      <w:r w:rsidRPr="00524F02">
        <w:rPr>
          <w:rFonts w:hint="eastAsia"/>
          <w:szCs w:val="21"/>
        </w:rPr>
        <w:t>仪</w:t>
      </w:r>
      <w:r w:rsidR="006912D3">
        <w:rPr>
          <w:rFonts w:hint="eastAsia"/>
          <w:szCs w:val="21"/>
        </w:rPr>
        <w:t>产生</w:t>
      </w:r>
      <w:proofErr w:type="gramEnd"/>
      <w:r w:rsidR="006912D3">
        <w:rPr>
          <w:rFonts w:hint="eastAsia"/>
          <w:szCs w:val="21"/>
        </w:rPr>
        <w:t>26.5625</w:t>
      </w:r>
      <w:r w:rsidR="00E87505">
        <w:rPr>
          <w:szCs w:val="21"/>
        </w:rPr>
        <w:t xml:space="preserve"> </w:t>
      </w:r>
      <w:proofErr w:type="spellStart"/>
      <w:r w:rsidR="006912D3">
        <w:rPr>
          <w:rFonts w:hint="eastAsia"/>
          <w:szCs w:val="21"/>
        </w:rPr>
        <w:t>Gbd</w:t>
      </w:r>
      <w:proofErr w:type="spellEnd"/>
      <w:r w:rsidR="006912D3">
        <w:rPr>
          <w:rFonts w:hint="eastAsia"/>
          <w:szCs w:val="21"/>
        </w:rPr>
        <w:t>的高速差分信号，</w:t>
      </w:r>
      <w:r w:rsidRPr="00524F02">
        <w:rPr>
          <w:rFonts w:hint="eastAsia"/>
          <w:szCs w:val="21"/>
        </w:rPr>
        <w:t>通过</w:t>
      </w:r>
      <w:r w:rsidR="006912D3">
        <w:rPr>
          <w:rFonts w:hint="eastAsia"/>
          <w:szCs w:val="21"/>
        </w:rPr>
        <w:t>带宽</w:t>
      </w:r>
      <w:r w:rsidR="00A9071E">
        <w:rPr>
          <w:rFonts w:hint="eastAsia"/>
          <w:szCs w:val="21"/>
        </w:rPr>
        <w:t>为</w:t>
      </w:r>
      <w:r w:rsidR="006912D3">
        <w:rPr>
          <w:rFonts w:hint="eastAsia"/>
          <w:szCs w:val="21"/>
        </w:rPr>
        <w:t>40</w:t>
      </w:r>
      <w:r w:rsidR="00A9071E">
        <w:rPr>
          <w:szCs w:val="21"/>
        </w:rPr>
        <w:t xml:space="preserve"> </w:t>
      </w:r>
      <w:r w:rsidR="006912D3">
        <w:rPr>
          <w:rFonts w:hint="eastAsia"/>
          <w:szCs w:val="21"/>
        </w:rPr>
        <w:t>GHz</w:t>
      </w:r>
      <w:r w:rsidR="006912D3">
        <w:rPr>
          <w:rFonts w:hint="eastAsia"/>
          <w:szCs w:val="21"/>
        </w:rPr>
        <w:t>的电缆及</w:t>
      </w:r>
      <w:r w:rsidRPr="00524F02">
        <w:rPr>
          <w:rFonts w:hint="eastAsia"/>
          <w:szCs w:val="21"/>
        </w:rPr>
        <w:t>超小型</w:t>
      </w:r>
      <w:r w:rsidR="00C9206B">
        <w:rPr>
          <w:rFonts w:hint="eastAsia"/>
          <w:szCs w:val="21"/>
        </w:rPr>
        <w:t>高频接头</w:t>
      </w:r>
      <w:r w:rsidRPr="00524F02">
        <w:rPr>
          <w:rFonts w:hint="eastAsia"/>
          <w:szCs w:val="21"/>
        </w:rPr>
        <w:t>（</w:t>
      </w:r>
      <w:r w:rsidR="00C9206B">
        <w:rPr>
          <w:rFonts w:hint="eastAsia"/>
          <w:szCs w:val="21"/>
        </w:rPr>
        <w:t>2.92</w:t>
      </w:r>
      <w:r w:rsidR="00C9206B">
        <w:rPr>
          <w:rFonts w:hint="eastAsia"/>
          <w:szCs w:val="21"/>
        </w:rPr>
        <w:t>连接器</w:t>
      </w:r>
      <w:r w:rsidRPr="00524F02">
        <w:rPr>
          <w:rFonts w:hint="eastAsia"/>
          <w:szCs w:val="21"/>
        </w:rPr>
        <w:t>）接入</w:t>
      </w:r>
      <w:r w:rsidR="00105D8C">
        <w:rPr>
          <w:rFonts w:hint="eastAsia"/>
          <w:szCs w:val="21"/>
        </w:rPr>
        <w:t>到光模块的</w:t>
      </w:r>
      <w:r w:rsidRPr="00524F02">
        <w:rPr>
          <w:rFonts w:hint="eastAsia"/>
          <w:szCs w:val="21"/>
        </w:rPr>
        <w:t>测试</w:t>
      </w:r>
      <w:r w:rsidR="00105D8C">
        <w:rPr>
          <w:rFonts w:hint="eastAsia"/>
          <w:szCs w:val="21"/>
        </w:rPr>
        <w:t>电路</w:t>
      </w:r>
      <w:r w:rsidRPr="00524F02">
        <w:rPr>
          <w:rFonts w:hint="eastAsia"/>
          <w:szCs w:val="21"/>
        </w:rPr>
        <w:t>板</w:t>
      </w:r>
      <w:r w:rsidR="00105D8C">
        <w:rPr>
          <w:rFonts w:hint="eastAsia"/>
          <w:szCs w:val="21"/>
        </w:rPr>
        <w:t>上</w:t>
      </w:r>
      <w:r w:rsidRPr="00524F02">
        <w:rPr>
          <w:rFonts w:hint="eastAsia"/>
          <w:szCs w:val="21"/>
        </w:rPr>
        <w:t>，</w:t>
      </w:r>
      <w:r w:rsidR="00A77C1D">
        <w:rPr>
          <w:rFonts w:hint="eastAsia"/>
          <w:szCs w:val="21"/>
        </w:rPr>
        <w:t>再通过</w:t>
      </w:r>
      <w:r w:rsidR="006912D3">
        <w:rPr>
          <w:rFonts w:hint="eastAsia"/>
          <w:szCs w:val="21"/>
        </w:rPr>
        <w:t>测试电路板上的</w:t>
      </w:r>
      <w:r w:rsidR="00A77C1D">
        <w:rPr>
          <w:rFonts w:hint="eastAsia"/>
          <w:szCs w:val="21"/>
        </w:rPr>
        <w:t>QSFP-DD</w:t>
      </w:r>
      <w:r w:rsidR="00A77C1D">
        <w:rPr>
          <w:rFonts w:hint="eastAsia"/>
          <w:szCs w:val="21"/>
        </w:rPr>
        <w:t>连接器</w:t>
      </w:r>
      <w:r w:rsidR="006912D3" w:rsidRPr="006E5CA0">
        <w:rPr>
          <w:rFonts w:hint="eastAsia"/>
          <w:szCs w:val="21"/>
        </w:rPr>
        <w:t>传输</w:t>
      </w:r>
      <w:r w:rsidR="00A77C1D" w:rsidRPr="006E5CA0">
        <w:rPr>
          <w:rFonts w:hint="eastAsia"/>
          <w:szCs w:val="21"/>
        </w:rPr>
        <w:t>到</w:t>
      </w:r>
      <w:r w:rsidR="006912D3" w:rsidRPr="00D207E1">
        <w:rPr>
          <w:rFonts w:hint="eastAsia"/>
          <w:szCs w:val="21"/>
        </w:rPr>
        <w:t>光模块</w:t>
      </w:r>
      <w:r w:rsidR="00647A69" w:rsidRPr="00D207E1">
        <w:rPr>
          <w:rFonts w:hint="eastAsia"/>
          <w:szCs w:val="21"/>
        </w:rPr>
        <w:t>内部的</w:t>
      </w:r>
      <w:r w:rsidR="00647A69" w:rsidRPr="00D207E1">
        <w:rPr>
          <w:rFonts w:hint="eastAsia"/>
          <w:szCs w:val="21"/>
        </w:rPr>
        <w:t>DSP</w:t>
      </w:r>
      <w:r w:rsidR="00647A69" w:rsidRPr="00D207E1">
        <w:rPr>
          <w:rFonts w:hint="eastAsia"/>
          <w:szCs w:val="21"/>
        </w:rPr>
        <w:t>芯片</w:t>
      </w:r>
      <w:r w:rsidR="00EB54CE">
        <w:rPr>
          <w:rFonts w:hint="eastAsia"/>
          <w:szCs w:val="21"/>
        </w:rPr>
        <w:t>。在光模块内部，</w:t>
      </w:r>
      <w:r w:rsidR="00A77C1D">
        <w:rPr>
          <w:rFonts w:hint="eastAsia"/>
          <w:szCs w:val="21"/>
        </w:rPr>
        <w:t>DSP</w:t>
      </w:r>
      <w:r w:rsidRPr="00524F02">
        <w:rPr>
          <w:rFonts w:hint="eastAsia"/>
          <w:szCs w:val="21"/>
        </w:rPr>
        <w:t>芯片对</w:t>
      </w:r>
      <w:r w:rsidR="00105D8C">
        <w:rPr>
          <w:rFonts w:hint="eastAsia"/>
          <w:szCs w:val="21"/>
        </w:rPr>
        <w:t>高速信号数据</w:t>
      </w:r>
      <w:r w:rsidRPr="00524F02">
        <w:rPr>
          <w:rFonts w:hint="eastAsia"/>
          <w:szCs w:val="21"/>
        </w:rPr>
        <w:t>进行恢复</w:t>
      </w:r>
      <w:r w:rsidR="00A9071E">
        <w:rPr>
          <w:rFonts w:hint="eastAsia"/>
          <w:szCs w:val="21"/>
        </w:rPr>
        <w:t>、</w:t>
      </w:r>
      <w:r w:rsidRPr="00524F02">
        <w:rPr>
          <w:rFonts w:hint="eastAsia"/>
          <w:szCs w:val="21"/>
        </w:rPr>
        <w:t>整形后</w:t>
      </w:r>
      <w:r w:rsidR="00105D8C">
        <w:rPr>
          <w:rFonts w:hint="eastAsia"/>
          <w:szCs w:val="21"/>
        </w:rPr>
        <w:t>传输到</w:t>
      </w:r>
      <w:r w:rsidRPr="00524F02">
        <w:rPr>
          <w:rFonts w:hint="eastAsia"/>
          <w:szCs w:val="21"/>
        </w:rPr>
        <w:t>Driver</w:t>
      </w:r>
      <w:r w:rsidRPr="00524F02">
        <w:rPr>
          <w:rFonts w:hint="eastAsia"/>
          <w:szCs w:val="21"/>
        </w:rPr>
        <w:t>芯片，</w:t>
      </w:r>
      <w:r w:rsidR="00EB54CE">
        <w:rPr>
          <w:rFonts w:hint="eastAsia"/>
          <w:szCs w:val="21"/>
        </w:rPr>
        <w:t>在</w:t>
      </w:r>
      <w:r w:rsidR="00EB54CE">
        <w:rPr>
          <w:rFonts w:hint="eastAsia"/>
          <w:szCs w:val="21"/>
        </w:rPr>
        <w:t>Driver</w:t>
      </w:r>
      <w:r w:rsidR="00EB54CE">
        <w:rPr>
          <w:rFonts w:hint="eastAsia"/>
          <w:szCs w:val="21"/>
        </w:rPr>
        <w:t>芯片内部进行放大，并驱动</w:t>
      </w:r>
      <w:r w:rsidR="00EB54CE">
        <w:rPr>
          <w:rFonts w:hint="eastAsia"/>
          <w:szCs w:val="21"/>
        </w:rPr>
        <w:t>VCSEL</w:t>
      </w:r>
      <w:r w:rsidR="00EB54CE">
        <w:rPr>
          <w:rFonts w:hint="eastAsia"/>
          <w:szCs w:val="21"/>
        </w:rPr>
        <w:t>芯片产生光信号</w:t>
      </w:r>
      <w:r w:rsidR="00A9071E">
        <w:rPr>
          <w:rFonts w:hint="eastAsia"/>
          <w:szCs w:val="21"/>
        </w:rPr>
        <w:t>。</w:t>
      </w:r>
    </w:p>
    <w:p w14:paraId="618CABB7" w14:textId="5F336644" w:rsidR="00D245AD" w:rsidRDefault="006C6EAC" w:rsidP="00B271F2">
      <w:pPr>
        <w:ind w:firstLine="420"/>
        <w:jc w:val="center"/>
        <w:rPr>
          <w:szCs w:val="21"/>
        </w:rPr>
      </w:pPr>
      <w:r>
        <w:object w:dxaOrig="4743" w:dyaOrig="1663" w14:anchorId="0D0A4CDD">
          <v:shape id="_x0000_i1028" type="#_x0000_t75" style="width:237.3pt;height:83.25pt" o:ole="">
            <v:imagedata r:id="rId15" o:title=""/>
          </v:shape>
          <o:OLEObject Type="Embed" ProgID="Visio.Drawing.11" ShapeID="_x0000_i1028" DrawAspect="Content" ObjectID="_1733062724" r:id="rId16"/>
        </w:object>
      </w:r>
    </w:p>
    <w:p w14:paraId="6CA46C49" w14:textId="77777777" w:rsidR="00D245AD" w:rsidRPr="00786A6B" w:rsidRDefault="00D245AD" w:rsidP="00D245AD">
      <w:pPr>
        <w:ind w:firstLine="420"/>
        <w:jc w:val="center"/>
        <w:rPr>
          <w:rFonts w:ascii="楷体" w:eastAsia="楷体" w:hAnsi="楷体"/>
          <w:szCs w:val="21"/>
        </w:rPr>
      </w:pPr>
      <w:r w:rsidRPr="00786A6B">
        <w:rPr>
          <w:rFonts w:ascii="楷体" w:eastAsia="楷体" w:hAnsi="楷体" w:hint="eastAsia"/>
          <w:szCs w:val="21"/>
        </w:rPr>
        <w:t>图</w:t>
      </w:r>
      <w:r w:rsidR="00372F6A">
        <w:rPr>
          <w:rFonts w:ascii="楷体" w:eastAsia="楷体" w:hAnsi="楷体" w:hint="eastAsia"/>
          <w:szCs w:val="21"/>
        </w:rPr>
        <w:t>4</w:t>
      </w:r>
      <w:r w:rsidRPr="00786A6B">
        <w:rPr>
          <w:rFonts w:ascii="楷体" w:eastAsia="楷体" w:hAnsi="楷体" w:hint="eastAsia"/>
          <w:szCs w:val="21"/>
        </w:rPr>
        <w:t xml:space="preserve">  发送端封装</w:t>
      </w:r>
      <w:r w:rsidR="00105D8C">
        <w:rPr>
          <w:rFonts w:ascii="楷体" w:eastAsia="楷体" w:hAnsi="楷体" w:hint="eastAsia"/>
          <w:szCs w:val="21"/>
        </w:rPr>
        <w:t>等效电路示意</w:t>
      </w:r>
      <w:r w:rsidRPr="00786A6B">
        <w:rPr>
          <w:rFonts w:ascii="楷体" w:eastAsia="楷体" w:hAnsi="楷体" w:hint="eastAsia"/>
          <w:szCs w:val="21"/>
        </w:rPr>
        <w:t>图</w:t>
      </w:r>
    </w:p>
    <w:p w14:paraId="7ADB206E" w14:textId="426F2CB7" w:rsidR="00130855" w:rsidRPr="006E5CA0" w:rsidRDefault="00324611" w:rsidP="00130855">
      <w:pPr>
        <w:ind w:firstLine="420"/>
        <w:rPr>
          <w:szCs w:val="21"/>
        </w:rPr>
      </w:pPr>
      <w:r>
        <w:rPr>
          <w:rFonts w:hint="eastAsia"/>
          <w:szCs w:val="21"/>
        </w:rPr>
        <w:t>将</w:t>
      </w:r>
      <w:r w:rsidR="00105D8C">
        <w:rPr>
          <w:rFonts w:hint="eastAsia"/>
          <w:szCs w:val="21"/>
        </w:rPr>
        <w:t>最终绘制的</w:t>
      </w:r>
      <w:r>
        <w:rPr>
          <w:rFonts w:hint="eastAsia"/>
          <w:szCs w:val="21"/>
        </w:rPr>
        <w:t>PCB</w:t>
      </w:r>
      <w:r>
        <w:rPr>
          <w:rFonts w:hint="eastAsia"/>
          <w:szCs w:val="21"/>
        </w:rPr>
        <w:t>文件</w:t>
      </w:r>
      <w:r w:rsidR="00105D8C">
        <w:rPr>
          <w:rFonts w:hint="eastAsia"/>
          <w:szCs w:val="21"/>
        </w:rPr>
        <w:t>通过工具软件导入到电路仿真</w:t>
      </w:r>
      <w:r>
        <w:rPr>
          <w:rFonts w:hint="eastAsia"/>
          <w:szCs w:val="21"/>
        </w:rPr>
        <w:t>软件</w:t>
      </w:r>
      <w:r w:rsidR="00105D8C">
        <w:rPr>
          <w:rFonts w:hint="eastAsia"/>
          <w:szCs w:val="21"/>
        </w:rPr>
        <w:t>中</w:t>
      </w:r>
      <w:r w:rsidR="00A24E1E">
        <w:rPr>
          <w:rFonts w:hint="eastAsia"/>
          <w:szCs w:val="21"/>
        </w:rPr>
        <w:t>，如图</w:t>
      </w:r>
      <w:r w:rsidR="00A24E1E">
        <w:rPr>
          <w:rFonts w:hint="eastAsia"/>
          <w:szCs w:val="21"/>
        </w:rPr>
        <w:t>5</w:t>
      </w:r>
      <w:r w:rsidR="00A24E1E">
        <w:rPr>
          <w:rFonts w:hint="eastAsia"/>
          <w:szCs w:val="21"/>
        </w:rPr>
        <w:t>所示</w:t>
      </w:r>
      <w:r w:rsidR="00A24E1E">
        <w:rPr>
          <w:szCs w:val="21"/>
        </w:rPr>
        <w:t>。</w:t>
      </w:r>
      <w:r w:rsidR="00A24E1E">
        <w:rPr>
          <w:rFonts w:hint="eastAsia"/>
          <w:szCs w:val="21"/>
        </w:rPr>
        <w:t>本文</w:t>
      </w:r>
      <w:r w:rsidR="00130855" w:rsidRPr="00524F02">
        <w:rPr>
          <w:rFonts w:hint="eastAsia"/>
          <w:szCs w:val="21"/>
        </w:rPr>
        <w:t>对</w:t>
      </w:r>
      <w:proofErr w:type="gramStart"/>
      <w:r w:rsidR="00A62FEE">
        <w:rPr>
          <w:rFonts w:hint="eastAsia"/>
          <w:szCs w:val="21"/>
        </w:rPr>
        <w:t>模块金</w:t>
      </w:r>
      <w:proofErr w:type="gramEnd"/>
      <w:r w:rsidR="00A62FEE">
        <w:rPr>
          <w:rFonts w:hint="eastAsia"/>
          <w:szCs w:val="21"/>
        </w:rPr>
        <w:t>手指</w:t>
      </w:r>
      <w:r w:rsidR="00130855" w:rsidRPr="00524F02">
        <w:rPr>
          <w:rFonts w:hint="eastAsia"/>
          <w:szCs w:val="21"/>
        </w:rPr>
        <w:t>到</w:t>
      </w:r>
      <w:r w:rsidR="00A62FEE">
        <w:rPr>
          <w:rFonts w:hint="eastAsia"/>
          <w:szCs w:val="21"/>
        </w:rPr>
        <w:t>DSP</w:t>
      </w:r>
      <w:r w:rsidR="00130855" w:rsidRPr="00524F02">
        <w:rPr>
          <w:rFonts w:hint="eastAsia"/>
          <w:szCs w:val="21"/>
        </w:rPr>
        <w:t>芯片</w:t>
      </w:r>
      <w:r w:rsidR="00A62FEE">
        <w:rPr>
          <w:rFonts w:hint="eastAsia"/>
          <w:szCs w:val="21"/>
        </w:rPr>
        <w:t>、</w:t>
      </w:r>
      <w:r w:rsidR="00A62FEE">
        <w:rPr>
          <w:rFonts w:hint="eastAsia"/>
          <w:szCs w:val="21"/>
        </w:rPr>
        <w:t>DSP</w:t>
      </w:r>
      <w:r w:rsidR="00A62FEE">
        <w:rPr>
          <w:rFonts w:hint="eastAsia"/>
          <w:szCs w:val="21"/>
        </w:rPr>
        <w:t>芯片到</w:t>
      </w:r>
      <w:r w:rsidR="00130855" w:rsidRPr="00524F02">
        <w:rPr>
          <w:rFonts w:hint="eastAsia"/>
          <w:szCs w:val="21"/>
        </w:rPr>
        <w:t>Driver</w:t>
      </w:r>
      <w:r w:rsidR="00130855" w:rsidRPr="00524F02">
        <w:rPr>
          <w:rFonts w:hint="eastAsia"/>
          <w:szCs w:val="21"/>
        </w:rPr>
        <w:t>芯片的</w:t>
      </w:r>
      <w:r w:rsidR="00105D8C" w:rsidRPr="006E5CA0">
        <w:rPr>
          <w:rFonts w:hint="eastAsia"/>
          <w:szCs w:val="21"/>
        </w:rPr>
        <w:t>高速电路</w:t>
      </w:r>
      <w:r w:rsidR="00C9498B" w:rsidRPr="006E5CA0">
        <w:rPr>
          <w:rFonts w:hint="eastAsia"/>
          <w:szCs w:val="21"/>
        </w:rPr>
        <w:t>进行</w:t>
      </w:r>
      <w:r w:rsidR="00A62FEE" w:rsidRPr="006E5CA0">
        <w:rPr>
          <w:rFonts w:hint="eastAsia"/>
          <w:szCs w:val="21"/>
        </w:rPr>
        <w:t>高频性能</w:t>
      </w:r>
      <w:r w:rsidR="00130855" w:rsidRPr="006E5CA0">
        <w:rPr>
          <w:rFonts w:hint="eastAsia"/>
          <w:szCs w:val="21"/>
        </w:rPr>
        <w:t>优化</w:t>
      </w:r>
      <w:r w:rsidR="00130855" w:rsidRPr="00524F02">
        <w:rPr>
          <w:rFonts w:hint="eastAsia"/>
          <w:szCs w:val="21"/>
        </w:rPr>
        <w:t>。</w:t>
      </w:r>
      <w:r w:rsidR="00130855" w:rsidRPr="006E5CA0">
        <w:rPr>
          <w:rFonts w:hint="eastAsia"/>
          <w:szCs w:val="21"/>
        </w:rPr>
        <w:t>其中，</w:t>
      </w:r>
      <w:r w:rsidR="00105D8C" w:rsidRPr="006E5CA0">
        <w:rPr>
          <w:rFonts w:hint="eastAsia"/>
          <w:szCs w:val="21"/>
        </w:rPr>
        <w:t>信号不能够完全连续的地方</w:t>
      </w:r>
      <w:r w:rsidR="00130855" w:rsidRPr="006E5CA0">
        <w:rPr>
          <w:rFonts w:hint="eastAsia"/>
          <w:szCs w:val="21"/>
        </w:rPr>
        <w:t>有：</w:t>
      </w:r>
      <w:r w:rsidR="00A62FEE" w:rsidRPr="006E5CA0">
        <w:rPr>
          <w:rFonts w:hint="eastAsia"/>
          <w:szCs w:val="21"/>
        </w:rPr>
        <w:t>金手指</w:t>
      </w:r>
      <w:r w:rsidR="00130855" w:rsidRPr="006E5CA0">
        <w:rPr>
          <w:rFonts w:hint="eastAsia"/>
          <w:szCs w:val="21"/>
        </w:rPr>
        <w:t>、耦合电容和高频电感。</w:t>
      </w:r>
      <w:r w:rsidR="00A62FEE" w:rsidRPr="006E5CA0">
        <w:rPr>
          <w:rFonts w:hint="eastAsia"/>
          <w:szCs w:val="21"/>
        </w:rPr>
        <w:t>金手指</w:t>
      </w:r>
      <w:r w:rsidR="00130855" w:rsidRPr="006E5CA0">
        <w:rPr>
          <w:rFonts w:hint="eastAsia"/>
          <w:szCs w:val="21"/>
        </w:rPr>
        <w:t>接触的位置</w:t>
      </w:r>
      <w:r w:rsidR="00A62FEE" w:rsidRPr="006E5CA0">
        <w:rPr>
          <w:rFonts w:hint="eastAsia"/>
          <w:szCs w:val="21"/>
        </w:rPr>
        <w:t>按照标准</w:t>
      </w:r>
      <w:r w:rsidR="00A62FEE" w:rsidRPr="006E5CA0">
        <w:rPr>
          <w:rFonts w:hint="eastAsia"/>
          <w:szCs w:val="21"/>
        </w:rPr>
        <w:t>QSFP-DD</w:t>
      </w:r>
      <w:r w:rsidR="00A62FEE" w:rsidRPr="006E5CA0">
        <w:rPr>
          <w:rFonts w:hint="eastAsia"/>
          <w:szCs w:val="21"/>
        </w:rPr>
        <w:t>的</w:t>
      </w:r>
      <w:r w:rsidR="00A62FEE" w:rsidRPr="006E5CA0">
        <w:rPr>
          <w:rFonts w:hint="eastAsia"/>
          <w:szCs w:val="21"/>
        </w:rPr>
        <w:t>MSA</w:t>
      </w:r>
      <w:r w:rsidR="00A62FEE" w:rsidRPr="006E5CA0">
        <w:rPr>
          <w:rFonts w:hint="eastAsia"/>
          <w:szCs w:val="21"/>
        </w:rPr>
        <w:t>协议进行设计</w:t>
      </w:r>
      <w:r w:rsidR="0068661E" w:rsidRPr="006E5CA0">
        <w:rPr>
          <w:rFonts w:hint="eastAsia"/>
          <w:szCs w:val="21"/>
        </w:rPr>
        <w:t>[6]</w:t>
      </w:r>
      <w:r w:rsidR="00A62FEE" w:rsidRPr="006E5CA0">
        <w:rPr>
          <w:rFonts w:hint="eastAsia"/>
          <w:szCs w:val="21"/>
        </w:rPr>
        <w:t>，同时在金手指上进行镀金和镍钯金工艺强化</w:t>
      </w:r>
      <w:r w:rsidR="00130855" w:rsidRPr="006E5CA0">
        <w:rPr>
          <w:rFonts w:hint="eastAsia"/>
          <w:szCs w:val="21"/>
        </w:rPr>
        <w:t>，</w:t>
      </w:r>
      <w:r w:rsidR="00A62FEE" w:rsidRPr="006E5CA0">
        <w:rPr>
          <w:rFonts w:hint="eastAsia"/>
          <w:szCs w:val="21"/>
        </w:rPr>
        <w:t>增加金手指的耐磨性和传导性，以此来</w:t>
      </w:r>
      <w:r w:rsidR="00130855" w:rsidRPr="006E5CA0">
        <w:rPr>
          <w:rFonts w:hint="eastAsia"/>
          <w:szCs w:val="21"/>
        </w:rPr>
        <w:t>减少信号泄露，将</w:t>
      </w:r>
      <w:r w:rsidR="00A578E3" w:rsidRPr="006E5CA0">
        <w:rPr>
          <w:rFonts w:hint="eastAsia"/>
          <w:szCs w:val="21"/>
        </w:rPr>
        <w:t>电路</w:t>
      </w:r>
      <w:r w:rsidR="00130855" w:rsidRPr="006E5CA0">
        <w:rPr>
          <w:rFonts w:hint="eastAsia"/>
          <w:szCs w:val="21"/>
        </w:rPr>
        <w:t>周围的多层</w:t>
      </w:r>
      <w:r w:rsidR="00A578E3" w:rsidRPr="006E5CA0">
        <w:rPr>
          <w:rFonts w:hint="eastAsia"/>
          <w:szCs w:val="21"/>
        </w:rPr>
        <w:t>的电气</w:t>
      </w:r>
      <w:r w:rsidR="00130855" w:rsidRPr="006E5CA0">
        <w:rPr>
          <w:rFonts w:hint="eastAsia"/>
          <w:szCs w:val="21"/>
        </w:rPr>
        <w:t>参考面与</w:t>
      </w:r>
      <w:r w:rsidR="00A578E3" w:rsidRPr="006E5CA0">
        <w:rPr>
          <w:rFonts w:hint="eastAsia"/>
          <w:szCs w:val="21"/>
        </w:rPr>
        <w:t>电</w:t>
      </w:r>
      <w:r w:rsidR="00130855" w:rsidRPr="006E5CA0">
        <w:rPr>
          <w:rFonts w:hint="eastAsia"/>
          <w:szCs w:val="21"/>
        </w:rPr>
        <w:t>信号</w:t>
      </w:r>
      <w:r w:rsidR="00A578E3" w:rsidRPr="006E5CA0">
        <w:rPr>
          <w:rFonts w:hint="eastAsia"/>
          <w:szCs w:val="21"/>
        </w:rPr>
        <w:t>过</w:t>
      </w:r>
      <w:r w:rsidR="00130855" w:rsidRPr="006E5CA0">
        <w:rPr>
          <w:rFonts w:hint="eastAsia"/>
          <w:szCs w:val="21"/>
        </w:rPr>
        <w:t>孔的间距增大，增加了</w:t>
      </w:r>
      <w:r w:rsidR="00D43F3B" w:rsidRPr="006E5CA0">
        <w:rPr>
          <w:rFonts w:hint="eastAsia"/>
          <w:szCs w:val="21"/>
        </w:rPr>
        <w:t>电路的</w:t>
      </w:r>
      <w:r w:rsidR="00130855" w:rsidRPr="006E5CA0">
        <w:rPr>
          <w:rFonts w:hint="eastAsia"/>
          <w:szCs w:val="21"/>
        </w:rPr>
        <w:t>感性，</w:t>
      </w:r>
      <w:r w:rsidR="00A578E3" w:rsidRPr="006E5CA0">
        <w:rPr>
          <w:rFonts w:hint="eastAsia"/>
          <w:szCs w:val="21"/>
        </w:rPr>
        <w:t>以此来</w:t>
      </w:r>
      <w:r w:rsidR="00130855" w:rsidRPr="006E5CA0">
        <w:rPr>
          <w:rFonts w:hint="eastAsia"/>
          <w:szCs w:val="21"/>
        </w:rPr>
        <w:t>减</w:t>
      </w:r>
      <w:r w:rsidR="00A24E1E">
        <w:rPr>
          <w:rFonts w:hint="eastAsia"/>
          <w:szCs w:val="21"/>
        </w:rPr>
        <w:t>少</w:t>
      </w:r>
      <w:r w:rsidR="00A24E1E" w:rsidRPr="006E5CA0">
        <w:rPr>
          <w:rFonts w:hint="eastAsia"/>
          <w:szCs w:val="21"/>
        </w:rPr>
        <w:t>出现</w:t>
      </w:r>
      <w:r w:rsidR="00D43F3B" w:rsidRPr="006E5CA0">
        <w:rPr>
          <w:rFonts w:hint="eastAsia"/>
          <w:szCs w:val="21"/>
        </w:rPr>
        <w:t>信号</w:t>
      </w:r>
      <w:r w:rsidR="00A578E3" w:rsidRPr="006E5CA0">
        <w:rPr>
          <w:rFonts w:hint="eastAsia"/>
          <w:szCs w:val="21"/>
        </w:rPr>
        <w:t>的</w:t>
      </w:r>
      <w:r w:rsidR="00D43F3B" w:rsidRPr="006E5CA0">
        <w:rPr>
          <w:rFonts w:hint="eastAsia"/>
          <w:szCs w:val="21"/>
        </w:rPr>
        <w:t>反射</w:t>
      </w:r>
      <w:r w:rsidR="00A578E3" w:rsidRPr="006E5CA0">
        <w:rPr>
          <w:rFonts w:hint="eastAsia"/>
          <w:szCs w:val="21"/>
        </w:rPr>
        <w:t>情况</w:t>
      </w:r>
      <w:r w:rsidR="00130855" w:rsidRPr="006E5CA0">
        <w:rPr>
          <w:rFonts w:hint="eastAsia"/>
          <w:szCs w:val="21"/>
        </w:rPr>
        <w:t>。</w:t>
      </w:r>
      <w:r w:rsidR="001B3394" w:rsidRPr="006E5CA0">
        <w:rPr>
          <w:rFonts w:hint="eastAsia"/>
          <w:szCs w:val="21"/>
        </w:rPr>
        <w:t>通过使用仿真软件的局部裁剪法，分别对金手指到</w:t>
      </w:r>
      <w:r w:rsidR="001B3394" w:rsidRPr="006E5CA0">
        <w:rPr>
          <w:rFonts w:hint="eastAsia"/>
          <w:szCs w:val="21"/>
        </w:rPr>
        <w:t>DSP</w:t>
      </w:r>
      <w:r w:rsidR="001B3394" w:rsidRPr="006E5CA0">
        <w:rPr>
          <w:rFonts w:hint="eastAsia"/>
          <w:szCs w:val="21"/>
        </w:rPr>
        <w:t>芯片的</w:t>
      </w:r>
      <w:r w:rsidR="001B3394" w:rsidRPr="006E5CA0">
        <w:rPr>
          <w:rFonts w:hint="eastAsia"/>
          <w:szCs w:val="21"/>
        </w:rPr>
        <w:t>16</w:t>
      </w:r>
      <w:r w:rsidR="001B3394" w:rsidRPr="006E5CA0">
        <w:rPr>
          <w:rFonts w:hint="eastAsia"/>
          <w:szCs w:val="21"/>
        </w:rPr>
        <w:t>对高频线进行裁剪并进行高频仿真，再结合阻抗计算软件对每一组高频线路进行</w:t>
      </w:r>
      <w:r w:rsidR="001A39C8" w:rsidRPr="006E5CA0">
        <w:rPr>
          <w:rFonts w:hint="eastAsia"/>
          <w:szCs w:val="21"/>
        </w:rPr>
        <w:t>线厚、线宽</w:t>
      </w:r>
      <w:r w:rsidR="00A24E1E">
        <w:rPr>
          <w:rFonts w:hint="eastAsia"/>
          <w:szCs w:val="21"/>
        </w:rPr>
        <w:t>、</w:t>
      </w:r>
      <w:r w:rsidR="001A39C8" w:rsidRPr="006E5CA0">
        <w:rPr>
          <w:rFonts w:hint="eastAsia"/>
          <w:szCs w:val="21"/>
        </w:rPr>
        <w:t>线间距进行调整。在耦合电容的处理上，主要</w:t>
      </w:r>
      <w:r w:rsidR="00A24E1E">
        <w:rPr>
          <w:rFonts w:hint="eastAsia"/>
          <w:szCs w:val="21"/>
        </w:rPr>
        <w:t>根据</w:t>
      </w:r>
      <w:r w:rsidR="001A39C8" w:rsidRPr="006E5CA0">
        <w:rPr>
          <w:rFonts w:hint="eastAsia"/>
          <w:szCs w:val="21"/>
        </w:rPr>
        <w:t>仿真结果进行距离调整，同时在整个模型的四角做参考地层打孔，形成干扰信号的回流层效果，以达到抗干扰</w:t>
      </w:r>
      <w:r w:rsidR="00A24E1E">
        <w:rPr>
          <w:rFonts w:hint="eastAsia"/>
          <w:szCs w:val="21"/>
        </w:rPr>
        <w:t>目的</w:t>
      </w:r>
      <w:r w:rsidR="001A39C8" w:rsidRPr="006E5CA0">
        <w:rPr>
          <w:rFonts w:hint="eastAsia"/>
          <w:szCs w:val="21"/>
        </w:rPr>
        <w:t>。</w:t>
      </w:r>
    </w:p>
    <w:p w14:paraId="43781C2A" w14:textId="22E3DF18" w:rsidR="00324611" w:rsidRPr="0016085F" w:rsidRDefault="003E5FEF" w:rsidP="00324611">
      <w:pPr>
        <w:ind w:firstLine="420"/>
        <w:jc w:val="center"/>
        <w:rPr>
          <w:b/>
          <w:color w:val="548DD4"/>
          <w:sz w:val="19"/>
          <w:szCs w:val="21"/>
        </w:rPr>
      </w:pPr>
      <w:r>
        <w:rPr>
          <w:b/>
          <w:noProof/>
          <w:color w:val="548DD4"/>
          <w:sz w:val="19"/>
          <w:szCs w:val="21"/>
        </w:rPr>
        <w:drawing>
          <wp:inline distT="0" distB="0" distL="0" distR="0" wp14:anchorId="5F50A136" wp14:editId="6144AE69">
            <wp:extent cx="4037965" cy="2362835"/>
            <wp:effectExtent l="0" t="0" r="0" b="0"/>
            <wp:docPr id="6" name="图片 6" descr="1661924836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6619248361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7965" cy="2362835"/>
                    </a:xfrm>
                    <a:prstGeom prst="rect">
                      <a:avLst/>
                    </a:prstGeom>
                    <a:noFill/>
                    <a:ln>
                      <a:noFill/>
                    </a:ln>
                  </pic:spPr>
                </pic:pic>
              </a:graphicData>
            </a:graphic>
          </wp:inline>
        </w:drawing>
      </w:r>
    </w:p>
    <w:p w14:paraId="71DD4900" w14:textId="77777777" w:rsidR="00324611" w:rsidRPr="006E5CA0" w:rsidRDefault="00324611" w:rsidP="006E5CA0">
      <w:pPr>
        <w:ind w:firstLine="420"/>
        <w:jc w:val="center"/>
        <w:rPr>
          <w:szCs w:val="21"/>
        </w:rPr>
      </w:pPr>
      <w:r w:rsidRPr="006E5CA0">
        <w:rPr>
          <w:rFonts w:hint="eastAsia"/>
          <w:szCs w:val="21"/>
        </w:rPr>
        <w:t>图</w:t>
      </w:r>
      <w:r w:rsidR="00372F6A" w:rsidRPr="006E5CA0">
        <w:rPr>
          <w:rFonts w:hint="eastAsia"/>
          <w:szCs w:val="21"/>
        </w:rPr>
        <w:t>5</w:t>
      </w:r>
      <w:r w:rsidRPr="006E5CA0">
        <w:rPr>
          <w:rFonts w:hint="eastAsia"/>
          <w:szCs w:val="21"/>
        </w:rPr>
        <w:t xml:space="preserve"> </w:t>
      </w:r>
      <w:r w:rsidRPr="006E5CA0">
        <w:rPr>
          <w:rFonts w:hint="eastAsia"/>
          <w:szCs w:val="21"/>
        </w:rPr>
        <w:t>仿真软件</w:t>
      </w:r>
      <w:r w:rsidR="00D53E9F" w:rsidRPr="006E5CA0">
        <w:rPr>
          <w:rFonts w:hint="eastAsia"/>
          <w:szCs w:val="21"/>
        </w:rPr>
        <w:t>HFSS</w:t>
      </w:r>
      <w:r w:rsidRPr="006E5CA0">
        <w:rPr>
          <w:rFonts w:hint="eastAsia"/>
          <w:szCs w:val="21"/>
        </w:rPr>
        <w:t>导入</w:t>
      </w:r>
      <w:r w:rsidRPr="006E5CA0">
        <w:rPr>
          <w:rFonts w:hint="eastAsia"/>
          <w:szCs w:val="21"/>
        </w:rPr>
        <w:t>PCB</w:t>
      </w:r>
      <w:r w:rsidRPr="006E5CA0">
        <w:rPr>
          <w:rFonts w:hint="eastAsia"/>
          <w:szCs w:val="21"/>
        </w:rPr>
        <w:t>图</w:t>
      </w:r>
    </w:p>
    <w:p w14:paraId="51468BB8" w14:textId="77777777" w:rsidR="00786A6B" w:rsidRPr="0016085F" w:rsidRDefault="00786A6B" w:rsidP="00324611">
      <w:pPr>
        <w:ind w:firstLine="420"/>
        <w:jc w:val="center"/>
        <w:rPr>
          <w:rFonts w:ascii="楷体" w:eastAsia="楷体" w:hAnsi="楷体"/>
          <w:color w:val="548DD4"/>
          <w:szCs w:val="21"/>
        </w:rPr>
      </w:pPr>
    </w:p>
    <w:p w14:paraId="164A42EF" w14:textId="14CF12D7" w:rsidR="00D245AD" w:rsidRPr="006E5CA0" w:rsidRDefault="00380E3E" w:rsidP="00D245AD">
      <w:pPr>
        <w:ind w:firstLine="420"/>
        <w:rPr>
          <w:szCs w:val="21"/>
        </w:rPr>
      </w:pPr>
      <w:r w:rsidRPr="006E5CA0">
        <w:rPr>
          <w:rFonts w:hint="eastAsia"/>
          <w:szCs w:val="21"/>
        </w:rPr>
        <w:t>高频</w:t>
      </w:r>
      <w:proofErr w:type="gramStart"/>
      <w:r w:rsidR="003D1664" w:rsidRPr="006E5CA0">
        <w:rPr>
          <w:rFonts w:hint="eastAsia"/>
          <w:szCs w:val="21"/>
        </w:rPr>
        <w:t>差分线</w:t>
      </w:r>
      <w:r w:rsidR="00D245AD" w:rsidRPr="006E5CA0">
        <w:rPr>
          <w:rFonts w:hint="eastAsia"/>
          <w:szCs w:val="21"/>
        </w:rPr>
        <w:t>优化</w:t>
      </w:r>
      <w:proofErr w:type="gramEnd"/>
      <w:r w:rsidR="009C4430">
        <w:rPr>
          <w:rFonts w:hint="eastAsia"/>
          <w:szCs w:val="21"/>
        </w:rPr>
        <w:t>结果</w:t>
      </w:r>
      <w:r w:rsidRPr="006E5CA0">
        <w:rPr>
          <w:rFonts w:hint="eastAsia"/>
          <w:szCs w:val="21"/>
        </w:rPr>
        <w:t>说明</w:t>
      </w:r>
      <w:r w:rsidR="00D245AD" w:rsidRPr="006E5CA0">
        <w:rPr>
          <w:rFonts w:hint="eastAsia"/>
          <w:szCs w:val="21"/>
        </w:rPr>
        <w:t>：</w:t>
      </w:r>
      <w:r w:rsidRPr="006E5CA0">
        <w:rPr>
          <w:rFonts w:hint="eastAsia"/>
          <w:szCs w:val="21"/>
        </w:rPr>
        <w:t>发射、</w:t>
      </w:r>
      <w:proofErr w:type="gramStart"/>
      <w:r w:rsidRPr="006E5CA0">
        <w:rPr>
          <w:rFonts w:hint="eastAsia"/>
          <w:szCs w:val="21"/>
        </w:rPr>
        <w:t>接收共</w:t>
      </w:r>
      <w:proofErr w:type="gramEnd"/>
      <w:r w:rsidR="003D1664" w:rsidRPr="006E5CA0">
        <w:rPr>
          <w:rFonts w:hint="eastAsia"/>
          <w:szCs w:val="21"/>
        </w:rPr>
        <w:t>32</w:t>
      </w:r>
      <w:r w:rsidR="00D245AD" w:rsidRPr="006E5CA0">
        <w:rPr>
          <w:rFonts w:hint="eastAsia"/>
          <w:szCs w:val="21"/>
        </w:rPr>
        <w:t>组</w:t>
      </w:r>
      <w:r w:rsidRPr="006E5CA0">
        <w:rPr>
          <w:rFonts w:hint="eastAsia"/>
          <w:szCs w:val="21"/>
        </w:rPr>
        <w:t>高速</w:t>
      </w:r>
      <w:proofErr w:type="gramStart"/>
      <w:r w:rsidR="00D245AD" w:rsidRPr="006E5CA0">
        <w:rPr>
          <w:rFonts w:hint="eastAsia"/>
          <w:szCs w:val="21"/>
        </w:rPr>
        <w:t>差分线</w:t>
      </w:r>
      <w:proofErr w:type="gramEnd"/>
      <w:r w:rsidR="00D245AD" w:rsidRPr="006E5CA0">
        <w:rPr>
          <w:rFonts w:hint="eastAsia"/>
          <w:szCs w:val="21"/>
        </w:rPr>
        <w:t>均</w:t>
      </w:r>
      <w:r w:rsidR="003D1664" w:rsidRPr="006E5CA0">
        <w:rPr>
          <w:rFonts w:hint="eastAsia"/>
          <w:szCs w:val="21"/>
        </w:rPr>
        <w:t>能够达到</w:t>
      </w:r>
      <w:r w:rsidR="003D1664" w:rsidRPr="006E5CA0">
        <w:rPr>
          <w:rFonts w:hint="eastAsia"/>
          <w:szCs w:val="21"/>
        </w:rPr>
        <w:t>3</w:t>
      </w:r>
      <w:r w:rsidR="00E87505">
        <w:rPr>
          <w:szCs w:val="21"/>
        </w:rPr>
        <w:t xml:space="preserve"> </w:t>
      </w:r>
      <w:r w:rsidR="003D1664" w:rsidRPr="006E5CA0">
        <w:rPr>
          <w:rFonts w:hint="eastAsia"/>
          <w:szCs w:val="21"/>
        </w:rPr>
        <w:t>d</w:t>
      </w:r>
      <w:r w:rsidR="00534BFD" w:rsidRPr="006E5CA0">
        <w:rPr>
          <w:rFonts w:hint="eastAsia"/>
          <w:szCs w:val="21"/>
        </w:rPr>
        <w:t>B</w:t>
      </w:r>
      <w:r w:rsidR="003D1664" w:rsidRPr="006E5CA0">
        <w:rPr>
          <w:rFonts w:hint="eastAsia"/>
          <w:szCs w:val="21"/>
        </w:rPr>
        <w:t>带宽大于</w:t>
      </w:r>
      <w:r w:rsidR="003D1664" w:rsidRPr="006E5CA0">
        <w:rPr>
          <w:rFonts w:hint="eastAsia"/>
          <w:szCs w:val="21"/>
        </w:rPr>
        <w:t>35</w:t>
      </w:r>
      <w:r w:rsidR="00E87505">
        <w:rPr>
          <w:szCs w:val="21"/>
        </w:rPr>
        <w:t xml:space="preserve"> </w:t>
      </w:r>
      <w:r w:rsidR="003D1664" w:rsidRPr="006E5CA0">
        <w:rPr>
          <w:rFonts w:hint="eastAsia"/>
          <w:szCs w:val="21"/>
        </w:rPr>
        <w:t>GHz</w:t>
      </w:r>
      <w:r w:rsidR="003D1664" w:rsidRPr="006E5CA0">
        <w:rPr>
          <w:rFonts w:hint="eastAsia"/>
          <w:szCs w:val="21"/>
        </w:rPr>
        <w:t>的高频要求（实际使用带宽不超过</w:t>
      </w:r>
      <w:r w:rsidR="003D1664" w:rsidRPr="006E5CA0">
        <w:rPr>
          <w:rFonts w:hint="eastAsia"/>
          <w:szCs w:val="21"/>
        </w:rPr>
        <w:t>20</w:t>
      </w:r>
      <w:r w:rsidR="00E87505">
        <w:rPr>
          <w:szCs w:val="21"/>
        </w:rPr>
        <w:t xml:space="preserve"> </w:t>
      </w:r>
      <w:r w:rsidR="003D1664" w:rsidRPr="006E5CA0">
        <w:rPr>
          <w:rFonts w:hint="eastAsia"/>
          <w:szCs w:val="21"/>
        </w:rPr>
        <w:t>GHz</w:t>
      </w:r>
      <w:r w:rsidR="003D1664" w:rsidRPr="006E5CA0">
        <w:rPr>
          <w:rFonts w:hint="eastAsia"/>
          <w:szCs w:val="21"/>
        </w:rPr>
        <w:t>）</w:t>
      </w:r>
      <w:r w:rsidR="00D245AD" w:rsidRPr="006E5CA0">
        <w:rPr>
          <w:rFonts w:hint="eastAsia"/>
          <w:szCs w:val="21"/>
        </w:rPr>
        <w:t>，</w:t>
      </w:r>
      <w:r w:rsidR="009C59F9" w:rsidRPr="006E5CA0">
        <w:rPr>
          <w:rFonts w:hint="eastAsia"/>
          <w:szCs w:val="21"/>
        </w:rPr>
        <w:t>所有高频线路的</w:t>
      </w:r>
      <w:r w:rsidR="00D245AD" w:rsidRPr="006E5CA0">
        <w:rPr>
          <w:rFonts w:hint="eastAsia"/>
          <w:szCs w:val="21"/>
        </w:rPr>
        <w:t>阻抗</w:t>
      </w:r>
      <w:r w:rsidR="009C59F9" w:rsidRPr="006E5CA0">
        <w:rPr>
          <w:rFonts w:hint="eastAsia"/>
          <w:szCs w:val="21"/>
        </w:rPr>
        <w:t>值控制</w:t>
      </w:r>
      <w:r w:rsidR="00D245AD" w:rsidRPr="006E5CA0">
        <w:rPr>
          <w:rFonts w:hint="eastAsia"/>
          <w:szCs w:val="21"/>
        </w:rPr>
        <w:t>在</w:t>
      </w:r>
      <w:r w:rsidR="00D245AD" w:rsidRPr="006E5CA0">
        <w:rPr>
          <w:rFonts w:hint="eastAsia"/>
          <w:szCs w:val="21"/>
        </w:rPr>
        <w:t>100</w:t>
      </w:r>
      <w:r w:rsidR="00D245AD" w:rsidRPr="006E5CA0">
        <w:rPr>
          <w:rFonts w:hint="eastAsia"/>
          <w:szCs w:val="21"/>
        </w:rPr>
        <w:t>Ω</w:t>
      </w:r>
      <w:r w:rsidR="009C59F9" w:rsidRPr="006E5CA0">
        <w:rPr>
          <w:rFonts w:hint="eastAsia"/>
          <w:szCs w:val="21"/>
        </w:rPr>
        <w:t>（误差精度</w:t>
      </w:r>
      <w:r w:rsidR="009C59F9" w:rsidRPr="006E5CA0">
        <w:rPr>
          <w:rFonts w:hint="eastAsia"/>
          <w:szCs w:val="21"/>
        </w:rPr>
        <w:t>1</w:t>
      </w:r>
      <w:r w:rsidR="009C59F9" w:rsidRPr="006E5CA0">
        <w:rPr>
          <w:rFonts w:hint="eastAsia"/>
          <w:szCs w:val="21"/>
        </w:rPr>
        <w:t>Ω）</w:t>
      </w:r>
      <w:r w:rsidR="00D245AD" w:rsidRPr="006E5CA0">
        <w:rPr>
          <w:rFonts w:hint="eastAsia"/>
          <w:szCs w:val="21"/>
        </w:rPr>
        <w:t>，</w:t>
      </w:r>
      <w:r w:rsidR="003D1664" w:rsidRPr="006E5CA0">
        <w:rPr>
          <w:rFonts w:hint="eastAsia"/>
          <w:szCs w:val="21"/>
        </w:rPr>
        <w:t>高频线路的</w:t>
      </w:r>
      <w:r w:rsidR="00D245AD" w:rsidRPr="006E5CA0">
        <w:rPr>
          <w:rFonts w:hint="eastAsia"/>
          <w:szCs w:val="21"/>
        </w:rPr>
        <w:t>回波损耗</w:t>
      </w:r>
      <w:proofErr w:type="gramStart"/>
      <w:r w:rsidR="009C59F9" w:rsidRPr="006E5CA0">
        <w:rPr>
          <w:rFonts w:hint="eastAsia"/>
          <w:szCs w:val="21"/>
        </w:rPr>
        <w:t>值</w:t>
      </w:r>
      <w:r w:rsidR="003D1664" w:rsidRPr="006E5CA0">
        <w:rPr>
          <w:rFonts w:hint="eastAsia"/>
          <w:szCs w:val="21"/>
        </w:rPr>
        <w:t>全部</w:t>
      </w:r>
      <w:proofErr w:type="gramEnd"/>
      <w:r w:rsidR="003D1664" w:rsidRPr="006E5CA0">
        <w:rPr>
          <w:rFonts w:hint="eastAsia"/>
          <w:szCs w:val="21"/>
        </w:rPr>
        <w:t>小于</w:t>
      </w:r>
      <w:r w:rsidR="00D245AD" w:rsidRPr="006E5CA0">
        <w:rPr>
          <w:rFonts w:hint="eastAsia"/>
          <w:szCs w:val="21"/>
        </w:rPr>
        <w:t>-1</w:t>
      </w:r>
      <w:r w:rsidR="009C59F9" w:rsidRPr="006E5CA0">
        <w:rPr>
          <w:rFonts w:hint="eastAsia"/>
          <w:szCs w:val="21"/>
        </w:rPr>
        <w:t>5</w:t>
      </w:r>
      <w:r w:rsidR="00D245AD" w:rsidRPr="006E5CA0">
        <w:rPr>
          <w:rFonts w:hint="eastAsia"/>
          <w:szCs w:val="21"/>
        </w:rPr>
        <w:t xml:space="preserve"> dB</w:t>
      </w:r>
      <w:r w:rsidR="009C4430">
        <w:rPr>
          <w:rFonts w:hint="eastAsia"/>
          <w:szCs w:val="21"/>
        </w:rPr>
        <w:t>；</w:t>
      </w:r>
      <w:r w:rsidR="00D245AD" w:rsidRPr="006E5CA0">
        <w:rPr>
          <w:rFonts w:hint="eastAsia"/>
          <w:szCs w:val="21"/>
        </w:rPr>
        <w:t>VCSEL</w:t>
      </w:r>
      <w:r w:rsidR="00D245AD" w:rsidRPr="006E5CA0">
        <w:rPr>
          <w:rFonts w:hint="eastAsia"/>
          <w:szCs w:val="21"/>
        </w:rPr>
        <w:t>芯片与</w:t>
      </w:r>
      <w:r w:rsidR="00771FE9" w:rsidRPr="006E5CA0">
        <w:rPr>
          <w:rFonts w:hint="eastAsia"/>
          <w:szCs w:val="21"/>
        </w:rPr>
        <w:t>Driver</w:t>
      </w:r>
      <w:r w:rsidR="006B3FE3" w:rsidRPr="006E5CA0">
        <w:rPr>
          <w:rFonts w:hint="eastAsia"/>
          <w:szCs w:val="21"/>
        </w:rPr>
        <w:t>芯片</w:t>
      </w:r>
      <w:r w:rsidR="00D245AD" w:rsidRPr="006E5CA0">
        <w:rPr>
          <w:rFonts w:hint="eastAsia"/>
          <w:szCs w:val="21"/>
        </w:rPr>
        <w:t>通过</w:t>
      </w:r>
      <w:proofErr w:type="gramStart"/>
      <w:r w:rsidR="00D245AD" w:rsidRPr="006E5CA0">
        <w:rPr>
          <w:rFonts w:hint="eastAsia"/>
          <w:szCs w:val="21"/>
        </w:rPr>
        <w:t>差分键合线</w:t>
      </w:r>
      <w:proofErr w:type="gramEnd"/>
      <w:r w:rsidR="00771FE9" w:rsidRPr="006E5CA0">
        <w:rPr>
          <w:rFonts w:hint="eastAsia"/>
          <w:szCs w:val="21"/>
        </w:rPr>
        <w:t>的方式连接</w:t>
      </w:r>
      <w:r w:rsidR="00D245AD" w:rsidRPr="006E5CA0">
        <w:rPr>
          <w:rFonts w:hint="eastAsia"/>
          <w:szCs w:val="21"/>
        </w:rPr>
        <w:t>，</w:t>
      </w:r>
      <w:proofErr w:type="gramStart"/>
      <w:r w:rsidR="00D245AD" w:rsidRPr="006E5CA0">
        <w:rPr>
          <w:rFonts w:hint="eastAsia"/>
          <w:szCs w:val="21"/>
        </w:rPr>
        <w:t>键合线</w:t>
      </w:r>
      <w:proofErr w:type="gramEnd"/>
      <w:r w:rsidR="003D1664" w:rsidRPr="006E5CA0">
        <w:rPr>
          <w:rFonts w:hint="eastAsia"/>
          <w:szCs w:val="21"/>
        </w:rPr>
        <w:t>使用的是常规</w:t>
      </w:r>
      <w:r w:rsidR="00B24555">
        <w:rPr>
          <w:rFonts w:hint="eastAsia"/>
          <w:szCs w:val="21"/>
        </w:rPr>
        <w:t>直径</w:t>
      </w:r>
      <w:r w:rsidR="00771FE9" w:rsidRPr="006E5CA0">
        <w:rPr>
          <w:rFonts w:hint="eastAsia"/>
          <w:szCs w:val="21"/>
        </w:rPr>
        <w:t>25</w:t>
      </w:r>
      <w:r w:rsidR="00534BFD" w:rsidRPr="006E5CA0">
        <w:rPr>
          <w:rFonts w:hint="eastAsia"/>
          <w:szCs w:val="21"/>
        </w:rPr>
        <w:t>μ</w:t>
      </w:r>
      <w:r w:rsidR="00534BFD" w:rsidRPr="006E5CA0">
        <w:rPr>
          <w:rFonts w:hint="eastAsia"/>
          <w:szCs w:val="21"/>
        </w:rPr>
        <w:t>m</w:t>
      </w:r>
      <w:r w:rsidR="00D245AD" w:rsidRPr="006E5CA0">
        <w:rPr>
          <w:rFonts w:hint="eastAsia"/>
          <w:szCs w:val="21"/>
        </w:rPr>
        <w:t>金线</w:t>
      </w:r>
      <w:r w:rsidR="0068661E" w:rsidRPr="006E5CA0">
        <w:rPr>
          <w:rFonts w:hint="eastAsia"/>
          <w:szCs w:val="21"/>
        </w:rPr>
        <w:t>[7]</w:t>
      </w:r>
      <w:r w:rsidR="00D245AD" w:rsidRPr="006E5CA0">
        <w:rPr>
          <w:rFonts w:hint="eastAsia"/>
          <w:szCs w:val="21"/>
        </w:rPr>
        <w:t>，最长</w:t>
      </w:r>
      <w:r w:rsidR="00771FE9" w:rsidRPr="006E5CA0">
        <w:rPr>
          <w:rFonts w:hint="eastAsia"/>
          <w:szCs w:val="21"/>
        </w:rPr>
        <w:t>的</w:t>
      </w:r>
      <w:proofErr w:type="gramStart"/>
      <w:r w:rsidR="00771FE9" w:rsidRPr="006E5CA0">
        <w:rPr>
          <w:rFonts w:hint="eastAsia"/>
          <w:szCs w:val="21"/>
        </w:rPr>
        <w:t>一条</w:t>
      </w:r>
      <w:r w:rsidR="002673F1" w:rsidRPr="006E5CA0">
        <w:rPr>
          <w:rFonts w:hint="eastAsia"/>
          <w:szCs w:val="21"/>
        </w:rPr>
        <w:t>键合</w:t>
      </w:r>
      <w:r w:rsidR="00D245AD" w:rsidRPr="006E5CA0">
        <w:rPr>
          <w:rFonts w:hint="eastAsia"/>
          <w:szCs w:val="21"/>
        </w:rPr>
        <w:t>线</w:t>
      </w:r>
      <w:proofErr w:type="gramEnd"/>
      <w:r w:rsidR="003D1664" w:rsidRPr="006E5CA0">
        <w:rPr>
          <w:rFonts w:hint="eastAsia"/>
          <w:szCs w:val="21"/>
        </w:rPr>
        <w:t>从</w:t>
      </w:r>
      <w:r w:rsidR="003D1664" w:rsidRPr="006E5CA0">
        <w:rPr>
          <w:rFonts w:hint="eastAsia"/>
          <w:szCs w:val="21"/>
        </w:rPr>
        <w:t>500</w:t>
      </w:r>
      <w:r w:rsidR="00534BFD" w:rsidRPr="006E5CA0">
        <w:rPr>
          <w:rFonts w:hint="eastAsia"/>
          <w:szCs w:val="21"/>
        </w:rPr>
        <w:t>μ</w:t>
      </w:r>
      <w:r w:rsidR="00534BFD" w:rsidRPr="006E5CA0">
        <w:rPr>
          <w:rFonts w:hint="eastAsia"/>
          <w:szCs w:val="21"/>
        </w:rPr>
        <w:t>m</w:t>
      </w:r>
      <w:r w:rsidR="003D1664" w:rsidRPr="006E5CA0">
        <w:rPr>
          <w:rFonts w:hint="eastAsia"/>
          <w:szCs w:val="21"/>
        </w:rPr>
        <w:t>缩减到</w:t>
      </w:r>
      <w:r w:rsidR="003D1664" w:rsidRPr="006E5CA0">
        <w:rPr>
          <w:rFonts w:hint="eastAsia"/>
          <w:szCs w:val="21"/>
        </w:rPr>
        <w:t>280</w:t>
      </w:r>
      <w:r w:rsidR="00534BFD" w:rsidRPr="006E5CA0">
        <w:rPr>
          <w:rFonts w:hint="eastAsia"/>
          <w:szCs w:val="21"/>
        </w:rPr>
        <w:t>μ</w:t>
      </w:r>
      <w:r w:rsidR="00534BFD" w:rsidRPr="006E5CA0">
        <w:rPr>
          <w:rFonts w:hint="eastAsia"/>
          <w:szCs w:val="21"/>
        </w:rPr>
        <w:t>m</w:t>
      </w:r>
      <w:r w:rsidR="00D245AD" w:rsidRPr="006E5CA0">
        <w:rPr>
          <w:rFonts w:hint="eastAsia"/>
          <w:szCs w:val="21"/>
        </w:rPr>
        <w:t>，</w:t>
      </w:r>
      <w:proofErr w:type="gramStart"/>
      <w:r w:rsidR="003D1664" w:rsidRPr="006E5CA0">
        <w:rPr>
          <w:rFonts w:hint="eastAsia"/>
          <w:szCs w:val="21"/>
        </w:rPr>
        <w:t>插损值</w:t>
      </w:r>
      <w:proofErr w:type="gramEnd"/>
      <w:r w:rsidR="003D1664" w:rsidRPr="006E5CA0">
        <w:rPr>
          <w:rFonts w:hint="eastAsia"/>
          <w:szCs w:val="21"/>
        </w:rPr>
        <w:t>降低</w:t>
      </w:r>
      <w:r w:rsidR="003D1664" w:rsidRPr="006E5CA0">
        <w:rPr>
          <w:rFonts w:hint="eastAsia"/>
          <w:szCs w:val="21"/>
        </w:rPr>
        <w:t>0.3</w:t>
      </w:r>
      <w:r w:rsidR="00D245AD" w:rsidRPr="006E5CA0">
        <w:rPr>
          <w:rFonts w:hint="eastAsia"/>
          <w:szCs w:val="21"/>
        </w:rPr>
        <w:t xml:space="preserve"> dB</w:t>
      </w:r>
      <w:r w:rsidR="00D245AD" w:rsidRPr="006E5CA0">
        <w:rPr>
          <w:rFonts w:hint="eastAsia"/>
          <w:szCs w:val="21"/>
        </w:rPr>
        <w:t>。</w:t>
      </w:r>
    </w:p>
    <w:p w14:paraId="4AD1E1BE" w14:textId="1DBFE5D8" w:rsidR="00130855" w:rsidRDefault="00130855" w:rsidP="00130855">
      <w:pPr>
        <w:ind w:firstLine="420"/>
        <w:rPr>
          <w:szCs w:val="21"/>
        </w:rPr>
      </w:pPr>
      <w:r w:rsidRPr="006E5CA0">
        <w:rPr>
          <w:rFonts w:hint="eastAsia"/>
          <w:szCs w:val="21"/>
        </w:rPr>
        <w:t>在接收</w:t>
      </w:r>
      <w:proofErr w:type="gramStart"/>
      <w:r w:rsidRPr="006E5CA0">
        <w:rPr>
          <w:rFonts w:hint="eastAsia"/>
          <w:szCs w:val="21"/>
        </w:rPr>
        <w:t>端结构</w:t>
      </w:r>
      <w:proofErr w:type="gramEnd"/>
      <w:r w:rsidRPr="006E5CA0">
        <w:rPr>
          <w:rFonts w:hint="eastAsia"/>
          <w:szCs w:val="21"/>
        </w:rPr>
        <w:t>中，</w:t>
      </w:r>
      <w:r w:rsidR="009374A6" w:rsidRPr="006E5CA0">
        <w:rPr>
          <w:rFonts w:hint="eastAsia"/>
          <w:szCs w:val="21"/>
        </w:rPr>
        <w:t>探测器</w:t>
      </w:r>
      <w:r w:rsidR="009374A6" w:rsidRPr="006E5CA0">
        <w:rPr>
          <w:rFonts w:hint="eastAsia"/>
          <w:szCs w:val="21"/>
        </w:rPr>
        <w:t>PD</w:t>
      </w:r>
      <w:r w:rsidR="009374A6" w:rsidRPr="006E5CA0">
        <w:rPr>
          <w:rFonts w:hint="eastAsia"/>
          <w:szCs w:val="21"/>
        </w:rPr>
        <w:t>芯片感应到高频的光信号后，产生微弱的电流信号，之后通过</w:t>
      </w:r>
      <w:r w:rsidR="009374A6" w:rsidRPr="006E5CA0">
        <w:rPr>
          <w:rFonts w:hint="eastAsia"/>
          <w:szCs w:val="21"/>
        </w:rPr>
        <w:t>TIA</w:t>
      </w:r>
      <w:r w:rsidR="009374A6" w:rsidRPr="006E5CA0">
        <w:rPr>
          <w:rFonts w:hint="eastAsia"/>
          <w:szCs w:val="21"/>
        </w:rPr>
        <w:t>先进行信号放大，再根据寄存器的设置进行信号幅度整形</w:t>
      </w:r>
      <w:r w:rsidR="004902FF">
        <w:rPr>
          <w:rFonts w:hint="eastAsia"/>
          <w:szCs w:val="21"/>
        </w:rPr>
        <w:t>、</w:t>
      </w:r>
      <w:r w:rsidR="00572201" w:rsidRPr="006E5CA0">
        <w:rPr>
          <w:rFonts w:hint="eastAsia"/>
          <w:szCs w:val="21"/>
        </w:rPr>
        <w:t>DSP</w:t>
      </w:r>
      <w:r w:rsidR="00572201" w:rsidRPr="006E5CA0">
        <w:rPr>
          <w:rFonts w:hint="eastAsia"/>
          <w:szCs w:val="21"/>
        </w:rPr>
        <w:t>芯片数字信号整形，最后将处理过的高速信号通过</w:t>
      </w:r>
      <w:r w:rsidR="00874382" w:rsidRPr="006E5CA0">
        <w:rPr>
          <w:rFonts w:hint="eastAsia"/>
          <w:szCs w:val="21"/>
        </w:rPr>
        <w:t>光</w:t>
      </w:r>
      <w:r w:rsidR="00572201" w:rsidRPr="006E5CA0">
        <w:rPr>
          <w:rFonts w:hint="eastAsia"/>
          <w:szCs w:val="21"/>
        </w:rPr>
        <w:t>模块的金手指传出。图</w:t>
      </w:r>
      <w:r w:rsidR="00E87505">
        <w:rPr>
          <w:szCs w:val="21"/>
        </w:rPr>
        <w:t>6</w:t>
      </w:r>
      <w:r w:rsidR="00572201" w:rsidRPr="006E5CA0">
        <w:rPr>
          <w:rFonts w:hint="eastAsia"/>
          <w:szCs w:val="21"/>
        </w:rPr>
        <w:t>是接收端的结构示意图。</w:t>
      </w:r>
      <w:r w:rsidR="00874382" w:rsidRPr="006E5CA0">
        <w:rPr>
          <w:rFonts w:hint="eastAsia"/>
          <w:szCs w:val="21"/>
        </w:rPr>
        <w:t>接收</w:t>
      </w:r>
      <w:r w:rsidR="00572201" w:rsidRPr="006E5CA0">
        <w:rPr>
          <w:rFonts w:hint="eastAsia"/>
          <w:szCs w:val="21"/>
        </w:rPr>
        <w:t>端的高频</w:t>
      </w:r>
      <w:proofErr w:type="gramStart"/>
      <w:r w:rsidR="00572201" w:rsidRPr="006E5CA0">
        <w:rPr>
          <w:rFonts w:hint="eastAsia"/>
          <w:szCs w:val="21"/>
        </w:rPr>
        <w:t>差分线优化</w:t>
      </w:r>
      <w:proofErr w:type="gramEnd"/>
      <w:r w:rsidR="00572201" w:rsidRPr="006E5CA0">
        <w:rPr>
          <w:rFonts w:hint="eastAsia"/>
          <w:szCs w:val="21"/>
        </w:rPr>
        <w:t>与发射</w:t>
      </w:r>
      <w:proofErr w:type="gramStart"/>
      <w:r w:rsidR="00572201" w:rsidRPr="006E5CA0">
        <w:rPr>
          <w:rFonts w:hint="eastAsia"/>
          <w:szCs w:val="21"/>
        </w:rPr>
        <w:t>端基本</w:t>
      </w:r>
      <w:proofErr w:type="gramEnd"/>
      <w:r w:rsidR="00572201" w:rsidRPr="006E5CA0">
        <w:rPr>
          <w:rFonts w:hint="eastAsia"/>
          <w:szCs w:val="21"/>
        </w:rPr>
        <w:t>一致，采用裁剪方式对每一对</w:t>
      </w:r>
      <w:proofErr w:type="gramStart"/>
      <w:r w:rsidR="00572201" w:rsidRPr="006E5CA0">
        <w:rPr>
          <w:rFonts w:hint="eastAsia"/>
          <w:szCs w:val="21"/>
        </w:rPr>
        <w:t>差分线</w:t>
      </w:r>
      <w:proofErr w:type="gramEnd"/>
      <w:r w:rsidR="00572201" w:rsidRPr="006E5CA0">
        <w:rPr>
          <w:rFonts w:hint="eastAsia"/>
          <w:szCs w:val="21"/>
        </w:rPr>
        <w:t>进行裁剪、修整、仿真、</w:t>
      </w:r>
      <w:r w:rsidR="00572201" w:rsidRPr="006E5CA0">
        <w:rPr>
          <w:rFonts w:hint="eastAsia"/>
          <w:szCs w:val="21"/>
        </w:rPr>
        <w:lastRenderedPageBreak/>
        <w:t>优化再修整，最终得到满足要求的差分线。通过优化后，所有</w:t>
      </w:r>
      <w:proofErr w:type="gramStart"/>
      <w:r w:rsidR="00572201" w:rsidRPr="006E5CA0">
        <w:rPr>
          <w:rFonts w:hint="eastAsia"/>
          <w:szCs w:val="21"/>
        </w:rPr>
        <w:t>差分线</w:t>
      </w:r>
      <w:proofErr w:type="gramEnd"/>
      <w:r w:rsidR="00572201" w:rsidRPr="006E5CA0">
        <w:rPr>
          <w:rFonts w:hint="eastAsia"/>
          <w:szCs w:val="21"/>
        </w:rPr>
        <w:t>的阻抗控制在</w:t>
      </w:r>
      <w:r w:rsidR="00572201" w:rsidRPr="006E5CA0">
        <w:rPr>
          <w:rFonts w:hint="eastAsia"/>
          <w:szCs w:val="21"/>
        </w:rPr>
        <w:t>100</w:t>
      </w:r>
      <w:r w:rsidR="00534BFD" w:rsidRPr="006E5CA0">
        <w:rPr>
          <w:rFonts w:hint="eastAsia"/>
          <w:szCs w:val="21"/>
        </w:rPr>
        <w:t>Ω</w:t>
      </w:r>
      <w:r w:rsidR="00572201" w:rsidRPr="006E5CA0">
        <w:rPr>
          <w:rFonts w:hint="eastAsia"/>
          <w:szCs w:val="21"/>
        </w:rPr>
        <w:t>（精度±</w:t>
      </w:r>
      <w:r w:rsidR="00572201" w:rsidRPr="006E5CA0">
        <w:rPr>
          <w:rFonts w:hint="eastAsia"/>
          <w:szCs w:val="21"/>
        </w:rPr>
        <w:t>1</w:t>
      </w:r>
      <w:r w:rsidR="00534BFD" w:rsidRPr="006E5CA0">
        <w:rPr>
          <w:rFonts w:hint="eastAsia"/>
          <w:szCs w:val="21"/>
        </w:rPr>
        <w:t>Ω</w:t>
      </w:r>
      <w:r w:rsidR="00572201" w:rsidRPr="006E5CA0">
        <w:rPr>
          <w:rFonts w:hint="eastAsia"/>
          <w:szCs w:val="21"/>
        </w:rPr>
        <w:t>），</w:t>
      </w:r>
      <w:r w:rsidR="00572201" w:rsidRPr="006E5CA0">
        <w:rPr>
          <w:rFonts w:hint="eastAsia"/>
          <w:szCs w:val="21"/>
        </w:rPr>
        <w:t>3</w:t>
      </w:r>
      <w:r w:rsidR="008F55C9">
        <w:rPr>
          <w:szCs w:val="21"/>
        </w:rPr>
        <w:t xml:space="preserve"> </w:t>
      </w:r>
      <w:r w:rsidR="00572201" w:rsidRPr="006E5CA0">
        <w:rPr>
          <w:rFonts w:hint="eastAsia"/>
          <w:szCs w:val="21"/>
        </w:rPr>
        <w:t>d</w:t>
      </w:r>
      <w:r w:rsidR="00534BFD" w:rsidRPr="006E5CA0">
        <w:rPr>
          <w:rFonts w:hint="eastAsia"/>
          <w:szCs w:val="21"/>
        </w:rPr>
        <w:t>B</w:t>
      </w:r>
      <w:r w:rsidR="00572201" w:rsidRPr="006E5CA0">
        <w:rPr>
          <w:rFonts w:hint="eastAsia"/>
          <w:szCs w:val="21"/>
        </w:rPr>
        <w:t>带宽满足</w:t>
      </w:r>
      <w:r w:rsidR="00572201" w:rsidRPr="006E5CA0">
        <w:rPr>
          <w:rFonts w:hint="eastAsia"/>
          <w:szCs w:val="21"/>
        </w:rPr>
        <w:t>35</w:t>
      </w:r>
      <w:r w:rsidR="008F55C9">
        <w:rPr>
          <w:szCs w:val="21"/>
        </w:rPr>
        <w:t xml:space="preserve"> </w:t>
      </w:r>
      <w:r w:rsidR="00572201" w:rsidRPr="006E5CA0">
        <w:rPr>
          <w:rFonts w:hint="eastAsia"/>
          <w:szCs w:val="21"/>
        </w:rPr>
        <w:t>G</w:t>
      </w:r>
      <w:r w:rsidR="008F55C9">
        <w:rPr>
          <w:szCs w:val="21"/>
        </w:rPr>
        <w:t>H</w:t>
      </w:r>
      <w:r w:rsidR="00572201" w:rsidRPr="006E5CA0">
        <w:rPr>
          <w:rFonts w:hint="eastAsia"/>
          <w:szCs w:val="21"/>
        </w:rPr>
        <w:t>z</w:t>
      </w:r>
      <w:r w:rsidR="00572201" w:rsidRPr="006E5CA0">
        <w:rPr>
          <w:rFonts w:hint="eastAsia"/>
          <w:szCs w:val="21"/>
        </w:rPr>
        <w:t>要求，回波损耗小于</w:t>
      </w:r>
      <w:r w:rsidR="00874382" w:rsidRPr="006E5CA0">
        <w:rPr>
          <w:rFonts w:hint="eastAsia"/>
          <w:szCs w:val="21"/>
        </w:rPr>
        <w:t>-</w:t>
      </w:r>
      <w:r w:rsidR="00572201" w:rsidRPr="006E5CA0">
        <w:rPr>
          <w:rFonts w:hint="eastAsia"/>
          <w:szCs w:val="21"/>
        </w:rPr>
        <w:t>8</w:t>
      </w:r>
      <w:r w:rsidR="008F55C9">
        <w:rPr>
          <w:szCs w:val="21"/>
        </w:rPr>
        <w:t xml:space="preserve"> </w:t>
      </w:r>
      <w:r w:rsidR="00572201" w:rsidRPr="006E5CA0">
        <w:rPr>
          <w:rFonts w:hint="eastAsia"/>
          <w:szCs w:val="21"/>
        </w:rPr>
        <w:t>d</w:t>
      </w:r>
      <w:r w:rsidR="00534BFD" w:rsidRPr="006E5CA0">
        <w:rPr>
          <w:rFonts w:hint="eastAsia"/>
          <w:szCs w:val="21"/>
        </w:rPr>
        <w:t>B</w:t>
      </w:r>
      <w:r w:rsidR="00572201" w:rsidRPr="006E5CA0">
        <w:rPr>
          <w:rFonts w:hint="eastAsia"/>
          <w:szCs w:val="21"/>
        </w:rPr>
        <w:t>。</w:t>
      </w:r>
      <w:r w:rsidR="009374A6" w:rsidRPr="006E5CA0" w:rsidDel="009374A6">
        <w:rPr>
          <w:rFonts w:hint="eastAsia"/>
          <w:szCs w:val="21"/>
        </w:rPr>
        <w:t xml:space="preserve"> </w:t>
      </w:r>
    </w:p>
    <w:p w14:paraId="70CE1D92" w14:textId="4027ACF9" w:rsidR="00D245AD" w:rsidRDefault="00B271F2" w:rsidP="00B271F2">
      <w:pPr>
        <w:ind w:firstLine="420"/>
        <w:jc w:val="center"/>
        <w:rPr>
          <w:noProof/>
        </w:rPr>
      </w:pPr>
      <w:r>
        <w:object w:dxaOrig="4335" w:dyaOrig="1396" w14:anchorId="26F92C5D">
          <v:shape id="_x0000_i1029" type="#_x0000_t75" style="width:216.65pt;height:69.5pt" o:ole="">
            <v:imagedata r:id="rId18" o:title=""/>
          </v:shape>
          <o:OLEObject Type="Embed" ProgID="Visio.Drawing.15" ShapeID="_x0000_i1029" DrawAspect="Content" ObjectID="_1733062725" r:id="rId19"/>
        </w:object>
      </w:r>
    </w:p>
    <w:p w14:paraId="2E516B4B" w14:textId="02BE5A9F" w:rsidR="00130855" w:rsidRPr="007C6ECD" w:rsidRDefault="00130855" w:rsidP="00564E42">
      <w:pPr>
        <w:ind w:firstLine="420"/>
        <w:jc w:val="center"/>
        <w:rPr>
          <w:rFonts w:ascii="楷体" w:eastAsia="楷体" w:hAnsi="楷体"/>
          <w:szCs w:val="21"/>
        </w:rPr>
      </w:pPr>
      <w:r w:rsidRPr="007C6ECD">
        <w:rPr>
          <w:rFonts w:ascii="楷体" w:eastAsia="楷体" w:hAnsi="楷体" w:hint="eastAsia"/>
          <w:szCs w:val="21"/>
        </w:rPr>
        <w:t>图</w:t>
      </w:r>
      <w:r w:rsidR="00E87505">
        <w:rPr>
          <w:rFonts w:ascii="楷体" w:eastAsia="楷体" w:hAnsi="楷体"/>
          <w:szCs w:val="21"/>
        </w:rPr>
        <w:t>6</w:t>
      </w:r>
      <w:r w:rsidRPr="007C6ECD">
        <w:rPr>
          <w:rFonts w:ascii="楷体" w:eastAsia="楷体" w:hAnsi="楷体" w:hint="eastAsia"/>
          <w:szCs w:val="21"/>
        </w:rPr>
        <w:t xml:space="preserve">  接收端封装结构框图</w:t>
      </w:r>
    </w:p>
    <w:p w14:paraId="11084C4B" w14:textId="1B7AAF86" w:rsidR="005D5613" w:rsidRDefault="005D5613" w:rsidP="005D5613">
      <w:pPr>
        <w:rPr>
          <w:b/>
          <w:szCs w:val="21"/>
        </w:rPr>
      </w:pPr>
      <w:r>
        <w:rPr>
          <w:b/>
          <w:szCs w:val="21"/>
        </w:rPr>
        <w:t>2.3</w:t>
      </w:r>
      <w:r w:rsidRPr="001751A2">
        <w:rPr>
          <w:rFonts w:hint="eastAsia"/>
          <w:b/>
          <w:szCs w:val="21"/>
        </w:rPr>
        <w:t xml:space="preserve"> </w:t>
      </w:r>
      <w:r w:rsidRPr="001751A2">
        <w:rPr>
          <w:rFonts w:hint="eastAsia"/>
          <w:b/>
          <w:szCs w:val="21"/>
        </w:rPr>
        <w:t>光学设计</w:t>
      </w:r>
    </w:p>
    <w:p w14:paraId="0663A514" w14:textId="66854CCC" w:rsidR="005D5613" w:rsidRPr="002A74A7" w:rsidRDefault="005D5613" w:rsidP="005D5613">
      <w:pPr>
        <w:rPr>
          <w:rStyle w:val="af9"/>
        </w:rPr>
      </w:pPr>
      <w:r>
        <w:rPr>
          <w:rFonts w:hint="eastAsia"/>
          <w:b/>
          <w:szCs w:val="21"/>
        </w:rPr>
        <w:tab/>
      </w:r>
      <w:r w:rsidRPr="006E2F6D">
        <w:rPr>
          <w:rFonts w:hint="eastAsia"/>
          <w:sz w:val="19"/>
          <w:szCs w:val="21"/>
        </w:rPr>
        <w:t>光模块贴</w:t>
      </w:r>
      <w:proofErr w:type="gramStart"/>
      <w:r w:rsidRPr="006E2F6D">
        <w:rPr>
          <w:rFonts w:hint="eastAsia"/>
          <w:sz w:val="19"/>
          <w:szCs w:val="21"/>
        </w:rPr>
        <w:t>片键合</w:t>
      </w:r>
      <w:proofErr w:type="gramEnd"/>
      <w:r w:rsidRPr="006E2F6D">
        <w:rPr>
          <w:rFonts w:hint="eastAsia"/>
          <w:sz w:val="19"/>
          <w:szCs w:val="21"/>
        </w:rPr>
        <w:t>成品图</w:t>
      </w:r>
      <w:r w:rsidRPr="00AD599D">
        <w:rPr>
          <w:rFonts w:hint="eastAsia"/>
          <w:szCs w:val="21"/>
        </w:rPr>
        <w:t>如图</w:t>
      </w:r>
      <w:r w:rsidR="00E87505">
        <w:rPr>
          <w:szCs w:val="21"/>
        </w:rPr>
        <w:t>7</w:t>
      </w:r>
      <w:r w:rsidRPr="00AD599D">
        <w:rPr>
          <w:rFonts w:hint="eastAsia"/>
          <w:szCs w:val="21"/>
        </w:rPr>
        <w:t>所示</w:t>
      </w:r>
      <w:r>
        <w:rPr>
          <w:rFonts w:hint="eastAsia"/>
          <w:szCs w:val="21"/>
        </w:rPr>
        <w:t>。</w:t>
      </w:r>
      <w:r w:rsidRPr="00AD599D">
        <w:rPr>
          <w:rFonts w:hint="eastAsia"/>
          <w:szCs w:val="21"/>
        </w:rPr>
        <w:t>Driver</w:t>
      </w:r>
      <w:r w:rsidRPr="00AD599D">
        <w:rPr>
          <w:rFonts w:hint="eastAsia"/>
          <w:szCs w:val="21"/>
        </w:rPr>
        <w:t>和</w:t>
      </w:r>
      <w:r>
        <w:rPr>
          <w:rFonts w:hint="eastAsia"/>
          <w:szCs w:val="21"/>
        </w:rPr>
        <w:t>TIA</w:t>
      </w:r>
      <w:r w:rsidRPr="00AD599D">
        <w:rPr>
          <w:rFonts w:hint="eastAsia"/>
          <w:szCs w:val="21"/>
        </w:rPr>
        <w:t>按照设计的贴</w:t>
      </w:r>
      <w:proofErr w:type="gramStart"/>
      <w:r w:rsidRPr="00AD599D">
        <w:rPr>
          <w:rFonts w:hint="eastAsia"/>
          <w:szCs w:val="21"/>
        </w:rPr>
        <w:t>片位置</w:t>
      </w:r>
      <w:proofErr w:type="gramEnd"/>
      <w:r>
        <w:rPr>
          <w:rFonts w:hint="eastAsia"/>
          <w:szCs w:val="21"/>
        </w:rPr>
        <w:t>标记位</w:t>
      </w:r>
      <w:r w:rsidRPr="00AD599D">
        <w:rPr>
          <w:rFonts w:hint="eastAsia"/>
          <w:szCs w:val="21"/>
        </w:rPr>
        <w:t>，使用贴片机进行阵列贴片，确保</w:t>
      </w:r>
      <w:r>
        <w:rPr>
          <w:rFonts w:hint="eastAsia"/>
          <w:szCs w:val="21"/>
        </w:rPr>
        <w:t>2</w:t>
      </w:r>
      <w:r>
        <w:rPr>
          <w:rFonts w:hint="eastAsia"/>
          <w:szCs w:val="21"/>
        </w:rPr>
        <w:t>种</w:t>
      </w:r>
      <w:r w:rsidRPr="00AD599D">
        <w:rPr>
          <w:rFonts w:hint="eastAsia"/>
          <w:szCs w:val="21"/>
        </w:rPr>
        <w:t>芯片贴片位置误差精度小于</w:t>
      </w:r>
      <w:r w:rsidRPr="00AD599D">
        <w:rPr>
          <w:rFonts w:hint="eastAsia"/>
          <w:szCs w:val="21"/>
        </w:rPr>
        <w:t>3</w:t>
      </w:r>
      <w:r w:rsidR="00FE58AB">
        <w:rPr>
          <w:szCs w:val="21"/>
        </w:rPr>
        <w:t xml:space="preserve"> </w:t>
      </w:r>
      <w:r w:rsidRPr="00534BFD">
        <w:rPr>
          <w:rFonts w:hint="eastAsia"/>
          <w:sz w:val="19"/>
          <w:szCs w:val="21"/>
        </w:rPr>
        <w:t>μ</w:t>
      </w:r>
      <w:r w:rsidRPr="00534BFD">
        <w:rPr>
          <w:rFonts w:hint="eastAsia"/>
          <w:sz w:val="19"/>
          <w:szCs w:val="21"/>
        </w:rPr>
        <w:t>m</w:t>
      </w:r>
      <w:r w:rsidRPr="00AD599D">
        <w:rPr>
          <w:rFonts w:hint="eastAsia"/>
          <w:szCs w:val="21"/>
        </w:rPr>
        <w:t>，以此来保证产品的精度及光学耦合的稳定性。</w:t>
      </w:r>
      <w:r>
        <w:rPr>
          <w:rFonts w:hint="eastAsia"/>
          <w:szCs w:val="21"/>
        </w:rPr>
        <w:t>在</w:t>
      </w:r>
      <w:r>
        <w:rPr>
          <w:rFonts w:hint="eastAsia"/>
          <w:szCs w:val="21"/>
        </w:rPr>
        <w:t>Driver</w:t>
      </w:r>
      <w:r>
        <w:rPr>
          <w:rFonts w:hint="eastAsia"/>
          <w:szCs w:val="21"/>
        </w:rPr>
        <w:t>和</w:t>
      </w:r>
      <w:r>
        <w:rPr>
          <w:rFonts w:hint="eastAsia"/>
          <w:szCs w:val="21"/>
        </w:rPr>
        <w:t>TIA</w:t>
      </w:r>
      <w:r>
        <w:rPr>
          <w:rFonts w:hint="eastAsia"/>
          <w:szCs w:val="21"/>
        </w:rPr>
        <w:t>完成贴片后，进行</w:t>
      </w:r>
      <w:r>
        <w:rPr>
          <w:rFonts w:hint="eastAsia"/>
          <w:szCs w:val="21"/>
        </w:rPr>
        <w:t>VCSEL</w:t>
      </w:r>
      <w:r>
        <w:rPr>
          <w:rFonts w:hint="eastAsia"/>
          <w:szCs w:val="21"/>
        </w:rPr>
        <w:t>激光器芯片和</w:t>
      </w:r>
      <w:r>
        <w:rPr>
          <w:rFonts w:hint="eastAsia"/>
          <w:szCs w:val="21"/>
        </w:rPr>
        <w:t>PD</w:t>
      </w:r>
      <w:r>
        <w:rPr>
          <w:rFonts w:hint="eastAsia"/>
          <w:szCs w:val="21"/>
        </w:rPr>
        <w:t>芯片的贴片，使其分别对应</w:t>
      </w:r>
      <w:r>
        <w:rPr>
          <w:rFonts w:hint="eastAsia"/>
          <w:szCs w:val="21"/>
        </w:rPr>
        <w:t>Driver</w:t>
      </w:r>
      <w:r>
        <w:rPr>
          <w:rFonts w:hint="eastAsia"/>
          <w:szCs w:val="21"/>
        </w:rPr>
        <w:t>和</w:t>
      </w:r>
      <w:r>
        <w:rPr>
          <w:rFonts w:hint="eastAsia"/>
          <w:szCs w:val="21"/>
        </w:rPr>
        <w:t>TIA</w:t>
      </w:r>
      <w:r>
        <w:rPr>
          <w:rFonts w:hint="eastAsia"/>
          <w:szCs w:val="21"/>
        </w:rPr>
        <w:t>的工作区域，按照</w:t>
      </w:r>
      <w:r>
        <w:rPr>
          <w:rFonts w:hint="eastAsia"/>
          <w:szCs w:val="21"/>
        </w:rPr>
        <w:t>GSG</w:t>
      </w:r>
      <w:r>
        <w:rPr>
          <w:rFonts w:hint="eastAsia"/>
          <w:szCs w:val="21"/>
        </w:rPr>
        <w:t>的管脚位置进行标记对齐，贴片误差精度小于</w:t>
      </w:r>
      <w:r>
        <w:rPr>
          <w:rFonts w:hint="eastAsia"/>
          <w:szCs w:val="21"/>
        </w:rPr>
        <w:t>3</w:t>
      </w:r>
      <w:r w:rsidRPr="00534BFD">
        <w:rPr>
          <w:rFonts w:hint="eastAsia"/>
          <w:sz w:val="19"/>
          <w:szCs w:val="21"/>
        </w:rPr>
        <w:t>μ</w:t>
      </w:r>
      <w:r w:rsidRPr="00534BFD">
        <w:rPr>
          <w:rFonts w:hint="eastAsia"/>
          <w:sz w:val="19"/>
          <w:szCs w:val="21"/>
        </w:rPr>
        <w:t>m</w:t>
      </w:r>
      <w:r>
        <w:rPr>
          <w:rFonts w:hint="eastAsia"/>
          <w:szCs w:val="21"/>
        </w:rPr>
        <w:t>。完成贴片后，根据仿真中得出的金线长度及角度</w:t>
      </w:r>
      <w:proofErr w:type="gramStart"/>
      <w:r>
        <w:rPr>
          <w:rFonts w:hint="eastAsia"/>
          <w:szCs w:val="21"/>
        </w:rPr>
        <w:t>进行键合机</w:t>
      </w:r>
      <w:proofErr w:type="gramEnd"/>
      <w:r>
        <w:rPr>
          <w:rFonts w:hint="eastAsia"/>
          <w:szCs w:val="21"/>
        </w:rPr>
        <w:t>参数设置，对所有管脚进行键合，至此便</w:t>
      </w:r>
      <w:proofErr w:type="gramStart"/>
      <w:r>
        <w:rPr>
          <w:rFonts w:hint="eastAsia"/>
          <w:szCs w:val="21"/>
        </w:rPr>
        <w:t>完成了裸片</w:t>
      </w:r>
      <w:proofErr w:type="gramEnd"/>
      <w:r>
        <w:rPr>
          <w:rFonts w:hint="eastAsia"/>
          <w:szCs w:val="21"/>
        </w:rPr>
        <w:t>与</w:t>
      </w:r>
      <w:r>
        <w:rPr>
          <w:rFonts w:hint="eastAsia"/>
          <w:szCs w:val="21"/>
        </w:rPr>
        <w:t>PCB</w:t>
      </w:r>
      <w:r>
        <w:rPr>
          <w:rFonts w:hint="eastAsia"/>
          <w:szCs w:val="21"/>
        </w:rPr>
        <w:t>的结合工作。</w:t>
      </w:r>
    </w:p>
    <w:p w14:paraId="37C09CD9" w14:textId="77777777" w:rsidR="005D5613" w:rsidRDefault="005D5613" w:rsidP="005D5613">
      <w:pPr>
        <w:jc w:val="center"/>
        <w:rPr>
          <w:b/>
          <w:sz w:val="19"/>
          <w:szCs w:val="21"/>
        </w:rPr>
      </w:pPr>
      <w:r>
        <w:rPr>
          <w:noProof/>
        </w:rPr>
        <w:drawing>
          <wp:inline distT="0" distB="0" distL="0" distR="0" wp14:anchorId="659D7266" wp14:editId="643AA7DE">
            <wp:extent cx="4089400" cy="306514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89400" cy="3065145"/>
                    </a:xfrm>
                    <a:prstGeom prst="rect">
                      <a:avLst/>
                    </a:prstGeom>
                    <a:noFill/>
                    <a:ln>
                      <a:noFill/>
                    </a:ln>
                  </pic:spPr>
                </pic:pic>
              </a:graphicData>
            </a:graphic>
          </wp:inline>
        </w:drawing>
      </w:r>
    </w:p>
    <w:p w14:paraId="734E0D97" w14:textId="16B42C60" w:rsidR="005D5613" w:rsidRPr="001751A2" w:rsidRDefault="005D5613" w:rsidP="005D5613">
      <w:pPr>
        <w:jc w:val="center"/>
        <w:rPr>
          <w:b/>
          <w:szCs w:val="21"/>
        </w:rPr>
      </w:pPr>
      <w:r w:rsidRPr="00BA3C8B">
        <w:rPr>
          <w:rFonts w:hint="eastAsia"/>
          <w:b/>
          <w:sz w:val="19"/>
          <w:szCs w:val="21"/>
        </w:rPr>
        <w:t>图</w:t>
      </w:r>
      <w:r w:rsidR="00E87505">
        <w:rPr>
          <w:b/>
          <w:sz w:val="19"/>
          <w:szCs w:val="21"/>
        </w:rPr>
        <w:t>7</w:t>
      </w:r>
      <w:r w:rsidRPr="00BA3C8B">
        <w:rPr>
          <w:rFonts w:hint="eastAsia"/>
          <w:b/>
          <w:sz w:val="19"/>
          <w:szCs w:val="21"/>
        </w:rPr>
        <w:t xml:space="preserve">  </w:t>
      </w:r>
      <w:r>
        <w:rPr>
          <w:rFonts w:hint="eastAsia"/>
          <w:b/>
          <w:sz w:val="19"/>
          <w:szCs w:val="21"/>
        </w:rPr>
        <w:t>光模块贴</w:t>
      </w:r>
      <w:proofErr w:type="gramStart"/>
      <w:r>
        <w:rPr>
          <w:rFonts w:hint="eastAsia"/>
          <w:b/>
          <w:sz w:val="19"/>
          <w:szCs w:val="21"/>
        </w:rPr>
        <w:t>片键合</w:t>
      </w:r>
      <w:proofErr w:type="gramEnd"/>
      <w:r>
        <w:rPr>
          <w:rFonts w:hint="eastAsia"/>
          <w:b/>
          <w:sz w:val="19"/>
          <w:szCs w:val="21"/>
        </w:rPr>
        <w:t>成品</w:t>
      </w:r>
      <w:r w:rsidRPr="00BA3C8B">
        <w:rPr>
          <w:rFonts w:hint="eastAsia"/>
          <w:b/>
          <w:sz w:val="19"/>
          <w:szCs w:val="21"/>
        </w:rPr>
        <w:t>图</w:t>
      </w:r>
    </w:p>
    <w:p w14:paraId="146C551E" w14:textId="2AC4E4B8" w:rsidR="005D5613" w:rsidRDefault="005D5613" w:rsidP="005D5613">
      <w:pPr>
        <w:ind w:firstLineChars="200" w:firstLine="420"/>
        <w:jc w:val="left"/>
        <w:rPr>
          <w:b/>
          <w:sz w:val="19"/>
          <w:szCs w:val="21"/>
        </w:rPr>
      </w:pPr>
      <w:proofErr w:type="gramStart"/>
      <w:r>
        <w:rPr>
          <w:rFonts w:hint="eastAsia"/>
          <w:szCs w:val="21"/>
        </w:rPr>
        <w:t>完成键合后</w:t>
      </w:r>
      <w:proofErr w:type="gramEnd"/>
      <w:r>
        <w:rPr>
          <w:rFonts w:hint="eastAsia"/>
          <w:szCs w:val="21"/>
        </w:rPr>
        <w:t>，本文使用高精度</w:t>
      </w:r>
      <w:proofErr w:type="gramStart"/>
      <w:r>
        <w:rPr>
          <w:rFonts w:hint="eastAsia"/>
          <w:szCs w:val="21"/>
        </w:rPr>
        <w:t>耦合机</w:t>
      </w:r>
      <w:proofErr w:type="gramEnd"/>
      <w:r>
        <w:rPr>
          <w:rFonts w:hint="eastAsia"/>
          <w:szCs w:val="21"/>
        </w:rPr>
        <w:t>对模块进行有源耦合，耦合工作分</w:t>
      </w:r>
      <w:r>
        <w:rPr>
          <w:rFonts w:hint="eastAsia"/>
          <w:szCs w:val="21"/>
        </w:rPr>
        <w:t>2</w:t>
      </w:r>
      <w:r>
        <w:rPr>
          <w:rFonts w:hint="eastAsia"/>
          <w:szCs w:val="21"/>
        </w:rPr>
        <w:t>次进行，一次耦合一组阵列贴片的</w:t>
      </w:r>
      <w:r>
        <w:rPr>
          <w:rFonts w:hint="eastAsia"/>
          <w:szCs w:val="21"/>
        </w:rPr>
        <w:t>Driver</w:t>
      </w:r>
      <w:r>
        <w:rPr>
          <w:rFonts w:hint="eastAsia"/>
          <w:szCs w:val="21"/>
        </w:rPr>
        <w:t>和</w:t>
      </w:r>
      <w:r>
        <w:rPr>
          <w:rFonts w:hint="eastAsia"/>
          <w:szCs w:val="21"/>
        </w:rPr>
        <w:t>TIA</w:t>
      </w:r>
      <w:r>
        <w:rPr>
          <w:rFonts w:hint="eastAsia"/>
          <w:szCs w:val="21"/>
        </w:rPr>
        <w:t>，使用光功率计检测</w:t>
      </w:r>
      <w:r>
        <w:rPr>
          <w:rFonts w:hint="eastAsia"/>
          <w:szCs w:val="21"/>
        </w:rPr>
        <w:t>4</w:t>
      </w:r>
      <w:r>
        <w:rPr>
          <w:rFonts w:hint="eastAsia"/>
          <w:szCs w:val="21"/>
        </w:rPr>
        <w:t>通道</w:t>
      </w:r>
      <w:r>
        <w:rPr>
          <w:rFonts w:hint="eastAsia"/>
          <w:szCs w:val="21"/>
        </w:rPr>
        <w:t>TX</w:t>
      </w:r>
      <w:r>
        <w:rPr>
          <w:rFonts w:hint="eastAsia"/>
          <w:szCs w:val="21"/>
        </w:rPr>
        <w:t>的发射出光功率，使用软件检测</w:t>
      </w:r>
      <w:r>
        <w:rPr>
          <w:rFonts w:hint="eastAsia"/>
          <w:szCs w:val="21"/>
        </w:rPr>
        <w:t>4</w:t>
      </w:r>
      <w:r>
        <w:rPr>
          <w:rFonts w:hint="eastAsia"/>
          <w:szCs w:val="21"/>
        </w:rPr>
        <w:t>通道</w:t>
      </w:r>
      <w:r>
        <w:rPr>
          <w:rFonts w:hint="eastAsia"/>
          <w:szCs w:val="21"/>
        </w:rPr>
        <w:t>RX</w:t>
      </w:r>
      <w:r>
        <w:rPr>
          <w:rFonts w:hint="eastAsia"/>
          <w:szCs w:val="21"/>
        </w:rPr>
        <w:t>的接收响应度，当发射和接收的检测指标同时达到最大值时，进行</w:t>
      </w:r>
      <w:r>
        <w:rPr>
          <w:rFonts w:hint="eastAsia"/>
          <w:szCs w:val="21"/>
        </w:rPr>
        <w:t>LENS</w:t>
      </w:r>
      <w:proofErr w:type="gramStart"/>
      <w:r>
        <w:rPr>
          <w:rFonts w:hint="eastAsia"/>
          <w:szCs w:val="21"/>
        </w:rPr>
        <w:t>点胶固定</w:t>
      </w:r>
      <w:proofErr w:type="gramEnd"/>
      <w:r>
        <w:rPr>
          <w:rFonts w:hint="eastAsia"/>
          <w:szCs w:val="21"/>
        </w:rPr>
        <w:t>。另一组以同样的方式进行耦合固定。本文</w:t>
      </w:r>
      <w:r>
        <w:rPr>
          <w:szCs w:val="21"/>
        </w:rPr>
        <w:t>制作的</w:t>
      </w:r>
      <w:r>
        <w:rPr>
          <w:rFonts w:hint="eastAsia"/>
          <w:szCs w:val="21"/>
        </w:rPr>
        <w:t>400</w:t>
      </w:r>
      <w:r>
        <w:rPr>
          <w:szCs w:val="21"/>
        </w:rPr>
        <w:t>G</w:t>
      </w:r>
      <w:r>
        <w:rPr>
          <w:rFonts w:hint="eastAsia"/>
          <w:szCs w:val="21"/>
        </w:rPr>
        <w:t>光</w:t>
      </w:r>
      <w:r>
        <w:rPr>
          <w:szCs w:val="21"/>
        </w:rPr>
        <w:t>收发模块实物</w:t>
      </w:r>
      <w:r w:rsidRPr="00084CCC">
        <w:rPr>
          <w:rFonts w:hint="eastAsia"/>
          <w:szCs w:val="21"/>
        </w:rPr>
        <w:t>如图</w:t>
      </w:r>
      <w:r w:rsidR="00E87505">
        <w:rPr>
          <w:szCs w:val="21"/>
        </w:rPr>
        <w:t>8</w:t>
      </w:r>
      <w:r w:rsidRPr="00084CCC">
        <w:rPr>
          <w:rFonts w:hint="eastAsia"/>
          <w:szCs w:val="21"/>
        </w:rPr>
        <w:t>所示</w:t>
      </w:r>
      <w:r>
        <w:rPr>
          <w:rFonts w:hint="eastAsia"/>
          <w:szCs w:val="21"/>
        </w:rPr>
        <w:t>。</w:t>
      </w:r>
    </w:p>
    <w:p w14:paraId="1B0A0BBC" w14:textId="77777777" w:rsidR="005D5613" w:rsidRDefault="005D5613" w:rsidP="005D5613">
      <w:pPr>
        <w:jc w:val="center"/>
        <w:rPr>
          <w:b/>
          <w:sz w:val="19"/>
          <w:szCs w:val="21"/>
        </w:rPr>
      </w:pPr>
      <w:r>
        <w:rPr>
          <w:b/>
          <w:noProof/>
          <w:sz w:val="19"/>
          <w:szCs w:val="21"/>
        </w:rPr>
        <w:drawing>
          <wp:inline distT="0" distB="0" distL="0" distR="0" wp14:anchorId="3946D04F" wp14:editId="6CB22650">
            <wp:extent cx="3423285" cy="1470660"/>
            <wp:effectExtent l="0" t="0" r="0" b="0"/>
            <wp:docPr id="10" name="图片 10" descr="1662531357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6625313575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23285" cy="1470660"/>
                    </a:xfrm>
                    <a:prstGeom prst="rect">
                      <a:avLst/>
                    </a:prstGeom>
                    <a:noFill/>
                    <a:ln>
                      <a:noFill/>
                    </a:ln>
                  </pic:spPr>
                </pic:pic>
              </a:graphicData>
            </a:graphic>
          </wp:inline>
        </w:drawing>
      </w:r>
    </w:p>
    <w:p w14:paraId="6B70E8BC" w14:textId="29FA06E8" w:rsidR="005D5613" w:rsidRPr="00084CCC" w:rsidRDefault="005D5613" w:rsidP="005D5613">
      <w:pPr>
        <w:jc w:val="center"/>
        <w:rPr>
          <w:b/>
          <w:sz w:val="19"/>
          <w:szCs w:val="21"/>
        </w:rPr>
      </w:pPr>
      <w:r w:rsidRPr="00BA3C8B">
        <w:rPr>
          <w:rFonts w:hint="eastAsia"/>
          <w:b/>
          <w:sz w:val="19"/>
          <w:szCs w:val="21"/>
        </w:rPr>
        <w:lastRenderedPageBreak/>
        <w:t>图</w:t>
      </w:r>
      <w:r w:rsidR="00E87505">
        <w:rPr>
          <w:b/>
          <w:sz w:val="19"/>
          <w:szCs w:val="21"/>
        </w:rPr>
        <w:t>8</w:t>
      </w:r>
      <w:r w:rsidRPr="00BA3C8B">
        <w:rPr>
          <w:rFonts w:hint="eastAsia"/>
          <w:b/>
          <w:sz w:val="19"/>
          <w:szCs w:val="21"/>
        </w:rPr>
        <w:t xml:space="preserve">  </w:t>
      </w:r>
      <w:r>
        <w:rPr>
          <w:b/>
          <w:sz w:val="19"/>
          <w:szCs w:val="21"/>
        </w:rPr>
        <w:t>400G</w:t>
      </w:r>
      <w:r>
        <w:rPr>
          <w:rFonts w:hint="eastAsia"/>
          <w:b/>
          <w:sz w:val="19"/>
          <w:szCs w:val="21"/>
        </w:rPr>
        <w:t>光</w:t>
      </w:r>
      <w:r>
        <w:rPr>
          <w:b/>
          <w:sz w:val="19"/>
          <w:szCs w:val="21"/>
        </w:rPr>
        <w:t>收发</w:t>
      </w:r>
      <w:r>
        <w:rPr>
          <w:rFonts w:hint="eastAsia"/>
          <w:b/>
          <w:sz w:val="19"/>
          <w:szCs w:val="21"/>
        </w:rPr>
        <w:t>模块结构实物图</w:t>
      </w:r>
    </w:p>
    <w:p w14:paraId="1E56C65D" w14:textId="77777777" w:rsidR="005D5613" w:rsidRDefault="005D5613" w:rsidP="00130855">
      <w:pPr>
        <w:rPr>
          <w:b/>
          <w:sz w:val="23"/>
          <w:szCs w:val="21"/>
        </w:rPr>
      </w:pPr>
    </w:p>
    <w:p w14:paraId="048DDC77" w14:textId="16D256C0" w:rsidR="00130855" w:rsidRPr="001751A2" w:rsidRDefault="00130855" w:rsidP="00130855">
      <w:pPr>
        <w:rPr>
          <w:b/>
          <w:sz w:val="23"/>
          <w:szCs w:val="21"/>
        </w:rPr>
      </w:pPr>
      <w:r w:rsidRPr="001751A2">
        <w:rPr>
          <w:rFonts w:hint="eastAsia"/>
          <w:b/>
          <w:sz w:val="23"/>
          <w:szCs w:val="21"/>
        </w:rPr>
        <w:t xml:space="preserve">3 </w:t>
      </w:r>
      <w:r w:rsidR="0047061C">
        <w:rPr>
          <w:rFonts w:hint="eastAsia"/>
          <w:b/>
          <w:sz w:val="23"/>
          <w:szCs w:val="21"/>
        </w:rPr>
        <w:t>光模块</w:t>
      </w:r>
      <w:r w:rsidRPr="001751A2">
        <w:rPr>
          <w:rFonts w:hint="eastAsia"/>
          <w:b/>
          <w:sz w:val="23"/>
          <w:szCs w:val="21"/>
        </w:rPr>
        <w:t>链路仿真</w:t>
      </w:r>
    </w:p>
    <w:p w14:paraId="6E518B8A" w14:textId="5C1D9EA4" w:rsidR="00130855" w:rsidRDefault="00130855" w:rsidP="00EE6360">
      <w:pPr>
        <w:ind w:firstLine="420"/>
        <w:rPr>
          <w:szCs w:val="21"/>
        </w:rPr>
      </w:pPr>
      <w:r w:rsidRPr="00524F02">
        <w:rPr>
          <w:rFonts w:hint="eastAsia"/>
          <w:szCs w:val="21"/>
        </w:rPr>
        <w:t>图</w:t>
      </w:r>
      <w:r w:rsidR="00E87505">
        <w:rPr>
          <w:szCs w:val="21"/>
        </w:rPr>
        <w:t>9</w:t>
      </w:r>
      <w:r w:rsidRPr="00524F02">
        <w:rPr>
          <w:rFonts w:hint="eastAsia"/>
          <w:szCs w:val="21"/>
        </w:rPr>
        <w:t>是</w:t>
      </w:r>
      <w:r w:rsidR="0069575A">
        <w:rPr>
          <w:rFonts w:hint="eastAsia"/>
          <w:szCs w:val="21"/>
        </w:rPr>
        <w:t>光模块</w:t>
      </w:r>
      <w:r w:rsidRPr="00524F02">
        <w:rPr>
          <w:rFonts w:hint="eastAsia"/>
          <w:szCs w:val="21"/>
        </w:rPr>
        <w:t>仿真链路模型。在</w:t>
      </w:r>
      <w:r w:rsidR="004039C4">
        <w:rPr>
          <w:rFonts w:hint="eastAsia"/>
          <w:szCs w:val="21"/>
        </w:rPr>
        <w:t>发射</w:t>
      </w:r>
      <w:r w:rsidR="004922EF">
        <w:rPr>
          <w:rFonts w:hint="eastAsia"/>
          <w:szCs w:val="21"/>
        </w:rPr>
        <w:t>侧</w:t>
      </w:r>
      <w:r w:rsidRPr="00524F02">
        <w:rPr>
          <w:rFonts w:hint="eastAsia"/>
          <w:szCs w:val="21"/>
        </w:rPr>
        <w:t>，</w:t>
      </w:r>
      <w:r w:rsidR="0069575A">
        <w:rPr>
          <w:rFonts w:hint="eastAsia"/>
          <w:szCs w:val="21"/>
        </w:rPr>
        <w:t>VCSEL</w:t>
      </w:r>
      <w:r w:rsidRPr="00524F02">
        <w:rPr>
          <w:rFonts w:hint="eastAsia"/>
          <w:szCs w:val="21"/>
        </w:rPr>
        <w:t>激光器</w:t>
      </w:r>
      <w:r w:rsidR="0069575A">
        <w:rPr>
          <w:rFonts w:hint="eastAsia"/>
          <w:szCs w:val="21"/>
        </w:rPr>
        <w:t>在</w:t>
      </w:r>
      <w:r w:rsidR="0069575A">
        <w:rPr>
          <w:rFonts w:hint="eastAsia"/>
          <w:szCs w:val="21"/>
        </w:rPr>
        <w:t>Driver</w:t>
      </w:r>
      <w:r w:rsidR="0069575A">
        <w:rPr>
          <w:rFonts w:hint="eastAsia"/>
          <w:szCs w:val="21"/>
        </w:rPr>
        <w:t>的驱动下发出光</w:t>
      </w:r>
      <w:r w:rsidRPr="00524F02">
        <w:rPr>
          <w:rFonts w:hint="eastAsia"/>
          <w:szCs w:val="21"/>
        </w:rPr>
        <w:t>，</w:t>
      </w:r>
      <w:r w:rsidR="004039C4">
        <w:rPr>
          <w:rFonts w:hint="eastAsia"/>
          <w:szCs w:val="21"/>
        </w:rPr>
        <w:t>Driver</w:t>
      </w:r>
      <w:r w:rsidRPr="00524F02">
        <w:rPr>
          <w:rFonts w:hint="eastAsia"/>
          <w:szCs w:val="21"/>
        </w:rPr>
        <w:t>芯片输出的</w:t>
      </w:r>
      <w:r w:rsidR="004039C4">
        <w:rPr>
          <w:rFonts w:hint="eastAsia"/>
          <w:szCs w:val="21"/>
        </w:rPr>
        <w:t>高速</w:t>
      </w:r>
      <w:r w:rsidRPr="00524F02">
        <w:rPr>
          <w:rFonts w:hint="eastAsia"/>
          <w:szCs w:val="21"/>
        </w:rPr>
        <w:t>射频信号对光信号进行调制，</w:t>
      </w:r>
      <w:r w:rsidR="004039C4" w:rsidRPr="00524F02">
        <w:rPr>
          <w:rFonts w:hint="eastAsia"/>
          <w:szCs w:val="21"/>
        </w:rPr>
        <w:t>光信号</w:t>
      </w:r>
      <w:r w:rsidRPr="00524F02">
        <w:rPr>
          <w:rFonts w:hint="eastAsia"/>
          <w:szCs w:val="21"/>
        </w:rPr>
        <w:t>经</w:t>
      </w:r>
      <w:r w:rsidR="004039C4">
        <w:rPr>
          <w:rFonts w:hint="eastAsia"/>
          <w:szCs w:val="21"/>
        </w:rPr>
        <w:t>过</w:t>
      </w:r>
      <w:r w:rsidRPr="00524F02">
        <w:rPr>
          <w:rFonts w:hint="eastAsia"/>
          <w:szCs w:val="21"/>
        </w:rPr>
        <w:t>调制后输出。</w:t>
      </w:r>
      <w:r w:rsidR="00315855">
        <w:rPr>
          <w:rFonts w:hint="eastAsia"/>
          <w:szCs w:val="21"/>
        </w:rPr>
        <w:t>使用</w:t>
      </w:r>
      <w:r w:rsidRPr="00524F02">
        <w:rPr>
          <w:rFonts w:hint="eastAsia"/>
          <w:szCs w:val="21"/>
        </w:rPr>
        <w:t>光功率计</w:t>
      </w:r>
      <w:r w:rsidR="00C70EB4">
        <w:rPr>
          <w:rFonts w:hint="eastAsia"/>
          <w:szCs w:val="21"/>
        </w:rPr>
        <w:t>、</w:t>
      </w:r>
      <w:r w:rsidRPr="00524F02">
        <w:rPr>
          <w:rFonts w:hint="eastAsia"/>
          <w:szCs w:val="21"/>
        </w:rPr>
        <w:t>光示波器</w:t>
      </w:r>
      <w:r w:rsidR="00C70EB4">
        <w:rPr>
          <w:rFonts w:hint="eastAsia"/>
          <w:szCs w:val="21"/>
        </w:rPr>
        <w:t>、</w:t>
      </w:r>
      <w:r w:rsidRPr="00524F02">
        <w:rPr>
          <w:rFonts w:hint="eastAsia"/>
          <w:szCs w:val="21"/>
        </w:rPr>
        <w:t>光频谱仪</w:t>
      </w:r>
      <w:r w:rsidR="00315855">
        <w:rPr>
          <w:rFonts w:hint="eastAsia"/>
          <w:szCs w:val="21"/>
        </w:rPr>
        <w:t>可以</w:t>
      </w:r>
      <w:r w:rsidRPr="00524F02">
        <w:rPr>
          <w:rFonts w:hint="eastAsia"/>
          <w:szCs w:val="21"/>
        </w:rPr>
        <w:t>得到光</w:t>
      </w:r>
      <w:r w:rsidR="00315855">
        <w:rPr>
          <w:rFonts w:hint="eastAsia"/>
          <w:szCs w:val="21"/>
        </w:rPr>
        <w:t>信号的</w:t>
      </w:r>
      <w:r w:rsidR="00E349F6">
        <w:rPr>
          <w:rFonts w:hint="eastAsia"/>
        </w:rPr>
        <w:t>平均光功率（</w:t>
      </w:r>
      <w:proofErr w:type="spellStart"/>
      <w:r w:rsidR="00E349F6">
        <w:rPr>
          <w:rFonts w:hint="eastAsia"/>
          <w:szCs w:val="21"/>
        </w:rPr>
        <w:t>P</w:t>
      </w:r>
      <w:r w:rsidR="00E349F6" w:rsidRPr="00315855">
        <w:rPr>
          <w:rFonts w:hint="eastAsia"/>
          <w:szCs w:val="21"/>
          <w:vertAlign w:val="subscript"/>
        </w:rPr>
        <w:t>awg</w:t>
      </w:r>
      <w:proofErr w:type="spellEnd"/>
      <w:r w:rsidR="00E349F6">
        <w:rPr>
          <w:rFonts w:hint="eastAsia"/>
          <w:szCs w:val="21"/>
        </w:rPr>
        <w:t>）</w:t>
      </w:r>
      <w:r w:rsidR="00E349F6">
        <w:rPr>
          <w:rFonts w:hint="eastAsia"/>
        </w:rPr>
        <w:t>和消光比（</w:t>
      </w:r>
      <w:r w:rsidR="00315855">
        <w:rPr>
          <w:rFonts w:hint="eastAsia"/>
          <w:szCs w:val="21"/>
        </w:rPr>
        <w:t>ER</w:t>
      </w:r>
      <w:r w:rsidR="00E349F6">
        <w:rPr>
          <w:rFonts w:hint="eastAsia"/>
          <w:szCs w:val="21"/>
        </w:rPr>
        <w:t>）</w:t>
      </w:r>
      <w:r w:rsidR="00C70EB4">
        <w:rPr>
          <w:rFonts w:hint="eastAsia"/>
          <w:szCs w:val="21"/>
        </w:rPr>
        <w:t>、</w:t>
      </w:r>
      <w:r w:rsidRPr="00524F02">
        <w:rPr>
          <w:rFonts w:hint="eastAsia"/>
          <w:szCs w:val="21"/>
        </w:rPr>
        <w:t>及</w:t>
      </w:r>
      <w:r w:rsidR="004039C4">
        <w:rPr>
          <w:rFonts w:hint="eastAsia"/>
          <w:szCs w:val="21"/>
        </w:rPr>
        <w:t>波长</w:t>
      </w:r>
      <w:r w:rsidRPr="00524F02">
        <w:rPr>
          <w:rFonts w:hint="eastAsia"/>
          <w:szCs w:val="21"/>
        </w:rPr>
        <w:t>等</w:t>
      </w:r>
      <w:r w:rsidR="004039C4">
        <w:rPr>
          <w:rFonts w:hint="eastAsia"/>
          <w:szCs w:val="21"/>
        </w:rPr>
        <w:t>重要</w:t>
      </w:r>
      <w:r w:rsidRPr="00524F02">
        <w:rPr>
          <w:rFonts w:hint="eastAsia"/>
          <w:szCs w:val="21"/>
        </w:rPr>
        <w:t>参数。</w:t>
      </w:r>
      <w:r w:rsidR="005D24EF">
        <w:rPr>
          <w:rFonts w:hint="eastAsia"/>
          <w:szCs w:val="21"/>
        </w:rPr>
        <w:t>使用实</w:t>
      </w:r>
      <w:proofErr w:type="gramStart"/>
      <w:r w:rsidR="005D24EF">
        <w:rPr>
          <w:rFonts w:hint="eastAsia"/>
          <w:szCs w:val="21"/>
        </w:rPr>
        <w:t>纤</w:t>
      </w:r>
      <w:proofErr w:type="gramEnd"/>
      <w:r w:rsidR="005D24EF">
        <w:rPr>
          <w:rFonts w:hint="eastAsia"/>
          <w:szCs w:val="21"/>
        </w:rPr>
        <w:t>对模块进行自环或者交叉测试时，</w:t>
      </w:r>
      <w:r w:rsidRPr="00524F02">
        <w:rPr>
          <w:rFonts w:hint="eastAsia"/>
          <w:szCs w:val="21"/>
        </w:rPr>
        <w:t>在接收</w:t>
      </w:r>
      <w:proofErr w:type="gramStart"/>
      <w:r w:rsidR="004922EF">
        <w:rPr>
          <w:rFonts w:hint="eastAsia"/>
          <w:szCs w:val="21"/>
        </w:rPr>
        <w:t>侧</w:t>
      </w:r>
      <w:r w:rsidR="005D24EF">
        <w:rPr>
          <w:rFonts w:hint="eastAsia"/>
          <w:szCs w:val="21"/>
        </w:rPr>
        <w:t>收到</w:t>
      </w:r>
      <w:proofErr w:type="gramEnd"/>
      <w:r w:rsidR="005D24EF">
        <w:rPr>
          <w:rFonts w:hint="eastAsia"/>
          <w:szCs w:val="21"/>
        </w:rPr>
        <w:t>光信号后</w:t>
      </w:r>
      <w:r w:rsidRPr="00524F02">
        <w:rPr>
          <w:rFonts w:hint="eastAsia"/>
          <w:szCs w:val="21"/>
        </w:rPr>
        <w:t>，</w:t>
      </w:r>
      <w:r w:rsidR="005D24EF">
        <w:rPr>
          <w:rFonts w:hint="eastAsia"/>
          <w:szCs w:val="21"/>
        </w:rPr>
        <w:t>经过</w:t>
      </w:r>
      <w:r w:rsidR="00CA3CB1">
        <w:rPr>
          <w:rFonts w:hint="eastAsia"/>
          <w:szCs w:val="21"/>
        </w:rPr>
        <w:t>P</w:t>
      </w:r>
      <w:r w:rsidR="00CA3CB1">
        <w:rPr>
          <w:szCs w:val="21"/>
        </w:rPr>
        <w:t>D</w:t>
      </w:r>
      <w:r w:rsidR="00CA3CB1">
        <w:rPr>
          <w:rFonts w:hint="eastAsia"/>
          <w:szCs w:val="21"/>
        </w:rPr>
        <w:t>、</w:t>
      </w:r>
      <w:r w:rsidR="00CA3CB1">
        <w:rPr>
          <w:rFonts w:hint="eastAsia"/>
          <w:szCs w:val="21"/>
        </w:rPr>
        <w:t>TIA</w:t>
      </w:r>
      <w:r w:rsidR="00CA3CB1">
        <w:rPr>
          <w:rFonts w:hint="eastAsia"/>
          <w:szCs w:val="21"/>
        </w:rPr>
        <w:t>、</w:t>
      </w:r>
      <w:r w:rsidR="00CA3CB1">
        <w:rPr>
          <w:rFonts w:hint="eastAsia"/>
          <w:szCs w:val="21"/>
        </w:rPr>
        <w:t>DSP</w:t>
      </w:r>
      <w:r w:rsidR="005D24EF">
        <w:rPr>
          <w:rFonts w:hint="eastAsia"/>
          <w:szCs w:val="21"/>
        </w:rPr>
        <w:t>的一系列信号处理，将信号传递到</w:t>
      </w:r>
      <w:r w:rsidR="0092132A">
        <w:rPr>
          <w:rFonts w:hint="eastAsia"/>
          <w:szCs w:val="21"/>
        </w:rPr>
        <w:t>电</w:t>
      </w:r>
      <w:r w:rsidRPr="00524F02">
        <w:rPr>
          <w:rFonts w:hint="eastAsia"/>
          <w:szCs w:val="21"/>
        </w:rPr>
        <w:t>示波器</w:t>
      </w:r>
      <w:r w:rsidR="005D24EF">
        <w:rPr>
          <w:rFonts w:hint="eastAsia"/>
          <w:szCs w:val="21"/>
        </w:rPr>
        <w:t>上，即</w:t>
      </w:r>
      <w:r w:rsidR="0092132A">
        <w:rPr>
          <w:rFonts w:hint="eastAsia"/>
          <w:szCs w:val="21"/>
        </w:rPr>
        <w:t>可观察</w:t>
      </w:r>
      <w:r w:rsidRPr="00524F02">
        <w:rPr>
          <w:rFonts w:hint="eastAsia"/>
          <w:szCs w:val="21"/>
        </w:rPr>
        <w:t>转化后的</w:t>
      </w:r>
      <w:r w:rsidR="005D24EF">
        <w:rPr>
          <w:rFonts w:hint="eastAsia"/>
          <w:szCs w:val="21"/>
        </w:rPr>
        <w:t>电</w:t>
      </w:r>
      <w:r w:rsidRPr="00524F02">
        <w:rPr>
          <w:rFonts w:hint="eastAsia"/>
          <w:szCs w:val="21"/>
        </w:rPr>
        <w:t>信号眼图并分析信号的质量</w:t>
      </w:r>
      <w:r w:rsidR="00CA3CB1">
        <w:rPr>
          <w:rFonts w:hint="eastAsia"/>
          <w:szCs w:val="21"/>
        </w:rPr>
        <w:t>；</w:t>
      </w:r>
      <w:r w:rsidRPr="00524F02">
        <w:rPr>
          <w:rFonts w:hint="eastAsia"/>
          <w:szCs w:val="21"/>
        </w:rPr>
        <w:t>将</w:t>
      </w:r>
      <w:r w:rsidR="005D24EF">
        <w:rPr>
          <w:rFonts w:hint="eastAsia"/>
          <w:szCs w:val="21"/>
        </w:rPr>
        <w:t>该电信号</w:t>
      </w:r>
      <w:r w:rsidR="00CA3CB1">
        <w:rPr>
          <w:rFonts w:hint="eastAsia"/>
          <w:szCs w:val="21"/>
        </w:rPr>
        <w:t>输入</w:t>
      </w:r>
      <w:r w:rsidR="005D24EF">
        <w:rPr>
          <w:rFonts w:hint="eastAsia"/>
          <w:szCs w:val="21"/>
        </w:rPr>
        <w:t>到误码仪的</w:t>
      </w:r>
      <w:r w:rsidR="005D24EF">
        <w:rPr>
          <w:rFonts w:hint="eastAsia"/>
          <w:szCs w:val="21"/>
        </w:rPr>
        <w:t>RX</w:t>
      </w:r>
      <w:r w:rsidR="005D24EF">
        <w:rPr>
          <w:rFonts w:hint="eastAsia"/>
          <w:szCs w:val="21"/>
        </w:rPr>
        <w:t>端口</w:t>
      </w:r>
      <w:r w:rsidRPr="00524F02">
        <w:rPr>
          <w:rFonts w:hint="eastAsia"/>
          <w:szCs w:val="21"/>
        </w:rPr>
        <w:t>，</w:t>
      </w:r>
      <w:r w:rsidR="005D24EF">
        <w:rPr>
          <w:rFonts w:hint="eastAsia"/>
          <w:szCs w:val="21"/>
        </w:rPr>
        <w:t>即可在误码</w:t>
      </w:r>
      <w:r w:rsidR="00CA3CB1">
        <w:rPr>
          <w:rFonts w:hint="eastAsia"/>
          <w:szCs w:val="21"/>
        </w:rPr>
        <w:t>仪</w:t>
      </w:r>
      <w:r w:rsidR="005D24EF">
        <w:rPr>
          <w:rFonts w:hint="eastAsia"/>
          <w:szCs w:val="21"/>
        </w:rPr>
        <w:t>上读取到实时的误码率情况，</w:t>
      </w:r>
      <w:r w:rsidR="0092132A">
        <w:rPr>
          <w:rFonts w:hint="eastAsia"/>
          <w:szCs w:val="21"/>
        </w:rPr>
        <w:t>由此</w:t>
      </w:r>
      <w:r w:rsidR="005D24EF">
        <w:rPr>
          <w:rFonts w:hint="eastAsia"/>
          <w:szCs w:val="21"/>
        </w:rPr>
        <w:t>可以判定模块的传输质量是否达到国标要求</w:t>
      </w:r>
      <w:r w:rsidR="003646F5" w:rsidRPr="0068661E">
        <w:rPr>
          <w:rFonts w:hint="eastAsia"/>
          <w:szCs w:val="21"/>
          <w:vertAlign w:val="superscript"/>
        </w:rPr>
        <w:t>[9]</w:t>
      </w:r>
      <w:r w:rsidR="005D24EF">
        <w:rPr>
          <w:rFonts w:hint="eastAsia"/>
          <w:szCs w:val="21"/>
        </w:rPr>
        <w:t>。</w:t>
      </w:r>
    </w:p>
    <w:p w14:paraId="496314AF" w14:textId="16D12F0E" w:rsidR="00EE6360" w:rsidRPr="00524F02" w:rsidRDefault="00B271F2" w:rsidP="00EE6360">
      <w:pPr>
        <w:ind w:firstLine="420"/>
        <w:jc w:val="center"/>
        <w:rPr>
          <w:szCs w:val="21"/>
        </w:rPr>
      </w:pPr>
      <w:r>
        <w:object w:dxaOrig="4725" w:dyaOrig="3030" w14:anchorId="172F90C2">
          <v:shape id="_x0000_i1030" type="#_x0000_t75" style="width:236.05pt;height:151.5pt" o:ole="">
            <v:imagedata r:id="rId22" o:title=""/>
          </v:shape>
          <o:OLEObject Type="Embed" ProgID="Visio.Drawing.15" ShapeID="_x0000_i1030" DrawAspect="Content" ObjectID="_1733062726" r:id="rId23"/>
        </w:object>
      </w:r>
    </w:p>
    <w:p w14:paraId="791D589C" w14:textId="69DB76F9" w:rsidR="00130855" w:rsidRPr="00BA3C8B" w:rsidRDefault="00130855" w:rsidP="00130855">
      <w:pPr>
        <w:jc w:val="center"/>
        <w:rPr>
          <w:b/>
          <w:sz w:val="19"/>
          <w:szCs w:val="21"/>
        </w:rPr>
      </w:pPr>
      <w:r w:rsidRPr="00BA3C8B">
        <w:rPr>
          <w:rFonts w:hint="eastAsia"/>
          <w:b/>
          <w:sz w:val="19"/>
          <w:szCs w:val="21"/>
        </w:rPr>
        <w:t>图</w:t>
      </w:r>
      <w:r w:rsidR="00E87505">
        <w:rPr>
          <w:b/>
          <w:sz w:val="19"/>
          <w:szCs w:val="21"/>
        </w:rPr>
        <w:t>9</w:t>
      </w:r>
      <w:r w:rsidRPr="00BA3C8B">
        <w:rPr>
          <w:rFonts w:hint="eastAsia"/>
          <w:b/>
          <w:sz w:val="19"/>
          <w:szCs w:val="21"/>
        </w:rPr>
        <w:t xml:space="preserve">  </w:t>
      </w:r>
      <w:r w:rsidR="00125ABC">
        <w:rPr>
          <w:rFonts w:hint="eastAsia"/>
          <w:b/>
          <w:sz w:val="19"/>
          <w:szCs w:val="21"/>
        </w:rPr>
        <w:t>光模块</w:t>
      </w:r>
      <w:r w:rsidRPr="00BA3C8B">
        <w:rPr>
          <w:rFonts w:hint="eastAsia"/>
          <w:b/>
          <w:sz w:val="19"/>
          <w:szCs w:val="21"/>
        </w:rPr>
        <w:t>集成仿真链路示意图</w:t>
      </w:r>
    </w:p>
    <w:p w14:paraId="59784E25" w14:textId="77777777" w:rsidR="00130855" w:rsidRPr="001751A2" w:rsidRDefault="00130855" w:rsidP="00130855">
      <w:pPr>
        <w:rPr>
          <w:b/>
          <w:sz w:val="23"/>
          <w:szCs w:val="21"/>
        </w:rPr>
      </w:pPr>
      <w:r w:rsidRPr="001751A2">
        <w:rPr>
          <w:rFonts w:hint="eastAsia"/>
          <w:b/>
          <w:sz w:val="23"/>
          <w:szCs w:val="21"/>
        </w:rPr>
        <w:t xml:space="preserve">4 </w:t>
      </w:r>
      <w:r w:rsidRPr="001751A2">
        <w:rPr>
          <w:rFonts w:hint="eastAsia"/>
          <w:b/>
          <w:sz w:val="23"/>
          <w:szCs w:val="21"/>
        </w:rPr>
        <w:t>模块测试</w:t>
      </w:r>
    </w:p>
    <w:p w14:paraId="775AB4E9" w14:textId="05EC31B0" w:rsidR="00564E42" w:rsidRDefault="00130855" w:rsidP="00130855">
      <w:pPr>
        <w:ind w:firstLine="420"/>
        <w:rPr>
          <w:szCs w:val="21"/>
        </w:rPr>
      </w:pPr>
      <w:r w:rsidRPr="00524F02">
        <w:rPr>
          <w:rFonts w:hint="eastAsia"/>
          <w:szCs w:val="21"/>
        </w:rPr>
        <w:t>本文</w:t>
      </w:r>
      <w:r w:rsidR="0092132A">
        <w:rPr>
          <w:rFonts w:hint="eastAsia"/>
          <w:szCs w:val="21"/>
        </w:rPr>
        <w:t>制作的</w:t>
      </w:r>
      <w:r w:rsidR="00991429">
        <w:rPr>
          <w:rFonts w:hint="eastAsia"/>
          <w:szCs w:val="21"/>
        </w:rPr>
        <w:t>400G</w:t>
      </w:r>
      <w:r w:rsidRPr="00524F02">
        <w:rPr>
          <w:rFonts w:hint="eastAsia"/>
          <w:szCs w:val="21"/>
        </w:rPr>
        <w:t>光</w:t>
      </w:r>
      <w:r w:rsidR="00991429">
        <w:rPr>
          <w:rFonts w:hint="eastAsia"/>
          <w:szCs w:val="21"/>
        </w:rPr>
        <w:t>收</w:t>
      </w:r>
      <w:r w:rsidR="00991429">
        <w:rPr>
          <w:szCs w:val="21"/>
        </w:rPr>
        <w:t>发</w:t>
      </w:r>
      <w:r w:rsidRPr="00524F02">
        <w:rPr>
          <w:rFonts w:hint="eastAsia"/>
          <w:szCs w:val="21"/>
        </w:rPr>
        <w:t>模块</w:t>
      </w:r>
      <w:r w:rsidR="00991429">
        <w:rPr>
          <w:rFonts w:hint="eastAsia"/>
          <w:szCs w:val="21"/>
        </w:rPr>
        <w:t>眼</w:t>
      </w:r>
      <w:r w:rsidR="00991429">
        <w:rPr>
          <w:szCs w:val="21"/>
        </w:rPr>
        <w:t>图、误码率测试</w:t>
      </w:r>
      <w:proofErr w:type="gramStart"/>
      <w:r w:rsidR="00991429">
        <w:rPr>
          <w:szCs w:val="21"/>
        </w:rPr>
        <w:t>图分别</w:t>
      </w:r>
      <w:proofErr w:type="gramEnd"/>
      <w:r w:rsidRPr="00524F02">
        <w:rPr>
          <w:rFonts w:hint="eastAsia"/>
          <w:szCs w:val="21"/>
        </w:rPr>
        <w:t>如图</w:t>
      </w:r>
      <w:r w:rsidR="004162F9">
        <w:rPr>
          <w:rFonts w:hint="eastAsia"/>
          <w:szCs w:val="21"/>
        </w:rPr>
        <w:t>1</w:t>
      </w:r>
      <w:r w:rsidR="00E87505">
        <w:rPr>
          <w:szCs w:val="21"/>
        </w:rPr>
        <w:t>0</w:t>
      </w:r>
      <w:r w:rsidR="00991429">
        <w:rPr>
          <w:rFonts w:hint="eastAsia"/>
          <w:szCs w:val="21"/>
        </w:rPr>
        <w:t>、</w:t>
      </w:r>
      <w:r w:rsidR="00991429">
        <w:rPr>
          <w:szCs w:val="21"/>
        </w:rPr>
        <w:t>图</w:t>
      </w:r>
      <w:r w:rsidR="00991429">
        <w:rPr>
          <w:rFonts w:hint="eastAsia"/>
          <w:szCs w:val="21"/>
        </w:rPr>
        <w:t>1</w:t>
      </w:r>
      <w:r w:rsidR="00E87505">
        <w:rPr>
          <w:szCs w:val="21"/>
        </w:rPr>
        <w:t>1</w:t>
      </w:r>
      <w:r w:rsidRPr="00524F02">
        <w:rPr>
          <w:rFonts w:hint="eastAsia"/>
          <w:szCs w:val="21"/>
        </w:rPr>
        <w:t>所示。可以看出，在未</w:t>
      </w:r>
      <w:r w:rsidR="006C7642">
        <w:rPr>
          <w:rFonts w:hint="eastAsia"/>
          <w:szCs w:val="21"/>
        </w:rPr>
        <w:t>使用</w:t>
      </w:r>
      <w:r w:rsidR="00991429">
        <w:rPr>
          <w:rFonts w:hint="eastAsia"/>
          <w:szCs w:val="21"/>
        </w:rPr>
        <w:t>前</w:t>
      </w:r>
      <w:r w:rsidR="00991429">
        <w:rPr>
          <w:szCs w:val="21"/>
        </w:rPr>
        <w:t>向纠</w:t>
      </w:r>
      <w:r w:rsidR="00991429">
        <w:rPr>
          <w:rFonts w:hint="eastAsia"/>
          <w:szCs w:val="21"/>
        </w:rPr>
        <w:t>错</w:t>
      </w:r>
      <w:r w:rsidR="00991429">
        <w:rPr>
          <w:szCs w:val="21"/>
        </w:rPr>
        <w:t>编码（</w:t>
      </w:r>
      <w:r w:rsidR="00991429">
        <w:rPr>
          <w:rFonts w:hint="eastAsia"/>
          <w:szCs w:val="21"/>
        </w:rPr>
        <w:t>FEC</w:t>
      </w:r>
      <w:r w:rsidR="00991429">
        <w:rPr>
          <w:szCs w:val="21"/>
        </w:rPr>
        <w:t>）</w:t>
      </w:r>
      <w:r w:rsidR="006C7642">
        <w:rPr>
          <w:rFonts w:hint="eastAsia"/>
          <w:szCs w:val="21"/>
        </w:rPr>
        <w:t>的</w:t>
      </w:r>
      <w:r w:rsidR="00991429">
        <w:rPr>
          <w:rFonts w:hint="eastAsia"/>
          <w:szCs w:val="21"/>
        </w:rPr>
        <w:t>情况</w:t>
      </w:r>
      <w:r w:rsidRPr="00524F02">
        <w:rPr>
          <w:rFonts w:hint="eastAsia"/>
          <w:szCs w:val="21"/>
        </w:rPr>
        <w:t>下，</w:t>
      </w:r>
      <w:r w:rsidR="00DC2815">
        <w:rPr>
          <w:rFonts w:hint="eastAsia"/>
          <w:szCs w:val="21"/>
        </w:rPr>
        <w:t>光</w:t>
      </w:r>
      <w:r w:rsidRPr="00524F02">
        <w:rPr>
          <w:rFonts w:hint="eastAsia"/>
          <w:szCs w:val="21"/>
        </w:rPr>
        <w:t>眼图</w:t>
      </w:r>
      <w:r w:rsidR="006C7642">
        <w:rPr>
          <w:rFonts w:hint="eastAsia"/>
          <w:szCs w:val="21"/>
        </w:rPr>
        <w:t>较为</w:t>
      </w:r>
      <w:r w:rsidRPr="00524F02">
        <w:rPr>
          <w:rFonts w:hint="eastAsia"/>
          <w:szCs w:val="21"/>
        </w:rPr>
        <w:t>清晰，</w:t>
      </w:r>
      <w:r w:rsidR="00DC2815">
        <w:rPr>
          <w:rFonts w:hint="eastAsia"/>
          <w:szCs w:val="21"/>
        </w:rPr>
        <w:t>光眼图</w:t>
      </w:r>
      <w:r w:rsidRPr="00524F02">
        <w:rPr>
          <w:rFonts w:hint="eastAsia"/>
          <w:szCs w:val="21"/>
        </w:rPr>
        <w:t>抖动</w:t>
      </w:r>
      <w:r w:rsidR="00991429">
        <w:rPr>
          <w:rFonts w:hint="eastAsia"/>
          <w:szCs w:val="21"/>
        </w:rPr>
        <w:t>为</w:t>
      </w:r>
      <w:r w:rsidR="002F60DA">
        <w:rPr>
          <w:rFonts w:hint="eastAsia"/>
          <w:szCs w:val="21"/>
        </w:rPr>
        <w:t>2.3</w:t>
      </w:r>
      <w:r w:rsidR="00991429">
        <w:rPr>
          <w:szCs w:val="21"/>
        </w:rPr>
        <w:t xml:space="preserve"> </w:t>
      </w:r>
      <w:proofErr w:type="spellStart"/>
      <w:r w:rsidR="002017F8">
        <w:rPr>
          <w:rFonts w:hint="eastAsia"/>
          <w:szCs w:val="21"/>
        </w:rPr>
        <w:t>ps</w:t>
      </w:r>
      <w:proofErr w:type="spellEnd"/>
      <w:r w:rsidR="006C7642">
        <w:rPr>
          <w:rFonts w:hint="eastAsia"/>
          <w:szCs w:val="21"/>
        </w:rPr>
        <w:t>左右</w:t>
      </w:r>
      <w:r w:rsidRPr="00524F02">
        <w:rPr>
          <w:rFonts w:hint="eastAsia"/>
          <w:szCs w:val="21"/>
        </w:rPr>
        <w:t>，</w:t>
      </w:r>
      <w:r w:rsidR="006C7642">
        <w:rPr>
          <w:rFonts w:hint="eastAsia"/>
          <w:szCs w:val="21"/>
        </w:rPr>
        <w:t>各个通道</w:t>
      </w:r>
      <w:r w:rsidRPr="00524F02">
        <w:rPr>
          <w:rFonts w:hint="eastAsia"/>
          <w:szCs w:val="21"/>
        </w:rPr>
        <w:t>具有较好的一致性</w:t>
      </w:r>
      <w:r w:rsidR="00991429">
        <w:rPr>
          <w:rFonts w:hint="eastAsia"/>
          <w:szCs w:val="21"/>
        </w:rPr>
        <w:t>，</w:t>
      </w:r>
      <w:r w:rsidR="00991429">
        <w:rPr>
          <w:rFonts w:hint="eastAsia"/>
          <w:szCs w:val="21"/>
        </w:rPr>
        <w:t>202 s</w:t>
      </w:r>
      <w:r w:rsidR="00991429">
        <w:rPr>
          <w:rFonts w:hint="eastAsia"/>
          <w:szCs w:val="21"/>
        </w:rPr>
        <w:t>内</w:t>
      </w:r>
      <w:r w:rsidR="00991429">
        <w:rPr>
          <w:szCs w:val="21"/>
        </w:rPr>
        <w:t>无误码</w:t>
      </w:r>
      <w:r w:rsidRPr="00524F02">
        <w:rPr>
          <w:rFonts w:hint="eastAsia"/>
          <w:szCs w:val="21"/>
        </w:rPr>
        <w:t>。</w:t>
      </w:r>
      <w:r w:rsidR="006C7642">
        <w:rPr>
          <w:rFonts w:hint="eastAsia"/>
          <w:szCs w:val="21"/>
        </w:rPr>
        <w:t>另外</w:t>
      </w:r>
      <w:r w:rsidRPr="00524F02">
        <w:rPr>
          <w:rFonts w:hint="eastAsia"/>
          <w:szCs w:val="21"/>
        </w:rPr>
        <w:t>，本文还</w:t>
      </w:r>
      <w:r w:rsidR="006C7642">
        <w:rPr>
          <w:rFonts w:hint="eastAsia"/>
          <w:szCs w:val="21"/>
        </w:rPr>
        <w:t>对</w:t>
      </w:r>
      <w:r w:rsidR="00991429">
        <w:rPr>
          <w:rFonts w:hint="eastAsia"/>
          <w:szCs w:val="21"/>
        </w:rPr>
        <w:t>400G</w:t>
      </w:r>
      <w:r w:rsidR="00991429">
        <w:rPr>
          <w:rFonts w:hint="eastAsia"/>
          <w:szCs w:val="21"/>
        </w:rPr>
        <w:t>光收发模块</w:t>
      </w:r>
      <w:r w:rsidRPr="00524F02">
        <w:rPr>
          <w:rFonts w:hint="eastAsia"/>
          <w:szCs w:val="21"/>
        </w:rPr>
        <w:t>在</w:t>
      </w:r>
      <w:r w:rsidR="002017F8">
        <w:rPr>
          <w:rFonts w:hint="eastAsia"/>
          <w:szCs w:val="21"/>
        </w:rPr>
        <w:t>100</w:t>
      </w:r>
      <w:r w:rsidR="00D46AF3">
        <w:rPr>
          <w:szCs w:val="21"/>
        </w:rPr>
        <w:t xml:space="preserve"> </w:t>
      </w:r>
      <w:r w:rsidR="002017F8">
        <w:rPr>
          <w:rFonts w:hint="eastAsia"/>
          <w:szCs w:val="21"/>
        </w:rPr>
        <w:t>m</w:t>
      </w:r>
      <w:r w:rsidR="002017F8">
        <w:rPr>
          <w:rFonts w:hint="eastAsia"/>
          <w:szCs w:val="21"/>
        </w:rPr>
        <w:t>的传输距离的系统传输性能</w:t>
      </w:r>
      <w:r w:rsidR="006C7642">
        <w:rPr>
          <w:rFonts w:hint="eastAsia"/>
          <w:szCs w:val="21"/>
        </w:rPr>
        <w:t>进行了测试</w:t>
      </w:r>
      <w:r w:rsidR="002017F8">
        <w:rPr>
          <w:rFonts w:hint="eastAsia"/>
          <w:szCs w:val="21"/>
        </w:rPr>
        <w:t>。各</w:t>
      </w:r>
      <w:r w:rsidRPr="00524F02">
        <w:rPr>
          <w:rFonts w:hint="eastAsia"/>
          <w:szCs w:val="21"/>
        </w:rPr>
        <w:t>通道的眼图</w:t>
      </w:r>
      <w:r w:rsidR="008D173F">
        <w:rPr>
          <w:rFonts w:hint="eastAsia"/>
          <w:szCs w:val="21"/>
        </w:rPr>
        <w:t>较直连测试结果差异不大</w:t>
      </w:r>
      <w:r w:rsidRPr="00524F02">
        <w:rPr>
          <w:rFonts w:hint="eastAsia"/>
          <w:szCs w:val="21"/>
        </w:rPr>
        <w:t>，平均抖动</w:t>
      </w:r>
      <w:r w:rsidR="008D173F">
        <w:rPr>
          <w:rFonts w:hint="eastAsia"/>
          <w:szCs w:val="21"/>
        </w:rPr>
        <w:t>有所增加</w:t>
      </w:r>
      <w:r w:rsidRPr="00524F02">
        <w:rPr>
          <w:rFonts w:hint="eastAsia"/>
          <w:szCs w:val="21"/>
        </w:rPr>
        <w:t>，眼图一致性</w:t>
      </w:r>
      <w:r w:rsidR="008D173F">
        <w:rPr>
          <w:rFonts w:hint="eastAsia"/>
          <w:szCs w:val="21"/>
        </w:rPr>
        <w:t>未发生变化</w:t>
      </w:r>
      <w:r w:rsidR="00294A04" w:rsidRPr="0068661E">
        <w:rPr>
          <w:rFonts w:hint="eastAsia"/>
          <w:szCs w:val="21"/>
          <w:vertAlign w:val="superscript"/>
        </w:rPr>
        <w:t xml:space="preserve"> </w:t>
      </w:r>
      <w:r w:rsidR="0068661E" w:rsidRPr="0068661E">
        <w:rPr>
          <w:rFonts w:hint="eastAsia"/>
          <w:szCs w:val="21"/>
          <w:vertAlign w:val="superscript"/>
        </w:rPr>
        <w:t>[1</w:t>
      </w:r>
      <w:r w:rsidR="0081192B">
        <w:rPr>
          <w:szCs w:val="21"/>
          <w:vertAlign w:val="superscript"/>
        </w:rPr>
        <w:t>0</w:t>
      </w:r>
      <w:r w:rsidR="0068661E" w:rsidRPr="0068661E">
        <w:rPr>
          <w:rFonts w:hint="eastAsia"/>
          <w:szCs w:val="21"/>
          <w:vertAlign w:val="superscript"/>
        </w:rPr>
        <w:t>]</w:t>
      </w:r>
      <w:r w:rsidR="00D46AF3">
        <w:rPr>
          <w:rFonts w:hint="eastAsia"/>
          <w:szCs w:val="21"/>
        </w:rPr>
        <w:t>，</w:t>
      </w:r>
      <w:r w:rsidR="006C7642">
        <w:rPr>
          <w:rFonts w:hint="eastAsia"/>
          <w:szCs w:val="21"/>
        </w:rPr>
        <w:t>在</w:t>
      </w:r>
      <w:r w:rsidR="007C4CF9">
        <w:rPr>
          <w:rFonts w:hint="eastAsia"/>
          <w:szCs w:val="21"/>
        </w:rPr>
        <w:t>50</w:t>
      </w:r>
      <w:r w:rsidR="00E87505">
        <w:rPr>
          <w:szCs w:val="21"/>
        </w:rPr>
        <w:t xml:space="preserve"> </w:t>
      </w:r>
      <w:r w:rsidR="007C4CF9">
        <w:rPr>
          <w:rFonts w:hint="eastAsia"/>
          <w:szCs w:val="21"/>
        </w:rPr>
        <w:t>Gb</w:t>
      </w:r>
      <w:r w:rsidR="006C7642" w:rsidRPr="00524F02">
        <w:rPr>
          <w:rFonts w:hint="eastAsia"/>
          <w:szCs w:val="21"/>
        </w:rPr>
        <w:t>/s</w:t>
      </w:r>
      <w:r w:rsidR="006C7642" w:rsidRPr="00524F02">
        <w:rPr>
          <w:rFonts w:hint="eastAsia"/>
          <w:szCs w:val="21"/>
        </w:rPr>
        <w:t>的速率传输</w:t>
      </w:r>
      <w:r w:rsidR="006C7642">
        <w:rPr>
          <w:rFonts w:hint="eastAsia"/>
          <w:szCs w:val="21"/>
        </w:rPr>
        <w:t>下，</w:t>
      </w:r>
      <w:r w:rsidR="008D173F">
        <w:rPr>
          <w:rFonts w:hint="eastAsia"/>
          <w:szCs w:val="21"/>
        </w:rPr>
        <w:t>仍然未出现丢包情况</w:t>
      </w:r>
      <w:r w:rsidRPr="00524F02">
        <w:rPr>
          <w:rFonts w:hint="eastAsia"/>
          <w:szCs w:val="21"/>
        </w:rPr>
        <w:t>，系统性能</w:t>
      </w:r>
      <w:r w:rsidR="006C7642">
        <w:rPr>
          <w:rFonts w:hint="eastAsia"/>
          <w:szCs w:val="21"/>
        </w:rPr>
        <w:t>比较稳定</w:t>
      </w:r>
      <w:r w:rsidR="00D46AF3">
        <w:rPr>
          <w:rFonts w:hint="eastAsia"/>
          <w:szCs w:val="21"/>
        </w:rPr>
        <w:t>。</w:t>
      </w:r>
      <w:r w:rsidR="00991429" w:rsidRPr="007C56E3">
        <w:rPr>
          <w:rFonts w:hint="eastAsia"/>
          <w:szCs w:val="21"/>
        </w:rPr>
        <w:t>整个光模块的总功率为</w:t>
      </w:r>
      <w:r w:rsidR="00991429" w:rsidRPr="007C56E3">
        <w:rPr>
          <w:rFonts w:hint="eastAsia"/>
          <w:szCs w:val="21"/>
        </w:rPr>
        <w:t>9.8</w:t>
      </w:r>
      <w:r w:rsidR="00D46AF3">
        <w:rPr>
          <w:szCs w:val="21"/>
        </w:rPr>
        <w:t xml:space="preserve"> </w:t>
      </w:r>
      <w:r w:rsidR="00991429" w:rsidRPr="007C56E3">
        <w:rPr>
          <w:rFonts w:hint="eastAsia"/>
          <w:szCs w:val="21"/>
        </w:rPr>
        <w:t>W</w:t>
      </w:r>
      <w:r w:rsidR="00991429">
        <w:rPr>
          <w:rFonts w:hint="eastAsia"/>
          <w:szCs w:val="21"/>
        </w:rPr>
        <w:t>，</w:t>
      </w:r>
      <w:r w:rsidR="00991429" w:rsidRPr="00524F02">
        <w:rPr>
          <w:rFonts w:hint="eastAsia"/>
          <w:szCs w:val="21"/>
        </w:rPr>
        <w:t>模块的功耗</w:t>
      </w:r>
      <w:proofErr w:type="gramStart"/>
      <w:r w:rsidR="00991429" w:rsidRPr="00524F02">
        <w:rPr>
          <w:rFonts w:hint="eastAsia"/>
          <w:szCs w:val="21"/>
        </w:rPr>
        <w:t>传输</w:t>
      </w:r>
      <w:r w:rsidR="00E1108F" w:rsidRPr="00524F02">
        <w:rPr>
          <w:rFonts w:hint="eastAsia"/>
          <w:szCs w:val="21"/>
        </w:rPr>
        <w:t>低</w:t>
      </w:r>
      <w:proofErr w:type="gramEnd"/>
      <w:r w:rsidR="00991429" w:rsidRPr="00691569">
        <w:rPr>
          <w:rFonts w:hint="eastAsia"/>
          <w:szCs w:val="21"/>
          <w:vertAlign w:val="superscript"/>
        </w:rPr>
        <w:t>[1</w:t>
      </w:r>
      <w:r w:rsidR="0081192B">
        <w:rPr>
          <w:szCs w:val="21"/>
          <w:vertAlign w:val="superscript"/>
        </w:rPr>
        <w:t>1</w:t>
      </w:r>
      <w:r w:rsidR="00991429" w:rsidRPr="00691569">
        <w:rPr>
          <w:rFonts w:hint="eastAsia"/>
          <w:szCs w:val="21"/>
          <w:vertAlign w:val="superscript"/>
        </w:rPr>
        <w:t>]</w:t>
      </w:r>
      <w:r w:rsidR="00991429" w:rsidRPr="00524F02">
        <w:rPr>
          <w:rFonts w:hint="eastAsia"/>
          <w:szCs w:val="21"/>
        </w:rPr>
        <w:t>。</w:t>
      </w:r>
    </w:p>
    <w:p w14:paraId="6DDB35D1" w14:textId="6C0293FD" w:rsidR="00564E42" w:rsidRDefault="003E5FEF" w:rsidP="00E101AE">
      <w:pPr>
        <w:ind w:firstLine="420"/>
        <w:jc w:val="center"/>
        <w:rPr>
          <w:noProof/>
        </w:rPr>
      </w:pPr>
      <w:r>
        <w:rPr>
          <w:noProof/>
        </w:rPr>
        <w:drawing>
          <wp:inline distT="0" distB="0" distL="0" distR="0" wp14:anchorId="10E270EC" wp14:editId="154AA758">
            <wp:extent cx="4154805" cy="311658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154805" cy="3116580"/>
                    </a:xfrm>
                    <a:prstGeom prst="rect">
                      <a:avLst/>
                    </a:prstGeom>
                    <a:noFill/>
                    <a:ln>
                      <a:noFill/>
                    </a:ln>
                  </pic:spPr>
                </pic:pic>
              </a:graphicData>
            </a:graphic>
          </wp:inline>
        </w:drawing>
      </w:r>
    </w:p>
    <w:p w14:paraId="0DAC97C7" w14:textId="76FA09B4" w:rsidR="00564E42" w:rsidRDefault="00372F6A" w:rsidP="00372F6A">
      <w:pPr>
        <w:jc w:val="center"/>
        <w:rPr>
          <w:b/>
          <w:sz w:val="19"/>
          <w:szCs w:val="21"/>
        </w:rPr>
      </w:pPr>
      <w:r w:rsidRPr="00BA3C8B">
        <w:rPr>
          <w:rFonts w:hint="eastAsia"/>
          <w:b/>
          <w:sz w:val="19"/>
          <w:szCs w:val="21"/>
        </w:rPr>
        <w:lastRenderedPageBreak/>
        <w:t>图</w:t>
      </w:r>
      <w:r>
        <w:rPr>
          <w:rFonts w:hint="eastAsia"/>
          <w:b/>
          <w:sz w:val="19"/>
          <w:szCs w:val="21"/>
        </w:rPr>
        <w:t>1</w:t>
      </w:r>
      <w:r w:rsidR="00E87505">
        <w:rPr>
          <w:b/>
          <w:sz w:val="19"/>
          <w:szCs w:val="21"/>
        </w:rPr>
        <w:t xml:space="preserve">0 </w:t>
      </w:r>
      <w:r w:rsidR="00564E42" w:rsidRPr="00372F6A">
        <w:rPr>
          <w:rFonts w:hint="eastAsia"/>
          <w:b/>
          <w:sz w:val="19"/>
          <w:szCs w:val="21"/>
        </w:rPr>
        <w:t>模块测试光眼图</w:t>
      </w:r>
    </w:p>
    <w:p w14:paraId="314762B8" w14:textId="77777777" w:rsidR="0030540A" w:rsidRDefault="0030540A" w:rsidP="00372F6A">
      <w:pPr>
        <w:jc w:val="center"/>
        <w:rPr>
          <w:b/>
          <w:sz w:val="19"/>
          <w:szCs w:val="21"/>
        </w:rPr>
      </w:pPr>
    </w:p>
    <w:p w14:paraId="1AA2F3E1" w14:textId="185AEE0A" w:rsidR="0030540A" w:rsidRDefault="003E5FEF" w:rsidP="00372F6A">
      <w:pPr>
        <w:jc w:val="center"/>
        <w:rPr>
          <w:b/>
          <w:sz w:val="19"/>
          <w:szCs w:val="21"/>
        </w:rPr>
      </w:pPr>
      <w:r>
        <w:rPr>
          <w:b/>
          <w:noProof/>
          <w:sz w:val="19"/>
          <w:szCs w:val="21"/>
        </w:rPr>
        <w:drawing>
          <wp:inline distT="0" distB="0" distL="0" distR="0" wp14:anchorId="5A12D8D0" wp14:editId="6D420230">
            <wp:extent cx="4623435" cy="2494280"/>
            <wp:effectExtent l="0" t="0" r="0" b="0"/>
            <wp:docPr id="12" name="图片 12" descr="lQLPJxbfIloUiGPNA3rNBnKwBbj1_RmTOGEDbqY7-wAcAA_1650_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QLPJxbfIloUiGPNA3rNBnKwBbj1_RmTOGEDbqY7-wAcAA_1650_89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23435" cy="2494280"/>
                    </a:xfrm>
                    <a:prstGeom prst="rect">
                      <a:avLst/>
                    </a:prstGeom>
                    <a:noFill/>
                    <a:ln>
                      <a:noFill/>
                    </a:ln>
                  </pic:spPr>
                </pic:pic>
              </a:graphicData>
            </a:graphic>
          </wp:inline>
        </w:drawing>
      </w:r>
    </w:p>
    <w:p w14:paraId="7872B9B4" w14:textId="26907DE0" w:rsidR="008C5834" w:rsidRPr="00E87505" w:rsidRDefault="008C5834" w:rsidP="008C5834">
      <w:pPr>
        <w:jc w:val="center"/>
        <w:rPr>
          <w:b/>
          <w:szCs w:val="21"/>
        </w:rPr>
      </w:pPr>
      <w:r w:rsidRPr="00E87505">
        <w:rPr>
          <w:rFonts w:hint="eastAsia"/>
          <w:b/>
          <w:szCs w:val="21"/>
        </w:rPr>
        <w:t>图</w:t>
      </w:r>
      <w:r w:rsidRPr="00E87505">
        <w:rPr>
          <w:rFonts w:hint="eastAsia"/>
          <w:b/>
          <w:szCs w:val="21"/>
        </w:rPr>
        <w:t>1</w:t>
      </w:r>
      <w:r w:rsidR="00E87505" w:rsidRPr="00E87505">
        <w:rPr>
          <w:b/>
          <w:szCs w:val="21"/>
        </w:rPr>
        <w:t xml:space="preserve">1 </w:t>
      </w:r>
      <w:r w:rsidRPr="00E87505">
        <w:rPr>
          <w:rFonts w:hint="eastAsia"/>
          <w:b/>
          <w:szCs w:val="21"/>
        </w:rPr>
        <w:t>模块误码率测试图</w:t>
      </w:r>
    </w:p>
    <w:p w14:paraId="644B2CB8" w14:textId="77777777" w:rsidR="008C5834" w:rsidRPr="008C5834" w:rsidRDefault="008C5834" w:rsidP="00372F6A">
      <w:pPr>
        <w:jc w:val="center"/>
        <w:rPr>
          <w:b/>
          <w:sz w:val="19"/>
          <w:szCs w:val="21"/>
        </w:rPr>
      </w:pPr>
    </w:p>
    <w:p w14:paraId="32FF7246" w14:textId="77777777" w:rsidR="00130855" w:rsidRPr="001751A2" w:rsidRDefault="00130855" w:rsidP="00130855">
      <w:pPr>
        <w:rPr>
          <w:b/>
          <w:sz w:val="23"/>
          <w:szCs w:val="21"/>
        </w:rPr>
      </w:pPr>
      <w:r w:rsidRPr="001751A2">
        <w:rPr>
          <w:rFonts w:hint="eastAsia"/>
          <w:b/>
          <w:sz w:val="23"/>
          <w:szCs w:val="21"/>
        </w:rPr>
        <w:t xml:space="preserve">5 </w:t>
      </w:r>
      <w:r w:rsidRPr="001751A2">
        <w:rPr>
          <w:rFonts w:hint="eastAsia"/>
          <w:b/>
          <w:sz w:val="23"/>
          <w:szCs w:val="21"/>
        </w:rPr>
        <w:t>结束语</w:t>
      </w:r>
    </w:p>
    <w:p w14:paraId="0CCFC2B2" w14:textId="6178BF2E" w:rsidR="00130855" w:rsidRPr="00524F02" w:rsidRDefault="00130855" w:rsidP="00130855">
      <w:pPr>
        <w:rPr>
          <w:szCs w:val="21"/>
        </w:rPr>
      </w:pPr>
      <w:r w:rsidRPr="00524F02">
        <w:rPr>
          <w:rFonts w:hint="eastAsia"/>
          <w:szCs w:val="21"/>
        </w:rPr>
        <w:t xml:space="preserve">　　本文</w:t>
      </w:r>
      <w:r w:rsidR="00B77386">
        <w:rPr>
          <w:rFonts w:hint="eastAsia"/>
          <w:szCs w:val="21"/>
        </w:rPr>
        <w:t>对</w:t>
      </w:r>
      <w:r w:rsidR="006C7642">
        <w:rPr>
          <w:rFonts w:hint="eastAsia"/>
          <w:szCs w:val="21"/>
        </w:rPr>
        <w:t xml:space="preserve">400G </w:t>
      </w:r>
      <w:r w:rsidR="00EF6350">
        <w:rPr>
          <w:rFonts w:hint="eastAsia"/>
          <w:szCs w:val="21"/>
        </w:rPr>
        <w:t>光</w:t>
      </w:r>
      <w:r w:rsidR="00EF6350">
        <w:rPr>
          <w:szCs w:val="21"/>
        </w:rPr>
        <w:t>收发模块</w:t>
      </w:r>
      <w:r w:rsidR="006C7642">
        <w:rPr>
          <w:rFonts w:hint="eastAsia"/>
          <w:szCs w:val="21"/>
        </w:rPr>
        <w:t>的</w:t>
      </w:r>
      <w:r w:rsidR="00B77386">
        <w:rPr>
          <w:rFonts w:hint="eastAsia"/>
          <w:szCs w:val="21"/>
        </w:rPr>
        <w:t>结构</w:t>
      </w:r>
      <w:r w:rsidR="00B77386">
        <w:rPr>
          <w:szCs w:val="21"/>
        </w:rPr>
        <w:t>、高频电气</w:t>
      </w:r>
      <w:r w:rsidRPr="00524F02">
        <w:rPr>
          <w:rFonts w:hint="eastAsia"/>
          <w:szCs w:val="21"/>
        </w:rPr>
        <w:t>进行了</w:t>
      </w:r>
      <w:r w:rsidR="006C7642">
        <w:rPr>
          <w:rFonts w:hint="eastAsia"/>
          <w:szCs w:val="21"/>
        </w:rPr>
        <w:t>系统的</w:t>
      </w:r>
      <w:r w:rsidRPr="00524F02">
        <w:rPr>
          <w:rFonts w:hint="eastAsia"/>
          <w:szCs w:val="21"/>
        </w:rPr>
        <w:t>设计</w:t>
      </w:r>
      <w:r w:rsidR="00B77386">
        <w:rPr>
          <w:rFonts w:hint="eastAsia"/>
          <w:szCs w:val="21"/>
        </w:rPr>
        <w:t>，采</w:t>
      </w:r>
      <w:r w:rsidR="006C7642">
        <w:rPr>
          <w:rFonts w:hint="eastAsia"/>
          <w:szCs w:val="21"/>
        </w:rPr>
        <w:t>用专业软件进行了</w:t>
      </w:r>
      <w:r w:rsidRPr="00524F02">
        <w:rPr>
          <w:rFonts w:hint="eastAsia"/>
          <w:szCs w:val="21"/>
        </w:rPr>
        <w:t>优化</w:t>
      </w:r>
      <w:r w:rsidR="006C7642">
        <w:rPr>
          <w:rFonts w:hint="eastAsia"/>
          <w:szCs w:val="21"/>
        </w:rPr>
        <w:t>和</w:t>
      </w:r>
      <w:r w:rsidR="00EA28EC">
        <w:rPr>
          <w:rFonts w:hint="eastAsia"/>
          <w:szCs w:val="21"/>
        </w:rPr>
        <w:t>设计</w:t>
      </w:r>
      <w:r w:rsidR="006C7642">
        <w:rPr>
          <w:rFonts w:hint="eastAsia"/>
          <w:szCs w:val="21"/>
        </w:rPr>
        <w:t>改良</w:t>
      </w:r>
      <w:r w:rsidR="00193933">
        <w:rPr>
          <w:rFonts w:hint="eastAsia"/>
          <w:szCs w:val="21"/>
        </w:rPr>
        <w:t>，</w:t>
      </w:r>
      <w:r w:rsidR="007C4CF9">
        <w:rPr>
          <w:rFonts w:hint="eastAsia"/>
          <w:szCs w:val="21"/>
        </w:rPr>
        <w:t>具体包括以下</w:t>
      </w:r>
      <w:r w:rsidR="00A50D19">
        <w:rPr>
          <w:rFonts w:hint="eastAsia"/>
          <w:szCs w:val="21"/>
        </w:rPr>
        <w:t>两</w:t>
      </w:r>
      <w:r w:rsidR="007C4CF9">
        <w:rPr>
          <w:rFonts w:hint="eastAsia"/>
          <w:szCs w:val="21"/>
        </w:rPr>
        <w:t>方面内容：</w:t>
      </w:r>
      <w:r w:rsidR="00193933">
        <w:rPr>
          <w:rFonts w:hint="eastAsia"/>
          <w:szCs w:val="21"/>
        </w:rPr>
        <w:t>①</w:t>
      </w:r>
      <w:r w:rsidR="007C4CF9">
        <w:rPr>
          <w:rFonts w:hint="eastAsia"/>
          <w:szCs w:val="21"/>
        </w:rPr>
        <w:t>通过修改</w:t>
      </w:r>
      <w:r w:rsidR="007C4CF9">
        <w:rPr>
          <w:rFonts w:hint="eastAsia"/>
          <w:szCs w:val="21"/>
        </w:rPr>
        <w:t>DSP</w:t>
      </w:r>
      <w:r w:rsidR="007C4CF9">
        <w:rPr>
          <w:rFonts w:hint="eastAsia"/>
          <w:szCs w:val="21"/>
        </w:rPr>
        <w:t>和</w:t>
      </w:r>
      <w:r w:rsidR="007C4CF9">
        <w:rPr>
          <w:rFonts w:hint="eastAsia"/>
          <w:szCs w:val="21"/>
        </w:rPr>
        <w:t>Driver</w:t>
      </w:r>
      <w:r w:rsidR="007C4CF9">
        <w:rPr>
          <w:rFonts w:hint="eastAsia"/>
          <w:szCs w:val="21"/>
        </w:rPr>
        <w:t>的参数</w:t>
      </w:r>
      <w:r w:rsidR="00A50D19">
        <w:rPr>
          <w:rFonts w:hint="eastAsia"/>
          <w:szCs w:val="21"/>
        </w:rPr>
        <w:t>（包括但不限于以下寄存器：调制电流、偏置电流、预加重寄存器、去加重寄存器、时钟恢复均衡补偿参数等），查看眼图对应的变化值，最终得到发射光功率</w:t>
      </w:r>
      <w:r w:rsidR="00A50D19">
        <w:rPr>
          <w:rFonts w:hint="eastAsia"/>
          <w:szCs w:val="21"/>
        </w:rPr>
        <w:t>+1</w:t>
      </w:r>
      <w:r w:rsidR="00193933">
        <w:rPr>
          <w:szCs w:val="21"/>
        </w:rPr>
        <w:t xml:space="preserve"> </w:t>
      </w:r>
      <w:proofErr w:type="spellStart"/>
      <w:r w:rsidR="00A50D19">
        <w:rPr>
          <w:rFonts w:hint="eastAsia"/>
          <w:szCs w:val="21"/>
        </w:rPr>
        <w:t>dBm</w:t>
      </w:r>
      <w:proofErr w:type="spellEnd"/>
      <w:r w:rsidR="00A50D19">
        <w:rPr>
          <w:rFonts w:hint="eastAsia"/>
          <w:szCs w:val="21"/>
        </w:rPr>
        <w:t>以上，消光比大于</w:t>
      </w:r>
      <w:r w:rsidR="00A50D19">
        <w:rPr>
          <w:rFonts w:hint="eastAsia"/>
          <w:szCs w:val="21"/>
        </w:rPr>
        <w:t>3</w:t>
      </w:r>
      <w:r w:rsidR="00193933">
        <w:rPr>
          <w:szCs w:val="21"/>
        </w:rPr>
        <w:t xml:space="preserve"> </w:t>
      </w:r>
      <w:r w:rsidR="00A50D19">
        <w:rPr>
          <w:rFonts w:hint="eastAsia"/>
          <w:szCs w:val="21"/>
        </w:rPr>
        <w:t>dB</w:t>
      </w:r>
      <w:r w:rsidR="00A50D19">
        <w:rPr>
          <w:rFonts w:hint="eastAsia"/>
          <w:szCs w:val="21"/>
        </w:rPr>
        <w:t>，</w:t>
      </w:r>
      <w:r w:rsidR="00A50D19">
        <w:rPr>
          <w:rFonts w:hint="eastAsia"/>
          <w:szCs w:val="21"/>
        </w:rPr>
        <w:t>TDECQ</w:t>
      </w:r>
      <w:r w:rsidR="00A50D19">
        <w:rPr>
          <w:rFonts w:hint="eastAsia"/>
          <w:szCs w:val="21"/>
        </w:rPr>
        <w:t>小于</w:t>
      </w:r>
      <w:r w:rsidR="00A50D19">
        <w:rPr>
          <w:rFonts w:hint="eastAsia"/>
          <w:szCs w:val="21"/>
        </w:rPr>
        <w:t>2.0</w:t>
      </w:r>
      <w:r w:rsidR="001D2C6F">
        <w:rPr>
          <w:szCs w:val="21"/>
        </w:rPr>
        <w:t xml:space="preserve"> </w:t>
      </w:r>
      <w:r w:rsidR="00A50D19">
        <w:rPr>
          <w:rFonts w:hint="eastAsia"/>
          <w:szCs w:val="21"/>
        </w:rPr>
        <w:t>dB</w:t>
      </w:r>
      <w:r w:rsidR="00A50D19">
        <w:rPr>
          <w:rFonts w:hint="eastAsia"/>
          <w:szCs w:val="21"/>
        </w:rPr>
        <w:t>的光眼图</w:t>
      </w:r>
      <w:r w:rsidR="00193933">
        <w:rPr>
          <w:rFonts w:hint="eastAsia"/>
          <w:szCs w:val="21"/>
        </w:rPr>
        <w:t>；②</w:t>
      </w:r>
      <w:r w:rsidR="00A50D19">
        <w:rPr>
          <w:rFonts w:hint="eastAsia"/>
          <w:szCs w:val="21"/>
        </w:rPr>
        <w:t>针对光眼图的结果，使用自环方式将光模块的发射端与接收端进行自环连接，并进行误码率测试，测试出的误码率小于</w:t>
      </w:r>
      <w:r w:rsidR="00A50D19">
        <w:rPr>
          <w:rFonts w:hint="eastAsia"/>
          <w:szCs w:val="21"/>
        </w:rPr>
        <w:t>1E-12</w:t>
      </w:r>
      <w:r w:rsidR="00A50D19">
        <w:rPr>
          <w:rFonts w:hint="eastAsia"/>
          <w:szCs w:val="21"/>
        </w:rPr>
        <w:t>，从而印证了眼图达到传输标准的结果。</w:t>
      </w:r>
      <w:r w:rsidRPr="00524F02">
        <w:rPr>
          <w:rFonts w:hint="eastAsia"/>
          <w:szCs w:val="21"/>
        </w:rPr>
        <w:t>设计的</w:t>
      </w:r>
      <w:r w:rsidR="00991429">
        <w:rPr>
          <w:rFonts w:hint="eastAsia"/>
          <w:szCs w:val="21"/>
        </w:rPr>
        <w:t>400G</w:t>
      </w:r>
      <w:r w:rsidR="00991429">
        <w:rPr>
          <w:rFonts w:hint="eastAsia"/>
          <w:szCs w:val="21"/>
        </w:rPr>
        <w:t>光收发模块</w:t>
      </w:r>
      <w:r w:rsidRPr="00524F02">
        <w:rPr>
          <w:rFonts w:hint="eastAsia"/>
          <w:szCs w:val="21"/>
        </w:rPr>
        <w:t>在</w:t>
      </w:r>
      <w:r w:rsidR="00112C52">
        <w:rPr>
          <w:rFonts w:hint="eastAsia"/>
          <w:szCs w:val="21"/>
        </w:rPr>
        <w:t>100</w:t>
      </w:r>
      <w:r w:rsidR="0081192B">
        <w:rPr>
          <w:szCs w:val="21"/>
        </w:rPr>
        <w:t xml:space="preserve"> </w:t>
      </w:r>
      <w:r w:rsidR="00112C52">
        <w:rPr>
          <w:rFonts w:hint="eastAsia"/>
          <w:szCs w:val="21"/>
        </w:rPr>
        <w:t>m</w:t>
      </w:r>
      <w:r w:rsidRPr="00524F02">
        <w:rPr>
          <w:rFonts w:hint="eastAsia"/>
          <w:szCs w:val="21"/>
        </w:rPr>
        <w:t>的传输距离</w:t>
      </w:r>
      <w:r w:rsidR="00F01C7E">
        <w:rPr>
          <w:rFonts w:hint="eastAsia"/>
          <w:szCs w:val="21"/>
        </w:rPr>
        <w:t>条件</w:t>
      </w:r>
      <w:r w:rsidRPr="00524F02">
        <w:rPr>
          <w:rFonts w:hint="eastAsia"/>
          <w:szCs w:val="21"/>
        </w:rPr>
        <w:t>下</w:t>
      </w:r>
      <w:r w:rsidR="00F01C7E">
        <w:rPr>
          <w:rFonts w:hint="eastAsia"/>
          <w:szCs w:val="21"/>
        </w:rPr>
        <w:t>，</w:t>
      </w:r>
      <w:r w:rsidRPr="00524F02">
        <w:rPr>
          <w:rFonts w:hint="eastAsia"/>
          <w:szCs w:val="21"/>
        </w:rPr>
        <w:t>误码率</w:t>
      </w:r>
      <w:r w:rsidR="00A50D19">
        <w:rPr>
          <w:rFonts w:hint="eastAsia"/>
          <w:szCs w:val="21"/>
        </w:rPr>
        <w:t>依旧</w:t>
      </w:r>
      <w:r w:rsidRPr="00524F02">
        <w:rPr>
          <w:rFonts w:hint="eastAsia"/>
          <w:szCs w:val="21"/>
        </w:rPr>
        <w:t>小于</w:t>
      </w:r>
      <w:r w:rsidRPr="00524F02">
        <w:rPr>
          <w:rFonts w:hint="eastAsia"/>
          <w:szCs w:val="21"/>
        </w:rPr>
        <w:t>1E-1</w:t>
      </w:r>
      <w:r w:rsidR="002F16D9">
        <w:rPr>
          <w:rFonts w:hint="eastAsia"/>
          <w:szCs w:val="21"/>
        </w:rPr>
        <w:t>2</w:t>
      </w:r>
      <w:r w:rsidRPr="00524F02">
        <w:rPr>
          <w:rFonts w:hint="eastAsia"/>
          <w:szCs w:val="21"/>
        </w:rPr>
        <w:t>，模块的总功率为</w:t>
      </w:r>
      <w:r w:rsidR="00112C52">
        <w:rPr>
          <w:rFonts w:hint="eastAsia"/>
          <w:szCs w:val="21"/>
        </w:rPr>
        <w:t>9.8</w:t>
      </w:r>
      <w:r w:rsidRPr="00524F02">
        <w:rPr>
          <w:rFonts w:hint="eastAsia"/>
          <w:szCs w:val="21"/>
        </w:rPr>
        <w:t xml:space="preserve"> W</w:t>
      </w:r>
      <w:r w:rsidR="00F01C7E">
        <w:rPr>
          <w:rFonts w:hint="eastAsia"/>
          <w:szCs w:val="21"/>
        </w:rPr>
        <w:t>，达到国际标准要求</w:t>
      </w:r>
      <w:r w:rsidRPr="00524F02">
        <w:rPr>
          <w:rFonts w:hint="eastAsia"/>
          <w:szCs w:val="21"/>
        </w:rPr>
        <w:t>。</w:t>
      </w:r>
    </w:p>
    <w:p w14:paraId="196CE349" w14:textId="77777777" w:rsidR="00A20A67" w:rsidRDefault="00A20A67" w:rsidP="00130855">
      <w:pPr>
        <w:rPr>
          <w:szCs w:val="21"/>
        </w:rPr>
      </w:pPr>
    </w:p>
    <w:p w14:paraId="1A2BA3E4" w14:textId="77777777" w:rsidR="00D85585" w:rsidRPr="00524F02" w:rsidRDefault="00D85585" w:rsidP="00130855">
      <w:pPr>
        <w:rPr>
          <w:szCs w:val="21"/>
        </w:rPr>
      </w:pPr>
    </w:p>
    <w:p w14:paraId="015818FA" w14:textId="77777777" w:rsidR="00130855" w:rsidRDefault="00130855" w:rsidP="00130855">
      <w:pPr>
        <w:rPr>
          <w:b/>
          <w:sz w:val="19"/>
          <w:szCs w:val="21"/>
        </w:rPr>
      </w:pPr>
      <w:r w:rsidRPr="00524F02">
        <w:rPr>
          <w:rFonts w:hint="eastAsia"/>
          <w:b/>
          <w:sz w:val="19"/>
          <w:szCs w:val="21"/>
        </w:rPr>
        <w:t>参考文献：</w:t>
      </w:r>
    </w:p>
    <w:p w14:paraId="6DC3D70A" w14:textId="4EB76C9A" w:rsidR="00BF377F" w:rsidRPr="005F1EB4" w:rsidRDefault="00BF377F" w:rsidP="00BF377F">
      <w:pPr>
        <w:rPr>
          <w:szCs w:val="21"/>
        </w:rPr>
      </w:pPr>
      <w:r w:rsidRPr="005F1EB4">
        <w:rPr>
          <w:rFonts w:hint="eastAsia"/>
          <w:szCs w:val="21"/>
        </w:rPr>
        <w:t>[</w:t>
      </w:r>
      <w:r w:rsidR="00B32014">
        <w:rPr>
          <w:rFonts w:hint="eastAsia"/>
          <w:szCs w:val="21"/>
        </w:rPr>
        <w:t>1</w:t>
      </w:r>
      <w:r w:rsidRPr="005F1EB4">
        <w:rPr>
          <w:rFonts w:hint="eastAsia"/>
          <w:szCs w:val="21"/>
        </w:rPr>
        <w:t>]</w:t>
      </w:r>
      <w:r w:rsidR="00450A87">
        <w:rPr>
          <w:szCs w:val="21"/>
        </w:rPr>
        <w:t xml:space="preserve"> </w:t>
      </w:r>
      <w:r w:rsidRPr="005F1EB4">
        <w:rPr>
          <w:rFonts w:hint="eastAsia"/>
          <w:szCs w:val="21"/>
        </w:rPr>
        <w:t>邓维</w:t>
      </w:r>
      <w:r w:rsidRPr="005F1EB4">
        <w:rPr>
          <w:rFonts w:hint="eastAsia"/>
          <w:szCs w:val="21"/>
        </w:rPr>
        <w:t xml:space="preserve">, </w:t>
      </w:r>
      <w:r w:rsidRPr="005F1EB4">
        <w:rPr>
          <w:rFonts w:hint="eastAsia"/>
          <w:szCs w:val="21"/>
        </w:rPr>
        <w:t>刘方明</w:t>
      </w:r>
      <w:r w:rsidRPr="005F1EB4">
        <w:rPr>
          <w:rFonts w:hint="eastAsia"/>
          <w:szCs w:val="21"/>
        </w:rPr>
        <w:t xml:space="preserve">, </w:t>
      </w:r>
      <w:r w:rsidRPr="005F1EB4">
        <w:rPr>
          <w:rFonts w:hint="eastAsia"/>
          <w:szCs w:val="21"/>
        </w:rPr>
        <w:t>金海</w:t>
      </w:r>
      <w:r w:rsidRPr="005F1EB4">
        <w:rPr>
          <w:rFonts w:hint="eastAsia"/>
          <w:szCs w:val="21"/>
        </w:rPr>
        <w:t>,</w:t>
      </w:r>
      <w:r w:rsidRPr="005F1EB4">
        <w:rPr>
          <w:rFonts w:hint="eastAsia"/>
          <w:szCs w:val="21"/>
        </w:rPr>
        <w:t>等</w:t>
      </w:r>
      <w:r w:rsidRPr="005F1EB4">
        <w:rPr>
          <w:rFonts w:hint="eastAsia"/>
          <w:szCs w:val="21"/>
        </w:rPr>
        <w:t xml:space="preserve">. </w:t>
      </w:r>
      <w:proofErr w:type="gramStart"/>
      <w:r w:rsidRPr="005F1EB4">
        <w:rPr>
          <w:rFonts w:hint="eastAsia"/>
          <w:szCs w:val="21"/>
        </w:rPr>
        <w:t>云计算</w:t>
      </w:r>
      <w:proofErr w:type="gramEnd"/>
      <w:r w:rsidRPr="005F1EB4">
        <w:rPr>
          <w:rFonts w:hint="eastAsia"/>
          <w:szCs w:val="21"/>
        </w:rPr>
        <w:t>数据中心的新能源应用</w:t>
      </w:r>
      <w:r w:rsidRPr="005F1EB4">
        <w:rPr>
          <w:rFonts w:hint="eastAsia"/>
          <w:szCs w:val="21"/>
        </w:rPr>
        <w:t>:</w:t>
      </w:r>
      <w:r w:rsidRPr="005F1EB4">
        <w:rPr>
          <w:rFonts w:hint="eastAsia"/>
          <w:szCs w:val="21"/>
        </w:rPr>
        <w:t>研究现状与趋势</w:t>
      </w:r>
      <w:r w:rsidRPr="005F1EB4">
        <w:rPr>
          <w:rFonts w:hint="eastAsia"/>
          <w:szCs w:val="21"/>
        </w:rPr>
        <w:t xml:space="preserve">[J]. </w:t>
      </w:r>
      <w:r w:rsidRPr="005F1EB4">
        <w:rPr>
          <w:rFonts w:hint="eastAsia"/>
          <w:szCs w:val="21"/>
        </w:rPr>
        <w:t>计算机学报</w:t>
      </w:r>
      <w:r w:rsidRPr="005F1EB4">
        <w:rPr>
          <w:rFonts w:hint="eastAsia"/>
          <w:szCs w:val="21"/>
        </w:rPr>
        <w:t>, 2013, 36</w:t>
      </w:r>
      <w:r w:rsidR="00A24006">
        <w:rPr>
          <w:rFonts w:hint="eastAsia"/>
          <w:szCs w:val="21"/>
        </w:rPr>
        <w:t>（</w:t>
      </w:r>
      <w:r w:rsidRPr="005F1EB4">
        <w:rPr>
          <w:rFonts w:hint="eastAsia"/>
          <w:szCs w:val="21"/>
        </w:rPr>
        <w:t>3</w:t>
      </w:r>
      <w:r w:rsidR="00A24006">
        <w:rPr>
          <w:rFonts w:hint="eastAsia"/>
          <w:szCs w:val="21"/>
        </w:rPr>
        <w:t>）</w:t>
      </w:r>
      <w:r w:rsidRPr="005F1EB4">
        <w:rPr>
          <w:rFonts w:hint="eastAsia"/>
          <w:szCs w:val="21"/>
        </w:rPr>
        <w:t>:17.</w:t>
      </w:r>
    </w:p>
    <w:p w14:paraId="0D1D909C" w14:textId="7E79757C" w:rsidR="00F61BB7" w:rsidRPr="005F1EB4" w:rsidRDefault="00F61BB7" w:rsidP="00BF377F">
      <w:pPr>
        <w:rPr>
          <w:szCs w:val="21"/>
        </w:rPr>
      </w:pPr>
      <w:r w:rsidRPr="005F1EB4">
        <w:rPr>
          <w:rFonts w:hint="eastAsia"/>
          <w:szCs w:val="21"/>
        </w:rPr>
        <w:t>[</w:t>
      </w:r>
      <w:r w:rsidR="00B32014">
        <w:rPr>
          <w:rFonts w:hint="eastAsia"/>
          <w:szCs w:val="21"/>
        </w:rPr>
        <w:t>2</w:t>
      </w:r>
      <w:r w:rsidRPr="005F1EB4">
        <w:rPr>
          <w:rFonts w:hint="eastAsia"/>
          <w:szCs w:val="21"/>
        </w:rPr>
        <w:t>]</w:t>
      </w:r>
      <w:r w:rsidR="00450A87">
        <w:rPr>
          <w:szCs w:val="21"/>
        </w:rPr>
        <w:t xml:space="preserve"> </w:t>
      </w:r>
      <w:r w:rsidRPr="005F1EB4">
        <w:rPr>
          <w:rFonts w:hint="eastAsia"/>
          <w:szCs w:val="21"/>
        </w:rPr>
        <w:t>陈皓</w:t>
      </w:r>
      <w:r w:rsidRPr="005F1EB4">
        <w:rPr>
          <w:rFonts w:hint="eastAsia"/>
          <w:szCs w:val="21"/>
        </w:rPr>
        <w:t xml:space="preserve">. </w:t>
      </w:r>
      <w:r w:rsidRPr="005F1EB4">
        <w:rPr>
          <w:rFonts w:hint="eastAsia"/>
          <w:szCs w:val="21"/>
        </w:rPr>
        <w:t>数据中心用多模光纤技术及发展趋势</w:t>
      </w:r>
      <w:r w:rsidRPr="005F1EB4">
        <w:rPr>
          <w:rFonts w:hint="eastAsia"/>
          <w:szCs w:val="21"/>
        </w:rPr>
        <w:t xml:space="preserve">[J]. </w:t>
      </w:r>
      <w:r w:rsidRPr="005F1EB4">
        <w:rPr>
          <w:rFonts w:hint="eastAsia"/>
          <w:szCs w:val="21"/>
        </w:rPr>
        <w:t>现代传输</w:t>
      </w:r>
      <w:r w:rsidRPr="005F1EB4">
        <w:rPr>
          <w:rFonts w:hint="eastAsia"/>
          <w:szCs w:val="21"/>
        </w:rPr>
        <w:t>, 2019</w:t>
      </w:r>
      <w:r w:rsidR="00A24006">
        <w:rPr>
          <w:rFonts w:hint="eastAsia"/>
          <w:szCs w:val="21"/>
        </w:rPr>
        <w:t>（</w:t>
      </w:r>
      <w:r w:rsidRPr="005F1EB4">
        <w:rPr>
          <w:rFonts w:hint="eastAsia"/>
          <w:szCs w:val="21"/>
        </w:rPr>
        <w:t>6</w:t>
      </w:r>
      <w:r w:rsidR="00A24006">
        <w:rPr>
          <w:rFonts w:hint="eastAsia"/>
          <w:szCs w:val="21"/>
        </w:rPr>
        <w:t>）</w:t>
      </w:r>
      <w:r w:rsidRPr="005F1EB4">
        <w:rPr>
          <w:rFonts w:hint="eastAsia"/>
          <w:szCs w:val="21"/>
        </w:rPr>
        <w:t>:</w:t>
      </w:r>
      <w:r w:rsidR="00C16385">
        <w:rPr>
          <w:szCs w:val="21"/>
        </w:rPr>
        <w:t>11-1</w:t>
      </w:r>
      <w:r w:rsidRPr="005F1EB4">
        <w:rPr>
          <w:rFonts w:hint="eastAsia"/>
          <w:szCs w:val="21"/>
        </w:rPr>
        <w:t>4.</w:t>
      </w:r>
    </w:p>
    <w:p w14:paraId="4241772E" w14:textId="7C379897" w:rsidR="00007726" w:rsidRPr="005F1EB4" w:rsidRDefault="00007726" w:rsidP="00FC0900">
      <w:pPr>
        <w:rPr>
          <w:szCs w:val="21"/>
        </w:rPr>
      </w:pPr>
      <w:r w:rsidRPr="005F1EB4">
        <w:rPr>
          <w:rFonts w:hint="eastAsia"/>
          <w:szCs w:val="21"/>
        </w:rPr>
        <w:t>[</w:t>
      </w:r>
      <w:r w:rsidR="00B32014">
        <w:rPr>
          <w:rFonts w:hint="eastAsia"/>
          <w:szCs w:val="21"/>
        </w:rPr>
        <w:t>3</w:t>
      </w:r>
      <w:r w:rsidRPr="005F1EB4">
        <w:rPr>
          <w:rFonts w:hint="eastAsia"/>
          <w:szCs w:val="21"/>
        </w:rPr>
        <w:t>]</w:t>
      </w:r>
      <w:r w:rsidRPr="005F1EB4">
        <w:rPr>
          <w:szCs w:val="21"/>
        </w:rPr>
        <w:t xml:space="preserve"> </w:t>
      </w:r>
      <w:r w:rsidR="00FC0900">
        <w:rPr>
          <w:szCs w:val="21"/>
        </w:rPr>
        <w:t xml:space="preserve">IEEE. </w:t>
      </w:r>
      <w:proofErr w:type="gramStart"/>
      <w:r w:rsidR="00FC0900" w:rsidRPr="00FC0900">
        <w:rPr>
          <w:szCs w:val="21"/>
        </w:rPr>
        <w:t>media</w:t>
      </w:r>
      <w:proofErr w:type="gramEnd"/>
      <w:r w:rsidR="00FC0900" w:rsidRPr="00FC0900">
        <w:rPr>
          <w:szCs w:val="21"/>
        </w:rPr>
        <w:t xml:space="preserve"> access control parameters for 50 Gb/s and physical layers</w:t>
      </w:r>
      <w:r w:rsidR="00FD6477">
        <w:rPr>
          <w:szCs w:val="21"/>
        </w:rPr>
        <w:t xml:space="preserve"> </w:t>
      </w:r>
      <w:r w:rsidR="00FC0900" w:rsidRPr="00FC0900">
        <w:rPr>
          <w:szCs w:val="21"/>
        </w:rPr>
        <w:t>and management parameters for 50 Gb/s, 100 Gb/s, and 200 Gb/s operation</w:t>
      </w:r>
      <w:r w:rsidR="00FC0900">
        <w:rPr>
          <w:rFonts w:hint="eastAsia"/>
          <w:szCs w:val="21"/>
        </w:rPr>
        <w:t>:</w:t>
      </w:r>
      <w:r w:rsidR="00FC0900">
        <w:rPr>
          <w:szCs w:val="21"/>
        </w:rPr>
        <w:t xml:space="preserve"> </w:t>
      </w:r>
      <w:r w:rsidRPr="005F1EB4">
        <w:rPr>
          <w:szCs w:val="21"/>
        </w:rPr>
        <w:t xml:space="preserve">IEEE </w:t>
      </w:r>
      <w:proofErr w:type="spellStart"/>
      <w:r w:rsidRPr="005F1EB4">
        <w:rPr>
          <w:szCs w:val="21"/>
        </w:rPr>
        <w:t>Std</w:t>
      </w:r>
      <w:proofErr w:type="spellEnd"/>
      <w:r w:rsidRPr="005F1EB4">
        <w:rPr>
          <w:szCs w:val="21"/>
        </w:rPr>
        <w:t xml:space="preserve"> 802.3cd-2018</w:t>
      </w:r>
      <w:r w:rsidR="00FC0900">
        <w:rPr>
          <w:szCs w:val="21"/>
        </w:rPr>
        <w:t xml:space="preserve">[S]. </w:t>
      </w:r>
      <w:r w:rsidR="00FC0900" w:rsidRPr="00FC0900">
        <w:rPr>
          <w:szCs w:val="21"/>
        </w:rPr>
        <w:t>New York</w:t>
      </w:r>
      <w:r w:rsidR="00FC0900">
        <w:rPr>
          <w:szCs w:val="21"/>
        </w:rPr>
        <w:t xml:space="preserve">: </w:t>
      </w:r>
      <w:r w:rsidR="00FD6477">
        <w:rPr>
          <w:szCs w:val="21"/>
        </w:rPr>
        <w:t>IEEE, 2018.</w:t>
      </w:r>
    </w:p>
    <w:p w14:paraId="6485F6A0" w14:textId="38906E4B" w:rsidR="00BF377F" w:rsidRPr="005F1EB4" w:rsidRDefault="00BF377F" w:rsidP="00BF377F">
      <w:pPr>
        <w:rPr>
          <w:szCs w:val="21"/>
        </w:rPr>
      </w:pPr>
      <w:r w:rsidRPr="005F1EB4">
        <w:rPr>
          <w:szCs w:val="21"/>
        </w:rPr>
        <w:t>[</w:t>
      </w:r>
      <w:r w:rsidR="00B32014">
        <w:rPr>
          <w:rFonts w:hint="eastAsia"/>
          <w:szCs w:val="21"/>
        </w:rPr>
        <w:t>4</w:t>
      </w:r>
      <w:r w:rsidRPr="005F1EB4">
        <w:rPr>
          <w:szCs w:val="21"/>
        </w:rPr>
        <w:t xml:space="preserve">] </w:t>
      </w:r>
      <w:r w:rsidR="002379A2" w:rsidRPr="005F1EB4">
        <w:rPr>
          <w:szCs w:val="21"/>
        </w:rPr>
        <w:t>KOSE B,</w:t>
      </w:r>
      <w:r w:rsidR="002379A2">
        <w:rPr>
          <w:szCs w:val="21"/>
        </w:rPr>
        <w:t xml:space="preserve"> </w:t>
      </w:r>
      <w:r w:rsidR="002379A2" w:rsidRPr="005F1EB4">
        <w:rPr>
          <w:szCs w:val="21"/>
        </w:rPr>
        <w:t>CASTRO J,</w:t>
      </w:r>
      <w:r w:rsidR="002379A2">
        <w:rPr>
          <w:szCs w:val="21"/>
        </w:rPr>
        <w:t xml:space="preserve"> </w:t>
      </w:r>
      <w:r w:rsidR="002379A2" w:rsidRPr="005F1EB4">
        <w:rPr>
          <w:szCs w:val="21"/>
        </w:rPr>
        <w:t>PIMPINELLA R</w:t>
      </w:r>
      <w:r w:rsidRPr="005F1EB4">
        <w:rPr>
          <w:szCs w:val="21"/>
        </w:rPr>
        <w:t xml:space="preserve">, et al. Characterization of modal-chromatic dispersion compensation in 400GBASE-SR8 channels[C]// </w:t>
      </w:r>
      <w:r w:rsidR="002379A2">
        <w:rPr>
          <w:szCs w:val="21"/>
        </w:rPr>
        <w:t xml:space="preserve">OSA. </w:t>
      </w:r>
      <w:r w:rsidR="002379A2" w:rsidRPr="008C0D7B">
        <w:rPr>
          <w:szCs w:val="21"/>
        </w:rPr>
        <w:t>Proceedings of</w:t>
      </w:r>
      <w:r w:rsidR="002379A2" w:rsidRPr="005F1EB4">
        <w:rPr>
          <w:szCs w:val="21"/>
        </w:rPr>
        <w:t xml:space="preserve"> </w:t>
      </w:r>
      <w:r w:rsidRPr="005F1EB4">
        <w:rPr>
          <w:szCs w:val="21"/>
        </w:rPr>
        <w:t xml:space="preserve">Optical Fiber Communication Conference. </w:t>
      </w:r>
      <w:r w:rsidR="002379A2" w:rsidRPr="002379A2">
        <w:rPr>
          <w:szCs w:val="21"/>
        </w:rPr>
        <w:t>San Diego</w:t>
      </w:r>
      <w:r w:rsidR="002379A2">
        <w:rPr>
          <w:szCs w:val="21"/>
        </w:rPr>
        <w:t xml:space="preserve">: OSA, </w:t>
      </w:r>
      <w:r w:rsidRPr="005F1EB4">
        <w:rPr>
          <w:szCs w:val="21"/>
        </w:rPr>
        <w:t>2020</w:t>
      </w:r>
      <w:r w:rsidR="002379A2">
        <w:rPr>
          <w:szCs w:val="21"/>
        </w:rPr>
        <w:t>:</w:t>
      </w:r>
      <w:r w:rsidR="007C4CF9">
        <w:rPr>
          <w:rFonts w:hint="eastAsia"/>
          <w:szCs w:val="21"/>
        </w:rPr>
        <w:t>15-</w:t>
      </w:r>
      <w:proofErr w:type="gramStart"/>
      <w:r w:rsidR="007C4CF9">
        <w:rPr>
          <w:rFonts w:hint="eastAsia"/>
          <w:szCs w:val="21"/>
        </w:rPr>
        <w:t>19</w:t>
      </w:r>
      <w:r w:rsidR="002379A2">
        <w:rPr>
          <w:szCs w:val="21"/>
        </w:rPr>
        <w:t xml:space="preserve"> </w:t>
      </w:r>
      <w:r w:rsidRPr="002379A2">
        <w:rPr>
          <w:szCs w:val="21"/>
          <w:highlight w:val="yellow"/>
        </w:rPr>
        <w:t>.</w:t>
      </w:r>
      <w:proofErr w:type="gramEnd"/>
    </w:p>
    <w:p w14:paraId="02534CF1" w14:textId="1CCEEA6D" w:rsidR="00130855" w:rsidRPr="005F1EB4" w:rsidRDefault="00130855" w:rsidP="00130855">
      <w:pPr>
        <w:rPr>
          <w:szCs w:val="21"/>
        </w:rPr>
      </w:pPr>
      <w:r w:rsidRPr="005F1EB4">
        <w:rPr>
          <w:rFonts w:hint="eastAsia"/>
          <w:szCs w:val="21"/>
        </w:rPr>
        <w:t>[</w:t>
      </w:r>
      <w:r w:rsidR="00B32014">
        <w:rPr>
          <w:rFonts w:hint="eastAsia"/>
          <w:szCs w:val="21"/>
        </w:rPr>
        <w:t>5</w:t>
      </w:r>
      <w:r w:rsidRPr="005F1EB4">
        <w:rPr>
          <w:rFonts w:hint="eastAsia"/>
          <w:szCs w:val="21"/>
        </w:rPr>
        <w:t>] MILLER D A B</w:t>
      </w:r>
      <w:r w:rsidRPr="005F1EB4">
        <w:rPr>
          <w:rFonts w:hint="eastAsia"/>
          <w:szCs w:val="21"/>
        </w:rPr>
        <w:t>，</w:t>
      </w:r>
      <w:r w:rsidRPr="005F1EB4">
        <w:rPr>
          <w:rFonts w:hint="eastAsia"/>
          <w:szCs w:val="21"/>
        </w:rPr>
        <w:t xml:space="preserve">OZAKTAS H M. Limit to the bit-rate capacity of electrical interconnects from the aspect ratio of the system </w:t>
      </w:r>
      <w:proofErr w:type="gramStart"/>
      <w:r w:rsidRPr="005F1EB4">
        <w:rPr>
          <w:rFonts w:hint="eastAsia"/>
          <w:szCs w:val="21"/>
        </w:rPr>
        <w:t>architecture[</w:t>
      </w:r>
      <w:proofErr w:type="gramEnd"/>
      <w:r w:rsidRPr="005F1EB4">
        <w:rPr>
          <w:rFonts w:hint="eastAsia"/>
          <w:szCs w:val="21"/>
        </w:rPr>
        <w:t>J]. Journal of Parallel and Distributed Computing, 1997, 41</w:t>
      </w:r>
      <w:r w:rsidRPr="005F1EB4">
        <w:rPr>
          <w:rFonts w:hint="eastAsia"/>
          <w:szCs w:val="21"/>
        </w:rPr>
        <w:t>（</w:t>
      </w:r>
      <w:r w:rsidRPr="005F1EB4">
        <w:rPr>
          <w:rFonts w:hint="eastAsia"/>
          <w:szCs w:val="21"/>
        </w:rPr>
        <w:t>1</w:t>
      </w:r>
      <w:r w:rsidRPr="005F1EB4">
        <w:rPr>
          <w:rFonts w:hint="eastAsia"/>
          <w:szCs w:val="21"/>
        </w:rPr>
        <w:t>）</w:t>
      </w:r>
      <w:r w:rsidRPr="005F1EB4">
        <w:rPr>
          <w:rFonts w:hint="eastAsia"/>
          <w:szCs w:val="21"/>
        </w:rPr>
        <w:t>: 42-52.</w:t>
      </w:r>
    </w:p>
    <w:p w14:paraId="50BB73D8" w14:textId="3CFB54A0" w:rsidR="00130855" w:rsidRPr="005F1EB4" w:rsidRDefault="00130855" w:rsidP="00130855">
      <w:pPr>
        <w:rPr>
          <w:szCs w:val="21"/>
        </w:rPr>
      </w:pPr>
      <w:r w:rsidRPr="005F1EB4">
        <w:rPr>
          <w:rFonts w:hint="eastAsia"/>
          <w:szCs w:val="21"/>
        </w:rPr>
        <w:t>[</w:t>
      </w:r>
      <w:r w:rsidR="00B32014">
        <w:rPr>
          <w:rFonts w:hint="eastAsia"/>
          <w:szCs w:val="21"/>
        </w:rPr>
        <w:t>6</w:t>
      </w:r>
      <w:r w:rsidRPr="005F1EB4">
        <w:rPr>
          <w:rFonts w:hint="eastAsia"/>
          <w:szCs w:val="21"/>
        </w:rPr>
        <w:t xml:space="preserve">] CHO H, KAPUR P, SARASWAT K C. Power comparison between high-speed electrical and optical interconnects for </w:t>
      </w:r>
      <w:proofErr w:type="spellStart"/>
      <w:r w:rsidRPr="005F1EB4">
        <w:rPr>
          <w:rFonts w:hint="eastAsia"/>
          <w:szCs w:val="21"/>
        </w:rPr>
        <w:t>interchip</w:t>
      </w:r>
      <w:proofErr w:type="spellEnd"/>
      <w:r w:rsidRPr="005F1EB4">
        <w:rPr>
          <w:rFonts w:hint="eastAsia"/>
          <w:szCs w:val="21"/>
        </w:rPr>
        <w:t xml:space="preserve"> </w:t>
      </w:r>
      <w:proofErr w:type="gramStart"/>
      <w:r w:rsidRPr="005F1EB4">
        <w:rPr>
          <w:rFonts w:hint="eastAsia"/>
          <w:szCs w:val="21"/>
        </w:rPr>
        <w:t>communication[</w:t>
      </w:r>
      <w:proofErr w:type="gramEnd"/>
      <w:r w:rsidRPr="005F1EB4">
        <w:rPr>
          <w:rFonts w:hint="eastAsia"/>
          <w:szCs w:val="21"/>
        </w:rPr>
        <w:t xml:space="preserve">J]. Journal of </w:t>
      </w:r>
      <w:proofErr w:type="spellStart"/>
      <w:r w:rsidRPr="005F1EB4">
        <w:rPr>
          <w:rFonts w:hint="eastAsia"/>
          <w:szCs w:val="21"/>
        </w:rPr>
        <w:t>Lightwave</w:t>
      </w:r>
      <w:proofErr w:type="spellEnd"/>
      <w:r w:rsidRPr="005F1EB4">
        <w:rPr>
          <w:rFonts w:hint="eastAsia"/>
          <w:szCs w:val="21"/>
        </w:rPr>
        <w:t xml:space="preserve"> Technology, 2004, 22</w:t>
      </w:r>
      <w:r w:rsidRPr="005F1EB4">
        <w:rPr>
          <w:rFonts w:hint="eastAsia"/>
          <w:szCs w:val="21"/>
        </w:rPr>
        <w:t>（</w:t>
      </w:r>
      <w:r w:rsidRPr="005F1EB4">
        <w:rPr>
          <w:rFonts w:hint="eastAsia"/>
          <w:szCs w:val="21"/>
        </w:rPr>
        <w:t>9</w:t>
      </w:r>
      <w:r w:rsidRPr="005F1EB4">
        <w:rPr>
          <w:rFonts w:hint="eastAsia"/>
          <w:szCs w:val="21"/>
        </w:rPr>
        <w:t>）</w:t>
      </w:r>
      <w:r w:rsidRPr="005F1EB4">
        <w:rPr>
          <w:rFonts w:hint="eastAsia"/>
          <w:szCs w:val="21"/>
        </w:rPr>
        <w:t>: 2021-2033.</w:t>
      </w:r>
    </w:p>
    <w:p w14:paraId="42580B73" w14:textId="06DC0BD3" w:rsidR="00130855" w:rsidRPr="005F1EB4" w:rsidRDefault="00130855" w:rsidP="00130855">
      <w:pPr>
        <w:rPr>
          <w:szCs w:val="21"/>
        </w:rPr>
      </w:pPr>
      <w:r w:rsidRPr="005F1EB4">
        <w:rPr>
          <w:rFonts w:hint="eastAsia"/>
          <w:szCs w:val="21"/>
        </w:rPr>
        <w:lastRenderedPageBreak/>
        <w:t>[</w:t>
      </w:r>
      <w:r w:rsidR="00B32014">
        <w:rPr>
          <w:rFonts w:hint="eastAsia"/>
          <w:szCs w:val="21"/>
        </w:rPr>
        <w:t>7</w:t>
      </w:r>
      <w:r w:rsidRPr="005F1EB4">
        <w:rPr>
          <w:rFonts w:hint="eastAsia"/>
          <w:szCs w:val="21"/>
        </w:rPr>
        <w:t xml:space="preserve">] NAGASHIMA K, KISE T, ISHIKAWA Y, et al. A Record 1-km MMF NRZ 25.78-Gb/s error-free link using a 1060-nm DIC </w:t>
      </w:r>
      <w:proofErr w:type="spellStart"/>
      <w:proofErr w:type="gramStart"/>
      <w:r w:rsidRPr="005F1EB4">
        <w:rPr>
          <w:rFonts w:hint="eastAsia"/>
          <w:szCs w:val="21"/>
        </w:rPr>
        <w:t>vcsel</w:t>
      </w:r>
      <w:proofErr w:type="spellEnd"/>
      <w:r w:rsidRPr="005F1EB4">
        <w:rPr>
          <w:rFonts w:hint="eastAsia"/>
          <w:szCs w:val="21"/>
        </w:rPr>
        <w:t>[</w:t>
      </w:r>
      <w:proofErr w:type="gramEnd"/>
      <w:r w:rsidRPr="005F1EB4">
        <w:rPr>
          <w:rFonts w:hint="eastAsia"/>
          <w:szCs w:val="21"/>
        </w:rPr>
        <w:t>J]. IEEE Photonics Technology Letters, 2016, 28</w:t>
      </w:r>
      <w:r w:rsidRPr="005F1EB4">
        <w:rPr>
          <w:rFonts w:hint="eastAsia"/>
          <w:szCs w:val="21"/>
        </w:rPr>
        <w:t>（</w:t>
      </w:r>
      <w:r w:rsidRPr="005F1EB4">
        <w:rPr>
          <w:rFonts w:hint="eastAsia"/>
          <w:szCs w:val="21"/>
        </w:rPr>
        <w:t>4</w:t>
      </w:r>
      <w:r w:rsidRPr="005F1EB4">
        <w:rPr>
          <w:rFonts w:hint="eastAsia"/>
          <w:szCs w:val="21"/>
        </w:rPr>
        <w:t>）</w:t>
      </w:r>
      <w:r w:rsidRPr="005F1EB4">
        <w:rPr>
          <w:rFonts w:hint="eastAsia"/>
          <w:szCs w:val="21"/>
        </w:rPr>
        <w:t xml:space="preserve">: 418-420. </w:t>
      </w:r>
    </w:p>
    <w:p w14:paraId="46BC0D6C" w14:textId="18DC8071" w:rsidR="00130855" w:rsidRPr="005F1EB4" w:rsidRDefault="00130855" w:rsidP="00130855">
      <w:pPr>
        <w:rPr>
          <w:szCs w:val="21"/>
        </w:rPr>
      </w:pPr>
      <w:r w:rsidRPr="005F1EB4">
        <w:rPr>
          <w:rFonts w:hint="eastAsia"/>
          <w:szCs w:val="21"/>
        </w:rPr>
        <w:t>[</w:t>
      </w:r>
      <w:r w:rsidR="00B32014">
        <w:rPr>
          <w:rFonts w:hint="eastAsia"/>
          <w:szCs w:val="21"/>
        </w:rPr>
        <w:t>8</w:t>
      </w:r>
      <w:r w:rsidRPr="005F1EB4">
        <w:rPr>
          <w:rFonts w:hint="eastAsia"/>
          <w:szCs w:val="21"/>
        </w:rPr>
        <w:t>] TEMPORITI E, GHILIONI A, MINOIA G, et al. Insights into silicon photonics Mach-</w:t>
      </w:r>
      <w:proofErr w:type="spellStart"/>
      <w:r w:rsidRPr="005F1EB4">
        <w:rPr>
          <w:rFonts w:hint="eastAsia"/>
          <w:szCs w:val="21"/>
        </w:rPr>
        <w:t>Zehnder</w:t>
      </w:r>
      <w:proofErr w:type="spellEnd"/>
      <w:r w:rsidRPr="005F1EB4">
        <w:rPr>
          <w:rFonts w:hint="eastAsia"/>
          <w:szCs w:val="21"/>
        </w:rPr>
        <w:t xml:space="preserve">-based optical transmitter </w:t>
      </w:r>
      <w:proofErr w:type="gramStart"/>
      <w:r w:rsidRPr="005F1EB4">
        <w:rPr>
          <w:rFonts w:hint="eastAsia"/>
          <w:szCs w:val="21"/>
        </w:rPr>
        <w:t>architectures[</w:t>
      </w:r>
      <w:proofErr w:type="gramEnd"/>
      <w:r w:rsidRPr="005F1EB4">
        <w:rPr>
          <w:rFonts w:hint="eastAsia"/>
          <w:szCs w:val="21"/>
        </w:rPr>
        <w:t>J]. IEEE Journal of Solid State Circuits, 2016</w:t>
      </w:r>
      <w:r w:rsidRPr="005F1EB4">
        <w:rPr>
          <w:rFonts w:hint="eastAsia"/>
          <w:szCs w:val="21"/>
        </w:rPr>
        <w:t>（</w:t>
      </w:r>
      <w:r w:rsidRPr="005F1EB4">
        <w:rPr>
          <w:rFonts w:hint="eastAsia"/>
          <w:szCs w:val="21"/>
        </w:rPr>
        <w:t>1</w:t>
      </w:r>
      <w:r w:rsidRPr="005F1EB4">
        <w:rPr>
          <w:rFonts w:hint="eastAsia"/>
          <w:szCs w:val="21"/>
        </w:rPr>
        <w:t>）</w:t>
      </w:r>
      <w:r w:rsidRPr="005F1EB4">
        <w:rPr>
          <w:rFonts w:hint="eastAsia"/>
          <w:szCs w:val="21"/>
        </w:rPr>
        <w:t>: 1-14.</w:t>
      </w:r>
    </w:p>
    <w:p w14:paraId="5833AD6C" w14:textId="2B1B6082" w:rsidR="00130855" w:rsidRDefault="00130855" w:rsidP="00130855">
      <w:pPr>
        <w:spacing w:after="120" w:line="360" w:lineRule="auto"/>
        <w:rPr>
          <w:szCs w:val="21"/>
        </w:rPr>
      </w:pPr>
      <w:r w:rsidRPr="005F1EB4">
        <w:rPr>
          <w:szCs w:val="21"/>
        </w:rPr>
        <w:t>[</w:t>
      </w:r>
      <w:r w:rsidR="00B32014">
        <w:rPr>
          <w:rFonts w:hint="eastAsia"/>
          <w:szCs w:val="21"/>
        </w:rPr>
        <w:t>9</w:t>
      </w:r>
      <w:r w:rsidRPr="005F1EB4">
        <w:rPr>
          <w:szCs w:val="21"/>
        </w:rPr>
        <w:t>] PATEL D. Design, analysis, and performance of a silicon photonic traveling wave Mach-</w:t>
      </w:r>
      <w:proofErr w:type="spellStart"/>
      <w:r w:rsidRPr="005F1EB4">
        <w:rPr>
          <w:szCs w:val="21"/>
        </w:rPr>
        <w:t>Zehnder</w:t>
      </w:r>
      <w:proofErr w:type="spellEnd"/>
      <w:r w:rsidRPr="005F1EB4">
        <w:rPr>
          <w:szCs w:val="21"/>
        </w:rPr>
        <w:t xml:space="preserve"> </w:t>
      </w:r>
      <w:proofErr w:type="gramStart"/>
      <w:r w:rsidRPr="005F1EB4">
        <w:rPr>
          <w:szCs w:val="21"/>
        </w:rPr>
        <w:t>modulator[</w:t>
      </w:r>
      <w:proofErr w:type="gramEnd"/>
      <w:r w:rsidRPr="005F1EB4">
        <w:rPr>
          <w:szCs w:val="21"/>
        </w:rPr>
        <w:t xml:space="preserve">D]. Masters </w:t>
      </w:r>
      <w:proofErr w:type="spellStart"/>
      <w:r w:rsidRPr="005F1EB4">
        <w:rPr>
          <w:szCs w:val="21"/>
        </w:rPr>
        <w:t>Diss</w:t>
      </w:r>
      <w:proofErr w:type="spellEnd"/>
      <w:r w:rsidRPr="005F1EB4">
        <w:rPr>
          <w:szCs w:val="21"/>
        </w:rPr>
        <w:t xml:space="preserve">: McGill </w:t>
      </w:r>
      <w:proofErr w:type="spellStart"/>
      <w:r w:rsidRPr="005F1EB4">
        <w:rPr>
          <w:szCs w:val="21"/>
        </w:rPr>
        <w:t>Univer-sity</w:t>
      </w:r>
      <w:proofErr w:type="spellEnd"/>
      <w:r w:rsidRPr="005F1EB4">
        <w:rPr>
          <w:szCs w:val="21"/>
        </w:rPr>
        <w:t>, 2014.</w:t>
      </w:r>
    </w:p>
    <w:p w14:paraId="187C3092" w14:textId="1C9531A0" w:rsidR="0081192B" w:rsidRPr="005F1EB4" w:rsidRDefault="0081192B" w:rsidP="0081192B">
      <w:pPr>
        <w:rPr>
          <w:szCs w:val="21"/>
        </w:rPr>
      </w:pPr>
      <w:r w:rsidRPr="005F1EB4">
        <w:rPr>
          <w:szCs w:val="21"/>
        </w:rPr>
        <w:t>[</w:t>
      </w:r>
      <w:r w:rsidR="00B32014">
        <w:rPr>
          <w:rFonts w:hint="eastAsia"/>
          <w:szCs w:val="21"/>
        </w:rPr>
        <w:t>10</w:t>
      </w:r>
      <w:r w:rsidRPr="005F1EB4">
        <w:rPr>
          <w:szCs w:val="21"/>
        </w:rPr>
        <w:t xml:space="preserve">] FREDERIC B, SHINICHI T, MITSURU T, et al. Benchmarking Si, </w:t>
      </w:r>
      <w:proofErr w:type="spellStart"/>
      <w:r w:rsidRPr="005F1EB4">
        <w:rPr>
          <w:szCs w:val="21"/>
        </w:rPr>
        <w:t>SiGe</w:t>
      </w:r>
      <w:proofErr w:type="spellEnd"/>
      <w:r w:rsidRPr="005F1EB4">
        <w:rPr>
          <w:szCs w:val="21"/>
        </w:rPr>
        <w:t xml:space="preserve">, and III-V/Si hybrid SIS optical modulators for datacenter </w:t>
      </w:r>
      <w:proofErr w:type="spellStart"/>
      <w:r w:rsidRPr="005F1EB4">
        <w:rPr>
          <w:szCs w:val="21"/>
        </w:rPr>
        <w:t>applica-</w:t>
      </w:r>
      <w:proofErr w:type="gramStart"/>
      <w:r w:rsidRPr="005F1EB4">
        <w:rPr>
          <w:rFonts w:hint="eastAsia"/>
          <w:szCs w:val="21"/>
        </w:rPr>
        <w:t>tions</w:t>
      </w:r>
      <w:proofErr w:type="spellEnd"/>
      <w:r w:rsidRPr="005F1EB4">
        <w:rPr>
          <w:rFonts w:hint="eastAsia"/>
          <w:szCs w:val="21"/>
        </w:rPr>
        <w:t>[</w:t>
      </w:r>
      <w:proofErr w:type="gramEnd"/>
      <w:r w:rsidRPr="005F1EB4">
        <w:rPr>
          <w:rFonts w:hint="eastAsia"/>
          <w:szCs w:val="21"/>
        </w:rPr>
        <w:t xml:space="preserve">J]. Journal of </w:t>
      </w:r>
      <w:proofErr w:type="spellStart"/>
      <w:r w:rsidRPr="005F1EB4">
        <w:rPr>
          <w:rFonts w:hint="eastAsia"/>
          <w:szCs w:val="21"/>
        </w:rPr>
        <w:t>Lightwave</w:t>
      </w:r>
      <w:proofErr w:type="spellEnd"/>
      <w:r w:rsidRPr="005F1EB4">
        <w:rPr>
          <w:rFonts w:hint="eastAsia"/>
          <w:szCs w:val="21"/>
        </w:rPr>
        <w:t xml:space="preserve"> Technology, 2017, 35</w:t>
      </w:r>
      <w:r w:rsidRPr="005F1EB4">
        <w:rPr>
          <w:rFonts w:hint="eastAsia"/>
          <w:szCs w:val="21"/>
        </w:rPr>
        <w:t>（</w:t>
      </w:r>
      <w:r w:rsidRPr="005F1EB4">
        <w:rPr>
          <w:rFonts w:hint="eastAsia"/>
          <w:szCs w:val="21"/>
        </w:rPr>
        <w:t>9</w:t>
      </w:r>
      <w:r w:rsidRPr="005F1EB4">
        <w:rPr>
          <w:rFonts w:hint="eastAsia"/>
          <w:szCs w:val="21"/>
        </w:rPr>
        <w:t>）</w:t>
      </w:r>
      <w:r w:rsidRPr="005F1EB4">
        <w:rPr>
          <w:rFonts w:hint="eastAsia"/>
          <w:szCs w:val="21"/>
        </w:rPr>
        <w:t>: 1-1.</w:t>
      </w:r>
    </w:p>
    <w:p w14:paraId="5190FF38" w14:textId="4AE981AE" w:rsidR="00E101AE" w:rsidRDefault="00E101AE" w:rsidP="00130855">
      <w:pPr>
        <w:spacing w:after="120" w:line="360" w:lineRule="auto"/>
        <w:rPr>
          <w:szCs w:val="21"/>
        </w:rPr>
      </w:pPr>
      <w:r w:rsidRPr="005F1EB4">
        <w:rPr>
          <w:szCs w:val="21"/>
        </w:rPr>
        <w:t>[</w:t>
      </w:r>
      <w:r w:rsidR="00B32014">
        <w:rPr>
          <w:rFonts w:hint="eastAsia"/>
          <w:szCs w:val="21"/>
        </w:rPr>
        <w:t>11</w:t>
      </w:r>
      <w:r w:rsidRPr="005F1EB4">
        <w:rPr>
          <w:szCs w:val="21"/>
        </w:rPr>
        <w:t xml:space="preserve">] </w:t>
      </w:r>
      <w:r w:rsidR="006D2D1A" w:rsidRPr="005F1EB4">
        <w:rPr>
          <w:szCs w:val="21"/>
        </w:rPr>
        <w:t>BALEMARTHY K,</w:t>
      </w:r>
      <w:r w:rsidR="006D2D1A">
        <w:rPr>
          <w:szCs w:val="21"/>
        </w:rPr>
        <w:t xml:space="preserve"> </w:t>
      </w:r>
      <w:r w:rsidR="006D2D1A" w:rsidRPr="005F1EB4">
        <w:rPr>
          <w:szCs w:val="21"/>
        </w:rPr>
        <w:t>SUN Y,</w:t>
      </w:r>
      <w:r w:rsidR="006D2D1A">
        <w:rPr>
          <w:szCs w:val="21"/>
        </w:rPr>
        <w:t xml:space="preserve"> </w:t>
      </w:r>
      <w:r w:rsidR="006D2D1A" w:rsidRPr="005F1EB4">
        <w:rPr>
          <w:szCs w:val="21"/>
        </w:rPr>
        <w:t>JIANG X</w:t>
      </w:r>
      <w:r w:rsidRPr="005F1EB4">
        <w:rPr>
          <w:szCs w:val="21"/>
        </w:rPr>
        <w:t xml:space="preserve">, et al. Towards large-scale modeling of equalized MMF-VCSEL links at </w:t>
      </w:r>
      <w:proofErr w:type="gramStart"/>
      <w:r w:rsidRPr="005F1EB4">
        <w:rPr>
          <w:szCs w:val="21"/>
        </w:rPr>
        <w:t>25Gbps[</w:t>
      </w:r>
      <w:proofErr w:type="gramEnd"/>
      <w:r w:rsidR="00CE5B3B">
        <w:rPr>
          <w:szCs w:val="21"/>
        </w:rPr>
        <w:t xml:space="preserve">EB/OL]. [2022-11-03]. </w:t>
      </w:r>
      <w:hyperlink r:id="rId26" w:history="1">
        <w:r w:rsidR="004622E0" w:rsidRPr="00F73338">
          <w:rPr>
            <w:rStyle w:val="af5"/>
            <w:szCs w:val="21"/>
          </w:rPr>
          <w:t>https://www.ieee802.org/3/100GNGOPTX/public/jan12/lingle_02_0112_NG100GOPTX.pdf</w:t>
        </w:r>
      </w:hyperlink>
      <w:r w:rsidR="00CE5B3B">
        <w:rPr>
          <w:szCs w:val="21"/>
        </w:rPr>
        <w:t>.</w:t>
      </w:r>
    </w:p>
    <w:p w14:paraId="7CCA90EF" w14:textId="332D9EC5" w:rsidR="004622E0" w:rsidRDefault="004622E0" w:rsidP="00130855">
      <w:pPr>
        <w:spacing w:after="120" w:line="360" w:lineRule="auto"/>
        <w:rPr>
          <w:szCs w:val="21"/>
        </w:rPr>
      </w:pPr>
    </w:p>
    <w:p w14:paraId="44E0F326" w14:textId="0FBEF94E" w:rsidR="004622E0" w:rsidRPr="004622E0" w:rsidRDefault="004622E0" w:rsidP="004622E0">
      <w:pPr>
        <w:spacing w:after="120" w:line="360" w:lineRule="auto"/>
        <w:rPr>
          <w:szCs w:val="21"/>
        </w:rPr>
      </w:pPr>
      <w:r w:rsidRPr="004622E0">
        <w:rPr>
          <w:rFonts w:hint="eastAsia"/>
          <w:b/>
          <w:szCs w:val="21"/>
        </w:rPr>
        <w:t>收稿日期</w:t>
      </w:r>
      <w:r w:rsidRPr="004622E0">
        <w:rPr>
          <w:rFonts w:hint="eastAsia"/>
          <w:szCs w:val="21"/>
        </w:rPr>
        <w:t>：</w:t>
      </w:r>
      <w:r w:rsidRPr="004622E0">
        <w:rPr>
          <w:rFonts w:hint="eastAsia"/>
          <w:szCs w:val="21"/>
        </w:rPr>
        <w:t>2022-11-03</w:t>
      </w:r>
      <w:r w:rsidRPr="004622E0">
        <w:rPr>
          <w:rFonts w:hint="eastAsia"/>
          <w:szCs w:val="21"/>
        </w:rPr>
        <w:t>。</w:t>
      </w:r>
    </w:p>
    <w:p w14:paraId="7830CAB9" w14:textId="73B6F865" w:rsidR="004622E0" w:rsidRDefault="003527CB" w:rsidP="004622E0">
      <w:pPr>
        <w:spacing w:after="120" w:line="360" w:lineRule="auto"/>
        <w:rPr>
          <w:szCs w:val="21"/>
        </w:rPr>
      </w:pPr>
      <w:r>
        <w:rPr>
          <w:noProof/>
          <w:szCs w:val="21"/>
        </w:rPr>
        <w:drawing>
          <wp:anchor distT="0" distB="0" distL="114300" distR="114300" simplePos="0" relativeHeight="251658240" behindDoc="1" locked="0" layoutInCell="1" allowOverlap="1" wp14:anchorId="620D4CCC" wp14:editId="40DAE146">
            <wp:simplePos x="0" y="0"/>
            <wp:positionH relativeFrom="margin">
              <wp:align>right</wp:align>
            </wp:positionH>
            <wp:positionV relativeFrom="paragraph">
              <wp:posOffset>3810</wp:posOffset>
            </wp:positionV>
            <wp:extent cx="789940" cy="1403985"/>
            <wp:effectExtent l="0" t="0" r="0" b="5715"/>
            <wp:wrapTight wrapText="bothSides">
              <wp:wrapPolygon edited="0">
                <wp:start x="0" y="0"/>
                <wp:lineTo x="0" y="21395"/>
                <wp:lineTo x="20836" y="21395"/>
                <wp:lineTo x="20836" y="0"/>
                <wp:lineTo x="0" y="0"/>
              </wp:wrapPolygon>
            </wp:wrapTight>
            <wp:docPr id="2" name="图片 2" descr="C:\Users\Administrator\AppData\Roaming\Foxmail7\Temp-11564-20221220084437\Attach\照片_副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AppData\Roaming\Foxmail7\Temp-11564-20221220084437\Attach\照片_副本.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89940" cy="1403985"/>
                    </a:xfrm>
                    <a:prstGeom prst="rect">
                      <a:avLst/>
                    </a:prstGeom>
                    <a:noFill/>
                    <a:ln>
                      <a:noFill/>
                    </a:ln>
                  </pic:spPr>
                </pic:pic>
              </a:graphicData>
            </a:graphic>
            <wp14:sizeRelH relativeFrom="page">
              <wp14:pctWidth>0</wp14:pctWidth>
            </wp14:sizeRelH>
            <wp14:sizeRelV relativeFrom="page">
              <wp14:pctHeight>0</wp14:pctHeight>
            </wp14:sizeRelV>
          </wp:anchor>
        </w:drawing>
      </w:r>
      <w:r w:rsidR="004622E0" w:rsidRPr="004622E0">
        <w:rPr>
          <w:rFonts w:hint="eastAsia"/>
          <w:b/>
          <w:szCs w:val="21"/>
        </w:rPr>
        <w:t>作者简介</w:t>
      </w:r>
      <w:r w:rsidR="004622E0" w:rsidRPr="004622E0">
        <w:rPr>
          <w:rFonts w:hint="eastAsia"/>
          <w:szCs w:val="21"/>
        </w:rPr>
        <w:t>：聂嵩（</w:t>
      </w:r>
      <w:r w:rsidR="004622E0" w:rsidRPr="004622E0">
        <w:rPr>
          <w:rFonts w:hint="eastAsia"/>
          <w:szCs w:val="21"/>
        </w:rPr>
        <w:t>1982-</w:t>
      </w:r>
      <w:r w:rsidR="004622E0" w:rsidRPr="004622E0">
        <w:rPr>
          <w:rFonts w:hint="eastAsia"/>
          <w:szCs w:val="21"/>
        </w:rPr>
        <w:t>），男，</w:t>
      </w:r>
      <w:r w:rsidR="00E906D9" w:rsidRPr="00E906D9">
        <w:rPr>
          <w:rFonts w:hint="eastAsia"/>
          <w:szCs w:val="21"/>
        </w:rPr>
        <w:t>聂嵩</w:t>
      </w:r>
      <w:r w:rsidR="00E906D9" w:rsidRPr="00E906D9">
        <w:rPr>
          <w:szCs w:val="21"/>
        </w:rPr>
        <w:t>，</w:t>
      </w:r>
      <w:r w:rsidR="00E906D9" w:rsidRPr="00E906D9">
        <w:rPr>
          <w:rFonts w:hint="eastAsia"/>
          <w:szCs w:val="21"/>
        </w:rPr>
        <w:t>硕士毕业于北京工业大学计算机技术专业</w:t>
      </w:r>
      <w:r w:rsidR="00E906D9" w:rsidRPr="00E906D9">
        <w:rPr>
          <w:szCs w:val="21"/>
        </w:rPr>
        <w:t>，</w:t>
      </w:r>
      <w:r w:rsidR="00E906D9" w:rsidRPr="00E906D9">
        <w:rPr>
          <w:rFonts w:hint="eastAsia"/>
          <w:szCs w:val="21"/>
        </w:rPr>
        <w:t>2010</w:t>
      </w:r>
      <w:r w:rsidR="00E906D9" w:rsidRPr="00E906D9">
        <w:rPr>
          <w:rFonts w:hint="eastAsia"/>
          <w:szCs w:val="21"/>
        </w:rPr>
        <w:t>年加入河北华美光电子有限公司</w:t>
      </w:r>
      <w:r w:rsidR="00E906D9" w:rsidRPr="00E906D9">
        <w:rPr>
          <w:szCs w:val="21"/>
        </w:rPr>
        <w:t>。</w:t>
      </w:r>
      <w:r w:rsidR="00E906D9" w:rsidRPr="00E906D9">
        <w:rPr>
          <w:rFonts w:hint="eastAsia"/>
          <w:szCs w:val="21"/>
        </w:rPr>
        <w:t>从业</w:t>
      </w:r>
      <w:r w:rsidR="00E906D9" w:rsidRPr="00E906D9">
        <w:rPr>
          <w:rFonts w:hint="eastAsia"/>
          <w:szCs w:val="21"/>
        </w:rPr>
        <w:t>10</w:t>
      </w:r>
      <w:r w:rsidR="00E906D9" w:rsidRPr="00E906D9">
        <w:rPr>
          <w:rFonts w:hint="eastAsia"/>
          <w:szCs w:val="21"/>
        </w:rPr>
        <w:t>余年来，主持开发过的产品包括：</w:t>
      </w:r>
      <w:r w:rsidR="00E906D9" w:rsidRPr="00E906D9">
        <w:rPr>
          <w:szCs w:val="21"/>
        </w:rPr>
        <w:t>10G</w:t>
      </w:r>
      <w:r w:rsidR="00E906D9" w:rsidRPr="00E906D9">
        <w:rPr>
          <w:szCs w:val="21"/>
        </w:rPr>
        <w:t>、</w:t>
      </w:r>
      <w:r w:rsidR="00E906D9" w:rsidRPr="00E906D9">
        <w:rPr>
          <w:szCs w:val="21"/>
        </w:rPr>
        <w:t>40G</w:t>
      </w:r>
      <w:r w:rsidR="00E906D9" w:rsidRPr="00E906D9">
        <w:rPr>
          <w:szCs w:val="21"/>
        </w:rPr>
        <w:t>、</w:t>
      </w:r>
      <w:r w:rsidR="00E906D9" w:rsidRPr="00E906D9">
        <w:rPr>
          <w:szCs w:val="21"/>
        </w:rPr>
        <w:t>100G</w:t>
      </w:r>
      <w:r w:rsidR="00E906D9" w:rsidRPr="00E906D9">
        <w:rPr>
          <w:rFonts w:hint="eastAsia"/>
          <w:szCs w:val="21"/>
        </w:rPr>
        <w:t>全系列</w:t>
      </w:r>
      <w:r w:rsidR="00E906D9" w:rsidRPr="00E906D9">
        <w:rPr>
          <w:szCs w:val="21"/>
        </w:rPr>
        <w:t>高速光模块</w:t>
      </w:r>
      <w:r w:rsidR="00E906D9" w:rsidRPr="00E906D9">
        <w:rPr>
          <w:rFonts w:hint="eastAsia"/>
          <w:szCs w:val="21"/>
        </w:rPr>
        <w:t>。在光模块的硬件设计、软件设计以及光电眼图调测方面积累了丰富的经验。</w:t>
      </w:r>
    </w:p>
    <w:p w14:paraId="688A7C23" w14:textId="0C13EEA5" w:rsidR="004622E0" w:rsidRDefault="004622E0" w:rsidP="00130855">
      <w:pPr>
        <w:spacing w:after="120" w:line="360" w:lineRule="auto"/>
        <w:rPr>
          <w:szCs w:val="21"/>
        </w:rPr>
      </w:pPr>
      <w:bookmarkStart w:id="0" w:name="_GoBack"/>
      <w:bookmarkEnd w:id="0"/>
    </w:p>
    <w:p w14:paraId="2F5BBAB2" w14:textId="30DEBB17" w:rsidR="004622E0" w:rsidRDefault="004622E0" w:rsidP="00130855">
      <w:pPr>
        <w:spacing w:after="120" w:line="360" w:lineRule="auto"/>
        <w:rPr>
          <w:szCs w:val="21"/>
        </w:rPr>
      </w:pPr>
    </w:p>
    <w:sectPr w:rsidR="004622E0" w:rsidSect="00983642">
      <w:footerReference w:type="default" r:id="rId28"/>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A951DE" w14:textId="77777777" w:rsidR="00147F95" w:rsidRDefault="00147F95" w:rsidP="00711900">
      <w:r>
        <w:separator/>
      </w:r>
    </w:p>
  </w:endnote>
  <w:endnote w:type="continuationSeparator" w:id="0">
    <w:p w14:paraId="53A79C5C" w14:textId="77777777" w:rsidR="00147F95" w:rsidRDefault="00147F95" w:rsidP="00711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仿宋">
    <w:panose1 w:val="02010609060101010101"/>
    <w:charset w:val="86"/>
    <w:family w:val="modern"/>
    <w:pitch w:val="fixed"/>
    <w:sig w:usb0="800002BF" w:usb1="38CF7CFA" w:usb2="00000016" w:usb3="00000000" w:csb0="00040001" w:csb1="00000000"/>
  </w:font>
  <w:font w:name="Andalus">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ADFA3" w14:textId="47187464" w:rsidR="00B554A9" w:rsidRDefault="00B554A9" w:rsidP="00EF47C4">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3527CB">
      <w:rPr>
        <w:b/>
        <w:bCs/>
        <w:noProof/>
      </w:rPr>
      <w:t>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3527CB">
      <w:rPr>
        <w:b/>
        <w:bCs/>
        <w:noProof/>
      </w:rPr>
      <w:t>8</w:t>
    </w:r>
    <w:r>
      <w:rPr>
        <w:b/>
        <w:bCs/>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BF3F50" w14:textId="77777777" w:rsidR="00147F95" w:rsidRDefault="00147F95" w:rsidP="00711900">
      <w:r>
        <w:separator/>
      </w:r>
    </w:p>
  </w:footnote>
  <w:footnote w:type="continuationSeparator" w:id="0">
    <w:p w14:paraId="2B76A6A9" w14:textId="77777777" w:rsidR="00147F95" w:rsidRDefault="00147F95" w:rsidP="007119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7757"/>
    <w:multiLevelType w:val="hybridMultilevel"/>
    <w:tmpl w:val="2F6E1BF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977577D"/>
    <w:multiLevelType w:val="hybridMultilevel"/>
    <w:tmpl w:val="7F64B64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13C6EEC"/>
    <w:multiLevelType w:val="hybridMultilevel"/>
    <w:tmpl w:val="8CFAD124"/>
    <w:lvl w:ilvl="0" w:tplc="82020F18">
      <w:start w:val="1"/>
      <w:numFmt w:val="decimal"/>
      <w:lvlText w:val="（%1."/>
      <w:lvlJc w:val="left"/>
      <w:pPr>
        <w:ind w:left="720" w:hanging="720"/>
      </w:pPr>
      <w:rPr>
        <w:rFonts w:cs="宋体" w:hint="default"/>
        <w:color w:val="FF0000"/>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896C1E"/>
    <w:multiLevelType w:val="hybridMultilevel"/>
    <w:tmpl w:val="C11CD3DE"/>
    <w:lvl w:ilvl="0" w:tplc="83D0631C">
      <w:start w:val="1"/>
      <w:numFmt w:val="decimal"/>
      <w:lvlText w:val="[%1]"/>
      <w:lvlJc w:val="left"/>
      <w:pPr>
        <w:ind w:left="420" w:hanging="420"/>
      </w:pPr>
      <w:rPr>
        <w:rFonts w:ascii="等线" w:eastAsia="等线" w:hAnsi="等线" w:hint="eastAsia"/>
        <w:i w:val="0"/>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9E173B6"/>
    <w:multiLevelType w:val="hybridMultilevel"/>
    <w:tmpl w:val="6016B734"/>
    <w:lvl w:ilvl="0" w:tplc="7CBCDD1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07323CB"/>
    <w:multiLevelType w:val="hybridMultilevel"/>
    <w:tmpl w:val="A2FE7EE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2D292747"/>
    <w:multiLevelType w:val="hybridMultilevel"/>
    <w:tmpl w:val="1ECE11D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3F9742C3"/>
    <w:multiLevelType w:val="hybridMultilevel"/>
    <w:tmpl w:val="C83C5E7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42D17FC5"/>
    <w:multiLevelType w:val="hybridMultilevel"/>
    <w:tmpl w:val="C8A26CE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9" w15:restartNumberingAfterBreak="0">
    <w:nsid w:val="47066C54"/>
    <w:multiLevelType w:val="hybridMultilevel"/>
    <w:tmpl w:val="3BF211E6"/>
    <w:lvl w:ilvl="0" w:tplc="DC9839F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BF00725"/>
    <w:multiLevelType w:val="hybridMultilevel"/>
    <w:tmpl w:val="41769B8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54AA5536"/>
    <w:multiLevelType w:val="hybridMultilevel"/>
    <w:tmpl w:val="97065C0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57227B31"/>
    <w:multiLevelType w:val="hybridMultilevel"/>
    <w:tmpl w:val="931AF0F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5B3E271A"/>
    <w:multiLevelType w:val="hybridMultilevel"/>
    <w:tmpl w:val="01A43BEA"/>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4" w15:restartNumberingAfterBreak="0">
    <w:nsid w:val="60F031A7"/>
    <w:multiLevelType w:val="hybridMultilevel"/>
    <w:tmpl w:val="A12C9B34"/>
    <w:lvl w:ilvl="0" w:tplc="10446DB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8444B49"/>
    <w:multiLevelType w:val="hybridMultilevel"/>
    <w:tmpl w:val="C86C908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6DFC3472"/>
    <w:multiLevelType w:val="hybridMultilevel"/>
    <w:tmpl w:val="6938FFB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15:restartNumberingAfterBreak="0">
    <w:nsid w:val="7B0E0F65"/>
    <w:multiLevelType w:val="hybridMultilevel"/>
    <w:tmpl w:val="E2A8F2FC"/>
    <w:lvl w:ilvl="0" w:tplc="6C2A1F5C">
      <w:start w:val="1"/>
      <w:numFmt w:val="bullet"/>
      <w:lvlText w:val=""/>
      <w:lvlJc w:val="left"/>
      <w:pPr>
        <w:ind w:left="420" w:hanging="420"/>
      </w:pPr>
      <w:rPr>
        <w:rFonts w:ascii="Wingdings" w:hAnsi="Wingdings" w:hint="default"/>
        <w:color w:val="FF0000"/>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5"/>
  </w:num>
  <w:num w:numId="2">
    <w:abstractNumId w:val="6"/>
  </w:num>
  <w:num w:numId="3">
    <w:abstractNumId w:val="12"/>
  </w:num>
  <w:num w:numId="4">
    <w:abstractNumId w:val="15"/>
  </w:num>
  <w:num w:numId="5">
    <w:abstractNumId w:val="17"/>
  </w:num>
  <w:num w:numId="6">
    <w:abstractNumId w:val="2"/>
  </w:num>
  <w:num w:numId="7">
    <w:abstractNumId w:val="0"/>
  </w:num>
  <w:num w:numId="8">
    <w:abstractNumId w:val="1"/>
  </w:num>
  <w:num w:numId="9">
    <w:abstractNumId w:val="13"/>
  </w:num>
  <w:num w:numId="10">
    <w:abstractNumId w:val="8"/>
  </w:num>
  <w:num w:numId="11">
    <w:abstractNumId w:val="4"/>
  </w:num>
  <w:num w:numId="12">
    <w:abstractNumId w:val="10"/>
  </w:num>
  <w:num w:numId="13">
    <w:abstractNumId w:val="14"/>
  </w:num>
  <w:num w:numId="14">
    <w:abstractNumId w:val="7"/>
  </w:num>
  <w:num w:numId="15">
    <w:abstractNumId w:val="16"/>
  </w:num>
  <w:num w:numId="16">
    <w:abstractNumId w:val="3"/>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6FE"/>
    <w:rsid w:val="0000140A"/>
    <w:rsid w:val="0000615A"/>
    <w:rsid w:val="00007726"/>
    <w:rsid w:val="00007E0A"/>
    <w:rsid w:val="00020F21"/>
    <w:rsid w:val="000258E6"/>
    <w:rsid w:val="00027E42"/>
    <w:rsid w:val="000339E9"/>
    <w:rsid w:val="000477AD"/>
    <w:rsid w:val="0005065E"/>
    <w:rsid w:val="000574DE"/>
    <w:rsid w:val="000602CF"/>
    <w:rsid w:val="00074D94"/>
    <w:rsid w:val="000832A4"/>
    <w:rsid w:val="00084CCC"/>
    <w:rsid w:val="00090CC9"/>
    <w:rsid w:val="00090FB0"/>
    <w:rsid w:val="000A55C7"/>
    <w:rsid w:val="000B30C6"/>
    <w:rsid w:val="000C07D3"/>
    <w:rsid w:val="000C0CE2"/>
    <w:rsid w:val="000C1BCC"/>
    <w:rsid w:val="000C36F1"/>
    <w:rsid w:val="000C70FF"/>
    <w:rsid w:val="000D61B3"/>
    <w:rsid w:val="000D6C52"/>
    <w:rsid w:val="000D7202"/>
    <w:rsid w:val="000E7A39"/>
    <w:rsid w:val="000F1FA4"/>
    <w:rsid w:val="000F260E"/>
    <w:rsid w:val="000F4CDF"/>
    <w:rsid w:val="000F63B9"/>
    <w:rsid w:val="0010161F"/>
    <w:rsid w:val="00105D8C"/>
    <w:rsid w:val="00112C52"/>
    <w:rsid w:val="00112FF1"/>
    <w:rsid w:val="00120381"/>
    <w:rsid w:val="00125ABC"/>
    <w:rsid w:val="00130855"/>
    <w:rsid w:val="00131015"/>
    <w:rsid w:val="0013474B"/>
    <w:rsid w:val="00137F57"/>
    <w:rsid w:val="001404D0"/>
    <w:rsid w:val="0014067A"/>
    <w:rsid w:val="001438A0"/>
    <w:rsid w:val="00146734"/>
    <w:rsid w:val="00147F95"/>
    <w:rsid w:val="001503B8"/>
    <w:rsid w:val="00152325"/>
    <w:rsid w:val="00153B94"/>
    <w:rsid w:val="0015677E"/>
    <w:rsid w:val="00156C36"/>
    <w:rsid w:val="0016085F"/>
    <w:rsid w:val="001663FE"/>
    <w:rsid w:val="00167DAB"/>
    <w:rsid w:val="0017494E"/>
    <w:rsid w:val="00176B79"/>
    <w:rsid w:val="001829F7"/>
    <w:rsid w:val="001851F6"/>
    <w:rsid w:val="00193933"/>
    <w:rsid w:val="001A39C8"/>
    <w:rsid w:val="001A40EB"/>
    <w:rsid w:val="001B0059"/>
    <w:rsid w:val="001B3394"/>
    <w:rsid w:val="001D28BA"/>
    <w:rsid w:val="001D2C6F"/>
    <w:rsid w:val="001E200E"/>
    <w:rsid w:val="001E2A05"/>
    <w:rsid w:val="001E34F0"/>
    <w:rsid w:val="002007C2"/>
    <w:rsid w:val="002017F8"/>
    <w:rsid w:val="00203E9D"/>
    <w:rsid w:val="00205908"/>
    <w:rsid w:val="00216BCC"/>
    <w:rsid w:val="002279C0"/>
    <w:rsid w:val="002379A2"/>
    <w:rsid w:val="0025016E"/>
    <w:rsid w:val="002507A2"/>
    <w:rsid w:val="00251C61"/>
    <w:rsid w:val="002626A2"/>
    <w:rsid w:val="002673F1"/>
    <w:rsid w:val="002807DA"/>
    <w:rsid w:val="00294A04"/>
    <w:rsid w:val="002A3241"/>
    <w:rsid w:val="002A3E69"/>
    <w:rsid w:val="002A6294"/>
    <w:rsid w:val="002A74A7"/>
    <w:rsid w:val="002B129D"/>
    <w:rsid w:val="002B6198"/>
    <w:rsid w:val="002C30CA"/>
    <w:rsid w:val="002C42E9"/>
    <w:rsid w:val="002C5E92"/>
    <w:rsid w:val="002C63B9"/>
    <w:rsid w:val="002D43E5"/>
    <w:rsid w:val="002E154B"/>
    <w:rsid w:val="002E7B24"/>
    <w:rsid w:val="002F16D9"/>
    <w:rsid w:val="002F34E5"/>
    <w:rsid w:val="002F577D"/>
    <w:rsid w:val="002F60DA"/>
    <w:rsid w:val="0030540A"/>
    <w:rsid w:val="00311A44"/>
    <w:rsid w:val="00315855"/>
    <w:rsid w:val="00321715"/>
    <w:rsid w:val="00324611"/>
    <w:rsid w:val="0032796A"/>
    <w:rsid w:val="00334455"/>
    <w:rsid w:val="0033479B"/>
    <w:rsid w:val="00335037"/>
    <w:rsid w:val="00340961"/>
    <w:rsid w:val="00342133"/>
    <w:rsid w:val="00347DC7"/>
    <w:rsid w:val="00351521"/>
    <w:rsid w:val="003527CB"/>
    <w:rsid w:val="0035732C"/>
    <w:rsid w:val="003646F5"/>
    <w:rsid w:val="00372F6A"/>
    <w:rsid w:val="0038061C"/>
    <w:rsid w:val="00380E3E"/>
    <w:rsid w:val="003838B2"/>
    <w:rsid w:val="00384F34"/>
    <w:rsid w:val="003B1D80"/>
    <w:rsid w:val="003B5700"/>
    <w:rsid w:val="003C2FAD"/>
    <w:rsid w:val="003C4154"/>
    <w:rsid w:val="003C44C2"/>
    <w:rsid w:val="003D049B"/>
    <w:rsid w:val="003D1664"/>
    <w:rsid w:val="003E09C5"/>
    <w:rsid w:val="003E20ED"/>
    <w:rsid w:val="003E5FEF"/>
    <w:rsid w:val="003F0D7C"/>
    <w:rsid w:val="00400B6B"/>
    <w:rsid w:val="004039C4"/>
    <w:rsid w:val="00403BEA"/>
    <w:rsid w:val="004055BF"/>
    <w:rsid w:val="00413A52"/>
    <w:rsid w:val="004142DB"/>
    <w:rsid w:val="00414FE3"/>
    <w:rsid w:val="004162F9"/>
    <w:rsid w:val="0042177B"/>
    <w:rsid w:val="004231D6"/>
    <w:rsid w:val="004474E9"/>
    <w:rsid w:val="00450A87"/>
    <w:rsid w:val="004538E9"/>
    <w:rsid w:val="00454245"/>
    <w:rsid w:val="00457E7E"/>
    <w:rsid w:val="0046216C"/>
    <w:rsid w:val="004622E0"/>
    <w:rsid w:val="0047061C"/>
    <w:rsid w:val="0048187D"/>
    <w:rsid w:val="00486B25"/>
    <w:rsid w:val="00486ECF"/>
    <w:rsid w:val="004902FF"/>
    <w:rsid w:val="004922EF"/>
    <w:rsid w:val="0049790B"/>
    <w:rsid w:val="004B0474"/>
    <w:rsid w:val="004B60B3"/>
    <w:rsid w:val="004B6E5D"/>
    <w:rsid w:val="004E4532"/>
    <w:rsid w:val="004E7692"/>
    <w:rsid w:val="004F094F"/>
    <w:rsid w:val="004F0CFD"/>
    <w:rsid w:val="004F7B3B"/>
    <w:rsid w:val="00502C24"/>
    <w:rsid w:val="005064BA"/>
    <w:rsid w:val="00516DC0"/>
    <w:rsid w:val="0052727B"/>
    <w:rsid w:val="00534BFD"/>
    <w:rsid w:val="00535702"/>
    <w:rsid w:val="00543991"/>
    <w:rsid w:val="0054412A"/>
    <w:rsid w:val="00550445"/>
    <w:rsid w:val="005540A2"/>
    <w:rsid w:val="0056111A"/>
    <w:rsid w:val="00564E42"/>
    <w:rsid w:val="00566D39"/>
    <w:rsid w:val="00572201"/>
    <w:rsid w:val="00572C41"/>
    <w:rsid w:val="00575686"/>
    <w:rsid w:val="00582772"/>
    <w:rsid w:val="005B2B91"/>
    <w:rsid w:val="005B3CC0"/>
    <w:rsid w:val="005C0F4A"/>
    <w:rsid w:val="005C2662"/>
    <w:rsid w:val="005C6029"/>
    <w:rsid w:val="005D24EF"/>
    <w:rsid w:val="005D5613"/>
    <w:rsid w:val="005E070F"/>
    <w:rsid w:val="005E68F3"/>
    <w:rsid w:val="005F1EB4"/>
    <w:rsid w:val="005F7245"/>
    <w:rsid w:val="00600167"/>
    <w:rsid w:val="00604770"/>
    <w:rsid w:val="006053BF"/>
    <w:rsid w:val="0061073C"/>
    <w:rsid w:val="00611D40"/>
    <w:rsid w:val="006152CE"/>
    <w:rsid w:val="006179AC"/>
    <w:rsid w:val="00620EF9"/>
    <w:rsid w:val="00637C8D"/>
    <w:rsid w:val="00640031"/>
    <w:rsid w:val="006412A6"/>
    <w:rsid w:val="0064417E"/>
    <w:rsid w:val="00645065"/>
    <w:rsid w:val="006465D0"/>
    <w:rsid w:val="00647A69"/>
    <w:rsid w:val="00660279"/>
    <w:rsid w:val="00667BCF"/>
    <w:rsid w:val="00670527"/>
    <w:rsid w:val="00680139"/>
    <w:rsid w:val="00681883"/>
    <w:rsid w:val="0068661E"/>
    <w:rsid w:val="00686E1B"/>
    <w:rsid w:val="00690E0C"/>
    <w:rsid w:val="006912D3"/>
    <w:rsid w:val="00691569"/>
    <w:rsid w:val="0069575A"/>
    <w:rsid w:val="006B00B5"/>
    <w:rsid w:val="006B3FE3"/>
    <w:rsid w:val="006C129D"/>
    <w:rsid w:val="006C3208"/>
    <w:rsid w:val="006C6EAC"/>
    <w:rsid w:val="006C7642"/>
    <w:rsid w:val="006D0DAF"/>
    <w:rsid w:val="006D239A"/>
    <w:rsid w:val="006D25BA"/>
    <w:rsid w:val="006D2D1A"/>
    <w:rsid w:val="006E1F25"/>
    <w:rsid w:val="006E2F6D"/>
    <w:rsid w:val="006E335D"/>
    <w:rsid w:val="006E5CA0"/>
    <w:rsid w:val="006E60FF"/>
    <w:rsid w:val="00700ED9"/>
    <w:rsid w:val="00702C5F"/>
    <w:rsid w:val="007047C9"/>
    <w:rsid w:val="00711900"/>
    <w:rsid w:val="0073757B"/>
    <w:rsid w:val="0074538D"/>
    <w:rsid w:val="00745DD4"/>
    <w:rsid w:val="00745E03"/>
    <w:rsid w:val="00751F21"/>
    <w:rsid w:val="007533FD"/>
    <w:rsid w:val="0075772E"/>
    <w:rsid w:val="00771FE9"/>
    <w:rsid w:val="00774C39"/>
    <w:rsid w:val="00783815"/>
    <w:rsid w:val="00786A6B"/>
    <w:rsid w:val="007C4CF9"/>
    <w:rsid w:val="007C52EC"/>
    <w:rsid w:val="007C56E3"/>
    <w:rsid w:val="007C6ECD"/>
    <w:rsid w:val="007D18A5"/>
    <w:rsid w:val="007D1D7D"/>
    <w:rsid w:val="007E09A8"/>
    <w:rsid w:val="007F262B"/>
    <w:rsid w:val="00805FF3"/>
    <w:rsid w:val="00806DE8"/>
    <w:rsid w:val="008078C1"/>
    <w:rsid w:val="00810DFC"/>
    <w:rsid w:val="0081192B"/>
    <w:rsid w:val="00823ACD"/>
    <w:rsid w:val="00825482"/>
    <w:rsid w:val="00830991"/>
    <w:rsid w:val="0083257A"/>
    <w:rsid w:val="008354CA"/>
    <w:rsid w:val="008362F3"/>
    <w:rsid w:val="00842CEF"/>
    <w:rsid w:val="00844BF3"/>
    <w:rsid w:val="00874382"/>
    <w:rsid w:val="00874879"/>
    <w:rsid w:val="00874CBE"/>
    <w:rsid w:val="0089073F"/>
    <w:rsid w:val="00890EE5"/>
    <w:rsid w:val="008B2724"/>
    <w:rsid w:val="008B6C82"/>
    <w:rsid w:val="008B7562"/>
    <w:rsid w:val="008C0527"/>
    <w:rsid w:val="008C5834"/>
    <w:rsid w:val="008D173F"/>
    <w:rsid w:val="008D3D42"/>
    <w:rsid w:val="008E179A"/>
    <w:rsid w:val="008F031B"/>
    <w:rsid w:val="008F55C9"/>
    <w:rsid w:val="008F7AF2"/>
    <w:rsid w:val="009018B2"/>
    <w:rsid w:val="00902120"/>
    <w:rsid w:val="00905AD5"/>
    <w:rsid w:val="00911637"/>
    <w:rsid w:val="00914574"/>
    <w:rsid w:val="009159C1"/>
    <w:rsid w:val="0092132A"/>
    <w:rsid w:val="00926D8C"/>
    <w:rsid w:val="009374A6"/>
    <w:rsid w:val="009400B2"/>
    <w:rsid w:val="009453C5"/>
    <w:rsid w:val="00952B16"/>
    <w:rsid w:val="00972D18"/>
    <w:rsid w:val="00983642"/>
    <w:rsid w:val="009841F7"/>
    <w:rsid w:val="00991429"/>
    <w:rsid w:val="009937D8"/>
    <w:rsid w:val="0099740E"/>
    <w:rsid w:val="009B3834"/>
    <w:rsid w:val="009C4430"/>
    <w:rsid w:val="009C59F9"/>
    <w:rsid w:val="009D06AB"/>
    <w:rsid w:val="009D502F"/>
    <w:rsid w:val="009D750A"/>
    <w:rsid w:val="009E0A70"/>
    <w:rsid w:val="009E5D5B"/>
    <w:rsid w:val="009F43BA"/>
    <w:rsid w:val="009F53B2"/>
    <w:rsid w:val="00A20A67"/>
    <w:rsid w:val="00A24006"/>
    <w:rsid w:val="00A24E1E"/>
    <w:rsid w:val="00A24EBD"/>
    <w:rsid w:val="00A301DF"/>
    <w:rsid w:val="00A42A83"/>
    <w:rsid w:val="00A50D19"/>
    <w:rsid w:val="00A578E3"/>
    <w:rsid w:val="00A62FEE"/>
    <w:rsid w:val="00A66ED4"/>
    <w:rsid w:val="00A72631"/>
    <w:rsid w:val="00A729F2"/>
    <w:rsid w:val="00A73E53"/>
    <w:rsid w:val="00A75944"/>
    <w:rsid w:val="00A77C1D"/>
    <w:rsid w:val="00A80A31"/>
    <w:rsid w:val="00A81001"/>
    <w:rsid w:val="00A836C4"/>
    <w:rsid w:val="00A9071E"/>
    <w:rsid w:val="00A95AAF"/>
    <w:rsid w:val="00AA2D73"/>
    <w:rsid w:val="00AB208B"/>
    <w:rsid w:val="00AB4B56"/>
    <w:rsid w:val="00AC7DED"/>
    <w:rsid w:val="00AD599D"/>
    <w:rsid w:val="00AE65BA"/>
    <w:rsid w:val="00AE676A"/>
    <w:rsid w:val="00AF3808"/>
    <w:rsid w:val="00AF539E"/>
    <w:rsid w:val="00AF5E9B"/>
    <w:rsid w:val="00AF6E7F"/>
    <w:rsid w:val="00AF731E"/>
    <w:rsid w:val="00B0076C"/>
    <w:rsid w:val="00B02081"/>
    <w:rsid w:val="00B0509E"/>
    <w:rsid w:val="00B05F9A"/>
    <w:rsid w:val="00B2406B"/>
    <w:rsid w:val="00B24555"/>
    <w:rsid w:val="00B258E0"/>
    <w:rsid w:val="00B271F2"/>
    <w:rsid w:val="00B32014"/>
    <w:rsid w:val="00B32B36"/>
    <w:rsid w:val="00B35E18"/>
    <w:rsid w:val="00B364DB"/>
    <w:rsid w:val="00B554A9"/>
    <w:rsid w:val="00B6217D"/>
    <w:rsid w:val="00B63C1F"/>
    <w:rsid w:val="00B67C62"/>
    <w:rsid w:val="00B721F5"/>
    <w:rsid w:val="00B73764"/>
    <w:rsid w:val="00B77386"/>
    <w:rsid w:val="00B8235D"/>
    <w:rsid w:val="00BA05A1"/>
    <w:rsid w:val="00BA0A92"/>
    <w:rsid w:val="00BB5622"/>
    <w:rsid w:val="00BC4CCF"/>
    <w:rsid w:val="00BD28E4"/>
    <w:rsid w:val="00BD47CE"/>
    <w:rsid w:val="00BD6149"/>
    <w:rsid w:val="00BD6920"/>
    <w:rsid w:val="00BD7BAA"/>
    <w:rsid w:val="00BE225E"/>
    <w:rsid w:val="00BE2625"/>
    <w:rsid w:val="00BE2E97"/>
    <w:rsid w:val="00BE6D52"/>
    <w:rsid w:val="00BF377F"/>
    <w:rsid w:val="00BF3B99"/>
    <w:rsid w:val="00BF3F85"/>
    <w:rsid w:val="00BF6756"/>
    <w:rsid w:val="00C02058"/>
    <w:rsid w:val="00C03BFB"/>
    <w:rsid w:val="00C1278E"/>
    <w:rsid w:val="00C16385"/>
    <w:rsid w:val="00C218E6"/>
    <w:rsid w:val="00C247E5"/>
    <w:rsid w:val="00C24F65"/>
    <w:rsid w:val="00C2693D"/>
    <w:rsid w:val="00C33ED4"/>
    <w:rsid w:val="00C36A07"/>
    <w:rsid w:val="00C4708C"/>
    <w:rsid w:val="00C51868"/>
    <w:rsid w:val="00C60868"/>
    <w:rsid w:val="00C64503"/>
    <w:rsid w:val="00C70933"/>
    <w:rsid w:val="00C70EB4"/>
    <w:rsid w:val="00C72D56"/>
    <w:rsid w:val="00C752AD"/>
    <w:rsid w:val="00C86337"/>
    <w:rsid w:val="00C9206B"/>
    <w:rsid w:val="00C9498B"/>
    <w:rsid w:val="00CA3CB1"/>
    <w:rsid w:val="00CC138A"/>
    <w:rsid w:val="00CC1945"/>
    <w:rsid w:val="00CE4B85"/>
    <w:rsid w:val="00CE5B3B"/>
    <w:rsid w:val="00CF1AB6"/>
    <w:rsid w:val="00CF21AF"/>
    <w:rsid w:val="00CF2AA7"/>
    <w:rsid w:val="00D025BF"/>
    <w:rsid w:val="00D04594"/>
    <w:rsid w:val="00D06C74"/>
    <w:rsid w:val="00D1696F"/>
    <w:rsid w:val="00D20423"/>
    <w:rsid w:val="00D207E1"/>
    <w:rsid w:val="00D2420F"/>
    <w:rsid w:val="00D245AD"/>
    <w:rsid w:val="00D30372"/>
    <w:rsid w:val="00D32171"/>
    <w:rsid w:val="00D370D1"/>
    <w:rsid w:val="00D431D0"/>
    <w:rsid w:val="00D43F3B"/>
    <w:rsid w:val="00D44E9F"/>
    <w:rsid w:val="00D46AF3"/>
    <w:rsid w:val="00D50F1C"/>
    <w:rsid w:val="00D53E9F"/>
    <w:rsid w:val="00D6194C"/>
    <w:rsid w:val="00D629F2"/>
    <w:rsid w:val="00D65757"/>
    <w:rsid w:val="00D66F20"/>
    <w:rsid w:val="00D73C25"/>
    <w:rsid w:val="00D75D1A"/>
    <w:rsid w:val="00D80E33"/>
    <w:rsid w:val="00D83E83"/>
    <w:rsid w:val="00D85585"/>
    <w:rsid w:val="00D92A48"/>
    <w:rsid w:val="00D936FE"/>
    <w:rsid w:val="00DA586A"/>
    <w:rsid w:val="00DB5460"/>
    <w:rsid w:val="00DC2815"/>
    <w:rsid w:val="00DC4830"/>
    <w:rsid w:val="00DC5D99"/>
    <w:rsid w:val="00DD1DC4"/>
    <w:rsid w:val="00DD2FF3"/>
    <w:rsid w:val="00DD355F"/>
    <w:rsid w:val="00DD7D4B"/>
    <w:rsid w:val="00DE2201"/>
    <w:rsid w:val="00DE5CA2"/>
    <w:rsid w:val="00DF49DF"/>
    <w:rsid w:val="00DF4DB1"/>
    <w:rsid w:val="00E101AE"/>
    <w:rsid w:val="00E1108F"/>
    <w:rsid w:val="00E1343A"/>
    <w:rsid w:val="00E16E3D"/>
    <w:rsid w:val="00E349F6"/>
    <w:rsid w:val="00E352F6"/>
    <w:rsid w:val="00E3755A"/>
    <w:rsid w:val="00E4028E"/>
    <w:rsid w:val="00E42077"/>
    <w:rsid w:val="00E42A45"/>
    <w:rsid w:val="00E45F31"/>
    <w:rsid w:val="00E55291"/>
    <w:rsid w:val="00E81B85"/>
    <w:rsid w:val="00E87505"/>
    <w:rsid w:val="00E906D9"/>
    <w:rsid w:val="00E91A62"/>
    <w:rsid w:val="00E926A4"/>
    <w:rsid w:val="00E94ED3"/>
    <w:rsid w:val="00EA0B47"/>
    <w:rsid w:val="00EA28EC"/>
    <w:rsid w:val="00EB54CE"/>
    <w:rsid w:val="00EB6C10"/>
    <w:rsid w:val="00EC035D"/>
    <w:rsid w:val="00EC18F9"/>
    <w:rsid w:val="00EC7895"/>
    <w:rsid w:val="00ED2BA6"/>
    <w:rsid w:val="00EE5901"/>
    <w:rsid w:val="00EE6360"/>
    <w:rsid w:val="00EE6712"/>
    <w:rsid w:val="00EE7E7B"/>
    <w:rsid w:val="00EF073C"/>
    <w:rsid w:val="00EF47C4"/>
    <w:rsid w:val="00EF6350"/>
    <w:rsid w:val="00F002BF"/>
    <w:rsid w:val="00F00647"/>
    <w:rsid w:val="00F01C7E"/>
    <w:rsid w:val="00F16624"/>
    <w:rsid w:val="00F2211D"/>
    <w:rsid w:val="00F33584"/>
    <w:rsid w:val="00F34550"/>
    <w:rsid w:val="00F364A2"/>
    <w:rsid w:val="00F36EF5"/>
    <w:rsid w:val="00F37A5A"/>
    <w:rsid w:val="00F468AE"/>
    <w:rsid w:val="00F61BB7"/>
    <w:rsid w:val="00F666BF"/>
    <w:rsid w:val="00F71952"/>
    <w:rsid w:val="00F77E3A"/>
    <w:rsid w:val="00F825BD"/>
    <w:rsid w:val="00F8341D"/>
    <w:rsid w:val="00F85A20"/>
    <w:rsid w:val="00F85F40"/>
    <w:rsid w:val="00F900AC"/>
    <w:rsid w:val="00F91949"/>
    <w:rsid w:val="00FB6BCC"/>
    <w:rsid w:val="00FC050E"/>
    <w:rsid w:val="00FC0900"/>
    <w:rsid w:val="00FC492B"/>
    <w:rsid w:val="00FD2106"/>
    <w:rsid w:val="00FD47BE"/>
    <w:rsid w:val="00FD6477"/>
    <w:rsid w:val="00FD6645"/>
    <w:rsid w:val="00FD744A"/>
    <w:rsid w:val="00FE2D59"/>
    <w:rsid w:val="00FE58AB"/>
    <w:rsid w:val="00FE7283"/>
    <w:rsid w:val="00FF5E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314FD"/>
  <w15:docId w15:val="{32D46D8D-9A58-479D-85DD-B59D8EFBE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DC4"/>
    <w:pPr>
      <w:widowControl w:val="0"/>
      <w:jc w:val="both"/>
    </w:pPr>
    <w:rPr>
      <w:rFonts w:ascii="Calibri" w:eastAsia="宋体"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1900"/>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711900"/>
    <w:rPr>
      <w:sz w:val="18"/>
      <w:szCs w:val="18"/>
    </w:rPr>
  </w:style>
  <w:style w:type="paragraph" w:styleId="a5">
    <w:name w:val="footer"/>
    <w:basedOn w:val="a"/>
    <w:link w:val="a6"/>
    <w:uiPriority w:val="99"/>
    <w:unhideWhenUsed/>
    <w:rsid w:val="00711900"/>
    <w:pPr>
      <w:tabs>
        <w:tab w:val="center" w:pos="4153"/>
        <w:tab w:val="right" w:pos="8306"/>
      </w:tabs>
      <w:snapToGrid w:val="0"/>
      <w:jc w:val="left"/>
    </w:pPr>
    <w:rPr>
      <w:sz w:val="18"/>
      <w:szCs w:val="18"/>
    </w:rPr>
  </w:style>
  <w:style w:type="character" w:customStyle="1" w:styleId="a6">
    <w:name w:val="页脚 字符"/>
    <w:link w:val="a5"/>
    <w:uiPriority w:val="99"/>
    <w:rsid w:val="00711900"/>
    <w:rPr>
      <w:sz w:val="18"/>
      <w:szCs w:val="18"/>
    </w:rPr>
  </w:style>
  <w:style w:type="paragraph" w:styleId="a7">
    <w:name w:val="annotation text"/>
    <w:basedOn w:val="a"/>
    <w:link w:val="a8"/>
    <w:unhideWhenUsed/>
    <w:rsid w:val="00DD1DC4"/>
    <w:pPr>
      <w:jc w:val="left"/>
    </w:pPr>
  </w:style>
  <w:style w:type="character" w:customStyle="1" w:styleId="a8">
    <w:name w:val="批注文字 字符"/>
    <w:link w:val="a7"/>
    <w:rsid w:val="00DD1DC4"/>
    <w:rPr>
      <w:rFonts w:ascii="Calibri" w:eastAsia="宋体" w:hAnsi="Calibri" w:cs="Times New Roman"/>
    </w:rPr>
  </w:style>
  <w:style w:type="paragraph" w:styleId="a9">
    <w:name w:val="List Paragraph"/>
    <w:basedOn w:val="a"/>
    <w:link w:val="aa"/>
    <w:uiPriority w:val="34"/>
    <w:qFormat/>
    <w:rsid w:val="00DD1DC4"/>
    <w:pPr>
      <w:ind w:firstLineChars="200" w:firstLine="420"/>
    </w:pPr>
  </w:style>
  <w:style w:type="paragraph" w:styleId="ab">
    <w:name w:val="Plain Text"/>
    <w:basedOn w:val="a"/>
    <w:link w:val="ac"/>
    <w:rsid w:val="00DC4830"/>
    <w:rPr>
      <w:rFonts w:ascii="宋体" w:hAnsi="Courier New" w:cs="Courier New"/>
      <w:szCs w:val="21"/>
    </w:rPr>
  </w:style>
  <w:style w:type="character" w:customStyle="1" w:styleId="ac">
    <w:name w:val="纯文本 字符"/>
    <w:link w:val="ab"/>
    <w:rsid w:val="00DC4830"/>
    <w:rPr>
      <w:rFonts w:ascii="宋体" w:eastAsia="宋体" w:hAnsi="Courier New" w:cs="Courier New"/>
      <w:szCs w:val="21"/>
    </w:rPr>
  </w:style>
  <w:style w:type="character" w:styleId="ad">
    <w:name w:val="Emphasis"/>
    <w:uiPriority w:val="20"/>
    <w:qFormat/>
    <w:rsid w:val="0025016E"/>
    <w:rPr>
      <w:i/>
      <w:iCs/>
    </w:rPr>
  </w:style>
  <w:style w:type="character" w:styleId="ae">
    <w:name w:val="annotation reference"/>
    <w:uiPriority w:val="99"/>
    <w:semiHidden/>
    <w:unhideWhenUsed/>
    <w:rsid w:val="00A81001"/>
    <w:rPr>
      <w:sz w:val="21"/>
      <w:szCs w:val="21"/>
    </w:rPr>
  </w:style>
  <w:style w:type="paragraph" w:styleId="af">
    <w:name w:val="annotation subject"/>
    <w:basedOn w:val="a7"/>
    <w:next w:val="a7"/>
    <w:link w:val="af0"/>
    <w:uiPriority w:val="99"/>
    <w:semiHidden/>
    <w:unhideWhenUsed/>
    <w:rsid w:val="00A81001"/>
    <w:rPr>
      <w:b/>
      <w:bCs/>
    </w:rPr>
  </w:style>
  <w:style w:type="character" w:customStyle="1" w:styleId="af0">
    <w:name w:val="批注主题 字符"/>
    <w:link w:val="af"/>
    <w:uiPriority w:val="99"/>
    <w:semiHidden/>
    <w:rsid w:val="00A81001"/>
    <w:rPr>
      <w:rFonts w:ascii="Calibri" w:eastAsia="宋体" w:hAnsi="Calibri" w:cs="Times New Roman"/>
      <w:b/>
      <w:bCs/>
    </w:rPr>
  </w:style>
  <w:style w:type="paragraph" w:styleId="af1">
    <w:name w:val="Balloon Text"/>
    <w:basedOn w:val="a"/>
    <w:link w:val="af2"/>
    <w:uiPriority w:val="99"/>
    <w:semiHidden/>
    <w:unhideWhenUsed/>
    <w:rsid w:val="00A81001"/>
    <w:rPr>
      <w:sz w:val="18"/>
      <w:szCs w:val="18"/>
    </w:rPr>
  </w:style>
  <w:style w:type="character" w:customStyle="1" w:styleId="af2">
    <w:name w:val="批注框文本 字符"/>
    <w:link w:val="af1"/>
    <w:uiPriority w:val="99"/>
    <w:semiHidden/>
    <w:rsid w:val="00A81001"/>
    <w:rPr>
      <w:rFonts w:ascii="Calibri" w:eastAsia="宋体" w:hAnsi="Calibri" w:cs="Times New Roman"/>
      <w:sz w:val="18"/>
      <w:szCs w:val="18"/>
    </w:rPr>
  </w:style>
  <w:style w:type="paragraph" w:customStyle="1" w:styleId="MTDisplayEquation">
    <w:name w:val="MTDisplayEquation"/>
    <w:basedOn w:val="a9"/>
    <w:next w:val="a"/>
    <w:link w:val="MTDisplayEquation0"/>
    <w:rsid w:val="00B0509E"/>
    <w:pPr>
      <w:widowControl/>
      <w:tabs>
        <w:tab w:val="center" w:pos="4440"/>
        <w:tab w:val="right" w:pos="8300"/>
      </w:tabs>
      <w:spacing w:before="100" w:beforeAutospacing="1" w:after="100" w:afterAutospacing="1"/>
      <w:ind w:left="555" w:firstLineChars="0" w:firstLine="0"/>
      <w:jc w:val="left"/>
    </w:pPr>
  </w:style>
  <w:style w:type="character" w:customStyle="1" w:styleId="aa">
    <w:name w:val="列出段落 字符"/>
    <w:link w:val="a9"/>
    <w:uiPriority w:val="34"/>
    <w:rsid w:val="00B0509E"/>
    <w:rPr>
      <w:rFonts w:ascii="Calibri" w:eastAsia="宋体" w:hAnsi="Calibri" w:cs="Times New Roman"/>
    </w:rPr>
  </w:style>
  <w:style w:type="character" w:customStyle="1" w:styleId="MTDisplayEquation0">
    <w:name w:val="MTDisplayEquation 字符"/>
    <w:link w:val="MTDisplayEquation"/>
    <w:rsid w:val="00B0509E"/>
    <w:rPr>
      <w:rFonts w:ascii="Calibri" w:eastAsia="宋体" w:hAnsi="Calibri" w:cs="Times New Roman"/>
    </w:rPr>
  </w:style>
  <w:style w:type="table" w:styleId="af3">
    <w:name w:val="Table Grid"/>
    <w:basedOn w:val="a1"/>
    <w:uiPriority w:val="39"/>
    <w:rsid w:val="00667B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iPriority w:val="99"/>
    <w:unhideWhenUsed/>
    <w:rsid w:val="000A55C7"/>
    <w:pPr>
      <w:widowControl/>
      <w:spacing w:before="100" w:beforeAutospacing="1" w:after="100" w:afterAutospacing="1"/>
      <w:jc w:val="left"/>
    </w:pPr>
    <w:rPr>
      <w:rFonts w:ascii="宋体" w:hAnsi="宋体" w:cs="宋体"/>
      <w:kern w:val="0"/>
      <w:sz w:val="24"/>
      <w:szCs w:val="24"/>
    </w:rPr>
  </w:style>
  <w:style w:type="character" w:styleId="af5">
    <w:name w:val="Hyperlink"/>
    <w:uiPriority w:val="99"/>
    <w:unhideWhenUsed/>
    <w:rsid w:val="000A55C7"/>
    <w:rPr>
      <w:color w:val="0000FF"/>
      <w:u w:val="single"/>
    </w:rPr>
  </w:style>
  <w:style w:type="paragraph" w:styleId="af6">
    <w:name w:val="footnote text"/>
    <w:basedOn w:val="a"/>
    <w:link w:val="af7"/>
    <w:uiPriority w:val="99"/>
    <w:semiHidden/>
    <w:unhideWhenUsed/>
    <w:rsid w:val="00B554A9"/>
    <w:pPr>
      <w:snapToGrid w:val="0"/>
      <w:jc w:val="left"/>
    </w:pPr>
    <w:rPr>
      <w:sz w:val="18"/>
      <w:szCs w:val="18"/>
    </w:rPr>
  </w:style>
  <w:style w:type="character" w:customStyle="1" w:styleId="af7">
    <w:name w:val="脚注文本 字符"/>
    <w:link w:val="af6"/>
    <w:uiPriority w:val="99"/>
    <w:semiHidden/>
    <w:rsid w:val="00B554A9"/>
    <w:rPr>
      <w:rFonts w:ascii="Calibri" w:eastAsia="宋体" w:hAnsi="Calibri"/>
      <w:kern w:val="2"/>
      <w:sz w:val="18"/>
      <w:szCs w:val="18"/>
    </w:rPr>
  </w:style>
  <w:style w:type="character" w:styleId="af8">
    <w:name w:val="footnote reference"/>
    <w:uiPriority w:val="99"/>
    <w:semiHidden/>
    <w:unhideWhenUsed/>
    <w:rsid w:val="00B554A9"/>
    <w:rPr>
      <w:vertAlign w:val="superscript"/>
    </w:rPr>
  </w:style>
  <w:style w:type="character" w:customStyle="1" w:styleId="Char">
    <w:name w:val="页脚 Char"/>
    <w:uiPriority w:val="99"/>
    <w:rsid w:val="00B554A9"/>
    <w:rPr>
      <w:rFonts w:eastAsia="Calibri"/>
      <w:sz w:val="21"/>
    </w:rPr>
  </w:style>
  <w:style w:type="character" w:customStyle="1" w:styleId="Char0">
    <w:name w:val="页眉 Char"/>
    <w:uiPriority w:val="99"/>
    <w:rsid w:val="00B554A9"/>
  </w:style>
  <w:style w:type="character" w:styleId="af9">
    <w:name w:val="Subtle Emphasis"/>
    <w:uiPriority w:val="19"/>
    <w:qFormat/>
    <w:rsid w:val="002A74A7"/>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122610">
      <w:bodyDiv w:val="1"/>
      <w:marLeft w:val="0"/>
      <w:marRight w:val="0"/>
      <w:marTop w:val="0"/>
      <w:marBottom w:val="0"/>
      <w:divBdr>
        <w:top w:val="none" w:sz="0" w:space="0" w:color="auto"/>
        <w:left w:val="none" w:sz="0" w:space="0" w:color="auto"/>
        <w:bottom w:val="none" w:sz="0" w:space="0" w:color="auto"/>
        <w:right w:val="none" w:sz="0" w:space="0" w:color="auto"/>
      </w:divBdr>
    </w:div>
    <w:div w:id="738090186">
      <w:bodyDiv w:val="1"/>
      <w:marLeft w:val="0"/>
      <w:marRight w:val="0"/>
      <w:marTop w:val="0"/>
      <w:marBottom w:val="0"/>
      <w:divBdr>
        <w:top w:val="none" w:sz="0" w:space="0" w:color="auto"/>
        <w:left w:val="none" w:sz="0" w:space="0" w:color="auto"/>
        <w:bottom w:val="none" w:sz="0" w:space="0" w:color="auto"/>
        <w:right w:val="none" w:sz="0" w:space="0" w:color="auto"/>
      </w:divBdr>
    </w:div>
    <w:div w:id="772432253">
      <w:bodyDiv w:val="1"/>
      <w:marLeft w:val="0"/>
      <w:marRight w:val="0"/>
      <w:marTop w:val="0"/>
      <w:marBottom w:val="0"/>
      <w:divBdr>
        <w:top w:val="none" w:sz="0" w:space="0" w:color="auto"/>
        <w:left w:val="none" w:sz="0" w:space="0" w:color="auto"/>
        <w:bottom w:val="none" w:sz="0" w:space="0" w:color="auto"/>
        <w:right w:val="none" w:sz="0" w:space="0" w:color="auto"/>
      </w:divBdr>
    </w:div>
    <w:div w:id="1579442577">
      <w:bodyDiv w:val="1"/>
      <w:marLeft w:val="0"/>
      <w:marRight w:val="0"/>
      <w:marTop w:val="0"/>
      <w:marBottom w:val="0"/>
      <w:divBdr>
        <w:top w:val="none" w:sz="0" w:space="0" w:color="auto"/>
        <w:left w:val="none" w:sz="0" w:space="0" w:color="auto"/>
        <w:bottom w:val="none" w:sz="0" w:space="0" w:color="auto"/>
        <w:right w:val="none" w:sz="0" w:space="0" w:color="auto"/>
      </w:divBdr>
    </w:div>
    <w:div w:id="2064020206">
      <w:bodyDiv w:val="1"/>
      <w:marLeft w:val="0"/>
      <w:marRight w:val="0"/>
      <w:marTop w:val="0"/>
      <w:marBottom w:val="0"/>
      <w:divBdr>
        <w:top w:val="none" w:sz="0" w:space="0" w:color="auto"/>
        <w:left w:val="none" w:sz="0" w:space="0" w:color="auto"/>
        <w:bottom w:val="none" w:sz="0" w:space="0" w:color="auto"/>
        <w:right w:val="none" w:sz="0" w:space="0" w:color="auto"/>
      </w:divBdr>
      <w:divsChild>
        <w:div w:id="298386760">
          <w:marLeft w:val="0"/>
          <w:marRight w:val="0"/>
          <w:marTop w:val="0"/>
          <w:marBottom w:val="0"/>
          <w:divBdr>
            <w:top w:val="none" w:sz="0" w:space="0" w:color="auto"/>
            <w:left w:val="none" w:sz="0" w:space="0" w:color="auto"/>
            <w:bottom w:val="none" w:sz="0" w:space="0" w:color="auto"/>
            <w:right w:val="none" w:sz="0" w:space="0" w:color="auto"/>
          </w:divBdr>
          <w:divsChild>
            <w:div w:id="1807506072">
              <w:marLeft w:val="0"/>
              <w:marRight w:val="0"/>
              <w:marTop w:val="0"/>
              <w:marBottom w:val="0"/>
              <w:divBdr>
                <w:top w:val="single" w:sz="6" w:space="0" w:color="DEDEDE"/>
                <w:left w:val="single" w:sz="6" w:space="0" w:color="DEDEDE"/>
                <w:bottom w:val="single" w:sz="6" w:space="0" w:color="DEDEDE"/>
                <w:right w:val="single" w:sz="6" w:space="0" w:color="DEDEDE"/>
              </w:divBdr>
              <w:divsChild>
                <w:div w:id="924148235">
                  <w:marLeft w:val="0"/>
                  <w:marRight w:val="0"/>
                  <w:marTop w:val="0"/>
                  <w:marBottom w:val="0"/>
                  <w:divBdr>
                    <w:top w:val="none" w:sz="0" w:space="0" w:color="auto"/>
                    <w:left w:val="none" w:sz="0" w:space="0" w:color="auto"/>
                    <w:bottom w:val="none" w:sz="0" w:space="0" w:color="auto"/>
                    <w:right w:val="none" w:sz="0" w:space="0" w:color="auto"/>
                  </w:divBdr>
                  <w:divsChild>
                    <w:div w:id="1271477146">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352150952">
          <w:marLeft w:val="0"/>
          <w:marRight w:val="0"/>
          <w:marTop w:val="0"/>
          <w:marBottom w:val="0"/>
          <w:divBdr>
            <w:top w:val="none" w:sz="0" w:space="0" w:color="auto"/>
            <w:left w:val="none" w:sz="0" w:space="0" w:color="auto"/>
            <w:bottom w:val="none" w:sz="0" w:space="0" w:color="auto"/>
            <w:right w:val="none" w:sz="0" w:space="0" w:color="auto"/>
          </w:divBdr>
          <w:divsChild>
            <w:div w:id="739399663">
              <w:marLeft w:val="0"/>
              <w:marRight w:val="0"/>
              <w:marTop w:val="0"/>
              <w:marBottom w:val="0"/>
              <w:divBdr>
                <w:top w:val="none" w:sz="0" w:space="0" w:color="auto"/>
                <w:left w:val="none" w:sz="0" w:space="0" w:color="auto"/>
                <w:bottom w:val="none" w:sz="0" w:space="0" w:color="auto"/>
                <w:right w:val="none" w:sz="0" w:space="0" w:color="auto"/>
              </w:divBdr>
              <w:divsChild>
                <w:div w:id="1566916640">
                  <w:marLeft w:val="0"/>
                  <w:marRight w:val="0"/>
                  <w:marTop w:val="0"/>
                  <w:marBottom w:val="0"/>
                  <w:divBdr>
                    <w:top w:val="single" w:sz="6" w:space="8" w:color="EEEEEE"/>
                    <w:left w:val="none" w:sz="0" w:space="0" w:color="auto"/>
                    <w:bottom w:val="single" w:sz="6" w:space="8" w:color="EEEEEE"/>
                    <w:right w:val="single" w:sz="6" w:space="8" w:color="EEEEEE"/>
                  </w:divBdr>
                  <w:divsChild>
                    <w:div w:id="73998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Microsoft_Visio_2003-2010___2.vsd"/><Relationship Id="rId18" Type="http://schemas.openxmlformats.org/officeDocument/2006/relationships/image" Target="media/image7.emf"/><Relationship Id="rId26" Type="http://schemas.openxmlformats.org/officeDocument/2006/relationships/hyperlink" Target="https://www.ieee802.org/3/100GNGOPTX/public/jan12/lingle_02_0112_NG100GOPTX.pdf" TargetMode="Externa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6.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oleObject" Target="embeddings/Microsoft_Visio_2003-2010___3.vsd"/><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Visio_2003-2010___1.vsd"/><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package" Target="embeddings/Microsoft_Visio___1.vsdx"/><Relationship Id="rId28"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package" Target="embeddings/Microsoft_Visio___.vsdx"/><Relationship Id="rId4" Type="http://schemas.openxmlformats.org/officeDocument/2006/relationships/settings" Target="settings.xml"/><Relationship Id="rId9" Type="http://schemas.openxmlformats.org/officeDocument/2006/relationships/oleObject" Target="embeddings/Microsoft_Visio_2003-2010___.vsd"/><Relationship Id="rId14" Type="http://schemas.openxmlformats.org/officeDocument/2006/relationships/image" Target="media/image4.png"/><Relationship Id="rId22" Type="http://schemas.openxmlformats.org/officeDocument/2006/relationships/image" Target="media/image10.emf"/><Relationship Id="rId27" Type="http://schemas.openxmlformats.org/officeDocument/2006/relationships/image" Target="media/image13.jpeg"/><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E41AE-4950-4A0B-B910-207A41CBC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1123</Words>
  <Characters>6403</Characters>
  <Application>Microsoft Office Word</Application>
  <DocSecurity>0</DocSecurity>
  <Lines>53</Lines>
  <Paragraphs>15</Paragraphs>
  <ScaleCrop>false</ScaleCrop>
  <Company>微软中国</Company>
  <LinksUpToDate>false</LinksUpToDate>
  <CharactersWithSpaces>7511</CharactersWithSpaces>
  <SharedDoc>false</SharedDoc>
  <HLinks>
    <vt:vector size="6" baseType="variant">
      <vt:variant>
        <vt:i4>4128808</vt:i4>
      </vt:variant>
      <vt:variant>
        <vt:i4>9</vt:i4>
      </vt:variant>
      <vt:variant>
        <vt:i4>0</vt:i4>
      </vt:variant>
      <vt:variant>
        <vt:i4>5</vt:i4>
      </vt:variant>
      <vt:variant>
        <vt:lpwstr>https://zhuanlan.zhihu.com/p/412737169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微软用户</dc:creator>
  <cp:lastModifiedBy>微软用户</cp:lastModifiedBy>
  <cp:revision>3</cp:revision>
  <dcterms:created xsi:type="dcterms:W3CDTF">2022-12-20T09:31:00Z</dcterms:created>
  <dcterms:modified xsi:type="dcterms:W3CDTF">2022-12-20T09:32:00Z</dcterms:modified>
</cp:coreProperties>
</file>