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384B8" w14:textId="63F764C5" w:rsidR="00E04054" w:rsidRPr="00D07349" w:rsidRDefault="00ED710A" w:rsidP="00F34F9E">
      <w:pPr>
        <w:jc w:val="center"/>
        <w:rPr>
          <w:rFonts w:ascii="黑体" w:eastAsia="黑体" w:hAnsi="黑体"/>
          <w:b/>
          <w:sz w:val="32"/>
          <w:szCs w:val="32"/>
        </w:rPr>
      </w:pPr>
      <w:r>
        <w:rPr>
          <w:rFonts w:ascii="黑体" w:eastAsia="黑体" w:hAnsi="黑体" w:hint="eastAsia"/>
          <w:b/>
          <w:sz w:val="32"/>
          <w:szCs w:val="32"/>
        </w:rPr>
        <w:t>基于微波光子的多目标测距测速技术研究</w:t>
      </w:r>
    </w:p>
    <w:p w14:paraId="1A33B7EC" w14:textId="4F806259" w:rsidR="00CD03FF" w:rsidRPr="00D07349" w:rsidRDefault="00CD03FF" w:rsidP="00CD03FF">
      <w:pPr>
        <w:jc w:val="center"/>
        <w:rPr>
          <w:rFonts w:ascii="楷体_GB2312" w:eastAsia="楷体_GB2312"/>
          <w:b/>
          <w:sz w:val="24"/>
          <w:szCs w:val="24"/>
        </w:rPr>
      </w:pPr>
      <w:r w:rsidRPr="00D07349">
        <w:rPr>
          <w:rFonts w:ascii="楷体_GB2312" w:eastAsia="楷体_GB2312" w:hint="eastAsia"/>
          <w:b/>
          <w:sz w:val="24"/>
          <w:szCs w:val="24"/>
        </w:rPr>
        <w:t>卿国能</w:t>
      </w:r>
      <w:r w:rsidRPr="00D07349">
        <w:rPr>
          <w:rFonts w:ascii="楷体_GB2312" w:eastAsia="楷体_GB2312"/>
          <w:b/>
          <w:sz w:val="24"/>
          <w:szCs w:val="24"/>
          <w:vertAlign w:val="superscript"/>
        </w:rPr>
        <w:t>1</w:t>
      </w:r>
      <w:r w:rsidR="00EE0D36" w:rsidRPr="00D07349">
        <w:rPr>
          <w:rFonts w:ascii="楷体_GB2312" w:eastAsia="楷体_GB2312" w:hint="eastAsia"/>
          <w:b/>
          <w:sz w:val="24"/>
          <w:szCs w:val="24"/>
        </w:rPr>
        <w:t>，朱正元</w:t>
      </w:r>
      <w:r w:rsidR="00EE0D36" w:rsidRPr="00D07349">
        <w:rPr>
          <w:rFonts w:ascii="楷体_GB2312" w:eastAsia="楷体_GB2312" w:hint="eastAsia"/>
          <w:b/>
          <w:sz w:val="24"/>
          <w:szCs w:val="24"/>
          <w:vertAlign w:val="superscript"/>
        </w:rPr>
        <w:t>2</w:t>
      </w:r>
      <w:r w:rsidR="00EE0D36" w:rsidRPr="00D07349">
        <w:rPr>
          <w:rFonts w:ascii="楷体_GB2312" w:eastAsia="楷体_GB2312" w:hint="eastAsia"/>
          <w:b/>
          <w:sz w:val="24"/>
          <w:szCs w:val="24"/>
        </w:rPr>
        <w:t>，朱康奇</w:t>
      </w:r>
      <w:r w:rsidR="00EE0D36" w:rsidRPr="00D07349">
        <w:rPr>
          <w:rFonts w:ascii="楷体_GB2312" w:eastAsia="楷体_GB2312" w:hint="eastAsia"/>
          <w:b/>
          <w:sz w:val="24"/>
          <w:szCs w:val="24"/>
          <w:vertAlign w:val="superscript"/>
        </w:rPr>
        <w:t>2</w:t>
      </w:r>
      <w:r w:rsidR="00061605" w:rsidRPr="00D07349">
        <w:rPr>
          <w:rFonts w:ascii="楷体_GB2312" w:eastAsia="楷体_GB2312" w:hint="eastAsia"/>
          <w:b/>
          <w:sz w:val="24"/>
          <w:szCs w:val="24"/>
        </w:rPr>
        <w:t>，华</w:t>
      </w:r>
      <w:r w:rsidR="0094072C">
        <w:rPr>
          <w:rFonts w:ascii="楷体_GB2312" w:eastAsia="楷体_GB2312" w:hint="eastAsia"/>
          <w:b/>
          <w:sz w:val="24"/>
          <w:szCs w:val="24"/>
        </w:rPr>
        <w:t xml:space="preserve"> </w:t>
      </w:r>
      <w:r w:rsidR="00061605" w:rsidRPr="00D07349">
        <w:rPr>
          <w:rFonts w:ascii="楷体_GB2312" w:eastAsia="楷体_GB2312" w:hint="eastAsia"/>
          <w:b/>
          <w:sz w:val="24"/>
          <w:szCs w:val="24"/>
        </w:rPr>
        <w:t>楠</w:t>
      </w:r>
      <w:r w:rsidR="00746C51" w:rsidRPr="00D07349">
        <w:rPr>
          <w:rFonts w:ascii="楷体_GB2312" w:eastAsia="楷体_GB2312" w:hint="eastAsia"/>
          <w:b/>
          <w:sz w:val="24"/>
          <w:szCs w:val="24"/>
          <w:vertAlign w:val="superscript"/>
        </w:rPr>
        <w:t>2</w:t>
      </w:r>
      <w:r w:rsidR="004E212F" w:rsidRPr="00D07349">
        <w:rPr>
          <w:rFonts w:ascii="楷体_GB2312" w:eastAsia="楷体_GB2312" w:cs="Times New Roman"/>
          <w:b/>
          <w:sz w:val="24"/>
          <w:szCs w:val="24"/>
        </w:rPr>
        <w:t>，</w:t>
      </w:r>
      <w:r w:rsidR="004E212F" w:rsidRPr="00D07349">
        <w:rPr>
          <w:rFonts w:ascii="楷体_GB2312" w:eastAsia="楷体_GB2312" w:hint="eastAsia"/>
          <w:b/>
          <w:sz w:val="24"/>
          <w:szCs w:val="24"/>
        </w:rPr>
        <w:t>张振荣</w:t>
      </w:r>
      <w:r w:rsidR="004E212F" w:rsidRPr="00D07349">
        <w:rPr>
          <w:rFonts w:ascii="楷体_GB2312" w:eastAsia="楷体_GB2312"/>
          <w:b/>
          <w:sz w:val="24"/>
          <w:szCs w:val="24"/>
          <w:vertAlign w:val="superscript"/>
        </w:rPr>
        <w:t>1*</w:t>
      </w:r>
      <w:r w:rsidR="00DC0A53" w:rsidRPr="00D07349">
        <w:rPr>
          <w:rFonts w:ascii="楷体_GB2312" w:eastAsia="楷体_GB2312" w:cs="Times New Roman"/>
          <w:b/>
          <w:sz w:val="24"/>
          <w:szCs w:val="24"/>
        </w:rPr>
        <w:t>，</w:t>
      </w:r>
      <w:r w:rsidR="00DC0A53" w:rsidRPr="00D07349">
        <w:rPr>
          <w:rFonts w:ascii="楷体_GB2312" w:eastAsia="楷体_GB2312" w:hint="eastAsia"/>
          <w:b/>
          <w:sz w:val="24"/>
          <w:szCs w:val="24"/>
        </w:rPr>
        <w:t>郑小平</w:t>
      </w:r>
      <w:r w:rsidR="00BA45D6" w:rsidRPr="00D07349">
        <w:rPr>
          <w:rFonts w:ascii="楷体_GB2312" w:eastAsia="楷体_GB2312" w:hint="eastAsia"/>
          <w:b/>
          <w:sz w:val="24"/>
          <w:szCs w:val="24"/>
          <w:vertAlign w:val="superscript"/>
        </w:rPr>
        <w:t>2</w:t>
      </w:r>
      <w:r w:rsidR="00DA6313" w:rsidRPr="00D07349">
        <w:rPr>
          <w:rFonts w:ascii="楷体_GB2312" w:eastAsia="楷体_GB2312"/>
          <w:b/>
          <w:sz w:val="24"/>
          <w:szCs w:val="24"/>
          <w:vertAlign w:val="superscript"/>
        </w:rPr>
        <w:t>*</w:t>
      </w:r>
    </w:p>
    <w:p w14:paraId="4D239E91" w14:textId="0816DB31" w:rsidR="00CD03FF" w:rsidRPr="00D07349" w:rsidRDefault="000A794D" w:rsidP="009B18F6">
      <w:pPr>
        <w:pStyle w:val="11"/>
        <w:ind w:left="420" w:firstLineChars="400" w:firstLine="600"/>
        <w:rPr>
          <w:sz w:val="15"/>
          <w:szCs w:val="15"/>
        </w:rPr>
      </w:pPr>
      <w:r w:rsidRPr="00D07349">
        <w:rPr>
          <w:rFonts w:hint="eastAsia"/>
          <w:sz w:val="15"/>
          <w:szCs w:val="15"/>
        </w:rPr>
        <w:t>（</w:t>
      </w:r>
      <w:r w:rsidRPr="00D07349">
        <w:rPr>
          <w:rFonts w:hint="eastAsia"/>
          <w:sz w:val="15"/>
          <w:szCs w:val="15"/>
        </w:rPr>
        <w:t>1.</w:t>
      </w:r>
      <w:r w:rsidR="00CD03FF" w:rsidRPr="00D07349">
        <w:rPr>
          <w:rFonts w:hint="eastAsia"/>
          <w:sz w:val="15"/>
          <w:szCs w:val="15"/>
        </w:rPr>
        <w:t>广西大学</w:t>
      </w:r>
      <w:r w:rsidR="00CD03FF" w:rsidRPr="00D07349">
        <w:rPr>
          <w:rFonts w:hint="eastAsia"/>
          <w:sz w:val="15"/>
          <w:szCs w:val="15"/>
        </w:rPr>
        <w:t xml:space="preserve"> </w:t>
      </w:r>
      <w:r w:rsidR="00CD03FF" w:rsidRPr="00D07349">
        <w:rPr>
          <w:rFonts w:hint="eastAsia"/>
          <w:sz w:val="15"/>
          <w:szCs w:val="15"/>
        </w:rPr>
        <w:t>计算机与电子信息学院，南宁</w:t>
      </w:r>
      <w:r w:rsidR="00CD03FF" w:rsidRPr="00D07349">
        <w:rPr>
          <w:rFonts w:hint="eastAsia"/>
          <w:sz w:val="15"/>
          <w:szCs w:val="15"/>
        </w:rPr>
        <w:t xml:space="preserve"> </w:t>
      </w:r>
      <w:r w:rsidR="00852A35" w:rsidRPr="00D07349">
        <w:rPr>
          <w:rFonts w:cs="Times New Roman" w:hint="eastAsia"/>
          <w:sz w:val="15"/>
          <w:szCs w:val="15"/>
        </w:rPr>
        <w:t>530004</w:t>
      </w:r>
      <w:r w:rsidR="00CD03FF" w:rsidRPr="00D07349">
        <w:rPr>
          <w:rFonts w:hint="eastAsia"/>
          <w:sz w:val="15"/>
          <w:szCs w:val="15"/>
        </w:rPr>
        <w:t>；</w:t>
      </w:r>
      <w:r w:rsidR="00CD03FF" w:rsidRPr="00D07349">
        <w:rPr>
          <w:rFonts w:hint="eastAsia"/>
          <w:sz w:val="15"/>
          <w:szCs w:val="15"/>
        </w:rPr>
        <w:t xml:space="preserve">2. </w:t>
      </w:r>
      <w:r w:rsidR="00CD03FF" w:rsidRPr="00D07349">
        <w:rPr>
          <w:rFonts w:hint="eastAsia"/>
          <w:sz w:val="15"/>
          <w:szCs w:val="15"/>
        </w:rPr>
        <w:t>清华大学</w:t>
      </w:r>
      <w:r w:rsidR="00CD03FF" w:rsidRPr="00D07349">
        <w:rPr>
          <w:rFonts w:hint="eastAsia"/>
          <w:sz w:val="15"/>
          <w:szCs w:val="15"/>
        </w:rPr>
        <w:t xml:space="preserve"> </w:t>
      </w:r>
      <w:r w:rsidR="00CD03FF" w:rsidRPr="00D07349">
        <w:rPr>
          <w:rFonts w:hint="eastAsia"/>
          <w:sz w:val="15"/>
          <w:szCs w:val="15"/>
        </w:rPr>
        <w:t>电子工程系，北京</w:t>
      </w:r>
      <w:r w:rsidR="00CD03FF" w:rsidRPr="00D07349">
        <w:rPr>
          <w:rFonts w:hint="eastAsia"/>
          <w:sz w:val="15"/>
          <w:szCs w:val="15"/>
        </w:rPr>
        <w:t xml:space="preserve"> </w:t>
      </w:r>
      <w:r w:rsidR="00CD03FF" w:rsidRPr="00D07349">
        <w:rPr>
          <w:rFonts w:cs="Times New Roman"/>
          <w:sz w:val="15"/>
          <w:szCs w:val="15"/>
        </w:rPr>
        <w:t>100084</w:t>
      </w:r>
      <w:r w:rsidR="00CD03FF" w:rsidRPr="00D07349">
        <w:rPr>
          <w:rFonts w:hint="eastAsia"/>
          <w:sz w:val="15"/>
          <w:szCs w:val="15"/>
        </w:rPr>
        <w:t>）</w:t>
      </w:r>
    </w:p>
    <w:p w14:paraId="1E487254" w14:textId="77777777" w:rsidR="00E42926" w:rsidRPr="00D07349" w:rsidRDefault="00E42926" w:rsidP="00CD03FF">
      <w:pPr>
        <w:rPr>
          <w:sz w:val="18"/>
          <w:szCs w:val="18"/>
        </w:rPr>
      </w:pPr>
    </w:p>
    <w:p w14:paraId="15260A0B" w14:textId="4EFAA61D" w:rsidR="00211B32" w:rsidRPr="00E92A4F" w:rsidRDefault="00EE1744" w:rsidP="00211B32">
      <w:pPr>
        <w:rPr>
          <w:rFonts w:ascii="楷体_GB2312" w:eastAsia="楷体_GB2312" w:cs="Times New Roman"/>
          <w:strike/>
          <w:sz w:val="18"/>
          <w:szCs w:val="18"/>
        </w:rPr>
      </w:pPr>
      <w:r>
        <w:rPr>
          <w:rFonts w:eastAsiaTheme="minorEastAsia" w:cstheme="minorBidi"/>
          <w:noProof/>
          <w:color w:val="000000" w:themeColor="text1"/>
          <w14:ligatures w14:val="standardContextual"/>
        </w:rPr>
        <w:drawing>
          <wp:anchor distT="0" distB="0" distL="114300" distR="114300" simplePos="0" relativeHeight="251658240" behindDoc="0" locked="0" layoutInCell="1" allowOverlap="1" wp14:anchorId="5EC3BB51" wp14:editId="02C13BBB">
            <wp:simplePos x="0" y="0"/>
            <wp:positionH relativeFrom="column">
              <wp:posOffset>5036218</wp:posOffset>
            </wp:positionH>
            <wp:positionV relativeFrom="paragraph">
              <wp:posOffset>1331265</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卿国能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CD03FF" w:rsidRPr="00D07349">
        <w:rPr>
          <w:rFonts w:ascii="宋体" w:hAnsi="宋体" w:cs="Times New Roman" w:hint="eastAsia"/>
          <w:b/>
          <w:sz w:val="18"/>
          <w:szCs w:val="18"/>
        </w:rPr>
        <w:t>摘要：</w:t>
      </w:r>
      <w:r w:rsidR="000162BA">
        <w:rPr>
          <w:rFonts w:ascii="PingFang SC" w:hAnsi="PingFang SC"/>
          <w:color w:val="2C2C36"/>
          <w:shd w:val="clear" w:color="auto" w:fill="FFFFFF"/>
        </w:rPr>
        <w:t>为了解决多啁啾线性调频波（</w:t>
      </w:r>
      <w:r w:rsidR="000162BA">
        <w:rPr>
          <w:rFonts w:ascii="PingFang SC" w:hAnsi="PingFang SC"/>
          <w:color w:val="2C2C36"/>
          <w:shd w:val="clear" w:color="auto" w:fill="FFFFFF"/>
        </w:rPr>
        <w:t>LFMW</w:t>
      </w:r>
      <w:r w:rsidR="000162BA">
        <w:rPr>
          <w:rFonts w:ascii="PingFang SC" w:hAnsi="PingFang SC"/>
          <w:color w:val="2C2C36"/>
          <w:shd w:val="clear" w:color="auto" w:fill="FFFFFF"/>
        </w:rPr>
        <w:t>）在多目标环境中测距和测速时出现的虚假目标问题，提出了一种基于微波光子学的多目标测距技术。通过使用</w:t>
      </w:r>
      <w:r w:rsidR="000162BA">
        <w:rPr>
          <w:rFonts w:ascii="PingFang SC" w:hAnsi="PingFang SC" w:hint="eastAsia"/>
          <w:color w:val="2C2C36"/>
          <w:shd w:val="clear" w:color="auto" w:fill="FFFFFF"/>
        </w:rPr>
        <w:t>3</w:t>
      </w:r>
      <w:r w:rsidR="000162BA">
        <w:rPr>
          <w:rFonts w:ascii="PingFang SC" w:hAnsi="PingFang SC"/>
          <w:color w:val="2C2C36"/>
          <w:shd w:val="clear" w:color="auto" w:fill="FFFFFF"/>
        </w:rPr>
        <w:t>个不同频率段的</w:t>
      </w:r>
      <w:r w:rsidR="000162BA">
        <w:rPr>
          <w:rFonts w:ascii="PingFang SC" w:hAnsi="PingFang SC"/>
          <w:color w:val="2C2C36"/>
          <w:shd w:val="clear" w:color="auto" w:fill="FFFFFF"/>
        </w:rPr>
        <w:t>LFMW</w:t>
      </w:r>
      <w:r w:rsidR="000162BA">
        <w:rPr>
          <w:rFonts w:ascii="PingFang SC" w:hAnsi="PingFang SC"/>
          <w:color w:val="2C2C36"/>
          <w:shd w:val="clear" w:color="auto" w:fill="FFFFFF"/>
        </w:rPr>
        <w:t>来测量目标的距离和速度，这种方法能够利用三频段的观测不变性有效地排除</w:t>
      </w:r>
      <w:r w:rsidR="008B682A">
        <w:rPr>
          <w:rFonts w:ascii="PingFang SC" w:hAnsi="PingFang SC" w:hint="eastAsia"/>
          <w:color w:val="2C2C36"/>
          <w:shd w:val="clear" w:color="auto" w:fill="FFFFFF"/>
        </w:rPr>
        <w:t>错误</w:t>
      </w:r>
      <w:r w:rsidR="000162BA">
        <w:rPr>
          <w:rFonts w:ascii="PingFang SC" w:hAnsi="PingFang SC"/>
          <w:color w:val="2C2C36"/>
          <w:shd w:val="clear" w:color="auto" w:fill="FFFFFF"/>
        </w:rPr>
        <w:t>目标。此外，还设计并建立了一个基于微波光子学的多目标测距和测速验证系统，该系统不仅能够实现上述功能，还在现场可编程门阵列（</w:t>
      </w:r>
      <w:r w:rsidR="000162BA">
        <w:rPr>
          <w:rFonts w:ascii="PingFang SC" w:hAnsi="PingFang SC"/>
          <w:color w:val="2C2C36"/>
          <w:shd w:val="clear" w:color="auto" w:fill="FFFFFF"/>
        </w:rPr>
        <w:t>FPGA</w:t>
      </w:r>
      <w:r w:rsidR="000162BA">
        <w:rPr>
          <w:rFonts w:ascii="PingFang SC" w:hAnsi="PingFang SC"/>
          <w:color w:val="2C2C36"/>
          <w:shd w:val="clear" w:color="auto" w:fill="FFFFFF"/>
        </w:rPr>
        <w:t>）上构建了信号处理平台。实验结果</w:t>
      </w:r>
      <w:r w:rsidR="000162BA">
        <w:rPr>
          <w:rFonts w:ascii="PingFang SC" w:hAnsi="PingFang SC" w:hint="eastAsia"/>
          <w:color w:val="2C2C36"/>
          <w:shd w:val="clear" w:color="auto" w:fill="FFFFFF"/>
        </w:rPr>
        <w:t>表明</w:t>
      </w:r>
      <w:r w:rsidR="000162BA">
        <w:rPr>
          <w:rFonts w:ascii="PingFang SC" w:hAnsi="PingFang SC"/>
          <w:color w:val="2C2C36"/>
          <w:shd w:val="clear" w:color="auto" w:fill="FFFFFF"/>
        </w:rPr>
        <w:t>，对于模拟产生的最高速度达到</w:t>
      </w:r>
      <w:r w:rsidR="000162BA">
        <w:rPr>
          <w:rFonts w:ascii="PingFang SC" w:hAnsi="PingFang SC"/>
          <w:color w:val="2C2C36"/>
          <w:shd w:val="clear" w:color="auto" w:fill="FFFFFF"/>
        </w:rPr>
        <w:t>20</w:t>
      </w:r>
      <w:r w:rsidR="000162BA">
        <w:rPr>
          <w:rFonts w:ascii="PingFang SC" w:hAnsi="PingFang SC"/>
          <w:color w:val="2C2C36"/>
          <w:shd w:val="clear" w:color="auto" w:fill="FFFFFF"/>
        </w:rPr>
        <w:t>马赫的</w:t>
      </w:r>
      <w:r w:rsidR="000162BA">
        <w:rPr>
          <w:rFonts w:ascii="PingFang SC" w:hAnsi="PingFang SC" w:hint="eastAsia"/>
          <w:color w:val="2C2C36"/>
          <w:shd w:val="clear" w:color="auto" w:fill="FFFFFF"/>
        </w:rPr>
        <w:t>1</w:t>
      </w:r>
      <w:r w:rsidR="000162BA">
        <w:rPr>
          <w:rFonts w:ascii="PingFang SC" w:hAnsi="PingFang SC"/>
          <w:color w:val="2C2C36"/>
          <w:shd w:val="clear" w:color="auto" w:fill="FFFFFF"/>
        </w:rPr>
        <w:t>0</w:t>
      </w:r>
      <w:r w:rsidR="000162BA">
        <w:rPr>
          <w:rFonts w:ascii="PingFang SC" w:hAnsi="PingFang SC"/>
          <w:color w:val="2C2C36"/>
          <w:shd w:val="clear" w:color="auto" w:fill="FFFFFF"/>
        </w:rPr>
        <w:t>个测试目标的回波信号，该系统能够实现实时的运动参数测量，其中最大的</w:t>
      </w:r>
      <w:r w:rsidR="00211B32" w:rsidRPr="00D07349">
        <w:rPr>
          <w:rFonts w:ascii="楷体_GB2312" w:eastAsia="楷体_GB2312" w:cs="Times New Roman"/>
          <w:sz w:val="18"/>
          <w:szCs w:val="18"/>
        </w:rPr>
        <w:t>测距与测速</w:t>
      </w:r>
      <w:r w:rsidR="00211B32" w:rsidRPr="00D07349">
        <w:rPr>
          <w:rFonts w:ascii="楷体_GB2312" w:eastAsia="楷体_GB2312" w:cs="Times New Roman" w:hint="eastAsia"/>
          <w:sz w:val="18"/>
          <w:szCs w:val="18"/>
        </w:rPr>
        <w:t>误差分别为</w:t>
      </w:r>
      <w:r w:rsidR="00211B32" w:rsidRPr="00D07349">
        <w:rPr>
          <w:rFonts w:ascii="楷体_GB2312" w:eastAsia="楷体_GB2312" w:cs="Times New Roman"/>
          <w:sz w:val="18"/>
          <w:szCs w:val="18"/>
        </w:rPr>
        <w:t>58</w:t>
      </w:r>
      <w:r w:rsidR="005A5439">
        <w:rPr>
          <w:rFonts w:ascii="楷体_GB2312" w:eastAsia="楷体_GB2312" w:cs="Times New Roman"/>
          <w:sz w:val="18"/>
          <w:szCs w:val="18"/>
        </w:rPr>
        <w:t xml:space="preserve"> </w:t>
      </w:r>
      <w:r w:rsidR="00211B32" w:rsidRPr="00D07349">
        <w:rPr>
          <w:rFonts w:ascii="楷体_GB2312" w:eastAsia="楷体_GB2312" w:cs="Times New Roman"/>
          <w:sz w:val="18"/>
          <w:szCs w:val="18"/>
        </w:rPr>
        <w:t>cm与24</w:t>
      </w:r>
      <w:r w:rsidR="005A5439">
        <w:rPr>
          <w:rFonts w:ascii="楷体_GB2312" w:eastAsia="楷体_GB2312" w:cs="Times New Roman"/>
          <w:sz w:val="18"/>
          <w:szCs w:val="18"/>
        </w:rPr>
        <w:t xml:space="preserve"> </w:t>
      </w:r>
      <w:r w:rsidR="00211B32" w:rsidRPr="00D07349">
        <w:rPr>
          <w:rFonts w:ascii="楷体_GB2312" w:eastAsia="楷体_GB2312" w:cs="Times New Roman"/>
          <w:sz w:val="18"/>
          <w:szCs w:val="18"/>
        </w:rPr>
        <w:t>m/s</w:t>
      </w:r>
      <w:r w:rsidR="00211B32" w:rsidRPr="00D07349">
        <w:rPr>
          <w:rFonts w:ascii="楷体_GB2312" w:eastAsia="楷体_GB2312" w:cs="Times New Roman" w:hint="eastAsia"/>
          <w:sz w:val="18"/>
          <w:szCs w:val="18"/>
        </w:rPr>
        <w:t>。</w:t>
      </w:r>
    </w:p>
    <w:p w14:paraId="3D22B5DE" w14:textId="00C37883" w:rsidR="00CD03FF" w:rsidRDefault="00CD03FF" w:rsidP="00D56EC6">
      <w:pPr>
        <w:rPr>
          <w:rFonts w:ascii="楷体_GB2312" w:eastAsia="楷体_GB2312" w:cs="Times New Roman"/>
          <w:sz w:val="18"/>
          <w:szCs w:val="18"/>
        </w:rPr>
      </w:pPr>
      <w:r w:rsidRPr="00D07349">
        <w:rPr>
          <w:rFonts w:ascii="宋体" w:hAnsi="宋体" w:cs="Times New Roman" w:hint="eastAsia"/>
          <w:b/>
          <w:sz w:val="18"/>
          <w:szCs w:val="18"/>
        </w:rPr>
        <w:t>关键词：</w:t>
      </w:r>
      <w:r w:rsidR="00FC53E2" w:rsidRPr="00D07349">
        <w:rPr>
          <w:rFonts w:ascii="楷体_GB2312" w:eastAsia="楷体_GB2312" w:cs="Times New Roman" w:hint="eastAsia"/>
          <w:sz w:val="18"/>
          <w:szCs w:val="18"/>
        </w:rPr>
        <w:t>多目标</w:t>
      </w:r>
      <w:r w:rsidRPr="00D07349">
        <w:rPr>
          <w:rFonts w:ascii="楷体_GB2312" w:eastAsia="楷体_GB2312" w:cs="Times New Roman"/>
          <w:sz w:val="18"/>
          <w:szCs w:val="18"/>
        </w:rPr>
        <w:t>；</w:t>
      </w:r>
      <w:r w:rsidR="001C6726" w:rsidRPr="00D07349">
        <w:rPr>
          <w:rFonts w:ascii="楷体_GB2312" w:eastAsia="楷体_GB2312" w:cs="Times New Roman" w:hint="eastAsia"/>
          <w:sz w:val="18"/>
          <w:szCs w:val="18"/>
        </w:rPr>
        <w:t>距离</w:t>
      </w:r>
      <w:r w:rsidR="004F2EB5" w:rsidRPr="00D07349">
        <w:rPr>
          <w:rFonts w:ascii="楷体_GB2312" w:eastAsia="楷体_GB2312" w:cs="Times New Roman" w:hint="eastAsia"/>
          <w:sz w:val="18"/>
          <w:szCs w:val="18"/>
        </w:rPr>
        <w:t>和</w:t>
      </w:r>
      <w:r w:rsidR="001C6726" w:rsidRPr="00D07349">
        <w:rPr>
          <w:rFonts w:ascii="楷体_GB2312" w:eastAsia="楷体_GB2312" w:cs="Times New Roman" w:hint="eastAsia"/>
          <w:sz w:val="18"/>
          <w:szCs w:val="18"/>
        </w:rPr>
        <w:t>速度测量</w:t>
      </w:r>
      <w:r w:rsidR="00111BDA" w:rsidRPr="00D07349">
        <w:rPr>
          <w:rFonts w:ascii="楷体_GB2312" w:eastAsia="楷体_GB2312" w:cs="Times New Roman" w:hint="eastAsia"/>
          <w:sz w:val="18"/>
          <w:szCs w:val="18"/>
        </w:rPr>
        <w:t>；</w:t>
      </w:r>
      <w:r w:rsidR="000A02DC">
        <w:rPr>
          <w:rFonts w:ascii="楷体_GB2312" w:eastAsia="楷体_GB2312" w:cs="Times New Roman" w:hint="eastAsia"/>
          <w:sz w:val="18"/>
          <w:szCs w:val="18"/>
        </w:rPr>
        <w:t>错误目标</w:t>
      </w:r>
      <w:r w:rsidR="006858AE" w:rsidRPr="00D07349">
        <w:rPr>
          <w:rFonts w:ascii="楷体_GB2312" w:eastAsia="楷体_GB2312" w:cs="Times New Roman" w:hint="eastAsia"/>
          <w:sz w:val="18"/>
          <w:szCs w:val="18"/>
        </w:rPr>
        <w:t>；</w:t>
      </w:r>
      <w:r w:rsidR="00176C3F" w:rsidRPr="00D07349">
        <w:rPr>
          <w:rFonts w:ascii="楷体_GB2312" w:eastAsia="楷体_GB2312" w:cs="Times New Roman" w:hint="eastAsia"/>
          <w:sz w:val="18"/>
          <w:szCs w:val="18"/>
        </w:rPr>
        <w:t>三频段线性调频波</w:t>
      </w:r>
      <w:r w:rsidR="00883809" w:rsidRPr="00D07349">
        <w:rPr>
          <w:rFonts w:ascii="楷体_GB2312" w:eastAsia="楷体_GB2312" w:cs="Times New Roman" w:hint="eastAsia"/>
          <w:sz w:val="18"/>
          <w:szCs w:val="18"/>
        </w:rPr>
        <w:t>；</w:t>
      </w:r>
      <w:r w:rsidR="00F73870" w:rsidRPr="00D07349">
        <w:rPr>
          <w:rFonts w:ascii="楷体_GB2312" w:eastAsia="楷体_GB2312" w:cs="Times New Roman" w:hint="eastAsia"/>
          <w:sz w:val="18"/>
          <w:szCs w:val="18"/>
        </w:rPr>
        <w:t>微波光子；</w:t>
      </w:r>
      <w:r w:rsidR="005A5439">
        <w:rPr>
          <w:rFonts w:ascii="楷体_GB2312" w:eastAsia="楷体_GB2312" w:cs="Times New Roman" w:hint="eastAsia"/>
          <w:sz w:val="18"/>
          <w:szCs w:val="18"/>
        </w:rPr>
        <w:t>可编程</w:t>
      </w:r>
      <w:r w:rsidR="005A5439">
        <w:rPr>
          <w:rFonts w:ascii="楷体_GB2312" w:eastAsia="楷体_GB2312" w:cs="Times New Roman"/>
          <w:sz w:val="18"/>
          <w:szCs w:val="18"/>
        </w:rPr>
        <w:t>门阵列</w:t>
      </w:r>
    </w:p>
    <w:p w14:paraId="4E877EDD" w14:textId="6B6F2568" w:rsidR="008F476A" w:rsidRDefault="008F476A" w:rsidP="008F476A">
      <w:pPr>
        <w:rPr>
          <w:rFonts w:eastAsiaTheme="minorEastAsia" w:cstheme="minorBidi"/>
          <w:color w:val="000000" w:themeColor="text1"/>
        </w:rPr>
      </w:pPr>
      <w:r>
        <w:rPr>
          <w:rFonts w:hint="eastAsia"/>
          <w:b/>
          <w:color w:val="000000" w:themeColor="text1"/>
        </w:rPr>
        <w:t>中图分类号</w:t>
      </w:r>
      <w:r>
        <w:rPr>
          <w:rFonts w:hint="eastAsia"/>
          <w:color w:val="000000" w:themeColor="text1"/>
        </w:rPr>
        <w:t>：</w:t>
      </w:r>
      <w:r>
        <w:rPr>
          <w:color w:val="000000" w:themeColor="text1"/>
        </w:rPr>
        <w:t xml:space="preserve">TN929.1    </w:t>
      </w:r>
      <w:r>
        <w:rPr>
          <w:rFonts w:hint="eastAsia"/>
          <w:color w:val="000000" w:themeColor="text1"/>
        </w:rPr>
        <w:t>文献标志码</w:t>
      </w:r>
      <w:r>
        <w:rPr>
          <w:color w:val="000000" w:themeColor="text1"/>
        </w:rPr>
        <w:t xml:space="preserve"> A    </w:t>
      </w:r>
      <w:r>
        <w:rPr>
          <w:rFonts w:hint="eastAsia"/>
          <w:b/>
          <w:color w:val="000000" w:themeColor="text1"/>
        </w:rPr>
        <w:t>开放科学（资源服务）标识码（</w:t>
      </w:r>
      <w:r>
        <w:rPr>
          <w:rFonts w:hint="eastAsia"/>
          <w:b/>
          <w:color w:val="000000" w:themeColor="text1"/>
        </w:rPr>
        <w:t>OSID</w:t>
      </w:r>
      <w:r>
        <w:rPr>
          <w:rFonts w:hint="eastAsia"/>
          <w:b/>
          <w:color w:val="000000" w:themeColor="text1"/>
        </w:rPr>
        <w:t>）：</w:t>
      </w:r>
    </w:p>
    <w:p w14:paraId="1EF62A5A" w14:textId="77777777" w:rsidR="00713D9E" w:rsidRPr="008F476A" w:rsidRDefault="00713D9E" w:rsidP="00D56EC6">
      <w:pPr>
        <w:rPr>
          <w:rFonts w:ascii="楷体_GB2312" w:eastAsia="楷体_GB2312" w:cs="Times New Roman"/>
          <w:sz w:val="18"/>
          <w:szCs w:val="18"/>
        </w:rPr>
      </w:pPr>
    </w:p>
    <w:p w14:paraId="4C47A57D" w14:textId="1816B542" w:rsidR="00D56EC6" w:rsidRPr="00D07349" w:rsidRDefault="00F265EA" w:rsidP="0035264F">
      <w:pPr>
        <w:adjustRightInd w:val="0"/>
        <w:snapToGrid w:val="0"/>
        <w:contextualSpacing/>
        <w:rPr>
          <w:rFonts w:cs="Times New Roman"/>
          <w:b/>
          <w:sz w:val="32"/>
          <w:szCs w:val="32"/>
        </w:rPr>
      </w:pPr>
      <w:r w:rsidRPr="00D07349">
        <w:rPr>
          <w:rFonts w:cs="Times New Roman"/>
          <w:b/>
          <w:sz w:val="32"/>
          <w:szCs w:val="32"/>
        </w:rPr>
        <w:tab/>
      </w:r>
      <w:r w:rsidRPr="00D07349">
        <w:rPr>
          <w:rFonts w:cs="Times New Roman"/>
          <w:b/>
          <w:sz w:val="32"/>
          <w:szCs w:val="32"/>
        </w:rPr>
        <w:tab/>
      </w:r>
      <w:r w:rsidRPr="00D07349">
        <w:rPr>
          <w:rFonts w:cs="Times New Roman"/>
          <w:b/>
          <w:sz w:val="32"/>
          <w:szCs w:val="32"/>
        </w:rPr>
        <w:tab/>
      </w:r>
      <w:r w:rsidRPr="00D07349">
        <w:rPr>
          <w:rFonts w:cs="Times New Roman"/>
          <w:b/>
          <w:sz w:val="32"/>
          <w:szCs w:val="32"/>
        </w:rPr>
        <w:tab/>
      </w:r>
      <w:r w:rsidRPr="00D07349">
        <w:rPr>
          <w:rFonts w:cs="Times New Roman"/>
          <w:b/>
          <w:sz w:val="32"/>
          <w:szCs w:val="32"/>
        </w:rPr>
        <w:tab/>
      </w:r>
    </w:p>
    <w:p w14:paraId="67CC19E2" w14:textId="2469FE32" w:rsidR="00872551" w:rsidRPr="00D07349" w:rsidRDefault="00872551" w:rsidP="00F34F9E">
      <w:pPr>
        <w:adjustRightInd w:val="0"/>
        <w:snapToGrid w:val="0"/>
        <w:ind w:leftChars="60" w:left="126"/>
        <w:contextualSpacing/>
        <w:jc w:val="center"/>
        <w:rPr>
          <w:rFonts w:cs="Times New Roman"/>
          <w:b/>
          <w:sz w:val="32"/>
          <w:szCs w:val="32"/>
        </w:rPr>
      </w:pPr>
      <w:r w:rsidRPr="00D07349">
        <w:rPr>
          <w:rFonts w:cs="Times New Roman"/>
          <w:b/>
          <w:sz w:val="32"/>
          <w:szCs w:val="32"/>
        </w:rPr>
        <w:t xml:space="preserve">Research on </w:t>
      </w:r>
      <w:r w:rsidR="00713D9E" w:rsidRPr="00D07349">
        <w:rPr>
          <w:rFonts w:cs="Times New Roman"/>
          <w:b/>
          <w:sz w:val="32"/>
          <w:szCs w:val="32"/>
        </w:rPr>
        <w:t>microwave photonics</w:t>
      </w:r>
      <w:r w:rsidR="00713D9E">
        <w:rPr>
          <w:rFonts w:cs="Times New Roman"/>
          <w:b/>
          <w:sz w:val="32"/>
          <w:szCs w:val="32"/>
        </w:rPr>
        <w:t>-based m</w:t>
      </w:r>
      <w:r w:rsidR="00713D9E" w:rsidRPr="00D07349">
        <w:rPr>
          <w:rFonts w:cs="Times New Roman"/>
          <w:b/>
          <w:sz w:val="32"/>
          <w:szCs w:val="32"/>
        </w:rPr>
        <w:t>ulti-target ranging and speed m</w:t>
      </w:r>
      <w:r w:rsidRPr="00D07349">
        <w:rPr>
          <w:rFonts w:cs="Times New Roman"/>
          <w:b/>
          <w:sz w:val="32"/>
          <w:szCs w:val="32"/>
        </w:rPr>
        <w:t>easurement</w:t>
      </w:r>
    </w:p>
    <w:p w14:paraId="57A78D1F" w14:textId="6E63AE18" w:rsidR="00AE5650" w:rsidRPr="00D07349" w:rsidRDefault="00FE6D26" w:rsidP="00AE5650">
      <w:pPr>
        <w:jc w:val="center"/>
        <w:rPr>
          <w:b/>
        </w:rPr>
      </w:pPr>
      <w:r w:rsidRPr="00D07349">
        <w:rPr>
          <w:b/>
          <w:szCs w:val="24"/>
        </w:rPr>
        <w:t>Q</w:t>
      </w:r>
      <w:r w:rsidR="004F5AAD" w:rsidRPr="00D07349">
        <w:rPr>
          <w:rFonts w:hint="eastAsia"/>
          <w:b/>
          <w:szCs w:val="24"/>
        </w:rPr>
        <w:t>ING</w:t>
      </w:r>
      <w:r w:rsidR="004F5AAD" w:rsidRPr="00D07349">
        <w:rPr>
          <w:b/>
          <w:szCs w:val="24"/>
        </w:rPr>
        <w:t xml:space="preserve"> G</w:t>
      </w:r>
      <w:r w:rsidR="004F5AAD" w:rsidRPr="00D07349">
        <w:rPr>
          <w:rFonts w:hint="eastAsia"/>
          <w:b/>
          <w:szCs w:val="24"/>
        </w:rPr>
        <w:t>uoneng</w:t>
      </w:r>
      <w:r w:rsidR="00EF2184" w:rsidRPr="00D07349">
        <w:rPr>
          <w:b/>
          <w:szCs w:val="24"/>
          <w:vertAlign w:val="superscript"/>
        </w:rPr>
        <w:t>1</w:t>
      </w:r>
      <w:r w:rsidR="00127171" w:rsidRPr="00D07349">
        <w:rPr>
          <w:b/>
          <w:szCs w:val="24"/>
        </w:rPr>
        <w:t>,</w:t>
      </w:r>
      <w:r w:rsidRPr="00D07349">
        <w:rPr>
          <w:rFonts w:cs="Times New Roman" w:hint="eastAsia"/>
        </w:rPr>
        <w:t xml:space="preserve"> </w:t>
      </w:r>
      <w:r w:rsidR="00BE68E2" w:rsidRPr="00D07349">
        <w:rPr>
          <w:rFonts w:hint="eastAsia"/>
          <w:b/>
        </w:rPr>
        <w:t>ZHU Zhengyuan</w:t>
      </w:r>
      <w:r w:rsidR="00BE68E2" w:rsidRPr="00D07349">
        <w:rPr>
          <w:rFonts w:hint="eastAsia"/>
          <w:b/>
          <w:vertAlign w:val="superscript"/>
        </w:rPr>
        <w:t>2</w:t>
      </w:r>
      <w:r w:rsidR="00BE68E2" w:rsidRPr="00D07349">
        <w:rPr>
          <w:b/>
        </w:rPr>
        <w:t>,</w:t>
      </w:r>
      <w:r w:rsidR="00BE68E2" w:rsidRPr="00D07349">
        <w:rPr>
          <w:rFonts w:hint="eastAsia"/>
          <w:b/>
        </w:rPr>
        <w:t xml:space="preserve"> ZHU Kangqi</w:t>
      </w:r>
      <w:r w:rsidR="00BE68E2" w:rsidRPr="00D07349">
        <w:rPr>
          <w:rFonts w:hint="eastAsia"/>
          <w:b/>
          <w:vertAlign w:val="superscript"/>
        </w:rPr>
        <w:t>2</w:t>
      </w:r>
      <w:r w:rsidR="00BE68E2" w:rsidRPr="00D07349">
        <w:rPr>
          <w:b/>
          <w:szCs w:val="24"/>
        </w:rPr>
        <w:t>,</w:t>
      </w:r>
      <w:r w:rsidR="00527D29" w:rsidRPr="00D07349">
        <w:rPr>
          <w:rFonts w:hint="eastAsia"/>
          <w:b/>
          <w:szCs w:val="24"/>
        </w:rPr>
        <w:t xml:space="preserve"> </w:t>
      </w:r>
      <w:r w:rsidRPr="00D07349">
        <w:rPr>
          <w:rFonts w:hint="eastAsia"/>
          <w:b/>
        </w:rPr>
        <w:t>H</w:t>
      </w:r>
      <w:r w:rsidR="0011315B" w:rsidRPr="00D07349">
        <w:rPr>
          <w:rFonts w:hint="eastAsia"/>
          <w:b/>
        </w:rPr>
        <w:t>UA Nan</w:t>
      </w:r>
      <w:r w:rsidRPr="00D07349">
        <w:rPr>
          <w:rFonts w:hint="eastAsia"/>
          <w:b/>
          <w:vertAlign w:val="superscript"/>
        </w:rPr>
        <w:t>2</w:t>
      </w:r>
      <w:r w:rsidRPr="00D07349">
        <w:rPr>
          <w:b/>
        </w:rPr>
        <w:t>,</w:t>
      </w:r>
    </w:p>
    <w:p w14:paraId="5BED0915" w14:textId="6883B8E8" w:rsidR="00EF2184" w:rsidRPr="00D07349" w:rsidRDefault="00BE244B" w:rsidP="00AE5650">
      <w:pPr>
        <w:jc w:val="center"/>
        <w:rPr>
          <w:rFonts w:cs="Times New Roman"/>
        </w:rPr>
      </w:pPr>
      <w:r w:rsidRPr="00D07349">
        <w:rPr>
          <w:b/>
          <w:szCs w:val="24"/>
        </w:rPr>
        <w:t>Z</w:t>
      </w:r>
      <w:r w:rsidRPr="00D07349">
        <w:rPr>
          <w:rFonts w:hint="eastAsia"/>
          <w:b/>
          <w:szCs w:val="24"/>
        </w:rPr>
        <w:t>HANG</w:t>
      </w:r>
      <w:r w:rsidRPr="00D07349">
        <w:rPr>
          <w:b/>
          <w:szCs w:val="24"/>
        </w:rPr>
        <w:t xml:space="preserve"> Zhenrong</w:t>
      </w:r>
      <w:r w:rsidRPr="00D07349">
        <w:rPr>
          <w:b/>
          <w:szCs w:val="24"/>
          <w:vertAlign w:val="superscript"/>
        </w:rPr>
        <w:t>1</w:t>
      </w:r>
      <w:r w:rsidRPr="00D07349">
        <w:rPr>
          <w:b/>
          <w:szCs w:val="24"/>
        </w:rPr>
        <w:t>*</w:t>
      </w:r>
      <w:r w:rsidRPr="00D07349">
        <w:rPr>
          <w:rFonts w:hint="eastAsia"/>
          <w:b/>
        </w:rPr>
        <w:t>, ZHENG Xiaoping</w:t>
      </w:r>
      <w:r w:rsidRPr="00D07349">
        <w:rPr>
          <w:rFonts w:hint="eastAsia"/>
          <w:b/>
          <w:vertAlign w:val="superscript"/>
        </w:rPr>
        <w:t>2</w:t>
      </w:r>
      <w:r w:rsidR="0055772F" w:rsidRPr="00D07349">
        <w:rPr>
          <w:b/>
          <w:szCs w:val="24"/>
        </w:rPr>
        <w:t>*</w:t>
      </w:r>
    </w:p>
    <w:p w14:paraId="40AE593F" w14:textId="7716545E" w:rsidR="00F36E14" w:rsidRPr="00D07349" w:rsidRDefault="00475889" w:rsidP="00475889">
      <w:pPr>
        <w:adjustRightInd w:val="0"/>
        <w:snapToGrid w:val="0"/>
        <w:ind w:left="525" w:rightChars="250" w:right="525"/>
        <w:jc w:val="center"/>
        <w:rPr>
          <w:rFonts w:cs="Times New Roman"/>
          <w:b/>
          <w:sz w:val="15"/>
          <w:szCs w:val="15"/>
        </w:rPr>
      </w:pPr>
      <w:r w:rsidRPr="00D07349">
        <w:rPr>
          <w:rFonts w:cs="Times New Roman"/>
          <w:b/>
          <w:sz w:val="15"/>
          <w:szCs w:val="15"/>
        </w:rPr>
        <w:t>（</w:t>
      </w:r>
      <w:r w:rsidRPr="00D07349">
        <w:rPr>
          <w:rFonts w:cs="Times New Roman"/>
          <w:b/>
          <w:sz w:val="15"/>
          <w:szCs w:val="15"/>
        </w:rPr>
        <w:t>1.</w:t>
      </w:r>
      <w:r w:rsidR="00F36E14" w:rsidRPr="00D07349">
        <w:rPr>
          <w:rFonts w:cs="Times New Roman"/>
          <w:b/>
          <w:sz w:val="15"/>
          <w:szCs w:val="15"/>
        </w:rPr>
        <w:t>School of Computer,</w:t>
      </w:r>
      <w:r w:rsidR="00F36E14" w:rsidRPr="00D07349">
        <w:rPr>
          <w:rFonts w:cs="Times New Roman"/>
          <w:sz w:val="15"/>
          <w:szCs w:val="15"/>
        </w:rPr>
        <w:t xml:space="preserve"> </w:t>
      </w:r>
      <w:r w:rsidR="00F36E14" w:rsidRPr="00D07349">
        <w:rPr>
          <w:rFonts w:cs="Times New Roman"/>
          <w:b/>
          <w:sz w:val="15"/>
          <w:szCs w:val="15"/>
        </w:rPr>
        <w:t>Electronic and Information, Guangxi University, Nanning 530004, China;</w:t>
      </w:r>
    </w:p>
    <w:p w14:paraId="0B9BF719" w14:textId="32098EF5" w:rsidR="00593BFF" w:rsidRPr="00D07349" w:rsidRDefault="00F36E14" w:rsidP="00437230">
      <w:pPr>
        <w:pStyle w:val="a9"/>
        <w:adjustRightInd w:val="0"/>
        <w:snapToGrid w:val="0"/>
        <w:ind w:left="885" w:rightChars="250" w:right="525" w:firstLine="375"/>
        <w:rPr>
          <w:rFonts w:cs="Times New Roman"/>
          <w:b/>
          <w:sz w:val="15"/>
          <w:szCs w:val="15"/>
        </w:rPr>
      </w:pPr>
      <w:r w:rsidRPr="00D07349">
        <w:rPr>
          <w:rFonts w:cs="Times New Roman"/>
          <w:b/>
          <w:sz w:val="15"/>
          <w:szCs w:val="15"/>
        </w:rPr>
        <w:t>2.</w:t>
      </w:r>
      <w:r w:rsidRPr="00D07349">
        <w:rPr>
          <w:rFonts w:cs="Times New Roman"/>
          <w:sz w:val="15"/>
          <w:szCs w:val="15"/>
        </w:rPr>
        <w:t xml:space="preserve"> </w:t>
      </w:r>
      <w:r w:rsidRPr="00D07349">
        <w:rPr>
          <w:rFonts w:cs="Times New Roman"/>
          <w:b/>
          <w:sz w:val="15"/>
          <w:szCs w:val="15"/>
        </w:rPr>
        <w:t>Depa</w:t>
      </w:r>
      <w:r w:rsidR="00ED710A">
        <w:rPr>
          <w:rFonts w:cs="Times New Roman" w:hint="eastAsia"/>
          <w:b/>
          <w:sz w:val="15"/>
          <w:szCs w:val="15"/>
        </w:rPr>
        <w:t>r</w:t>
      </w:r>
      <w:r w:rsidRPr="00D07349">
        <w:rPr>
          <w:rFonts w:cs="Times New Roman"/>
          <w:b/>
          <w:sz w:val="15"/>
          <w:szCs w:val="15"/>
        </w:rPr>
        <w:t>tment of Electronic Engineering, Tsinghua University, Beijing 100084, China</w:t>
      </w:r>
      <w:r w:rsidRPr="00D07349">
        <w:rPr>
          <w:rFonts w:cs="Times New Roman"/>
          <w:b/>
          <w:sz w:val="15"/>
          <w:szCs w:val="15"/>
        </w:rPr>
        <w:t>）</w:t>
      </w:r>
      <w:r w:rsidRPr="00D07349">
        <w:rPr>
          <w:rFonts w:cs="Times New Roman"/>
          <w:b/>
          <w:sz w:val="15"/>
          <w:szCs w:val="15"/>
        </w:rPr>
        <w:t xml:space="preserve"> </w:t>
      </w:r>
    </w:p>
    <w:p w14:paraId="2CBB21E6" w14:textId="77777777" w:rsidR="00437230" w:rsidRPr="00D07349" w:rsidRDefault="00437230" w:rsidP="00437230">
      <w:pPr>
        <w:pStyle w:val="a9"/>
        <w:adjustRightInd w:val="0"/>
        <w:snapToGrid w:val="0"/>
        <w:ind w:left="885" w:rightChars="250" w:right="525" w:firstLine="375"/>
        <w:rPr>
          <w:b/>
          <w:sz w:val="15"/>
          <w:szCs w:val="15"/>
        </w:rPr>
      </w:pPr>
    </w:p>
    <w:p w14:paraId="3E1E8113" w14:textId="3819F51D" w:rsidR="00BA1E56" w:rsidRPr="00D07349" w:rsidRDefault="00661F2C" w:rsidP="00893E8F">
      <w:pPr>
        <w:adjustRightInd w:val="0"/>
        <w:contextualSpacing/>
        <w:rPr>
          <w:rFonts w:cs="Times New Roman"/>
          <w:sz w:val="18"/>
          <w:szCs w:val="18"/>
        </w:rPr>
      </w:pPr>
      <w:r w:rsidRPr="00D07349">
        <w:rPr>
          <w:rFonts w:cs="Times New Roman"/>
          <w:b/>
          <w:sz w:val="18"/>
          <w:szCs w:val="18"/>
        </w:rPr>
        <w:t xml:space="preserve">Abstract: </w:t>
      </w:r>
      <w:r w:rsidR="00FC4592">
        <w:rPr>
          <w:rFonts w:ascii="PingFang SC" w:hAnsi="PingFang SC"/>
          <w:color w:val="2A2F45"/>
          <w:shd w:val="clear" w:color="auto" w:fill="FFFFFF"/>
        </w:rPr>
        <w:t xml:space="preserve">To solve the problem of false targets in multi-chirp linear frequency modulated wave (LFMW) range and velocity measurement in a multi-target environment, a multi-target range measurement technique based on microwave photonics was proposed. By using three different frequency bands of LFMW to measure the distance and velocity of targets, this method can effectively eliminate false targets by utilizing the observational invariance of the three frequency bands. In addition, a multi-target range and velocity measurement and verification system based on microwave photonics was designed and established, which not only can realize the above functions but also constructs the signal processing platform on a </w:t>
      </w:r>
      <w:bookmarkStart w:id="0" w:name="OLE_LINK4"/>
      <w:r w:rsidR="00FC4592">
        <w:rPr>
          <w:rFonts w:ascii="PingFang SC" w:hAnsi="PingFang SC"/>
          <w:color w:val="2A2F45"/>
          <w:shd w:val="clear" w:color="auto" w:fill="FFFFFF"/>
        </w:rPr>
        <w:t>field-programmable gate array</w:t>
      </w:r>
      <w:bookmarkEnd w:id="0"/>
      <w:r w:rsidR="00FC4592">
        <w:rPr>
          <w:rFonts w:ascii="PingFang SC" w:hAnsi="PingFang SC"/>
          <w:color w:val="2A2F45"/>
          <w:shd w:val="clear" w:color="auto" w:fill="FFFFFF"/>
        </w:rPr>
        <w:t xml:space="preserve"> (FPGA). The experimental results show that for the echo signals generated by 10 test targets with the highest speed up to 20 mach, the system can realize real-time measurement of motion parameters, with the maximum range and velocity errors of 58 cm and 24 m/s, respectively.</w:t>
      </w:r>
    </w:p>
    <w:p w14:paraId="182D875D" w14:textId="1A8F3279" w:rsidR="00DC0DF1" w:rsidRDefault="00DC0DF1" w:rsidP="005B4962">
      <w:pPr>
        <w:adjustRightInd w:val="0"/>
        <w:contextualSpacing/>
        <w:rPr>
          <w:rFonts w:cs="Times New Roman"/>
          <w:sz w:val="18"/>
          <w:szCs w:val="18"/>
        </w:rPr>
      </w:pPr>
      <w:r w:rsidRPr="00D07349">
        <w:rPr>
          <w:b/>
          <w:sz w:val="18"/>
          <w:szCs w:val="18"/>
        </w:rPr>
        <w:t>Key words:</w:t>
      </w:r>
      <w:r w:rsidR="00CF14D3" w:rsidRPr="00D07349">
        <w:rPr>
          <w:b/>
          <w:sz w:val="18"/>
          <w:szCs w:val="18"/>
        </w:rPr>
        <w:t xml:space="preserve"> </w:t>
      </w:r>
      <w:r w:rsidR="00571A89" w:rsidRPr="00211B32">
        <w:rPr>
          <w:rFonts w:cs="Times New Roman"/>
          <w:sz w:val="18"/>
          <w:szCs w:val="18"/>
        </w:rPr>
        <w:t>multiple targets</w:t>
      </w:r>
      <w:r w:rsidR="005A5439">
        <w:rPr>
          <w:rFonts w:cs="Times New Roman"/>
          <w:sz w:val="18"/>
          <w:szCs w:val="18"/>
        </w:rPr>
        <w:t>,</w:t>
      </w:r>
      <w:r w:rsidR="005A5439" w:rsidRPr="00D07349">
        <w:rPr>
          <w:rFonts w:cs="Times New Roman"/>
          <w:sz w:val="18"/>
          <w:szCs w:val="18"/>
        </w:rPr>
        <w:t xml:space="preserve"> </w:t>
      </w:r>
      <w:r w:rsidR="00166377" w:rsidRPr="00D07349">
        <w:rPr>
          <w:rFonts w:cs="Times New Roman"/>
          <w:sz w:val="18"/>
          <w:szCs w:val="18"/>
        </w:rPr>
        <w:t>the measurement of the distance and speed</w:t>
      </w:r>
      <w:r w:rsidR="005A5439">
        <w:rPr>
          <w:rFonts w:cs="Times New Roman"/>
          <w:sz w:val="18"/>
          <w:szCs w:val="18"/>
        </w:rPr>
        <w:t>,</w:t>
      </w:r>
      <w:r w:rsidR="005A5439">
        <w:rPr>
          <w:rFonts w:cs="Times New Roman" w:hint="eastAsia"/>
          <w:sz w:val="18"/>
          <w:szCs w:val="18"/>
        </w:rPr>
        <w:t xml:space="preserve"> </w:t>
      </w:r>
      <w:r w:rsidR="0039193D">
        <w:rPr>
          <w:rFonts w:cs="Times New Roman" w:hint="eastAsia"/>
          <w:sz w:val="18"/>
          <w:szCs w:val="18"/>
        </w:rPr>
        <w:t>false target</w:t>
      </w:r>
      <w:r w:rsidR="005A5439">
        <w:rPr>
          <w:rFonts w:cs="Times New Roman"/>
          <w:sz w:val="18"/>
          <w:szCs w:val="18"/>
        </w:rPr>
        <w:t>,</w:t>
      </w:r>
      <w:r w:rsidR="005A5439" w:rsidRPr="00D07349">
        <w:rPr>
          <w:rFonts w:cs="Times New Roman"/>
          <w:sz w:val="18"/>
          <w:szCs w:val="18"/>
        </w:rPr>
        <w:t xml:space="preserve"> </w:t>
      </w:r>
      <w:r w:rsidR="00CF14D3" w:rsidRPr="00D07349">
        <w:rPr>
          <w:rFonts w:cs="Times New Roman"/>
          <w:sz w:val="18"/>
          <w:szCs w:val="18"/>
        </w:rPr>
        <w:t>three-</w:t>
      </w:r>
      <w:r w:rsidR="00166377" w:rsidRPr="00D07349">
        <w:rPr>
          <w:rFonts w:cs="Times New Roman" w:hint="eastAsia"/>
          <w:sz w:val="18"/>
          <w:szCs w:val="18"/>
        </w:rPr>
        <w:t>band</w:t>
      </w:r>
      <w:r w:rsidR="00CF14D3" w:rsidRPr="00D07349">
        <w:rPr>
          <w:rFonts w:cs="Times New Roman"/>
          <w:sz w:val="18"/>
          <w:szCs w:val="18"/>
        </w:rPr>
        <w:t xml:space="preserve"> linear frequency</w:t>
      </w:r>
      <w:r w:rsidR="000605D3" w:rsidRPr="00D07349">
        <w:rPr>
          <w:rFonts w:cs="Times New Roman" w:hint="eastAsia"/>
          <w:sz w:val="18"/>
          <w:szCs w:val="18"/>
        </w:rPr>
        <w:t>-</w:t>
      </w:r>
      <w:r w:rsidR="00CF14D3" w:rsidRPr="00D07349">
        <w:rPr>
          <w:rFonts w:cs="Times New Roman"/>
          <w:sz w:val="18"/>
          <w:szCs w:val="18"/>
        </w:rPr>
        <w:t>modulat</w:t>
      </w:r>
      <w:r w:rsidR="000605D3" w:rsidRPr="00D07349">
        <w:rPr>
          <w:rFonts w:cs="Times New Roman" w:hint="eastAsia"/>
          <w:sz w:val="18"/>
          <w:szCs w:val="18"/>
        </w:rPr>
        <w:t>ed</w:t>
      </w:r>
      <w:r w:rsidR="00D9269B" w:rsidRPr="00D07349">
        <w:rPr>
          <w:rFonts w:cs="Times New Roman" w:hint="eastAsia"/>
          <w:sz w:val="18"/>
          <w:szCs w:val="18"/>
        </w:rPr>
        <w:t xml:space="preserve"> wave</w:t>
      </w:r>
      <w:r w:rsidR="005A5439">
        <w:rPr>
          <w:rFonts w:cs="Times New Roman"/>
          <w:sz w:val="18"/>
          <w:szCs w:val="18"/>
        </w:rPr>
        <w:t>,</w:t>
      </w:r>
      <w:r w:rsidR="005A5439" w:rsidRPr="00D07349">
        <w:rPr>
          <w:rFonts w:cs="Times New Roman"/>
          <w:sz w:val="18"/>
          <w:szCs w:val="18"/>
        </w:rPr>
        <w:t xml:space="preserve"> </w:t>
      </w:r>
      <w:r w:rsidR="00571A89" w:rsidRPr="00D07349">
        <w:rPr>
          <w:rFonts w:cs="Times New Roman" w:hint="eastAsia"/>
          <w:sz w:val="18"/>
          <w:szCs w:val="18"/>
        </w:rPr>
        <w:t>m</w:t>
      </w:r>
      <w:r w:rsidR="00571A89" w:rsidRPr="00D07349">
        <w:rPr>
          <w:rFonts w:cs="Times New Roman"/>
          <w:sz w:val="18"/>
          <w:szCs w:val="18"/>
        </w:rPr>
        <w:t>icrowave photonic</w:t>
      </w:r>
      <w:r w:rsidR="005A5439">
        <w:rPr>
          <w:rFonts w:cs="Times New Roman"/>
          <w:sz w:val="18"/>
          <w:szCs w:val="18"/>
        </w:rPr>
        <w:t>,</w:t>
      </w:r>
      <w:r w:rsidR="005A5439">
        <w:rPr>
          <w:rFonts w:cs="Times New Roman" w:hint="eastAsia"/>
          <w:sz w:val="18"/>
          <w:szCs w:val="18"/>
        </w:rPr>
        <w:t xml:space="preserve"> </w:t>
      </w:r>
      <w:r w:rsidR="00FC4592">
        <w:rPr>
          <w:rFonts w:ascii="PingFang SC" w:hAnsi="PingFang SC"/>
          <w:color w:val="2A2F45"/>
          <w:shd w:val="clear" w:color="auto" w:fill="FFFFFF"/>
        </w:rPr>
        <w:t>field-programmable gate array</w:t>
      </w:r>
      <w:r w:rsidR="00FC4592" w:rsidRPr="00D07349" w:rsidDel="00FC4592">
        <w:rPr>
          <w:rFonts w:cs="Times New Roman"/>
          <w:sz w:val="18"/>
          <w:szCs w:val="18"/>
        </w:rPr>
        <w:t xml:space="preserve"> </w:t>
      </w:r>
    </w:p>
    <w:p w14:paraId="77A7D8BE" w14:textId="6115305B" w:rsidR="00CD03FF" w:rsidRPr="00D07349" w:rsidRDefault="00CD03FF" w:rsidP="00CD03FF">
      <w:pPr>
        <w:jc w:val="center"/>
        <w:rPr>
          <w:rFonts w:cs="Times New Roman"/>
          <w:sz w:val="18"/>
          <w:szCs w:val="18"/>
        </w:rPr>
      </w:pPr>
    </w:p>
    <w:p w14:paraId="7D32DBB8" w14:textId="1F06E544" w:rsidR="00CD03FF" w:rsidRPr="00D07349" w:rsidRDefault="00CD03FF" w:rsidP="00CD03FF">
      <w:pPr>
        <w:rPr>
          <w:rFonts w:cs="Times New Roman"/>
          <w:b/>
          <w:sz w:val="24"/>
          <w:szCs w:val="24"/>
        </w:rPr>
      </w:pPr>
      <w:r w:rsidRPr="00D07349">
        <w:rPr>
          <w:rFonts w:cs="Times New Roman"/>
          <w:b/>
          <w:sz w:val="24"/>
          <w:szCs w:val="24"/>
        </w:rPr>
        <w:t>0</w:t>
      </w:r>
      <w:r w:rsidRPr="00D07349">
        <w:rPr>
          <w:rFonts w:ascii="宋体" w:hAnsi="宋体" w:cs="Times New Roman"/>
          <w:b/>
          <w:sz w:val="24"/>
          <w:szCs w:val="24"/>
        </w:rPr>
        <w:t>引言</w:t>
      </w:r>
    </w:p>
    <w:p w14:paraId="5842A9A6" w14:textId="71A78DB2" w:rsidR="00014694" w:rsidRPr="00014694" w:rsidRDefault="00014694" w:rsidP="009910BF">
      <w:pPr>
        <w:ind w:firstLine="420"/>
        <w:rPr>
          <w:bCs/>
          <w:kern w:val="0"/>
        </w:rPr>
      </w:pPr>
      <w:bookmarkStart w:id="1" w:name="OLE_LINK5"/>
      <w:bookmarkStart w:id="2" w:name="OLE_LINK6"/>
      <w:r w:rsidRPr="00014694">
        <w:rPr>
          <w:rFonts w:hint="eastAsia"/>
          <w:bCs/>
          <w:kern w:val="0"/>
        </w:rPr>
        <w:t>随着科学技术的迅速进步，对多个动态目标的运动状态进行快速检测的需求日益增长</w:t>
      </w:r>
      <w:r w:rsidRPr="00014694">
        <w:rPr>
          <w:rFonts w:hint="eastAsia"/>
          <w:bCs/>
          <w:kern w:val="0"/>
        </w:rPr>
        <w:t>[1-3]</w:t>
      </w:r>
      <w:r w:rsidRPr="00014694">
        <w:rPr>
          <w:rFonts w:hint="eastAsia"/>
          <w:bCs/>
          <w:kern w:val="0"/>
        </w:rPr>
        <w:t>。为了能够实时、准确地监测多目标</w:t>
      </w:r>
      <w:r w:rsidRPr="00014694">
        <w:rPr>
          <w:rFonts w:hint="eastAsia"/>
          <w:bCs/>
          <w:kern w:val="0"/>
        </w:rPr>
        <w:t>[4-6]</w:t>
      </w:r>
      <w:r w:rsidRPr="00014694">
        <w:rPr>
          <w:rFonts w:hint="eastAsia"/>
          <w:bCs/>
          <w:kern w:val="0"/>
        </w:rPr>
        <w:t>，必须高效而精确地估计每个目标的运动参数。线性调频波（</w:t>
      </w:r>
      <w:r w:rsidRPr="00014694">
        <w:rPr>
          <w:rFonts w:hint="eastAsia"/>
          <w:bCs/>
          <w:kern w:val="0"/>
        </w:rPr>
        <w:t>LFMW</w:t>
      </w:r>
      <w:r w:rsidRPr="00014694">
        <w:rPr>
          <w:rFonts w:hint="eastAsia"/>
          <w:bCs/>
          <w:kern w:val="0"/>
        </w:rPr>
        <w:t>）因其出色的距离分辨率和多普勒耐受性，成为估计运动目标参数的首选方法</w:t>
      </w:r>
      <w:r w:rsidRPr="00014694">
        <w:rPr>
          <w:rFonts w:hint="eastAsia"/>
          <w:bCs/>
          <w:kern w:val="0"/>
        </w:rPr>
        <w:t>[7,8]</w:t>
      </w:r>
      <w:r w:rsidRPr="00014694">
        <w:rPr>
          <w:rFonts w:hint="eastAsia"/>
          <w:bCs/>
          <w:kern w:val="0"/>
        </w:rPr>
        <w:t>。然而，为了进一步提高运动参数的准确性，通常需要增加信号的带宽和脉冲的持续时间</w:t>
      </w:r>
      <w:r w:rsidRPr="00014694">
        <w:rPr>
          <w:rFonts w:hint="eastAsia"/>
          <w:bCs/>
          <w:kern w:val="0"/>
        </w:rPr>
        <w:t>[9]</w:t>
      </w:r>
      <w:r w:rsidRPr="00014694">
        <w:rPr>
          <w:rFonts w:hint="eastAsia"/>
          <w:bCs/>
          <w:kern w:val="0"/>
        </w:rPr>
        <w:t>。传统的探测技术受到电子瓶颈的限制，难以生成和处理高频的大带宽信号</w:t>
      </w:r>
      <w:r w:rsidRPr="00014694">
        <w:rPr>
          <w:rFonts w:hint="eastAsia"/>
          <w:bCs/>
          <w:kern w:val="0"/>
        </w:rPr>
        <w:t>[10]</w:t>
      </w:r>
      <w:r w:rsidRPr="00014694">
        <w:rPr>
          <w:rFonts w:hint="eastAsia"/>
          <w:bCs/>
          <w:kern w:val="0"/>
        </w:rPr>
        <w:t>，这直接导致了运动参数测量精度的降低。相比之下，微波光子技术因其强大的大带宽信号生成和处理能力，被视为解决这一问题的有效途径。例如，</w:t>
      </w:r>
      <w:r w:rsidRPr="00014694">
        <w:rPr>
          <w:rFonts w:hint="eastAsia"/>
          <w:bCs/>
          <w:kern w:val="0"/>
        </w:rPr>
        <w:t>CHENG H</w:t>
      </w:r>
      <w:r w:rsidRPr="00014694">
        <w:rPr>
          <w:rFonts w:hint="eastAsia"/>
          <w:bCs/>
          <w:kern w:val="0"/>
        </w:rPr>
        <w:t>等人</w:t>
      </w:r>
      <w:r w:rsidRPr="00014694">
        <w:rPr>
          <w:rFonts w:hint="eastAsia"/>
          <w:bCs/>
          <w:kern w:val="0"/>
        </w:rPr>
        <w:t>[11]</w:t>
      </w:r>
      <w:r w:rsidRPr="00014694">
        <w:rPr>
          <w:rFonts w:hint="eastAsia"/>
          <w:bCs/>
          <w:kern w:val="0"/>
        </w:rPr>
        <w:t>利用</w:t>
      </w:r>
      <w:r w:rsidRPr="00014694">
        <w:rPr>
          <w:rFonts w:hint="eastAsia"/>
          <w:bCs/>
          <w:kern w:val="0"/>
        </w:rPr>
        <w:t>V</w:t>
      </w:r>
      <w:r w:rsidRPr="00014694">
        <w:rPr>
          <w:rFonts w:hint="eastAsia"/>
          <w:bCs/>
          <w:kern w:val="0"/>
        </w:rPr>
        <w:t>型</w:t>
      </w:r>
      <w:r w:rsidRPr="00014694">
        <w:rPr>
          <w:rFonts w:hint="eastAsia"/>
          <w:bCs/>
          <w:kern w:val="0"/>
        </w:rPr>
        <w:t>LFMW</w:t>
      </w:r>
      <w:r w:rsidRPr="00014694">
        <w:rPr>
          <w:rFonts w:hint="eastAsia"/>
          <w:bCs/>
          <w:kern w:val="0"/>
        </w:rPr>
        <w:lastRenderedPageBreak/>
        <w:t>作为发射信号，并通过精心选择马赫</w:t>
      </w:r>
      <w:r w:rsidRPr="00014694">
        <w:rPr>
          <w:rFonts w:hint="eastAsia"/>
          <w:bCs/>
          <w:kern w:val="0"/>
        </w:rPr>
        <w:t>-</w:t>
      </w:r>
      <w:r w:rsidRPr="00014694">
        <w:rPr>
          <w:rFonts w:hint="eastAsia"/>
          <w:bCs/>
          <w:kern w:val="0"/>
        </w:rPr>
        <w:t>曾德尔调制器（</w:t>
      </w:r>
      <w:r w:rsidRPr="00014694">
        <w:rPr>
          <w:rFonts w:hint="eastAsia"/>
          <w:bCs/>
          <w:kern w:val="0"/>
        </w:rPr>
        <w:t>MZM</w:t>
      </w:r>
      <w:r w:rsidRPr="00014694">
        <w:rPr>
          <w:rFonts w:hint="eastAsia"/>
          <w:bCs/>
          <w:kern w:val="0"/>
        </w:rPr>
        <w:t>）的偏置点，让输出光载波及其正负二阶边带占据主导地位，成功实现了</w:t>
      </w:r>
      <w:r w:rsidRPr="00014694">
        <w:rPr>
          <w:rFonts w:hint="eastAsia"/>
          <w:bCs/>
          <w:kern w:val="0"/>
        </w:rPr>
        <w:t>LFMW</w:t>
      </w:r>
      <w:r w:rsidRPr="00014694">
        <w:rPr>
          <w:rFonts w:hint="eastAsia"/>
          <w:bCs/>
          <w:kern w:val="0"/>
        </w:rPr>
        <w:t>的倍频效果，从而将距离和速度测量的分辨率提升了两倍。不过，这项研究主要集中在单目标测量上，未能解决多目标环境下错误目标识别的问题。另一方面，</w:t>
      </w:r>
      <w:r w:rsidRPr="00014694">
        <w:rPr>
          <w:rFonts w:hint="eastAsia"/>
          <w:bCs/>
          <w:kern w:val="0"/>
        </w:rPr>
        <w:t>ZHANG J</w:t>
      </w:r>
      <w:r w:rsidRPr="00014694">
        <w:rPr>
          <w:rFonts w:hint="eastAsia"/>
          <w:bCs/>
          <w:kern w:val="0"/>
        </w:rPr>
        <w:t>等人</w:t>
      </w:r>
      <w:r w:rsidRPr="00014694">
        <w:rPr>
          <w:rFonts w:hint="eastAsia"/>
          <w:bCs/>
          <w:kern w:val="0"/>
        </w:rPr>
        <w:t>[12]</w:t>
      </w:r>
      <w:r w:rsidRPr="00014694">
        <w:rPr>
          <w:rFonts w:hint="eastAsia"/>
          <w:bCs/>
          <w:kern w:val="0"/>
        </w:rPr>
        <w:t>则采用了偏振复用双驱动调制器来同时处理双波段</w:t>
      </w:r>
      <w:r w:rsidRPr="00014694">
        <w:rPr>
          <w:rFonts w:hint="eastAsia"/>
          <w:bCs/>
          <w:kern w:val="0"/>
        </w:rPr>
        <w:t>LFMW</w:t>
      </w:r>
      <w:r w:rsidRPr="00014694">
        <w:rPr>
          <w:rFonts w:hint="eastAsia"/>
          <w:bCs/>
          <w:kern w:val="0"/>
        </w:rPr>
        <w:t>，基于双波段的观测不变性原则，他们有效地排除了错误目标，解决了多目标运动参数测量的难题。但是，该技术的应用范围有限，主要适用于速度较慢的车辆目标，对于高速度的多个目标则不太适用。</w:t>
      </w:r>
    </w:p>
    <w:p w14:paraId="086F0EF7" w14:textId="65B0A0C9" w:rsidR="003250FB" w:rsidRDefault="00014694" w:rsidP="009910BF">
      <w:pPr>
        <w:ind w:firstLine="420"/>
        <w:rPr>
          <w:rFonts w:ascii="宋体" w:hAnsi="宋体"/>
          <w:b/>
          <w:sz w:val="24"/>
          <w:szCs w:val="24"/>
        </w:rPr>
      </w:pPr>
      <w:r w:rsidRPr="00D07349">
        <w:rPr>
          <w:rFonts w:hint="eastAsia"/>
          <w:bCs/>
          <w:kern w:val="0"/>
        </w:rPr>
        <w:t>为解决上述问题，</w:t>
      </w:r>
      <w:r w:rsidRPr="00014694">
        <w:rPr>
          <w:rFonts w:hint="eastAsia"/>
          <w:bCs/>
          <w:kern w:val="0"/>
        </w:rPr>
        <w:t>本文提出一种基于微波光子学的新型多目标测距和测速技术，该技术不仅能够提高测量精度，还能有效排除多目标场景下的错误目标。</w:t>
      </w:r>
      <w:bookmarkEnd w:id="1"/>
      <w:bookmarkEnd w:id="2"/>
    </w:p>
    <w:p w14:paraId="296C7956" w14:textId="77777777" w:rsidR="00014694" w:rsidRPr="00D07349" w:rsidRDefault="00014694" w:rsidP="009910BF">
      <w:pPr>
        <w:ind w:firstLine="420"/>
        <w:rPr>
          <w:rFonts w:ascii="宋体" w:hAnsi="宋体"/>
          <w:b/>
          <w:sz w:val="24"/>
          <w:szCs w:val="24"/>
        </w:rPr>
      </w:pPr>
    </w:p>
    <w:p w14:paraId="6F3A4B70" w14:textId="10567101" w:rsidR="00A019B6" w:rsidRPr="00D07349" w:rsidRDefault="00A019B6" w:rsidP="008B155A">
      <w:pPr>
        <w:rPr>
          <w:rFonts w:ascii="宋体" w:hAnsi="宋体"/>
          <w:b/>
          <w:sz w:val="24"/>
          <w:szCs w:val="24"/>
        </w:rPr>
      </w:pPr>
      <w:r w:rsidRPr="00D07349">
        <w:rPr>
          <w:rFonts w:ascii="宋体" w:hAnsi="宋体" w:hint="eastAsia"/>
          <w:b/>
          <w:sz w:val="24"/>
          <w:szCs w:val="24"/>
        </w:rPr>
        <w:t>1 多目标</w:t>
      </w:r>
      <w:r w:rsidR="00EE3989" w:rsidRPr="00D07349">
        <w:rPr>
          <w:rFonts w:ascii="宋体" w:hAnsi="宋体" w:hint="eastAsia"/>
          <w:b/>
          <w:sz w:val="24"/>
          <w:szCs w:val="24"/>
        </w:rPr>
        <w:t>测距测速</w:t>
      </w:r>
      <w:r w:rsidR="003250FB">
        <w:rPr>
          <w:rFonts w:ascii="宋体" w:hAnsi="宋体" w:hint="eastAsia"/>
          <w:b/>
          <w:sz w:val="24"/>
          <w:szCs w:val="24"/>
        </w:rPr>
        <w:t>技术</w:t>
      </w:r>
      <w:r w:rsidRPr="00D07349">
        <w:rPr>
          <w:rFonts w:ascii="宋体" w:hAnsi="宋体" w:hint="eastAsia"/>
          <w:b/>
          <w:sz w:val="24"/>
          <w:szCs w:val="24"/>
        </w:rPr>
        <w:t>原理</w:t>
      </w:r>
    </w:p>
    <w:p w14:paraId="6F956CDC" w14:textId="3AFEF8BD" w:rsidR="00F11337" w:rsidRPr="00D07349" w:rsidRDefault="004D2C6A" w:rsidP="00C86D91">
      <w:pPr>
        <w:ind w:firstLine="360"/>
      </w:pPr>
      <w:r w:rsidRPr="00D07349">
        <w:rPr>
          <w:rFonts w:hint="eastAsia"/>
          <w:bCs/>
          <w:kern w:val="0"/>
        </w:rPr>
        <w:t>天线</w:t>
      </w:r>
      <w:r w:rsidR="001D60FD" w:rsidRPr="00D07349">
        <w:rPr>
          <w:rFonts w:hint="eastAsia"/>
          <w:bCs/>
          <w:kern w:val="0"/>
        </w:rPr>
        <w:t>发射</w:t>
      </w:r>
      <w:r w:rsidRPr="00D07349">
        <w:rPr>
          <w:rFonts w:hint="eastAsia"/>
          <w:bCs/>
          <w:kern w:val="0"/>
        </w:rPr>
        <w:t>的三频段</w:t>
      </w:r>
      <w:r w:rsidRPr="00D07349">
        <w:rPr>
          <w:rFonts w:cs="Times New Roman" w:hint="eastAsia"/>
          <w:bCs/>
          <w:kern w:val="0"/>
        </w:rPr>
        <w:t>LFMW</w:t>
      </w:r>
      <w:r w:rsidRPr="00D07349">
        <w:rPr>
          <w:rFonts w:hint="eastAsia"/>
          <w:bCs/>
          <w:kern w:val="0"/>
        </w:rPr>
        <w:t>的时频图如图</w:t>
      </w:r>
      <w:r w:rsidRPr="00D07349">
        <w:rPr>
          <w:rFonts w:hint="eastAsia"/>
          <w:bCs/>
          <w:kern w:val="0"/>
        </w:rPr>
        <w:t>1</w:t>
      </w:r>
      <w:r w:rsidRPr="00D07349">
        <w:rPr>
          <w:rFonts w:hint="eastAsia"/>
          <w:bCs/>
          <w:kern w:val="0"/>
        </w:rPr>
        <w:t>中蓝色实线所示</w:t>
      </w:r>
      <w:r w:rsidR="000257D5" w:rsidRPr="00D07349">
        <w:rPr>
          <w:rFonts w:hint="eastAsia"/>
        </w:rPr>
        <w:t>，</w:t>
      </w:r>
      <w:r w:rsidR="00D321AC" w:rsidRPr="00D07349">
        <w:rPr>
          <w:rFonts w:hint="eastAsia"/>
        </w:rPr>
        <w:t>其时域波形</w:t>
      </w:r>
      <w:r w:rsidR="000257D5" w:rsidRPr="00D07349">
        <w:rPr>
          <w:rFonts w:hint="eastAsia"/>
        </w:rPr>
        <w:t>表示为</w:t>
      </w:r>
      <w:r w:rsidR="00F11337" w:rsidRPr="00D07349">
        <w:rPr>
          <w:rFonts w:ascii="Cambria Math" w:hAnsi="Cambria Math"/>
          <w:i/>
        </w:rPr>
        <w:br/>
      </w:r>
      <m:oMathPara>
        <m:oMath>
          <m:eqArr>
            <m:eqArrPr>
              <m:maxDist m:val="1"/>
              <m:ctrlPr>
                <w:rPr>
                  <w:rFonts w:ascii="Cambria Math" w:hAnsi="Cambria Math"/>
                  <w:i/>
                </w:rPr>
              </m:ctrlPr>
            </m:eqArrPr>
            <m:e>
              <m:sSub>
                <m:sSubPr>
                  <m:ctrlPr>
                    <w:rPr>
                      <w:rFonts w:ascii="Cambria Math" w:hAnsi="Cambria Math"/>
                    </w:rPr>
                  </m:ctrlPr>
                </m:sSubPr>
                <m:e>
                  <m:r>
                    <w:rPr>
                      <w:rFonts w:ascii="Cambria Math" w:hAnsi="Cambria Math"/>
                    </w:rPr>
                    <m:t>s</m:t>
                  </m:r>
                </m:e>
                <m:sub>
                  <m:r>
                    <w:rPr>
                      <w:rFonts w:ascii="Cambria Math" w:hAnsi="Cambria Math"/>
                    </w:rPr>
                    <m:t>T</m:t>
                  </m:r>
                </m:sub>
              </m:sSub>
              <m:d>
                <m:dPr>
                  <m:ctrlPr>
                    <w:rPr>
                      <w:rFonts w:ascii="Cambria Math" w:hAnsi="Cambria Math"/>
                      <w:i/>
                    </w:rPr>
                  </m:ctrlPr>
                </m:dPr>
                <m:e>
                  <m:r>
                    <w:rPr>
                      <w:rFonts w:ascii="Cambria Math" w:hAnsi="Cambria Math"/>
                    </w:rPr>
                    <m:t>t</m:t>
                  </m:r>
                </m:e>
              </m:d>
              <m:r>
                <w:rPr>
                  <w:rFonts w:ascii="Cambria Math" w:hAnsi="Cambria Math"/>
                </w:rPr>
                <m:t>=</m:t>
              </m:r>
              <m:nary>
                <m:naryPr>
                  <m:chr m:val="∑"/>
                  <m:limLoc m:val="undOvr"/>
                  <m:grow m:val="1"/>
                  <m:ctrlPr>
                    <w:rPr>
                      <w:rFonts w:ascii="Cambria Math" w:hAnsi="Cambria Math"/>
                    </w:rPr>
                  </m:ctrlPr>
                </m:naryPr>
                <m:sub>
                  <m:r>
                    <w:rPr>
                      <w:rFonts w:ascii="Cambria Math" w:hAnsi="Cambria Math" w:hint="eastAsia"/>
                    </w:rPr>
                    <m:t>j</m:t>
                  </m:r>
                  <m:r>
                    <w:rPr>
                      <w:rFonts w:ascii="Cambria Math" w:hAnsi="Cambria Math"/>
                    </w:rPr>
                    <m:t>=1</m:t>
                  </m:r>
                </m:sub>
                <m:sup>
                  <m:r>
                    <w:rPr>
                      <w:rFonts w:ascii="Cambria Math" w:hAnsi="Cambria Math"/>
                    </w:rPr>
                    <m:t>3</m:t>
                  </m:r>
                </m:sup>
                <m:e>
                  <m:r>
                    <w:rPr>
                      <w:rFonts w:ascii="Cambria Math" w:hAnsi="Cambria Math"/>
                    </w:rPr>
                    <m:t> </m:t>
                  </m:r>
                </m:e>
              </m:nary>
              <m:sSub>
                <m:sSubPr>
                  <m:ctrlPr>
                    <w:rPr>
                      <w:rFonts w:ascii="Cambria Math" w:hAnsi="Cambria Math"/>
                    </w:rPr>
                  </m:ctrlPr>
                </m:sSubPr>
                <m:e>
                  <m:r>
                    <w:rPr>
                      <w:rFonts w:ascii="Cambria Math" w:hAnsi="Cambria Math"/>
                    </w:rPr>
                    <m:t>s</m:t>
                  </m:r>
                </m:e>
                <m:sub>
                  <m:r>
                    <w:rPr>
                      <w:rFonts w:ascii="Cambria Math" w:hAnsi="Cambria Math"/>
                    </w:rPr>
                    <m:t>j,T</m:t>
                  </m:r>
                </m:sub>
              </m:sSub>
              <m:d>
                <m:dPr>
                  <m:ctrlPr>
                    <w:rPr>
                      <w:rFonts w:ascii="Cambria Math" w:hAnsi="Cambria Math"/>
                      <w:i/>
                    </w:rPr>
                  </m:ctrlPr>
                </m:dPr>
                <m:e>
                  <m:r>
                    <w:rPr>
                      <w:rFonts w:ascii="Cambria Math" w:hAnsi="Cambria Math"/>
                    </w:rPr>
                    <m:t>t</m:t>
                  </m:r>
                </m:e>
              </m:d>
              <m:r>
                <w:rPr>
                  <w:rFonts w:ascii="Cambria Math" w:hAnsi="Cambria Math"/>
                </w:rPr>
                <m:t>=</m:t>
              </m:r>
              <m:nary>
                <m:naryPr>
                  <m:chr m:val="∑"/>
                  <m:limLoc m:val="undOvr"/>
                  <m:grow m:val="1"/>
                  <m:ctrlPr>
                    <w:rPr>
                      <w:rFonts w:ascii="Cambria Math" w:hAnsi="Cambria Math"/>
                    </w:rPr>
                  </m:ctrlPr>
                </m:naryPr>
                <m:sub>
                  <m:r>
                    <w:rPr>
                      <w:rFonts w:ascii="Cambria Math" w:hAnsi="Cambria Math"/>
                    </w:rPr>
                    <m:t>j=1</m:t>
                  </m:r>
                </m:sub>
                <m:sup>
                  <m:r>
                    <w:rPr>
                      <w:rFonts w:ascii="Cambria Math" w:hAnsi="Cambria Math"/>
                    </w:rPr>
                    <m:t>3</m:t>
                  </m:r>
                </m:sup>
                <m:e>
                  <m:r>
                    <w:rPr>
                      <w:rFonts w:ascii="Cambria Math" w:hAnsi="Cambria Math"/>
                    </w:rPr>
                    <m:t> </m:t>
                  </m:r>
                </m:e>
              </m:nary>
              <m:sSub>
                <m:sSubPr>
                  <m:ctrlPr>
                    <w:rPr>
                      <w:rFonts w:ascii="Cambria Math" w:hAnsi="Cambria Math"/>
                    </w:rPr>
                  </m:ctrlPr>
                </m:sSubPr>
                <m:e>
                  <m:r>
                    <w:rPr>
                      <w:rFonts w:ascii="Cambria Math" w:hAnsi="Cambria Math"/>
                    </w:rPr>
                    <m:t>V</m:t>
                  </m:r>
                </m:e>
                <m:sub>
                  <m:r>
                    <w:rPr>
                      <w:rFonts w:ascii="Cambria Math" w:hAnsi="Cambria Math"/>
                    </w:rPr>
                    <m:t>j,T</m:t>
                  </m:r>
                </m:sub>
              </m:sSub>
              <m:r>
                <m:rPr>
                  <m:sty m:val="p"/>
                </m:rPr>
                <w:rPr>
                  <w:rFonts w:ascii="Cambria Math" w:hAnsi="Cambria Math"/>
                </w:rPr>
                <m:t>cos</m:t>
              </m:r>
              <m:d>
                <m:dPr>
                  <m:begChr m:val="["/>
                  <m:endChr m:val="]"/>
                  <m:ctrlPr>
                    <w:rPr>
                      <w:rFonts w:ascii="Cambria Math" w:hAnsi="Cambria Math"/>
                    </w:rPr>
                  </m:ctrlPr>
                </m:dPr>
                <m:e>
                  <m:r>
                    <w:rPr>
                      <w:rFonts w:ascii="Cambria Math" w:hAnsi="Cambria Math"/>
                    </w:rPr>
                    <m:t>2π</m:t>
                  </m:r>
                  <m:d>
                    <m:dPr>
                      <m:ctrlPr>
                        <w:rPr>
                          <w:rFonts w:ascii="Cambria Math" w:hAnsi="Cambria Math"/>
                        </w:rPr>
                      </m:ctrlPr>
                    </m:dPr>
                    <m:e>
                      <m:sSub>
                        <m:sSubPr>
                          <m:ctrlPr>
                            <w:rPr>
                              <w:rFonts w:ascii="Cambria Math" w:hAnsi="Cambria Math"/>
                            </w:rPr>
                          </m:ctrlPr>
                        </m:sSubPr>
                        <m:e>
                          <m:r>
                            <w:rPr>
                              <w:rFonts w:ascii="Cambria Math" w:hAnsi="Cambria Math"/>
                            </w:rPr>
                            <m:t>f</m:t>
                          </m:r>
                        </m:e>
                        <m:sub>
                          <m:r>
                            <w:rPr>
                              <w:rFonts w:ascii="Cambria Math" w:hAnsi="Cambria Math"/>
                            </w:rPr>
                            <m:t>j</m:t>
                          </m:r>
                        </m:sub>
                      </m:sSub>
                      <m:r>
                        <w:rPr>
                          <w:rFonts w:ascii="Cambria Math" w:hAnsi="Cambria Math"/>
                        </w:rPr>
                        <m:t>t+</m:t>
                      </m:r>
                      <m:f>
                        <m:fPr>
                          <m:ctrlPr>
                            <w:rPr>
                              <w:rFonts w:ascii="Cambria Math" w:hAnsi="Cambria Math"/>
                            </w:rPr>
                          </m:ctrlPr>
                        </m:fPr>
                        <m:num>
                          <m:r>
                            <w:rPr>
                              <w:rFonts w:ascii="Cambria Math" w:hAnsi="Cambria Math"/>
                            </w:rPr>
                            <m:t>1</m:t>
                          </m:r>
                        </m:num>
                        <m:den>
                          <m:r>
                            <w:rPr>
                              <w:rFonts w:ascii="Cambria Math" w:hAnsi="Cambria Math"/>
                            </w:rPr>
                            <m:t>2</m:t>
                          </m:r>
                        </m:den>
                      </m:f>
                      <m:sSub>
                        <m:sSubPr>
                          <m:ctrlPr>
                            <w:rPr>
                              <w:rFonts w:ascii="Cambria Math" w:hAnsi="Cambria Math"/>
                            </w:rPr>
                          </m:ctrlPr>
                        </m:sSubPr>
                        <m:e>
                          <m:r>
                            <w:rPr>
                              <w:rFonts w:ascii="Cambria Math" w:hAnsi="Cambria Math"/>
                            </w:rPr>
                            <m:t>u</m:t>
                          </m:r>
                        </m:e>
                        <m:sub>
                          <m:r>
                            <w:rPr>
                              <w:rFonts w:ascii="Cambria Math" w:hAnsi="Cambria Math"/>
                            </w:rPr>
                            <m:t>j</m:t>
                          </m:r>
                        </m:sub>
                      </m:sSub>
                      <m:sSup>
                        <m:sSupPr>
                          <m:ctrlPr>
                            <w:rPr>
                              <w:rFonts w:ascii="Cambria Math" w:hAnsi="Cambria Math"/>
                            </w:rPr>
                          </m:ctrlPr>
                        </m:sSupPr>
                        <m:e>
                          <m:r>
                            <w:rPr>
                              <w:rFonts w:ascii="Cambria Math" w:hAnsi="Cambria Math"/>
                            </w:rPr>
                            <m:t>t</m:t>
                          </m:r>
                        </m:e>
                        <m:sup>
                          <m:r>
                            <w:rPr>
                              <w:rFonts w:ascii="Cambria Math" w:hAnsi="Cambria Math"/>
                            </w:rPr>
                            <m:t>2</m:t>
                          </m:r>
                        </m:sup>
                      </m:sSup>
                    </m:e>
                  </m:d>
                </m:e>
              </m:d>
              <m:r>
                <w:rPr>
                  <w:rFonts w:ascii="Cambria Math" w:hAnsi="Cambria Math"/>
                </w:rPr>
                <m:t>#</m:t>
              </m:r>
              <m:d>
                <m:dPr>
                  <m:ctrlPr>
                    <w:rPr>
                      <w:rFonts w:ascii="Cambria Math" w:hAnsi="Cambria Math"/>
                      <w:i/>
                    </w:rPr>
                  </m:ctrlPr>
                </m:dPr>
                <m:e>
                  <m:r>
                    <w:rPr>
                      <w:rFonts w:ascii="Cambria Math" w:hAnsi="Cambria Math"/>
                    </w:rPr>
                    <m:t>1</m:t>
                  </m:r>
                </m:e>
              </m:d>
            </m:e>
          </m:eqArr>
        </m:oMath>
      </m:oMathPara>
    </w:p>
    <w:p w14:paraId="527E3985" w14:textId="4E1451C4" w:rsidR="00F11337" w:rsidRPr="00D07349" w:rsidRDefault="00F11337" w:rsidP="00463E08">
      <w:pPr>
        <w:rPr>
          <w:rFonts w:cs="Times New Roman"/>
        </w:rPr>
      </w:pPr>
      <w:r w:rsidRPr="00D07349">
        <w:rPr>
          <w:rFonts w:cs="Times New Roman" w:hint="eastAsia"/>
        </w:rPr>
        <w:t>其中</w:t>
      </w:r>
      <w:r w:rsidR="00463E08">
        <w:rPr>
          <w:rFonts w:cs="Times New Roman" w:hint="eastAsia"/>
        </w:rPr>
        <w:t>，</w:t>
      </w:r>
      <m:oMath>
        <m:r>
          <w:rPr>
            <w:rFonts w:ascii="Cambria Math" w:hAnsi="Cambria Math" w:cs="Times New Roman"/>
          </w:rPr>
          <m:t>0&lt;</m:t>
        </m:r>
        <m:r>
          <w:rPr>
            <w:rFonts w:ascii="Cambria Math" w:hAnsi="Cambria Math" w:cs="Times New Roman" w:hint="eastAsia"/>
          </w:rPr>
          <m:t>t</m:t>
        </m:r>
        <m:r>
          <w:rPr>
            <w:rFonts w:ascii="Cambria Math" w:hAnsi="Cambria Math" w:cs="Times New Roman"/>
          </w:rPr>
          <m:t>&lt;T</m:t>
        </m:r>
      </m:oMath>
      <w:r w:rsidRPr="00D07349">
        <w:rPr>
          <w:rFonts w:cs="Times New Roman" w:hint="eastAsia"/>
        </w:rPr>
        <w:t>，</w:t>
      </w:r>
      <m:oMath>
        <m:sSub>
          <m:sSubPr>
            <m:ctrlPr>
              <w:rPr>
                <w:rFonts w:ascii="Cambria Math" w:hAnsi="Cambria Math"/>
              </w:rPr>
            </m:ctrlPr>
          </m:sSubPr>
          <m:e>
            <m:r>
              <w:rPr>
                <w:rFonts w:ascii="Cambria Math" w:hAnsi="Cambria Math"/>
              </w:rPr>
              <m:t>s</m:t>
            </m:r>
          </m:e>
          <m:sub>
            <m:r>
              <w:rPr>
                <w:rFonts w:ascii="Cambria Math" w:hAnsi="Cambria Math"/>
              </w:rPr>
              <m:t>j,T</m:t>
            </m:r>
          </m:sub>
        </m:sSub>
        <m:d>
          <m:dPr>
            <m:ctrlPr>
              <w:rPr>
                <w:rFonts w:ascii="Cambria Math" w:hAnsi="Cambria Math"/>
                <w:i/>
              </w:rPr>
            </m:ctrlPr>
          </m:dPr>
          <m:e>
            <m:r>
              <w:rPr>
                <w:rFonts w:ascii="Cambria Math" w:hAnsi="Cambria Math"/>
              </w:rPr>
              <m:t>t</m:t>
            </m:r>
          </m:e>
        </m:d>
      </m:oMath>
      <w:r w:rsidRPr="00D07349">
        <w:rPr>
          <w:rFonts w:cs="Times New Roman" w:hint="eastAsia"/>
        </w:rPr>
        <w:t>表示</w:t>
      </w:r>
      <w:r w:rsidR="00463E08">
        <w:rPr>
          <w:rFonts w:cs="Times New Roman" w:hint="eastAsia"/>
        </w:rPr>
        <w:t>3</w:t>
      </w:r>
      <w:r w:rsidRPr="00D07349">
        <w:rPr>
          <w:rFonts w:cs="Times New Roman" w:hint="eastAsia"/>
        </w:rPr>
        <w:t>个频段的</w:t>
      </w:r>
      <w:r w:rsidRPr="00D07349">
        <w:rPr>
          <w:rFonts w:cs="Times New Roman" w:hint="eastAsia"/>
        </w:rPr>
        <w:t>LFMW</w:t>
      </w:r>
      <w:r w:rsidRPr="00D07349">
        <w:rPr>
          <w:rFonts w:cs="Times New Roman" w:hint="eastAsia"/>
        </w:rPr>
        <w:t>，频段</w:t>
      </w:r>
      <w:r w:rsidRPr="00D07349">
        <w:rPr>
          <w:rFonts w:cs="Times New Roman" w:hint="eastAsia"/>
        </w:rPr>
        <w:t>1</w:t>
      </w:r>
      <w:r w:rsidRPr="00D07349">
        <w:rPr>
          <w:rFonts w:cs="Times New Roman" w:hint="eastAsia"/>
        </w:rPr>
        <w:t>是</w:t>
      </w:r>
      <w:r w:rsidR="001C4D3D" w:rsidRPr="00D07349">
        <w:rPr>
          <w:rFonts w:cs="Times New Roman" w:hint="eastAsia"/>
        </w:rPr>
        <w:t>上啁啾</w:t>
      </w:r>
      <w:r w:rsidRPr="00D07349">
        <w:rPr>
          <w:rFonts w:cs="Times New Roman" w:hint="eastAsia"/>
        </w:rPr>
        <w:t>L</w:t>
      </w:r>
      <w:r w:rsidRPr="00D07349">
        <w:rPr>
          <w:rFonts w:cs="Times New Roman"/>
        </w:rPr>
        <w:t>FMW</w:t>
      </w:r>
      <w:r w:rsidRPr="00D07349">
        <w:rPr>
          <w:rFonts w:cs="Times New Roman" w:hint="eastAsia"/>
        </w:rPr>
        <w:t>，频段</w:t>
      </w:r>
      <w:r w:rsidRPr="00D07349">
        <w:rPr>
          <w:rFonts w:cs="Times New Roman" w:hint="eastAsia"/>
        </w:rPr>
        <w:t>2</w:t>
      </w:r>
      <w:r w:rsidRPr="00D07349">
        <w:rPr>
          <w:rFonts w:cs="Times New Roman" w:hint="eastAsia"/>
        </w:rPr>
        <w:t>和频段</w:t>
      </w:r>
      <w:r w:rsidRPr="00D07349">
        <w:rPr>
          <w:rFonts w:cs="Times New Roman" w:hint="eastAsia"/>
        </w:rPr>
        <w:t>3</w:t>
      </w:r>
      <w:r w:rsidRPr="00D07349">
        <w:rPr>
          <w:rFonts w:cs="Times New Roman" w:hint="eastAsia"/>
        </w:rPr>
        <w:t>是</w:t>
      </w:r>
      <w:r w:rsidR="001C4D3D" w:rsidRPr="00D07349">
        <w:rPr>
          <w:rFonts w:cs="Times New Roman" w:hint="eastAsia"/>
        </w:rPr>
        <w:t>下啁啾</w:t>
      </w:r>
      <w:r w:rsidRPr="00D07349">
        <w:rPr>
          <w:rFonts w:cs="Times New Roman" w:hint="eastAsia"/>
        </w:rPr>
        <w:t>L</w:t>
      </w:r>
      <w:r w:rsidRPr="00D07349">
        <w:rPr>
          <w:rFonts w:cs="Times New Roman"/>
        </w:rPr>
        <w:t>FMW</w:t>
      </w:r>
      <w:r w:rsidRPr="00D07349">
        <w:rPr>
          <w:rFonts w:cs="Times New Roman" w:hint="eastAsia"/>
        </w:rPr>
        <w:t>。</w:t>
      </w:r>
      <m:oMath>
        <m:sSub>
          <m:sSubPr>
            <m:ctrlPr>
              <w:rPr>
                <w:rFonts w:ascii="Cambria Math" w:hAnsi="Cambria Math" w:cs="Times New Roman"/>
              </w:rPr>
            </m:ctrlPr>
          </m:sSubPr>
          <m:e>
            <m:r>
              <w:rPr>
                <w:rFonts w:ascii="Cambria Math" w:hAnsi="Cambria Math" w:cs="Times New Roman"/>
              </w:rPr>
              <m:t>V</m:t>
            </m:r>
          </m:e>
          <m:sub>
            <m:r>
              <w:rPr>
                <w:rFonts w:ascii="Cambria Math" w:hAnsi="Cambria Math" w:cs="Times New Roman"/>
              </w:rPr>
              <m:t>j</m:t>
            </m:r>
            <m:r>
              <m:rPr>
                <m:sty m:val="p"/>
              </m:rPr>
              <w:rPr>
                <w:rFonts w:ascii="Cambria Math" w:hAnsi="Cambria Math" w:cs="Times New Roman"/>
              </w:rPr>
              <m:t>,</m:t>
            </m:r>
            <m:r>
              <w:rPr>
                <w:rFonts w:ascii="Cambria Math" w:hAnsi="Cambria Math" w:cs="Times New Roman"/>
              </w:rPr>
              <m:t>T</m:t>
            </m:r>
          </m:sub>
        </m:sSub>
      </m:oMath>
      <w:r w:rsidRPr="00D07349">
        <w:rPr>
          <w:rFonts w:cs="Times New Roman" w:hint="eastAsia"/>
        </w:rPr>
        <w:t>表示幅度。</w:t>
      </w: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j</m:t>
            </m:r>
          </m:sub>
        </m:sSub>
      </m:oMath>
      <w:r w:rsidRPr="00D07349">
        <w:rPr>
          <w:rFonts w:cs="Times New Roman" w:hint="eastAsia"/>
        </w:rPr>
        <w:t>表示初始频率，</w:t>
      </w: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j</m:t>
            </m:r>
          </m:sub>
        </m:sSub>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j</m:t>
            </m:r>
          </m:sub>
        </m:sSub>
        <m:r>
          <m:rPr>
            <m:sty m:val="p"/>
          </m:rPr>
          <w:rPr>
            <w:rFonts w:ascii="Cambria Math" w:hAnsi="Cambria Math" w:cs="Times New Roman"/>
          </w:rPr>
          <m:t>/</m:t>
        </m:r>
        <m:r>
          <w:rPr>
            <w:rFonts w:ascii="Cambria Math" w:hAnsi="Cambria Math" w:cs="Times New Roman"/>
          </w:rPr>
          <m:t>T</m:t>
        </m:r>
      </m:oMath>
      <w:r w:rsidRPr="00D07349">
        <w:rPr>
          <w:rFonts w:hint="eastAsia"/>
        </w:rPr>
        <w:t>表示</w:t>
      </w:r>
      <w:r w:rsidR="009A29C0">
        <w:rPr>
          <w:rFonts w:hint="eastAsia"/>
        </w:rPr>
        <w:t>3</w:t>
      </w:r>
      <w:r w:rsidRPr="00D07349">
        <w:rPr>
          <w:rFonts w:hint="eastAsia"/>
        </w:rPr>
        <w:t>个</w:t>
      </w:r>
      <w:r w:rsidRPr="00D07349">
        <w:rPr>
          <w:rFonts w:hint="eastAsia"/>
        </w:rPr>
        <w:t>LFMW</w:t>
      </w:r>
      <w:r w:rsidRPr="00D07349">
        <w:rPr>
          <w:rFonts w:hint="eastAsia"/>
        </w:rPr>
        <w:t>的</w:t>
      </w:r>
      <w:r w:rsidRPr="00D07349">
        <w:rPr>
          <w:rFonts w:cs="Times New Roman" w:hint="eastAsia"/>
        </w:rPr>
        <w:t>啁啾率，其中</w:t>
      </w:r>
      <w:r w:rsidRPr="00D07349">
        <w:rPr>
          <w:rFonts w:cs="Times New Roman" w:hint="eastAsia"/>
        </w:rPr>
        <w:t>T</w:t>
      </w:r>
      <w:r w:rsidRPr="00D07349">
        <w:rPr>
          <w:rFonts w:cs="Times New Roman" w:hint="eastAsia"/>
        </w:rPr>
        <w:t>表示脉冲宽度，</w:t>
      </w:r>
      <m:oMath>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j</m:t>
            </m:r>
          </m:sub>
        </m:sSub>
      </m:oMath>
      <w:r w:rsidRPr="00D07349">
        <w:rPr>
          <w:rFonts w:cs="Times New Roman" w:hint="eastAsia"/>
        </w:rPr>
        <w:t>表示</w:t>
      </w:r>
      <w:r w:rsidR="00463E08">
        <w:rPr>
          <w:rFonts w:cs="Times New Roman" w:hint="eastAsia"/>
        </w:rPr>
        <w:t>3</w:t>
      </w:r>
      <w:r w:rsidRPr="00D07349">
        <w:rPr>
          <w:rFonts w:cs="Times New Roman" w:hint="eastAsia"/>
        </w:rPr>
        <w:t>个频段</w:t>
      </w:r>
      <w:r w:rsidRPr="00D07349">
        <w:rPr>
          <w:rFonts w:cs="Times New Roman" w:hint="eastAsia"/>
          <w:bCs/>
          <w:kern w:val="0"/>
        </w:rPr>
        <w:t>LFMW</w:t>
      </w:r>
      <w:r w:rsidRPr="00D07349">
        <w:rPr>
          <w:rFonts w:cs="Times New Roman" w:hint="eastAsia"/>
        </w:rPr>
        <w:t>的带宽，</w:t>
      </w:r>
      <m:oMath>
        <m:r>
          <w:rPr>
            <w:rFonts w:ascii="Cambria Math" w:hAnsi="Cambria Math" w:cs="Times New Roman"/>
          </w:rPr>
          <m:t xml:space="preserve"> j</m:t>
        </m:r>
      </m:oMath>
      <w:r w:rsidR="00D9772F">
        <w:rPr>
          <w:rFonts w:cs="Times New Roman" w:hint="eastAsia"/>
        </w:rPr>
        <w:t>=</w:t>
      </w:r>
      <m:oMath>
        <m:r>
          <w:rPr>
            <w:rFonts w:ascii="Cambria Math" w:hAnsi="Cambria Math" w:cs="Times New Roman"/>
          </w:rPr>
          <m:t>1</m:t>
        </m:r>
        <m:r>
          <m:rPr>
            <m:sty m:val="p"/>
          </m:rPr>
          <w:rPr>
            <w:rFonts w:ascii="Cambria Math" w:hAnsi="Cambria Math" w:cs="Times New Roman" w:hint="eastAsia"/>
          </w:rPr>
          <m:t>，</m:t>
        </m:r>
        <m:r>
          <w:rPr>
            <w:rFonts w:ascii="Cambria Math" w:hAnsi="Cambria Math" w:cs="Times New Roman"/>
          </w:rPr>
          <m:t>2</m:t>
        </m:r>
        <m:r>
          <m:rPr>
            <m:sty m:val="p"/>
          </m:rPr>
          <w:rPr>
            <w:rFonts w:ascii="Cambria Math" w:hAnsi="Cambria Math" w:cs="Times New Roman" w:hint="eastAsia"/>
          </w:rPr>
          <m:t>，</m:t>
        </m:r>
        <m:r>
          <w:rPr>
            <w:rFonts w:ascii="Cambria Math" w:hAnsi="Cambria Math" w:cs="Times New Roman"/>
          </w:rPr>
          <m:t>3</m:t>
        </m:r>
      </m:oMath>
      <w:r w:rsidRPr="00D07349">
        <w:rPr>
          <w:rFonts w:cs="Times New Roman" w:hint="eastAsia"/>
        </w:rPr>
        <w:t>。</w:t>
      </w:r>
    </w:p>
    <w:p w14:paraId="5841B629" w14:textId="77777777" w:rsidR="00D644C5" w:rsidRDefault="00D644C5" w:rsidP="002738F0">
      <w:pPr>
        <w:pStyle w:val="a9"/>
        <w:ind w:left="360"/>
        <w:jc w:val="center"/>
      </w:pPr>
      <w:r>
        <w:object w:dxaOrig="4405" w:dyaOrig="2856" w14:anchorId="668C0F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1.25pt;height:142.5pt" o:ole="">
            <v:imagedata r:id="rId9" o:title=""/>
          </v:shape>
          <o:OLEObject Type="Embed" ProgID="Visio.Drawing.15" ShapeID="_x0000_i1025" DrawAspect="Content" ObjectID="_1805785229" r:id="rId10"/>
        </w:object>
      </w:r>
    </w:p>
    <w:p w14:paraId="36EBF979" w14:textId="5E7F648F" w:rsidR="002738F0" w:rsidRPr="00D07349" w:rsidRDefault="002738F0" w:rsidP="002738F0">
      <w:pPr>
        <w:pStyle w:val="a9"/>
        <w:ind w:left="360"/>
        <w:jc w:val="center"/>
        <w:rPr>
          <w:rFonts w:cs="Times New Roman"/>
          <w:b/>
          <w:sz w:val="15"/>
        </w:rPr>
      </w:pPr>
      <w:r w:rsidRPr="00D07349">
        <w:rPr>
          <w:rFonts w:cs="Times New Roman" w:hint="eastAsia"/>
          <w:b/>
          <w:sz w:val="15"/>
        </w:rPr>
        <w:t>图</w:t>
      </w:r>
      <w:r w:rsidRPr="00D07349">
        <w:rPr>
          <w:rFonts w:cs="Times New Roman" w:hint="eastAsia"/>
          <w:b/>
          <w:sz w:val="15"/>
        </w:rPr>
        <w:t>1</w:t>
      </w:r>
      <w:r w:rsidRPr="00D07349">
        <w:rPr>
          <w:rFonts w:cs="Times New Roman" w:hint="eastAsia"/>
          <w:b/>
          <w:sz w:val="15"/>
        </w:rPr>
        <w:t>三频段</w:t>
      </w:r>
      <w:r w:rsidRPr="00D07349">
        <w:rPr>
          <w:rFonts w:cs="Times New Roman" w:hint="eastAsia"/>
          <w:b/>
          <w:sz w:val="15"/>
        </w:rPr>
        <w:t>LFMW</w:t>
      </w:r>
      <w:r w:rsidRPr="00D07349">
        <w:rPr>
          <w:rFonts w:cs="Times New Roman" w:hint="eastAsia"/>
          <w:b/>
          <w:sz w:val="15"/>
        </w:rPr>
        <w:t>收发信号时频图</w:t>
      </w:r>
    </w:p>
    <w:p w14:paraId="3B85B6FD" w14:textId="32CA3C8A" w:rsidR="001D60FD" w:rsidRPr="00D07349" w:rsidRDefault="001D60FD" w:rsidP="001D60FD">
      <w:pPr>
        <w:ind w:firstLineChars="200" w:firstLine="420"/>
      </w:pPr>
      <w:r w:rsidRPr="00D07349">
        <w:rPr>
          <w:rFonts w:hint="eastAsia"/>
        </w:rPr>
        <w:t>发射三频段</w:t>
      </w:r>
      <w:r w:rsidRPr="00D07349">
        <w:rPr>
          <w:rFonts w:hint="eastAsia"/>
        </w:rPr>
        <w:t>LFMW</w:t>
      </w:r>
      <w:r w:rsidRPr="00D07349">
        <w:rPr>
          <w:rFonts w:hint="eastAsia"/>
        </w:rPr>
        <w:t>经第</w:t>
      </w:r>
      <m:oMath>
        <m:r>
          <w:rPr>
            <w:rFonts w:ascii="Cambria Math" w:hAnsi="Cambria Math"/>
          </w:rPr>
          <m:t>i</m:t>
        </m:r>
      </m:oMath>
      <w:r w:rsidRPr="00D07349">
        <w:rPr>
          <w:rFonts w:hint="eastAsia"/>
        </w:rPr>
        <w:t>个目标反射，在一段延迟后，由接收天线接收，该延迟可以表示为</w:t>
      </w:r>
    </w:p>
    <w:p w14:paraId="1A1F4EC5" w14:textId="6B86C0A0" w:rsidR="000257D5" w:rsidRPr="00D07349" w:rsidRDefault="004F2EDD" w:rsidP="001D60FD">
      <w:pPr>
        <w:ind w:firstLineChars="200" w:firstLine="420"/>
      </w:pPr>
      <m:oMathPara>
        <m:oMath>
          <m:eqArr>
            <m:eqArrPr>
              <m:maxDist m:val="1"/>
              <m:ctrlPr>
                <w:rPr>
                  <w:rFonts w:ascii="Cambria Math" w:hAnsi="Cambria Math" w:cs="Times New Roman"/>
                  <w:i/>
                </w:rPr>
              </m:ctrlPr>
            </m:eqArrPr>
            <m:e>
              <m:sSub>
                <m:sSubPr>
                  <m:ctrlPr>
                    <w:rPr>
                      <w:rFonts w:ascii="Cambria Math" w:hAnsi="Cambria Math" w:cs="Times New Roman"/>
                    </w:rPr>
                  </m:ctrlPr>
                </m:sSubPr>
                <m:e>
                  <m:r>
                    <w:rPr>
                      <w:rFonts w:ascii="Cambria Math" w:hAnsi="Cambria Math" w:cs="Times New Roman"/>
                    </w:rPr>
                    <m:t>τ</m:t>
                  </m:r>
                </m:e>
                <m:sub>
                  <m:r>
                    <w:rPr>
                      <w:rFonts w:ascii="Cambria Math" w:hAnsi="Cambria Math" w:cs="Times New Roman"/>
                    </w:rPr>
                    <m:t>i</m:t>
                  </m:r>
                </m:sub>
              </m:sSub>
              <m:d>
                <m:dPr>
                  <m:ctrlPr>
                    <w:rPr>
                      <w:rFonts w:ascii="Cambria Math" w:hAnsi="Cambria Math" w:cs="Times New Roman"/>
                      <w:i/>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rPr>
                  </m:ctrlPr>
                </m:fPr>
                <m:num>
                  <m:r>
                    <w:rPr>
                      <w:rFonts w:ascii="Cambria Math" w:hAnsi="Cambria Math" w:cs="Times New Roman"/>
                    </w:rPr>
                    <m:t>2</m:t>
                  </m:r>
                </m:num>
                <m:den>
                  <m:r>
                    <w:rPr>
                      <w:rFonts w:ascii="Cambria Math" w:hAnsi="Cambria Math" w:cs="Times New Roman"/>
                    </w:rPr>
                    <m:t>c</m:t>
                  </m:r>
                </m:den>
              </m:f>
              <m:d>
                <m:dPr>
                  <m:ctrlPr>
                    <w:rPr>
                      <w:rFonts w:ascii="Cambria Math" w:hAnsi="Cambria Math" w:cs="Times New Roman"/>
                      <w:i/>
                    </w:rPr>
                  </m:ctrlPr>
                </m:dPr>
                <m:e>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i</m:t>
                      </m:r>
                    </m:sub>
                  </m:sSub>
                  <m:r>
                    <w:rPr>
                      <w:rFonts w:ascii="Cambria Math" w:hAnsi="Cambria Math" w:cs="Times New Roman"/>
                    </w:rPr>
                    <m:t>t</m:t>
                  </m:r>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2</m:t>
                  </m:r>
                </m:e>
              </m:d>
            </m:e>
          </m:eqArr>
        </m:oMath>
      </m:oMathPara>
    </w:p>
    <w:p w14:paraId="362699CF" w14:textId="0B01D65F" w:rsidR="00D321AC" w:rsidRPr="00D07349" w:rsidRDefault="001D60FD" w:rsidP="001A17E7">
      <w:r w:rsidRPr="00D07349">
        <w:rPr>
          <w:rFonts w:hint="eastAsia"/>
          <w:bCs/>
          <w:kern w:val="0"/>
        </w:rPr>
        <w:t>其中</w:t>
      </w:r>
      <w:r w:rsidR="001A17E7">
        <w:rPr>
          <w:rFonts w:hint="eastAsia"/>
          <w:bCs/>
          <w:kern w:val="0"/>
        </w:rPr>
        <w:t>，</w:t>
      </w:r>
      <m:oMath>
        <m:r>
          <w:rPr>
            <w:rFonts w:ascii="Cambria Math" w:hAnsi="Cambria Math"/>
            <w:kern w:val="0"/>
          </w:rPr>
          <m:t>i</m:t>
        </m:r>
        <m:r>
          <m:rPr>
            <m:sty m:val="p"/>
          </m:rPr>
          <w:rPr>
            <w:rFonts w:ascii="Cambria Math" w:hAnsi="Cambria Math"/>
            <w:kern w:val="0"/>
          </w:rPr>
          <m:t>=1</m:t>
        </m:r>
        <m:r>
          <m:rPr>
            <m:sty m:val="p"/>
          </m:rPr>
          <w:rPr>
            <w:rFonts w:ascii="Cambria Math" w:hAnsi="Cambria Math" w:hint="eastAsia"/>
            <w:kern w:val="0"/>
          </w:rPr>
          <m:t>，</m:t>
        </m:r>
        <m:r>
          <m:rPr>
            <m:sty m:val="p"/>
          </m:rPr>
          <w:rPr>
            <w:rFonts w:ascii="Cambria Math" w:hAnsi="Cambria Math"/>
            <w:kern w:val="0"/>
          </w:rPr>
          <m:t>2</m:t>
        </m:r>
        <m:r>
          <m:rPr>
            <m:sty m:val="p"/>
          </m:rPr>
          <w:rPr>
            <w:rFonts w:ascii="Cambria Math" w:hAnsi="Cambria Math" w:hint="eastAsia"/>
            <w:kern w:val="0"/>
          </w:rPr>
          <m:t>，</m:t>
        </m:r>
        <m:r>
          <m:rPr>
            <m:sty m:val="p"/>
          </m:rPr>
          <w:rPr>
            <w:rFonts w:ascii="Cambria Math" w:hAnsi="Cambria Math"/>
            <w:kern w:val="0"/>
          </w:rPr>
          <m:t>…</m:t>
        </m:r>
        <m:r>
          <m:rPr>
            <m:sty m:val="p"/>
          </m:rPr>
          <w:rPr>
            <w:rFonts w:ascii="Cambria Math" w:hAnsi="Cambria Math" w:hint="eastAsia"/>
            <w:kern w:val="0"/>
          </w:rPr>
          <m:t>，</m:t>
        </m:r>
        <m:r>
          <w:rPr>
            <w:rFonts w:ascii="Cambria Math" w:hAnsi="Cambria Math"/>
            <w:kern w:val="0"/>
          </w:rPr>
          <m:t>N</m:t>
        </m:r>
      </m:oMath>
      <w:r w:rsidRPr="00D07349">
        <w:rPr>
          <w:rFonts w:hint="eastAsia"/>
          <w:bCs/>
          <w:kern w:val="0"/>
        </w:rPr>
        <w:t>表示目标的序列数，</w:t>
      </w:r>
      <m:oMath>
        <m:sSub>
          <m:sSubPr>
            <m:ctrlPr>
              <w:rPr>
                <w:rFonts w:ascii="Cambria Math" w:hAnsi="Cambria Math"/>
                <w:bCs/>
                <w:kern w:val="0"/>
              </w:rPr>
            </m:ctrlPr>
          </m:sSubPr>
          <m:e>
            <m:r>
              <w:rPr>
                <w:rFonts w:ascii="Cambria Math" w:hAnsi="Cambria Math"/>
                <w:kern w:val="0"/>
              </w:rPr>
              <m:t>R</m:t>
            </m:r>
          </m:e>
          <m:sub>
            <m:r>
              <w:rPr>
                <w:rFonts w:ascii="Cambria Math" w:hAnsi="Cambria Math"/>
                <w:kern w:val="0"/>
              </w:rPr>
              <m:t>i</m:t>
            </m:r>
          </m:sub>
        </m:sSub>
      </m:oMath>
      <w:r w:rsidRPr="00D07349">
        <w:rPr>
          <w:rFonts w:hint="eastAsia"/>
          <w:bCs/>
          <w:kern w:val="0"/>
        </w:rPr>
        <w:t>和</w:t>
      </w:r>
      <m:oMath>
        <m:sSub>
          <m:sSubPr>
            <m:ctrlPr>
              <w:rPr>
                <w:rFonts w:ascii="Cambria Math" w:hAnsi="Cambria Math"/>
                <w:bCs/>
                <w:kern w:val="0"/>
              </w:rPr>
            </m:ctrlPr>
          </m:sSubPr>
          <m:e>
            <m:r>
              <w:rPr>
                <w:rFonts w:ascii="Cambria Math" w:hAnsi="Cambria Math"/>
                <w:kern w:val="0"/>
              </w:rPr>
              <m:t>ν</m:t>
            </m:r>
          </m:e>
          <m:sub>
            <m:r>
              <w:rPr>
                <w:rFonts w:ascii="Cambria Math" w:hAnsi="Cambria Math"/>
                <w:kern w:val="0"/>
              </w:rPr>
              <m:t>i</m:t>
            </m:r>
          </m:sub>
        </m:sSub>
      </m:oMath>
      <w:r w:rsidRPr="00D07349">
        <w:rPr>
          <w:rFonts w:hint="eastAsia"/>
          <w:bCs/>
          <w:kern w:val="0"/>
        </w:rPr>
        <w:t>分别表示目标对应的距离和速度</w:t>
      </w:r>
      <w:r w:rsidR="001A17E7">
        <w:rPr>
          <w:rFonts w:hint="eastAsia"/>
          <w:bCs/>
          <w:kern w:val="0"/>
        </w:rPr>
        <w:t>。</w:t>
      </w:r>
      <w:r w:rsidRPr="00D07349">
        <w:rPr>
          <w:rFonts w:hint="eastAsia"/>
          <w:bCs/>
          <w:kern w:val="0"/>
        </w:rPr>
        <w:t>接收到的回波信号可以表示为</w:t>
      </w:r>
      <w:r w:rsidRPr="00D07349">
        <w:rPr>
          <w:bCs/>
          <w:kern w:val="0"/>
        </w:rPr>
        <w:br/>
      </w:r>
      <m:oMathPara>
        <m:oMath>
          <m:eqArr>
            <m:eqArrPr>
              <m:maxDist m:val="1"/>
              <m:ctrlPr>
                <w:rPr>
                  <w:rFonts w:ascii="Cambria Math" w:hAnsi="Cambria Math"/>
                  <w:bCs/>
                  <w:i/>
                  <w:kern w:val="0"/>
                </w:rPr>
              </m:ctrlPr>
            </m:eqArrPr>
            <m:e>
              <m:sSub>
                <m:sSubPr>
                  <m:ctrlPr>
                    <w:rPr>
                      <w:rFonts w:ascii="Cambria Math" w:hAnsi="Cambria Math"/>
                      <w:bCs/>
                      <w:kern w:val="0"/>
                    </w:rPr>
                  </m:ctrlPr>
                </m:sSubPr>
                <m:e>
                  <m:r>
                    <w:rPr>
                      <w:rFonts w:ascii="Cambria Math" w:hAnsi="Cambria Math"/>
                      <w:kern w:val="0"/>
                    </w:rPr>
                    <m:t>s</m:t>
                  </m:r>
                </m:e>
                <m:sub>
                  <m:r>
                    <w:rPr>
                      <w:rFonts w:ascii="Cambria Math" w:hAnsi="Cambria Math"/>
                      <w:kern w:val="0"/>
                    </w:rPr>
                    <m:t>echo</m:t>
                  </m:r>
                </m:sub>
              </m:sSub>
              <m:d>
                <m:dPr>
                  <m:ctrlPr>
                    <w:rPr>
                      <w:rFonts w:ascii="Cambria Math" w:hAnsi="Cambria Math"/>
                      <w:bCs/>
                      <w:i/>
                      <w:kern w:val="0"/>
                    </w:rPr>
                  </m:ctrlPr>
                </m:dPr>
                <m:e>
                  <m:r>
                    <w:rPr>
                      <w:rFonts w:ascii="Cambria Math" w:hAnsi="Cambria Math"/>
                      <w:kern w:val="0"/>
                    </w:rPr>
                    <m:t>t</m:t>
                  </m:r>
                </m:e>
              </m:d>
              <m:r>
                <w:rPr>
                  <w:rFonts w:ascii="Cambria Math" w:hAnsi="Cambria Math"/>
                  <w:kern w:val="0"/>
                </w:rPr>
                <m:t>=</m:t>
              </m:r>
              <m:nary>
                <m:naryPr>
                  <m:chr m:val="∑"/>
                  <m:limLoc m:val="undOvr"/>
                  <m:grow m:val="1"/>
                  <m:ctrlPr>
                    <w:rPr>
                      <w:rFonts w:ascii="Cambria Math" w:hAnsi="Cambria Math"/>
                      <w:bCs/>
                      <w:kern w:val="0"/>
                    </w:rPr>
                  </m:ctrlPr>
                </m:naryPr>
                <m:sub>
                  <m:r>
                    <w:rPr>
                      <w:rFonts w:ascii="Cambria Math" w:hAnsi="Cambria Math"/>
                      <w:kern w:val="0"/>
                    </w:rPr>
                    <m:t>i=1</m:t>
                  </m:r>
                </m:sub>
                <m:sup>
                  <m:r>
                    <w:rPr>
                      <w:rFonts w:ascii="Cambria Math" w:hAnsi="Cambria Math"/>
                      <w:kern w:val="0"/>
                    </w:rPr>
                    <m:t>N</m:t>
                  </m:r>
                </m:sup>
                <m:e>
                  <m:r>
                    <w:rPr>
                      <w:rFonts w:ascii="Cambria Math" w:hAnsi="Cambria Math"/>
                      <w:kern w:val="0"/>
                    </w:rPr>
                    <m:t> </m:t>
                  </m:r>
                </m:e>
              </m:nary>
              <m:sSub>
                <m:sSubPr>
                  <m:ctrlPr>
                    <w:rPr>
                      <w:rFonts w:ascii="Cambria Math" w:hAnsi="Cambria Math"/>
                      <w:bCs/>
                      <w:kern w:val="0"/>
                    </w:rPr>
                  </m:ctrlPr>
                </m:sSubPr>
                <m:e>
                  <m:r>
                    <w:rPr>
                      <w:rFonts w:ascii="Cambria Math" w:hAnsi="Cambria Math"/>
                      <w:kern w:val="0"/>
                    </w:rPr>
                    <m:t>s</m:t>
                  </m:r>
                </m:e>
                <m:sub>
                  <m:r>
                    <w:rPr>
                      <w:rFonts w:ascii="Cambria Math" w:hAnsi="Cambria Math"/>
                      <w:kern w:val="0"/>
                    </w:rPr>
                    <m:t>T</m:t>
                  </m:r>
                </m:sub>
              </m:sSub>
              <m:d>
                <m:dPr>
                  <m:ctrlPr>
                    <w:rPr>
                      <w:rFonts w:ascii="Cambria Math" w:hAnsi="Cambria Math"/>
                      <w:bCs/>
                      <w:i/>
                      <w:kern w:val="0"/>
                    </w:rPr>
                  </m:ctrlPr>
                </m:dPr>
                <m:e>
                  <m:r>
                    <w:rPr>
                      <w:rFonts w:ascii="Cambria Math" w:hAnsi="Cambria Math"/>
                      <w:kern w:val="0"/>
                    </w:rPr>
                    <m:t>t-</m:t>
                  </m:r>
                  <m:sSub>
                    <m:sSubPr>
                      <m:ctrlPr>
                        <w:rPr>
                          <w:rFonts w:ascii="Cambria Math" w:hAnsi="Cambria Math"/>
                          <w:bCs/>
                          <w:kern w:val="0"/>
                        </w:rPr>
                      </m:ctrlPr>
                    </m:sSubPr>
                    <m:e>
                      <m:r>
                        <w:rPr>
                          <w:rFonts w:ascii="Cambria Math" w:hAnsi="Cambria Math"/>
                          <w:kern w:val="0"/>
                        </w:rPr>
                        <m:t>τ</m:t>
                      </m:r>
                    </m:e>
                    <m:sub>
                      <m:r>
                        <w:rPr>
                          <w:rFonts w:ascii="Cambria Math" w:hAnsi="Cambria Math"/>
                          <w:kern w:val="0"/>
                        </w:rPr>
                        <m:t>i</m:t>
                      </m:r>
                    </m:sub>
                  </m:sSub>
                  <m:d>
                    <m:dPr>
                      <m:ctrlPr>
                        <w:rPr>
                          <w:rFonts w:ascii="Cambria Math" w:hAnsi="Cambria Math"/>
                          <w:bCs/>
                          <w:i/>
                          <w:kern w:val="0"/>
                        </w:rPr>
                      </m:ctrlPr>
                    </m:dPr>
                    <m:e>
                      <m:r>
                        <w:rPr>
                          <w:rFonts w:ascii="Cambria Math" w:hAnsi="Cambria Math"/>
                          <w:kern w:val="0"/>
                        </w:rPr>
                        <m:t>t</m:t>
                      </m:r>
                    </m:e>
                  </m:d>
                </m:e>
              </m:d>
              <m:r>
                <w:rPr>
                  <w:rFonts w:ascii="Cambria Math" w:hAnsi="Cambria Math"/>
                  <w:kern w:val="0"/>
                </w:rPr>
                <m:t>#</m:t>
              </m:r>
              <m:d>
                <m:dPr>
                  <m:ctrlPr>
                    <w:rPr>
                      <w:rFonts w:ascii="Cambria Math" w:hAnsi="Cambria Math"/>
                      <w:bCs/>
                      <w:i/>
                      <w:kern w:val="0"/>
                    </w:rPr>
                  </m:ctrlPr>
                </m:dPr>
                <m:e>
                  <m:r>
                    <w:rPr>
                      <w:rFonts w:ascii="Cambria Math" w:hAnsi="Cambria Math"/>
                      <w:kern w:val="0"/>
                    </w:rPr>
                    <m:t>3</m:t>
                  </m:r>
                </m:e>
              </m:d>
            </m:e>
          </m:eqArr>
        </m:oMath>
      </m:oMathPara>
    </w:p>
    <w:p w14:paraId="1DCFD822" w14:textId="66897BC6" w:rsidR="00DB7478" w:rsidRPr="00D07349" w:rsidRDefault="001329D5" w:rsidP="00687AE1">
      <w:pPr>
        <w:ind w:firstLineChars="200" w:firstLine="420"/>
      </w:pPr>
      <w:r w:rsidRPr="00D07349">
        <w:rPr>
          <w:rFonts w:hint="eastAsia"/>
        </w:rPr>
        <w:t>第</w:t>
      </w:r>
      <m:oMath>
        <m:r>
          <w:rPr>
            <w:rFonts w:ascii="Cambria Math" w:hAnsi="Cambria Math" w:hint="eastAsia"/>
          </w:rPr>
          <m:t>i</m:t>
        </m:r>
      </m:oMath>
      <w:r w:rsidRPr="00D07349">
        <w:rPr>
          <w:rFonts w:hint="eastAsia"/>
        </w:rPr>
        <w:t>个目标回波信号的时频图如图</w:t>
      </w:r>
      <w:r w:rsidRPr="00D07349">
        <w:rPr>
          <w:rFonts w:hint="eastAsia"/>
        </w:rPr>
        <w:t>1</w:t>
      </w:r>
      <w:r w:rsidRPr="00D07349">
        <w:rPr>
          <w:rFonts w:hint="eastAsia"/>
        </w:rPr>
        <w:t>中的红色虚线所示。</w:t>
      </w:r>
      <w:r w:rsidR="00F75F83" w:rsidRPr="00D07349">
        <w:rPr>
          <w:rFonts w:cs="Times New Roman" w:hint="eastAsia"/>
        </w:rPr>
        <w:t>回波信号和参考</w:t>
      </w:r>
      <w:r w:rsidR="00276755" w:rsidRPr="00D07349">
        <w:rPr>
          <w:rFonts w:cs="Times New Roman" w:hint="eastAsia"/>
        </w:rPr>
        <w:t>（发射）</w:t>
      </w:r>
      <w:r w:rsidR="00F75F83" w:rsidRPr="00D07349">
        <w:rPr>
          <w:rFonts w:cs="Times New Roman" w:hint="eastAsia"/>
        </w:rPr>
        <w:t>信号进行去啁啾处理，</w:t>
      </w:r>
      <w:r w:rsidR="00373FBC" w:rsidRPr="00D07349">
        <w:rPr>
          <w:rFonts w:ascii="Segoe UI" w:hAnsi="Segoe UI" w:cs="Segoe UI"/>
          <w:shd w:val="clear" w:color="auto" w:fill="FFFFFF"/>
        </w:rPr>
        <w:t>并对处理后的信号进行</w:t>
      </w:r>
      <w:r w:rsidR="00BD6D9D">
        <w:rPr>
          <w:rFonts w:ascii="Segoe UI" w:hAnsi="Segoe UI" w:cs="Segoe UI" w:hint="eastAsia"/>
          <w:shd w:val="clear" w:color="auto" w:fill="FFFFFF"/>
        </w:rPr>
        <w:t>时频</w:t>
      </w:r>
      <w:r w:rsidR="00F75F83" w:rsidRPr="00D07349">
        <w:rPr>
          <w:rFonts w:cs="Times New Roman" w:hint="eastAsia"/>
        </w:rPr>
        <w:t>分析</w:t>
      </w:r>
      <w:r w:rsidR="00373FBC" w:rsidRPr="00D07349">
        <w:rPr>
          <w:rFonts w:cs="Times New Roman" w:hint="eastAsia"/>
        </w:rPr>
        <w:t>，</w:t>
      </w:r>
      <w:r w:rsidR="00F75F83" w:rsidRPr="00D07349">
        <w:rPr>
          <w:rFonts w:cs="Times New Roman" w:hint="eastAsia"/>
        </w:rPr>
        <w:t>可以</w:t>
      </w:r>
      <w:r w:rsidR="00373FBC" w:rsidRPr="00D07349">
        <w:rPr>
          <w:rFonts w:cs="Times New Roman" w:hint="eastAsia"/>
        </w:rPr>
        <w:t>准确</w:t>
      </w:r>
      <w:r w:rsidR="00F75F83" w:rsidRPr="00D07349">
        <w:rPr>
          <w:rFonts w:cs="Times New Roman" w:hint="eastAsia"/>
        </w:rPr>
        <w:t>得到上啁啾和下啁啾</w:t>
      </w:r>
      <w:r w:rsidR="00373FBC" w:rsidRPr="00D07349">
        <w:rPr>
          <w:rFonts w:cs="Times New Roman" w:hint="eastAsia"/>
        </w:rPr>
        <w:t>的</w:t>
      </w:r>
      <w:r w:rsidR="00F75F83" w:rsidRPr="00D07349">
        <w:rPr>
          <w:rFonts w:cs="Times New Roman" w:hint="eastAsia"/>
        </w:rPr>
        <w:t>去啁啾</w:t>
      </w:r>
      <w:r w:rsidR="00DB7478" w:rsidRPr="00D07349">
        <w:rPr>
          <w:rFonts w:cs="Times New Roman" w:hint="eastAsia"/>
        </w:rPr>
        <w:t>处理后</w:t>
      </w:r>
      <w:r w:rsidR="00F75F83" w:rsidRPr="00D07349">
        <w:rPr>
          <w:rFonts w:cs="Times New Roman" w:hint="eastAsia"/>
        </w:rPr>
        <w:t>的</w:t>
      </w:r>
      <w:r w:rsidR="00BD6D9D">
        <w:rPr>
          <w:rFonts w:cs="Times New Roman" w:hint="eastAsia"/>
        </w:rPr>
        <w:t>去啁啾频率</w:t>
      </w:r>
      <w:r w:rsidR="00373FBC" w:rsidRPr="00D07349">
        <w:rPr>
          <w:rFonts w:cs="Times New Roman" w:hint="eastAsia"/>
        </w:rPr>
        <w:t>。</w:t>
      </w:r>
      <w:r w:rsidR="009D184D">
        <w:rPr>
          <w:rFonts w:cs="Times New Roman" w:hint="eastAsia"/>
        </w:rPr>
        <w:t>3</w:t>
      </w:r>
      <w:r w:rsidR="00053B62" w:rsidRPr="00D07349">
        <w:rPr>
          <w:rFonts w:cs="Times New Roman" w:hint="eastAsia"/>
        </w:rPr>
        <w:t>个频段</w:t>
      </w:r>
      <w:r w:rsidR="00053B62" w:rsidRPr="00D07349">
        <w:rPr>
          <w:rFonts w:cs="Times New Roman" w:hint="eastAsia"/>
        </w:rPr>
        <w:t>LFMW</w:t>
      </w:r>
      <w:r w:rsidR="00053B62" w:rsidRPr="00D07349">
        <w:rPr>
          <w:rFonts w:cs="Times New Roman" w:hint="eastAsia"/>
        </w:rPr>
        <w:t>的</w:t>
      </w:r>
      <w:r w:rsidR="00BD6D9D">
        <w:rPr>
          <w:rFonts w:cs="Times New Roman" w:hint="eastAsia"/>
        </w:rPr>
        <w:t>去啁啾</w:t>
      </w:r>
      <w:r w:rsidR="00DB7478" w:rsidRPr="00D07349">
        <w:rPr>
          <w:rFonts w:cs="Times New Roman" w:hint="eastAsia"/>
        </w:rPr>
        <w:t>频率可表达为</w:t>
      </w:r>
    </w:p>
    <w:p w14:paraId="1BA212E9" w14:textId="4079C3EE" w:rsidR="000C0FAE" w:rsidRPr="00D07349" w:rsidRDefault="004F2EDD" w:rsidP="000C0FAE">
      <m:oMathPara>
        <m:oMath>
          <m:eqArr>
            <m:eqArrPr>
              <m:maxDist m:val="1"/>
              <m:ctrlPr>
                <w:rPr>
                  <w:rFonts w:ascii="Cambria Math" w:hAnsi="Cambria Math"/>
                  <w:i/>
                </w:rPr>
              </m:ctrlPr>
            </m:eqArrPr>
            <m:e>
              <m:r>
                <w:rPr>
                  <w:rFonts w:ascii="Cambria Math" w:hAnsi="Cambria Math"/>
                </w:rPr>
                <m:t xml:space="preserve"> </m:t>
              </m:r>
              <m:sSubSup>
                <m:sSubSupPr>
                  <m:ctrlPr>
                    <w:rPr>
                      <w:rFonts w:ascii="Cambria Math" w:hAnsi="Cambria Math"/>
                      <w:i/>
                    </w:rPr>
                  </m:ctrlPr>
                </m:sSubSupPr>
                <m:e>
                  <m:r>
                    <w:rPr>
                      <w:rFonts w:ascii="Cambria Math" w:hAnsi="Cambria Math" w:hint="eastAsia"/>
                    </w:rPr>
                    <m:t>f</m:t>
                  </m:r>
                </m:e>
                <m:sub>
                  <m:r>
                    <w:rPr>
                      <w:rFonts w:ascii="Cambria Math" w:hAnsi="Cambria Math"/>
                    </w:rPr>
                    <m:t>1,i</m:t>
                  </m:r>
                </m:sub>
                <m:sup>
                  <m:r>
                    <w:rPr>
                      <w:rFonts w:ascii="Cambria Math" w:hAnsi="Cambria Math"/>
                    </w:rPr>
                    <m:t>+</m:t>
                  </m:r>
                </m:sup>
              </m:sSubSup>
              <m:r>
                <w:rPr>
                  <w:rFonts w:ascii="Cambria Math" w:hAnsi="Cambria Math"/>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rPr>
                <m: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R</m:t>
                      </m:r>
                    </m:e>
                    <m:sub>
                      <m:r>
                        <w:rPr>
                          <w:rFonts w:ascii="Cambria Math" w:hAnsi="Cambria Math"/>
                        </w:rPr>
                        <m:t>i</m:t>
                      </m:r>
                    </m:sub>
                  </m:sSub>
                </m:num>
                <m:den>
                  <m:r>
                    <w:rPr>
                      <w:rFonts w:ascii="Cambria Math" w:hAnsi="Cambria Math" w:hint="eastAsia"/>
                    </w:rPr>
                    <m:t>c</m:t>
                  </m:r>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2</m:t>
                  </m:r>
                  <m:sSub>
                    <m:sSubPr>
                      <m:ctrlPr>
                        <w:rPr>
                          <w:rFonts w:ascii="Cambria Math" w:hAnsi="Cambria Math"/>
                          <w:i/>
                        </w:rPr>
                      </m:ctrlPr>
                    </m:sSubPr>
                    <m:e>
                      <m:r>
                        <w:rPr>
                          <w:rFonts w:ascii="Cambria Math" w:hAnsi="Cambria Math"/>
                        </w:rPr>
                        <m:t>v</m:t>
                      </m:r>
                    </m:e>
                    <m:sub>
                      <m:r>
                        <w:rPr>
                          <w:rFonts w:ascii="Cambria Math" w:hAnsi="Cambria Math"/>
                        </w:rPr>
                        <m:t>i</m:t>
                      </m:r>
                    </m:sub>
                  </m:sSub>
                </m:num>
                <m:den>
                  <m:sSub>
                    <m:sSubPr>
                      <m:ctrlPr>
                        <w:rPr>
                          <w:rFonts w:ascii="Cambria Math" w:hAnsi="Cambria Math" w:cs="Times New Roman"/>
                          <w:i/>
                        </w:rPr>
                      </m:ctrlPr>
                    </m:sSubPr>
                    <m:e>
                      <m:r>
                        <w:rPr>
                          <w:rFonts w:ascii="Cambria Math" w:hAnsi="Cambria Math" w:cs="Times New Roman"/>
                        </w:rPr>
                        <m:t>λ</m:t>
                      </m:r>
                    </m:e>
                    <m:sub>
                      <m:r>
                        <w:rPr>
                          <w:rFonts w:ascii="Cambria Math" w:hAnsi="Cambria Math" w:cs="Times New Roman"/>
                        </w:rPr>
                        <m:t>1</m:t>
                      </m:r>
                    </m:sub>
                  </m:sSub>
                </m:den>
              </m:f>
              <m:r>
                <w:rPr>
                  <w:rFonts w:ascii="Cambria Math" w:hAnsi="Cambria Math"/>
                </w:rPr>
                <m:t>#</m:t>
              </m:r>
              <m:d>
                <m:dPr>
                  <m:ctrlPr>
                    <w:rPr>
                      <w:rFonts w:ascii="Cambria Math" w:hAnsi="Cambria Math"/>
                      <w:i/>
                    </w:rPr>
                  </m:ctrlPr>
                </m:dPr>
                <m:e>
                  <m:r>
                    <w:rPr>
                      <w:rFonts w:ascii="Cambria Math" w:hAnsi="Cambria Math"/>
                    </w:rPr>
                    <m:t>4</m:t>
                  </m:r>
                </m:e>
              </m:d>
            </m:e>
          </m:eqArr>
        </m:oMath>
      </m:oMathPara>
    </w:p>
    <w:p w14:paraId="33BC2AF8" w14:textId="421D061E" w:rsidR="000C0FAE" w:rsidRPr="00D07349" w:rsidRDefault="004F2EDD" w:rsidP="000C0FAE">
      <m:oMathPara>
        <m:oMath>
          <m:eqArr>
            <m:eqArrPr>
              <m:maxDist m:val="1"/>
              <m:ctrlPr>
                <w:rPr>
                  <w:rFonts w:ascii="Cambria Math" w:hAnsi="Cambria Math"/>
                  <w:i/>
                </w:rPr>
              </m:ctrlPr>
            </m:eqArrPr>
            <m:e>
              <m:sSubSup>
                <m:sSubSupPr>
                  <m:ctrlPr>
                    <w:rPr>
                      <w:rFonts w:ascii="Cambria Math" w:hAnsi="Cambria Math"/>
                      <w:i/>
                    </w:rPr>
                  </m:ctrlPr>
                </m:sSubSupPr>
                <m:e>
                  <m:r>
                    <w:rPr>
                      <w:rFonts w:ascii="Cambria Math" w:hAnsi="Cambria Math" w:hint="eastAsia"/>
                    </w:rPr>
                    <m:t>f</m:t>
                  </m:r>
                </m:e>
                <m:sub>
                  <m:r>
                    <w:rPr>
                      <w:rFonts w:ascii="Cambria Math" w:hAnsi="Cambria Math"/>
                    </w:rPr>
                    <m:t>2,i</m:t>
                  </m:r>
                </m:sub>
                <m:sup>
                  <m:r>
                    <w:rPr>
                      <w:rFonts w:ascii="Cambria Math" w:hAnsi="Cambria Math"/>
                    </w:rPr>
                    <m:t>-</m:t>
                  </m:r>
                </m:sup>
              </m:sSubSup>
              <m:r>
                <w:rPr>
                  <w:rFonts w:ascii="Cambria Math" w:hAnsi="Cambria Math"/>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2</m:t>
                  </m:r>
                </m:sub>
              </m:sSub>
              <m:r>
                <w:rPr>
                  <w:rFonts w:ascii="Cambria Math" w:hAnsi="Cambria Math"/>
                </w:rPr>
                <m: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R</m:t>
                      </m:r>
                    </m:e>
                    <m:sub>
                      <m:r>
                        <w:rPr>
                          <w:rFonts w:ascii="Cambria Math" w:hAnsi="Cambria Math"/>
                        </w:rPr>
                        <m:t>i</m:t>
                      </m:r>
                    </m:sub>
                  </m:sSub>
                </m:num>
                <m:den>
                  <m:r>
                    <w:rPr>
                      <w:rFonts w:ascii="Cambria Math" w:hAnsi="Cambria Math" w:hint="eastAsia"/>
                    </w:rPr>
                    <m:t>c</m:t>
                  </m:r>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2</m:t>
                  </m:r>
                  <m:sSub>
                    <m:sSubPr>
                      <m:ctrlPr>
                        <w:rPr>
                          <w:rFonts w:ascii="Cambria Math" w:hAnsi="Cambria Math"/>
                          <w:i/>
                        </w:rPr>
                      </m:ctrlPr>
                    </m:sSubPr>
                    <m:e>
                      <m:r>
                        <w:rPr>
                          <w:rFonts w:ascii="Cambria Math" w:hAnsi="Cambria Math"/>
                        </w:rPr>
                        <m:t>v</m:t>
                      </m:r>
                    </m:e>
                    <m:sub>
                      <m:r>
                        <w:rPr>
                          <w:rFonts w:ascii="Cambria Math" w:hAnsi="Cambria Math"/>
                        </w:rPr>
                        <m:t>i</m:t>
                      </m:r>
                    </m:sub>
                  </m:sSub>
                </m:num>
                <m:den>
                  <m:sSub>
                    <m:sSubPr>
                      <m:ctrlPr>
                        <w:rPr>
                          <w:rFonts w:ascii="Cambria Math" w:hAnsi="Cambria Math" w:cs="Times New Roman"/>
                          <w:i/>
                        </w:rPr>
                      </m:ctrlPr>
                    </m:sSubPr>
                    <m:e>
                      <m:r>
                        <w:rPr>
                          <w:rFonts w:ascii="Cambria Math" w:hAnsi="Cambria Math" w:cs="Times New Roman"/>
                        </w:rPr>
                        <m:t>λ</m:t>
                      </m:r>
                    </m:e>
                    <m:sub>
                      <m:r>
                        <w:rPr>
                          <w:rFonts w:ascii="Cambria Math" w:hAnsi="Cambria Math" w:cs="Times New Roman"/>
                        </w:rPr>
                        <m:t>2</m:t>
                      </m:r>
                    </m:sub>
                  </m:sSub>
                </m:den>
              </m:f>
              <m:r>
                <w:rPr>
                  <w:rFonts w:ascii="Cambria Math" w:hAnsi="Cambria Math"/>
                </w:rPr>
                <m:t>#</m:t>
              </m:r>
              <m:d>
                <m:dPr>
                  <m:ctrlPr>
                    <w:rPr>
                      <w:rFonts w:ascii="Cambria Math" w:hAnsi="Cambria Math"/>
                      <w:i/>
                    </w:rPr>
                  </m:ctrlPr>
                </m:dPr>
                <m:e>
                  <m:r>
                    <w:rPr>
                      <w:rFonts w:ascii="Cambria Math" w:hAnsi="Cambria Math"/>
                    </w:rPr>
                    <m:t>5</m:t>
                  </m:r>
                </m:e>
              </m:d>
            </m:e>
          </m:eqArr>
        </m:oMath>
      </m:oMathPara>
    </w:p>
    <w:p w14:paraId="54C93A05" w14:textId="659AFB83" w:rsidR="000C0FAE" w:rsidRPr="00D07349" w:rsidRDefault="004F2EDD" w:rsidP="000C0FAE">
      <m:oMathPara>
        <m:oMath>
          <m:eqArr>
            <m:eqArrPr>
              <m:maxDist m:val="1"/>
              <m:ctrlPr>
                <w:rPr>
                  <w:rFonts w:ascii="Cambria Math" w:hAnsi="Cambria Math"/>
                  <w:i/>
                </w:rPr>
              </m:ctrlPr>
            </m:eqArrPr>
            <m:e>
              <m:sSubSup>
                <m:sSubSupPr>
                  <m:ctrlPr>
                    <w:rPr>
                      <w:rFonts w:ascii="Cambria Math" w:hAnsi="Cambria Math"/>
                      <w:i/>
                    </w:rPr>
                  </m:ctrlPr>
                </m:sSubSupPr>
                <m:e>
                  <m:r>
                    <w:rPr>
                      <w:rFonts w:ascii="Cambria Math" w:hAnsi="Cambria Math" w:hint="eastAsia"/>
                    </w:rPr>
                    <m:t>f</m:t>
                  </m:r>
                </m:e>
                <m:sub>
                  <m:r>
                    <w:rPr>
                      <w:rFonts w:ascii="Cambria Math" w:hAnsi="Cambria Math"/>
                    </w:rPr>
                    <m:t>3,i</m:t>
                  </m:r>
                </m:sub>
                <m:sup>
                  <m:r>
                    <w:rPr>
                      <w:rFonts w:ascii="Cambria Math" w:hAnsi="Cambria Math"/>
                    </w:rPr>
                    <m:t>-</m:t>
                  </m:r>
                </m:sup>
              </m:sSubSup>
              <m:r>
                <w:rPr>
                  <w:rFonts w:ascii="Cambria Math" w:hAnsi="Cambria Math"/>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3</m:t>
                  </m:r>
                </m:sub>
              </m:sSub>
              <m:r>
                <w:rPr>
                  <w:rFonts w:ascii="Cambria Math" w:hAnsi="Cambria Math"/>
                </w:rPr>
                <m: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R</m:t>
                      </m:r>
                    </m:e>
                    <m:sub>
                      <m:r>
                        <w:rPr>
                          <w:rFonts w:ascii="Cambria Math" w:hAnsi="Cambria Math"/>
                        </w:rPr>
                        <m:t>i</m:t>
                      </m:r>
                    </m:sub>
                  </m:sSub>
                </m:num>
                <m:den>
                  <m:r>
                    <w:rPr>
                      <w:rFonts w:ascii="Cambria Math" w:hAnsi="Cambria Math" w:hint="eastAsia"/>
                    </w:rPr>
                    <m:t>c</m:t>
                  </m:r>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2</m:t>
                  </m:r>
                  <m:sSub>
                    <m:sSubPr>
                      <m:ctrlPr>
                        <w:rPr>
                          <w:rFonts w:ascii="Cambria Math" w:hAnsi="Cambria Math"/>
                          <w:i/>
                        </w:rPr>
                      </m:ctrlPr>
                    </m:sSubPr>
                    <m:e>
                      <m:r>
                        <w:rPr>
                          <w:rFonts w:ascii="Cambria Math" w:hAnsi="Cambria Math"/>
                        </w:rPr>
                        <m:t>v</m:t>
                      </m:r>
                    </m:e>
                    <m:sub>
                      <m:r>
                        <w:rPr>
                          <w:rFonts w:ascii="Cambria Math" w:hAnsi="Cambria Math"/>
                        </w:rPr>
                        <m:t>i</m:t>
                      </m:r>
                    </m:sub>
                  </m:sSub>
                </m:num>
                <m:den>
                  <m:sSub>
                    <m:sSubPr>
                      <m:ctrlPr>
                        <w:rPr>
                          <w:rFonts w:ascii="Cambria Math" w:hAnsi="Cambria Math" w:cs="Times New Roman"/>
                          <w:i/>
                        </w:rPr>
                      </m:ctrlPr>
                    </m:sSubPr>
                    <m:e>
                      <m:r>
                        <w:rPr>
                          <w:rFonts w:ascii="Cambria Math" w:hAnsi="Cambria Math" w:cs="Times New Roman"/>
                        </w:rPr>
                        <m:t>λ</m:t>
                      </m:r>
                    </m:e>
                    <m:sub>
                      <m:r>
                        <w:rPr>
                          <w:rFonts w:ascii="Cambria Math" w:hAnsi="Cambria Math" w:cs="Times New Roman"/>
                        </w:rPr>
                        <m:t>3</m:t>
                      </m:r>
                    </m:sub>
                  </m:sSub>
                </m:den>
              </m:f>
              <m:r>
                <w:rPr>
                  <w:rFonts w:ascii="Cambria Math" w:hAnsi="Cambria Math"/>
                </w:rPr>
                <m:t>#</m:t>
              </m:r>
              <m:d>
                <m:dPr>
                  <m:ctrlPr>
                    <w:rPr>
                      <w:rFonts w:ascii="Cambria Math" w:hAnsi="Cambria Math"/>
                      <w:i/>
                    </w:rPr>
                  </m:ctrlPr>
                </m:dPr>
                <m:e>
                  <m:r>
                    <w:rPr>
                      <w:rFonts w:ascii="Cambria Math" w:hAnsi="Cambria Math"/>
                    </w:rPr>
                    <m:t>6</m:t>
                  </m:r>
                </m:e>
              </m:d>
            </m:e>
          </m:eqArr>
        </m:oMath>
      </m:oMathPara>
    </w:p>
    <w:p w14:paraId="73BDF561" w14:textId="77777777" w:rsidR="00CE03C5" w:rsidRDefault="009D0BF0" w:rsidP="009D184D">
      <w:pPr>
        <w:rPr>
          <w:rFonts w:ascii="Cambria Math" w:hAnsi="Cambria Math"/>
          <w:bCs/>
          <w:kern w:val="0"/>
        </w:rPr>
      </w:pPr>
      <w:r w:rsidRPr="00D07349">
        <w:rPr>
          <w:rFonts w:ascii="Cambria Math" w:hAnsi="Cambria Math" w:hint="eastAsia"/>
          <w:bCs/>
          <w:kern w:val="0"/>
        </w:rPr>
        <w:t>其中</w:t>
      </w:r>
      <w:r w:rsidR="009D184D">
        <w:rPr>
          <w:rFonts w:ascii="Cambria Math" w:hAnsi="Cambria Math" w:hint="eastAsia"/>
          <w:bCs/>
          <w:kern w:val="0"/>
        </w:rPr>
        <w:t>，</w:t>
      </w:r>
      <w:r w:rsidRPr="00D07349">
        <w:rPr>
          <w:rFonts w:ascii="Cambria Math" w:hAnsi="Cambria Math" w:hint="eastAsia"/>
          <w:bCs/>
          <w:kern w:val="0"/>
        </w:rPr>
        <w:t>c</w:t>
      </w:r>
      <w:r w:rsidRPr="00D07349">
        <w:rPr>
          <w:rFonts w:ascii="Cambria Math" w:hAnsi="Cambria Math" w:hint="eastAsia"/>
          <w:bCs/>
          <w:kern w:val="0"/>
        </w:rPr>
        <w:t>是光速，</w:t>
      </w:r>
      <m:oMath>
        <m:r>
          <m:rPr>
            <m:sty m:val="p"/>
          </m:rPr>
          <w:rPr>
            <w:rFonts w:ascii="Cambria Math" w:hAnsi="Cambria Math"/>
            <w:kern w:val="0"/>
          </w:rPr>
          <m:t xml:space="preserve"> </m:t>
        </m:r>
        <m:sSub>
          <m:sSubPr>
            <m:ctrlPr>
              <w:rPr>
                <w:rFonts w:ascii="Cambria Math" w:hAnsi="Cambria Math"/>
                <w:bCs/>
                <w:kern w:val="0"/>
              </w:rPr>
            </m:ctrlPr>
          </m:sSubPr>
          <m:e>
            <m:r>
              <w:rPr>
                <w:rFonts w:ascii="Cambria Math" w:hAnsi="Cambria Math"/>
                <w:kern w:val="0"/>
              </w:rPr>
              <m:t>λ</m:t>
            </m:r>
          </m:e>
          <m:sub>
            <m:r>
              <w:rPr>
                <w:rFonts w:ascii="Cambria Math" w:hAnsi="Cambria Math"/>
                <w:kern w:val="0"/>
              </w:rPr>
              <m:t>i</m:t>
            </m:r>
          </m:sub>
        </m:sSub>
        <m:r>
          <m:rPr>
            <m:sty m:val="p"/>
          </m:rPr>
          <w:rPr>
            <w:rFonts w:ascii="Cambria Math" w:hAnsi="Cambria Math"/>
            <w:kern w:val="0"/>
          </w:rPr>
          <m:t>（</m:t>
        </m:r>
        <m:r>
          <w:rPr>
            <w:rFonts w:ascii="Cambria Math" w:hAnsi="Cambria Math"/>
            <w:kern w:val="0"/>
          </w:rPr>
          <m:t>i</m:t>
        </m:r>
        <m:r>
          <m:rPr>
            <m:sty m:val="p"/>
          </m:rPr>
          <w:rPr>
            <w:rFonts w:ascii="Cambria Math" w:hAnsi="Cambria Math"/>
            <w:kern w:val="0"/>
          </w:rPr>
          <m:t>=1,2,3</m:t>
        </m:r>
        <m:r>
          <m:rPr>
            <m:sty m:val="p"/>
          </m:rPr>
          <w:rPr>
            <w:rFonts w:ascii="Cambria Math" w:hAnsi="Cambria Math"/>
            <w:kern w:val="0"/>
          </w:rPr>
          <m:t>）</m:t>
        </m:r>
      </m:oMath>
      <w:r w:rsidR="00EB4EC0" w:rsidRPr="00D07349">
        <w:rPr>
          <w:rFonts w:ascii="Cambria Math" w:hAnsi="Cambria Math" w:hint="eastAsia"/>
          <w:bCs/>
          <w:kern w:val="0"/>
        </w:rPr>
        <w:t>分别是</w:t>
      </w:r>
      <w:r w:rsidR="009D184D">
        <w:rPr>
          <w:rFonts w:ascii="Cambria Math" w:hAnsi="Cambria Math" w:hint="eastAsia"/>
          <w:bCs/>
          <w:kern w:val="0"/>
        </w:rPr>
        <w:t>3</w:t>
      </w:r>
      <w:r w:rsidR="00EB4EC0" w:rsidRPr="00D07349">
        <w:rPr>
          <w:rFonts w:ascii="Cambria Math" w:hAnsi="Cambria Math" w:hint="eastAsia"/>
          <w:bCs/>
          <w:kern w:val="0"/>
        </w:rPr>
        <w:t>个频段信号的波长，</w:t>
      </w:r>
      <m:oMath>
        <m:sSub>
          <m:sSubPr>
            <m:ctrlPr>
              <w:rPr>
                <w:rFonts w:ascii="Cambria Math" w:hAnsi="Cambria Math"/>
                <w:bCs/>
                <w:kern w:val="0"/>
              </w:rPr>
            </m:ctrlPr>
          </m:sSubPr>
          <m:e>
            <m:r>
              <w:rPr>
                <w:rFonts w:ascii="Cambria Math" w:hAnsi="Cambria Math"/>
                <w:kern w:val="0"/>
              </w:rPr>
              <m:t>λ</m:t>
            </m:r>
          </m:e>
          <m:sub>
            <m:r>
              <w:rPr>
                <w:rFonts w:ascii="Cambria Math" w:hAnsi="Cambria Math"/>
                <w:kern w:val="0"/>
              </w:rPr>
              <m:t>i</m:t>
            </m:r>
          </m:sub>
        </m:sSub>
        <m:r>
          <m:rPr>
            <m:sty m:val="p"/>
          </m:rPr>
          <w:rPr>
            <w:rFonts w:ascii="Cambria Math" w:hAnsi="Cambria Math"/>
            <w:kern w:val="0"/>
          </w:rPr>
          <m:t>=</m:t>
        </m:r>
        <m:r>
          <w:rPr>
            <w:rFonts w:ascii="Cambria Math" w:hAnsi="Cambria Math" w:hint="eastAsia"/>
            <w:kern w:val="0"/>
          </w:rPr>
          <m:t>c</m:t>
        </m:r>
        <m:r>
          <m:rPr>
            <m:sty m:val="p"/>
          </m:rPr>
          <w:rPr>
            <w:rFonts w:ascii="Cambria Math" w:hAnsi="Cambria Math"/>
            <w:kern w:val="0"/>
          </w:rPr>
          <m:t>/</m:t>
        </m:r>
        <m:sSub>
          <m:sSubPr>
            <m:ctrlPr>
              <w:rPr>
                <w:rFonts w:ascii="Cambria Math" w:hAnsi="Cambria Math"/>
                <w:bCs/>
                <w:kern w:val="0"/>
              </w:rPr>
            </m:ctrlPr>
          </m:sSubPr>
          <m:e>
            <m:r>
              <w:rPr>
                <w:rFonts w:ascii="Cambria Math" w:hAnsi="Cambria Math"/>
                <w:kern w:val="0"/>
              </w:rPr>
              <m:t>f</m:t>
            </m:r>
          </m:e>
          <m:sub>
            <m:r>
              <w:rPr>
                <w:rFonts w:ascii="Cambria Math" w:hAnsi="Cambria Math"/>
                <w:kern w:val="0"/>
              </w:rPr>
              <m:t>i</m:t>
            </m:r>
          </m:sub>
        </m:sSub>
      </m:oMath>
      <w:r w:rsidR="00EB4EC0" w:rsidRPr="00D07349">
        <w:rPr>
          <w:rFonts w:ascii="Cambria Math" w:hAnsi="Cambria Math" w:hint="eastAsia"/>
          <w:bCs/>
          <w:kern w:val="0"/>
        </w:rPr>
        <w:t>。</w:t>
      </w:r>
    </w:p>
    <w:p w14:paraId="0A1CFB23" w14:textId="5E076B43" w:rsidR="008C366D" w:rsidRDefault="008C366D">
      <w:pPr>
        <w:rPr>
          <w:rFonts w:ascii="Cambria Math" w:hAnsi="Cambria Math"/>
          <w:bCs/>
          <w:kern w:val="0"/>
        </w:rPr>
      </w:pPr>
      <w:bookmarkStart w:id="3" w:name="OLE_LINK10"/>
      <w:r>
        <w:rPr>
          <w:rFonts w:ascii="PingFang SC" w:hAnsi="PingFang SC"/>
          <w:color w:val="2C2C36"/>
          <w:shd w:val="clear" w:color="auto" w:fill="FFFFFF"/>
        </w:rPr>
        <w:t>在单目标情况下，每个频段仅存在一个去啁啾频率，通过联立式（</w:t>
      </w:r>
      <w:r>
        <w:rPr>
          <w:rFonts w:ascii="PingFang SC" w:hAnsi="PingFang SC"/>
          <w:color w:val="2C2C36"/>
          <w:shd w:val="clear" w:color="auto" w:fill="FFFFFF"/>
        </w:rPr>
        <w:t>4</w:t>
      </w:r>
      <w:r>
        <w:rPr>
          <w:rFonts w:ascii="PingFang SC" w:hAnsi="PingFang SC"/>
          <w:color w:val="2C2C36"/>
          <w:shd w:val="clear" w:color="auto" w:fill="FFFFFF"/>
        </w:rPr>
        <w:t>）和</w:t>
      </w:r>
      <w:r>
        <w:rPr>
          <w:rFonts w:ascii="PingFang SC" w:hAnsi="PingFang SC" w:hint="eastAsia"/>
          <w:color w:val="2C2C36"/>
          <w:shd w:val="clear" w:color="auto" w:fill="FFFFFF"/>
        </w:rPr>
        <w:t>式</w:t>
      </w:r>
      <w:r>
        <w:rPr>
          <w:rFonts w:ascii="PingFang SC" w:hAnsi="PingFang SC"/>
          <w:color w:val="2C2C36"/>
          <w:shd w:val="clear" w:color="auto" w:fill="FFFFFF"/>
        </w:rPr>
        <w:t>（</w:t>
      </w:r>
      <w:r>
        <w:rPr>
          <w:rFonts w:ascii="PingFang SC" w:hAnsi="PingFang SC"/>
          <w:color w:val="2C2C36"/>
          <w:shd w:val="clear" w:color="auto" w:fill="FFFFFF"/>
        </w:rPr>
        <w:t>5</w:t>
      </w:r>
      <w:r>
        <w:rPr>
          <w:rFonts w:ascii="PingFang SC" w:hAnsi="PingFang SC"/>
          <w:color w:val="2C2C36"/>
          <w:shd w:val="clear" w:color="auto" w:fill="FFFFFF"/>
        </w:rPr>
        <w:t>）求解，可以直接获得该目标的距离和速度。然而，当有</w:t>
      </w:r>
      <w:r>
        <w:rPr>
          <w:rFonts w:ascii="PingFang SC" w:hAnsi="PingFang SC"/>
          <w:color w:val="2C2C36"/>
          <w:shd w:val="clear" w:color="auto" w:fill="FFFFFF"/>
        </w:rPr>
        <w:t>N</w:t>
      </w:r>
      <w:r>
        <w:rPr>
          <w:rFonts w:ascii="PingFang SC" w:hAnsi="PingFang SC"/>
          <w:color w:val="2C2C36"/>
          <w:shd w:val="clear" w:color="auto" w:fill="FFFFFF"/>
        </w:rPr>
        <w:t>个目标存在时，每个频段将产生</w:t>
      </w:r>
      <w:r>
        <w:rPr>
          <w:rFonts w:ascii="PingFang SC" w:hAnsi="PingFang SC"/>
          <w:color w:val="2C2C36"/>
          <w:shd w:val="clear" w:color="auto" w:fill="FFFFFF"/>
        </w:rPr>
        <w:t>N</w:t>
      </w:r>
      <w:r>
        <w:rPr>
          <w:rFonts w:ascii="PingFang SC" w:hAnsi="PingFang SC"/>
          <w:color w:val="2C2C36"/>
          <w:shd w:val="clear" w:color="auto" w:fill="FFFFFF"/>
        </w:rPr>
        <w:t>个不同的去啁啾频率。若将频段</w:t>
      </w:r>
      <w:r>
        <w:rPr>
          <w:rFonts w:ascii="PingFang SC" w:hAnsi="PingFang SC"/>
          <w:color w:val="2C2C36"/>
          <w:shd w:val="clear" w:color="auto" w:fill="FFFFFF"/>
        </w:rPr>
        <w:t>1</w:t>
      </w:r>
      <w:r>
        <w:rPr>
          <w:rFonts w:ascii="PingFang SC" w:hAnsi="PingFang SC"/>
          <w:color w:val="2C2C36"/>
          <w:shd w:val="clear" w:color="auto" w:fill="FFFFFF"/>
        </w:rPr>
        <w:t>与频段</w:t>
      </w:r>
      <w:r>
        <w:rPr>
          <w:rFonts w:ascii="PingFang SC" w:hAnsi="PingFang SC"/>
          <w:color w:val="2C2C36"/>
          <w:shd w:val="clear" w:color="auto" w:fill="FFFFFF"/>
        </w:rPr>
        <w:t>2</w:t>
      </w:r>
      <w:r>
        <w:rPr>
          <w:rFonts w:ascii="PingFang SC" w:hAnsi="PingFang SC"/>
          <w:color w:val="2C2C36"/>
          <w:shd w:val="clear" w:color="auto" w:fill="FFFFFF"/>
        </w:rPr>
        <w:t>的去啁啾频率配对，将会生成</w:t>
      </w:r>
      <w:r w:rsidRPr="00D07349">
        <w:rPr>
          <w:rFonts w:ascii="Cambria Math" w:hAnsi="Cambria Math"/>
          <w:bCs/>
          <w:kern w:val="0"/>
        </w:rPr>
        <w:t>N</w:t>
      </w:r>
      <w:r w:rsidRPr="00D07349">
        <w:rPr>
          <w:rFonts w:ascii="Cambria Math" w:hAnsi="Cambria Math"/>
          <w:bCs/>
          <w:kern w:val="0"/>
          <w:vertAlign w:val="superscript"/>
        </w:rPr>
        <w:t>2</w:t>
      </w:r>
      <w:r>
        <w:rPr>
          <w:rFonts w:ascii="PingFang SC" w:hAnsi="PingFang SC"/>
          <w:color w:val="2C2C36"/>
          <w:shd w:val="clear" w:color="auto" w:fill="FFFFFF"/>
        </w:rPr>
        <w:t>组去啁啾频率对</w:t>
      </w:r>
      <m:oMath>
        <m:sSubSup>
          <m:sSubSupPr>
            <m:ctrlPr>
              <w:rPr>
                <w:rFonts w:ascii="Cambria Math" w:hAnsi="Cambria Math"/>
                <w:bCs/>
                <w:kern w:val="0"/>
              </w:rPr>
            </m:ctrlPr>
          </m:sSubSupPr>
          <m:e>
            <m:r>
              <m:rPr>
                <m:sty m:val="p"/>
              </m:rPr>
              <w:rPr>
                <w:rFonts w:ascii="Cambria Math" w:hAnsi="Cambria Math"/>
                <w:kern w:val="0"/>
              </w:rPr>
              <m:t>（</m:t>
            </m:r>
            <m:r>
              <w:rPr>
                <w:rFonts w:ascii="Cambria Math" w:hAnsi="Cambria Math" w:hint="eastAsia"/>
                <w:kern w:val="0"/>
              </w:rPr>
              <m:t>f</m:t>
            </m:r>
          </m:e>
          <m:sub>
            <m:r>
              <m:rPr>
                <m:sty m:val="p"/>
              </m:rPr>
              <w:rPr>
                <w:rFonts w:ascii="Cambria Math" w:hAnsi="Cambria Math"/>
                <w:kern w:val="0"/>
              </w:rPr>
              <m:t>1,</m:t>
            </m:r>
            <m:r>
              <w:rPr>
                <w:rFonts w:ascii="Cambria Math" w:hAnsi="Cambria Math" w:hint="eastAsia"/>
                <w:kern w:val="0"/>
              </w:rPr>
              <m:t>p</m:t>
            </m:r>
            <m:r>
              <m:rPr>
                <m:sty m:val="p"/>
              </m:rPr>
              <w:rPr>
                <w:rFonts w:ascii="Cambria Math" w:hAnsi="Cambria Math"/>
                <w:kern w:val="0"/>
              </w:rPr>
              <m:t>,</m:t>
            </m:r>
          </m:sub>
          <m:sup>
            <m:r>
              <m:rPr>
                <m:sty m:val="p"/>
              </m:rPr>
              <w:rPr>
                <w:rFonts w:ascii="Cambria Math" w:hAnsi="Cambria Math"/>
                <w:kern w:val="0"/>
              </w:rPr>
              <m:t>+</m:t>
            </m:r>
          </m:sup>
        </m:sSubSup>
        <m:sSubSup>
          <m:sSubSupPr>
            <m:ctrlPr>
              <w:rPr>
                <w:rFonts w:ascii="Cambria Math" w:hAnsi="Cambria Math"/>
                <w:bCs/>
                <w:kern w:val="0"/>
              </w:rPr>
            </m:ctrlPr>
          </m:sSubSupPr>
          <m:e>
            <m:r>
              <w:rPr>
                <w:rFonts w:ascii="Cambria Math" w:hAnsi="Cambria Math" w:hint="eastAsia"/>
                <w:kern w:val="0"/>
              </w:rPr>
              <m:t>f</m:t>
            </m:r>
          </m:e>
          <m:sub>
            <m:r>
              <m:rPr>
                <m:sty m:val="p"/>
              </m:rPr>
              <w:rPr>
                <w:rFonts w:ascii="Cambria Math" w:hAnsi="Cambria Math"/>
                <w:kern w:val="0"/>
              </w:rPr>
              <m:t>2,</m:t>
            </m:r>
            <m:r>
              <w:rPr>
                <w:rFonts w:ascii="Cambria Math" w:hAnsi="Cambria Math"/>
                <w:kern w:val="0"/>
              </w:rPr>
              <m:t>q</m:t>
            </m:r>
          </m:sub>
          <m:sup>
            <m:r>
              <m:rPr>
                <m:sty m:val="p"/>
              </m:rPr>
              <w:rPr>
                <w:rFonts w:ascii="Cambria Math" w:hAnsi="Cambria Math"/>
                <w:kern w:val="0"/>
              </w:rPr>
              <m:t>-</m:t>
            </m:r>
          </m:sup>
        </m:sSubSup>
        <m:r>
          <m:rPr>
            <m:sty m:val="p"/>
          </m:rPr>
          <w:rPr>
            <w:rFonts w:ascii="Cambria Math" w:hAnsi="Cambria Math"/>
            <w:kern w:val="0"/>
          </w:rPr>
          <m:t>）</m:t>
        </m:r>
      </m:oMath>
      <w:r>
        <w:rPr>
          <w:rFonts w:ascii="PingFang SC" w:hAnsi="PingFang SC"/>
          <w:color w:val="2C2C36"/>
          <w:shd w:val="clear" w:color="auto" w:fill="FFFFFF"/>
        </w:rPr>
        <w:t>，其中</w:t>
      </w:r>
      <m:oMath>
        <m:r>
          <m:rPr>
            <m:sty m:val="p"/>
          </m:rPr>
          <w:rPr>
            <w:rFonts w:ascii="Cambria Math" w:hAnsi="Cambria Math"/>
            <w:kern w:val="0"/>
          </w:rPr>
          <m:t>,</m:t>
        </m:r>
        <m:r>
          <w:rPr>
            <w:rFonts w:ascii="Cambria Math" w:hAnsi="Cambria Math"/>
            <w:kern w:val="0"/>
          </w:rPr>
          <m:t>p</m:t>
        </m:r>
        <m:r>
          <m:rPr>
            <m:sty m:val="p"/>
          </m:rPr>
          <w:rPr>
            <w:rFonts w:ascii="Cambria Math" w:hAnsi="Cambria Math"/>
            <w:kern w:val="0"/>
          </w:rPr>
          <m:t>,</m:t>
        </m:r>
        <m:r>
          <w:rPr>
            <w:rFonts w:ascii="Cambria Math" w:hAnsi="Cambria Math" w:hint="eastAsia"/>
            <w:kern w:val="0"/>
          </w:rPr>
          <m:t>q</m:t>
        </m:r>
        <m:r>
          <m:rPr>
            <m:sty m:val="p"/>
          </m:rPr>
          <w:rPr>
            <w:rFonts w:ascii="Cambria Math" w:hAnsi="Cambria Math"/>
            <w:kern w:val="0"/>
          </w:rPr>
          <m:t>=1,2,…,</m:t>
        </m:r>
        <m:r>
          <w:rPr>
            <w:rFonts w:ascii="Cambria Math" w:hAnsi="Cambria Math"/>
            <w:kern w:val="0"/>
          </w:rPr>
          <m:t>N</m:t>
        </m:r>
      </m:oMath>
      <w:r>
        <w:rPr>
          <w:rFonts w:ascii="PingFang SC" w:hAnsi="PingFang SC"/>
          <w:color w:val="2C2C36"/>
          <w:shd w:val="clear" w:color="auto" w:fill="FFFFFF"/>
        </w:rPr>
        <w:t>。利用式（</w:t>
      </w:r>
      <w:r>
        <w:rPr>
          <w:rFonts w:ascii="PingFang SC" w:hAnsi="PingFang SC"/>
          <w:color w:val="2C2C36"/>
          <w:shd w:val="clear" w:color="auto" w:fill="FFFFFF"/>
        </w:rPr>
        <w:t>4</w:t>
      </w:r>
      <w:r>
        <w:rPr>
          <w:rFonts w:ascii="PingFang SC" w:hAnsi="PingFang SC"/>
          <w:color w:val="2C2C36"/>
          <w:shd w:val="clear" w:color="auto" w:fill="FFFFFF"/>
        </w:rPr>
        <w:t>）和</w:t>
      </w:r>
      <w:r>
        <w:rPr>
          <w:rFonts w:ascii="PingFang SC" w:hAnsi="PingFang SC" w:hint="eastAsia"/>
          <w:color w:val="2C2C36"/>
          <w:shd w:val="clear" w:color="auto" w:fill="FFFFFF"/>
        </w:rPr>
        <w:t>式</w:t>
      </w:r>
      <w:r>
        <w:rPr>
          <w:rFonts w:ascii="PingFang SC" w:hAnsi="PingFang SC"/>
          <w:color w:val="2C2C36"/>
          <w:shd w:val="clear" w:color="auto" w:fill="FFFFFF"/>
        </w:rPr>
        <w:t>（</w:t>
      </w:r>
      <w:r>
        <w:rPr>
          <w:rFonts w:ascii="PingFang SC" w:hAnsi="PingFang SC"/>
          <w:color w:val="2C2C36"/>
          <w:shd w:val="clear" w:color="auto" w:fill="FFFFFF"/>
        </w:rPr>
        <w:t>5</w:t>
      </w:r>
      <w:r>
        <w:rPr>
          <w:rFonts w:ascii="PingFang SC" w:hAnsi="PingFang SC"/>
          <w:color w:val="2C2C36"/>
          <w:shd w:val="clear" w:color="auto" w:fill="FFFFFF"/>
        </w:rPr>
        <w:t>）求解每一对去啁啾频率，理论上可以获得</w:t>
      </w:r>
      <w:r w:rsidRPr="00D07349">
        <w:rPr>
          <w:rFonts w:ascii="Cambria Math" w:hAnsi="Cambria Math"/>
          <w:bCs/>
          <w:kern w:val="0"/>
        </w:rPr>
        <w:t>N</w:t>
      </w:r>
      <w:r w:rsidRPr="00D07349">
        <w:rPr>
          <w:rFonts w:ascii="Cambria Math" w:hAnsi="Cambria Math"/>
          <w:bCs/>
          <w:kern w:val="0"/>
          <w:vertAlign w:val="superscript"/>
        </w:rPr>
        <w:t>2</w:t>
      </w:r>
      <w:r>
        <w:rPr>
          <w:rFonts w:ascii="PingFang SC" w:hAnsi="PingFang SC"/>
          <w:color w:val="2C2C36"/>
          <w:shd w:val="clear" w:color="auto" w:fill="FFFFFF"/>
        </w:rPr>
        <w:t>个目标的距离和速度信息，但实际上这包括了</w:t>
      </w:r>
      <w:r>
        <w:rPr>
          <w:rFonts w:ascii="PingFang SC" w:hAnsi="PingFang SC"/>
          <w:color w:val="2C2C36"/>
          <w:shd w:val="clear" w:color="auto" w:fill="FFFFFF"/>
        </w:rPr>
        <w:t>N</w:t>
      </w:r>
      <w:r>
        <w:rPr>
          <w:rFonts w:ascii="PingFang SC" w:hAnsi="PingFang SC"/>
          <w:color w:val="2C2C36"/>
          <w:shd w:val="clear" w:color="auto" w:fill="FFFFFF"/>
        </w:rPr>
        <w:t>个真实的测量值和</w:t>
      </w:r>
      <w:r w:rsidRPr="00D07349">
        <w:rPr>
          <w:rFonts w:ascii="Cambria Math" w:hAnsi="Cambria Math"/>
          <w:bCs/>
          <w:kern w:val="0"/>
        </w:rPr>
        <w:t>N</w:t>
      </w:r>
      <w:r w:rsidRPr="00D07349">
        <w:rPr>
          <w:rFonts w:ascii="Cambria Math" w:hAnsi="Cambria Math"/>
          <w:bCs/>
          <w:kern w:val="0"/>
          <w:vertAlign w:val="superscript"/>
        </w:rPr>
        <w:t>2</w:t>
      </w:r>
      <w:r>
        <w:rPr>
          <w:rFonts w:ascii="Cambria Math" w:hAnsi="Cambria Math" w:hint="eastAsia"/>
          <w:bCs/>
          <w:kern w:val="0"/>
        </w:rPr>
        <w:t>-</w:t>
      </w:r>
      <w:r w:rsidRPr="00D07349">
        <w:rPr>
          <w:rFonts w:ascii="Cambria Math" w:hAnsi="Cambria Math" w:hint="eastAsia"/>
          <w:bCs/>
          <w:kern w:val="0"/>
        </w:rPr>
        <w:t>N</w:t>
      </w:r>
      <w:r>
        <w:rPr>
          <w:rFonts w:ascii="PingFang SC" w:hAnsi="PingFang SC"/>
          <w:color w:val="2C2C36"/>
          <w:shd w:val="clear" w:color="auto" w:fill="FFFFFF"/>
        </w:rPr>
        <w:t>个</w:t>
      </w:r>
      <w:r>
        <w:rPr>
          <w:rFonts w:ascii="PingFang SC" w:hAnsi="PingFang SC" w:hint="eastAsia"/>
          <w:color w:val="2C2C36"/>
          <w:shd w:val="clear" w:color="auto" w:fill="FFFFFF"/>
        </w:rPr>
        <w:t>错误</w:t>
      </w:r>
      <w:r>
        <w:rPr>
          <w:rFonts w:ascii="PingFang SC" w:hAnsi="PingFang SC"/>
          <w:color w:val="2C2C36"/>
          <w:shd w:val="clear" w:color="auto" w:fill="FFFFFF"/>
        </w:rPr>
        <w:t>的目标数据。</w:t>
      </w:r>
    </w:p>
    <w:p w14:paraId="3634A7B1" w14:textId="400029A9" w:rsidR="006E07E2" w:rsidRDefault="006E07E2" w:rsidP="009910BF">
      <w:pPr>
        <w:ind w:firstLine="420"/>
        <w:rPr>
          <w:rFonts w:ascii="PingFang SC" w:hAnsi="PingFang SC" w:hint="eastAsia"/>
          <w:color w:val="2C2C36"/>
        </w:rPr>
      </w:pPr>
      <w:r>
        <w:rPr>
          <w:rFonts w:ascii="PingFang SC" w:hAnsi="PingFang SC"/>
          <w:color w:val="2C2C36"/>
        </w:rPr>
        <w:t>为了筛选出真实的</w:t>
      </w:r>
      <w:r>
        <w:rPr>
          <w:rFonts w:ascii="PingFang SC" w:hAnsi="PingFang SC"/>
          <w:color w:val="2C2C36"/>
        </w:rPr>
        <w:t>N</w:t>
      </w:r>
      <w:r>
        <w:rPr>
          <w:rFonts w:ascii="PingFang SC" w:hAnsi="PingFang SC"/>
          <w:color w:val="2C2C36"/>
        </w:rPr>
        <w:t>个目标，</w:t>
      </w:r>
      <w:r>
        <w:rPr>
          <w:rFonts w:ascii="PingFang SC" w:hAnsi="PingFang SC" w:hint="eastAsia"/>
          <w:color w:val="2C2C36"/>
        </w:rPr>
        <w:t>本文</w:t>
      </w:r>
      <w:r>
        <w:rPr>
          <w:rFonts w:ascii="PingFang SC" w:hAnsi="PingFang SC"/>
          <w:color w:val="2C2C36"/>
        </w:rPr>
        <w:t>引入第三个频段的去啁啾频率，比如将频段</w:t>
      </w:r>
      <w:r>
        <w:rPr>
          <w:rFonts w:ascii="PingFang SC" w:hAnsi="PingFang SC"/>
          <w:color w:val="2C2C36"/>
        </w:rPr>
        <w:t>1</w:t>
      </w:r>
      <w:r>
        <w:rPr>
          <w:rFonts w:ascii="PingFang SC" w:hAnsi="PingFang SC"/>
          <w:color w:val="2C2C36"/>
        </w:rPr>
        <w:t>与频段</w:t>
      </w:r>
      <w:r>
        <w:rPr>
          <w:rFonts w:ascii="PingFang SC" w:hAnsi="PingFang SC"/>
          <w:color w:val="2C2C36"/>
        </w:rPr>
        <w:t>3</w:t>
      </w:r>
      <w:r>
        <w:rPr>
          <w:rFonts w:ascii="PingFang SC" w:hAnsi="PingFang SC"/>
          <w:color w:val="2C2C36"/>
        </w:rPr>
        <w:t>的频率结合。通过联立使用式（</w:t>
      </w:r>
      <w:r>
        <w:rPr>
          <w:rFonts w:ascii="PingFang SC" w:hAnsi="PingFang SC"/>
          <w:color w:val="2C2C36"/>
        </w:rPr>
        <w:t>4</w:t>
      </w:r>
      <w:r>
        <w:rPr>
          <w:rFonts w:ascii="PingFang SC" w:hAnsi="PingFang SC"/>
          <w:color w:val="2C2C36"/>
        </w:rPr>
        <w:t>）和</w:t>
      </w:r>
      <w:r>
        <w:rPr>
          <w:rFonts w:ascii="PingFang SC" w:hAnsi="PingFang SC" w:hint="eastAsia"/>
          <w:color w:val="2C2C36"/>
        </w:rPr>
        <w:t>式</w:t>
      </w:r>
      <w:r>
        <w:rPr>
          <w:rFonts w:ascii="PingFang SC" w:hAnsi="PingFang SC"/>
          <w:color w:val="2C2C36"/>
        </w:rPr>
        <w:t>（</w:t>
      </w:r>
      <w:r>
        <w:rPr>
          <w:rFonts w:ascii="PingFang SC" w:hAnsi="PingFang SC"/>
          <w:color w:val="2C2C36"/>
        </w:rPr>
        <w:t>6</w:t>
      </w:r>
      <w:r>
        <w:rPr>
          <w:rFonts w:ascii="PingFang SC" w:hAnsi="PingFang SC"/>
          <w:color w:val="2C2C36"/>
        </w:rPr>
        <w:t>），同样可以求得</w:t>
      </w:r>
      <w:r w:rsidRPr="00D07349">
        <w:rPr>
          <w:rFonts w:ascii="Cambria Math" w:hAnsi="Cambria Math"/>
          <w:bCs/>
          <w:kern w:val="0"/>
        </w:rPr>
        <w:t>N</w:t>
      </w:r>
      <w:r w:rsidRPr="00D07349">
        <w:rPr>
          <w:rFonts w:ascii="Cambria Math" w:hAnsi="Cambria Math"/>
          <w:bCs/>
          <w:kern w:val="0"/>
          <w:vertAlign w:val="superscript"/>
        </w:rPr>
        <w:t>2</w:t>
      </w:r>
      <w:r>
        <w:rPr>
          <w:rFonts w:ascii="PingFang SC" w:hAnsi="PingFang SC"/>
          <w:color w:val="2C2C36"/>
        </w:rPr>
        <w:t>个目标的信息。考虑到真实目标的实际存在性，无论是采用哪两个频段的去啁啾频率组合，最终的结果中总会包含相同的</w:t>
      </w:r>
      <w:r>
        <w:rPr>
          <w:rFonts w:ascii="PingFang SC" w:hAnsi="PingFang SC"/>
          <w:color w:val="2C2C36"/>
        </w:rPr>
        <w:t>N</w:t>
      </w:r>
      <w:r>
        <w:rPr>
          <w:rFonts w:ascii="PingFang SC" w:hAnsi="PingFang SC"/>
          <w:color w:val="2C2C36"/>
        </w:rPr>
        <w:t>个真实目标，它们的距离和速度测量值一致。相反，由于各频段的频率间隔</w:t>
      </w:r>
      <m:oMath>
        <m:sSub>
          <m:sSubPr>
            <m:ctrlPr>
              <w:rPr>
                <w:rFonts w:ascii="Cambria Math" w:hAnsi="Cambria Math"/>
                <w:bCs/>
                <w:kern w:val="0"/>
              </w:rPr>
            </m:ctrlPr>
          </m:sSubPr>
          <m:e>
            <m:r>
              <w:rPr>
                <w:rFonts w:ascii="Cambria Math" w:hAnsi="Cambria Math"/>
                <w:kern w:val="0"/>
              </w:rPr>
              <m:t>u</m:t>
            </m:r>
          </m:e>
          <m:sub>
            <m:r>
              <w:rPr>
                <w:rFonts w:ascii="Cambria Math" w:hAnsi="Cambria Math" w:hint="eastAsia"/>
                <w:kern w:val="0"/>
              </w:rPr>
              <m:t>i</m:t>
            </m:r>
          </m:sub>
        </m:sSub>
      </m:oMath>
      <w:r>
        <w:rPr>
          <w:rStyle w:val="vlist-s"/>
          <w:rFonts w:cs="Times New Roman"/>
          <w:color w:val="2C2C36"/>
          <w:sz w:val="2"/>
          <w:szCs w:val="2"/>
        </w:rPr>
        <w:t>​</w:t>
      </w:r>
      <w:r>
        <w:rPr>
          <w:rFonts w:ascii="PingFang SC" w:hAnsi="PingFang SC"/>
          <w:color w:val="2C2C36"/>
        </w:rPr>
        <w:t>和波长</w:t>
      </w:r>
      <m:oMath>
        <m:sSub>
          <m:sSubPr>
            <m:ctrlPr>
              <w:rPr>
                <w:rFonts w:ascii="Cambria Math" w:hAnsi="Cambria Math"/>
                <w:bCs/>
                <w:kern w:val="0"/>
              </w:rPr>
            </m:ctrlPr>
          </m:sSubPr>
          <m:e>
            <m:r>
              <w:rPr>
                <w:rFonts w:ascii="Cambria Math" w:hAnsi="Cambria Math"/>
                <w:kern w:val="0"/>
              </w:rPr>
              <m:t>λ</m:t>
            </m:r>
          </m:e>
          <m:sub>
            <m:r>
              <w:rPr>
                <w:rFonts w:ascii="Cambria Math" w:hAnsi="Cambria Math"/>
                <w:kern w:val="0"/>
              </w:rPr>
              <m:t>i</m:t>
            </m:r>
          </m:sub>
        </m:sSub>
      </m:oMath>
      <w:r>
        <w:rPr>
          <w:rFonts w:ascii="PingFang SC" w:hAnsi="PingFang SC"/>
          <w:color w:val="2C2C36"/>
        </w:rPr>
        <w:t>不同，不同频段组合所计算出的虚假目标的位置和速度会有差异。基于此，本研究提出了一种通过对比</w:t>
      </w:r>
      <w:r>
        <w:rPr>
          <w:rFonts w:ascii="PingFang SC" w:hAnsi="PingFang SC" w:hint="eastAsia"/>
          <w:color w:val="2C2C36"/>
        </w:rPr>
        <w:t>2</w:t>
      </w:r>
      <w:r>
        <w:rPr>
          <w:rFonts w:ascii="PingFang SC" w:hAnsi="PingFang SC"/>
          <w:color w:val="2C2C36"/>
        </w:rPr>
        <w:t>种不同频段组合</w:t>
      </w:r>
      <w:r>
        <w:rPr>
          <w:rFonts w:ascii="PingFang SC" w:hAnsi="PingFang SC"/>
          <w:color w:val="2C2C36"/>
        </w:rPr>
        <w:t>——</w:t>
      </w:r>
      <w:r>
        <w:rPr>
          <w:rFonts w:ascii="PingFang SC" w:hAnsi="PingFang SC"/>
          <w:color w:val="2C2C36"/>
        </w:rPr>
        <w:t>即</w:t>
      </w:r>
      <m:oMath>
        <m:sSubSup>
          <m:sSubSupPr>
            <m:ctrlPr>
              <w:rPr>
                <w:rFonts w:ascii="Cambria Math" w:hAnsi="Cambria Math"/>
                <w:bCs/>
                <w:kern w:val="0"/>
              </w:rPr>
            </m:ctrlPr>
          </m:sSubSupPr>
          <m:e>
            <m:r>
              <m:rPr>
                <m:sty m:val="p"/>
              </m:rPr>
              <w:rPr>
                <w:rFonts w:ascii="Cambria Math" w:hAnsi="Cambria Math"/>
                <w:kern w:val="0"/>
              </w:rPr>
              <m:t>（</m:t>
            </m:r>
            <m:r>
              <w:rPr>
                <w:rFonts w:ascii="Cambria Math" w:hAnsi="Cambria Math" w:hint="eastAsia"/>
                <w:kern w:val="0"/>
              </w:rPr>
              <m:t>f</m:t>
            </m:r>
          </m:e>
          <m:sub>
            <m:r>
              <m:rPr>
                <m:sty m:val="p"/>
              </m:rPr>
              <w:rPr>
                <w:rFonts w:ascii="Cambria Math" w:hAnsi="Cambria Math"/>
                <w:kern w:val="0"/>
              </w:rPr>
              <m:t>1,</m:t>
            </m:r>
            <m:r>
              <w:rPr>
                <w:rFonts w:ascii="Cambria Math" w:hAnsi="Cambria Math" w:hint="eastAsia"/>
                <w:kern w:val="0"/>
              </w:rPr>
              <m:t>p</m:t>
            </m:r>
            <m:r>
              <m:rPr>
                <m:sty m:val="p"/>
              </m:rPr>
              <w:rPr>
                <w:rFonts w:ascii="Cambria Math" w:hAnsi="Cambria Math"/>
                <w:kern w:val="0"/>
              </w:rPr>
              <m:t>,</m:t>
            </m:r>
          </m:sub>
          <m:sup>
            <m:r>
              <m:rPr>
                <m:sty m:val="p"/>
              </m:rPr>
              <w:rPr>
                <w:rFonts w:ascii="Cambria Math" w:hAnsi="Cambria Math"/>
                <w:kern w:val="0"/>
              </w:rPr>
              <m:t>+</m:t>
            </m:r>
          </m:sup>
        </m:sSubSup>
        <m:sSubSup>
          <m:sSubSupPr>
            <m:ctrlPr>
              <w:rPr>
                <w:rFonts w:ascii="Cambria Math" w:hAnsi="Cambria Math"/>
                <w:bCs/>
                <w:kern w:val="0"/>
              </w:rPr>
            </m:ctrlPr>
          </m:sSubSupPr>
          <m:e>
            <m:r>
              <w:rPr>
                <w:rFonts w:ascii="Cambria Math" w:hAnsi="Cambria Math" w:hint="eastAsia"/>
                <w:kern w:val="0"/>
              </w:rPr>
              <m:t>f</m:t>
            </m:r>
          </m:e>
          <m:sub>
            <m:r>
              <m:rPr>
                <m:sty m:val="p"/>
              </m:rPr>
              <w:rPr>
                <w:rFonts w:ascii="Cambria Math" w:hAnsi="Cambria Math"/>
                <w:kern w:val="0"/>
              </w:rPr>
              <m:t>2,</m:t>
            </m:r>
            <m:r>
              <w:rPr>
                <w:rFonts w:ascii="Cambria Math" w:hAnsi="Cambria Math"/>
                <w:kern w:val="0"/>
              </w:rPr>
              <m:t>q</m:t>
            </m:r>
          </m:sub>
          <m:sup>
            <m:r>
              <m:rPr>
                <m:sty m:val="p"/>
              </m:rPr>
              <w:rPr>
                <w:rFonts w:ascii="Cambria Math" w:hAnsi="Cambria Math"/>
                <w:kern w:val="0"/>
              </w:rPr>
              <m:t>-</m:t>
            </m:r>
          </m:sup>
        </m:sSubSup>
        <m:r>
          <m:rPr>
            <m:sty m:val="p"/>
          </m:rPr>
          <w:rPr>
            <w:rFonts w:ascii="Cambria Math" w:hAnsi="Cambria Math"/>
            <w:kern w:val="0"/>
          </w:rPr>
          <m:t>）</m:t>
        </m:r>
      </m:oMath>
      <w:r w:rsidRPr="00D07349">
        <w:rPr>
          <w:rFonts w:ascii="Cambria Math" w:hAnsi="Cambria Math" w:hint="eastAsia"/>
          <w:bCs/>
          <w:kern w:val="0"/>
        </w:rPr>
        <w:t>和</w:t>
      </w:r>
      <m:oMath>
        <m:sSubSup>
          <m:sSubSupPr>
            <m:ctrlPr>
              <w:rPr>
                <w:rFonts w:ascii="Cambria Math" w:hAnsi="Cambria Math"/>
                <w:bCs/>
                <w:kern w:val="0"/>
              </w:rPr>
            </m:ctrlPr>
          </m:sSubSupPr>
          <m:e>
            <m:r>
              <m:rPr>
                <m:sty m:val="p"/>
              </m:rPr>
              <w:rPr>
                <w:rFonts w:ascii="Cambria Math" w:hAnsi="Cambria Math"/>
                <w:kern w:val="0"/>
              </w:rPr>
              <m:t>（</m:t>
            </m:r>
            <m:r>
              <w:rPr>
                <w:rFonts w:ascii="Cambria Math" w:hAnsi="Cambria Math" w:hint="eastAsia"/>
                <w:kern w:val="0"/>
              </w:rPr>
              <m:t>f</m:t>
            </m:r>
          </m:e>
          <m:sub>
            <m:r>
              <m:rPr>
                <m:sty m:val="p"/>
              </m:rPr>
              <w:rPr>
                <w:rFonts w:ascii="Cambria Math" w:hAnsi="Cambria Math"/>
                <w:kern w:val="0"/>
              </w:rPr>
              <m:t>1,</m:t>
            </m:r>
            <m:r>
              <w:rPr>
                <w:rFonts w:ascii="Cambria Math" w:hAnsi="Cambria Math" w:hint="eastAsia"/>
                <w:kern w:val="0"/>
              </w:rPr>
              <m:t>p</m:t>
            </m:r>
            <m:r>
              <m:rPr>
                <m:sty m:val="p"/>
              </m:rPr>
              <w:rPr>
                <w:rFonts w:ascii="Cambria Math" w:hAnsi="Cambria Math"/>
                <w:kern w:val="0"/>
              </w:rPr>
              <m:t>,</m:t>
            </m:r>
          </m:sub>
          <m:sup>
            <m:r>
              <m:rPr>
                <m:sty m:val="p"/>
              </m:rPr>
              <w:rPr>
                <w:rFonts w:ascii="Cambria Math" w:hAnsi="Cambria Math"/>
                <w:kern w:val="0"/>
              </w:rPr>
              <m:t>+</m:t>
            </m:r>
          </m:sup>
        </m:sSubSup>
        <m:sSubSup>
          <m:sSubSupPr>
            <m:ctrlPr>
              <w:rPr>
                <w:rFonts w:ascii="Cambria Math" w:hAnsi="Cambria Math"/>
                <w:bCs/>
                <w:kern w:val="0"/>
              </w:rPr>
            </m:ctrlPr>
          </m:sSubSupPr>
          <m:e>
            <m:r>
              <w:rPr>
                <w:rFonts w:ascii="Cambria Math" w:hAnsi="Cambria Math" w:hint="eastAsia"/>
                <w:kern w:val="0"/>
              </w:rPr>
              <m:t>f</m:t>
            </m:r>
          </m:e>
          <m:sub>
            <m:r>
              <m:rPr>
                <m:sty m:val="p"/>
              </m:rPr>
              <w:rPr>
                <w:rFonts w:ascii="Cambria Math" w:hAnsi="Cambria Math"/>
                <w:kern w:val="0"/>
              </w:rPr>
              <m:t>3,</m:t>
            </m:r>
            <m:r>
              <w:rPr>
                <w:rFonts w:ascii="Cambria Math" w:hAnsi="Cambria Math"/>
                <w:kern w:val="0"/>
              </w:rPr>
              <m:t>q</m:t>
            </m:r>
          </m:sub>
          <m:sup>
            <m:r>
              <m:rPr>
                <m:sty m:val="p"/>
              </m:rPr>
              <w:rPr>
                <w:rFonts w:ascii="Cambria Math" w:hAnsi="Cambria Math"/>
                <w:kern w:val="0"/>
              </w:rPr>
              <m:t>-</m:t>
            </m:r>
          </m:sup>
        </m:sSubSup>
        <m:r>
          <m:rPr>
            <m:sty m:val="p"/>
          </m:rPr>
          <w:rPr>
            <w:rFonts w:ascii="Cambria Math" w:hAnsi="Cambria Math"/>
            <w:kern w:val="0"/>
          </w:rPr>
          <m:t>）</m:t>
        </m:r>
      </m:oMath>
      <w:r>
        <w:rPr>
          <w:rFonts w:ascii="PingFang SC" w:hAnsi="PingFang SC"/>
          <w:color w:val="2C2C36"/>
        </w:rPr>
        <w:t>——</w:t>
      </w:r>
      <w:r>
        <w:rPr>
          <w:rFonts w:ascii="PingFang SC" w:hAnsi="PingFang SC"/>
          <w:color w:val="2C2C36"/>
        </w:rPr>
        <w:t>所求得的目标距离和速度的方法，以此识别并提取真实目标的数据。这一方法被称为</w:t>
      </w:r>
      <w:r>
        <w:rPr>
          <w:rFonts w:ascii="PingFang SC" w:hAnsi="PingFang SC"/>
          <w:color w:val="2C2C36"/>
        </w:rPr>
        <w:t>“</w:t>
      </w:r>
      <w:r>
        <w:rPr>
          <w:rFonts w:ascii="PingFang SC" w:hAnsi="PingFang SC"/>
          <w:color w:val="2C2C36"/>
        </w:rPr>
        <w:t>三频段观测不变性</w:t>
      </w:r>
      <w:r>
        <w:rPr>
          <w:rFonts w:ascii="PingFang SC" w:hAnsi="PingFang SC"/>
          <w:color w:val="2C2C36"/>
        </w:rPr>
        <w:t>”</w:t>
      </w:r>
      <w:r>
        <w:rPr>
          <w:rFonts w:ascii="PingFang SC" w:hAnsi="PingFang SC"/>
          <w:color w:val="2C2C36"/>
        </w:rPr>
        <w:t>。</w:t>
      </w:r>
    </w:p>
    <w:bookmarkEnd w:id="3"/>
    <w:p w14:paraId="711CBC57" w14:textId="77777777" w:rsidR="00CB30DF" w:rsidRPr="00D07349" w:rsidRDefault="00CB30DF" w:rsidP="00D1343E">
      <w:pPr>
        <w:ind w:firstLineChars="200" w:firstLine="420"/>
        <w:rPr>
          <w:rFonts w:ascii="Cambria Math" w:hAnsi="Cambria Math"/>
          <w:bCs/>
          <w:kern w:val="0"/>
        </w:rPr>
      </w:pPr>
    </w:p>
    <w:p w14:paraId="084E2D05" w14:textId="7B445C34" w:rsidR="00F1120F" w:rsidRPr="00D07349" w:rsidRDefault="008B155A" w:rsidP="00F1120F">
      <w:pPr>
        <w:rPr>
          <w:rFonts w:ascii="宋体" w:hAnsi="宋体"/>
          <w:b/>
          <w:sz w:val="24"/>
          <w:szCs w:val="24"/>
        </w:rPr>
      </w:pPr>
      <w:r w:rsidRPr="00D07349">
        <w:rPr>
          <w:rFonts w:ascii="宋体" w:hAnsi="宋体" w:hint="eastAsia"/>
          <w:b/>
          <w:sz w:val="24"/>
          <w:szCs w:val="24"/>
        </w:rPr>
        <w:t>2</w:t>
      </w:r>
      <w:r w:rsidR="00F4118A" w:rsidRPr="00D07349">
        <w:rPr>
          <w:rFonts w:ascii="宋体" w:hAnsi="宋体" w:hint="eastAsia"/>
          <w:b/>
          <w:sz w:val="24"/>
          <w:szCs w:val="24"/>
        </w:rPr>
        <w:t>多目标</w:t>
      </w:r>
      <w:r w:rsidR="002D4EC9" w:rsidRPr="00D07349">
        <w:rPr>
          <w:rFonts w:ascii="宋体" w:hAnsi="宋体" w:hint="eastAsia"/>
          <w:b/>
          <w:sz w:val="24"/>
          <w:szCs w:val="24"/>
        </w:rPr>
        <w:t>测距测速</w:t>
      </w:r>
      <w:r w:rsidR="00B45356">
        <w:rPr>
          <w:rFonts w:ascii="宋体" w:hAnsi="宋体" w:hint="eastAsia"/>
          <w:b/>
          <w:sz w:val="24"/>
          <w:szCs w:val="24"/>
        </w:rPr>
        <w:t>验证</w:t>
      </w:r>
      <w:r w:rsidR="00F4118A" w:rsidRPr="00D07349">
        <w:rPr>
          <w:rFonts w:ascii="宋体" w:hAnsi="宋体" w:hint="eastAsia"/>
          <w:b/>
          <w:sz w:val="24"/>
          <w:szCs w:val="24"/>
        </w:rPr>
        <w:t>系统</w:t>
      </w:r>
    </w:p>
    <w:p w14:paraId="0A4508EF" w14:textId="46F7A590" w:rsidR="00683E77" w:rsidRPr="00D07349" w:rsidRDefault="00F1120F" w:rsidP="00527436">
      <w:pPr>
        <w:ind w:firstLineChars="200" w:firstLine="420"/>
      </w:pPr>
      <w:r w:rsidRPr="00D07349">
        <w:rPr>
          <w:rFonts w:ascii="Cambria Math" w:hAnsi="Cambria Math" w:hint="eastAsia"/>
          <w:bCs/>
          <w:kern w:val="0"/>
        </w:rPr>
        <w:t>多目标</w:t>
      </w:r>
      <w:r w:rsidR="00B45356">
        <w:rPr>
          <w:rFonts w:ascii="Cambria Math" w:hAnsi="Cambria Math" w:hint="eastAsia"/>
          <w:bCs/>
          <w:kern w:val="0"/>
        </w:rPr>
        <w:t>测距测速验证</w:t>
      </w:r>
      <w:r w:rsidRPr="00D07349">
        <w:rPr>
          <w:rFonts w:ascii="Cambria Math" w:hAnsi="Cambria Math" w:hint="eastAsia"/>
          <w:bCs/>
          <w:kern w:val="0"/>
        </w:rPr>
        <w:t>系统示意图</w:t>
      </w:r>
      <w:r w:rsidR="00111E95">
        <w:rPr>
          <w:rFonts w:ascii="Cambria Math" w:hAnsi="Cambria Math" w:hint="eastAsia"/>
          <w:bCs/>
          <w:kern w:val="0"/>
        </w:rPr>
        <w:t>如</w:t>
      </w:r>
      <w:r w:rsidR="00111E95">
        <w:rPr>
          <w:rFonts w:ascii="Cambria Math" w:hAnsi="Cambria Math"/>
          <w:bCs/>
          <w:kern w:val="0"/>
        </w:rPr>
        <w:t>图</w:t>
      </w:r>
      <w:r w:rsidR="00111E95">
        <w:rPr>
          <w:rFonts w:ascii="Cambria Math" w:hAnsi="Cambria Math" w:hint="eastAsia"/>
          <w:bCs/>
          <w:kern w:val="0"/>
        </w:rPr>
        <w:t>2</w:t>
      </w:r>
      <w:r w:rsidR="00111E95">
        <w:rPr>
          <w:rFonts w:ascii="Cambria Math" w:hAnsi="Cambria Math" w:hint="eastAsia"/>
          <w:bCs/>
          <w:kern w:val="0"/>
        </w:rPr>
        <w:t>所示</w:t>
      </w:r>
      <w:r w:rsidR="00111E95">
        <w:rPr>
          <w:rFonts w:ascii="Cambria Math" w:hAnsi="Cambria Math"/>
          <w:bCs/>
          <w:kern w:val="0"/>
        </w:rPr>
        <w:t>。</w:t>
      </w:r>
      <w:r w:rsidR="00111E95">
        <w:rPr>
          <w:rFonts w:ascii="PingFang SC" w:hAnsi="PingFang SC"/>
          <w:color w:val="2C2C36"/>
          <w:shd w:val="clear" w:color="auto" w:fill="FFFFFF"/>
        </w:rPr>
        <w:t>系统的主要硬件配置包括：现场可编程门阵列（</w:t>
      </w:r>
      <w:r w:rsidR="00111E95">
        <w:rPr>
          <w:rFonts w:ascii="PingFang SC" w:hAnsi="PingFang SC"/>
          <w:color w:val="2C2C36"/>
          <w:shd w:val="clear" w:color="auto" w:fill="FFFFFF"/>
        </w:rPr>
        <w:t>FPGA</w:t>
      </w:r>
      <w:r w:rsidR="00111E95">
        <w:rPr>
          <w:rFonts w:ascii="PingFang SC" w:hAnsi="PingFang SC"/>
          <w:color w:val="2C2C36"/>
          <w:shd w:val="clear" w:color="auto" w:fill="FFFFFF"/>
        </w:rPr>
        <w:t>）、数字</w:t>
      </w:r>
      <w:r w:rsidR="00111E95">
        <w:rPr>
          <w:rFonts w:ascii="PingFang SC" w:hAnsi="PingFang SC"/>
          <w:color w:val="2C2C36"/>
          <w:shd w:val="clear" w:color="auto" w:fill="FFFFFF"/>
        </w:rPr>
        <w:t>-</w:t>
      </w:r>
      <w:r w:rsidR="00111E95">
        <w:rPr>
          <w:rFonts w:ascii="PingFang SC" w:hAnsi="PingFang SC"/>
          <w:color w:val="2C2C36"/>
          <w:shd w:val="clear" w:color="auto" w:fill="FFFFFF"/>
        </w:rPr>
        <w:t>模拟转换器（</w:t>
      </w:r>
      <w:r w:rsidR="00111E95">
        <w:rPr>
          <w:rFonts w:ascii="PingFang SC" w:hAnsi="PingFang SC"/>
          <w:color w:val="2C2C36"/>
          <w:shd w:val="clear" w:color="auto" w:fill="FFFFFF"/>
        </w:rPr>
        <w:t>DAC</w:t>
      </w:r>
      <w:r w:rsidR="00111E95">
        <w:rPr>
          <w:rFonts w:ascii="PingFang SC" w:hAnsi="PingFang SC"/>
          <w:color w:val="2C2C36"/>
          <w:shd w:val="clear" w:color="auto" w:fill="FFFFFF"/>
        </w:rPr>
        <w:t>）、模拟</w:t>
      </w:r>
      <w:r w:rsidR="00111E95">
        <w:rPr>
          <w:rFonts w:ascii="PingFang SC" w:hAnsi="PingFang SC"/>
          <w:color w:val="2C2C36"/>
          <w:shd w:val="clear" w:color="auto" w:fill="FFFFFF"/>
        </w:rPr>
        <w:t>-</w:t>
      </w:r>
      <w:r w:rsidR="00111E95">
        <w:rPr>
          <w:rFonts w:ascii="PingFang SC" w:hAnsi="PingFang SC"/>
          <w:color w:val="2C2C36"/>
          <w:shd w:val="clear" w:color="auto" w:fill="FFFFFF"/>
        </w:rPr>
        <w:t>数字转换器（</w:t>
      </w:r>
      <w:r w:rsidR="00111E95">
        <w:rPr>
          <w:rFonts w:ascii="PingFang SC" w:hAnsi="PingFang SC"/>
          <w:color w:val="2C2C36"/>
          <w:shd w:val="clear" w:color="auto" w:fill="FFFFFF"/>
        </w:rPr>
        <w:t>ADC</w:t>
      </w:r>
      <w:r w:rsidR="00111E95">
        <w:rPr>
          <w:rFonts w:ascii="PingFang SC" w:hAnsi="PingFang SC"/>
          <w:color w:val="2C2C36"/>
          <w:shd w:val="clear" w:color="auto" w:fill="FFFFFF"/>
        </w:rPr>
        <w:t>）、耦合器、马赫</w:t>
      </w:r>
      <w:r w:rsidR="00111E95">
        <w:rPr>
          <w:rFonts w:ascii="PingFang SC" w:hAnsi="PingFang SC"/>
          <w:color w:val="2C2C36"/>
          <w:shd w:val="clear" w:color="auto" w:fill="FFFFFF"/>
        </w:rPr>
        <w:t>-</w:t>
      </w:r>
      <w:r w:rsidR="00111E95">
        <w:rPr>
          <w:rFonts w:ascii="PingFang SC" w:hAnsi="PingFang SC"/>
          <w:color w:val="2C2C36"/>
          <w:shd w:val="clear" w:color="auto" w:fill="FFFFFF"/>
        </w:rPr>
        <w:t>曾德尔调制器（</w:t>
      </w:r>
      <w:r w:rsidR="00111E95">
        <w:rPr>
          <w:rFonts w:ascii="PingFang SC" w:hAnsi="PingFang SC"/>
          <w:color w:val="2C2C36"/>
          <w:shd w:val="clear" w:color="auto" w:fill="FFFFFF"/>
        </w:rPr>
        <w:t>MZM</w:t>
      </w:r>
      <w:r w:rsidR="00111E95">
        <w:rPr>
          <w:rFonts w:ascii="PingFang SC" w:hAnsi="PingFang SC"/>
          <w:color w:val="2C2C36"/>
          <w:shd w:val="clear" w:color="auto" w:fill="FFFFFF"/>
        </w:rPr>
        <w:t>）、双平行马赫</w:t>
      </w:r>
      <w:r w:rsidR="00111E95">
        <w:rPr>
          <w:rFonts w:ascii="PingFang SC" w:hAnsi="PingFang SC"/>
          <w:color w:val="2C2C36"/>
          <w:shd w:val="clear" w:color="auto" w:fill="FFFFFF"/>
        </w:rPr>
        <w:t>-</w:t>
      </w:r>
      <w:r w:rsidR="00111E95">
        <w:rPr>
          <w:rFonts w:ascii="PingFang SC" w:hAnsi="PingFang SC"/>
          <w:color w:val="2C2C36"/>
          <w:shd w:val="clear" w:color="auto" w:fill="FFFFFF"/>
        </w:rPr>
        <w:t>曾德尔调制器（</w:t>
      </w:r>
      <w:r w:rsidR="00111E95">
        <w:rPr>
          <w:rFonts w:ascii="PingFang SC" w:hAnsi="PingFang SC"/>
          <w:color w:val="2C2C36"/>
          <w:shd w:val="clear" w:color="auto" w:fill="FFFFFF"/>
        </w:rPr>
        <w:t>DPMZM</w:t>
      </w:r>
      <w:r w:rsidR="00111E95">
        <w:rPr>
          <w:rFonts w:ascii="PingFang SC" w:hAnsi="PingFang SC"/>
          <w:color w:val="2C2C36"/>
          <w:shd w:val="clear" w:color="auto" w:fill="FFFFFF"/>
        </w:rPr>
        <w:t>）、激光二极管（</w:t>
      </w:r>
      <w:r w:rsidR="00111E95">
        <w:rPr>
          <w:rFonts w:ascii="PingFang SC" w:hAnsi="PingFang SC"/>
          <w:color w:val="2C2C36"/>
          <w:shd w:val="clear" w:color="auto" w:fill="FFFFFF"/>
        </w:rPr>
        <w:t>LD</w:t>
      </w:r>
      <w:r w:rsidR="00111E95">
        <w:rPr>
          <w:rFonts w:ascii="PingFang SC" w:hAnsi="PingFang SC"/>
          <w:color w:val="2C2C36"/>
          <w:shd w:val="clear" w:color="auto" w:fill="FFFFFF"/>
        </w:rPr>
        <w:t>）、信号发生器、光电探测器（</w:t>
      </w:r>
      <w:r w:rsidR="00111E95">
        <w:rPr>
          <w:rFonts w:ascii="PingFang SC" w:hAnsi="PingFang SC"/>
          <w:color w:val="2C2C36"/>
          <w:shd w:val="clear" w:color="auto" w:fill="FFFFFF"/>
        </w:rPr>
        <w:t>PD</w:t>
      </w:r>
      <w:r w:rsidR="00111E95">
        <w:rPr>
          <w:rFonts w:ascii="PingFang SC" w:hAnsi="PingFang SC"/>
          <w:color w:val="2C2C36"/>
          <w:shd w:val="clear" w:color="auto" w:fill="FFFFFF"/>
        </w:rPr>
        <w:t>）以及射频功率放大器（</w:t>
      </w:r>
      <w:r w:rsidR="00111E95">
        <w:rPr>
          <w:rFonts w:ascii="PingFang SC" w:hAnsi="PingFang SC"/>
          <w:color w:val="2C2C36"/>
          <w:shd w:val="clear" w:color="auto" w:fill="FFFFFF"/>
        </w:rPr>
        <w:t>PA</w:t>
      </w:r>
      <w:r w:rsidR="00111E95">
        <w:rPr>
          <w:rFonts w:ascii="PingFang SC" w:hAnsi="PingFang SC"/>
          <w:color w:val="2C2C36"/>
          <w:shd w:val="clear" w:color="auto" w:fill="FFFFFF"/>
        </w:rPr>
        <w:t>）等核心组件。</w:t>
      </w:r>
    </w:p>
    <w:p w14:paraId="6EF87001" w14:textId="5DCB5CFA" w:rsidR="00A42CE1" w:rsidRDefault="00A42CE1" w:rsidP="00C0003E">
      <w:pPr>
        <w:jc w:val="center"/>
      </w:pPr>
      <w:r>
        <w:object w:dxaOrig="9013" w:dyaOrig="3925" w14:anchorId="514413ED">
          <v:shape id="_x0000_i1026" type="#_x0000_t75" style="width:414.75pt;height:180pt" o:ole="">
            <v:imagedata r:id="rId11" o:title=""/>
          </v:shape>
          <o:OLEObject Type="Embed" ProgID="Visio.Drawing.15" ShapeID="_x0000_i1026" DrawAspect="Content" ObjectID="_1805785230" r:id="rId12"/>
        </w:object>
      </w:r>
    </w:p>
    <w:p w14:paraId="6C5F1903" w14:textId="7265927F" w:rsidR="00F1120F" w:rsidRPr="00D07349" w:rsidRDefault="00F1120F" w:rsidP="00C0003E">
      <w:pPr>
        <w:jc w:val="center"/>
        <w:rPr>
          <w:rFonts w:cs="Times New Roman"/>
          <w:b/>
          <w:sz w:val="15"/>
        </w:rPr>
      </w:pPr>
      <w:r w:rsidRPr="00D07349">
        <w:rPr>
          <w:rFonts w:cs="Times New Roman" w:hint="eastAsia"/>
          <w:b/>
          <w:sz w:val="15"/>
        </w:rPr>
        <w:t>图</w:t>
      </w:r>
      <w:r w:rsidRPr="00D07349">
        <w:rPr>
          <w:rFonts w:cs="Times New Roman" w:hint="eastAsia"/>
          <w:b/>
          <w:sz w:val="15"/>
        </w:rPr>
        <w:t>2</w:t>
      </w:r>
      <w:r w:rsidR="007D2774" w:rsidRPr="00D07349">
        <w:rPr>
          <w:rFonts w:cs="Times New Roman" w:hint="eastAsia"/>
          <w:b/>
          <w:sz w:val="15"/>
        </w:rPr>
        <w:t>多</w:t>
      </w:r>
      <w:r w:rsidRPr="00D07349">
        <w:rPr>
          <w:rFonts w:cs="Times New Roman" w:hint="eastAsia"/>
          <w:b/>
          <w:sz w:val="15"/>
        </w:rPr>
        <w:t>目标测距测速</w:t>
      </w:r>
      <w:r w:rsidR="00B45356">
        <w:rPr>
          <w:rFonts w:cs="Times New Roman" w:hint="eastAsia"/>
          <w:b/>
          <w:sz w:val="15"/>
        </w:rPr>
        <w:t>验证</w:t>
      </w:r>
      <w:r w:rsidRPr="00D07349">
        <w:rPr>
          <w:rFonts w:cs="Times New Roman" w:hint="eastAsia"/>
          <w:b/>
          <w:sz w:val="15"/>
        </w:rPr>
        <w:t>系统</w:t>
      </w:r>
    </w:p>
    <w:p w14:paraId="18797512" w14:textId="0B66A12D" w:rsidR="009E015C" w:rsidRPr="00924690" w:rsidRDefault="00527436" w:rsidP="00924690">
      <w:pPr>
        <w:ind w:firstLineChars="200" w:firstLine="420"/>
      </w:pPr>
      <w:bookmarkStart w:id="4" w:name="OLE_LINK28"/>
      <w:bookmarkStart w:id="5" w:name="OLE_LINK29"/>
      <w:r w:rsidRPr="00D07349">
        <w:rPr>
          <w:rFonts w:hint="eastAsia"/>
        </w:rPr>
        <w:t>系统被划分为</w:t>
      </w:r>
      <w:r w:rsidR="00CB12C8">
        <w:rPr>
          <w:rFonts w:hint="eastAsia"/>
        </w:rPr>
        <w:t>4</w:t>
      </w:r>
      <w:r w:rsidRPr="00D07349">
        <w:rPr>
          <w:rFonts w:hint="eastAsia"/>
        </w:rPr>
        <w:t>个主要模块：</w:t>
      </w:r>
      <w:r w:rsidR="00186037">
        <w:rPr>
          <w:rFonts w:ascii="PingFang SC" w:hAnsi="PingFang SC"/>
          <w:color w:val="2C2C36"/>
          <w:shd w:val="clear" w:color="auto" w:fill="FFFFFF"/>
        </w:rPr>
        <w:t>LFMW</w:t>
      </w:r>
      <w:r w:rsidR="00186037">
        <w:rPr>
          <w:rFonts w:ascii="PingFang SC" w:hAnsi="PingFang SC"/>
          <w:color w:val="2C2C36"/>
          <w:shd w:val="clear" w:color="auto" w:fill="FFFFFF"/>
        </w:rPr>
        <w:t>生成器、发射链路、接收链路和回波信号处理器。</w:t>
      </w:r>
      <w:r w:rsidR="00186037">
        <w:rPr>
          <w:rFonts w:ascii="PingFang SC" w:hAnsi="PingFang SC"/>
          <w:color w:val="2C2C36"/>
          <w:shd w:val="clear" w:color="auto" w:fill="FFFFFF"/>
        </w:rPr>
        <w:t>LFMW</w:t>
      </w:r>
      <w:r w:rsidR="00186037">
        <w:rPr>
          <w:rFonts w:ascii="PingFang SC" w:hAnsi="PingFang SC"/>
          <w:color w:val="2C2C36"/>
          <w:shd w:val="clear" w:color="auto" w:fill="FFFFFF"/>
        </w:rPr>
        <w:t>生成器负责生成三频段</w:t>
      </w:r>
      <w:r w:rsidR="00186037">
        <w:rPr>
          <w:rFonts w:ascii="PingFang SC" w:hAnsi="PingFang SC"/>
          <w:color w:val="2C2C36"/>
          <w:shd w:val="clear" w:color="auto" w:fill="FFFFFF"/>
        </w:rPr>
        <w:t>LFMW</w:t>
      </w:r>
      <w:r w:rsidR="00186037">
        <w:rPr>
          <w:rFonts w:ascii="PingFang SC" w:hAnsi="PingFang SC"/>
          <w:color w:val="2C2C36"/>
          <w:shd w:val="clear" w:color="auto" w:fill="FFFFFF"/>
        </w:rPr>
        <w:t>中频信号，并将这些信号传递给发射链路；发射链路通过光学上变频技术生成准备发射的射频信号。接收链路则负责捕捉回波射频信号，并通过光学下变频技术处理，最终输出中频回波信号；该信号随后被送入回波信号处理器，以提取目标的距离和速度信息。</w:t>
      </w:r>
      <w:bookmarkEnd w:id="4"/>
      <w:bookmarkEnd w:id="5"/>
    </w:p>
    <w:p w14:paraId="4CCA3912" w14:textId="342A397F" w:rsidR="00C0003E" w:rsidRPr="00D07349" w:rsidRDefault="00C0003E" w:rsidP="008145C2">
      <w:pPr>
        <w:rPr>
          <w:b/>
          <w:kern w:val="0"/>
        </w:rPr>
      </w:pPr>
      <w:r w:rsidRPr="00D07349">
        <w:rPr>
          <w:rFonts w:hint="eastAsia"/>
          <w:b/>
          <w:kern w:val="0"/>
        </w:rPr>
        <w:lastRenderedPageBreak/>
        <w:t>2.1 LFMW</w:t>
      </w:r>
      <w:r w:rsidRPr="00D07349">
        <w:rPr>
          <w:rFonts w:hint="eastAsia"/>
          <w:b/>
          <w:kern w:val="0"/>
        </w:rPr>
        <w:t>生成器</w:t>
      </w:r>
    </w:p>
    <w:p w14:paraId="5DF4A191" w14:textId="431330AB" w:rsidR="009D59AD" w:rsidRPr="00D07349" w:rsidRDefault="003B0FD9">
      <w:pPr>
        <w:ind w:firstLine="420"/>
        <w:rPr>
          <w:bCs/>
          <w:kern w:val="0"/>
        </w:rPr>
      </w:pPr>
      <w:bookmarkStart w:id="6" w:name="OLE_LINK30"/>
      <w:bookmarkStart w:id="7" w:name="OLE_LINK31"/>
      <w:r>
        <w:rPr>
          <w:rFonts w:ascii="PingFang SC" w:hAnsi="PingFang SC"/>
          <w:color w:val="2C2C36"/>
          <w:shd w:val="clear" w:color="auto" w:fill="FFFFFF"/>
        </w:rPr>
        <w:t>LFMW</w:t>
      </w:r>
      <w:r>
        <w:rPr>
          <w:rFonts w:ascii="PingFang SC" w:hAnsi="PingFang SC"/>
          <w:color w:val="2C2C36"/>
          <w:shd w:val="clear" w:color="auto" w:fill="FFFFFF"/>
        </w:rPr>
        <w:t>生成器的主要任务是生成所需的三频段</w:t>
      </w:r>
      <w:r>
        <w:rPr>
          <w:rFonts w:ascii="PingFang SC" w:hAnsi="PingFang SC"/>
          <w:color w:val="2C2C36"/>
          <w:shd w:val="clear" w:color="auto" w:fill="FFFFFF"/>
        </w:rPr>
        <w:t>LFMW</w:t>
      </w:r>
      <w:r>
        <w:rPr>
          <w:rFonts w:ascii="PingFang SC" w:hAnsi="PingFang SC"/>
          <w:color w:val="2C2C36"/>
          <w:shd w:val="clear" w:color="auto" w:fill="FFFFFF"/>
        </w:rPr>
        <w:t>中频信号。基于存储器的三频段</w:t>
      </w:r>
      <w:r>
        <w:rPr>
          <w:rFonts w:ascii="PingFang SC" w:hAnsi="PingFang SC"/>
          <w:color w:val="2C2C36"/>
          <w:shd w:val="clear" w:color="auto" w:fill="FFFFFF"/>
        </w:rPr>
        <w:t>LFMW</w:t>
      </w:r>
      <w:r>
        <w:rPr>
          <w:rFonts w:ascii="PingFang SC" w:hAnsi="PingFang SC"/>
          <w:color w:val="2C2C36"/>
          <w:shd w:val="clear" w:color="auto" w:fill="FFFFFF"/>
        </w:rPr>
        <w:t>生成器的工作原理如图</w:t>
      </w:r>
      <w:r>
        <w:rPr>
          <w:rFonts w:ascii="PingFang SC" w:hAnsi="PingFang SC"/>
          <w:color w:val="2C2C36"/>
          <w:shd w:val="clear" w:color="auto" w:fill="FFFFFF"/>
        </w:rPr>
        <w:t>3</w:t>
      </w:r>
      <w:r>
        <w:rPr>
          <w:rFonts w:ascii="PingFang SC" w:hAnsi="PingFang SC"/>
          <w:color w:val="2C2C36"/>
          <w:shd w:val="clear" w:color="auto" w:fill="FFFFFF"/>
        </w:rPr>
        <w:t>所示。计算机依据式（</w:t>
      </w:r>
      <w:r>
        <w:rPr>
          <w:rFonts w:ascii="PingFang SC" w:hAnsi="PingFang SC"/>
          <w:color w:val="2C2C36"/>
          <w:shd w:val="clear" w:color="auto" w:fill="FFFFFF"/>
        </w:rPr>
        <w:t>7</w:t>
      </w:r>
      <w:r>
        <w:rPr>
          <w:rFonts w:ascii="PingFang SC" w:hAnsi="PingFang SC"/>
          <w:color w:val="2C2C36"/>
          <w:shd w:val="clear" w:color="auto" w:fill="FFFFFF"/>
        </w:rPr>
        <w:t>）生成三频段</w:t>
      </w:r>
      <w:r>
        <w:rPr>
          <w:rFonts w:ascii="PingFang SC" w:hAnsi="PingFang SC"/>
          <w:color w:val="2C2C36"/>
          <w:shd w:val="clear" w:color="auto" w:fill="FFFFFF"/>
        </w:rPr>
        <w:t>LFMW</w:t>
      </w:r>
      <w:r>
        <w:rPr>
          <w:rFonts w:ascii="PingFang SC" w:hAnsi="PingFang SC"/>
          <w:color w:val="2C2C36"/>
          <w:shd w:val="clear" w:color="auto" w:fill="FFFFFF"/>
        </w:rPr>
        <w:t>中频信号的波形数据，并通过网络接口将这些波形数据传输给</w:t>
      </w:r>
      <w:r>
        <w:rPr>
          <w:rFonts w:ascii="PingFang SC" w:hAnsi="PingFang SC"/>
          <w:color w:val="2C2C36"/>
          <w:shd w:val="clear" w:color="auto" w:fill="FFFFFF"/>
        </w:rPr>
        <w:t>FPGA</w:t>
      </w:r>
      <w:r>
        <w:rPr>
          <w:rFonts w:ascii="PingFang SC" w:hAnsi="PingFang SC"/>
          <w:color w:val="2C2C36"/>
          <w:shd w:val="clear" w:color="auto" w:fill="FFFFFF"/>
        </w:rPr>
        <w:t>。</w:t>
      </w:r>
      <w:r>
        <w:rPr>
          <w:rFonts w:ascii="PingFang SC" w:hAnsi="PingFang SC"/>
          <w:color w:val="2C2C36"/>
          <w:shd w:val="clear" w:color="auto" w:fill="FFFFFF"/>
        </w:rPr>
        <w:t>FPGA</w:t>
      </w:r>
      <w:r>
        <w:rPr>
          <w:rFonts w:ascii="PingFang SC" w:hAnsi="PingFang SC"/>
          <w:color w:val="2C2C36"/>
          <w:shd w:val="clear" w:color="auto" w:fill="FFFFFF"/>
        </w:rPr>
        <w:t>接收数据后，将其存入内部存储单元。随后，</w:t>
      </w:r>
      <w:r>
        <w:rPr>
          <w:rFonts w:ascii="PingFang SC" w:hAnsi="PingFang SC"/>
          <w:color w:val="2C2C36"/>
          <w:shd w:val="clear" w:color="auto" w:fill="FFFFFF"/>
        </w:rPr>
        <w:t>DAC</w:t>
      </w:r>
      <w:r>
        <w:rPr>
          <w:rFonts w:ascii="PingFang SC" w:hAnsi="PingFang SC"/>
          <w:color w:val="2C2C36"/>
          <w:shd w:val="clear" w:color="auto" w:fill="FFFFFF"/>
        </w:rPr>
        <w:t>控制器读取存储单元中的数据，并将其传递给</w:t>
      </w:r>
      <w:r>
        <w:rPr>
          <w:rFonts w:ascii="PingFang SC" w:hAnsi="PingFang SC"/>
          <w:color w:val="2C2C36"/>
          <w:shd w:val="clear" w:color="auto" w:fill="FFFFFF"/>
        </w:rPr>
        <w:t>DAC</w:t>
      </w:r>
      <w:r>
        <w:rPr>
          <w:rFonts w:ascii="PingFang SC" w:hAnsi="PingFang SC"/>
          <w:color w:val="2C2C36"/>
          <w:shd w:val="clear" w:color="auto" w:fill="FFFFFF"/>
        </w:rPr>
        <w:t>芯片完成数模转换，最终产生所需的三频段</w:t>
      </w:r>
      <w:r>
        <w:rPr>
          <w:rFonts w:ascii="PingFang SC" w:hAnsi="PingFang SC"/>
          <w:color w:val="2C2C36"/>
          <w:shd w:val="clear" w:color="auto" w:fill="FFFFFF"/>
        </w:rPr>
        <w:t>LFMW</w:t>
      </w:r>
      <w:r>
        <w:rPr>
          <w:rFonts w:ascii="PingFang SC" w:hAnsi="PingFang SC"/>
          <w:color w:val="2C2C36"/>
          <w:shd w:val="clear" w:color="auto" w:fill="FFFFFF"/>
        </w:rPr>
        <w:t>中频信号。此外，</w:t>
      </w:r>
      <w:r>
        <w:rPr>
          <w:rFonts w:ascii="PingFang SC" w:hAnsi="PingFang SC"/>
          <w:color w:val="2C2C36"/>
          <w:shd w:val="clear" w:color="auto" w:fill="FFFFFF"/>
        </w:rPr>
        <w:t>DAC</w:t>
      </w:r>
      <w:r>
        <w:rPr>
          <w:rFonts w:ascii="PingFang SC" w:hAnsi="PingFang SC"/>
          <w:color w:val="2C2C36"/>
          <w:shd w:val="clear" w:color="auto" w:fill="FFFFFF"/>
        </w:rPr>
        <w:t>控制器还会输出同步信号，确保收发过程的时间同步。</w:t>
      </w:r>
    </w:p>
    <w:bookmarkEnd w:id="6"/>
    <w:bookmarkEnd w:id="7"/>
    <w:p w14:paraId="680AE76C" w14:textId="1B7EC14E" w:rsidR="009D59AD" w:rsidRPr="00D07349" w:rsidRDefault="00A737D4" w:rsidP="00D3293B">
      <w:pPr>
        <w:jc w:val="center"/>
        <w:rPr>
          <w:rFonts w:cs="Times New Roman"/>
          <w:b/>
          <w:sz w:val="15"/>
        </w:rPr>
      </w:pPr>
      <w:r>
        <w:object w:dxaOrig="8845" w:dyaOrig="2053" w14:anchorId="17F44D83">
          <v:shape id="_x0000_i1027" type="#_x0000_t75" style="width:415.5pt;height:96pt" o:ole="">
            <v:imagedata r:id="rId13" o:title=""/>
          </v:shape>
          <o:OLEObject Type="Embed" ProgID="Visio.Drawing.15" ShapeID="_x0000_i1027" DrawAspect="Content" ObjectID="_1805785231" r:id="rId14"/>
        </w:object>
      </w:r>
      <w:r w:rsidR="009D59AD" w:rsidRPr="00D07349">
        <w:rPr>
          <w:rFonts w:cs="Times New Roman" w:hint="eastAsia"/>
          <w:b/>
          <w:sz w:val="15"/>
        </w:rPr>
        <w:t>图</w:t>
      </w:r>
      <w:r w:rsidR="00D3293B" w:rsidRPr="00D07349">
        <w:rPr>
          <w:rFonts w:cs="Times New Roman" w:hint="eastAsia"/>
          <w:b/>
          <w:sz w:val="15"/>
        </w:rPr>
        <w:t>3</w:t>
      </w:r>
      <w:r w:rsidR="009D59AD" w:rsidRPr="00D07349">
        <w:rPr>
          <w:rFonts w:cs="Times New Roman" w:hint="eastAsia"/>
          <w:b/>
          <w:sz w:val="15"/>
        </w:rPr>
        <w:t xml:space="preserve"> </w:t>
      </w:r>
      <w:r w:rsidR="009D59AD" w:rsidRPr="00D07349">
        <w:rPr>
          <w:rFonts w:cs="Times New Roman" w:hint="eastAsia"/>
          <w:b/>
          <w:sz w:val="15"/>
        </w:rPr>
        <w:t>基于存储器的三频段</w:t>
      </w:r>
      <w:r w:rsidR="009D59AD" w:rsidRPr="00D07349">
        <w:rPr>
          <w:rFonts w:cs="Times New Roman" w:hint="eastAsia"/>
          <w:b/>
          <w:sz w:val="15"/>
        </w:rPr>
        <w:t>L</w:t>
      </w:r>
      <w:r w:rsidR="009D59AD" w:rsidRPr="00D07349">
        <w:rPr>
          <w:rFonts w:cs="Times New Roman"/>
          <w:b/>
          <w:sz w:val="15"/>
        </w:rPr>
        <w:t>FM</w:t>
      </w:r>
      <w:r w:rsidR="009D59AD" w:rsidRPr="00D07349">
        <w:rPr>
          <w:rFonts w:cs="Times New Roman" w:hint="eastAsia"/>
          <w:b/>
          <w:sz w:val="15"/>
        </w:rPr>
        <w:t>W</w:t>
      </w:r>
      <w:r w:rsidR="0040457C">
        <w:rPr>
          <w:rFonts w:cs="Times New Roman" w:hint="eastAsia"/>
          <w:b/>
          <w:sz w:val="15"/>
        </w:rPr>
        <w:t>生成器原理</w:t>
      </w:r>
      <w:r w:rsidR="0040457C">
        <w:rPr>
          <w:rFonts w:cs="Times New Roman"/>
          <w:b/>
          <w:sz w:val="15"/>
        </w:rPr>
        <w:t>框图</w:t>
      </w:r>
    </w:p>
    <w:p w14:paraId="4A67126A" w14:textId="6AFD7A6F" w:rsidR="00A019B6" w:rsidRPr="00D07349" w:rsidRDefault="0060776A" w:rsidP="008145C2">
      <w:pPr>
        <w:rPr>
          <w:b/>
          <w:kern w:val="0"/>
        </w:rPr>
      </w:pPr>
      <w:r w:rsidRPr="00D07349">
        <w:rPr>
          <w:rFonts w:hint="eastAsia"/>
          <w:b/>
          <w:kern w:val="0"/>
        </w:rPr>
        <w:t>2.</w:t>
      </w:r>
      <w:r w:rsidR="00FB1D91" w:rsidRPr="00D07349">
        <w:rPr>
          <w:rFonts w:hint="eastAsia"/>
          <w:b/>
          <w:kern w:val="0"/>
        </w:rPr>
        <w:t>2</w:t>
      </w:r>
      <w:r w:rsidRPr="00D07349">
        <w:rPr>
          <w:rFonts w:hint="eastAsia"/>
          <w:b/>
          <w:kern w:val="0"/>
        </w:rPr>
        <w:t xml:space="preserve"> </w:t>
      </w:r>
      <w:r w:rsidR="00FB1D91" w:rsidRPr="00D07349">
        <w:rPr>
          <w:rFonts w:hint="eastAsia"/>
          <w:b/>
          <w:kern w:val="0"/>
        </w:rPr>
        <w:t>发射链路和接</w:t>
      </w:r>
      <w:r w:rsidR="00FF0E17" w:rsidRPr="00D07349">
        <w:rPr>
          <w:rFonts w:hint="eastAsia"/>
          <w:b/>
          <w:kern w:val="0"/>
        </w:rPr>
        <w:t>收</w:t>
      </w:r>
      <w:r w:rsidR="00FB1D91" w:rsidRPr="00D07349">
        <w:rPr>
          <w:rFonts w:hint="eastAsia"/>
          <w:b/>
          <w:kern w:val="0"/>
        </w:rPr>
        <w:t>链路</w:t>
      </w:r>
    </w:p>
    <w:p w14:paraId="1F38F1C8" w14:textId="60F89647" w:rsidR="003A1F2F" w:rsidRPr="00D07349" w:rsidRDefault="00670839" w:rsidP="003A1F2F">
      <w:pPr>
        <w:ind w:firstLineChars="200" w:firstLine="420"/>
        <w:rPr>
          <w:rFonts w:cs="Times New Roman"/>
        </w:rPr>
      </w:pPr>
      <w:bookmarkStart w:id="8" w:name="OLE_LINK32"/>
      <w:bookmarkStart w:id="9" w:name="OLE_LINK33"/>
      <w:r>
        <w:rPr>
          <w:rFonts w:ascii="PingFang SC" w:hAnsi="PingFang SC"/>
          <w:color w:val="2C2C36"/>
          <w:shd w:val="clear" w:color="auto" w:fill="FFFFFF"/>
        </w:rPr>
        <w:t>在发射链路中，</w:t>
      </w:r>
      <w:r>
        <w:rPr>
          <w:rFonts w:ascii="PingFang SC" w:hAnsi="PingFang SC"/>
          <w:color w:val="2C2C36"/>
          <w:shd w:val="clear" w:color="auto" w:fill="FFFFFF"/>
        </w:rPr>
        <w:t>LFMW</w:t>
      </w:r>
      <w:r>
        <w:rPr>
          <w:rFonts w:ascii="PingFang SC" w:hAnsi="PingFang SC"/>
          <w:color w:val="2C2C36"/>
          <w:shd w:val="clear" w:color="auto" w:fill="FFFFFF"/>
        </w:rPr>
        <w:t>生成器产生的三频段</w:t>
      </w:r>
      <w:r>
        <w:rPr>
          <w:rFonts w:ascii="PingFang SC" w:hAnsi="PingFang SC"/>
          <w:color w:val="2C2C36"/>
          <w:shd w:val="clear" w:color="auto" w:fill="FFFFFF"/>
        </w:rPr>
        <w:t>LFMW</w:t>
      </w:r>
      <w:r>
        <w:rPr>
          <w:rFonts w:ascii="PingFang SC" w:hAnsi="PingFang SC"/>
          <w:color w:val="2C2C36"/>
          <w:shd w:val="clear" w:color="auto" w:fill="FFFFFF"/>
        </w:rPr>
        <w:t>中频信号与本振信号（具有</w:t>
      </w:r>
      <w:r>
        <w:rPr>
          <w:rFonts w:ascii="PingFang SC" w:hAnsi="PingFang SC"/>
          <w:color w:val="2C2C36"/>
          <w:shd w:val="clear" w:color="auto" w:fill="FFFFFF"/>
        </w:rPr>
        <w:t>10 GHz</w:t>
      </w:r>
      <w:r>
        <w:rPr>
          <w:rFonts w:ascii="PingFang SC" w:hAnsi="PingFang SC"/>
          <w:color w:val="2C2C36"/>
          <w:shd w:val="clear" w:color="auto" w:fill="FFFFFF"/>
        </w:rPr>
        <w:t>载频）通过电耦合器耦合，并通过偏置于最大传输点的马赫</w:t>
      </w:r>
      <w:r>
        <w:rPr>
          <w:rFonts w:ascii="PingFang SC" w:hAnsi="PingFang SC"/>
          <w:color w:val="2C2C36"/>
          <w:shd w:val="clear" w:color="auto" w:fill="FFFFFF"/>
        </w:rPr>
        <w:t>-</w:t>
      </w:r>
      <w:r>
        <w:rPr>
          <w:rFonts w:ascii="PingFang SC" w:hAnsi="PingFang SC"/>
          <w:color w:val="2C2C36"/>
          <w:shd w:val="clear" w:color="auto" w:fill="FFFFFF"/>
        </w:rPr>
        <w:t>曾德尔调制器（</w:t>
      </w:r>
      <w:r>
        <w:rPr>
          <w:rFonts w:ascii="PingFang SC" w:hAnsi="PingFang SC"/>
          <w:color w:val="2C2C36"/>
          <w:shd w:val="clear" w:color="auto" w:fill="FFFFFF"/>
        </w:rPr>
        <w:t>MZM</w:t>
      </w:r>
      <w:r>
        <w:rPr>
          <w:rFonts w:ascii="PingFang SC" w:hAnsi="PingFang SC"/>
          <w:color w:val="2C2C36"/>
          <w:shd w:val="clear" w:color="auto" w:fill="FFFFFF"/>
        </w:rPr>
        <w:t>）调制到光上。</w:t>
      </w:r>
      <w:r w:rsidR="003A1F2F" w:rsidRPr="00D07349">
        <w:rPr>
          <w:rFonts w:cs="Times New Roman" w:hint="eastAsia"/>
        </w:rPr>
        <w:t>MZM</w:t>
      </w:r>
      <w:r w:rsidR="003A1F2F" w:rsidRPr="00D07349">
        <w:rPr>
          <w:rFonts w:cs="Times New Roman" w:hint="eastAsia"/>
        </w:rPr>
        <w:t>输出光信号的电场强度可表示为</w:t>
      </w:r>
    </w:p>
    <w:p w14:paraId="66A046B1" w14:textId="3B4B1210" w:rsidR="003A1F2F" w:rsidRPr="00D07349" w:rsidRDefault="004F2EDD" w:rsidP="003A1F2F">
      <w:pPr>
        <w:ind w:firstLineChars="200" w:firstLine="420"/>
        <w:rPr>
          <w:rFonts w:cs="Times New Roman"/>
        </w:rPr>
      </w:pPr>
      <m:oMathPara>
        <m:oMath>
          <m:eqArr>
            <m:eqArrPr>
              <m:maxDist m:val="1"/>
              <m:ctrlPr>
                <w:rPr>
                  <w:rFonts w:ascii="Cambria Math" w:hAnsi="Cambria Math" w:cs="Times New Roman"/>
                  <w:i/>
                </w:rPr>
              </m:ctrlPr>
            </m:eqArrPr>
            <m:e>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up</m:t>
                  </m:r>
                </m:sub>
              </m:sSub>
              <m:r>
                <w:rPr>
                  <w:rFonts w:ascii="Cambria Math" w:hAnsi="Cambria Math" w:cs="Times New Roman"/>
                </w:rPr>
                <m:t>（</m:t>
              </m:r>
              <m:r>
                <w:rPr>
                  <w:rFonts w:ascii="Cambria Math" w:hAnsi="Cambria Math" w:cs="Times New Roman"/>
                </w:rPr>
                <m:t>t</m:t>
              </m:r>
              <m:r>
                <w:rPr>
                  <w:rFonts w:ascii="Cambria Math" w:hAnsi="Cambria Math" w:cs="Times New Roman"/>
                </w:rPr>
                <m:t>）</m:t>
              </m:r>
              <m:r>
                <w:rPr>
                  <w:rFonts w:ascii="Cambria Math" w:hAnsi="Cambria Math" w:cs="Times New Roman"/>
                </w:rPr>
                <m:t>=</m:t>
              </m:r>
              <m:rad>
                <m:radPr>
                  <m:degHide m:val="1"/>
                  <m:ctrlPr>
                    <w:rPr>
                      <w:rFonts w:ascii="Cambria Math" w:hAnsi="Cambria Math" w:cs="Times New Roman"/>
                    </w:rPr>
                  </m:ctrlPr>
                </m:radPr>
                <m:deg/>
                <m:e>
                  <m:sSub>
                    <m:sSubPr>
                      <m:ctrlPr>
                        <w:rPr>
                          <w:rFonts w:ascii="Cambria Math" w:hAnsi="Cambria Math" w:cs="Times New Roman"/>
                        </w:rPr>
                      </m:ctrlPr>
                    </m:sSubPr>
                    <m:e>
                      <m:r>
                        <w:rPr>
                          <w:rFonts w:ascii="Cambria Math" w:hAnsi="Cambria Math" w:cs="Times New Roman"/>
                        </w:rPr>
                        <m:t>P</m:t>
                      </m:r>
                    </m:e>
                    <m:sub>
                      <m:r>
                        <w:rPr>
                          <w:rFonts w:ascii="Cambria Math" w:hAnsi="Cambria Math" w:cs="Times New Roman"/>
                        </w:rPr>
                        <m:t>0</m:t>
                      </m:r>
                    </m:sub>
                  </m:sSub>
                </m:e>
              </m:rad>
              <m:func>
                <m:funcPr>
                  <m:ctrlPr>
                    <w:rPr>
                      <w:rFonts w:ascii="Cambria Math" w:hAnsi="Cambria Math" w:cs="Times New Roman"/>
                      <w:i/>
                    </w:rPr>
                  </m:ctrlPr>
                </m:funcPr>
                <m:fName>
                  <m:r>
                    <m:rPr>
                      <m:sty m:val="p"/>
                    </m:rPr>
                    <w:rPr>
                      <w:rFonts w:ascii="Cambria Math" w:hAnsi="Cambria Math" w:cs="Times New Roman"/>
                    </w:rPr>
                    <m:t>exp</m:t>
                  </m:r>
                  <m:ctrlPr>
                    <w:rPr>
                      <w:rFonts w:ascii="Cambria Math" w:hAnsi="Cambria Math" w:cs="Times New Roman"/>
                    </w:rPr>
                  </m:ctrlPr>
                </m:fName>
                <m:e>
                  <m:d>
                    <m:dPr>
                      <m:ctrlPr>
                        <w:rPr>
                          <w:rFonts w:ascii="Cambria Math" w:hAnsi="Cambria Math" w:cs="Times New Roman"/>
                          <w:i/>
                        </w:rPr>
                      </m:ctrlPr>
                    </m:dPr>
                    <m:e>
                      <m:r>
                        <w:rPr>
                          <w:rFonts w:ascii="Cambria Math" w:hAnsi="Cambria Math" w:cs="Times New Roman"/>
                        </w:rPr>
                        <m:t>j</m:t>
                      </m:r>
                      <m:sSub>
                        <m:sSubPr>
                          <m:ctrlPr>
                            <w:rPr>
                              <w:rFonts w:ascii="Cambria Math" w:hAnsi="Cambria Math" w:cs="Times New Roman"/>
                            </w:rPr>
                          </m:ctrlPr>
                        </m:sSubPr>
                        <m:e>
                          <m:r>
                            <w:rPr>
                              <w:rFonts w:ascii="Cambria Math" w:hAnsi="Cambria Math" w:cs="Times New Roman"/>
                            </w:rPr>
                            <m:t>ω</m:t>
                          </m:r>
                        </m:e>
                        <m:sub>
                          <m:r>
                            <w:rPr>
                              <w:rFonts w:ascii="Cambria Math" w:hAnsi="Cambria Math" w:cs="Times New Roman"/>
                            </w:rPr>
                            <m:t>o</m:t>
                          </m:r>
                        </m:sub>
                      </m:sSub>
                      <m:r>
                        <w:rPr>
                          <w:rFonts w:ascii="Cambria Math" w:hAnsi="Cambria Math" w:cs="Times New Roman"/>
                        </w:rPr>
                        <m:t>t</m:t>
                      </m:r>
                    </m:e>
                  </m:d>
                </m:e>
              </m:func>
              <m:func>
                <m:funcPr>
                  <m:ctrlPr>
                    <w:rPr>
                      <w:rFonts w:ascii="Cambria Math" w:hAnsi="Cambria Math" w:cs="Times New Roman"/>
                      <w:i/>
                    </w:rPr>
                  </m:ctrlPr>
                </m:funcPr>
                <m:fName>
                  <m:r>
                    <m:rPr>
                      <m:sty m:val="p"/>
                    </m:rPr>
                    <w:rPr>
                      <w:rFonts w:ascii="Cambria Math" w:hAnsi="Cambria Math" w:cs="Times New Roman"/>
                    </w:rPr>
                    <m:t>cos</m:t>
                  </m:r>
                  <m:ctrlPr>
                    <w:rPr>
                      <w:rFonts w:ascii="Cambria Math" w:hAnsi="Cambria Math" w:cs="Times New Roman"/>
                    </w:rPr>
                  </m:ctrlPr>
                </m:fName>
                <m:e>
                  <m:d>
                    <m:dPr>
                      <m:ctrlPr>
                        <w:rPr>
                          <w:rFonts w:ascii="Cambria Math" w:hAnsi="Cambria Math" w:cs="Times New Roman"/>
                          <w:i/>
                        </w:rPr>
                      </m:ctrlPr>
                    </m:dPr>
                    <m:e>
                      <m:f>
                        <m:fPr>
                          <m:ctrlPr>
                            <w:rPr>
                              <w:rFonts w:ascii="Cambria Math" w:hAnsi="Cambria Math" w:cs="Times New Roman"/>
                              <w:i/>
                            </w:rPr>
                          </m:ctrlPr>
                        </m:fPr>
                        <m:num>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BT</m:t>
                              </m:r>
                            </m:sub>
                          </m:sSub>
                          <m:sSub>
                            <m:sSubPr>
                              <m:ctrlPr>
                                <w:rPr>
                                  <w:rFonts w:ascii="Cambria Math" w:hAnsi="Cambria Math" w:cs="Times New Roman"/>
                                </w:rPr>
                              </m:ctrlPr>
                            </m:sSubPr>
                            <m:e>
                              <m:r>
                                <w:rPr>
                                  <w:rFonts w:ascii="Cambria Math" w:hAnsi="Cambria Math" w:cs="Times New Roman"/>
                                </w:rPr>
                                <m:t>s</m:t>
                              </m:r>
                            </m:e>
                            <m:sub>
                              <m:r>
                                <w:rPr>
                                  <w:rFonts w:ascii="Cambria Math" w:hAnsi="Cambria Math" w:cs="Times New Roman"/>
                                </w:rPr>
                                <m:t>BT</m:t>
                              </m:r>
                            </m:sub>
                          </m:sSub>
                          <m:r>
                            <w:rPr>
                              <w:rFonts w:ascii="Cambria Math" w:hAnsi="Cambria Math" w:cs="Times New Roman"/>
                            </w:rPr>
                            <m:t>（</m:t>
                          </m:r>
                          <m:r>
                            <w:rPr>
                              <w:rFonts w:ascii="Cambria Math" w:hAnsi="Cambria Math" w:cs="Times New Roman"/>
                            </w:rPr>
                            <m:t>t</m:t>
                          </m:r>
                          <m:r>
                            <w:rPr>
                              <w:rFonts w:ascii="Cambria Math" w:hAnsi="Cambria Math" w:cs="Times New Roman"/>
                            </w:rPr>
                            <m:t>）</m:t>
                          </m:r>
                        </m:num>
                        <m:den>
                          <m:r>
                            <w:rPr>
                              <w:rFonts w:ascii="Cambria Math" w:hAnsi="Cambria Math" w:cs="Times New Roman"/>
                            </w:rPr>
                            <m:t>2</m:t>
                          </m:r>
                        </m:den>
                      </m:f>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LO</m:t>
                              </m:r>
                            </m:sub>
                          </m:sSub>
                          <m:sSub>
                            <m:sSubPr>
                              <m:ctrlPr>
                                <w:rPr>
                                  <w:rFonts w:ascii="Cambria Math" w:hAnsi="Cambria Math" w:cs="Times New Roman"/>
                                </w:rPr>
                              </m:ctrlPr>
                            </m:sSubPr>
                            <m:e>
                              <m:r>
                                <w:rPr>
                                  <w:rFonts w:ascii="Cambria Math" w:hAnsi="Cambria Math" w:cs="Times New Roman"/>
                                </w:rPr>
                                <m:t>s</m:t>
                              </m:r>
                            </m:e>
                            <m:sub>
                              <m:r>
                                <w:rPr>
                                  <w:rFonts w:ascii="Cambria Math" w:hAnsi="Cambria Math" w:cs="Times New Roman"/>
                                </w:rPr>
                                <m:t>LO</m:t>
                              </m:r>
                            </m:sub>
                          </m:sSub>
                          <m:r>
                            <w:rPr>
                              <w:rFonts w:ascii="Cambria Math" w:hAnsi="Cambria Math" w:cs="Times New Roman"/>
                            </w:rPr>
                            <m:t>（</m:t>
                          </m:r>
                          <m:r>
                            <w:rPr>
                              <w:rFonts w:ascii="Cambria Math" w:hAnsi="Cambria Math" w:cs="Times New Roman"/>
                            </w:rPr>
                            <m:t>t</m:t>
                          </m:r>
                          <m:r>
                            <w:rPr>
                              <w:rFonts w:ascii="Cambria Math" w:hAnsi="Cambria Math" w:cs="Times New Roman"/>
                            </w:rPr>
                            <m:t>）</m:t>
                          </m:r>
                        </m:num>
                        <m:den>
                          <m:r>
                            <w:rPr>
                              <w:rFonts w:ascii="Cambria Math" w:hAnsi="Cambria Math" w:cs="Times New Roman"/>
                            </w:rPr>
                            <m:t>2</m:t>
                          </m:r>
                        </m:den>
                      </m:f>
                    </m:e>
                  </m:d>
                </m:e>
              </m:func>
              <m:r>
                <w:rPr>
                  <w:rFonts w:ascii="Cambria Math" w:hAnsi="Cambria Math" w:cs="Times New Roman"/>
                </w:rPr>
                <m:t>#</m:t>
              </m:r>
              <m:d>
                <m:dPr>
                  <m:ctrlPr>
                    <w:rPr>
                      <w:rFonts w:ascii="Cambria Math" w:hAnsi="Cambria Math" w:cs="Times New Roman"/>
                      <w:i/>
                    </w:rPr>
                  </m:ctrlPr>
                </m:dPr>
                <m:e>
                  <m:r>
                    <w:rPr>
                      <w:rFonts w:ascii="Cambria Math" w:hAnsi="Cambria Math" w:cs="Times New Roman"/>
                    </w:rPr>
                    <m:t>7</m:t>
                  </m:r>
                </m:e>
              </m:d>
            </m:e>
          </m:eqArr>
        </m:oMath>
      </m:oMathPara>
    </w:p>
    <w:p w14:paraId="2DC4E79E" w14:textId="65599264" w:rsidR="003A1F2F" w:rsidRPr="00D07349" w:rsidRDefault="003A1F2F" w:rsidP="006E6CC4">
      <w:r w:rsidRPr="00D07349">
        <w:rPr>
          <w:rFonts w:hint="eastAsia"/>
        </w:rPr>
        <w:t>其中，</w:t>
      </w:r>
      <w:r w:rsidRPr="00D07349">
        <w:rPr>
          <w:lang w:val="en-GB"/>
        </w:rPr>
        <w:t xml:space="preserve"> </w:t>
      </w:r>
      <m:oMath>
        <m:sSub>
          <m:sSubPr>
            <m:ctrlPr>
              <w:rPr>
                <w:rFonts w:ascii="Cambria Math" w:hAnsi="Cambria Math" w:cs="Times New Roman"/>
              </w:rPr>
            </m:ctrlPr>
          </m:sSubPr>
          <m:e>
            <m:r>
              <w:rPr>
                <w:rFonts w:ascii="Cambria Math" w:hAnsi="Cambria Math" w:cs="Times New Roman"/>
              </w:rPr>
              <m:t>P</m:t>
            </m:r>
          </m:e>
          <m:sub>
            <m:r>
              <w:rPr>
                <w:rFonts w:ascii="Cambria Math" w:hAnsi="Cambria Math" w:cs="Times New Roman"/>
              </w:rPr>
              <m:t>0</m:t>
            </m:r>
          </m:sub>
        </m:sSub>
      </m:oMath>
      <w:r w:rsidRPr="00D07349">
        <w:rPr>
          <w:rFonts w:hint="eastAsia"/>
        </w:rPr>
        <w:t>为激光源输出光功率，</w:t>
      </w:r>
      <m:oMath>
        <m:sSub>
          <m:sSubPr>
            <m:ctrlPr>
              <w:rPr>
                <w:rFonts w:ascii="Cambria Math" w:hAnsi="Cambria Math" w:cs="Times New Roman"/>
              </w:rPr>
            </m:ctrlPr>
          </m:sSubPr>
          <m:e>
            <m:r>
              <w:rPr>
                <w:rFonts w:ascii="Cambria Math" w:hAnsi="Cambria Math" w:cs="Times New Roman"/>
              </w:rPr>
              <m:t>ω</m:t>
            </m:r>
          </m:e>
          <m:sub>
            <m:r>
              <w:rPr>
                <w:rFonts w:ascii="Cambria Math" w:hAnsi="Cambria Math" w:cs="Times New Roman"/>
              </w:rPr>
              <m:t>o</m:t>
            </m:r>
          </m:sub>
        </m:sSub>
      </m:oMath>
      <w:r w:rsidRPr="00D07349">
        <w:rPr>
          <w:rFonts w:hint="eastAsia"/>
        </w:rPr>
        <w:t>为光载波角频率，</w:t>
      </w:r>
      <w:r w:rsidRPr="00D07349">
        <w:t xml:space="preserve"> </w:t>
      </w:r>
      <m:oMath>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BT</m:t>
            </m:r>
          </m:sub>
        </m:sSub>
        <m:r>
          <w:rPr>
            <w:rFonts w:ascii="Cambria Math" w:hAnsi="Cambria Math" w:cs="Times New Roman" w:hint="eastAsia"/>
          </w:rPr>
          <m:t>、</m:t>
        </m:r>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LO</m:t>
            </m:r>
          </m:sub>
        </m:sSub>
      </m:oMath>
      <w:r w:rsidRPr="00D07349">
        <w:rPr>
          <w:rFonts w:hint="eastAsia"/>
        </w:rPr>
        <w:t>分别为发射中频信号与本振的调制度。本振信号</w:t>
      </w:r>
      <m:oMath>
        <m:sSub>
          <m:sSubPr>
            <m:ctrlPr>
              <w:rPr>
                <w:rFonts w:ascii="Cambria Math" w:hAnsi="Cambria Math" w:cs="Times New Roman"/>
              </w:rPr>
            </m:ctrlPr>
          </m:sSubPr>
          <m:e>
            <m:r>
              <w:rPr>
                <w:rFonts w:ascii="Cambria Math" w:hAnsi="Cambria Math" w:cs="Times New Roman"/>
              </w:rPr>
              <m:t>s</m:t>
            </m:r>
          </m:e>
          <m:sub>
            <m:r>
              <w:rPr>
                <w:rFonts w:ascii="Cambria Math" w:hAnsi="Cambria Math" w:cs="Times New Roman"/>
              </w:rPr>
              <m:t>LO</m:t>
            </m:r>
          </m:sub>
        </m:sSub>
        <m:r>
          <w:rPr>
            <w:rFonts w:ascii="Cambria Math" w:hAnsi="Cambria Math" w:cs="Times New Roman"/>
          </w:rPr>
          <m:t>（</m:t>
        </m:r>
        <m:r>
          <w:rPr>
            <w:rFonts w:ascii="Cambria Math" w:hAnsi="Cambria Math" w:cs="Times New Roman"/>
          </w:rPr>
          <m:t>t</m:t>
        </m:r>
        <m:r>
          <w:rPr>
            <w:rFonts w:ascii="Cambria Math" w:hAnsi="Cambria Math" w:cs="Times New Roman"/>
          </w:rPr>
          <m:t>）</m:t>
        </m:r>
      </m:oMath>
      <w:r w:rsidRPr="00D07349">
        <w:rPr>
          <w:rFonts w:hint="eastAsia"/>
        </w:rPr>
        <w:t>可表示为</w:t>
      </w:r>
    </w:p>
    <w:p w14:paraId="75F660C7" w14:textId="4A00C049" w:rsidR="003A1F2F" w:rsidRPr="00D07349" w:rsidRDefault="004F2EDD" w:rsidP="003A1F2F">
      <w:pPr>
        <w:ind w:firstLineChars="200" w:firstLine="420"/>
        <w:rPr>
          <w:bCs/>
          <w:kern w:val="0"/>
        </w:rPr>
      </w:pPr>
      <m:oMathPara>
        <m:oMath>
          <m:eqArr>
            <m:eqArrPr>
              <m:maxDist m:val="1"/>
              <m:ctrlPr>
                <w:rPr>
                  <w:rFonts w:ascii="Cambria Math" w:hAnsi="Cambria Math"/>
                  <w:bCs/>
                  <w:i/>
                  <w:kern w:val="0"/>
                </w:rPr>
              </m:ctrlPr>
            </m:eqArrPr>
            <m:e>
              <m:sSub>
                <m:sSubPr>
                  <m:ctrlPr>
                    <w:rPr>
                      <w:rFonts w:ascii="Cambria Math" w:hAnsi="Cambria Math"/>
                      <w:bCs/>
                      <w:kern w:val="0"/>
                    </w:rPr>
                  </m:ctrlPr>
                </m:sSubPr>
                <m:e>
                  <m:r>
                    <w:rPr>
                      <w:rFonts w:ascii="Cambria Math" w:hAnsi="Cambria Math"/>
                      <w:kern w:val="0"/>
                    </w:rPr>
                    <m:t>s</m:t>
                  </m:r>
                </m:e>
                <m:sub>
                  <m:r>
                    <w:rPr>
                      <w:rFonts w:ascii="Cambria Math" w:hAnsi="Cambria Math"/>
                      <w:kern w:val="0"/>
                    </w:rPr>
                    <m:t>LO</m:t>
                  </m:r>
                </m:sub>
              </m:sSub>
              <m:d>
                <m:dPr>
                  <m:ctrlPr>
                    <w:rPr>
                      <w:rFonts w:ascii="Cambria Math" w:hAnsi="Cambria Math"/>
                      <w:bCs/>
                      <w:i/>
                      <w:kern w:val="0"/>
                    </w:rPr>
                  </m:ctrlPr>
                </m:dPr>
                <m:e>
                  <m:r>
                    <w:rPr>
                      <w:rFonts w:ascii="Cambria Math" w:hAnsi="Cambria Math"/>
                      <w:kern w:val="0"/>
                    </w:rPr>
                    <m:t>t</m:t>
                  </m:r>
                </m:e>
              </m:d>
              <m:r>
                <w:rPr>
                  <w:rFonts w:ascii="Cambria Math" w:hAnsi="Cambria Math"/>
                  <w:kern w:val="0"/>
                </w:rPr>
                <m:t>=</m:t>
              </m:r>
              <m:sSub>
                <m:sSubPr>
                  <m:ctrlPr>
                    <w:rPr>
                      <w:rFonts w:ascii="Cambria Math" w:hAnsi="Cambria Math"/>
                      <w:bCs/>
                      <w:kern w:val="0"/>
                    </w:rPr>
                  </m:ctrlPr>
                </m:sSubPr>
                <m:e>
                  <m:r>
                    <w:rPr>
                      <w:rFonts w:ascii="Cambria Math" w:hAnsi="Cambria Math"/>
                      <w:kern w:val="0"/>
                    </w:rPr>
                    <m:t>V</m:t>
                  </m:r>
                </m:e>
                <m:sub>
                  <m:r>
                    <w:rPr>
                      <w:rFonts w:ascii="Cambria Math" w:hAnsi="Cambria Math"/>
                      <w:kern w:val="0"/>
                    </w:rPr>
                    <m:t>LO</m:t>
                  </m:r>
                </m:sub>
              </m:sSub>
              <m:r>
                <m:rPr>
                  <m:sty m:val="p"/>
                </m:rPr>
                <w:rPr>
                  <w:rFonts w:ascii="Cambria Math" w:hAnsi="Cambria Math"/>
                  <w:kern w:val="0"/>
                </w:rPr>
                <m:t>cos</m:t>
              </m:r>
              <m:d>
                <m:dPr>
                  <m:ctrlPr>
                    <w:rPr>
                      <w:rFonts w:ascii="Cambria Math" w:hAnsi="Cambria Math"/>
                      <w:bCs/>
                      <w:i/>
                      <w:kern w:val="0"/>
                    </w:rPr>
                  </m:ctrlPr>
                </m:dPr>
                <m:e>
                  <m:r>
                    <w:rPr>
                      <w:rFonts w:ascii="Cambria Math" w:hAnsi="Cambria Math"/>
                      <w:kern w:val="0"/>
                    </w:rPr>
                    <m:t>2π</m:t>
                  </m:r>
                  <m:sSub>
                    <m:sSubPr>
                      <m:ctrlPr>
                        <w:rPr>
                          <w:rFonts w:ascii="Cambria Math" w:hAnsi="Cambria Math"/>
                          <w:bCs/>
                          <w:kern w:val="0"/>
                        </w:rPr>
                      </m:ctrlPr>
                    </m:sSubPr>
                    <m:e>
                      <m:r>
                        <w:rPr>
                          <w:rFonts w:ascii="Cambria Math" w:hAnsi="Cambria Math"/>
                          <w:kern w:val="0"/>
                        </w:rPr>
                        <m:t>f</m:t>
                      </m:r>
                    </m:e>
                    <m:sub>
                      <m:r>
                        <w:rPr>
                          <w:rFonts w:ascii="Cambria Math" w:hAnsi="Cambria Math"/>
                          <w:kern w:val="0"/>
                        </w:rPr>
                        <m:t>LO</m:t>
                      </m:r>
                    </m:sub>
                  </m:sSub>
                  <m:r>
                    <w:rPr>
                      <w:rFonts w:ascii="Cambria Math" w:hAnsi="Cambria Math"/>
                      <w:kern w:val="0"/>
                    </w:rPr>
                    <m:t>t</m:t>
                  </m:r>
                </m:e>
              </m:d>
              <m:r>
                <w:rPr>
                  <w:rFonts w:ascii="Cambria Math" w:hAnsi="Cambria Math"/>
                  <w:kern w:val="0"/>
                </w:rPr>
                <m:t>#</m:t>
              </m:r>
              <m:d>
                <m:dPr>
                  <m:ctrlPr>
                    <w:rPr>
                      <w:rFonts w:ascii="Cambria Math" w:hAnsi="Cambria Math"/>
                      <w:bCs/>
                      <w:i/>
                      <w:kern w:val="0"/>
                    </w:rPr>
                  </m:ctrlPr>
                </m:dPr>
                <m:e>
                  <m:r>
                    <w:rPr>
                      <w:rFonts w:ascii="Cambria Math" w:hAnsi="Cambria Math"/>
                      <w:kern w:val="0"/>
                    </w:rPr>
                    <m:t>8</m:t>
                  </m:r>
                </m:e>
              </m:d>
            </m:e>
          </m:eqArr>
        </m:oMath>
      </m:oMathPara>
    </w:p>
    <w:p w14:paraId="6424B395" w14:textId="1EC09914" w:rsidR="003A1F2F" w:rsidRPr="00D07349" w:rsidRDefault="003A1F2F" w:rsidP="006E6CC4">
      <w:pPr>
        <w:rPr>
          <w:bCs/>
          <w:kern w:val="0"/>
        </w:rPr>
      </w:pPr>
      <w:r w:rsidRPr="00D07349">
        <w:rPr>
          <w:rFonts w:hint="eastAsia"/>
          <w:bCs/>
          <w:kern w:val="0"/>
        </w:rPr>
        <w:t>其中</w:t>
      </w:r>
      <w:r w:rsidR="006E6CC4">
        <w:rPr>
          <w:rFonts w:hint="eastAsia"/>
          <w:bCs/>
          <w:kern w:val="0"/>
        </w:rPr>
        <w:t>，</w:t>
      </w:r>
      <m:oMath>
        <m:sSub>
          <m:sSubPr>
            <m:ctrlPr>
              <w:rPr>
                <w:rFonts w:ascii="Cambria Math" w:hAnsi="Cambria Math"/>
                <w:bCs/>
                <w:kern w:val="0"/>
              </w:rPr>
            </m:ctrlPr>
          </m:sSubPr>
          <m:e>
            <m:r>
              <w:rPr>
                <w:rFonts w:ascii="Cambria Math" w:hAnsi="Cambria Math"/>
                <w:kern w:val="0"/>
              </w:rPr>
              <m:t>V</m:t>
            </m:r>
          </m:e>
          <m:sub>
            <m:r>
              <w:rPr>
                <w:rFonts w:ascii="Cambria Math" w:hAnsi="Cambria Math"/>
                <w:kern w:val="0"/>
              </w:rPr>
              <m:t>LO</m:t>
            </m:r>
          </m:sub>
        </m:sSub>
      </m:oMath>
      <w:r w:rsidRPr="00D07349">
        <w:rPr>
          <w:rFonts w:hint="eastAsia"/>
          <w:bCs/>
          <w:kern w:val="0"/>
        </w:rPr>
        <w:t>表示本振信号幅度，</w:t>
      </w:r>
      <m:oMath>
        <m:sSub>
          <m:sSubPr>
            <m:ctrlPr>
              <w:rPr>
                <w:rFonts w:ascii="Cambria Math" w:hAnsi="Cambria Math"/>
                <w:bCs/>
                <w:kern w:val="0"/>
              </w:rPr>
            </m:ctrlPr>
          </m:sSubPr>
          <m:e>
            <m:r>
              <w:rPr>
                <w:rFonts w:ascii="Cambria Math" w:hAnsi="Cambria Math"/>
                <w:kern w:val="0"/>
              </w:rPr>
              <m:t>f</m:t>
            </m:r>
          </m:e>
          <m:sub>
            <m:r>
              <w:rPr>
                <w:rFonts w:ascii="Cambria Math" w:hAnsi="Cambria Math"/>
                <w:kern w:val="0"/>
              </w:rPr>
              <m:t>LO</m:t>
            </m:r>
          </m:sub>
        </m:sSub>
      </m:oMath>
      <w:r w:rsidRPr="00D07349">
        <w:rPr>
          <w:rFonts w:hint="eastAsia"/>
          <w:bCs/>
          <w:kern w:val="0"/>
        </w:rPr>
        <w:t>表示本振信号频率。</w:t>
      </w:r>
      <w:r w:rsidRPr="00D07349">
        <w:rPr>
          <w:rFonts w:hint="eastAsia"/>
        </w:rPr>
        <w:t>经过</w:t>
      </w:r>
      <w:r w:rsidRPr="00D07349">
        <w:t>PD</w:t>
      </w:r>
      <w:r w:rsidRPr="00D07349">
        <w:rPr>
          <w:rFonts w:hint="eastAsia"/>
        </w:rPr>
        <w:t>可将光信号转换成电信号，得到系统的发射射频信号，表达式为</w:t>
      </w:r>
    </w:p>
    <w:p w14:paraId="6F0A3F3B" w14:textId="19DD8D82" w:rsidR="003A1F2F" w:rsidRPr="00D07349" w:rsidRDefault="004F2EDD" w:rsidP="003A1F2F">
      <w:pPr>
        <w:ind w:firstLineChars="200" w:firstLine="420"/>
      </w:pPr>
      <m:oMathPara>
        <m:oMath>
          <m:eqArr>
            <m:eqArrPr>
              <m:maxDist m:val="1"/>
              <m:ctrlPr>
                <w:rPr>
                  <w:rFonts w:ascii="Cambria Math" w:hAnsi="Cambria Math"/>
                  <w:bCs/>
                  <w:i/>
                  <w:kern w:val="0"/>
                </w:rPr>
              </m:ctrlPr>
            </m:eqArrPr>
            <m:e>
              <m:sSub>
                <m:sSubPr>
                  <m:ctrlPr>
                    <w:rPr>
                      <w:rFonts w:ascii="Cambria Math" w:hAnsi="Cambria Math"/>
                    </w:rPr>
                  </m:ctrlPr>
                </m:sSubPr>
                <m:e>
                  <m:r>
                    <w:rPr>
                      <w:rFonts w:ascii="Cambria Math" w:hAnsi="Cambria Math"/>
                    </w:rPr>
                    <m:t>s</m:t>
                  </m:r>
                </m:e>
                <m:sub>
                  <m:r>
                    <w:rPr>
                      <w:rFonts w:ascii="Cambria Math" w:hAnsi="Cambria Math"/>
                    </w:rPr>
                    <m:t>RT</m:t>
                  </m:r>
                </m:sub>
              </m:sSub>
              <m:r>
                <w:rPr>
                  <w:rFonts w:ascii="Cambria Math" w:hAnsi="Cambria Math"/>
                </w:rPr>
                <m:t>（</m:t>
              </m:r>
              <m:r>
                <w:rPr>
                  <w:rFonts w:ascii="Cambria Math" w:hAnsi="Cambria Math"/>
                </w:rPr>
                <m:t>t</m:t>
              </m:r>
              <m:r>
                <w:rPr>
                  <w:rFonts w:ascii="Cambria Math" w:hAnsi="Cambria Math"/>
                </w:rPr>
                <m:t>）</m:t>
              </m:r>
              <m:r>
                <w:rPr>
                  <w:rFonts w:ascii="Cambria Math" w:hAnsi="Cambria Math"/>
                  <w:kern w:val="0"/>
                </w:rPr>
                <m:t>=</m:t>
              </m:r>
              <m:sSub>
                <m:sSubPr>
                  <m:ctrlPr>
                    <w:rPr>
                      <w:rFonts w:ascii="Cambria Math" w:hAnsi="Cambria Math"/>
                    </w:rPr>
                  </m:ctrlPr>
                </m:sSubPr>
                <m:e>
                  <m:r>
                    <w:rPr>
                      <w:rFonts w:ascii="Cambria Math" w:hAnsi="Cambria Math"/>
                    </w:rPr>
                    <m:t>s</m:t>
                  </m:r>
                </m:e>
                <m:sub>
                  <m:r>
                    <w:rPr>
                      <w:rFonts w:ascii="Cambria Math" w:hAnsi="Cambria Math"/>
                    </w:rPr>
                    <m:t>BT</m:t>
                  </m:r>
                </m:sub>
              </m:sSub>
              <m:r>
                <w:rPr>
                  <w:rFonts w:ascii="Cambria Math" w:hAnsi="Cambria Math"/>
                </w:rPr>
                <m:t>（</m:t>
              </m:r>
              <m:r>
                <w:rPr>
                  <w:rFonts w:ascii="Cambria Math" w:hAnsi="Cambria Math"/>
                </w:rPr>
                <m:t>t</m:t>
              </m:r>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LO</m:t>
                  </m:r>
                </m:sub>
              </m:sSub>
              <m:r>
                <w:rPr>
                  <w:rFonts w:ascii="Cambria Math" w:hAnsi="Cambria Math"/>
                </w:rPr>
                <m:t>（</m:t>
              </m:r>
              <m:r>
                <w:rPr>
                  <w:rFonts w:ascii="Cambria Math" w:hAnsi="Cambria Math"/>
                </w:rPr>
                <m:t>t</m:t>
              </m:r>
              <m:r>
                <w:rPr>
                  <w:rFonts w:ascii="Cambria Math" w:hAnsi="Cambria Math"/>
                </w:rPr>
                <m:t>）</m:t>
              </m:r>
              <m:r>
                <w:rPr>
                  <w:rFonts w:ascii="Cambria Math" w:hAnsi="Cambria Math"/>
                  <w:kern w:val="0"/>
                </w:rPr>
                <m:t>=</m:t>
              </m:r>
              <m:nary>
                <m:naryPr>
                  <m:chr m:val="∑"/>
                  <m:limLoc m:val="undOvr"/>
                  <m:grow m:val="1"/>
                  <m:ctrlPr>
                    <w:rPr>
                      <w:rFonts w:ascii="Cambria Math" w:hAnsi="Cambria Math"/>
                      <w:bCs/>
                      <w:kern w:val="0"/>
                    </w:rPr>
                  </m:ctrlPr>
                </m:naryPr>
                <m:sub>
                  <m:r>
                    <w:rPr>
                      <w:rFonts w:ascii="Cambria Math" w:hAnsi="Cambria Math"/>
                      <w:kern w:val="0"/>
                    </w:rPr>
                    <m:t>i=1</m:t>
                  </m:r>
                </m:sub>
                <m:sup>
                  <m:r>
                    <w:rPr>
                      <w:rFonts w:ascii="Cambria Math" w:hAnsi="Cambria Math"/>
                      <w:kern w:val="0"/>
                    </w:rPr>
                    <m:t>3</m:t>
                  </m:r>
                </m:sup>
                <m:e>
                  <m:r>
                    <w:rPr>
                      <w:rFonts w:ascii="Cambria Math" w:hAnsi="Cambria Math"/>
                      <w:kern w:val="0"/>
                    </w:rPr>
                    <m:t> </m:t>
                  </m:r>
                </m:e>
              </m:nary>
              <m:sSub>
                <m:sSubPr>
                  <m:ctrlPr>
                    <w:rPr>
                      <w:rFonts w:ascii="Cambria Math" w:hAnsi="Cambria Math"/>
                      <w:bCs/>
                      <w:kern w:val="0"/>
                    </w:rPr>
                  </m:ctrlPr>
                </m:sSubPr>
                <m:e>
                  <m:r>
                    <w:rPr>
                      <w:rFonts w:ascii="Cambria Math" w:hAnsi="Cambria Math"/>
                      <w:kern w:val="0"/>
                    </w:rPr>
                    <m:t>s</m:t>
                  </m:r>
                </m:e>
                <m:sub>
                  <m:r>
                    <w:rPr>
                      <w:rFonts w:ascii="Cambria Math" w:hAnsi="Cambria Math"/>
                      <w:kern w:val="0"/>
                    </w:rPr>
                    <m:t>i,RT</m:t>
                  </m:r>
                </m:sub>
              </m:sSub>
              <m:d>
                <m:dPr>
                  <m:ctrlPr>
                    <w:rPr>
                      <w:rFonts w:ascii="Cambria Math" w:hAnsi="Cambria Math"/>
                      <w:bCs/>
                      <w:i/>
                      <w:kern w:val="0"/>
                    </w:rPr>
                  </m:ctrlPr>
                </m:dPr>
                <m:e>
                  <m:r>
                    <w:rPr>
                      <w:rFonts w:ascii="Cambria Math" w:hAnsi="Cambria Math"/>
                      <w:kern w:val="0"/>
                    </w:rPr>
                    <m:t>t</m:t>
                  </m:r>
                </m:e>
              </m:d>
              <m:r>
                <w:rPr>
                  <w:rFonts w:ascii="Cambria Math" w:hAnsi="Cambria Math"/>
                </w:rPr>
                <m:t>#</m:t>
              </m:r>
              <m:d>
                <m:dPr>
                  <m:ctrlPr>
                    <w:rPr>
                      <w:rFonts w:ascii="Cambria Math" w:hAnsi="Cambria Math"/>
                      <w:bCs/>
                      <w:i/>
                      <w:kern w:val="0"/>
                    </w:rPr>
                  </m:ctrlPr>
                </m:dPr>
                <m:e>
                  <m:r>
                    <w:rPr>
                      <w:rFonts w:ascii="Cambria Math" w:hAnsi="Cambria Math"/>
                      <w:kern w:val="0"/>
                    </w:rPr>
                    <m:t>9</m:t>
                  </m:r>
                </m:e>
              </m:d>
              <m:ctrlPr>
                <w:rPr>
                  <w:rFonts w:ascii="Cambria Math" w:hAnsi="Cambria Math"/>
                  <w:i/>
                </w:rPr>
              </m:ctrlPr>
            </m:e>
          </m:eqArr>
        </m:oMath>
      </m:oMathPara>
    </w:p>
    <w:p w14:paraId="7728AE0B" w14:textId="77777777" w:rsidR="003A1F2F" w:rsidRPr="00D07349" w:rsidRDefault="003A1F2F" w:rsidP="003A1F2F">
      <w:pPr>
        <w:ind w:firstLineChars="200" w:firstLine="420"/>
      </w:pPr>
      <w:r w:rsidRPr="00D07349">
        <w:rPr>
          <w:rFonts w:hint="eastAsia"/>
        </w:rPr>
        <w:t>其中：</w:t>
      </w:r>
    </w:p>
    <w:p w14:paraId="6EA9E6B0" w14:textId="11C8D50B" w:rsidR="003A1F2F" w:rsidRPr="009618DB" w:rsidRDefault="004F2EDD" w:rsidP="003A1F2F">
      <w:pPr>
        <w:ind w:firstLineChars="200" w:firstLine="420"/>
        <w:rPr>
          <w:bCs/>
          <w:kern w:val="0"/>
        </w:rPr>
      </w:pPr>
      <m:oMathPara>
        <m:oMath>
          <m:eqArr>
            <m:eqArrPr>
              <m:maxDist m:val="1"/>
              <m:ctrlPr>
                <w:rPr>
                  <w:rFonts w:ascii="Cambria Math" w:hAnsi="Cambria Math"/>
                  <w:bCs/>
                  <w:i/>
                  <w:kern w:val="0"/>
                </w:rPr>
              </m:ctrlPr>
            </m:eqArrPr>
            <m:e>
              <m:sSub>
                <m:sSubPr>
                  <m:ctrlPr>
                    <w:rPr>
                      <w:rFonts w:ascii="Cambria Math" w:hAnsi="Cambria Math"/>
                      <w:bCs/>
                      <w:kern w:val="0"/>
                    </w:rPr>
                  </m:ctrlPr>
                </m:sSubPr>
                <m:e>
                  <m:r>
                    <w:rPr>
                      <w:rFonts w:ascii="Cambria Math" w:hAnsi="Cambria Math"/>
                      <w:kern w:val="0"/>
                    </w:rPr>
                    <m:t>s</m:t>
                  </m:r>
                </m:e>
                <m:sub>
                  <m:r>
                    <w:rPr>
                      <w:rFonts w:ascii="Cambria Math" w:hAnsi="Cambria Math"/>
                      <w:kern w:val="0"/>
                    </w:rPr>
                    <m:t>i,RT</m:t>
                  </m:r>
                </m:sub>
              </m:sSub>
              <m:d>
                <m:dPr>
                  <m:ctrlPr>
                    <w:rPr>
                      <w:rFonts w:ascii="Cambria Math" w:hAnsi="Cambria Math"/>
                      <w:bCs/>
                      <w:i/>
                      <w:kern w:val="0"/>
                    </w:rPr>
                  </m:ctrlPr>
                </m:dPr>
                <m:e>
                  <m:r>
                    <w:rPr>
                      <w:rFonts w:ascii="Cambria Math" w:hAnsi="Cambria Math"/>
                      <w:kern w:val="0"/>
                    </w:rPr>
                    <m:t>t</m:t>
                  </m:r>
                </m:e>
              </m:d>
              <m:r>
                <w:rPr>
                  <w:rFonts w:ascii="Cambria Math" w:hAnsi="Cambria Math"/>
                  <w:kern w:val="0"/>
                </w:rPr>
                <m:t>=</m:t>
              </m:r>
              <m:sSub>
                <m:sSubPr>
                  <m:ctrlPr>
                    <w:rPr>
                      <w:rFonts w:ascii="Cambria Math" w:hAnsi="Cambria Math"/>
                      <w:bCs/>
                      <w:kern w:val="0"/>
                    </w:rPr>
                  </m:ctrlPr>
                </m:sSubPr>
                <m:e>
                  <m:r>
                    <w:rPr>
                      <w:rFonts w:ascii="Cambria Math" w:hAnsi="Cambria Math"/>
                      <w:kern w:val="0"/>
                    </w:rPr>
                    <m:t>s</m:t>
                  </m:r>
                </m:e>
                <m:sub>
                  <m:r>
                    <w:rPr>
                      <w:rFonts w:ascii="Cambria Math" w:hAnsi="Cambria Math"/>
                      <w:kern w:val="0"/>
                    </w:rPr>
                    <m:t>i,BT</m:t>
                  </m:r>
                </m:sub>
              </m:sSub>
              <m:d>
                <m:dPr>
                  <m:ctrlPr>
                    <w:rPr>
                      <w:rFonts w:ascii="Cambria Math" w:hAnsi="Cambria Math"/>
                      <w:bCs/>
                      <w:i/>
                      <w:kern w:val="0"/>
                    </w:rPr>
                  </m:ctrlPr>
                </m:dPr>
                <m:e>
                  <m:r>
                    <w:rPr>
                      <w:rFonts w:ascii="Cambria Math" w:hAnsi="Cambria Math"/>
                      <w:kern w:val="0"/>
                    </w:rPr>
                    <m:t>t</m:t>
                  </m:r>
                </m:e>
              </m:d>
              <m:sSub>
                <m:sSubPr>
                  <m:ctrlPr>
                    <w:rPr>
                      <w:rFonts w:ascii="Cambria Math" w:hAnsi="Cambria Math"/>
                      <w:bCs/>
                      <w:kern w:val="0"/>
                    </w:rPr>
                  </m:ctrlPr>
                </m:sSubPr>
                <m:e>
                  <m:r>
                    <w:rPr>
                      <w:rFonts w:ascii="Cambria Math" w:hAnsi="Cambria Math"/>
                      <w:kern w:val="0"/>
                    </w:rPr>
                    <m:t>s</m:t>
                  </m:r>
                </m:e>
                <m:sub>
                  <m:r>
                    <w:rPr>
                      <w:rFonts w:ascii="Cambria Math" w:hAnsi="Cambria Math"/>
                      <w:kern w:val="0"/>
                    </w:rPr>
                    <m:t>LO</m:t>
                  </m:r>
                </m:sub>
              </m:sSub>
              <m:d>
                <m:dPr>
                  <m:ctrlPr>
                    <w:rPr>
                      <w:rFonts w:ascii="Cambria Math" w:hAnsi="Cambria Math"/>
                      <w:bCs/>
                      <w:i/>
                      <w:kern w:val="0"/>
                    </w:rPr>
                  </m:ctrlPr>
                </m:dPr>
                <m:e>
                  <m:r>
                    <w:rPr>
                      <w:rFonts w:ascii="Cambria Math" w:hAnsi="Cambria Math"/>
                      <w:kern w:val="0"/>
                    </w:rPr>
                    <m:t>t</m:t>
                  </m:r>
                </m:e>
              </m:d>
              <m:r>
                <w:rPr>
                  <w:rFonts w:ascii="Cambria Math" w:hAnsi="Cambria Math"/>
                  <w:kern w:val="0"/>
                </w:rPr>
                <m:t>#</m:t>
              </m:r>
              <m:d>
                <m:dPr>
                  <m:ctrlPr>
                    <w:rPr>
                      <w:rFonts w:ascii="Cambria Math" w:hAnsi="Cambria Math"/>
                      <w:bCs/>
                      <w:i/>
                      <w:kern w:val="0"/>
                    </w:rPr>
                  </m:ctrlPr>
                </m:dPr>
                <m:e>
                  <m:r>
                    <w:rPr>
                      <w:rFonts w:ascii="Cambria Math" w:hAnsi="Cambria Math"/>
                      <w:kern w:val="0"/>
                    </w:rPr>
                    <m:t>10</m:t>
                  </m:r>
                </m:e>
              </m:d>
            </m:e>
          </m:eqArr>
        </m:oMath>
      </m:oMathPara>
    </w:p>
    <w:p w14:paraId="6896C1A1" w14:textId="6A72B4FB" w:rsidR="009618DB" w:rsidRPr="009910BF" w:rsidRDefault="009618DB" w:rsidP="009910BF">
      <w:pPr>
        <w:pStyle w:val="afd"/>
        <w:shd w:val="clear" w:color="auto" w:fill="FFFFFF"/>
        <w:spacing w:before="240" w:beforeAutospacing="0" w:after="240" w:afterAutospacing="0"/>
        <w:ind w:firstLine="420"/>
        <w:rPr>
          <w:rFonts w:ascii="PingFang SC" w:hAnsi="PingFang SC" w:hint="eastAsia"/>
          <w:color w:val="2C2C36"/>
          <w:sz w:val="21"/>
          <w:szCs w:val="21"/>
        </w:rPr>
      </w:pPr>
      <w:r w:rsidRPr="009910BF">
        <w:rPr>
          <w:rFonts w:ascii="PingFang SC" w:hAnsi="PingFang SC" w:hint="eastAsia"/>
          <w:color w:val="2C2C36"/>
          <w:sz w:val="21"/>
          <w:szCs w:val="21"/>
        </w:rPr>
        <w:t>发射射频信号</w:t>
      </w:r>
      <m:oMath>
        <m:sSub>
          <m:sSubPr>
            <m:ctrlPr>
              <w:rPr>
                <w:rFonts w:ascii="Cambria Math" w:hAnsi="Cambria Math"/>
                <w:sz w:val="21"/>
                <w:szCs w:val="21"/>
              </w:rPr>
            </m:ctrlPr>
          </m:sSubPr>
          <m:e>
            <m:r>
              <w:rPr>
                <w:rFonts w:ascii="Cambria Math" w:hAnsi="Cambria Math"/>
                <w:sz w:val="21"/>
                <w:szCs w:val="21"/>
              </w:rPr>
              <m:t>s</m:t>
            </m:r>
          </m:e>
          <m:sub>
            <m:r>
              <w:rPr>
                <w:rFonts w:ascii="Cambria Math" w:hAnsi="Cambria Math"/>
                <w:sz w:val="21"/>
                <w:szCs w:val="21"/>
              </w:rPr>
              <m:t>RT</m:t>
            </m:r>
          </m:sub>
        </m:sSub>
      </m:oMath>
      <w:r w:rsidRPr="009910BF">
        <w:rPr>
          <w:rFonts w:ascii="PingFang SC" w:hAnsi="PingFang SC" w:hint="eastAsia"/>
          <w:color w:val="2C2C36"/>
          <w:sz w:val="21"/>
          <w:szCs w:val="21"/>
        </w:rPr>
        <w:t>经过第</w:t>
      </w:r>
      <m:oMath>
        <m:r>
          <w:rPr>
            <w:rFonts w:ascii="Cambria Math" w:hAnsi="Cambria Math"/>
            <w:sz w:val="21"/>
            <w:szCs w:val="21"/>
          </w:rPr>
          <m:t>i</m:t>
        </m:r>
      </m:oMath>
      <w:r w:rsidRPr="009910BF">
        <w:rPr>
          <w:rFonts w:ascii="PingFang SC" w:hAnsi="PingFang SC" w:hint="eastAsia"/>
          <w:color w:val="2C2C36"/>
          <w:sz w:val="21"/>
          <w:szCs w:val="21"/>
        </w:rPr>
        <w:t>个目标反射后，经过一段时间延迟，由接收天线捕获。接收到的回波信号可以用式（</w:t>
      </w:r>
      <w:r w:rsidRPr="009910BF">
        <w:rPr>
          <w:rFonts w:ascii="PingFang SC" w:hAnsi="PingFang SC" w:hint="eastAsia"/>
          <w:color w:val="2C2C36"/>
          <w:sz w:val="21"/>
          <w:szCs w:val="21"/>
        </w:rPr>
        <w:t>3</w:t>
      </w:r>
      <w:r w:rsidRPr="009910BF">
        <w:rPr>
          <w:rFonts w:ascii="PingFang SC" w:hAnsi="PingFang SC" w:hint="eastAsia"/>
          <w:color w:val="2C2C36"/>
          <w:sz w:val="21"/>
          <w:szCs w:val="21"/>
        </w:rPr>
        <w:t>）来表示。</w:t>
      </w:r>
    </w:p>
    <w:p w14:paraId="42EE0058" w14:textId="004970B4" w:rsidR="003A1F2F" w:rsidRPr="009910BF" w:rsidRDefault="009618DB" w:rsidP="009910BF">
      <w:pPr>
        <w:pStyle w:val="afd"/>
        <w:shd w:val="clear" w:color="auto" w:fill="FFFFFF"/>
        <w:spacing w:before="240" w:beforeAutospacing="0" w:after="240" w:afterAutospacing="0"/>
        <w:ind w:firstLine="420"/>
      </w:pPr>
      <w:r w:rsidRPr="009910BF">
        <w:rPr>
          <w:rFonts w:ascii="PingFang SC" w:hAnsi="PingFang SC" w:hint="eastAsia"/>
          <w:color w:val="2C2C36"/>
        </w:rPr>
        <w:t>在接收链路中，回波信号与本振信号（同样具有</w:t>
      </w:r>
      <w:r w:rsidRPr="009910BF">
        <w:rPr>
          <w:rFonts w:ascii="PingFang SC" w:hAnsi="PingFang SC" w:hint="eastAsia"/>
          <w:color w:val="2C2C36"/>
        </w:rPr>
        <w:t>10 GHz</w:t>
      </w:r>
      <w:r w:rsidRPr="009910BF">
        <w:rPr>
          <w:rFonts w:ascii="PingFang SC" w:hAnsi="PingFang SC" w:hint="eastAsia"/>
          <w:color w:val="2C2C36"/>
        </w:rPr>
        <w:t>载频）一起调制在双平行马赫</w:t>
      </w:r>
      <w:r w:rsidRPr="009910BF">
        <w:rPr>
          <w:rFonts w:ascii="PingFang SC" w:hAnsi="PingFang SC" w:hint="eastAsia"/>
          <w:color w:val="2C2C36"/>
        </w:rPr>
        <w:t>-</w:t>
      </w:r>
      <w:r w:rsidRPr="009910BF">
        <w:rPr>
          <w:rFonts w:ascii="PingFang SC" w:hAnsi="PingFang SC" w:hint="eastAsia"/>
          <w:color w:val="2C2C36"/>
        </w:rPr>
        <w:t>曾德尔调制器（</w:t>
      </w:r>
      <w:r w:rsidRPr="009910BF">
        <w:rPr>
          <w:rFonts w:ascii="PingFang SC" w:hAnsi="PingFang SC" w:hint="eastAsia"/>
          <w:color w:val="2C2C36"/>
        </w:rPr>
        <w:t>DPMZM</w:t>
      </w:r>
      <w:r w:rsidRPr="009910BF">
        <w:rPr>
          <w:rFonts w:ascii="PingFang SC" w:hAnsi="PingFang SC" w:hint="eastAsia"/>
          <w:color w:val="2C2C36"/>
        </w:rPr>
        <w:t>）上。</w:t>
      </w:r>
      <w:r w:rsidRPr="009910BF">
        <w:rPr>
          <w:rFonts w:ascii="PingFang SC" w:hAnsi="PingFang SC" w:hint="eastAsia"/>
          <w:color w:val="2C2C36"/>
        </w:rPr>
        <w:t>DPMZM</w:t>
      </w:r>
      <w:r w:rsidRPr="009910BF">
        <w:rPr>
          <w:rFonts w:ascii="PingFang SC" w:hAnsi="PingFang SC" w:hint="eastAsia"/>
          <w:color w:val="2C2C36"/>
        </w:rPr>
        <w:t>的上臂、下臂与第三偏置点的相位分别是</w:t>
      </w:r>
      <m:oMath>
        <m:r>
          <w:rPr>
            <w:rFonts w:ascii="Cambria Math" w:hAnsi="Cambria Math"/>
            <w:sz w:val="21"/>
            <w:szCs w:val="21"/>
          </w:rPr>
          <m:t>π/4</m:t>
        </m:r>
        <m:r>
          <w:rPr>
            <w:rFonts w:ascii="Cambria Math" w:hAnsi="Cambria Math" w:hint="eastAsia"/>
            <w:sz w:val="21"/>
            <w:szCs w:val="21"/>
          </w:rPr>
          <m:t>、</m:t>
        </m:r>
        <m:r>
          <w:rPr>
            <w:rFonts w:ascii="Cambria Math" w:hAnsi="Cambria Math"/>
            <w:sz w:val="21"/>
            <w:szCs w:val="21"/>
          </w:rPr>
          <m:t>π/2</m:t>
        </m:r>
        <m:r>
          <w:rPr>
            <w:rFonts w:ascii="Cambria Math" w:hAnsi="Cambria Math" w:hint="eastAsia"/>
            <w:sz w:val="21"/>
            <w:szCs w:val="21"/>
          </w:rPr>
          <m:t>、</m:t>
        </m:r>
        <m:r>
          <w:rPr>
            <w:rFonts w:ascii="Cambria Math" w:hAnsi="Cambria Math"/>
            <w:sz w:val="21"/>
            <w:szCs w:val="21"/>
          </w:rPr>
          <m:t>0</m:t>
        </m:r>
      </m:oMath>
      <w:r w:rsidR="003A1F2F" w:rsidRPr="009910BF">
        <w:rPr>
          <w:rFonts w:hint="eastAsia"/>
          <w:sz w:val="21"/>
          <w:szCs w:val="21"/>
        </w:rPr>
        <w:t>。此时</w:t>
      </w:r>
      <w:r w:rsidRPr="009910BF">
        <w:rPr>
          <w:rFonts w:hint="eastAsia"/>
          <w:sz w:val="21"/>
          <w:szCs w:val="21"/>
        </w:rPr>
        <w:t>，</w:t>
      </w:r>
      <w:r w:rsidR="003A1F2F" w:rsidRPr="009910BF">
        <w:rPr>
          <w:rFonts w:hint="eastAsia"/>
          <w:sz w:val="21"/>
          <w:szCs w:val="21"/>
        </w:rPr>
        <w:t>光信号的电场强度可表示为</w:t>
      </w:r>
    </w:p>
    <w:p w14:paraId="3F8FFD12" w14:textId="29379133" w:rsidR="003A1F2F" w:rsidRPr="00D07349" w:rsidRDefault="004F2EDD" w:rsidP="003A1F2F">
      <m:oMathPara>
        <m:oMath>
          <m:eqArr>
            <m:eqArrPr>
              <m:maxDist m:val="1"/>
              <m:ctrlPr>
                <w:rPr>
                  <w:rFonts w:ascii="Cambria Math" w:hAnsi="Cambria Math"/>
                  <w:i/>
                </w:rPr>
              </m:ctrlPr>
            </m:eqArrPr>
            <m:e>
              <m:sSub>
                <m:sSubPr>
                  <m:ctrlPr>
                    <w:rPr>
                      <w:rFonts w:ascii="Cambria Math" w:hAnsi="Cambria Math"/>
                    </w:rPr>
                  </m:ctrlPr>
                </m:sSubPr>
                <m:e>
                  <m:r>
                    <w:rPr>
                      <w:rFonts w:ascii="Cambria Math" w:hAnsi="Cambria Math"/>
                    </w:rPr>
                    <m:t>E</m:t>
                  </m:r>
                </m:e>
                <m:sub>
                  <m:r>
                    <w:rPr>
                      <w:rFonts w:ascii="Cambria Math" w:hAnsi="Cambria Math"/>
                    </w:rPr>
                    <m:t>donn</m:t>
                  </m:r>
                </m:sub>
              </m:sSub>
              <m:r>
                <w:rPr>
                  <w:rFonts w:ascii="Cambria Math" w:hAnsi="Cambria Math"/>
                </w:rPr>
                <m:t>（</m:t>
              </m:r>
              <m:r>
                <w:rPr>
                  <w:rFonts w:ascii="Cambria Math" w:hAnsi="Cambria Math"/>
                </w:rPr>
                <m:t>t</m:t>
              </m:r>
              <m:r>
                <w:rPr>
                  <w:rFonts w:ascii="Cambria Math" w:hAnsi="Cambria Math"/>
                </w:rPr>
                <m:t>）</m:t>
              </m:r>
              <m:r>
                <w:rPr>
                  <w:rFonts w:ascii="Cambria Math" w:hAnsi="Cambria Math"/>
                </w:rPr>
                <m:t>=</m:t>
              </m:r>
              <m:rad>
                <m:radPr>
                  <m:degHide m:val="1"/>
                  <m:ctrlPr>
                    <w:rPr>
                      <w:rFonts w:ascii="Cambria Math" w:hAnsi="Cambria Math"/>
                    </w:rPr>
                  </m:ctrlPr>
                </m:radPr>
                <m:deg/>
                <m:e>
                  <m:sSub>
                    <m:sSubPr>
                      <m:ctrlPr>
                        <w:rPr>
                          <w:rFonts w:ascii="Cambria Math" w:hAnsi="Cambria Math"/>
                        </w:rPr>
                      </m:ctrlPr>
                    </m:sSubPr>
                    <m:e>
                      <m:r>
                        <w:rPr>
                          <w:rFonts w:ascii="Cambria Math" w:hAnsi="Cambria Math"/>
                        </w:rPr>
                        <m:t>P</m:t>
                      </m:r>
                    </m:e>
                    <m:sub>
                      <m:r>
                        <w:rPr>
                          <w:rFonts w:ascii="Cambria Math" w:hAnsi="Cambria Math"/>
                        </w:rPr>
                        <m:t>0</m:t>
                      </m:r>
                    </m:sub>
                  </m:sSub>
                </m:e>
              </m:rad>
              <m:func>
                <m:funcPr>
                  <m:ctrlPr>
                    <w:rPr>
                      <w:rFonts w:ascii="Cambria Math" w:hAnsi="Cambria Math"/>
                      <w:i/>
                    </w:rPr>
                  </m:ctrlPr>
                </m:funcPr>
                <m:fName>
                  <m:r>
                    <m:rPr>
                      <m:sty m:val="p"/>
                    </m:rPr>
                    <w:rPr>
                      <w:rFonts w:ascii="Cambria Math" w:hAnsi="Cambria Math"/>
                    </w:rPr>
                    <m:t>exp</m:t>
                  </m:r>
                  <m:ctrlPr>
                    <w:rPr>
                      <w:rFonts w:ascii="Cambria Math" w:hAnsi="Cambria Math"/>
                    </w:rPr>
                  </m:ctrlPr>
                </m:fName>
                <m:e>
                  <m:d>
                    <m:dPr>
                      <m:ctrlPr>
                        <w:rPr>
                          <w:rFonts w:ascii="Cambria Math" w:hAnsi="Cambria Math"/>
                          <w:i/>
                        </w:rPr>
                      </m:ctrlPr>
                    </m:dPr>
                    <m:e>
                      <m:r>
                        <w:rPr>
                          <w:rFonts w:ascii="Cambria Math" w:hAnsi="Cambria Math"/>
                        </w:rPr>
                        <m:t>j</m:t>
                      </m:r>
                      <m:sSub>
                        <m:sSubPr>
                          <m:ctrlPr>
                            <w:rPr>
                              <w:rFonts w:ascii="Cambria Math" w:hAnsi="Cambria Math"/>
                            </w:rPr>
                          </m:ctrlPr>
                        </m:sSubPr>
                        <m:e>
                          <m:r>
                            <w:rPr>
                              <w:rFonts w:ascii="Cambria Math" w:hAnsi="Cambria Math"/>
                            </w:rPr>
                            <m:t>ω</m:t>
                          </m:r>
                        </m:e>
                        <m:sub>
                          <m:r>
                            <w:rPr>
                              <w:rFonts w:ascii="Cambria Math" w:hAnsi="Cambria Math"/>
                            </w:rPr>
                            <m:t>o</m:t>
                          </m:r>
                        </m:sub>
                      </m:sSub>
                      <m:r>
                        <w:rPr>
                          <w:rFonts w:ascii="Cambria Math" w:hAnsi="Cambria Math"/>
                        </w:rPr>
                        <m:t>t</m:t>
                      </m:r>
                    </m:e>
                  </m:d>
                </m:e>
              </m:func>
              <m:d>
                <m:dPr>
                  <m:ctrlPr>
                    <w:rPr>
                      <w:rFonts w:ascii="Cambria Math" w:hAnsi="Cambria Math"/>
                    </w:rPr>
                  </m:ctrlPr>
                </m:dPr>
                <m:e>
                  <m:func>
                    <m:funcPr>
                      <m:ctrlPr>
                        <w:rPr>
                          <w:rFonts w:ascii="Cambria Math" w:hAnsi="Cambria Math"/>
                          <w:i/>
                        </w:rPr>
                      </m:ctrlPr>
                    </m:funcPr>
                    <m:fName>
                      <m:r>
                        <m:rPr>
                          <m:sty m:val="p"/>
                        </m:rPr>
                        <w:rPr>
                          <w:rFonts w:ascii="Cambria Math" w:hAnsi="Cambria Math"/>
                        </w:rPr>
                        <m:t>cos</m:t>
                      </m:r>
                      <m:ctrlPr>
                        <w:rPr>
                          <w:rFonts w:ascii="Cambria Math" w:hAnsi="Cambria Math"/>
                        </w:rPr>
                      </m:ctrlPr>
                    </m:fName>
                    <m:e>
                      <m:d>
                        <m:dPr>
                          <m:ctrlPr>
                            <w:rPr>
                              <w:rFonts w:ascii="Cambria Math" w:hAnsi="Cambria Math"/>
                            </w:rPr>
                          </m:ctrlPr>
                        </m:dPr>
                        <m:e>
                          <m:f>
                            <m:fPr>
                              <m:ctrlPr>
                                <w:rPr>
                                  <w:rFonts w:ascii="Cambria Math" w:hAnsi="Cambria Math"/>
                                  <w:i/>
                                </w:rPr>
                              </m:ctrlPr>
                            </m:fPr>
                            <m:num>
                              <m:sSub>
                                <m:sSubPr>
                                  <m:ctrlPr>
                                    <w:rPr>
                                      <w:rFonts w:ascii="Cambria Math" w:hAnsi="Cambria Math"/>
                                    </w:rPr>
                                  </m:ctrlPr>
                                </m:sSubPr>
                                <m:e>
                                  <m:r>
                                    <w:rPr>
                                      <w:rFonts w:ascii="Cambria Math" w:hAnsi="Cambria Math"/>
                                    </w:rPr>
                                    <m:t>m</m:t>
                                  </m:r>
                                </m:e>
                                <m:sub>
                                  <m:r>
                                    <w:rPr>
                                      <w:rFonts w:ascii="Cambria Math" w:hAnsi="Cambria Math"/>
                                    </w:rPr>
                                    <m:t>echo</m:t>
                                  </m:r>
                                </m:sub>
                              </m:sSub>
                              <m:sSub>
                                <m:sSubPr>
                                  <m:ctrlPr>
                                    <w:rPr>
                                      <w:rFonts w:ascii="Cambria Math" w:hAnsi="Cambria Math"/>
                                    </w:rPr>
                                  </m:ctrlPr>
                                </m:sSubPr>
                                <m:e>
                                  <m:r>
                                    <w:rPr>
                                      <w:rFonts w:ascii="Cambria Math" w:hAnsi="Cambria Math"/>
                                    </w:rPr>
                                    <m:t>s</m:t>
                                  </m:r>
                                </m:e>
                                <m:sub>
                                  <m:r>
                                    <w:rPr>
                                      <w:rFonts w:ascii="Cambria Math" w:hAnsi="Cambria Math"/>
                                    </w:rPr>
                                    <m:t>echo</m:t>
                                  </m:r>
                                </m:sub>
                              </m:sSub>
                              <m:r>
                                <w:rPr>
                                  <w:rFonts w:ascii="Cambria Math" w:hAnsi="Cambria Math"/>
                                </w:rPr>
                                <m:t>（</m:t>
                              </m:r>
                              <m:r>
                                <w:rPr>
                                  <w:rFonts w:ascii="Cambria Math" w:hAnsi="Cambria Math"/>
                                </w:rPr>
                                <m:t>t</m:t>
                              </m:r>
                              <m:r>
                                <w:rPr>
                                  <w:rFonts w:ascii="Cambria Math" w:hAnsi="Cambria Math"/>
                                </w:rPr>
                                <m:t>）</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π</m:t>
                              </m:r>
                            </m:num>
                            <m:den>
                              <m:r>
                                <w:rPr>
                                  <w:rFonts w:ascii="Cambria Math" w:hAnsi="Cambria Math"/>
                                </w:rPr>
                                <m:t>4</m:t>
                              </m:r>
                            </m:den>
                          </m:f>
                        </m:e>
                      </m:d>
                    </m:e>
                  </m:func>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rPr>
                          </m:ctrlPr>
                        </m:dPr>
                        <m:e>
                          <m:f>
                            <m:fPr>
                              <m:ctrlPr>
                                <w:rPr>
                                  <w:rFonts w:ascii="Cambria Math" w:hAnsi="Cambria Math"/>
                                  <w:i/>
                                </w:rPr>
                              </m:ctrlPr>
                            </m:fPr>
                            <m:num>
                              <m:sSub>
                                <m:sSubPr>
                                  <m:ctrlPr>
                                    <w:rPr>
                                      <w:rFonts w:ascii="Cambria Math" w:hAnsi="Cambria Math"/>
                                    </w:rPr>
                                  </m:ctrlPr>
                                </m:sSubPr>
                                <m:e>
                                  <m:r>
                                    <w:rPr>
                                      <w:rFonts w:ascii="Cambria Math" w:hAnsi="Cambria Math"/>
                                    </w:rPr>
                                    <m:t>m</m:t>
                                  </m:r>
                                </m:e>
                                <m:sub>
                                  <m:r>
                                    <w:rPr>
                                      <w:rFonts w:ascii="Cambria Math" w:hAnsi="Cambria Math"/>
                                    </w:rPr>
                                    <m:t>LO</m:t>
                                  </m:r>
                                </m:sub>
                              </m:sSub>
                              <m:sSub>
                                <m:sSubPr>
                                  <m:ctrlPr>
                                    <w:rPr>
                                      <w:rFonts w:ascii="Cambria Math" w:hAnsi="Cambria Math"/>
                                    </w:rPr>
                                  </m:ctrlPr>
                                </m:sSubPr>
                                <m:e>
                                  <m:r>
                                    <w:rPr>
                                      <w:rFonts w:ascii="Cambria Math" w:hAnsi="Cambria Math"/>
                                    </w:rPr>
                                    <m:t>s</m:t>
                                  </m:r>
                                </m:e>
                                <m:sub>
                                  <m:r>
                                    <w:rPr>
                                      <w:rFonts w:ascii="Cambria Math" w:hAnsi="Cambria Math"/>
                                    </w:rPr>
                                    <m:t>LO</m:t>
                                  </m:r>
                                </m:sub>
                              </m:sSub>
                              <m:r>
                                <w:rPr>
                                  <w:rFonts w:ascii="Cambria Math" w:hAnsi="Cambria Math"/>
                                </w:rPr>
                                <m:t>（</m:t>
                              </m:r>
                              <m:r>
                                <w:rPr>
                                  <w:rFonts w:ascii="Cambria Math" w:hAnsi="Cambria Math"/>
                                </w:rPr>
                                <m:t>t</m:t>
                              </m:r>
                              <m:r>
                                <w:rPr>
                                  <w:rFonts w:ascii="Cambria Math" w:hAnsi="Cambria Math"/>
                                </w:rPr>
                                <m:t>）</m:t>
                              </m:r>
                            </m:num>
                            <m:den>
                              <m:r>
                                <w:rPr>
                                  <w:rFonts w:ascii="Cambria Math" w:hAnsi="Cambria Math"/>
                                </w:rPr>
                                <m:t>2</m:t>
                              </m:r>
                            </m:den>
                          </m:f>
                        </m:e>
                      </m:d>
                    </m:e>
                  </m:func>
                </m:e>
              </m:d>
              <m:r>
                <w:rPr>
                  <w:rFonts w:ascii="Cambria Math" w:hAnsi="Cambria Math"/>
                </w:rPr>
                <m:t>#</m:t>
              </m:r>
              <m:d>
                <m:dPr>
                  <m:ctrlPr>
                    <w:rPr>
                      <w:rFonts w:ascii="Cambria Math" w:hAnsi="Cambria Math"/>
                      <w:i/>
                    </w:rPr>
                  </m:ctrlPr>
                </m:dPr>
                <m:e>
                  <m:r>
                    <w:rPr>
                      <w:rFonts w:ascii="Cambria Math" w:hAnsi="Cambria Math"/>
                    </w:rPr>
                    <m:t>11</m:t>
                  </m:r>
                </m:e>
              </m:d>
            </m:e>
          </m:eqArr>
        </m:oMath>
      </m:oMathPara>
    </w:p>
    <w:p w14:paraId="36D8C1FD" w14:textId="01E438E7" w:rsidR="003A1F2F" w:rsidRPr="00D07349" w:rsidRDefault="003A1F2F" w:rsidP="00963F22">
      <w:r w:rsidRPr="00D07349">
        <w:rPr>
          <w:rFonts w:hint="eastAsia"/>
        </w:rPr>
        <w:t>其中</w:t>
      </w:r>
      <w:r w:rsidR="00963F22">
        <w:rPr>
          <w:rFonts w:hint="eastAsia"/>
        </w:rPr>
        <w:t>，</w:t>
      </w:r>
      <m:oMath>
        <m:sSub>
          <m:sSubPr>
            <m:ctrlPr>
              <w:rPr>
                <w:rFonts w:ascii="Cambria Math" w:hAnsi="Cambria Math" w:cs="Times New Roman"/>
              </w:rPr>
            </m:ctrlPr>
          </m:sSubPr>
          <m:e>
            <m:r>
              <w:rPr>
                <w:rFonts w:ascii="Cambria Math" w:hAnsi="Cambria Math" w:cs="Times New Roman"/>
              </w:rPr>
              <m:t>P</m:t>
            </m:r>
          </m:e>
          <m:sub>
            <m:r>
              <w:rPr>
                <w:rFonts w:ascii="Cambria Math" w:hAnsi="Cambria Math" w:cs="Times New Roman"/>
              </w:rPr>
              <m:t>0</m:t>
            </m:r>
          </m:sub>
        </m:sSub>
      </m:oMath>
      <w:r w:rsidRPr="00D07349">
        <w:rPr>
          <w:rFonts w:hint="eastAsia"/>
        </w:rPr>
        <w:t>为激光源输出光功率，</w:t>
      </w:r>
      <m:oMath>
        <m:sSub>
          <m:sSubPr>
            <m:ctrlPr>
              <w:rPr>
                <w:rFonts w:ascii="Cambria Math" w:hAnsi="Cambria Math" w:cs="Times New Roman"/>
              </w:rPr>
            </m:ctrlPr>
          </m:sSubPr>
          <m:e>
            <m:r>
              <w:rPr>
                <w:rFonts w:ascii="Cambria Math" w:hAnsi="Cambria Math" w:cs="Times New Roman"/>
              </w:rPr>
              <m:t>ω</m:t>
            </m:r>
          </m:e>
          <m:sub>
            <m:r>
              <w:rPr>
                <w:rFonts w:ascii="Cambria Math" w:hAnsi="Cambria Math" w:cs="Times New Roman"/>
              </w:rPr>
              <m:t>o</m:t>
            </m:r>
          </m:sub>
        </m:sSub>
      </m:oMath>
      <w:r w:rsidRPr="00D07349">
        <w:rPr>
          <w:rFonts w:hint="eastAsia"/>
        </w:rPr>
        <w:t>为光载波角频率，</w:t>
      </w:r>
      <w:r w:rsidRPr="00D07349">
        <w:t xml:space="preserve"> </w:t>
      </w:r>
      <m:oMath>
        <m:sSub>
          <m:sSubPr>
            <m:ctrlPr>
              <w:rPr>
                <w:rFonts w:ascii="Cambria Math" w:hAnsi="Cambria Math" w:cs="Times New Roman"/>
              </w:rPr>
            </m:ctrlPr>
          </m:sSubPr>
          <m:e>
            <m:r>
              <w:rPr>
                <w:rFonts w:ascii="Cambria Math" w:hAnsi="Cambria Math" w:cs="Times New Roman"/>
              </w:rPr>
              <m:t>m</m:t>
            </m:r>
          </m:e>
          <m:sub>
            <m:r>
              <w:rPr>
                <w:rFonts w:ascii="Cambria Math" w:hAnsi="Cambria Math"/>
              </w:rPr>
              <m:t>echo</m:t>
            </m:r>
          </m:sub>
        </m:sSub>
        <m:r>
          <w:rPr>
            <w:rFonts w:ascii="Cambria Math" w:hAnsi="Cambria Math" w:cs="Times New Roman" w:hint="eastAsia"/>
          </w:rPr>
          <m:t>、</m:t>
        </m:r>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LO</m:t>
            </m:r>
          </m:sub>
        </m:sSub>
      </m:oMath>
      <w:r w:rsidRPr="00D07349">
        <w:rPr>
          <w:rFonts w:hint="eastAsia"/>
        </w:rPr>
        <w:t>分别为回波信号与本振的调制度。经过</w:t>
      </w:r>
      <w:r w:rsidRPr="00D07349">
        <w:t>PD</w:t>
      </w:r>
      <w:r w:rsidRPr="00D07349">
        <w:rPr>
          <w:rFonts w:hint="eastAsia"/>
        </w:rPr>
        <w:t>可将光信号转换成电信号，得到系统的接收中频</w:t>
      </w:r>
      <w:r w:rsidR="00E45FDA" w:rsidRPr="00D07349">
        <w:rPr>
          <w:rFonts w:hint="eastAsia"/>
        </w:rPr>
        <w:t>回波</w:t>
      </w:r>
      <w:r w:rsidRPr="00D07349">
        <w:rPr>
          <w:rFonts w:hint="eastAsia"/>
        </w:rPr>
        <w:t>信号的表达式为</w:t>
      </w:r>
    </w:p>
    <w:p w14:paraId="23522C4B" w14:textId="53CA20CD" w:rsidR="007C31FC" w:rsidRPr="00D07349" w:rsidRDefault="004F2EDD" w:rsidP="007C31FC">
      <w:pPr>
        <w:ind w:left="420" w:firstLine="420"/>
      </w:pPr>
      <m:oMathPara>
        <m:oMath>
          <m:eqArr>
            <m:eqArrPr>
              <m:maxDist m:val="1"/>
              <m:ctrlPr>
                <w:rPr>
                  <w:rFonts w:ascii="Cambria Math" w:hAnsi="Cambria Math"/>
                  <w:i/>
                </w:rPr>
              </m:ctrlPr>
            </m:eqArrPr>
            <m:e>
              <m:eqArr>
                <m:eqArrPr>
                  <m:ctrlPr>
                    <w:rPr>
                      <w:rFonts w:ascii="Cambria Math" w:hAnsi="Cambria Math"/>
                    </w:rPr>
                  </m:ctrlPr>
                </m:eqArrPr>
                <m:e>
                  <m:r>
                    <w:rPr>
                      <w:rFonts w:ascii="Cambria Math" w:hAnsi="Cambria Math"/>
                    </w:rPr>
                    <m:t>&amp;</m:t>
                  </m:r>
                  <m:sSub>
                    <m:sSubPr>
                      <m:ctrlPr>
                        <w:rPr>
                          <w:rFonts w:ascii="Cambria Math" w:hAnsi="Cambria Math"/>
                        </w:rPr>
                      </m:ctrlPr>
                    </m:sSubPr>
                    <m:e>
                      <m:r>
                        <w:rPr>
                          <w:rFonts w:ascii="Cambria Math" w:hAnsi="Cambria Math"/>
                        </w:rPr>
                        <m:t>s</m:t>
                      </m:r>
                    </m:e>
                    <m:sub>
                      <m:r>
                        <w:rPr>
                          <w:rFonts w:ascii="Cambria Math" w:hAnsi="Cambria Math"/>
                        </w:rPr>
                        <m:t>BR</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echo</m:t>
                      </m:r>
                    </m:sub>
                  </m:sSub>
                  <m:r>
                    <w:rPr>
                      <w:rFonts w:ascii="Cambria Math" w:hAnsi="Cambria Math"/>
                    </w:rPr>
                    <m:t>（</m:t>
                  </m:r>
                  <m:r>
                    <w:rPr>
                      <w:rFonts w:ascii="Cambria Math" w:hAnsi="Cambria Math"/>
                    </w:rPr>
                    <m:t>t</m:t>
                  </m:r>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LO</m:t>
                      </m:r>
                    </m:sub>
                  </m:sSub>
                  <m:r>
                    <w:rPr>
                      <w:rFonts w:ascii="Cambria Math" w:hAnsi="Cambria Math"/>
                    </w:rPr>
                    <m:t>（</m:t>
                  </m:r>
                  <m:r>
                    <w:rPr>
                      <w:rFonts w:ascii="Cambria Math" w:hAnsi="Cambria Math"/>
                    </w:rPr>
                    <m:t>t</m:t>
                  </m:r>
                  <m:r>
                    <w:rPr>
                      <w:rFonts w:ascii="Cambria Math" w:hAnsi="Cambria Math"/>
                    </w:rPr>
                    <m:t>）</m:t>
                  </m:r>
                  <m:r>
                    <w:rPr>
                      <w:rFonts w:ascii="Cambria Math" w:hAnsi="Cambria Math"/>
                    </w:rPr>
                    <m:t>=</m:t>
                  </m:r>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 </m:t>
                      </m:r>
                    </m:e>
                  </m:nary>
                  <m:sSub>
                    <m:sSubPr>
                      <m:ctrlPr>
                        <w:rPr>
                          <w:rFonts w:ascii="Cambria Math" w:hAnsi="Cambria Math"/>
                        </w:rPr>
                      </m:ctrlPr>
                    </m:sSubPr>
                    <m:e>
                      <m:r>
                        <w:rPr>
                          <w:rFonts w:ascii="Cambria Math" w:hAnsi="Cambria Math"/>
                        </w:rPr>
                        <m:t>s</m:t>
                      </m:r>
                    </m:e>
                    <m:sub>
                      <m:r>
                        <w:rPr>
                          <w:rFonts w:ascii="Cambria Math" w:hAnsi="Cambria Math"/>
                        </w:rPr>
                        <m:t>RT</m:t>
                      </m:r>
                    </m:sub>
                  </m:sSub>
                  <m:d>
                    <m:dPr>
                      <m:ctrlPr>
                        <w:rPr>
                          <w:rFonts w:ascii="Cambria Math" w:hAnsi="Cambria Math"/>
                          <w:i/>
                        </w:rPr>
                      </m:ctrlPr>
                    </m:dPr>
                    <m:e>
                      <m:r>
                        <w:rPr>
                          <w:rFonts w:ascii="Cambria Math" w:hAnsi="Cambria Math"/>
                        </w:rPr>
                        <m:t>t-</m:t>
                      </m:r>
                      <m:sSub>
                        <m:sSubPr>
                          <m:ctrlPr>
                            <w:rPr>
                              <w:rFonts w:ascii="Cambria Math" w:hAnsi="Cambria Math"/>
                            </w:rPr>
                          </m:ctrlPr>
                        </m:sSubPr>
                        <m:e>
                          <m:r>
                            <w:rPr>
                              <w:rFonts w:ascii="Cambria Math" w:hAnsi="Cambria Math"/>
                            </w:rPr>
                            <m:t>τ</m:t>
                          </m:r>
                        </m:e>
                        <m:sub>
                          <m:r>
                            <w:rPr>
                              <w:rFonts w:ascii="Cambria Math" w:hAnsi="Cambria Math"/>
                            </w:rPr>
                            <m:t>i</m:t>
                          </m:r>
                        </m:sub>
                      </m:sSub>
                      <m:d>
                        <m:dPr>
                          <m:ctrlPr>
                            <w:rPr>
                              <w:rFonts w:ascii="Cambria Math" w:hAnsi="Cambria Math"/>
                              <w:i/>
                            </w:rPr>
                          </m:ctrlPr>
                        </m:dPr>
                        <m:e>
                          <m:r>
                            <w:rPr>
                              <w:rFonts w:ascii="Cambria Math" w:hAnsi="Cambria Math"/>
                            </w:rPr>
                            <m:t>t</m:t>
                          </m:r>
                        </m:e>
                      </m:d>
                    </m:e>
                  </m:d>
                  <m:sSub>
                    <m:sSubPr>
                      <m:ctrlPr>
                        <w:rPr>
                          <w:rFonts w:ascii="Cambria Math" w:hAnsi="Cambria Math"/>
                        </w:rPr>
                      </m:ctrlPr>
                    </m:sSubPr>
                    <m:e>
                      <m:r>
                        <w:rPr>
                          <w:rFonts w:ascii="Cambria Math" w:hAnsi="Cambria Math"/>
                        </w:rPr>
                        <m:t>s</m:t>
                      </m:r>
                    </m:e>
                    <m:sub>
                      <m:r>
                        <w:rPr>
                          <w:rFonts w:ascii="Cambria Math" w:hAnsi="Cambria Math"/>
                        </w:rPr>
                        <m:t>LO</m:t>
                      </m:r>
                    </m:sub>
                  </m:sSub>
                  <m:r>
                    <w:rPr>
                      <w:rFonts w:ascii="Cambria Math" w:hAnsi="Cambria Math"/>
                    </w:rPr>
                    <m:t>（</m:t>
                  </m:r>
                  <m:r>
                    <w:rPr>
                      <w:rFonts w:ascii="Cambria Math" w:hAnsi="Cambria Math"/>
                    </w:rPr>
                    <m:t>t</m:t>
                  </m:r>
                  <m:r>
                    <w:rPr>
                      <w:rFonts w:ascii="Cambria Math" w:hAnsi="Cambria Math"/>
                    </w:rPr>
                    <m:t>）</m:t>
                  </m:r>
                </m:e>
                <m:e>
                  <m:r>
                    <w:rPr>
                      <w:rFonts w:ascii="Cambria Math" w:hAnsi="Cambria Math"/>
                    </w:rPr>
                    <m:t>=</m:t>
                  </m:r>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 </m:t>
                      </m:r>
                    </m:e>
                  </m:nary>
                  <m:sSub>
                    <m:sSubPr>
                      <m:ctrlPr>
                        <w:rPr>
                          <w:rFonts w:ascii="Cambria Math" w:hAnsi="Cambria Math"/>
                        </w:rPr>
                      </m:ctrlPr>
                    </m:sSubPr>
                    <m:e>
                      <m:r>
                        <w:rPr>
                          <w:rFonts w:ascii="Cambria Math" w:hAnsi="Cambria Math"/>
                        </w:rPr>
                        <m:t>s</m:t>
                      </m:r>
                    </m:e>
                    <m:sub>
                      <m:r>
                        <w:rPr>
                          <w:rFonts w:ascii="Cambria Math" w:hAnsi="Cambria Math"/>
                        </w:rPr>
                        <m:t>BT</m:t>
                      </m:r>
                    </m:sub>
                  </m:sSub>
                  <m:d>
                    <m:dPr>
                      <m:ctrlPr>
                        <w:rPr>
                          <w:rFonts w:ascii="Cambria Math" w:hAnsi="Cambria Math"/>
                          <w:i/>
                        </w:rPr>
                      </m:ctrlPr>
                    </m:dPr>
                    <m:e>
                      <m:r>
                        <w:rPr>
                          <w:rFonts w:ascii="Cambria Math" w:hAnsi="Cambria Math"/>
                        </w:rPr>
                        <m:t>t-</m:t>
                      </m:r>
                      <m:sSub>
                        <m:sSubPr>
                          <m:ctrlPr>
                            <w:rPr>
                              <w:rFonts w:ascii="Cambria Math" w:hAnsi="Cambria Math"/>
                            </w:rPr>
                          </m:ctrlPr>
                        </m:sSubPr>
                        <m:e>
                          <m:r>
                            <w:rPr>
                              <w:rFonts w:ascii="Cambria Math" w:hAnsi="Cambria Math"/>
                            </w:rPr>
                            <m:t>τ</m:t>
                          </m:r>
                        </m:e>
                        <m:sub>
                          <m:r>
                            <w:rPr>
                              <w:rFonts w:ascii="Cambria Math" w:hAnsi="Cambria Math"/>
                            </w:rPr>
                            <m:t>i</m:t>
                          </m:r>
                        </m:sub>
                      </m:sSub>
                      <m:d>
                        <m:dPr>
                          <m:ctrlPr>
                            <w:rPr>
                              <w:rFonts w:ascii="Cambria Math" w:hAnsi="Cambria Math"/>
                              <w:i/>
                            </w:rPr>
                          </m:ctrlPr>
                        </m:dPr>
                        <m:e>
                          <m:r>
                            <w:rPr>
                              <w:rFonts w:ascii="Cambria Math" w:hAnsi="Cambria Math"/>
                            </w:rPr>
                            <m:t>t</m:t>
                          </m:r>
                        </m:e>
                      </m:d>
                    </m:e>
                  </m:d>
                  <m:sSub>
                    <m:sSubPr>
                      <m:ctrlPr>
                        <w:rPr>
                          <w:rFonts w:ascii="Cambria Math" w:hAnsi="Cambria Math"/>
                        </w:rPr>
                      </m:ctrlPr>
                    </m:sSubPr>
                    <m:e>
                      <m:r>
                        <w:rPr>
                          <w:rFonts w:ascii="Cambria Math" w:hAnsi="Cambria Math"/>
                        </w:rPr>
                        <m:t>s</m:t>
                      </m:r>
                    </m:e>
                    <m:sub>
                      <m:r>
                        <w:rPr>
                          <w:rFonts w:ascii="Cambria Math" w:hAnsi="Cambria Math"/>
                        </w:rPr>
                        <m:t>LO</m:t>
                      </m:r>
                    </m:sub>
                  </m:sSub>
                  <m:d>
                    <m:dPr>
                      <m:ctrlPr>
                        <w:rPr>
                          <w:rFonts w:ascii="Cambria Math" w:hAnsi="Cambria Math"/>
                          <w:i/>
                        </w:rPr>
                      </m:ctrlPr>
                    </m:dPr>
                    <m:e>
                      <m:r>
                        <w:rPr>
                          <w:rFonts w:ascii="Cambria Math" w:hAnsi="Cambria Math"/>
                        </w:rPr>
                        <m:t>t-</m:t>
                      </m:r>
                      <m:sSub>
                        <m:sSubPr>
                          <m:ctrlPr>
                            <w:rPr>
                              <w:rFonts w:ascii="Cambria Math" w:hAnsi="Cambria Math"/>
                            </w:rPr>
                          </m:ctrlPr>
                        </m:sSubPr>
                        <m:e>
                          <m:r>
                            <w:rPr>
                              <w:rFonts w:ascii="Cambria Math" w:hAnsi="Cambria Math"/>
                            </w:rPr>
                            <m:t>τ</m:t>
                          </m:r>
                        </m:e>
                        <m:sub>
                          <m:r>
                            <w:rPr>
                              <w:rFonts w:ascii="Cambria Math" w:hAnsi="Cambria Math"/>
                            </w:rPr>
                            <m:t>i</m:t>
                          </m:r>
                        </m:sub>
                      </m:sSub>
                      <m:d>
                        <m:dPr>
                          <m:ctrlPr>
                            <w:rPr>
                              <w:rFonts w:ascii="Cambria Math" w:hAnsi="Cambria Math"/>
                              <w:i/>
                            </w:rPr>
                          </m:ctrlPr>
                        </m:dPr>
                        <m:e>
                          <m:r>
                            <w:rPr>
                              <w:rFonts w:ascii="Cambria Math" w:hAnsi="Cambria Math"/>
                            </w:rPr>
                            <m:t>t</m:t>
                          </m:r>
                        </m:e>
                      </m:d>
                    </m:e>
                  </m:d>
                  <m:sSub>
                    <m:sSubPr>
                      <m:ctrlPr>
                        <w:rPr>
                          <w:rFonts w:ascii="Cambria Math" w:hAnsi="Cambria Math"/>
                        </w:rPr>
                      </m:ctrlPr>
                    </m:sSubPr>
                    <m:e>
                      <m:r>
                        <w:rPr>
                          <w:rFonts w:ascii="Cambria Math" w:hAnsi="Cambria Math"/>
                        </w:rPr>
                        <m:t>s</m:t>
                      </m:r>
                    </m:e>
                    <m:sub>
                      <m:r>
                        <w:rPr>
                          <w:rFonts w:ascii="Cambria Math" w:hAnsi="Cambria Math"/>
                        </w:rPr>
                        <m:t>LO</m:t>
                      </m:r>
                    </m:sub>
                  </m:sSub>
                  <m:d>
                    <m:dPr>
                      <m:ctrlPr>
                        <w:rPr>
                          <w:rFonts w:ascii="Cambria Math" w:hAnsi="Cambria Math"/>
                          <w:i/>
                        </w:rPr>
                      </m:ctrlPr>
                    </m:dPr>
                    <m:e>
                      <m:r>
                        <w:rPr>
                          <w:rFonts w:ascii="Cambria Math" w:hAnsi="Cambria Math"/>
                        </w:rPr>
                        <m:t>t</m:t>
                      </m:r>
                    </m:e>
                  </m:d>
                  <m:r>
                    <w:rPr>
                      <w:rFonts w:ascii="Cambria Math" w:hAnsi="Cambria Math"/>
                    </w:rPr>
                    <m:t>=</m:t>
                  </m:r>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 </m:t>
                      </m:r>
                    </m:e>
                  </m:nary>
                  <m:sSub>
                    <m:sSubPr>
                      <m:ctrlPr>
                        <w:rPr>
                          <w:rFonts w:ascii="Cambria Math" w:hAnsi="Cambria Math"/>
                        </w:rPr>
                      </m:ctrlPr>
                    </m:sSubPr>
                    <m:e>
                      <m:r>
                        <w:rPr>
                          <w:rFonts w:ascii="Cambria Math" w:hAnsi="Cambria Math"/>
                        </w:rPr>
                        <m:t>s</m:t>
                      </m:r>
                    </m:e>
                    <m:sub>
                      <m:r>
                        <w:rPr>
                          <w:rFonts w:ascii="Cambria Math" w:hAnsi="Cambria Math"/>
                        </w:rPr>
                        <m:t>BT</m:t>
                      </m:r>
                    </m:sub>
                  </m:sSub>
                  <m:d>
                    <m:dPr>
                      <m:ctrlPr>
                        <w:rPr>
                          <w:rFonts w:ascii="Cambria Math" w:hAnsi="Cambria Math"/>
                          <w:i/>
                        </w:rPr>
                      </m:ctrlPr>
                    </m:dPr>
                    <m:e>
                      <m:r>
                        <w:rPr>
                          <w:rFonts w:ascii="Cambria Math" w:hAnsi="Cambria Math"/>
                        </w:rPr>
                        <m:t>t-</m:t>
                      </m:r>
                      <m:sSub>
                        <m:sSubPr>
                          <m:ctrlPr>
                            <w:rPr>
                              <w:rFonts w:ascii="Cambria Math" w:hAnsi="Cambria Math"/>
                            </w:rPr>
                          </m:ctrlPr>
                        </m:sSubPr>
                        <m:e>
                          <m:r>
                            <w:rPr>
                              <w:rFonts w:ascii="Cambria Math" w:hAnsi="Cambria Math"/>
                            </w:rPr>
                            <m:t>τ</m:t>
                          </m:r>
                        </m:e>
                        <m:sub>
                          <m:r>
                            <w:rPr>
                              <w:rFonts w:ascii="Cambria Math" w:hAnsi="Cambria Math"/>
                            </w:rPr>
                            <m:t>i</m:t>
                          </m:r>
                        </m:sub>
                      </m:sSub>
                      <m:d>
                        <m:dPr>
                          <m:ctrlPr>
                            <w:rPr>
                              <w:rFonts w:ascii="Cambria Math" w:hAnsi="Cambria Math"/>
                              <w:i/>
                            </w:rPr>
                          </m:ctrlPr>
                        </m:dPr>
                        <m:e>
                          <m:r>
                            <w:rPr>
                              <w:rFonts w:ascii="Cambria Math" w:hAnsi="Cambria Math"/>
                            </w:rPr>
                            <m:t>t</m:t>
                          </m:r>
                        </m:e>
                      </m:d>
                    </m:e>
                  </m:d>
                  <m:func>
                    <m:funcPr>
                      <m:ctrlPr>
                        <w:rPr>
                          <w:rFonts w:ascii="Cambria Math" w:hAnsi="Cambria Math"/>
                          <w:i/>
                        </w:rPr>
                      </m:ctrlPr>
                    </m:funcPr>
                    <m:fName>
                      <m:r>
                        <m:rPr>
                          <m:sty m:val="p"/>
                        </m:rPr>
                        <w:rPr>
                          <w:rFonts w:ascii="Cambria Math" w:hAnsi="Cambria Math"/>
                        </w:rPr>
                        <m:t>cos</m:t>
                      </m:r>
                      <m:ctrlPr>
                        <w:rPr>
                          <w:rFonts w:ascii="Cambria Math" w:hAnsi="Cambria Math"/>
                        </w:rPr>
                      </m:ctrlPr>
                    </m:fName>
                    <m:e>
                      <m:d>
                        <m:dPr>
                          <m:ctrlPr>
                            <w:rPr>
                              <w:rFonts w:ascii="Cambria Math" w:hAnsi="Cambria Math"/>
                              <w:i/>
                            </w:rPr>
                          </m:ctrlPr>
                        </m:dPr>
                        <m:e>
                          <m:r>
                            <w:rPr>
                              <w:rFonts w:ascii="Cambria Math" w:hAnsi="Cambria Math"/>
                            </w:rPr>
                            <m:t>2π</m:t>
                          </m:r>
                          <m:sSub>
                            <m:sSubPr>
                              <m:ctrlPr>
                                <w:rPr>
                                  <w:rFonts w:ascii="Cambria Math" w:hAnsi="Cambria Math"/>
                                </w:rPr>
                              </m:ctrlPr>
                            </m:sSubPr>
                            <m:e>
                              <m:r>
                                <w:rPr>
                                  <w:rFonts w:ascii="Cambria Math" w:hAnsi="Cambria Math"/>
                                </w:rPr>
                                <m:t>f</m:t>
                              </m:r>
                            </m:e>
                            <m:sub>
                              <m:r>
                                <w:rPr>
                                  <w:rFonts w:ascii="Cambria Math" w:hAnsi="Cambria Math"/>
                                </w:rPr>
                                <m:t>LO</m:t>
                              </m:r>
                            </m:sub>
                          </m:sSub>
                          <m:sSub>
                            <m:sSubPr>
                              <m:ctrlPr>
                                <w:rPr>
                                  <w:rFonts w:ascii="Cambria Math" w:hAnsi="Cambria Math"/>
                                </w:rPr>
                              </m:ctrlPr>
                            </m:sSubPr>
                            <m:e>
                              <m:r>
                                <w:rPr>
                                  <w:rFonts w:ascii="Cambria Math" w:hAnsi="Cambria Math"/>
                                </w:rPr>
                                <m:t>τ</m:t>
                              </m:r>
                            </m:e>
                            <m:sub>
                              <m:r>
                                <w:rPr>
                                  <w:rFonts w:ascii="Cambria Math" w:hAnsi="Cambria Math"/>
                                </w:rPr>
                                <m:t>i</m:t>
                              </m:r>
                            </m:sub>
                          </m:sSub>
                          <m:d>
                            <m:dPr>
                              <m:ctrlPr>
                                <w:rPr>
                                  <w:rFonts w:ascii="Cambria Math" w:hAnsi="Cambria Math"/>
                                  <w:i/>
                                </w:rPr>
                              </m:ctrlPr>
                            </m:dPr>
                            <m:e>
                              <m:r>
                                <w:rPr>
                                  <w:rFonts w:ascii="Cambria Math" w:hAnsi="Cambria Math"/>
                                </w:rPr>
                                <m:t>t</m:t>
                              </m:r>
                            </m:e>
                          </m:d>
                        </m:e>
                      </m:d>
                    </m:e>
                  </m:func>
                </m:e>
              </m:eqArr>
              <m:r>
                <w:rPr>
                  <w:rFonts w:ascii="Cambria Math" w:hAnsi="Cambria Math"/>
                </w:rPr>
                <m:t>#</m:t>
              </m:r>
              <m:d>
                <m:dPr>
                  <m:ctrlPr>
                    <w:rPr>
                      <w:rFonts w:ascii="Cambria Math" w:hAnsi="Cambria Math"/>
                      <w:i/>
                    </w:rPr>
                  </m:ctrlPr>
                </m:dPr>
                <m:e>
                  <m:r>
                    <w:rPr>
                      <w:rFonts w:ascii="Cambria Math" w:hAnsi="Cambria Math"/>
                    </w:rPr>
                    <m:t>12</m:t>
                  </m:r>
                </m:e>
              </m:d>
            </m:e>
          </m:eqArr>
        </m:oMath>
      </m:oMathPara>
      <w:bookmarkEnd w:id="8"/>
      <w:bookmarkEnd w:id="9"/>
    </w:p>
    <w:p w14:paraId="0156D050" w14:textId="14FB684B" w:rsidR="008F7F78" w:rsidRPr="00D07349" w:rsidRDefault="008F7F78" w:rsidP="008F7F78">
      <w:pPr>
        <w:jc w:val="left"/>
        <w:rPr>
          <w:rFonts w:cs="Times New Roman"/>
          <w:b/>
          <w:szCs w:val="24"/>
        </w:rPr>
      </w:pPr>
      <w:r w:rsidRPr="00D07349">
        <w:rPr>
          <w:rFonts w:cs="Times New Roman" w:hint="eastAsia"/>
          <w:b/>
          <w:szCs w:val="24"/>
        </w:rPr>
        <w:t>2</w:t>
      </w:r>
      <w:r w:rsidRPr="00D07349">
        <w:rPr>
          <w:rFonts w:cs="Times New Roman"/>
          <w:b/>
          <w:szCs w:val="24"/>
        </w:rPr>
        <w:t>.</w:t>
      </w:r>
      <w:r w:rsidR="001575C2" w:rsidRPr="00D07349">
        <w:rPr>
          <w:rFonts w:cs="Times New Roman" w:hint="eastAsia"/>
          <w:b/>
          <w:szCs w:val="24"/>
        </w:rPr>
        <w:t>3</w:t>
      </w:r>
      <w:r w:rsidRPr="00D07349">
        <w:rPr>
          <w:rFonts w:cs="Times New Roman"/>
          <w:b/>
          <w:szCs w:val="24"/>
        </w:rPr>
        <w:t xml:space="preserve"> </w:t>
      </w:r>
      <w:r w:rsidRPr="00D07349">
        <w:rPr>
          <w:rFonts w:cs="Times New Roman" w:hint="eastAsia"/>
          <w:b/>
          <w:szCs w:val="24"/>
        </w:rPr>
        <w:t>回波信号处理器</w:t>
      </w:r>
    </w:p>
    <w:p w14:paraId="42143792" w14:textId="3B804B81" w:rsidR="00D15678" w:rsidRPr="00D07349" w:rsidRDefault="00DE6BFC" w:rsidP="00DB1E5D">
      <w:pPr>
        <w:ind w:firstLineChars="200" w:firstLine="420"/>
        <w:jc w:val="left"/>
      </w:pPr>
      <w:bookmarkStart w:id="10" w:name="OLE_LINK34"/>
      <w:bookmarkStart w:id="11" w:name="OLE_LINK35"/>
      <w:r>
        <w:rPr>
          <w:rFonts w:ascii="Arial" w:hAnsi="Arial" w:cs="Arial"/>
          <w:color w:val="333333"/>
          <w:shd w:val="clear" w:color="auto" w:fill="FFFFFF"/>
        </w:rPr>
        <w:t>图</w:t>
      </w:r>
      <w:r>
        <w:rPr>
          <w:rFonts w:ascii="Arial" w:hAnsi="Arial" w:cs="Arial"/>
          <w:color w:val="333333"/>
          <w:shd w:val="clear" w:color="auto" w:fill="FFFFFF"/>
        </w:rPr>
        <w:t>4</w:t>
      </w:r>
      <w:r>
        <w:rPr>
          <w:rFonts w:ascii="Arial" w:hAnsi="Arial" w:cs="Arial"/>
          <w:color w:val="333333"/>
          <w:shd w:val="clear" w:color="auto" w:fill="FFFFFF"/>
        </w:rPr>
        <w:t>是基于</w:t>
      </w:r>
      <w:r>
        <w:rPr>
          <w:rFonts w:ascii="Arial" w:hAnsi="Arial" w:cs="Arial"/>
          <w:color w:val="333333"/>
          <w:shd w:val="clear" w:color="auto" w:fill="FFFFFF"/>
        </w:rPr>
        <w:t>FPGA</w:t>
      </w:r>
      <w:r>
        <w:rPr>
          <w:rFonts w:ascii="Arial" w:hAnsi="Arial" w:cs="Arial"/>
          <w:color w:val="333333"/>
          <w:shd w:val="clear" w:color="auto" w:fill="FFFFFF"/>
        </w:rPr>
        <w:t>的中频回波信号接收机处理框图。处理过程为：</w:t>
      </w:r>
      <w:r>
        <w:rPr>
          <w:rFonts w:ascii="Arial" w:hAnsi="Arial" w:cs="Arial"/>
          <w:color w:val="333333"/>
          <w:shd w:val="clear" w:color="auto" w:fill="FFFFFF"/>
        </w:rPr>
        <w:t>ADC</w:t>
      </w:r>
      <w:r>
        <w:rPr>
          <w:rFonts w:ascii="Arial" w:hAnsi="Arial" w:cs="Arial"/>
          <w:color w:val="333333"/>
          <w:shd w:val="clear" w:color="auto" w:fill="FFFFFF"/>
        </w:rPr>
        <w:t>采样中频回波信号，将模拟信号转换成数字信号，数字信号通过</w:t>
      </w:r>
      <w:r>
        <w:rPr>
          <w:rFonts w:ascii="Arial" w:hAnsi="Arial" w:cs="Arial"/>
          <w:color w:val="333333"/>
          <w:shd w:val="clear" w:color="auto" w:fill="FFFFFF"/>
        </w:rPr>
        <w:t>8</w:t>
      </w:r>
      <w:r>
        <w:rPr>
          <w:rFonts w:ascii="Arial" w:hAnsi="Arial" w:cs="Arial"/>
          <w:color w:val="333333"/>
          <w:shd w:val="clear" w:color="auto" w:fill="FFFFFF"/>
        </w:rPr>
        <w:t>路并行方式传输给</w:t>
      </w:r>
      <w:r>
        <w:rPr>
          <w:rFonts w:ascii="Arial" w:hAnsi="Arial" w:cs="Arial"/>
          <w:color w:val="333333"/>
          <w:shd w:val="clear" w:color="auto" w:fill="FFFFFF"/>
        </w:rPr>
        <w:t>FPGA</w:t>
      </w:r>
      <w:r>
        <w:rPr>
          <w:rFonts w:ascii="Arial" w:hAnsi="Arial" w:cs="Arial"/>
          <w:color w:val="333333"/>
          <w:shd w:val="clear" w:color="auto" w:fill="FFFFFF"/>
        </w:rPr>
        <w:t>。</w:t>
      </w:r>
      <w:r>
        <w:rPr>
          <w:rFonts w:ascii="Arial" w:hAnsi="Arial" w:cs="Arial"/>
          <w:color w:val="333333"/>
          <w:shd w:val="clear" w:color="auto" w:fill="FFFFFF"/>
        </w:rPr>
        <w:t>FPGA</w:t>
      </w:r>
      <w:r>
        <w:rPr>
          <w:rFonts w:ascii="Arial" w:hAnsi="Arial" w:cs="Arial"/>
          <w:color w:val="333333"/>
          <w:shd w:val="clear" w:color="auto" w:fill="FFFFFF"/>
        </w:rPr>
        <w:t>内部进行数字下变频（</w:t>
      </w:r>
      <w:r>
        <w:rPr>
          <w:rFonts w:ascii="Arial" w:hAnsi="Arial" w:cs="Arial"/>
          <w:color w:val="333333"/>
          <w:shd w:val="clear" w:color="auto" w:fill="FFFFFF"/>
        </w:rPr>
        <w:t>DDC</w:t>
      </w:r>
      <w:r>
        <w:rPr>
          <w:rFonts w:ascii="Arial" w:hAnsi="Arial" w:cs="Arial"/>
          <w:color w:val="333333"/>
          <w:shd w:val="clear" w:color="auto" w:fill="FFFFFF"/>
        </w:rPr>
        <w:t>），将中频回波信号搬移到零频附近，再通过抽取滤波操作滤除带外信号并减少后续数据处理的数据量。接着，信号分别与</w:t>
      </w:r>
      <w:r>
        <w:rPr>
          <w:rFonts w:ascii="Arial" w:hAnsi="Arial" w:cs="Arial"/>
          <w:color w:val="333333"/>
          <w:shd w:val="clear" w:color="auto" w:fill="FFFFFF"/>
        </w:rPr>
        <w:t>3</w:t>
      </w:r>
      <w:r>
        <w:rPr>
          <w:rFonts w:ascii="Arial" w:hAnsi="Arial" w:cs="Arial"/>
          <w:color w:val="333333"/>
          <w:shd w:val="clear" w:color="auto" w:fill="FFFFFF"/>
        </w:rPr>
        <w:t>个频段的</w:t>
      </w:r>
      <w:r>
        <w:rPr>
          <w:rFonts w:ascii="Arial" w:hAnsi="Arial" w:cs="Arial"/>
          <w:color w:val="333333"/>
          <w:shd w:val="clear" w:color="auto" w:fill="FFFFFF"/>
        </w:rPr>
        <w:t>LFMW</w:t>
      </w:r>
      <w:r>
        <w:rPr>
          <w:rFonts w:ascii="Arial" w:hAnsi="Arial" w:cs="Arial"/>
          <w:color w:val="333333"/>
          <w:shd w:val="clear" w:color="auto" w:fill="FFFFFF"/>
        </w:rPr>
        <w:t>进行匹配滤波，再经过恒虚警率（</w:t>
      </w:r>
      <w:r>
        <w:rPr>
          <w:rFonts w:ascii="Arial" w:hAnsi="Arial" w:cs="Arial"/>
          <w:color w:val="333333"/>
          <w:shd w:val="clear" w:color="auto" w:fill="FFFFFF"/>
        </w:rPr>
        <w:t>CFAR</w:t>
      </w:r>
      <w:r>
        <w:rPr>
          <w:rFonts w:ascii="Arial" w:hAnsi="Arial" w:cs="Arial"/>
          <w:color w:val="333333"/>
          <w:shd w:val="clear" w:color="auto" w:fill="FFFFFF"/>
        </w:rPr>
        <w:t>）检测和峰值搜索得到去啁啾后的频率。然后，频段</w:t>
      </w:r>
      <w:r>
        <w:rPr>
          <w:rFonts w:ascii="Arial" w:hAnsi="Arial" w:cs="Arial"/>
          <w:color w:val="333333"/>
          <w:shd w:val="clear" w:color="auto" w:fill="FFFFFF"/>
        </w:rPr>
        <w:t>1</w:t>
      </w:r>
      <w:r>
        <w:rPr>
          <w:rFonts w:ascii="Arial" w:hAnsi="Arial" w:cs="Arial"/>
          <w:color w:val="333333"/>
          <w:shd w:val="clear" w:color="auto" w:fill="FFFFFF"/>
        </w:rPr>
        <w:t>的去啁啾频率与频段</w:t>
      </w:r>
      <w:r>
        <w:rPr>
          <w:rFonts w:ascii="Arial" w:hAnsi="Arial" w:cs="Arial"/>
          <w:color w:val="333333"/>
          <w:shd w:val="clear" w:color="auto" w:fill="FFFFFF"/>
        </w:rPr>
        <w:t>2</w:t>
      </w:r>
      <w:r>
        <w:rPr>
          <w:rFonts w:ascii="Arial" w:hAnsi="Arial" w:cs="Arial"/>
          <w:color w:val="333333"/>
          <w:shd w:val="clear" w:color="auto" w:fill="FFFFFF"/>
        </w:rPr>
        <w:t>（或频段</w:t>
      </w:r>
      <w:r>
        <w:rPr>
          <w:rFonts w:ascii="Arial" w:hAnsi="Arial" w:cs="Arial"/>
          <w:color w:val="333333"/>
          <w:shd w:val="clear" w:color="auto" w:fill="FFFFFF"/>
        </w:rPr>
        <w:t>3</w:t>
      </w:r>
      <w:r>
        <w:rPr>
          <w:rFonts w:ascii="Arial" w:hAnsi="Arial" w:cs="Arial"/>
          <w:color w:val="333333"/>
          <w:shd w:val="clear" w:color="auto" w:fill="FFFFFF"/>
        </w:rPr>
        <w:t>）的去啁啾频率分别组合，求得两组距离和速度。最后，利用三频段观测的不变性原理比较这</w:t>
      </w:r>
      <w:r>
        <w:rPr>
          <w:rFonts w:ascii="Arial" w:hAnsi="Arial" w:cs="Arial" w:hint="eastAsia"/>
          <w:color w:val="333333"/>
          <w:shd w:val="clear" w:color="auto" w:fill="FFFFFF"/>
        </w:rPr>
        <w:t>2</w:t>
      </w:r>
      <w:r>
        <w:rPr>
          <w:rFonts w:ascii="Arial" w:hAnsi="Arial" w:cs="Arial"/>
          <w:color w:val="333333"/>
          <w:shd w:val="clear" w:color="auto" w:fill="FFFFFF"/>
        </w:rPr>
        <w:t>组距离和速度结果，剔除错误目标，得到真实目标的距离和速度信息。</w:t>
      </w:r>
    </w:p>
    <w:bookmarkEnd w:id="10"/>
    <w:bookmarkEnd w:id="11"/>
    <w:p w14:paraId="76ADC7EC" w14:textId="4C3EF9F4" w:rsidR="008F7F78" w:rsidRPr="00D07349" w:rsidRDefault="00DB6B8D" w:rsidP="008F7F78">
      <w:pPr>
        <w:jc w:val="center"/>
        <w:rPr>
          <w:rFonts w:cs="Times New Roman"/>
          <w:b/>
          <w:sz w:val="15"/>
        </w:rPr>
      </w:pPr>
      <w:r>
        <w:object w:dxaOrig="9433" w:dyaOrig="1945" w14:anchorId="2952FF6C">
          <v:shape id="_x0000_i1028" type="#_x0000_t75" style="width:414.75pt;height:85.5pt" o:ole="">
            <v:imagedata r:id="rId15" o:title=""/>
          </v:shape>
          <o:OLEObject Type="Embed" ProgID="Visio.Drawing.15" ShapeID="_x0000_i1028" DrawAspect="Content" ObjectID="_1805785232" r:id="rId16"/>
        </w:object>
      </w:r>
      <w:r w:rsidR="008F7F78" w:rsidRPr="00D07349">
        <w:rPr>
          <w:rFonts w:cs="Times New Roman" w:hint="eastAsia"/>
          <w:b/>
          <w:sz w:val="15"/>
        </w:rPr>
        <w:t>图</w:t>
      </w:r>
      <w:r w:rsidR="00E433C6" w:rsidRPr="00D07349">
        <w:rPr>
          <w:rFonts w:cs="Times New Roman" w:hint="eastAsia"/>
          <w:b/>
          <w:sz w:val="15"/>
        </w:rPr>
        <w:t>4</w:t>
      </w:r>
      <w:r w:rsidR="008F7F78" w:rsidRPr="00D07349">
        <w:rPr>
          <w:rFonts w:cs="Times New Roman" w:hint="eastAsia"/>
          <w:b/>
          <w:sz w:val="15"/>
        </w:rPr>
        <w:t xml:space="preserve"> </w:t>
      </w:r>
      <w:r w:rsidR="008F7F78" w:rsidRPr="00D07349">
        <w:rPr>
          <w:rFonts w:cs="Times New Roman" w:hint="eastAsia"/>
          <w:b/>
          <w:sz w:val="15"/>
        </w:rPr>
        <w:t>回波信号处理器</w:t>
      </w:r>
      <w:r w:rsidR="00C34002">
        <w:rPr>
          <w:rFonts w:cs="Times New Roman" w:hint="eastAsia"/>
          <w:b/>
          <w:sz w:val="15"/>
        </w:rPr>
        <w:t>原理框图</w:t>
      </w:r>
    </w:p>
    <w:p w14:paraId="1C4D591A" w14:textId="77777777" w:rsidR="001C205E" w:rsidRDefault="001C205E" w:rsidP="009910BF">
      <w:pPr>
        <w:ind w:firstLine="420"/>
        <w:jc w:val="left"/>
      </w:pPr>
      <w:bookmarkStart w:id="12" w:name="OLE_LINK36"/>
      <w:bookmarkStart w:id="13" w:name="OLE_LINK37"/>
      <w:bookmarkStart w:id="14" w:name="OLE_LINK38"/>
      <w:r>
        <w:rPr>
          <w:rFonts w:hint="eastAsia"/>
        </w:rPr>
        <w:t>具体实现如下：</w:t>
      </w:r>
    </w:p>
    <w:p w14:paraId="5E600752" w14:textId="081A6554" w:rsidR="001C205E" w:rsidRDefault="001C205E" w:rsidP="009910BF">
      <w:pPr>
        <w:ind w:firstLine="420"/>
        <w:jc w:val="left"/>
      </w:pPr>
      <w:r>
        <w:rPr>
          <w:rFonts w:hint="eastAsia"/>
        </w:rPr>
        <w:t>1</w:t>
      </w:r>
      <w:r>
        <w:rPr>
          <w:rFonts w:hint="eastAsia"/>
        </w:rPr>
        <w:t>）</w:t>
      </w:r>
      <w:r>
        <w:rPr>
          <w:rFonts w:hint="eastAsia"/>
        </w:rPr>
        <w:t>ADC</w:t>
      </w:r>
      <w:r>
        <w:rPr>
          <w:rFonts w:hint="eastAsia"/>
        </w:rPr>
        <w:t>采样：该部分负责采集回波数据，将模拟信号转换为数字信号。在此处使用的</w:t>
      </w:r>
      <w:r>
        <w:rPr>
          <w:rFonts w:hint="eastAsia"/>
        </w:rPr>
        <w:t>ADC</w:t>
      </w:r>
      <w:r>
        <w:rPr>
          <w:rFonts w:hint="eastAsia"/>
        </w:rPr>
        <w:t>芯片型号为</w:t>
      </w:r>
      <w:r>
        <w:rPr>
          <w:rFonts w:hint="eastAsia"/>
        </w:rPr>
        <w:t>AD9176</w:t>
      </w:r>
      <w:r>
        <w:rPr>
          <w:rFonts w:hint="eastAsia"/>
        </w:rPr>
        <w:t>，配置的采样率为</w:t>
      </w:r>
      <w:r>
        <w:rPr>
          <w:rFonts w:hint="eastAsia"/>
        </w:rPr>
        <w:t>3</w:t>
      </w:r>
      <w:r w:rsidR="0073370B">
        <w:t xml:space="preserve"> </w:t>
      </w:r>
      <w:r>
        <w:rPr>
          <w:rFonts w:hint="eastAsia"/>
        </w:rPr>
        <w:t>GHz</w:t>
      </w:r>
      <w:r>
        <w:rPr>
          <w:rFonts w:hint="eastAsia"/>
        </w:rPr>
        <w:t>。模数转换后的数字信号通过</w:t>
      </w:r>
      <w:r>
        <w:rPr>
          <w:rFonts w:hint="eastAsia"/>
        </w:rPr>
        <w:t>JESD204B</w:t>
      </w:r>
      <w:r>
        <w:rPr>
          <w:rFonts w:hint="eastAsia"/>
        </w:rPr>
        <w:t>协议传输至</w:t>
      </w:r>
      <w:r>
        <w:rPr>
          <w:rFonts w:hint="eastAsia"/>
        </w:rPr>
        <w:t>FPGA</w:t>
      </w:r>
      <w:r>
        <w:rPr>
          <w:rFonts w:hint="eastAsia"/>
        </w:rPr>
        <w:t>，此时</w:t>
      </w:r>
      <w:r>
        <w:rPr>
          <w:rFonts w:hint="eastAsia"/>
        </w:rPr>
        <w:t>3GSPS</w:t>
      </w:r>
      <w:r>
        <w:rPr>
          <w:rFonts w:hint="eastAsia"/>
        </w:rPr>
        <w:t>的信号转变成了</w:t>
      </w:r>
      <w:r>
        <w:rPr>
          <w:rFonts w:hint="eastAsia"/>
        </w:rPr>
        <w:t>8</w:t>
      </w:r>
      <w:r>
        <w:rPr>
          <w:rFonts w:hint="eastAsia"/>
        </w:rPr>
        <w:t>路并行数据流，相应的工作时钟频率为</w:t>
      </w:r>
      <w:r>
        <w:rPr>
          <w:rFonts w:hint="eastAsia"/>
        </w:rPr>
        <w:t>375</w:t>
      </w:r>
      <w:r w:rsidR="0073370B">
        <w:t xml:space="preserve"> </w:t>
      </w:r>
      <w:r>
        <w:rPr>
          <w:rFonts w:hint="eastAsia"/>
        </w:rPr>
        <w:t>MHz</w:t>
      </w:r>
      <w:r>
        <w:rPr>
          <w:rFonts w:hint="eastAsia"/>
        </w:rPr>
        <w:t>。</w:t>
      </w:r>
    </w:p>
    <w:p w14:paraId="2505BC91" w14:textId="2DAAAAD4" w:rsidR="001C205E" w:rsidRDefault="001C205E" w:rsidP="009910BF">
      <w:pPr>
        <w:ind w:firstLine="420"/>
        <w:jc w:val="left"/>
      </w:pPr>
      <w:r>
        <w:rPr>
          <w:rFonts w:hint="eastAsia"/>
        </w:rPr>
        <w:t>2</w:t>
      </w:r>
      <w:r>
        <w:rPr>
          <w:rFonts w:hint="eastAsia"/>
        </w:rPr>
        <w:t>）</w:t>
      </w:r>
      <w:r>
        <w:rPr>
          <w:rFonts w:hint="eastAsia"/>
        </w:rPr>
        <w:t>DDC+</w:t>
      </w:r>
      <w:r>
        <w:rPr>
          <w:rFonts w:hint="eastAsia"/>
        </w:rPr>
        <w:t>抽取滤波：首先将回波中频信号搬移到接近零频的位置，接着通过抽取滤波去除带外噪声，同时减少后续处理的数据量。输入数据流为</w:t>
      </w:r>
      <w:r>
        <w:rPr>
          <w:rFonts w:hint="eastAsia"/>
        </w:rPr>
        <w:t>8</w:t>
      </w:r>
      <w:r>
        <w:rPr>
          <w:rFonts w:hint="eastAsia"/>
        </w:rPr>
        <w:t>路并行数据，运行于</w:t>
      </w:r>
      <w:r>
        <w:rPr>
          <w:rFonts w:hint="eastAsia"/>
        </w:rPr>
        <w:t>375</w:t>
      </w:r>
      <w:r w:rsidR="0073370B">
        <w:t xml:space="preserve"> </w:t>
      </w:r>
      <w:r>
        <w:rPr>
          <w:rFonts w:hint="eastAsia"/>
        </w:rPr>
        <w:t>MHz</w:t>
      </w:r>
      <w:r>
        <w:rPr>
          <w:rFonts w:hint="eastAsia"/>
        </w:rPr>
        <w:t>的时钟频率。输出信号为一路经过</w:t>
      </w:r>
      <w:r>
        <w:rPr>
          <w:rFonts w:hint="eastAsia"/>
        </w:rPr>
        <w:t>16</w:t>
      </w:r>
      <w:r>
        <w:rPr>
          <w:rFonts w:hint="eastAsia"/>
        </w:rPr>
        <w:t>倍抽取和滤波的数据流，工作在</w:t>
      </w:r>
      <w:r>
        <w:rPr>
          <w:rFonts w:hint="eastAsia"/>
        </w:rPr>
        <w:t>187.5MHz</w:t>
      </w:r>
      <w:r>
        <w:rPr>
          <w:rFonts w:hint="eastAsia"/>
        </w:rPr>
        <w:t>的时钟频率下。抽取滤波架构采用了高速并行多相滤波结构</w:t>
      </w:r>
      <w:r>
        <w:rPr>
          <w:rFonts w:hint="eastAsia"/>
        </w:rPr>
        <w:t>[14]</w:t>
      </w:r>
      <w:r>
        <w:rPr>
          <w:rFonts w:hint="eastAsia"/>
        </w:rPr>
        <w:t>，利用多相分解技术实现高速数字</w:t>
      </w:r>
      <w:r>
        <w:rPr>
          <w:rFonts w:hint="eastAsia"/>
        </w:rPr>
        <w:t>FIR</w:t>
      </w:r>
      <w:r>
        <w:rPr>
          <w:rFonts w:hint="eastAsia"/>
        </w:rPr>
        <w:t>滤波器的并行化，以满足实时处理的需求。</w:t>
      </w:r>
    </w:p>
    <w:p w14:paraId="681FD01A" w14:textId="7C9778A6" w:rsidR="001C205E" w:rsidRDefault="001C205E" w:rsidP="009910BF">
      <w:pPr>
        <w:ind w:firstLine="420"/>
        <w:jc w:val="left"/>
      </w:pPr>
      <w:r>
        <w:rPr>
          <w:rFonts w:hint="eastAsia"/>
        </w:rPr>
        <w:t>3</w:t>
      </w:r>
      <w:r>
        <w:rPr>
          <w:rFonts w:hint="eastAsia"/>
        </w:rPr>
        <w:t>）匹配滤波：抽取滤波后的数据流与三频段</w:t>
      </w:r>
      <w:r>
        <w:rPr>
          <w:rFonts w:hint="eastAsia"/>
        </w:rPr>
        <w:t>LFMW</w:t>
      </w:r>
      <w:r>
        <w:rPr>
          <w:rFonts w:hint="eastAsia"/>
        </w:rPr>
        <w:t>（线性调频波）分别进行匹配滤波，以获取回波与发射的三频段线性调频信号之间的延迟，进而计算出去啁啾频率。图</w:t>
      </w:r>
      <w:r>
        <w:rPr>
          <w:rFonts w:hint="eastAsia"/>
        </w:rPr>
        <w:t>5</w:t>
      </w:r>
      <w:r>
        <w:rPr>
          <w:rFonts w:hint="eastAsia"/>
        </w:rPr>
        <w:t>展示了频率匹配滤波法的结构示意图。这一过程包括对输入序列执行</w:t>
      </w:r>
      <w:r>
        <w:rPr>
          <w:rFonts w:hint="eastAsia"/>
        </w:rPr>
        <w:t>FFT</w:t>
      </w:r>
      <w:r>
        <w:rPr>
          <w:rFonts w:hint="eastAsia"/>
        </w:rPr>
        <w:t>转换以获得频域序列，随后与匹配滤波函数、窗函数的冲激响应的</w:t>
      </w:r>
      <w:r>
        <w:rPr>
          <w:rFonts w:hint="eastAsia"/>
        </w:rPr>
        <w:t>FFT</w:t>
      </w:r>
      <w:r>
        <w:rPr>
          <w:rFonts w:hint="eastAsia"/>
        </w:rPr>
        <w:t>结果相乘，最后对相乘后的频域序列执行</w:t>
      </w:r>
      <w:r>
        <w:rPr>
          <w:rFonts w:hint="eastAsia"/>
        </w:rPr>
        <w:t>IFFT</w:t>
      </w:r>
      <w:r>
        <w:rPr>
          <w:rFonts w:hint="eastAsia"/>
        </w:rPr>
        <w:t>转换回时域，从而得到匹配滤波的结果。</w:t>
      </w:r>
      <w:r>
        <w:rPr>
          <w:rFonts w:hint="eastAsia"/>
        </w:rPr>
        <w:t>FPGA</w:t>
      </w:r>
      <w:r>
        <w:rPr>
          <w:rFonts w:hint="eastAsia"/>
        </w:rPr>
        <w:t>以流水线（</w:t>
      </w:r>
      <w:r>
        <w:rPr>
          <w:rFonts w:hint="eastAsia"/>
        </w:rPr>
        <w:t>Pipelined Streaming</w:t>
      </w:r>
      <w:r>
        <w:rPr>
          <w:rFonts w:hint="eastAsia"/>
        </w:rPr>
        <w:t>）模式运行，支持持续输入数据。实验中发现，匹配滤波器输出序列的旁瓣较高，因此通过应用窗函数来抑制旁瓣。</w:t>
      </w:r>
    </w:p>
    <w:p w14:paraId="57F4EB26" w14:textId="77777777" w:rsidR="0073370B" w:rsidRDefault="0073370B" w:rsidP="0073370B">
      <w:pPr>
        <w:ind w:firstLineChars="200" w:firstLine="420"/>
      </w:pPr>
    </w:p>
    <w:p w14:paraId="69EDFE46" w14:textId="77777777" w:rsidR="0073370B" w:rsidRDefault="0073370B" w:rsidP="0073370B">
      <w:pPr>
        <w:jc w:val="center"/>
      </w:pPr>
      <w:r>
        <w:object w:dxaOrig="4213" w:dyaOrig="1225" w14:anchorId="6A40EDEF">
          <v:shape id="_x0000_i1029" type="#_x0000_t75" style="width:210pt;height:61.5pt" o:ole="">
            <v:imagedata r:id="rId17" o:title=""/>
          </v:shape>
          <o:OLEObject Type="Embed" ProgID="Visio.Drawing.15" ShapeID="_x0000_i1029" DrawAspect="Content" ObjectID="_1805785233" r:id="rId18"/>
        </w:object>
      </w:r>
    </w:p>
    <w:p w14:paraId="6A40ABBA" w14:textId="77777777" w:rsidR="0073370B" w:rsidRPr="00D07349" w:rsidRDefault="0073370B" w:rsidP="0073370B">
      <w:pPr>
        <w:jc w:val="center"/>
        <w:rPr>
          <w:rFonts w:cs="Times New Roman"/>
          <w:b/>
          <w:sz w:val="15"/>
        </w:rPr>
      </w:pPr>
      <w:r w:rsidRPr="00D07349">
        <w:rPr>
          <w:rFonts w:cs="Times New Roman" w:hint="eastAsia"/>
          <w:b/>
          <w:sz w:val="15"/>
        </w:rPr>
        <w:t>图</w:t>
      </w:r>
      <w:r w:rsidRPr="00D07349">
        <w:rPr>
          <w:rFonts w:cs="Times New Roman" w:hint="eastAsia"/>
          <w:b/>
          <w:sz w:val="15"/>
        </w:rPr>
        <w:t>5</w:t>
      </w:r>
      <w:r w:rsidRPr="00D07349">
        <w:rPr>
          <w:rFonts w:cs="Times New Roman"/>
          <w:b/>
          <w:sz w:val="15"/>
        </w:rPr>
        <w:t xml:space="preserve"> </w:t>
      </w:r>
      <w:r w:rsidRPr="00D07349">
        <w:rPr>
          <w:rFonts w:cs="Times New Roman" w:hint="eastAsia"/>
          <w:b/>
          <w:sz w:val="15"/>
        </w:rPr>
        <w:t>频域匹配滤波法结构示意图</w:t>
      </w:r>
    </w:p>
    <w:p w14:paraId="277F75F3" w14:textId="77777777" w:rsidR="001C205E" w:rsidRDefault="001C205E" w:rsidP="009910BF">
      <w:pPr>
        <w:ind w:firstLine="420"/>
        <w:jc w:val="left"/>
      </w:pPr>
      <w:r>
        <w:rPr>
          <w:rFonts w:hint="eastAsia"/>
        </w:rPr>
        <w:lastRenderedPageBreak/>
        <w:t>4</w:t>
      </w:r>
      <w:r>
        <w:rPr>
          <w:rFonts w:hint="eastAsia"/>
        </w:rPr>
        <w:t>）</w:t>
      </w:r>
      <w:r>
        <w:rPr>
          <w:rFonts w:hint="eastAsia"/>
        </w:rPr>
        <w:t>CFAR</w:t>
      </w:r>
      <w:r>
        <w:rPr>
          <w:rFonts w:hint="eastAsia"/>
        </w:rPr>
        <w:t>和峰值搜索：对匹配滤波后的数据实施恒虚警处理和峰值搜索，以便在保持高目标检测概率的同时定位目标峰值所在频率单元。本系统的恒虚警算法采用的是平均值</w:t>
      </w:r>
      <w:r>
        <w:rPr>
          <w:rFonts w:hint="eastAsia"/>
        </w:rPr>
        <w:t>-</w:t>
      </w:r>
      <w:r>
        <w:rPr>
          <w:rFonts w:hint="eastAsia"/>
        </w:rPr>
        <w:t>恒虚警方法</w:t>
      </w:r>
      <w:r>
        <w:rPr>
          <w:rFonts w:hint="eastAsia"/>
        </w:rPr>
        <w:t>[17]</w:t>
      </w:r>
      <w:r>
        <w:rPr>
          <w:rFonts w:hint="eastAsia"/>
        </w:rPr>
        <w:t>，该算法通过计算参考单元的平均功率来设定杂波门限，将检测单元与该门限对比，若检测单元的功率高于门限，则认为检测到目标；反之，则非目标。</w:t>
      </w:r>
      <w:r>
        <w:rPr>
          <w:rFonts w:hint="eastAsia"/>
        </w:rPr>
        <w:t>CFAR</w:t>
      </w:r>
      <w:r>
        <w:rPr>
          <w:rFonts w:hint="eastAsia"/>
        </w:rPr>
        <w:t>处理后能确定目标位于某一频率范围内的大致位置，但无法精确指出峰值的具体位置。因此，峰值搜索步骤旨在精确定位峰值，从而识别出确切的目标信号。</w:t>
      </w:r>
    </w:p>
    <w:p w14:paraId="5FDCB275" w14:textId="421A036D" w:rsidR="001C205E" w:rsidRDefault="001C205E" w:rsidP="009910BF">
      <w:pPr>
        <w:ind w:firstLine="420"/>
        <w:jc w:val="left"/>
      </w:pPr>
      <w:r>
        <w:rPr>
          <w:rFonts w:hint="eastAsia"/>
        </w:rPr>
        <w:t>5</w:t>
      </w:r>
      <w:r>
        <w:rPr>
          <w:rFonts w:hint="eastAsia"/>
        </w:rPr>
        <w:t>）距离速度计算和速度选择：一旦获取了目标信号，即可利用式</w:t>
      </w:r>
      <w:r>
        <w:rPr>
          <w:rFonts w:hint="eastAsia"/>
        </w:rPr>
        <w:t>(4)</w:t>
      </w:r>
      <w:r>
        <w:rPr>
          <w:rFonts w:hint="eastAsia"/>
        </w:rPr>
        <w:t>和</w:t>
      </w:r>
      <w:r w:rsidR="0073370B">
        <w:rPr>
          <w:rFonts w:hint="eastAsia"/>
        </w:rPr>
        <w:t>式</w:t>
      </w:r>
      <w:r>
        <w:rPr>
          <w:rFonts w:hint="eastAsia"/>
        </w:rPr>
        <w:t>(5)</w:t>
      </w:r>
      <w:r>
        <w:rPr>
          <w:rFonts w:hint="eastAsia"/>
        </w:rPr>
        <w:t>计算出一组目标的距离速度值；同样地，使用式</w:t>
      </w:r>
      <w:r>
        <w:rPr>
          <w:rFonts w:hint="eastAsia"/>
        </w:rPr>
        <w:t>(4)</w:t>
      </w:r>
      <w:r>
        <w:rPr>
          <w:rFonts w:hint="eastAsia"/>
        </w:rPr>
        <w:t>和</w:t>
      </w:r>
      <w:r w:rsidR="0073370B">
        <w:rPr>
          <w:rFonts w:hint="eastAsia"/>
        </w:rPr>
        <w:t>式</w:t>
      </w:r>
      <w:r>
        <w:rPr>
          <w:rFonts w:hint="eastAsia"/>
        </w:rPr>
        <w:t>(6)</w:t>
      </w:r>
      <w:r>
        <w:rPr>
          <w:rFonts w:hint="eastAsia"/>
        </w:rPr>
        <w:t>也能求得另一组距离速度值。此时计算出的目标距离速度中可能包含虚假目标，为了缩短后续搜索真实目标所需的时间，可以通过速度选择剔除那些超出感兴趣速度区间的目标。</w:t>
      </w:r>
    </w:p>
    <w:p w14:paraId="1E637DE7" w14:textId="4179D0D8" w:rsidR="001C205E" w:rsidRDefault="001C205E" w:rsidP="008F7F78">
      <w:pPr>
        <w:ind w:firstLineChars="200" w:firstLine="420"/>
      </w:pPr>
      <w:r>
        <w:rPr>
          <w:rFonts w:hint="eastAsia"/>
        </w:rPr>
        <w:t>6</w:t>
      </w:r>
      <w:r>
        <w:rPr>
          <w:rFonts w:hint="eastAsia"/>
        </w:rPr>
        <w:t>）搜索真实目标：真实目标的搜索涉及对比上述两组目标的距离速度值，如果两组目标中存在相同距离和速度的目标（实际中距离、速度不必完全一致，只要在允许的误差范围内即可），则将其视为真实目标。在</w:t>
      </w:r>
      <w:r>
        <w:rPr>
          <w:rFonts w:hint="eastAsia"/>
        </w:rPr>
        <w:t>FPGA</w:t>
      </w:r>
      <w:r>
        <w:rPr>
          <w:rFonts w:hint="eastAsia"/>
        </w:rPr>
        <w:t>中，计算的两组结果分别存储于两组寄存器中，遍历所有目标进行对比。</w:t>
      </w:r>
      <w:r>
        <w:rPr>
          <w:rFonts w:hint="eastAsia"/>
        </w:rPr>
        <w:t xml:space="preserve"> </w:t>
      </w:r>
      <w:r>
        <w:rPr>
          <w:rFonts w:hint="eastAsia"/>
        </w:rPr>
        <w:t>当脉冲重复周期</w:t>
      </w:r>
      <w:r>
        <w:rPr>
          <w:rFonts w:hint="eastAsia"/>
        </w:rPr>
        <w:t>(PRT)</w:t>
      </w:r>
      <w:r>
        <w:rPr>
          <w:rFonts w:hint="eastAsia"/>
        </w:rPr>
        <w:t>较长时，目标测距范围会增大，导致产生大量数据，这可能超出</w:t>
      </w:r>
      <w:r>
        <w:rPr>
          <w:rFonts w:hint="eastAsia"/>
        </w:rPr>
        <w:t>FPGA</w:t>
      </w:r>
      <w:r>
        <w:rPr>
          <w:rFonts w:hint="eastAsia"/>
        </w:rPr>
        <w:t>的资源和计算能力。为此，我们采取接收脉冲分段处理和流水线设计策略以提升实时处理能力。例如，对于检测</w:t>
      </w:r>
      <w:r>
        <w:rPr>
          <w:rFonts w:hint="eastAsia"/>
        </w:rPr>
        <w:t>600</w:t>
      </w:r>
      <w:r w:rsidR="0073370B">
        <w:t xml:space="preserve"> </w:t>
      </w:r>
      <w:r w:rsidR="0073370B">
        <w:rPr>
          <w:rFonts w:hint="eastAsia"/>
        </w:rPr>
        <w:t>k</w:t>
      </w:r>
      <w:r w:rsidR="0073370B">
        <w:t>m</w:t>
      </w:r>
      <w:r>
        <w:rPr>
          <w:rFonts w:hint="eastAsia"/>
        </w:rPr>
        <w:t>范围内目标的情况，若采样频率为</w:t>
      </w:r>
      <w:r>
        <w:rPr>
          <w:rFonts w:hint="eastAsia"/>
        </w:rPr>
        <w:t>200</w:t>
      </w:r>
      <w:r w:rsidR="0073370B">
        <w:t xml:space="preserve"> </w:t>
      </w:r>
      <w:r>
        <w:rPr>
          <w:rFonts w:hint="eastAsia"/>
        </w:rPr>
        <w:t>MHz</w:t>
      </w:r>
      <w:r>
        <w:rPr>
          <w:rFonts w:hint="eastAsia"/>
        </w:rPr>
        <w:t>，采样点数将达到</w:t>
      </w:r>
      <w:r>
        <w:rPr>
          <w:rFonts w:hint="eastAsia"/>
        </w:rPr>
        <w:t>2</w:t>
      </w:r>
      <w:r>
        <w:rPr>
          <w:rFonts w:hint="eastAsia"/>
        </w:rPr>
        <w:t>×</w:t>
      </w:r>
      <w:r>
        <w:rPr>
          <w:rFonts w:hint="eastAsia"/>
        </w:rPr>
        <w:t>10</w:t>
      </w:r>
      <w:r w:rsidRPr="009910BF">
        <w:rPr>
          <w:vertAlign w:val="superscript"/>
        </w:rPr>
        <w:t>5</w:t>
      </w:r>
      <w:r>
        <w:rPr>
          <w:rFonts w:hint="eastAsia"/>
        </w:rPr>
        <w:t>。为了降低</w:t>
      </w:r>
      <w:r>
        <w:rPr>
          <w:rFonts w:hint="eastAsia"/>
        </w:rPr>
        <w:t>FPGA</w:t>
      </w:r>
      <w:r>
        <w:rPr>
          <w:rFonts w:hint="eastAsia"/>
        </w:rPr>
        <w:t>处理这些大量数据所需的存储资源和时间开销，我们将</w:t>
      </w:r>
      <w:r>
        <w:rPr>
          <w:rFonts w:hint="eastAsia"/>
        </w:rPr>
        <w:t>600</w:t>
      </w:r>
      <w:r>
        <w:rPr>
          <w:rFonts w:hint="eastAsia"/>
        </w:rPr>
        <w:t>公里范围划分为</w:t>
      </w:r>
      <w:r>
        <w:rPr>
          <w:rFonts w:hint="eastAsia"/>
        </w:rPr>
        <w:t>100</w:t>
      </w:r>
      <w:r>
        <w:rPr>
          <w:rFonts w:hint="eastAsia"/>
        </w:rPr>
        <w:t>个</w:t>
      </w:r>
      <w:r>
        <w:rPr>
          <w:rFonts w:hint="eastAsia"/>
        </w:rPr>
        <w:t>6</w:t>
      </w:r>
      <w:r w:rsidR="0073370B">
        <w:t xml:space="preserve"> </w:t>
      </w:r>
      <w:r w:rsidR="0073370B">
        <w:rPr>
          <w:rFonts w:hint="eastAsia"/>
        </w:rPr>
        <w:t>k</w:t>
      </w:r>
      <w:r w:rsidR="0073370B">
        <w:t>m</w:t>
      </w:r>
      <w:r>
        <w:rPr>
          <w:rFonts w:hint="eastAsia"/>
        </w:rPr>
        <w:t>的小段，每次仅处理一个</w:t>
      </w:r>
      <w:r>
        <w:rPr>
          <w:rFonts w:hint="eastAsia"/>
        </w:rPr>
        <w:t>6</w:t>
      </w:r>
      <w:r>
        <w:rPr>
          <w:rFonts w:hint="eastAsia"/>
        </w:rPr>
        <w:t>公里范围内的数据，即每次处理约</w:t>
      </w:r>
      <w:r>
        <w:rPr>
          <w:rFonts w:hint="eastAsia"/>
        </w:rPr>
        <w:t>2</w:t>
      </w:r>
      <w:r>
        <w:rPr>
          <w:rFonts w:hint="eastAsia"/>
        </w:rPr>
        <w:t>×</w:t>
      </w:r>
      <w:r>
        <w:rPr>
          <w:rFonts w:hint="eastAsia"/>
        </w:rPr>
        <w:t>10</w:t>
      </w:r>
      <w:r w:rsidRPr="009910BF">
        <w:rPr>
          <w:vertAlign w:val="superscript"/>
        </w:rPr>
        <w:t>3</w:t>
      </w:r>
      <w:r>
        <w:rPr>
          <w:rFonts w:hint="eastAsia"/>
        </w:rPr>
        <w:t>个数据点。这种方法显著减少了计算时间和存储需求。文中将每个划分的小段称为一个“距离门”（即一帧数据）。系统中，同步信号用于同步收发时间，确保实时处理能力。如图</w:t>
      </w:r>
      <w:r>
        <w:rPr>
          <w:rFonts w:hint="eastAsia"/>
        </w:rPr>
        <w:t>6</w:t>
      </w:r>
      <w:r>
        <w:rPr>
          <w:rFonts w:hint="eastAsia"/>
        </w:rPr>
        <w:t>所示，</w:t>
      </w:r>
      <w:r>
        <w:rPr>
          <w:rFonts w:hint="eastAsia"/>
        </w:rPr>
        <w:t>FPGA</w:t>
      </w:r>
      <w:r>
        <w:rPr>
          <w:rFonts w:hint="eastAsia"/>
        </w:rPr>
        <w:t>接收机架构采用了流水线设计，支持不间断的数据输入，每经过时间</w:t>
      </w:r>
      <w:r w:rsidR="0073370B" w:rsidRPr="003C71D4">
        <w:rPr>
          <w:rFonts w:hint="eastAsia"/>
          <w:i/>
        </w:rPr>
        <w:t>T</w:t>
      </w:r>
      <w:r w:rsidR="0073370B" w:rsidRPr="003C71D4">
        <w:rPr>
          <w:rFonts w:hint="eastAsia"/>
          <w:vertAlign w:val="subscript"/>
        </w:rPr>
        <w:t>p</w:t>
      </w:r>
      <w:r>
        <w:rPr>
          <w:rFonts w:hint="eastAsia"/>
        </w:rPr>
        <w:t>输出一帧数据的处理结果。假设</w:t>
      </w:r>
      <w:r w:rsidRPr="009910BF">
        <w:rPr>
          <w:i/>
        </w:rPr>
        <w:t>N</w:t>
      </w:r>
      <w:r>
        <w:rPr>
          <w:rFonts w:hint="eastAsia"/>
        </w:rPr>
        <w:t>帧数据的总时长为</w:t>
      </w:r>
      <w:r w:rsidRPr="009910BF">
        <w:rPr>
          <w:i/>
        </w:rPr>
        <w:t>T</w:t>
      </w:r>
      <w:r w:rsidRPr="009910BF">
        <w:rPr>
          <w:vertAlign w:val="subscript"/>
        </w:rPr>
        <w:t>f</w:t>
      </w:r>
      <w:r>
        <w:rPr>
          <w:rFonts w:hint="eastAsia"/>
        </w:rPr>
        <w:t>，从输入第一帧数据开始计时，只需</w:t>
      </w:r>
      <w:r w:rsidRPr="009910BF">
        <w:rPr>
          <w:i/>
        </w:rPr>
        <w:t>T</w:t>
      </w:r>
      <w:r w:rsidRPr="009910BF">
        <w:rPr>
          <w:vertAlign w:val="subscript"/>
        </w:rPr>
        <w:t>f</w:t>
      </w:r>
      <w:r>
        <w:rPr>
          <w:rFonts w:hint="eastAsia"/>
        </w:rPr>
        <w:t>+</w:t>
      </w:r>
      <w:bookmarkStart w:id="15" w:name="OLE_LINK39"/>
      <w:bookmarkStart w:id="16" w:name="OLE_LINK40"/>
      <w:r w:rsidRPr="009910BF">
        <w:rPr>
          <w:i/>
        </w:rPr>
        <w:t>T</w:t>
      </w:r>
      <w:r w:rsidRPr="009910BF">
        <w:rPr>
          <w:vertAlign w:val="subscript"/>
        </w:rPr>
        <w:t>p</w:t>
      </w:r>
      <w:bookmarkEnd w:id="15"/>
      <w:bookmarkEnd w:id="16"/>
      <w:r>
        <w:rPr>
          <w:rFonts w:hint="eastAsia"/>
        </w:rPr>
        <w:t>的时间就能完成所有帧数据的计算，实现大范围目标的有效测量。</w:t>
      </w:r>
      <w:bookmarkEnd w:id="12"/>
    </w:p>
    <w:bookmarkEnd w:id="13"/>
    <w:bookmarkEnd w:id="14"/>
    <w:p w14:paraId="40FA6812" w14:textId="47E75D62" w:rsidR="008F7F78" w:rsidRPr="00D07349" w:rsidRDefault="00CA2A5B" w:rsidP="008F7F78">
      <w:pPr>
        <w:jc w:val="center"/>
        <w:rPr>
          <w:rFonts w:cs="Times New Roman"/>
          <w:b/>
          <w:sz w:val="15"/>
        </w:rPr>
      </w:pPr>
      <w:r>
        <w:object w:dxaOrig="8629" w:dyaOrig="1585" w14:anchorId="107518B8">
          <v:shape id="_x0000_i1031" type="#_x0000_t75" style="width:414.75pt;height:78pt" o:ole="">
            <v:imagedata r:id="rId19" o:title=""/>
          </v:shape>
          <o:OLEObject Type="Embed" ProgID="Visio.Drawing.15" ShapeID="_x0000_i1031" DrawAspect="Content" ObjectID="_1805785234" r:id="rId20"/>
        </w:object>
      </w:r>
      <w:r w:rsidR="008F7F78" w:rsidRPr="00D07349">
        <w:rPr>
          <w:rFonts w:cs="Times New Roman" w:hint="eastAsia"/>
          <w:b/>
          <w:sz w:val="15"/>
        </w:rPr>
        <w:t>图</w:t>
      </w:r>
      <w:r w:rsidR="0014501F" w:rsidRPr="00D07349">
        <w:rPr>
          <w:rFonts w:cs="Times New Roman" w:hint="eastAsia"/>
          <w:b/>
          <w:sz w:val="15"/>
        </w:rPr>
        <w:t>6</w:t>
      </w:r>
      <w:r w:rsidR="008F7F78" w:rsidRPr="00D07349">
        <w:rPr>
          <w:rFonts w:cs="Times New Roman"/>
          <w:b/>
          <w:sz w:val="15"/>
        </w:rPr>
        <w:t xml:space="preserve"> </w:t>
      </w:r>
      <w:r w:rsidR="008F7F78" w:rsidRPr="00D07349">
        <w:rPr>
          <w:rFonts w:cs="Times New Roman" w:hint="eastAsia"/>
          <w:b/>
          <w:sz w:val="15"/>
        </w:rPr>
        <w:t>流水线设计输入输出传输时序</w:t>
      </w:r>
    </w:p>
    <w:p w14:paraId="551D214F" w14:textId="77777777" w:rsidR="008F7F78" w:rsidRPr="00D07349" w:rsidRDefault="008F7F78" w:rsidP="00F05187"/>
    <w:p w14:paraId="1D87C325" w14:textId="3CF5DE58" w:rsidR="00CD03FF" w:rsidRPr="00D07349" w:rsidRDefault="00CD03FF" w:rsidP="00CD03FF">
      <w:pPr>
        <w:jc w:val="left"/>
        <w:rPr>
          <w:rFonts w:cs="Times New Roman"/>
          <w:b/>
          <w:sz w:val="24"/>
          <w:szCs w:val="24"/>
        </w:rPr>
      </w:pPr>
      <w:r w:rsidRPr="00D07349">
        <w:rPr>
          <w:rFonts w:cs="Times New Roman"/>
          <w:b/>
          <w:sz w:val="24"/>
          <w:szCs w:val="24"/>
        </w:rPr>
        <w:t xml:space="preserve">3  </w:t>
      </w:r>
      <w:r w:rsidRPr="00D07349">
        <w:rPr>
          <w:rFonts w:ascii="宋体" w:hAnsi="宋体" w:hint="eastAsia"/>
          <w:b/>
          <w:sz w:val="24"/>
          <w:szCs w:val="24"/>
        </w:rPr>
        <w:t>实验</w:t>
      </w:r>
      <w:r w:rsidR="00B45356">
        <w:rPr>
          <w:rFonts w:ascii="宋体" w:hAnsi="宋体" w:hint="eastAsia"/>
          <w:b/>
          <w:sz w:val="24"/>
          <w:szCs w:val="24"/>
        </w:rPr>
        <w:t>验证</w:t>
      </w:r>
      <w:r w:rsidRPr="00D07349">
        <w:rPr>
          <w:rFonts w:ascii="宋体" w:hAnsi="宋体" w:hint="eastAsia"/>
          <w:b/>
          <w:sz w:val="24"/>
          <w:szCs w:val="24"/>
        </w:rPr>
        <w:t>与结果分析</w:t>
      </w:r>
    </w:p>
    <w:p w14:paraId="437C92B8" w14:textId="05472881" w:rsidR="00D3182D" w:rsidRPr="00D07349" w:rsidRDefault="00F45E6C" w:rsidP="00D9318C">
      <w:pPr>
        <w:ind w:firstLineChars="200" w:firstLine="420"/>
      </w:pPr>
      <w:bookmarkStart w:id="17" w:name="OLE_LINK41"/>
      <w:bookmarkStart w:id="18" w:name="OLE_LINK42"/>
      <w:r w:rsidRPr="00D07349">
        <w:rPr>
          <w:rFonts w:hint="eastAsia"/>
        </w:rPr>
        <w:t>为</w:t>
      </w:r>
      <w:r w:rsidR="00685A73">
        <w:rPr>
          <w:rFonts w:ascii="PingFang SC" w:hAnsi="PingFang SC"/>
          <w:color w:val="2C2C36"/>
          <w:shd w:val="clear" w:color="auto" w:fill="FFFFFF"/>
        </w:rPr>
        <w:t>了评估所提出的方法在多目标距离和速度测量方面的性能，基于图</w:t>
      </w:r>
      <w:r w:rsidR="00685A73">
        <w:rPr>
          <w:rFonts w:ascii="PingFang SC" w:hAnsi="PingFang SC"/>
          <w:color w:val="2C2C36"/>
          <w:shd w:val="clear" w:color="auto" w:fill="FFFFFF"/>
        </w:rPr>
        <w:t>2</w:t>
      </w:r>
      <w:r w:rsidR="00685A73">
        <w:rPr>
          <w:rFonts w:ascii="PingFang SC" w:hAnsi="PingFang SC"/>
          <w:color w:val="2C2C36"/>
          <w:shd w:val="clear" w:color="auto" w:fill="FFFFFF"/>
        </w:rPr>
        <w:t>所示的多目标测距测速验证系统示意图，本文设计了一个如图</w:t>
      </w:r>
      <w:r w:rsidR="00685A73">
        <w:rPr>
          <w:rFonts w:ascii="PingFang SC" w:hAnsi="PingFang SC"/>
          <w:color w:val="2C2C36"/>
          <w:shd w:val="clear" w:color="auto" w:fill="FFFFFF"/>
        </w:rPr>
        <w:t>7</w:t>
      </w:r>
      <w:r w:rsidR="00685A73">
        <w:rPr>
          <w:rFonts w:ascii="PingFang SC" w:hAnsi="PingFang SC"/>
          <w:color w:val="2C2C36"/>
          <w:shd w:val="clear" w:color="auto" w:fill="FFFFFF"/>
        </w:rPr>
        <w:t>所示的实验系统。此实验系统中，</w:t>
      </w:r>
      <w:r w:rsidR="00685A73">
        <w:rPr>
          <w:rFonts w:ascii="PingFang SC" w:hAnsi="PingFang SC"/>
          <w:color w:val="2C2C36"/>
          <w:shd w:val="clear" w:color="auto" w:fill="FFFFFF"/>
        </w:rPr>
        <w:t>FPGA</w:t>
      </w:r>
      <w:r w:rsidR="00685A73">
        <w:rPr>
          <w:rFonts w:ascii="PingFang SC" w:hAnsi="PingFang SC"/>
          <w:color w:val="2C2C36"/>
          <w:shd w:val="clear" w:color="auto" w:fill="FFFFFF"/>
        </w:rPr>
        <w:t>选用的是</w:t>
      </w:r>
      <w:r w:rsidR="00685A73">
        <w:rPr>
          <w:rFonts w:ascii="PingFang SC" w:hAnsi="PingFang SC"/>
          <w:color w:val="2C2C36"/>
          <w:shd w:val="clear" w:color="auto" w:fill="FFFFFF"/>
        </w:rPr>
        <w:t>Xilinx</w:t>
      </w:r>
      <w:r w:rsidR="00685A73">
        <w:rPr>
          <w:rFonts w:ascii="PingFang SC" w:hAnsi="PingFang SC"/>
          <w:color w:val="2C2C36"/>
          <w:shd w:val="clear" w:color="auto" w:fill="FFFFFF"/>
        </w:rPr>
        <w:t>公司的</w:t>
      </w:r>
      <w:r w:rsidR="00685A73">
        <w:rPr>
          <w:rFonts w:ascii="PingFang SC" w:hAnsi="PingFang SC"/>
          <w:color w:val="2C2C36"/>
          <w:shd w:val="clear" w:color="auto" w:fill="FFFFFF"/>
        </w:rPr>
        <w:t>KCU105</w:t>
      </w:r>
      <w:r w:rsidR="00685A73">
        <w:rPr>
          <w:rFonts w:ascii="PingFang SC" w:hAnsi="PingFang SC"/>
          <w:color w:val="2C2C36"/>
          <w:shd w:val="clear" w:color="auto" w:fill="FFFFFF"/>
        </w:rPr>
        <w:t>型号，而</w:t>
      </w:r>
      <w:r w:rsidR="00685A73">
        <w:rPr>
          <w:rFonts w:ascii="PingFang SC" w:hAnsi="PingFang SC"/>
          <w:color w:val="2C2C36"/>
          <w:shd w:val="clear" w:color="auto" w:fill="FFFFFF"/>
        </w:rPr>
        <w:t>AD/DA</w:t>
      </w:r>
      <w:r w:rsidR="00685A73">
        <w:rPr>
          <w:rFonts w:ascii="PingFang SC" w:hAnsi="PingFang SC"/>
          <w:color w:val="2C2C36"/>
          <w:shd w:val="clear" w:color="auto" w:fill="FFFFFF"/>
        </w:rPr>
        <w:t>子卡则是由</w:t>
      </w:r>
      <w:r w:rsidR="00685A73">
        <w:rPr>
          <w:rFonts w:ascii="PingFang SC" w:hAnsi="PingFang SC"/>
          <w:color w:val="2C2C36"/>
          <w:shd w:val="clear" w:color="auto" w:fill="FFFFFF"/>
        </w:rPr>
        <w:t>RJIBI</w:t>
      </w:r>
      <w:r w:rsidR="00685A73">
        <w:rPr>
          <w:rFonts w:ascii="PingFang SC" w:hAnsi="PingFang SC"/>
          <w:color w:val="2C2C36"/>
          <w:shd w:val="clear" w:color="auto" w:fill="FFFFFF"/>
        </w:rPr>
        <w:t>公司提供的</w:t>
      </w:r>
      <w:r w:rsidR="00685A73">
        <w:rPr>
          <w:rFonts w:ascii="PingFang SC" w:hAnsi="PingFang SC"/>
          <w:color w:val="2C2C36"/>
          <w:shd w:val="clear" w:color="auto" w:fill="FFFFFF"/>
        </w:rPr>
        <w:t>FMC</w:t>
      </w:r>
      <w:r w:rsidR="00685A73">
        <w:rPr>
          <w:rFonts w:ascii="PingFang SC" w:hAnsi="PingFang SC"/>
          <w:color w:val="2C2C36"/>
          <w:shd w:val="clear" w:color="auto" w:fill="FFFFFF"/>
        </w:rPr>
        <w:t>子卡，支持</w:t>
      </w:r>
      <w:r w:rsidR="00685A73">
        <w:rPr>
          <w:rFonts w:ascii="PingFang SC" w:hAnsi="PingFang SC"/>
          <w:color w:val="2C2C36"/>
          <w:shd w:val="clear" w:color="auto" w:fill="FFFFFF"/>
        </w:rPr>
        <w:t>2</w:t>
      </w:r>
      <w:r w:rsidR="00685A73">
        <w:rPr>
          <w:rFonts w:ascii="PingFang SC" w:hAnsi="PingFang SC"/>
          <w:color w:val="2C2C36"/>
          <w:shd w:val="clear" w:color="auto" w:fill="FFFFFF"/>
        </w:rPr>
        <w:t>路</w:t>
      </w:r>
      <w:r w:rsidR="00685A73">
        <w:rPr>
          <w:rFonts w:ascii="PingFang SC" w:hAnsi="PingFang SC"/>
          <w:color w:val="2C2C36"/>
          <w:shd w:val="clear" w:color="auto" w:fill="FFFFFF"/>
        </w:rPr>
        <w:t>3GSPS ADC</w:t>
      </w:r>
      <w:r w:rsidR="00685A73">
        <w:rPr>
          <w:rFonts w:ascii="PingFang SC" w:hAnsi="PingFang SC"/>
          <w:color w:val="2C2C36"/>
          <w:shd w:val="clear" w:color="auto" w:fill="FFFFFF"/>
        </w:rPr>
        <w:t>和</w:t>
      </w:r>
      <w:r w:rsidR="00685A73">
        <w:rPr>
          <w:rFonts w:ascii="PingFang SC" w:hAnsi="PingFang SC"/>
          <w:color w:val="2C2C36"/>
          <w:shd w:val="clear" w:color="auto" w:fill="FFFFFF"/>
        </w:rPr>
        <w:t>1</w:t>
      </w:r>
      <w:r w:rsidR="00685A73">
        <w:rPr>
          <w:rFonts w:ascii="PingFang SC" w:hAnsi="PingFang SC"/>
          <w:color w:val="2C2C36"/>
          <w:shd w:val="clear" w:color="auto" w:fill="FFFFFF"/>
        </w:rPr>
        <w:t>路</w:t>
      </w:r>
      <w:r w:rsidR="00685A73">
        <w:rPr>
          <w:rFonts w:ascii="PingFang SC" w:hAnsi="PingFang SC"/>
          <w:color w:val="2C2C36"/>
          <w:shd w:val="clear" w:color="auto" w:fill="FFFFFF"/>
        </w:rPr>
        <w:t>6GSPS DAC</w:t>
      </w:r>
      <w:r w:rsidR="00685A73">
        <w:rPr>
          <w:rFonts w:ascii="PingFang SC" w:hAnsi="PingFang SC"/>
          <w:color w:val="2C2C36"/>
          <w:shd w:val="clear" w:color="auto" w:fill="FFFFFF"/>
        </w:rPr>
        <w:t>。在发射链路中，使用了富士通公司的光纤强度调制器（</w:t>
      </w:r>
      <w:r w:rsidR="00685A73">
        <w:rPr>
          <w:rFonts w:ascii="PingFang SC" w:hAnsi="PingFang SC"/>
          <w:color w:val="2C2C36"/>
          <w:shd w:val="clear" w:color="auto" w:fill="FFFFFF"/>
        </w:rPr>
        <w:t>MZM</w:t>
      </w:r>
      <w:r w:rsidR="00685A73">
        <w:rPr>
          <w:rFonts w:ascii="PingFang SC" w:hAnsi="PingFang SC"/>
          <w:color w:val="2C2C36"/>
          <w:shd w:val="clear" w:color="auto" w:fill="FFFFFF"/>
        </w:rPr>
        <w:t>）</w:t>
      </w:r>
      <w:r w:rsidR="00685A73">
        <w:rPr>
          <w:rFonts w:ascii="PingFang SC" w:hAnsi="PingFang SC"/>
          <w:color w:val="2C2C36"/>
          <w:shd w:val="clear" w:color="auto" w:fill="FFFFFF"/>
        </w:rPr>
        <w:t>FTM7938EZ</w:t>
      </w:r>
      <w:r w:rsidR="00685A73">
        <w:rPr>
          <w:rFonts w:ascii="PingFang SC" w:hAnsi="PingFang SC"/>
          <w:color w:val="2C2C36"/>
          <w:shd w:val="clear" w:color="auto" w:fill="FFFFFF"/>
        </w:rPr>
        <w:t>，以及</w:t>
      </w:r>
      <w:r w:rsidR="00685A73">
        <w:rPr>
          <w:rFonts w:ascii="PingFang SC" w:hAnsi="PingFang SC"/>
          <w:color w:val="2C2C36"/>
          <w:shd w:val="clear" w:color="auto" w:fill="FFFFFF"/>
        </w:rPr>
        <w:t>Santec</w:t>
      </w:r>
      <w:r w:rsidR="00685A73">
        <w:rPr>
          <w:rFonts w:ascii="PingFang SC" w:hAnsi="PingFang SC"/>
          <w:color w:val="2C2C36"/>
          <w:shd w:val="clear" w:color="auto" w:fill="FFFFFF"/>
        </w:rPr>
        <w:t>公司的激光源</w:t>
      </w:r>
      <w:r w:rsidR="00685A73">
        <w:rPr>
          <w:rFonts w:ascii="PingFang SC" w:hAnsi="PingFang SC"/>
          <w:color w:val="2C2C36"/>
          <w:shd w:val="clear" w:color="auto" w:fill="FFFFFF"/>
        </w:rPr>
        <w:t>TSL550</w:t>
      </w:r>
      <w:r w:rsidR="00685A73">
        <w:rPr>
          <w:rFonts w:ascii="PingFang SC" w:hAnsi="PingFang SC"/>
          <w:color w:val="2C2C36"/>
          <w:shd w:val="clear" w:color="auto" w:fill="FFFFFF"/>
        </w:rPr>
        <w:t>，后者具有典型的</w:t>
      </w:r>
      <w:r w:rsidR="00685A73">
        <w:rPr>
          <w:rFonts w:ascii="PingFang SC" w:hAnsi="PingFang SC"/>
          <w:color w:val="2C2C36"/>
          <w:shd w:val="clear" w:color="auto" w:fill="FFFFFF"/>
        </w:rPr>
        <w:t>400 kHz</w:t>
      </w:r>
      <w:r w:rsidR="00685A73">
        <w:rPr>
          <w:rFonts w:ascii="PingFang SC" w:hAnsi="PingFang SC"/>
          <w:color w:val="2C2C36"/>
          <w:shd w:val="clear" w:color="auto" w:fill="FFFFFF"/>
        </w:rPr>
        <w:t>线宽值。实验过程中，激光源产生的功率为</w:t>
      </w:r>
      <w:r w:rsidR="00685A73">
        <w:rPr>
          <w:rFonts w:ascii="PingFang SC" w:hAnsi="PingFang SC"/>
          <w:color w:val="2C2C36"/>
          <w:shd w:val="clear" w:color="auto" w:fill="FFFFFF"/>
        </w:rPr>
        <w:t>15dBm</w:t>
      </w:r>
      <w:r w:rsidR="00685A73">
        <w:rPr>
          <w:rFonts w:ascii="PingFang SC" w:hAnsi="PingFang SC"/>
          <w:color w:val="2C2C36"/>
          <w:shd w:val="clear" w:color="auto" w:fill="FFFFFF"/>
        </w:rPr>
        <w:t>、波长为</w:t>
      </w:r>
      <w:r w:rsidR="00685A73">
        <w:rPr>
          <w:rFonts w:ascii="PingFang SC" w:hAnsi="PingFang SC"/>
          <w:color w:val="2C2C36"/>
          <w:shd w:val="clear" w:color="auto" w:fill="FFFFFF"/>
        </w:rPr>
        <w:t>1550nm</w:t>
      </w:r>
      <w:r w:rsidR="00685A73">
        <w:rPr>
          <w:rFonts w:ascii="PingFang SC" w:hAnsi="PingFang SC"/>
          <w:color w:val="2C2C36"/>
          <w:shd w:val="clear" w:color="auto" w:fill="FFFFFF"/>
        </w:rPr>
        <w:t>的光信号被注入到</w:t>
      </w:r>
      <w:r w:rsidR="00685A73">
        <w:rPr>
          <w:rFonts w:ascii="PingFang SC" w:hAnsi="PingFang SC"/>
          <w:color w:val="2C2C36"/>
          <w:shd w:val="clear" w:color="auto" w:fill="FFFFFF"/>
        </w:rPr>
        <w:t>MZM</w:t>
      </w:r>
      <w:r w:rsidR="00685A73">
        <w:rPr>
          <w:rFonts w:ascii="PingFang SC" w:hAnsi="PingFang SC"/>
          <w:color w:val="2C2C36"/>
          <w:shd w:val="clear" w:color="auto" w:fill="FFFFFF"/>
        </w:rPr>
        <w:t>中。接收链路部分负责实现光子下变频功能，其输出的中频回波信号会被送入</w:t>
      </w:r>
      <w:r w:rsidR="00685A73">
        <w:rPr>
          <w:rFonts w:ascii="PingFang SC" w:hAnsi="PingFang SC"/>
          <w:color w:val="2C2C36"/>
          <w:shd w:val="clear" w:color="auto" w:fill="FFFFFF"/>
        </w:rPr>
        <w:t>ADC</w:t>
      </w:r>
      <w:r w:rsidR="00685A73">
        <w:rPr>
          <w:rFonts w:ascii="PingFang SC" w:hAnsi="PingFang SC"/>
          <w:color w:val="2C2C36"/>
          <w:shd w:val="clear" w:color="auto" w:fill="FFFFFF"/>
        </w:rPr>
        <w:t>进行采集。</w:t>
      </w:r>
    </w:p>
    <w:bookmarkEnd w:id="17"/>
    <w:bookmarkEnd w:id="18"/>
    <w:p w14:paraId="35208345" w14:textId="77777777" w:rsidR="00C20D87" w:rsidRDefault="00E7070E" w:rsidP="00D17F96">
      <w:pPr>
        <w:jc w:val="center"/>
      </w:pPr>
      <w:r>
        <w:object w:dxaOrig="4309" w:dyaOrig="3241" w14:anchorId="46543ADC">
          <v:shape id="_x0000_i1032" type="#_x0000_t75" style="width:215.25pt;height:162pt" o:ole="">
            <v:imagedata r:id="rId21" o:title=""/>
          </v:shape>
          <o:OLEObject Type="Embed" ProgID="Visio.Drawing.15" ShapeID="_x0000_i1032" DrawAspect="Content" ObjectID="_1805785235" r:id="rId22"/>
        </w:object>
      </w:r>
    </w:p>
    <w:p w14:paraId="1C2EB4B2" w14:textId="377596A2" w:rsidR="00D17F96" w:rsidRPr="00D07349" w:rsidRDefault="00D17F96" w:rsidP="00D17F96">
      <w:pPr>
        <w:jc w:val="center"/>
        <w:rPr>
          <w:rFonts w:cs="Times New Roman"/>
          <w:b/>
          <w:sz w:val="15"/>
        </w:rPr>
      </w:pPr>
      <w:r w:rsidRPr="00D07349">
        <w:rPr>
          <w:rFonts w:cs="Times New Roman" w:hint="eastAsia"/>
          <w:b/>
          <w:sz w:val="15"/>
        </w:rPr>
        <w:t>图</w:t>
      </w:r>
      <w:r w:rsidRPr="00D07349">
        <w:rPr>
          <w:rFonts w:cs="Times New Roman" w:hint="eastAsia"/>
          <w:b/>
          <w:sz w:val="15"/>
        </w:rPr>
        <w:t>7</w:t>
      </w:r>
      <w:r w:rsidRPr="00D07349">
        <w:rPr>
          <w:rFonts w:cs="Times New Roman"/>
          <w:b/>
          <w:sz w:val="15"/>
        </w:rPr>
        <w:t xml:space="preserve"> </w:t>
      </w:r>
      <w:r w:rsidRPr="00D07349">
        <w:rPr>
          <w:rFonts w:cs="Times New Roman" w:hint="eastAsia"/>
          <w:b/>
          <w:sz w:val="15"/>
        </w:rPr>
        <w:t>系统实验图</w:t>
      </w:r>
    </w:p>
    <w:p w14:paraId="6EC3AF3A" w14:textId="5FE40437" w:rsidR="00E53F08" w:rsidRDefault="00D17F96" w:rsidP="009910BF">
      <w:pPr>
        <w:ind w:firstLine="420"/>
        <w:jc w:val="left"/>
        <w:rPr>
          <w:rFonts w:cs="Times New Roman"/>
          <w:b/>
          <w:sz w:val="15"/>
        </w:rPr>
      </w:pPr>
      <w:bookmarkStart w:id="19" w:name="OLE_LINK43"/>
      <w:bookmarkStart w:id="20" w:name="OLE_LINK44"/>
      <w:bookmarkStart w:id="21" w:name="OLE_LINK45"/>
      <w:r w:rsidRPr="00D07349">
        <w:rPr>
          <w:rFonts w:hint="eastAsia"/>
        </w:rPr>
        <w:t>根</w:t>
      </w:r>
      <w:r w:rsidR="0019617B">
        <w:t>式（</w:t>
      </w:r>
      <w:r w:rsidR="0019617B">
        <w:t>1</w:t>
      </w:r>
      <w:r w:rsidR="0019617B">
        <w:t>）生成的三频段</w:t>
      </w:r>
      <w:r w:rsidR="0019617B">
        <w:t>LFMW</w:t>
      </w:r>
      <w:r w:rsidR="0019617B">
        <w:t>（线性调频波）中频信号，是由加载在</w:t>
      </w:r>
      <w:r w:rsidR="0019617B">
        <w:t>FPGA</w:t>
      </w:r>
      <w:r w:rsidR="0019617B">
        <w:t>上的</w:t>
      </w:r>
      <w:r w:rsidR="0019617B">
        <w:t>DAC</w:t>
      </w:r>
      <w:r w:rsidR="0019617B">
        <w:t>扩展板产生的。示波器采集到的</w:t>
      </w:r>
      <w:r w:rsidR="0019617B">
        <w:t>DAC</w:t>
      </w:r>
      <w:r w:rsidR="0019617B">
        <w:t>输出三频段</w:t>
      </w:r>
      <w:r w:rsidR="0019617B">
        <w:t>LFMW</w:t>
      </w:r>
      <w:r w:rsidR="0019617B">
        <w:t>中频信号如图</w:t>
      </w:r>
      <w:r w:rsidR="0019617B">
        <w:t>8</w:t>
      </w:r>
      <w:r w:rsidR="0019617B">
        <w:t>所示。在图</w:t>
      </w:r>
      <w:r w:rsidR="0019617B">
        <w:t>8(a)</w:t>
      </w:r>
      <w:r w:rsidR="0019617B">
        <w:t>中，中频信号的时宽和峰峰值分别是</w:t>
      </w:r>
      <w:r w:rsidR="0019617B">
        <w:t>21.845 μs</w:t>
      </w:r>
      <w:r w:rsidR="0019617B">
        <w:t>和</w:t>
      </w:r>
      <w:r w:rsidR="0019617B">
        <w:t>480 mV</w:t>
      </w:r>
      <w:r w:rsidR="0019617B">
        <w:t>；而在图</w:t>
      </w:r>
      <w:r w:rsidR="0019617B">
        <w:t>8(b)</w:t>
      </w:r>
      <w:r w:rsidR="0019617B">
        <w:t>和</w:t>
      </w:r>
      <w:r w:rsidR="0019617B">
        <w:t>8(c)</w:t>
      </w:r>
      <w:r w:rsidR="0019617B">
        <w:t>中，可以看到三频段</w:t>
      </w:r>
      <w:r w:rsidR="0019617B">
        <w:t>LFMW</w:t>
      </w:r>
      <w:r w:rsidR="0019617B">
        <w:t>的初始频率</w:t>
      </w:r>
      <m:oMath>
        <m:sSub>
          <m:sSubPr>
            <m:ctrlPr>
              <w:rPr>
                <w:rFonts w:ascii="Cambria Math" w:hAnsi="Cambria Math"/>
              </w:rPr>
            </m:ctrlPr>
          </m:sSubPr>
          <m:e>
            <m:r>
              <w:rPr>
                <w:rFonts w:ascii="Cambria Math" w:hAnsi="Cambria Math"/>
              </w:rPr>
              <m:t>f</m:t>
            </m:r>
          </m:e>
          <m:sub>
            <m:r>
              <w:rPr>
                <w:rFonts w:ascii="Cambria Math" w:hAnsi="Cambria Math"/>
              </w:rPr>
              <m:t>i</m:t>
            </m:r>
            <m:r>
              <m:rPr>
                <m:sty m:val="p"/>
              </m:rPr>
              <w:rPr>
                <w:rFonts w:ascii="Cambria Math" w:hAnsi="Cambria Math"/>
              </w:rPr>
              <m:t>,</m:t>
            </m:r>
            <m:r>
              <w:rPr>
                <w:rFonts w:ascii="Cambria Math" w:hAnsi="Cambria Math"/>
              </w:rPr>
              <m:t>B</m:t>
            </m:r>
          </m:sub>
        </m:sSub>
        <m:r>
          <m:rPr>
            <m:sty m:val="p"/>
          </m:rPr>
          <w:rPr>
            <w:rFonts w:ascii="Cambria Math" w:hAnsi="Cambria Math"/>
          </w:rPr>
          <m:t>（</m:t>
        </m:r>
        <m:r>
          <w:rPr>
            <w:rFonts w:ascii="Cambria Math" w:hAnsi="Cambria Math"/>
          </w:rPr>
          <m:t>i</m:t>
        </m:r>
        <m:r>
          <m:rPr>
            <m:sty m:val="p"/>
          </m:rPr>
          <w:rPr>
            <w:rFonts w:ascii="Cambria Math" w:hAnsi="Cambria Math"/>
          </w:rPr>
          <m:t>=1,2,3</m:t>
        </m:r>
        <m:r>
          <m:rPr>
            <m:sty m:val="p"/>
          </m:rPr>
          <w:rPr>
            <w:rFonts w:ascii="Cambria Math" w:hAnsi="Cambria Math"/>
          </w:rPr>
          <m:t>）</m:t>
        </m:r>
      </m:oMath>
      <w:r w:rsidR="0080560C" w:rsidRPr="00D07349">
        <w:rPr>
          <w:rFonts w:hint="eastAsia"/>
        </w:rPr>
        <w:t>分别为</w:t>
      </w:r>
      <w:r w:rsidR="0080560C" w:rsidRPr="00D07349">
        <w:t>310</w:t>
      </w:r>
      <w:r w:rsidR="0080560C">
        <w:rPr>
          <w:rFonts w:hint="eastAsia"/>
        </w:rPr>
        <w:t>、</w:t>
      </w:r>
      <w:r w:rsidR="0080560C" w:rsidRPr="00D07349">
        <w:t xml:space="preserve"> 350</w:t>
      </w:r>
      <w:r w:rsidR="0080560C">
        <w:rPr>
          <w:rFonts w:hint="eastAsia"/>
        </w:rPr>
        <w:t>、</w:t>
      </w:r>
      <w:r w:rsidR="0080560C" w:rsidRPr="00D07349">
        <w:t>390</w:t>
      </w:r>
      <w:r w:rsidR="0080560C">
        <w:t xml:space="preserve"> </w:t>
      </w:r>
      <w:r w:rsidR="0080560C" w:rsidRPr="00D07349">
        <w:t>MHz</w:t>
      </w:r>
      <w:r w:rsidR="00E7576D">
        <w:rPr>
          <w:rFonts w:hint="eastAsia"/>
        </w:rPr>
        <w:t>，</w:t>
      </w:r>
      <w:r w:rsidR="004C3B5D">
        <w:rPr>
          <w:rFonts w:hint="eastAsia"/>
        </w:rPr>
        <w:t>且</w:t>
      </w:r>
      <w:r w:rsidR="0080560C" w:rsidRPr="00D07349">
        <w:rPr>
          <w:rFonts w:hint="eastAsia"/>
        </w:rPr>
        <w:t>频段</w:t>
      </w:r>
      <w:r w:rsidR="0080560C" w:rsidRPr="00D07349">
        <w:rPr>
          <w:rFonts w:hint="eastAsia"/>
        </w:rPr>
        <w:t>1</w:t>
      </w:r>
      <w:r w:rsidR="0080560C" w:rsidRPr="00D07349">
        <w:t>-3</w:t>
      </w:r>
      <w:r w:rsidR="0080560C" w:rsidRPr="00D07349">
        <w:rPr>
          <w:rFonts w:hint="eastAsia"/>
        </w:rPr>
        <w:t>的带宽</w:t>
      </w:r>
      <m:oMath>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i</m:t>
            </m:r>
          </m:sub>
        </m:sSub>
      </m:oMath>
      <w:r w:rsidR="0080560C" w:rsidRPr="00D07349">
        <w:rPr>
          <w:rFonts w:hint="eastAsia"/>
        </w:rPr>
        <w:t>分别为</w:t>
      </w:r>
      <w:r w:rsidR="0080560C" w:rsidRPr="00D07349">
        <w:t>20</w:t>
      </w:r>
      <w:r w:rsidR="0080560C">
        <w:rPr>
          <w:rFonts w:hint="eastAsia"/>
        </w:rPr>
        <w:t>、</w:t>
      </w:r>
      <w:r w:rsidR="0080560C" w:rsidRPr="00D07349">
        <w:t>20</w:t>
      </w:r>
      <w:r w:rsidR="0080560C">
        <w:rPr>
          <w:rFonts w:hint="eastAsia"/>
        </w:rPr>
        <w:t>、</w:t>
      </w:r>
      <w:r w:rsidR="0080560C" w:rsidRPr="00D07349">
        <w:t>40</w:t>
      </w:r>
      <w:r w:rsidR="0080560C">
        <w:t xml:space="preserve"> </w:t>
      </w:r>
      <w:r w:rsidR="0080560C" w:rsidRPr="00D07349">
        <w:t>M</w:t>
      </w:r>
      <w:r w:rsidR="0080560C" w:rsidRPr="00D07349">
        <w:rPr>
          <w:rFonts w:hint="eastAsia"/>
        </w:rPr>
        <w:t>Hz</w:t>
      </w:r>
      <w:r w:rsidR="00030C75">
        <w:rPr>
          <w:rFonts w:hint="eastAsia"/>
        </w:rPr>
        <w:t>。</w:t>
      </w:r>
      <w:bookmarkEnd w:id="19"/>
      <w:bookmarkEnd w:id="20"/>
      <w:bookmarkEnd w:id="21"/>
      <w:r w:rsidR="007B3B8F">
        <w:object w:dxaOrig="9588" w:dyaOrig="2784" w14:anchorId="6C5A86AA">
          <v:shape id="_x0000_i1033" type="#_x0000_t75" style="width:415.5pt;height:120pt" o:ole="">
            <v:imagedata r:id="rId23" o:title=""/>
          </v:shape>
          <o:OLEObject Type="Embed" ProgID="Visio.Drawing.15" ShapeID="_x0000_i1033" DrawAspect="Content" ObjectID="_1805785236" r:id="rId24"/>
        </w:object>
      </w:r>
      <w:r w:rsidR="009D184D">
        <w:rPr>
          <w:rFonts w:cs="Times New Roman" w:hint="eastAsia"/>
          <w:b/>
          <w:sz w:val="15"/>
        </w:rPr>
        <w:t>（</w:t>
      </w:r>
      <w:r w:rsidR="008709D3" w:rsidRPr="00D07349">
        <w:rPr>
          <w:rFonts w:cs="Times New Roman"/>
          <w:b/>
          <w:sz w:val="15"/>
        </w:rPr>
        <w:t>a</w:t>
      </w:r>
      <w:r w:rsidR="009D184D">
        <w:rPr>
          <w:rFonts w:cs="Times New Roman"/>
          <w:b/>
          <w:sz w:val="15"/>
        </w:rPr>
        <w:t>）</w:t>
      </w:r>
      <w:r w:rsidR="008709D3" w:rsidRPr="00D07349">
        <w:rPr>
          <w:rFonts w:cs="Times New Roman" w:hint="eastAsia"/>
          <w:b/>
          <w:sz w:val="15"/>
        </w:rPr>
        <w:t>时间</w:t>
      </w:r>
      <w:r w:rsidR="008709D3" w:rsidRPr="00D07349">
        <w:rPr>
          <w:rFonts w:cs="Times New Roman" w:hint="eastAsia"/>
          <w:b/>
          <w:sz w:val="15"/>
        </w:rPr>
        <w:t>-</w:t>
      </w:r>
      <w:r w:rsidR="008709D3" w:rsidRPr="00D07349">
        <w:rPr>
          <w:rFonts w:cs="Times New Roman" w:hint="eastAsia"/>
          <w:b/>
          <w:sz w:val="15"/>
        </w:rPr>
        <w:t>幅度图</w:t>
      </w:r>
      <w:r w:rsidR="00E54FB1">
        <w:rPr>
          <w:rFonts w:cs="Times New Roman" w:hint="eastAsia"/>
          <w:b/>
          <w:sz w:val="15"/>
        </w:rPr>
        <w:t xml:space="preserve">          </w:t>
      </w:r>
      <w:r w:rsidR="00E54FB1">
        <w:rPr>
          <w:rFonts w:cs="Times New Roman"/>
          <w:b/>
          <w:sz w:val="15"/>
        </w:rPr>
        <w:t xml:space="preserve">           </w:t>
      </w:r>
      <w:r w:rsidR="00E54FB1">
        <w:rPr>
          <w:rFonts w:cs="Times New Roman" w:hint="eastAsia"/>
          <w:b/>
          <w:sz w:val="15"/>
        </w:rPr>
        <w:t xml:space="preserve">    </w:t>
      </w:r>
      <w:r w:rsidR="009D184D">
        <w:rPr>
          <w:rFonts w:cs="Times New Roman" w:hint="eastAsia"/>
          <w:b/>
          <w:sz w:val="15"/>
        </w:rPr>
        <w:t>（</w:t>
      </w:r>
      <w:r w:rsidR="008709D3" w:rsidRPr="00D07349">
        <w:rPr>
          <w:rFonts w:cs="Times New Roman" w:hint="eastAsia"/>
          <w:b/>
          <w:sz w:val="15"/>
        </w:rPr>
        <w:t>b</w:t>
      </w:r>
      <w:r w:rsidR="009D184D">
        <w:rPr>
          <w:rFonts w:cs="Times New Roman"/>
          <w:b/>
          <w:sz w:val="15"/>
        </w:rPr>
        <w:t>）</w:t>
      </w:r>
      <w:r w:rsidR="008709D3" w:rsidRPr="00D07349">
        <w:rPr>
          <w:rFonts w:cs="Times New Roman" w:hint="eastAsia"/>
          <w:b/>
          <w:sz w:val="15"/>
        </w:rPr>
        <w:t>频谱图</w:t>
      </w:r>
      <w:r w:rsidR="00E54FB1">
        <w:rPr>
          <w:rFonts w:cs="Times New Roman" w:hint="eastAsia"/>
          <w:b/>
          <w:sz w:val="15"/>
        </w:rPr>
        <w:t xml:space="preserve">             </w:t>
      </w:r>
      <w:r w:rsidR="00E54FB1">
        <w:rPr>
          <w:rFonts w:cs="Times New Roman"/>
          <w:b/>
          <w:sz w:val="15"/>
        </w:rPr>
        <w:t xml:space="preserve">  </w:t>
      </w:r>
      <w:r w:rsidR="00E54FB1">
        <w:rPr>
          <w:rFonts w:cs="Times New Roman" w:hint="eastAsia"/>
          <w:b/>
          <w:sz w:val="15"/>
        </w:rPr>
        <w:t xml:space="preserve">       </w:t>
      </w:r>
      <w:r w:rsidR="009D184D">
        <w:rPr>
          <w:rFonts w:cs="Times New Roman" w:hint="eastAsia"/>
          <w:b/>
          <w:sz w:val="15"/>
        </w:rPr>
        <w:t>（</w:t>
      </w:r>
      <w:r w:rsidR="008709D3" w:rsidRPr="00D07349">
        <w:rPr>
          <w:rFonts w:cs="Times New Roman"/>
          <w:b/>
          <w:sz w:val="15"/>
        </w:rPr>
        <w:t>c</w:t>
      </w:r>
      <w:r w:rsidR="009D184D">
        <w:rPr>
          <w:rFonts w:cs="Times New Roman"/>
          <w:b/>
          <w:sz w:val="15"/>
        </w:rPr>
        <w:t>）</w:t>
      </w:r>
      <w:r w:rsidR="008709D3" w:rsidRPr="00D07349">
        <w:rPr>
          <w:rFonts w:cs="Times New Roman" w:hint="eastAsia"/>
          <w:b/>
          <w:sz w:val="15"/>
        </w:rPr>
        <w:t>时频图</w:t>
      </w:r>
    </w:p>
    <w:p w14:paraId="767B7698" w14:textId="7AD1BD78" w:rsidR="00E54FB1" w:rsidRPr="00D07349" w:rsidRDefault="00E54FB1" w:rsidP="004A3B88">
      <w:pPr>
        <w:jc w:val="center"/>
        <w:rPr>
          <w:rFonts w:cs="Times New Roman"/>
          <w:b/>
          <w:sz w:val="15"/>
        </w:rPr>
      </w:pPr>
      <w:r w:rsidRPr="00D07349">
        <w:rPr>
          <w:rFonts w:cs="Times New Roman" w:hint="eastAsia"/>
          <w:b/>
          <w:sz w:val="15"/>
        </w:rPr>
        <w:t>图</w:t>
      </w:r>
      <w:r w:rsidRPr="00D07349">
        <w:rPr>
          <w:rFonts w:cs="Times New Roman" w:hint="eastAsia"/>
          <w:b/>
          <w:sz w:val="15"/>
        </w:rPr>
        <w:t>8</w:t>
      </w:r>
      <w:r w:rsidRPr="00D07349">
        <w:rPr>
          <w:rFonts w:cs="Times New Roman"/>
          <w:b/>
          <w:sz w:val="15"/>
        </w:rPr>
        <w:t xml:space="preserve"> FPGA+DAC</w:t>
      </w:r>
      <w:r w:rsidRPr="00D07349">
        <w:rPr>
          <w:rFonts w:cs="Times New Roman" w:hint="eastAsia"/>
          <w:b/>
          <w:sz w:val="15"/>
        </w:rPr>
        <w:t>产生的三频段</w:t>
      </w:r>
      <w:r>
        <w:rPr>
          <w:rFonts w:cs="Times New Roman" w:hint="eastAsia"/>
          <w:b/>
          <w:sz w:val="15"/>
        </w:rPr>
        <w:t>LFMW</w:t>
      </w:r>
      <w:r>
        <w:rPr>
          <w:rFonts w:cs="Times New Roman" w:hint="eastAsia"/>
          <w:b/>
          <w:sz w:val="15"/>
        </w:rPr>
        <w:t>中频</w:t>
      </w:r>
      <w:r w:rsidRPr="00D07349">
        <w:rPr>
          <w:rFonts w:cs="Times New Roman" w:hint="eastAsia"/>
          <w:b/>
          <w:sz w:val="15"/>
        </w:rPr>
        <w:t>信号</w:t>
      </w:r>
    </w:p>
    <w:p w14:paraId="0C3F2FEB" w14:textId="386223B4" w:rsidR="00622C70" w:rsidRPr="00D07349" w:rsidRDefault="00622C70" w:rsidP="00CD03FF">
      <w:pPr>
        <w:jc w:val="left"/>
        <w:rPr>
          <w:rFonts w:cs="Times New Roman"/>
          <w:b/>
        </w:rPr>
      </w:pPr>
      <w:r w:rsidRPr="00D07349">
        <w:rPr>
          <w:rFonts w:cs="Times New Roman" w:hint="eastAsia"/>
          <w:b/>
        </w:rPr>
        <w:t>3</w:t>
      </w:r>
      <w:r w:rsidRPr="00D07349">
        <w:rPr>
          <w:rFonts w:cs="Times New Roman"/>
          <w:b/>
        </w:rPr>
        <w:t>.1</w:t>
      </w:r>
      <w:r w:rsidRPr="00D07349">
        <w:rPr>
          <w:rFonts w:cs="Times New Roman" w:hint="eastAsia"/>
          <w:b/>
        </w:rPr>
        <w:t>单目标检测</w:t>
      </w:r>
    </w:p>
    <w:p w14:paraId="571064E6" w14:textId="53D54D47" w:rsidR="00A800BD" w:rsidRDefault="0033181A">
      <w:pPr>
        <w:ind w:firstLineChars="200" w:firstLine="420"/>
        <w:jc w:val="left"/>
      </w:pPr>
      <w:bookmarkStart w:id="22" w:name="OLE_LINK46"/>
      <w:r w:rsidRPr="00D07349">
        <w:rPr>
          <w:rFonts w:hint="eastAsia"/>
        </w:rPr>
        <w:t>首先，</w:t>
      </w:r>
      <w:r w:rsidR="00A800BD">
        <w:rPr>
          <w:rFonts w:hint="eastAsia"/>
        </w:rPr>
        <w:t>测试系统对单个目标同时进行距离和速度的测量。如图</w:t>
      </w:r>
      <w:r w:rsidR="00A800BD">
        <w:rPr>
          <w:rFonts w:hint="eastAsia"/>
        </w:rPr>
        <w:t>2</w:t>
      </w:r>
      <w:r w:rsidR="00A800BD">
        <w:rPr>
          <w:rFonts w:hint="eastAsia"/>
        </w:rPr>
        <w:t>原理图所示，发射链路输出直接连接到接收链路机箱输入（线馈），此时</w:t>
      </w:r>
      <m:oMath>
        <m:sSub>
          <m:sSubPr>
            <m:ctrlPr>
              <w:rPr>
                <w:rFonts w:ascii="Cambria Math" w:hAnsi="Cambria Math"/>
              </w:rPr>
            </m:ctrlPr>
          </m:sSubPr>
          <m:e>
            <m:r>
              <w:rPr>
                <w:rFonts w:ascii="Cambria Math" w:hAnsi="Cambria Math"/>
              </w:rPr>
              <m:t>τ</m:t>
            </m:r>
          </m:e>
          <m:sub>
            <m:r>
              <w:rPr>
                <w:rFonts w:ascii="Cambria Math" w:hAnsi="Cambria Math"/>
              </w:rPr>
              <m:t>i</m:t>
            </m:r>
          </m:sub>
        </m:sSub>
        <m:d>
          <m:dPr>
            <m:ctrlPr>
              <w:rPr>
                <w:rFonts w:ascii="Cambria Math" w:hAnsi="Cambria Math"/>
                <w:i/>
              </w:rPr>
            </m:ctrlPr>
          </m:dPr>
          <m:e>
            <m:r>
              <w:rPr>
                <w:rFonts w:ascii="Cambria Math" w:hAnsi="Cambria Math"/>
              </w:rPr>
              <m:t>t</m:t>
            </m:r>
          </m:e>
        </m:d>
        <m:r>
          <w:rPr>
            <w:rFonts w:ascii="Cambria Math" w:hAnsi="Cambria Math"/>
          </w:rPr>
          <m:t>=0</m:t>
        </m:r>
      </m:oMath>
      <w:r w:rsidR="00A800BD">
        <w:rPr>
          <w:rFonts w:hint="eastAsia"/>
        </w:rPr>
        <w:t>。将这一条件代入式（</w:t>
      </w:r>
      <w:r w:rsidR="00A800BD">
        <w:rPr>
          <w:rFonts w:hint="eastAsia"/>
        </w:rPr>
        <w:t>12</w:t>
      </w:r>
      <w:r w:rsidR="00A800BD">
        <w:rPr>
          <w:rFonts w:hint="eastAsia"/>
        </w:rPr>
        <w:t>），由该式的表达式可知，发送的三频段</w:t>
      </w:r>
      <w:r w:rsidR="00A800BD">
        <w:rPr>
          <w:rFonts w:hint="eastAsia"/>
        </w:rPr>
        <w:t>LFMW</w:t>
      </w:r>
      <w:r w:rsidR="00A800BD">
        <w:rPr>
          <w:rFonts w:hint="eastAsia"/>
        </w:rPr>
        <w:t>中频信号与回波中频信号之间存在明确的关系，即接收到的中频回波信号频谱等同于发射的三频带线性调频波信号频谱。基于这一点，本文直接利用式（</w:t>
      </w:r>
      <w:r w:rsidR="00A800BD">
        <w:rPr>
          <w:rFonts w:hint="eastAsia"/>
        </w:rPr>
        <w:t>12</w:t>
      </w:r>
      <w:r w:rsidR="00A800BD">
        <w:rPr>
          <w:rFonts w:hint="eastAsia"/>
        </w:rPr>
        <w:t>）来生成带有目标距离和速度信息的三频段线性调频波中频发射信号，模拟并叠加了目标运动特性的回波信号。</w:t>
      </w:r>
    </w:p>
    <w:p w14:paraId="59A5523D" w14:textId="4CFF2ABD" w:rsidR="00A800BD" w:rsidRDefault="00A800BD" w:rsidP="00A800BD">
      <w:pPr>
        <w:ind w:firstLineChars="200" w:firstLine="420"/>
        <w:jc w:val="left"/>
      </w:pPr>
      <w:r>
        <w:rPr>
          <w:rFonts w:hint="eastAsia"/>
        </w:rPr>
        <w:t>FPGA</w:t>
      </w:r>
      <w:r>
        <w:rPr>
          <w:rFonts w:hint="eastAsia"/>
        </w:rPr>
        <w:t>通过集成逻辑分析仪捕获</w:t>
      </w:r>
      <w:r>
        <w:rPr>
          <w:rFonts w:hint="eastAsia"/>
        </w:rPr>
        <w:t>ADC</w:t>
      </w:r>
      <w:r>
        <w:rPr>
          <w:rFonts w:hint="eastAsia"/>
        </w:rPr>
        <w:t>采集的回波中频信号，如图</w:t>
      </w:r>
      <w:r>
        <w:rPr>
          <w:rFonts w:hint="eastAsia"/>
        </w:rPr>
        <w:t>9</w:t>
      </w:r>
      <w:r>
        <w:rPr>
          <w:rFonts w:hint="eastAsia"/>
        </w:rPr>
        <w:t>所示。在图</w:t>
      </w:r>
      <w:r>
        <w:rPr>
          <w:rFonts w:hint="eastAsia"/>
        </w:rPr>
        <w:t>9(a)</w:t>
      </w:r>
      <w:r>
        <w:rPr>
          <w:rFonts w:hint="eastAsia"/>
        </w:rPr>
        <w:t>中，采集了</w:t>
      </w:r>
      <w:r>
        <w:rPr>
          <w:rFonts w:hint="eastAsia"/>
        </w:rPr>
        <w:t xml:space="preserve">43 </w:t>
      </w:r>
      <w:r>
        <w:rPr>
          <w:rFonts w:hint="eastAsia"/>
        </w:rPr>
        <w:t>μ</w:t>
      </w:r>
      <w:r>
        <w:rPr>
          <w:rFonts w:hint="eastAsia"/>
        </w:rPr>
        <w:t>s</w:t>
      </w:r>
      <w:r>
        <w:rPr>
          <w:rFonts w:hint="eastAsia"/>
        </w:rPr>
        <w:t>的回波中频信号，其峰峰值为</w:t>
      </w:r>
      <w:r>
        <w:rPr>
          <w:rFonts w:hint="eastAsia"/>
        </w:rPr>
        <w:t>20 mV</w:t>
      </w:r>
      <w:r>
        <w:rPr>
          <w:rFonts w:hint="eastAsia"/>
        </w:rPr>
        <w:t>；如图</w:t>
      </w:r>
      <w:r>
        <w:rPr>
          <w:rFonts w:hint="eastAsia"/>
        </w:rPr>
        <w:t>9(b)</w:t>
      </w:r>
      <w:r>
        <w:rPr>
          <w:rFonts w:hint="eastAsia"/>
        </w:rPr>
        <w:t>和</w:t>
      </w:r>
      <w:r>
        <w:rPr>
          <w:rFonts w:hint="eastAsia"/>
        </w:rPr>
        <w:t>9(c)</w:t>
      </w:r>
      <w:r>
        <w:rPr>
          <w:rFonts w:hint="eastAsia"/>
        </w:rPr>
        <w:t>所示，回波信号的带宽约为</w:t>
      </w:r>
      <w:r>
        <w:rPr>
          <w:rFonts w:hint="eastAsia"/>
        </w:rPr>
        <w:t>80 MHz</w:t>
      </w:r>
      <w:r>
        <w:rPr>
          <w:rFonts w:hint="eastAsia"/>
        </w:rPr>
        <w:t>，并由</w:t>
      </w:r>
      <w:r>
        <w:rPr>
          <w:rFonts w:hint="eastAsia"/>
        </w:rPr>
        <w:t>3</w:t>
      </w:r>
      <w:r>
        <w:rPr>
          <w:rFonts w:hint="eastAsia"/>
        </w:rPr>
        <w:t>个不同频段的</w:t>
      </w:r>
      <w:r>
        <w:rPr>
          <w:rFonts w:hint="eastAsia"/>
        </w:rPr>
        <w:t>LFMW</w:t>
      </w:r>
      <w:r>
        <w:rPr>
          <w:rFonts w:hint="eastAsia"/>
        </w:rPr>
        <w:t>组成。</w:t>
      </w:r>
      <w:r>
        <w:rPr>
          <w:rFonts w:hint="eastAsia"/>
        </w:rPr>
        <w:t>FPGA</w:t>
      </w:r>
      <w:r>
        <w:rPr>
          <w:rFonts w:hint="eastAsia"/>
        </w:rPr>
        <w:t>对接收到的回波信号进行处理，计算出去啁啾频率</w:t>
      </w:r>
      <m:oMath>
        <m:r>
          <w:rPr>
            <w:rFonts w:ascii="Cambria Math" w:hAnsi="Cambria Math"/>
          </w:rPr>
          <m:t>{</m:t>
        </m:r>
        <m:sSubSup>
          <m:sSubSupPr>
            <m:ctrlPr>
              <w:rPr>
                <w:rFonts w:ascii="Cambria Math" w:hAnsi="Cambria Math"/>
              </w:rPr>
            </m:ctrlPr>
          </m:sSubSupPr>
          <m:e>
            <m:r>
              <w:rPr>
                <w:rFonts w:ascii="Cambria Math" w:hAnsi="Cambria Math" w:hint="eastAsia"/>
              </w:rPr>
              <m:t>f</m:t>
            </m:r>
          </m:e>
          <m:sub>
            <m:r>
              <m:rPr>
                <m:sty m:val="p"/>
              </m:rPr>
              <w:rPr>
                <w:rFonts w:ascii="Cambria Math" w:hAnsi="Cambria Math"/>
              </w:rPr>
              <m:t>1,</m:t>
            </m:r>
            <m:r>
              <w:rPr>
                <w:rFonts w:ascii="Cambria Math" w:hAnsi="Cambria Math"/>
              </w:rPr>
              <m:t>i</m:t>
            </m:r>
          </m:sub>
          <m:sup>
            <m:r>
              <m:rPr>
                <m:sty m:val="p"/>
              </m:rPr>
              <w:rPr>
                <w:rFonts w:ascii="Cambria Math" w:hAnsi="Cambria Math"/>
              </w:rPr>
              <m:t>+</m:t>
            </m:r>
          </m:sup>
        </m:sSubSup>
      </m:oMath>
      <w:r w:rsidRPr="00D07349">
        <w:rPr>
          <w:rFonts w:hint="eastAsia"/>
        </w:rPr>
        <w:t>,</w:t>
      </w:r>
      <m:oMath>
        <m:sSubSup>
          <m:sSubSupPr>
            <m:ctrlPr>
              <w:rPr>
                <w:rFonts w:ascii="Cambria Math" w:hAnsi="Cambria Math"/>
              </w:rPr>
            </m:ctrlPr>
          </m:sSubSupPr>
          <m:e>
            <m:r>
              <w:rPr>
                <w:rFonts w:ascii="Cambria Math" w:hAnsi="Cambria Math" w:hint="eastAsia"/>
              </w:rPr>
              <m:t>f</m:t>
            </m:r>
          </m:e>
          <m:sub>
            <m:r>
              <m:rPr>
                <m:sty m:val="p"/>
              </m:rPr>
              <w:rPr>
                <w:rFonts w:ascii="Cambria Math" w:hAnsi="Cambria Math"/>
              </w:rPr>
              <m:t>2,</m:t>
            </m:r>
            <m:r>
              <w:rPr>
                <w:rFonts w:ascii="Cambria Math" w:hAnsi="Cambria Math"/>
              </w:rPr>
              <m:t>i</m:t>
            </m:r>
          </m:sub>
          <m:sup>
            <m:r>
              <m:rPr>
                <m:sty m:val="p"/>
              </m:rPr>
              <w:rPr>
                <w:rFonts w:ascii="Cambria Math" w:hAnsi="Cambria Math"/>
              </w:rPr>
              <m:t>-</m:t>
            </m:r>
          </m:sup>
        </m:sSubSup>
        <m:r>
          <m:rPr>
            <m:sty m:val="p"/>
          </m:rPr>
          <w:rPr>
            <w:rFonts w:ascii="Cambria Math" w:hAnsi="Cambria Math"/>
          </w:rPr>
          <m:t>,</m:t>
        </m:r>
        <m:sSubSup>
          <m:sSubSupPr>
            <m:ctrlPr>
              <w:rPr>
                <w:rFonts w:ascii="Cambria Math" w:hAnsi="Cambria Math"/>
              </w:rPr>
            </m:ctrlPr>
          </m:sSubSupPr>
          <m:e>
            <m:r>
              <w:rPr>
                <w:rFonts w:ascii="Cambria Math" w:hAnsi="Cambria Math" w:hint="eastAsia"/>
              </w:rPr>
              <m:t>f</m:t>
            </m:r>
          </m:e>
          <m:sub>
            <m:r>
              <m:rPr>
                <m:sty m:val="p"/>
              </m:rPr>
              <w:rPr>
                <w:rFonts w:ascii="Cambria Math" w:hAnsi="Cambria Math"/>
              </w:rPr>
              <m:t>3,</m:t>
            </m:r>
            <m:r>
              <w:rPr>
                <w:rFonts w:ascii="Cambria Math" w:hAnsi="Cambria Math"/>
              </w:rPr>
              <m:t>i</m:t>
            </m:r>
          </m:sub>
          <m:sup>
            <m:r>
              <m:rPr>
                <m:sty m:val="p"/>
              </m:rPr>
              <w:rPr>
                <w:rFonts w:ascii="Cambria Math" w:hAnsi="Cambria Math"/>
              </w:rPr>
              <m:t>-</m:t>
            </m:r>
          </m:sup>
        </m:sSubSup>
        <m:r>
          <w:rPr>
            <w:rFonts w:ascii="Cambria Math" w:hAnsi="Cambria Math"/>
          </w:rPr>
          <m:t>}</m:t>
        </m:r>
      </m:oMath>
      <w:r>
        <w:rPr>
          <w:rFonts w:hint="eastAsia"/>
        </w:rPr>
        <w:t>，然后依据</w:t>
      </w:r>
      <w:bookmarkStart w:id="23" w:name="OLE_LINK51"/>
      <w:bookmarkStart w:id="24" w:name="OLE_LINK52"/>
      <w:r>
        <w:rPr>
          <w:rFonts w:hint="eastAsia"/>
        </w:rPr>
        <w:t>式</w:t>
      </w:r>
      <w:bookmarkEnd w:id="23"/>
      <w:bookmarkEnd w:id="24"/>
      <w:r>
        <w:rPr>
          <w:rFonts w:hint="eastAsia"/>
        </w:rPr>
        <w:t>（</w:t>
      </w:r>
      <w:r>
        <w:rPr>
          <w:rFonts w:hint="eastAsia"/>
        </w:rPr>
        <w:t>4</w:t>
      </w:r>
      <w:r>
        <w:rPr>
          <w:rFonts w:hint="eastAsia"/>
        </w:rPr>
        <w:t>）和式（</w:t>
      </w:r>
      <w:r>
        <w:rPr>
          <w:rFonts w:hint="eastAsia"/>
        </w:rPr>
        <w:t>5</w:t>
      </w:r>
      <w:r>
        <w:rPr>
          <w:rFonts w:hint="eastAsia"/>
        </w:rPr>
        <w:t>）计算出目标的距离和速度。</w:t>
      </w:r>
    </w:p>
    <w:p w14:paraId="530087B5" w14:textId="57678785" w:rsidR="00A800BD" w:rsidRPr="00A800BD" w:rsidRDefault="00A800BD" w:rsidP="00A800BD">
      <w:pPr>
        <w:ind w:firstLineChars="200" w:firstLine="420"/>
        <w:jc w:val="left"/>
      </w:pPr>
      <w:r>
        <w:rPr>
          <w:rFonts w:hint="eastAsia"/>
        </w:rPr>
        <w:t>为了评估单目标测距测速的误差情况，本文利用式（</w:t>
      </w:r>
      <w:r>
        <w:rPr>
          <w:rFonts w:hint="eastAsia"/>
        </w:rPr>
        <w:t>12</w:t>
      </w:r>
      <w:r>
        <w:rPr>
          <w:rFonts w:hint="eastAsia"/>
        </w:rPr>
        <w:t>）进行了实验。实验中保持目标速度恒定为</w:t>
      </w:r>
      <w:r>
        <w:rPr>
          <w:rFonts w:hint="eastAsia"/>
        </w:rPr>
        <w:t>10</w:t>
      </w:r>
      <w:r>
        <w:rPr>
          <w:rFonts w:hint="eastAsia"/>
        </w:rPr>
        <w:t>马赫，距离从</w:t>
      </w:r>
      <w:r>
        <w:rPr>
          <w:rFonts w:hint="eastAsia"/>
        </w:rPr>
        <w:t>200 m</w:t>
      </w:r>
      <w:r>
        <w:rPr>
          <w:rFonts w:hint="eastAsia"/>
        </w:rPr>
        <w:t>至</w:t>
      </w:r>
      <w:r>
        <w:rPr>
          <w:rFonts w:hint="eastAsia"/>
        </w:rPr>
        <w:t>3</w:t>
      </w:r>
      <w:r>
        <w:t xml:space="preserve"> </w:t>
      </w:r>
      <w:r>
        <w:rPr>
          <w:rFonts w:hint="eastAsia"/>
        </w:rPr>
        <w:t>200 m</w:t>
      </w:r>
      <w:r>
        <w:rPr>
          <w:rFonts w:hint="eastAsia"/>
        </w:rPr>
        <w:t>，每隔</w:t>
      </w:r>
      <w:r>
        <w:rPr>
          <w:rFonts w:hint="eastAsia"/>
        </w:rPr>
        <w:t>200 m</w:t>
      </w:r>
      <w:r>
        <w:rPr>
          <w:rFonts w:hint="eastAsia"/>
        </w:rPr>
        <w:t>变化一次，测得的距离平均误差为</w:t>
      </w:r>
      <w:r>
        <w:rPr>
          <w:rFonts w:hint="eastAsia"/>
        </w:rPr>
        <w:t>43.27 cm</w:t>
      </w:r>
      <w:r>
        <w:rPr>
          <w:rFonts w:hint="eastAsia"/>
        </w:rPr>
        <w:t>。接着，在保持距离固定为</w:t>
      </w:r>
      <w:r>
        <w:rPr>
          <w:rFonts w:hint="eastAsia"/>
        </w:rPr>
        <w:t>2</w:t>
      </w:r>
      <w:r>
        <w:t xml:space="preserve"> </w:t>
      </w:r>
      <w:r>
        <w:rPr>
          <w:rFonts w:hint="eastAsia"/>
        </w:rPr>
        <w:t>000 m</w:t>
      </w:r>
      <w:r>
        <w:rPr>
          <w:rFonts w:hint="eastAsia"/>
        </w:rPr>
        <w:t>的情况下，目标速度从</w:t>
      </w:r>
      <w:r>
        <w:rPr>
          <w:rFonts w:hint="eastAsia"/>
        </w:rPr>
        <w:t>1</w:t>
      </w:r>
      <w:r>
        <w:rPr>
          <w:rFonts w:hint="eastAsia"/>
        </w:rPr>
        <w:t>马赫变化至</w:t>
      </w:r>
      <w:r>
        <w:rPr>
          <w:rFonts w:hint="eastAsia"/>
        </w:rPr>
        <w:t>20</w:t>
      </w:r>
      <w:r>
        <w:rPr>
          <w:rFonts w:hint="eastAsia"/>
        </w:rPr>
        <w:t>马赫，每次增加</w:t>
      </w:r>
      <w:r>
        <w:rPr>
          <w:rFonts w:hint="eastAsia"/>
        </w:rPr>
        <w:t>1</w:t>
      </w:r>
      <w:r>
        <w:rPr>
          <w:rFonts w:hint="eastAsia"/>
        </w:rPr>
        <w:t>马赫，测得的速度平均误差为</w:t>
      </w:r>
      <w:r>
        <w:rPr>
          <w:rFonts w:hint="eastAsia"/>
        </w:rPr>
        <w:t>12 m/s</w:t>
      </w:r>
      <w:r>
        <w:rPr>
          <w:rFonts w:hint="eastAsia"/>
        </w:rPr>
        <w:t>。</w:t>
      </w:r>
    </w:p>
    <w:p w14:paraId="32408F89" w14:textId="77777777" w:rsidR="00A800BD" w:rsidRDefault="00A800BD" w:rsidP="006F68F3">
      <w:pPr>
        <w:ind w:firstLineChars="200" w:firstLine="420"/>
        <w:jc w:val="left"/>
      </w:pPr>
    </w:p>
    <w:bookmarkEnd w:id="22"/>
    <w:p w14:paraId="35C6830A" w14:textId="3BBE6E25" w:rsidR="0033181A" w:rsidRDefault="00512A51" w:rsidP="009910BF">
      <w:pPr>
        <w:ind w:firstLineChars="200" w:firstLine="420"/>
        <w:rPr>
          <w:rFonts w:cs="Times New Roman"/>
          <w:b/>
          <w:sz w:val="15"/>
        </w:rPr>
      </w:pPr>
      <w:r>
        <w:object w:dxaOrig="9516" w:dyaOrig="2569" w14:anchorId="08C8B35F">
          <v:shape id="_x0000_i1034" type="#_x0000_t75" style="width:415.5pt;height:112.5pt" o:ole="">
            <v:imagedata r:id="rId25" o:title=""/>
          </v:shape>
          <o:OLEObject Type="Embed" ProgID="Visio.Drawing.15" ShapeID="_x0000_i1034" DrawAspect="Content" ObjectID="_1805785237" r:id="rId26"/>
        </w:object>
      </w:r>
      <w:r w:rsidR="009D184D">
        <w:rPr>
          <w:rFonts w:cs="Times New Roman" w:hint="eastAsia"/>
          <w:b/>
          <w:sz w:val="15"/>
        </w:rPr>
        <w:t>（</w:t>
      </w:r>
      <w:r w:rsidR="0033181A" w:rsidRPr="00D07349">
        <w:rPr>
          <w:rFonts w:cs="Times New Roman"/>
          <w:b/>
          <w:sz w:val="15"/>
        </w:rPr>
        <w:t>a</w:t>
      </w:r>
      <w:r w:rsidR="009D184D">
        <w:rPr>
          <w:rFonts w:cs="Times New Roman"/>
          <w:b/>
          <w:sz w:val="15"/>
        </w:rPr>
        <w:t>）</w:t>
      </w:r>
      <w:r w:rsidR="0033181A" w:rsidRPr="00D07349">
        <w:rPr>
          <w:rFonts w:cs="Times New Roman" w:hint="eastAsia"/>
          <w:b/>
          <w:sz w:val="15"/>
        </w:rPr>
        <w:t>时间</w:t>
      </w:r>
      <w:r w:rsidR="0033181A" w:rsidRPr="00D07349">
        <w:rPr>
          <w:rFonts w:cs="Times New Roman" w:hint="eastAsia"/>
          <w:b/>
          <w:sz w:val="15"/>
        </w:rPr>
        <w:t>-</w:t>
      </w:r>
      <w:r w:rsidR="0033181A" w:rsidRPr="00D07349">
        <w:rPr>
          <w:rFonts w:cs="Times New Roman" w:hint="eastAsia"/>
          <w:b/>
          <w:sz w:val="15"/>
        </w:rPr>
        <w:t>幅度图</w:t>
      </w:r>
      <w:r w:rsidR="00ED5367">
        <w:rPr>
          <w:rFonts w:cs="Times New Roman" w:hint="eastAsia"/>
          <w:b/>
          <w:sz w:val="15"/>
        </w:rPr>
        <w:t xml:space="preserve">                        </w:t>
      </w:r>
      <w:r w:rsidR="009D184D">
        <w:rPr>
          <w:rFonts w:cs="Times New Roman" w:hint="eastAsia"/>
          <w:b/>
          <w:sz w:val="15"/>
        </w:rPr>
        <w:t>（</w:t>
      </w:r>
      <w:r w:rsidR="0033181A" w:rsidRPr="00D07349">
        <w:rPr>
          <w:rFonts w:cs="Times New Roman" w:hint="eastAsia"/>
          <w:b/>
          <w:sz w:val="15"/>
        </w:rPr>
        <w:t>b</w:t>
      </w:r>
      <w:r w:rsidR="009D184D">
        <w:rPr>
          <w:rFonts w:cs="Times New Roman"/>
          <w:b/>
          <w:sz w:val="15"/>
        </w:rPr>
        <w:t>）</w:t>
      </w:r>
      <w:r w:rsidR="0033181A" w:rsidRPr="00D07349">
        <w:rPr>
          <w:rFonts w:cs="Times New Roman" w:hint="eastAsia"/>
          <w:b/>
          <w:sz w:val="15"/>
        </w:rPr>
        <w:t>频谱图</w:t>
      </w:r>
      <w:r w:rsidR="00ED5367">
        <w:rPr>
          <w:rFonts w:cs="Times New Roman" w:hint="eastAsia"/>
          <w:b/>
          <w:sz w:val="15"/>
        </w:rPr>
        <w:t xml:space="preserve">                          </w:t>
      </w:r>
      <w:r w:rsidR="009D184D">
        <w:rPr>
          <w:rFonts w:cs="Times New Roman" w:hint="eastAsia"/>
          <w:b/>
          <w:sz w:val="15"/>
        </w:rPr>
        <w:t>（</w:t>
      </w:r>
      <w:r w:rsidR="0033181A" w:rsidRPr="00D07349">
        <w:rPr>
          <w:rFonts w:cs="Times New Roman"/>
          <w:b/>
          <w:sz w:val="15"/>
        </w:rPr>
        <w:t>c</w:t>
      </w:r>
      <w:r w:rsidR="009D184D">
        <w:rPr>
          <w:rFonts w:cs="Times New Roman"/>
          <w:b/>
          <w:sz w:val="15"/>
        </w:rPr>
        <w:t>）</w:t>
      </w:r>
      <w:r w:rsidR="0033181A" w:rsidRPr="00D07349">
        <w:rPr>
          <w:rFonts w:cs="Times New Roman" w:hint="eastAsia"/>
          <w:b/>
          <w:sz w:val="15"/>
        </w:rPr>
        <w:t>时频图</w:t>
      </w:r>
    </w:p>
    <w:p w14:paraId="5E37D643" w14:textId="6A830F66" w:rsidR="00ED5367" w:rsidRPr="00D07349" w:rsidRDefault="00ED5367" w:rsidP="00651E11">
      <w:pPr>
        <w:jc w:val="center"/>
        <w:rPr>
          <w:rFonts w:cs="Times New Roman"/>
          <w:b/>
          <w:sz w:val="15"/>
        </w:rPr>
      </w:pPr>
      <w:r w:rsidRPr="00D07349">
        <w:rPr>
          <w:rFonts w:cs="Times New Roman" w:hint="eastAsia"/>
          <w:b/>
          <w:sz w:val="15"/>
        </w:rPr>
        <w:t>图</w:t>
      </w:r>
      <w:r w:rsidRPr="00D07349">
        <w:rPr>
          <w:rFonts w:cs="Times New Roman" w:hint="eastAsia"/>
          <w:b/>
          <w:sz w:val="15"/>
        </w:rPr>
        <w:t>9 FPGA+</w:t>
      </w:r>
      <w:r w:rsidRPr="00D07349">
        <w:rPr>
          <w:rFonts w:cs="Times New Roman"/>
          <w:b/>
          <w:sz w:val="15"/>
        </w:rPr>
        <w:t>AD</w:t>
      </w:r>
      <w:r w:rsidRPr="00D07349">
        <w:rPr>
          <w:rFonts w:cs="Times New Roman" w:hint="eastAsia"/>
          <w:b/>
          <w:sz w:val="15"/>
        </w:rPr>
        <w:t>C</w:t>
      </w:r>
      <w:r w:rsidRPr="00D07349">
        <w:rPr>
          <w:rFonts w:cs="Times New Roman" w:hint="eastAsia"/>
          <w:b/>
          <w:sz w:val="15"/>
        </w:rPr>
        <w:t>采集的中频回波信号</w:t>
      </w:r>
    </w:p>
    <w:p w14:paraId="50C47894" w14:textId="3BFDF357" w:rsidR="00622C70" w:rsidRPr="00D07349" w:rsidRDefault="00622C70" w:rsidP="00CD03FF">
      <w:pPr>
        <w:jc w:val="left"/>
        <w:rPr>
          <w:rFonts w:cs="Times New Roman"/>
          <w:b/>
          <w:szCs w:val="24"/>
        </w:rPr>
      </w:pPr>
      <w:r w:rsidRPr="00D07349">
        <w:rPr>
          <w:rFonts w:cs="Times New Roman"/>
          <w:b/>
          <w:szCs w:val="24"/>
        </w:rPr>
        <w:t xml:space="preserve">3.2 </w:t>
      </w:r>
      <w:r w:rsidRPr="00D07349">
        <w:rPr>
          <w:rFonts w:cs="Times New Roman" w:hint="eastAsia"/>
          <w:b/>
          <w:szCs w:val="24"/>
        </w:rPr>
        <w:t>多目标检测</w:t>
      </w:r>
    </w:p>
    <w:p w14:paraId="20F29C1A" w14:textId="20FADD25" w:rsidR="00D64699" w:rsidRDefault="00D64699" w:rsidP="009910BF">
      <w:pPr>
        <w:ind w:firstLine="420"/>
        <w:jc w:val="left"/>
      </w:pPr>
      <w:bookmarkStart w:id="25" w:name="OLE_LINK53"/>
      <w:r>
        <w:rPr>
          <w:rFonts w:hint="eastAsia"/>
        </w:rPr>
        <w:t>为了验证该算法在多目标场景下的性能，本文设置了一个包含</w:t>
      </w:r>
      <w:r>
        <w:rPr>
          <w:rFonts w:hint="eastAsia"/>
        </w:rPr>
        <w:t>10</w:t>
      </w:r>
      <w:r>
        <w:rPr>
          <w:rFonts w:hint="eastAsia"/>
        </w:rPr>
        <w:t>个运动目标的复杂场景，并使用表</w:t>
      </w:r>
      <w:r>
        <w:rPr>
          <w:rFonts w:hint="eastAsia"/>
        </w:rPr>
        <w:t>1</w:t>
      </w:r>
      <w:r>
        <w:rPr>
          <w:rFonts w:hint="eastAsia"/>
        </w:rPr>
        <w:t>展示了每个目标的距离和速度信息。根据式（</w:t>
      </w:r>
      <w:r>
        <w:rPr>
          <w:rFonts w:hint="eastAsia"/>
        </w:rPr>
        <w:t>12</w:t>
      </w:r>
      <w:r>
        <w:rPr>
          <w:rFonts w:hint="eastAsia"/>
        </w:rPr>
        <w:t>），本文模拟产生了具有复杂运动特性的多目标回波信号。匹配滤波输出和</w:t>
      </w:r>
      <w:r>
        <w:rPr>
          <w:rFonts w:hint="eastAsia"/>
        </w:rPr>
        <w:t>CFAR</w:t>
      </w:r>
      <w:r>
        <w:rPr>
          <w:rFonts w:hint="eastAsia"/>
        </w:rPr>
        <w:t>（恒虚警率）估计门限的结果如图</w:t>
      </w:r>
      <w:r>
        <w:rPr>
          <w:rFonts w:hint="eastAsia"/>
        </w:rPr>
        <w:t>10</w:t>
      </w:r>
      <w:r>
        <w:rPr>
          <w:rFonts w:hint="eastAsia"/>
        </w:rPr>
        <w:t>所示。图中，红色线条表示回波信号经过匹配滤波后的输出，而紫色线条则代表</w:t>
      </w:r>
      <w:r>
        <w:rPr>
          <w:rFonts w:hint="eastAsia"/>
        </w:rPr>
        <w:t>CFAR</w:t>
      </w:r>
      <w:r>
        <w:rPr>
          <w:rFonts w:hint="eastAsia"/>
        </w:rPr>
        <w:t>算法根据回波信号估计得到的噪声门限。</w:t>
      </w:r>
    </w:p>
    <w:p w14:paraId="235D031C" w14:textId="5D15C0F9" w:rsidR="0041756C" w:rsidRPr="00D07349" w:rsidRDefault="00D64699" w:rsidP="00D64699">
      <w:pPr>
        <w:ind w:firstLineChars="200" w:firstLine="420"/>
        <w:jc w:val="left"/>
      </w:pPr>
      <w:r>
        <w:rPr>
          <w:rFonts w:hint="eastAsia"/>
        </w:rPr>
        <w:t>从图</w:t>
      </w:r>
      <w:r>
        <w:rPr>
          <w:rFonts w:hint="eastAsia"/>
        </w:rPr>
        <w:t>10</w:t>
      </w:r>
      <w:r>
        <w:rPr>
          <w:rFonts w:hint="eastAsia"/>
        </w:rPr>
        <w:t>可以看出，在</w:t>
      </w:r>
      <w:r>
        <w:rPr>
          <w:rFonts w:hint="eastAsia"/>
        </w:rPr>
        <w:t>3</w:t>
      </w:r>
      <w:r>
        <w:rPr>
          <w:rFonts w:hint="eastAsia"/>
        </w:rPr>
        <w:t>个频段上，匹配滤波输出的幅度在</w:t>
      </w:r>
      <w:r>
        <w:rPr>
          <w:rFonts w:hint="eastAsia"/>
        </w:rPr>
        <w:t>10</w:t>
      </w:r>
      <w:r>
        <w:rPr>
          <w:rFonts w:hint="eastAsia"/>
        </w:rPr>
        <w:t>个特定位置均超过了</w:t>
      </w:r>
      <w:r>
        <w:rPr>
          <w:rFonts w:hint="eastAsia"/>
        </w:rPr>
        <w:t>CFAR</w:t>
      </w:r>
      <w:r>
        <w:rPr>
          <w:rFonts w:hint="eastAsia"/>
        </w:rPr>
        <w:t>估计的噪声门限幅度，这表明在这</w:t>
      </w:r>
      <w:r>
        <w:rPr>
          <w:rFonts w:hint="eastAsia"/>
        </w:rPr>
        <w:t>10</w:t>
      </w:r>
      <w:r>
        <w:rPr>
          <w:rFonts w:hint="eastAsia"/>
        </w:rPr>
        <w:t>个位置附近存在目标。因此，实验结果证明了该算法能够有效地实现多个运动目标的距离和速度测量。</w:t>
      </w:r>
    </w:p>
    <w:bookmarkEnd w:id="25"/>
    <w:p w14:paraId="632B24BC" w14:textId="6DCCB316" w:rsidR="0036198C" w:rsidRPr="00D07349" w:rsidRDefault="0036198C" w:rsidP="0036198C">
      <w:pPr>
        <w:jc w:val="center"/>
        <w:rPr>
          <w:b/>
          <w:bCs/>
        </w:rPr>
      </w:pPr>
      <w:r w:rsidRPr="00D07349">
        <w:rPr>
          <w:rFonts w:hint="eastAsia"/>
          <w:b/>
          <w:bCs/>
        </w:rPr>
        <w:t>表</w:t>
      </w:r>
      <w:r w:rsidRPr="00D07349">
        <w:rPr>
          <w:rFonts w:hint="eastAsia"/>
          <w:b/>
          <w:bCs/>
        </w:rPr>
        <w:t xml:space="preserve">1 </w:t>
      </w:r>
      <w:r w:rsidRPr="00D07349">
        <w:rPr>
          <w:rFonts w:hint="eastAsia"/>
          <w:b/>
          <w:bCs/>
        </w:rPr>
        <w:t>目标检测结果</w:t>
      </w:r>
    </w:p>
    <w:tbl>
      <w:tblPr>
        <w:tblStyle w:val="af3"/>
        <w:tblW w:w="8642" w:type="dxa"/>
        <w:tblInd w:w="0"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1276"/>
        <w:gridCol w:w="1276"/>
        <w:gridCol w:w="1276"/>
        <w:gridCol w:w="1275"/>
        <w:gridCol w:w="1276"/>
        <w:gridCol w:w="1134"/>
      </w:tblGrid>
      <w:tr w:rsidR="00D07349" w:rsidRPr="00D07349" w14:paraId="58D021B7" w14:textId="77777777" w:rsidTr="00D92A53">
        <w:tc>
          <w:tcPr>
            <w:tcW w:w="1129" w:type="dxa"/>
            <w:tcBorders>
              <w:top w:val="single" w:sz="8" w:space="0" w:color="auto"/>
              <w:bottom w:val="single" w:sz="4" w:space="0" w:color="auto"/>
            </w:tcBorders>
          </w:tcPr>
          <w:p w14:paraId="092D3EA1" w14:textId="77777777" w:rsidR="0036198C" w:rsidRPr="00D07349" w:rsidRDefault="0036198C" w:rsidP="00D92A53">
            <w:pPr>
              <w:jc w:val="center"/>
            </w:pPr>
            <w:r w:rsidRPr="00D07349">
              <w:rPr>
                <w:rFonts w:hint="eastAsia"/>
              </w:rPr>
              <w:t>目标</w:t>
            </w:r>
          </w:p>
        </w:tc>
        <w:tc>
          <w:tcPr>
            <w:tcW w:w="1276" w:type="dxa"/>
            <w:tcBorders>
              <w:top w:val="single" w:sz="8" w:space="0" w:color="auto"/>
              <w:bottom w:val="single" w:sz="4" w:space="0" w:color="auto"/>
            </w:tcBorders>
          </w:tcPr>
          <w:p w14:paraId="27C86368" w14:textId="2AFBD5FB" w:rsidR="0036198C" w:rsidRPr="00D07349" w:rsidRDefault="0036198C">
            <w:pPr>
              <w:jc w:val="center"/>
            </w:pPr>
            <w:r w:rsidRPr="00D07349">
              <w:rPr>
                <w:rFonts w:hint="eastAsia"/>
              </w:rPr>
              <w:t>真实距离</w:t>
            </w:r>
            <w:r w:rsidR="00DC74D2">
              <w:rPr>
                <w:rFonts w:hint="eastAsia"/>
              </w:rPr>
              <w:t>/</w:t>
            </w:r>
            <w:r w:rsidRPr="00D07349">
              <w:rPr>
                <w:rFonts w:hint="eastAsia"/>
              </w:rPr>
              <w:t>m</w:t>
            </w:r>
          </w:p>
        </w:tc>
        <w:tc>
          <w:tcPr>
            <w:tcW w:w="1276" w:type="dxa"/>
            <w:tcBorders>
              <w:top w:val="single" w:sz="8" w:space="0" w:color="auto"/>
              <w:bottom w:val="single" w:sz="4" w:space="0" w:color="auto"/>
            </w:tcBorders>
          </w:tcPr>
          <w:p w14:paraId="4D9A5A1B" w14:textId="77777777" w:rsidR="0036198C" w:rsidRPr="00D07349" w:rsidRDefault="0036198C" w:rsidP="00D92A53">
            <w:pPr>
              <w:jc w:val="center"/>
            </w:pPr>
            <w:r w:rsidRPr="00D07349">
              <w:rPr>
                <w:rFonts w:hint="eastAsia"/>
              </w:rPr>
              <w:t>真实速度</w:t>
            </w:r>
          </w:p>
          <w:p w14:paraId="357FA908" w14:textId="67C4EB74" w:rsidR="0036198C" w:rsidRPr="00D07349" w:rsidRDefault="00DC74D2" w:rsidP="00D92A53">
            <w:pPr>
              <w:jc w:val="center"/>
            </w:pPr>
            <w:r>
              <w:rPr>
                <w:rFonts w:hint="eastAsia"/>
              </w:rPr>
              <w:t>/</w:t>
            </w:r>
            <w:r w:rsidR="009D184D">
              <w:t>（</w:t>
            </w:r>
            <w:r w:rsidR="0036198C" w:rsidRPr="00D07349">
              <w:rPr>
                <w:rFonts w:hint="eastAsia"/>
              </w:rPr>
              <w:t>m</w:t>
            </w:r>
            <w:r w:rsidR="0036198C" w:rsidRPr="00D07349">
              <w:t>/s</w:t>
            </w:r>
            <w:r w:rsidR="009D184D">
              <w:t>）</w:t>
            </w:r>
          </w:p>
        </w:tc>
        <w:tc>
          <w:tcPr>
            <w:tcW w:w="1276" w:type="dxa"/>
            <w:tcBorders>
              <w:top w:val="single" w:sz="8" w:space="0" w:color="auto"/>
              <w:bottom w:val="single" w:sz="4" w:space="0" w:color="auto"/>
            </w:tcBorders>
          </w:tcPr>
          <w:p w14:paraId="7D846EF8" w14:textId="77777777" w:rsidR="0036198C" w:rsidRPr="00D07349" w:rsidRDefault="0036198C" w:rsidP="00D92A53">
            <w:pPr>
              <w:jc w:val="center"/>
            </w:pPr>
            <w:r w:rsidRPr="00D07349">
              <w:rPr>
                <w:rFonts w:hint="eastAsia"/>
              </w:rPr>
              <w:t>估计距离</w:t>
            </w:r>
          </w:p>
          <w:p w14:paraId="5CA222D8" w14:textId="0E3F4FED" w:rsidR="0036198C" w:rsidRPr="00D07349" w:rsidRDefault="00DC74D2">
            <w:pPr>
              <w:jc w:val="center"/>
            </w:pPr>
            <w:r>
              <w:rPr>
                <w:rFonts w:hint="eastAsia"/>
              </w:rPr>
              <w:t>/</w:t>
            </w:r>
            <w:r w:rsidR="0036198C" w:rsidRPr="00D07349">
              <w:rPr>
                <w:rFonts w:hint="eastAsia"/>
              </w:rPr>
              <w:t>m</w:t>
            </w:r>
          </w:p>
        </w:tc>
        <w:tc>
          <w:tcPr>
            <w:tcW w:w="1275" w:type="dxa"/>
            <w:tcBorders>
              <w:top w:val="single" w:sz="8" w:space="0" w:color="auto"/>
              <w:bottom w:val="single" w:sz="4" w:space="0" w:color="auto"/>
            </w:tcBorders>
          </w:tcPr>
          <w:p w14:paraId="531F90F5" w14:textId="77777777" w:rsidR="0036198C" w:rsidRPr="00D07349" w:rsidRDefault="0036198C" w:rsidP="00D92A53">
            <w:pPr>
              <w:jc w:val="center"/>
            </w:pPr>
            <w:r w:rsidRPr="00D07349">
              <w:rPr>
                <w:rFonts w:hint="eastAsia"/>
              </w:rPr>
              <w:t>估计速度</w:t>
            </w:r>
          </w:p>
          <w:p w14:paraId="7D08F4B2" w14:textId="5E29A0C1" w:rsidR="0036198C" w:rsidRPr="00D07349" w:rsidRDefault="00DC74D2" w:rsidP="00D92A53">
            <w:pPr>
              <w:jc w:val="center"/>
            </w:pPr>
            <w:r>
              <w:rPr>
                <w:rFonts w:hint="eastAsia"/>
              </w:rPr>
              <w:t>/</w:t>
            </w:r>
            <w:r w:rsidR="009D184D">
              <w:t>（</w:t>
            </w:r>
            <w:r w:rsidR="0036198C" w:rsidRPr="00D07349">
              <w:rPr>
                <w:rFonts w:hint="eastAsia"/>
              </w:rPr>
              <w:t>m</w:t>
            </w:r>
            <w:r w:rsidR="0036198C" w:rsidRPr="00D07349">
              <w:t>/s</w:t>
            </w:r>
            <w:r w:rsidR="009D184D">
              <w:t>）</w:t>
            </w:r>
          </w:p>
        </w:tc>
        <w:tc>
          <w:tcPr>
            <w:tcW w:w="1276" w:type="dxa"/>
            <w:tcBorders>
              <w:top w:val="single" w:sz="8" w:space="0" w:color="auto"/>
              <w:bottom w:val="single" w:sz="4" w:space="0" w:color="auto"/>
            </w:tcBorders>
          </w:tcPr>
          <w:p w14:paraId="5BA04DDE" w14:textId="77777777" w:rsidR="0036198C" w:rsidRPr="00D07349" w:rsidRDefault="0036198C" w:rsidP="00D92A53">
            <w:pPr>
              <w:jc w:val="center"/>
            </w:pPr>
            <w:r w:rsidRPr="00D07349">
              <w:rPr>
                <w:rFonts w:hint="eastAsia"/>
              </w:rPr>
              <w:t>距离误差</w:t>
            </w:r>
          </w:p>
          <w:p w14:paraId="2FD82B92" w14:textId="0576716F" w:rsidR="0036198C" w:rsidRPr="00D07349" w:rsidRDefault="00DC74D2">
            <w:pPr>
              <w:jc w:val="center"/>
            </w:pPr>
            <w:r>
              <w:rPr>
                <w:rFonts w:hint="eastAsia"/>
              </w:rPr>
              <w:t>/</w:t>
            </w:r>
            <w:r w:rsidR="0036198C" w:rsidRPr="00D07349">
              <w:rPr>
                <w:rFonts w:hint="eastAsia"/>
              </w:rPr>
              <w:t>m</w:t>
            </w:r>
          </w:p>
        </w:tc>
        <w:tc>
          <w:tcPr>
            <w:tcW w:w="1134" w:type="dxa"/>
            <w:tcBorders>
              <w:top w:val="single" w:sz="8" w:space="0" w:color="auto"/>
              <w:bottom w:val="single" w:sz="4" w:space="0" w:color="auto"/>
            </w:tcBorders>
          </w:tcPr>
          <w:p w14:paraId="130C456D" w14:textId="7D8BB8FD" w:rsidR="0036198C" w:rsidRPr="00D07349" w:rsidRDefault="0036198C" w:rsidP="00D92A53">
            <w:pPr>
              <w:jc w:val="center"/>
            </w:pPr>
            <w:r w:rsidRPr="00D07349">
              <w:rPr>
                <w:rFonts w:hint="eastAsia"/>
              </w:rPr>
              <w:t>速度误差</w:t>
            </w:r>
            <w:r w:rsidR="00DC74D2">
              <w:rPr>
                <w:rFonts w:hint="eastAsia"/>
              </w:rPr>
              <w:t>/</w:t>
            </w:r>
            <w:r w:rsidR="009D184D">
              <w:t>（</w:t>
            </w:r>
            <w:r w:rsidRPr="00D07349">
              <w:rPr>
                <w:rFonts w:hint="eastAsia"/>
              </w:rPr>
              <w:t>m</w:t>
            </w:r>
            <w:r w:rsidRPr="00D07349">
              <w:t>/s</w:t>
            </w:r>
            <w:r w:rsidR="009D184D">
              <w:t>）</w:t>
            </w:r>
          </w:p>
        </w:tc>
      </w:tr>
      <w:tr w:rsidR="00D07349" w:rsidRPr="00D07349" w14:paraId="7ECB707D" w14:textId="77777777" w:rsidTr="00D92A53">
        <w:tc>
          <w:tcPr>
            <w:tcW w:w="1129" w:type="dxa"/>
            <w:tcBorders>
              <w:top w:val="single" w:sz="4" w:space="0" w:color="auto"/>
            </w:tcBorders>
          </w:tcPr>
          <w:p w14:paraId="43AA4F62" w14:textId="77777777" w:rsidR="0036198C" w:rsidRPr="00D07349" w:rsidRDefault="0036198C" w:rsidP="00D92A53">
            <w:pPr>
              <w:jc w:val="center"/>
            </w:pPr>
            <w:r w:rsidRPr="00D07349">
              <w:rPr>
                <w:rFonts w:hint="eastAsia"/>
              </w:rPr>
              <w:t>目标</w:t>
            </w:r>
            <w:r w:rsidRPr="00D07349">
              <w:t>1</w:t>
            </w:r>
          </w:p>
        </w:tc>
        <w:tc>
          <w:tcPr>
            <w:tcW w:w="1276" w:type="dxa"/>
            <w:tcBorders>
              <w:top w:val="single" w:sz="4" w:space="0" w:color="auto"/>
            </w:tcBorders>
          </w:tcPr>
          <w:p w14:paraId="77B43DA3" w14:textId="77777777" w:rsidR="0036198C" w:rsidRPr="00D07349" w:rsidRDefault="0036198C" w:rsidP="00D92A53">
            <w:pPr>
              <w:jc w:val="center"/>
            </w:pPr>
            <w:r w:rsidRPr="00D07349">
              <w:rPr>
                <w:rFonts w:hint="eastAsia"/>
              </w:rPr>
              <w:t>2</w:t>
            </w:r>
            <w:r w:rsidRPr="00D07349">
              <w:t>00</w:t>
            </w:r>
          </w:p>
        </w:tc>
        <w:tc>
          <w:tcPr>
            <w:tcW w:w="1276" w:type="dxa"/>
            <w:tcBorders>
              <w:top w:val="single" w:sz="4" w:space="0" w:color="auto"/>
            </w:tcBorders>
          </w:tcPr>
          <w:p w14:paraId="58AD8AA7" w14:textId="4E7D6CE6" w:rsidR="0036198C" w:rsidRPr="00D07349" w:rsidRDefault="0036198C" w:rsidP="00D92A53">
            <w:pPr>
              <w:jc w:val="center"/>
            </w:pPr>
            <w:r w:rsidRPr="00D07349">
              <w:rPr>
                <w:rFonts w:hint="eastAsia"/>
              </w:rPr>
              <w:t>3</w:t>
            </w:r>
            <w:r w:rsidR="00CF2D67">
              <w:t xml:space="preserve"> </w:t>
            </w:r>
            <w:r w:rsidRPr="00D07349">
              <w:t>400</w:t>
            </w:r>
          </w:p>
        </w:tc>
        <w:tc>
          <w:tcPr>
            <w:tcW w:w="1276" w:type="dxa"/>
            <w:tcBorders>
              <w:top w:val="single" w:sz="4" w:space="0" w:color="auto"/>
            </w:tcBorders>
          </w:tcPr>
          <w:p w14:paraId="14AD0D00" w14:textId="77777777" w:rsidR="0036198C" w:rsidRPr="00D07349" w:rsidRDefault="0036198C" w:rsidP="00D92A53">
            <w:pPr>
              <w:jc w:val="center"/>
            </w:pPr>
            <w:r w:rsidRPr="00D07349">
              <w:rPr>
                <w:rFonts w:hint="eastAsia"/>
              </w:rPr>
              <w:t>1</w:t>
            </w:r>
            <w:r w:rsidRPr="00D07349">
              <w:t>99.44</w:t>
            </w:r>
          </w:p>
        </w:tc>
        <w:tc>
          <w:tcPr>
            <w:tcW w:w="1275" w:type="dxa"/>
            <w:tcBorders>
              <w:top w:val="single" w:sz="4" w:space="0" w:color="auto"/>
            </w:tcBorders>
          </w:tcPr>
          <w:p w14:paraId="4DD874CB" w14:textId="70D18617" w:rsidR="0036198C" w:rsidRPr="00D07349" w:rsidRDefault="0036198C" w:rsidP="00D92A53">
            <w:pPr>
              <w:jc w:val="center"/>
            </w:pPr>
            <w:r w:rsidRPr="00D07349">
              <w:t>3</w:t>
            </w:r>
            <w:r w:rsidR="00CF2D67">
              <w:t xml:space="preserve"> </w:t>
            </w:r>
            <w:r w:rsidRPr="00D07349">
              <w:t>415</w:t>
            </w:r>
          </w:p>
        </w:tc>
        <w:tc>
          <w:tcPr>
            <w:tcW w:w="1276" w:type="dxa"/>
            <w:tcBorders>
              <w:top w:val="single" w:sz="4" w:space="0" w:color="auto"/>
            </w:tcBorders>
          </w:tcPr>
          <w:p w14:paraId="040567A4" w14:textId="77777777" w:rsidR="0036198C" w:rsidRPr="00D07349" w:rsidRDefault="0036198C" w:rsidP="00D92A53">
            <w:pPr>
              <w:jc w:val="center"/>
            </w:pPr>
            <w:r w:rsidRPr="00D07349">
              <w:t>0.</w:t>
            </w:r>
            <w:r w:rsidRPr="00D07349">
              <w:rPr>
                <w:rFonts w:hint="eastAsia"/>
              </w:rPr>
              <w:t>5</w:t>
            </w:r>
            <w:r w:rsidRPr="00D07349">
              <w:t>6</w:t>
            </w:r>
          </w:p>
        </w:tc>
        <w:tc>
          <w:tcPr>
            <w:tcW w:w="1134" w:type="dxa"/>
            <w:tcBorders>
              <w:top w:val="single" w:sz="4" w:space="0" w:color="auto"/>
            </w:tcBorders>
          </w:tcPr>
          <w:p w14:paraId="5E65B486" w14:textId="77777777" w:rsidR="0036198C" w:rsidRPr="00D07349" w:rsidRDefault="0036198C" w:rsidP="00D92A53">
            <w:pPr>
              <w:jc w:val="center"/>
            </w:pPr>
            <w:r w:rsidRPr="00D07349">
              <w:rPr>
                <w:rFonts w:hint="eastAsia"/>
              </w:rPr>
              <w:t>1</w:t>
            </w:r>
            <w:r w:rsidRPr="00D07349">
              <w:t>5</w:t>
            </w:r>
          </w:p>
        </w:tc>
      </w:tr>
      <w:tr w:rsidR="00D07349" w:rsidRPr="00D07349" w14:paraId="19592040" w14:textId="77777777" w:rsidTr="00D92A53">
        <w:tc>
          <w:tcPr>
            <w:tcW w:w="1129" w:type="dxa"/>
          </w:tcPr>
          <w:p w14:paraId="5DA75642" w14:textId="77777777" w:rsidR="0036198C" w:rsidRPr="00D07349" w:rsidRDefault="0036198C" w:rsidP="00D92A53">
            <w:pPr>
              <w:jc w:val="center"/>
            </w:pPr>
            <w:r w:rsidRPr="00D07349">
              <w:rPr>
                <w:rFonts w:hint="eastAsia"/>
              </w:rPr>
              <w:t>目标</w:t>
            </w:r>
            <w:r w:rsidRPr="00D07349">
              <w:t>2</w:t>
            </w:r>
          </w:p>
        </w:tc>
        <w:tc>
          <w:tcPr>
            <w:tcW w:w="1276" w:type="dxa"/>
          </w:tcPr>
          <w:p w14:paraId="77A4FCB6" w14:textId="02DFA329" w:rsidR="0036198C" w:rsidRPr="00D07349" w:rsidRDefault="0036198C" w:rsidP="00D92A53">
            <w:pPr>
              <w:jc w:val="center"/>
            </w:pPr>
            <w:r w:rsidRPr="00D07349">
              <w:rPr>
                <w:rFonts w:hint="eastAsia"/>
              </w:rPr>
              <w:t>1</w:t>
            </w:r>
            <w:r w:rsidR="00CF2D67">
              <w:t xml:space="preserve"> </w:t>
            </w:r>
            <w:r w:rsidRPr="00D07349">
              <w:t>000</w:t>
            </w:r>
          </w:p>
        </w:tc>
        <w:tc>
          <w:tcPr>
            <w:tcW w:w="1276" w:type="dxa"/>
          </w:tcPr>
          <w:p w14:paraId="0F7FD10D" w14:textId="3CC78155" w:rsidR="0036198C" w:rsidRPr="00D07349" w:rsidRDefault="0036198C" w:rsidP="00D92A53">
            <w:pPr>
              <w:jc w:val="center"/>
            </w:pPr>
            <w:r w:rsidRPr="00D07349">
              <w:rPr>
                <w:rFonts w:hint="eastAsia"/>
              </w:rPr>
              <w:t>1</w:t>
            </w:r>
            <w:r w:rsidR="00CF2D67">
              <w:t xml:space="preserve"> </w:t>
            </w:r>
            <w:r w:rsidRPr="00D07349">
              <w:t>700</w:t>
            </w:r>
          </w:p>
        </w:tc>
        <w:tc>
          <w:tcPr>
            <w:tcW w:w="1276" w:type="dxa"/>
          </w:tcPr>
          <w:p w14:paraId="358387CF" w14:textId="1E293ADD" w:rsidR="0036198C" w:rsidRPr="00D07349" w:rsidRDefault="0036198C" w:rsidP="00D92A53">
            <w:pPr>
              <w:jc w:val="center"/>
            </w:pPr>
            <w:r w:rsidRPr="00D07349">
              <w:t>1</w:t>
            </w:r>
            <w:r w:rsidR="00CF2D67">
              <w:t xml:space="preserve"> </w:t>
            </w:r>
            <w:r w:rsidRPr="00D07349">
              <w:t>000.22</w:t>
            </w:r>
          </w:p>
        </w:tc>
        <w:tc>
          <w:tcPr>
            <w:tcW w:w="1275" w:type="dxa"/>
          </w:tcPr>
          <w:p w14:paraId="11FDF0DC" w14:textId="311222E2" w:rsidR="0036198C" w:rsidRPr="00D07349" w:rsidRDefault="0036198C" w:rsidP="00D92A53">
            <w:pPr>
              <w:jc w:val="center"/>
            </w:pPr>
            <w:r w:rsidRPr="00D07349">
              <w:t>1</w:t>
            </w:r>
            <w:r w:rsidR="00CF2D67">
              <w:t xml:space="preserve"> </w:t>
            </w:r>
            <w:r w:rsidRPr="00D07349">
              <w:t>712</w:t>
            </w:r>
          </w:p>
        </w:tc>
        <w:tc>
          <w:tcPr>
            <w:tcW w:w="1276" w:type="dxa"/>
          </w:tcPr>
          <w:p w14:paraId="560DE789" w14:textId="77777777" w:rsidR="0036198C" w:rsidRPr="00D07349" w:rsidRDefault="0036198C" w:rsidP="00D92A53">
            <w:pPr>
              <w:jc w:val="center"/>
            </w:pPr>
            <w:r w:rsidRPr="00D07349">
              <w:rPr>
                <w:rFonts w:hint="eastAsia"/>
              </w:rPr>
              <w:t>0</w:t>
            </w:r>
            <w:r w:rsidRPr="00D07349">
              <w:t>.22</w:t>
            </w:r>
          </w:p>
        </w:tc>
        <w:tc>
          <w:tcPr>
            <w:tcW w:w="1134" w:type="dxa"/>
          </w:tcPr>
          <w:p w14:paraId="6E7854C6" w14:textId="77777777" w:rsidR="0036198C" w:rsidRPr="00D07349" w:rsidRDefault="0036198C" w:rsidP="00D92A53">
            <w:pPr>
              <w:jc w:val="center"/>
            </w:pPr>
            <w:r w:rsidRPr="00D07349">
              <w:rPr>
                <w:rFonts w:hint="eastAsia"/>
              </w:rPr>
              <w:t>1</w:t>
            </w:r>
            <w:r w:rsidRPr="00D07349">
              <w:t>2</w:t>
            </w:r>
          </w:p>
        </w:tc>
      </w:tr>
      <w:tr w:rsidR="00D07349" w:rsidRPr="00D07349" w14:paraId="05F8837C" w14:textId="77777777" w:rsidTr="00D92A53">
        <w:tc>
          <w:tcPr>
            <w:tcW w:w="1129" w:type="dxa"/>
          </w:tcPr>
          <w:p w14:paraId="0B36F585" w14:textId="77777777" w:rsidR="0036198C" w:rsidRPr="00D07349" w:rsidRDefault="0036198C" w:rsidP="00D92A53">
            <w:pPr>
              <w:jc w:val="center"/>
            </w:pPr>
            <w:r w:rsidRPr="00D07349">
              <w:rPr>
                <w:rFonts w:hint="eastAsia"/>
              </w:rPr>
              <w:t>目标</w:t>
            </w:r>
            <w:r w:rsidRPr="00D07349">
              <w:t>3</w:t>
            </w:r>
          </w:p>
        </w:tc>
        <w:tc>
          <w:tcPr>
            <w:tcW w:w="1276" w:type="dxa"/>
          </w:tcPr>
          <w:p w14:paraId="5675A09E" w14:textId="58831C8E" w:rsidR="0036198C" w:rsidRPr="00D07349" w:rsidRDefault="0036198C" w:rsidP="00D92A53">
            <w:pPr>
              <w:jc w:val="center"/>
            </w:pPr>
            <w:r w:rsidRPr="00D07349">
              <w:rPr>
                <w:rFonts w:hint="eastAsia"/>
              </w:rPr>
              <w:t>1</w:t>
            </w:r>
            <w:r w:rsidR="00CF2D67">
              <w:t xml:space="preserve"> </w:t>
            </w:r>
            <w:r w:rsidRPr="00D07349">
              <w:t>300</w:t>
            </w:r>
          </w:p>
        </w:tc>
        <w:tc>
          <w:tcPr>
            <w:tcW w:w="1276" w:type="dxa"/>
          </w:tcPr>
          <w:p w14:paraId="799FBB2A" w14:textId="4CB9622F" w:rsidR="0036198C" w:rsidRPr="00D07349" w:rsidRDefault="0036198C" w:rsidP="00D92A53">
            <w:pPr>
              <w:jc w:val="center"/>
            </w:pPr>
            <w:r w:rsidRPr="00D07349">
              <w:rPr>
                <w:rFonts w:hint="eastAsia"/>
              </w:rPr>
              <w:t>2</w:t>
            </w:r>
            <w:r w:rsidR="00CF2D67">
              <w:t xml:space="preserve"> </w:t>
            </w:r>
            <w:r w:rsidRPr="00D07349">
              <w:t>720</w:t>
            </w:r>
          </w:p>
        </w:tc>
        <w:tc>
          <w:tcPr>
            <w:tcW w:w="1276" w:type="dxa"/>
          </w:tcPr>
          <w:p w14:paraId="7FDC3E6E" w14:textId="2EC4015C" w:rsidR="0036198C" w:rsidRPr="00D07349" w:rsidRDefault="0036198C" w:rsidP="00D92A53">
            <w:pPr>
              <w:jc w:val="center"/>
            </w:pPr>
            <w:r w:rsidRPr="00D07349">
              <w:t>1</w:t>
            </w:r>
            <w:r w:rsidR="00CF2D67">
              <w:t xml:space="preserve"> </w:t>
            </w:r>
            <w:r w:rsidRPr="00D07349">
              <w:t>299.83</w:t>
            </w:r>
          </w:p>
        </w:tc>
        <w:tc>
          <w:tcPr>
            <w:tcW w:w="1275" w:type="dxa"/>
          </w:tcPr>
          <w:p w14:paraId="3F53EBAF" w14:textId="1FD0FBC4" w:rsidR="0036198C" w:rsidRPr="00D07349" w:rsidRDefault="0036198C" w:rsidP="00D92A53">
            <w:pPr>
              <w:jc w:val="center"/>
            </w:pPr>
            <w:r w:rsidRPr="00D07349">
              <w:t>2</w:t>
            </w:r>
            <w:r w:rsidR="00CF2D67">
              <w:t xml:space="preserve"> </w:t>
            </w:r>
            <w:r w:rsidRPr="00D07349">
              <w:t>741</w:t>
            </w:r>
          </w:p>
        </w:tc>
        <w:tc>
          <w:tcPr>
            <w:tcW w:w="1276" w:type="dxa"/>
          </w:tcPr>
          <w:p w14:paraId="11857DCE" w14:textId="77777777" w:rsidR="0036198C" w:rsidRPr="00D07349" w:rsidRDefault="0036198C" w:rsidP="00D92A53">
            <w:pPr>
              <w:jc w:val="center"/>
            </w:pPr>
            <w:r w:rsidRPr="00D07349">
              <w:rPr>
                <w:rFonts w:hint="eastAsia"/>
              </w:rPr>
              <w:t>0</w:t>
            </w:r>
            <w:r w:rsidRPr="00D07349">
              <w:t>.17</w:t>
            </w:r>
          </w:p>
        </w:tc>
        <w:tc>
          <w:tcPr>
            <w:tcW w:w="1134" w:type="dxa"/>
          </w:tcPr>
          <w:p w14:paraId="49380A86" w14:textId="77777777" w:rsidR="0036198C" w:rsidRPr="00D07349" w:rsidRDefault="0036198C" w:rsidP="00D92A53">
            <w:pPr>
              <w:jc w:val="center"/>
            </w:pPr>
            <w:r w:rsidRPr="00D07349">
              <w:rPr>
                <w:rFonts w:hint="eastAsia"/>
              </w:rPr>
              <w:t>2</w:t>
            </w:r>
            <w:r w:rsidRPr="00D07349">
              <w:t>1</w:t>
            </w:r>
          </w:p>
        </w:tc>
      </w:tr>
      <w:tr w:rsidR="00D07349" w:rsidRPr="00D07349" w14:paraId="2C029E45" w14:textId="77777777" w:rsidTr="00D92A53">
        <w:tc>
          <w:tcPr>
            <w:tcW w:w="1129" w:type="dxa"/>
          </w:tcPr>
          <w:p w14:paraId="29D8E67E" w14:textId="77777777" w:rsidR="0036198C" w:rsidRPr="00D07349" w:rsidRDefault="0036198C" w:rsidP="00D92A53">
            <w:pPr>
              <w:jc w:val="center"/>
            </w:pPr>
            <w:r w:rsidRPr="00D07349">
              <w:rPr>
                <w:rFonts w:hint="eastAsia"/>
              </w:rPr>
              <w:t>目标</w:t>
            </w:r>
            <w:r w:rsidRPr="00D07349">
              <w:t>4</w:t>
            </w:r>
          </w:p>
        </w:tc>
        <w:tc>
          <w:tcPr>
            <w:tcW w:w="1276" w:type="dxa"/>
          </w:tcPr>
          <w:p w14:paraId="010F3D54" w14:textId="38EB6A6D" w:rsidR="0036198C" w:rsidRPr="00D07349" w:rsidRDefault="0036198C" w:rsidP="00D92A53">
            <w:pPr>
              <w:jc w:val="center"/>
            </w:pPr>
            <w:r w:rsidRPr="00D07349">
              <w:rPr>
                <w:rFonts w:hint="eastAsia"/>
              </w:rPr>
              <w:t>1</w:t>
            </w:r>
            <w:r w:rsidR="00CF2D67">
              <w:t xml:space="preserve"> </w:t>
            </w:r>
            <w:r w:rsidRPr="00D07349">
              <w:t>600</w:t>
            </w:r>
          </w:p>
        </w:tc>
        <w:tc>
          <w:tcPr>
            <w:tcW w:w="1276" w:type="dxa"/>
          </w:tcPr>
          <w:p w14:paraId="40B072EB" w14:textId="7EF889C6" w:rsidR="0036198C" w:rsidRPr="00D07349" w:rsidRDefault="0036198C" w:rsidP="00D92A53">
            <w:pPr>
              <w:jc w:val="center"/>
            </w:pPr>
            <w:r w:rsidRPr="00D07349">
              <w:rPr>
                <w:rFonts w:hint="eastAsia"/>
              </w:rPr>
              <w:t>5</w:t>
            </w:r>
            <w:r w:rsidR="00CF2D67">
              <w:t xml:space="preserve"> </w:t>
            </w:r>
            <w:r w:rsidRPr="00D07349">
              <w:t>100</w:t>
            </w:r>
          </w:p>
        </w:tc>
        <w:tc>
          <w:tcPr>
            <w:tcW w:w="1276" w:type="dxa"/>
          </w:tcPr>
          <w:p w14:paraId="4C356C13" w14:textId="3074EE6E" w:rsidR="0036198C" w:rsidRPr="00D07349" w:rsidRDefault="0036198C" w:rsidP="00D92A53">
            <w:pPr>
              <w:jc w:val="center"/>
            </w:pPr>
            <w:r w:rsidRPr="00D07349">
              <w:t>1</w:t>
            </w:r>
            <w:r w:rsidR="00CF2D67">
              <w:t xml:space="preserve"> </w:t>
            </w:r>
            <w:r w:rsidRPr="00D07349">
              <w:t>599.45</w:t>
            </w:r>
          </w:p>
        </w:tc>
        <w:tc>
          <w:tcPr>
            <w:tcW w:w="1275" w:type="dxa"/>
          </w:tcPr>
          <w:p w14:paraId="387FFDE1" w14:textId="2F574281" w:rsidR="0036198C" w:rsidRPr="00D07349" w:rsidRDefault="0036198C" w:rsidP="00D92A53">
            <w:pPr>
              <w:jc w:val="center"/>
            </w:pPr>
            <w:r w:rsidRPr="00D07349">
              <w:t>5</w:t>
            </w:r>
            <w:r w:rsidR="00CF2D67">
              <w:t xml:space="preserve"> </w:t>
            </w:r>
            <w:r w:rsidRPr="00D07349">
              <w:t>118</w:t>
            </w:r>
          </w:p>
        </w:tc>
        <w:tc>
          <w:tcPr>
            <w:tcW w:w="1276" w:type="dxa"/>
          </w:tcPr>
          <w:p w14:paraId="213B6693" w14:textId="77777777" w:rsidR="0036198C" w:rsidRPr="00D07349" w:rsidRDefault="0036198C" w:rsidP="00D92A53">
            <w:pPr>
              <w:jc w:val="center"/>
            </w:pPr>
            <w:r w:rsidRPr="00D07349">
              <w:rPr>
                <w:rFonts w:hint="eastAsia"/>
              </w:rPr>
              <w:t>0</w:t>
            </w:r>
            <w:r w:rsidRPr="00D07349">
              <w:t>.55</w:t>
            </w:r>
          </w:p>
        </w:tc>
        <w:tc>
          <w:tcPr>
            <w:tcW w:w="1134" w:type="dxa"/>
          </w:tcPr>
          <w:p w14:paraId="7EDAD3F7" w14:textId="77777777" w:rsidR="0036198C" w:rsidRPr="00D07349" w:rsidRDefault="0036198C" w:rsidP="00D92A53">
            <w:pPr>
              <w:jc w:val="center"/>
            </w:pPr>
            <w:r w:rsidRPr="00D07349">
              <w:rPr>
                <w:rFonts w:hint="eastAsia"/>
              </w:rPr>
              <w:t>1</w:t>
            </w:r>
            <w:r w:rsidRPr="00D07349">
              <w:t>8</w:t>
            </w:r>
          </w:p>
        </w:tc>
      </w:tr>
      <w:tr w:rsidR="00D07349" w:rsidRPr="00D07349" w14:paraId="4BA1188F" w14:textId="77777777" w:rsidTr="00D92A53">
        <w:tc>
          <w:tcPr>
            <w:tcW w:w="1129" w:type="dxa"/>
          </w:tcPr>
          <w:p w14:paraId="7B7E9A80" w14:textId="77777777" w:rsidR="0036198C" w:rsidRPr="00D07349" w:rsidRDefault="0036198C" w:rsidP="00D92A53">
            <w:pPr>
              <w:jc w:val="center"/>
            </w:pPr>
            <w:r w:rsidRPr="00D07349">
              <w:rPr>
                <w:rFonts w:hint="eastAsia"/>
              </w:rPr>
              <w:t>目标</w:t>
            </w:r>
            <w:r w:rsidRPr="00D07349">
              <w:t>5</w:t>
            </w:r>
          </w:p>
        </w:tc>
        <w:tc>
          <w:tcPr>
            <w:tcW w:w="1276" w:type="dxa"/>
          </w:tcPr>
          <w:p w14:paraId="42FA0DBF" w14:textId="3A5EA539" w:rsidR="0036198C" w:rsidRPr="00D07349" w:rsidRDefault="0036198C" w:rsidP="00D92A53">
            <w:pPr>
              <w:jc w:val="center"/>
            </w:pPr>
            <w:r w:rsidRPr="00D07349">
              <w:rPr>
                <w:rFonts w:hint="eastAsia"/>
              </w:rPr>
              <w:t>1</w:t>
            </w:r>
            <w:r w:rsidR="00CF2D67">
              <w:t xml:space="preserve"> </w:t>
            </w:r>
            <w:r w:rsidRPr="00D07349">
              <w:t>900</w:t>
            </w:r>
          </w:p>
        </w:tc>
        <w:tc>
          <w:tcPr>
            <w:tcW w:w="1276" w:type="dxa"/>
          </w:tcPr>
          <w:p w14:paraId="0DEE2BEF" w14:textId="1FCA75EE" w:rsidR="0036198C" w:rsidRPr="00D07349" w:rsidRDefault="0036198C" w:rsidP="00D92A53">
            <w:pPr>
              <w:jc w:val="center"/>
            </w:pPr>
            <w:r w:rsidRPr="00D07349">
              <w:rPr>
                <w:rFonts w:hint="eastAsia"/>
              </w:rPr>
              <w:t>3</w:t>
            </w:r>
            <w:r w:rsidR="00CF2D67">
              <w:t xml:space="preserve"> </w:t>
            </w:r>
            <w:r w:rsidRPr="00D07349">
              <w:t>400</w:t>
            </w:r>
          </w:p>
        </w:tc>
        <w:tc>
          <w:tcPr>
            <w:tcW w:w="1276" w:type="dxa"/>
          </w:tcPr>
          <w:p w14:paraId="0518379C" w14:textId="10EBBACB" w:rsidR="0036198C" w:rsidRPr="00D07349" w:rsidRDefault="0036198C" w:rsidP="00D92A53">
            <w:pPr>
              <w:jc w:val="center"/>
            </w:pPr>
            <w:r w:rsidRPr="00D07349">
              <w:t>1</w:t>
            </w:r>
            <w:r w:rsidR="00CF2D67">
              <w:t xml:space="preserve"> </w:t>
            </w:r>
            <w:r w:rsidRPr="00D07349">
              <w:t>900.24</w:t>
            </w:r>
          </w:p>
        </w:tc>
        <w:tc>
          <w:tcPr>
            <w:tcW w:w="1275" w:type="dxa"/>
          </w:tcPr>
          <w:p w14:paraId="0D1A0F9A" w14:textId="419F2076" w:rsidR="0036198C" w:rsidRPr="00D07349" w:rsidRDefault="0036198C" w:rsidP="00D92A53">
            <w:pPr>
              <w:jc w:val="center"/>
            </w:pPr>
            <w:r w:rsidRPr="00D07349">
              <w:t>3</w:t>
            </w:r>
            <w:r w:rsidR="00CF2D67">
              <w:t xml:space="preserve"> </w:t>
            </w:r>
            <w:r w:rsidRPr="00D07349">
              <w:t>380</w:t>
            </w:r>
          </w:p>
        </w:tc>
        <w:tc>
          <w:tcPr>
            <w:tcW w:w="1276" w:type="dxa"/>
          </w:tcPr>
          <w:p w14:paraId="3BD535B3" w14:textId="77777777" w:rsidR="0036198C" w:rsidRPr="00D07349" w:rsidRDefault="0036198C" w:rsidP="00D92A53">
            <w:pPr>
              <w:jc w:val="center"/>
            </w:pPr>
            <w:r w:rsidRPr="00D07349">
              <w:rPr>
                <w:rFonts w:hint="eastAsia"/>
              </w:rPr>
              <w:t>0</w:t>
            </w:r>
            <w:r w:rsidRPr="00D07349">
              <w:t>.24</w:t>
            </w:r>
          </w:p>
        </w:tc>
        <w:tc>
          <w:tcPr>
            <w:tcW w:w="1134" w:type="dxa"/>
          </w:tcPr>
          <w:p w14:paraId="7D79FB0D" w14:textId="77777777" w:rsidR="0036198C" w:rsidRPr="00D07349" w:rsidRDefault="0036198C" w:rsidP="00D92A53">
            <w:pPr>
              <w:jc w:val="center"/>
            </w:pPr>
            <w:r w:rsidRPr="00D07349">
              <w:rPr>
                <w:rFonts w:hint="eastAsia"/>
              </w:rPr>
              <w:t>2</w:t>
            </w:r>
            <w:r w:rsidRPr="00D07349">
              <w:t>0</w:t>
            </w:r>
          </w:p>
        </w:tc>
      </w:tr>
      <w:tr w:rsidR="00D07349" w:rsidRPr="00D07349" w14:paraId="32F5D469" w14:textId="77777777" w:rsidTr="00D92A53">
        <w:tc>
          <w:tcPr>
            <w:tcW w:w="1129" w:type="dxa"/>
          </w:tcPr>
          <w:p w14:paraId="7E380315" w14:textId="77777777" w:rsidR="0036198C" w:rsidRPr="00D07349" w:rsidRDefault="0036198C" w:rsidP="00D92A53">
            <w:pPr>
              <w:jc w:val="center"/>
            </w:pPr>
            <w:r w:rsidRPr="00D07349">
              <w:rPr>
                <w:rFonts w:hint="eastAsia"/>
              </w:rPr>
              <w:t>目标</w:t>
            </w:r>
            <w:r w:rsidRPr="00D07349">
              <w:t>6</w:t>
            </w:r>
          </w:p>
        </w:tc>
        <w:tc>
          <w:tcPr>
            <w:tcW w:w="1276" w:type="dxa"/>
          </w:tcPr>
          <w:p w14:paraId="45DB345D" w14:textId="5BF55C70" w:rsidR="0036198C" w:rsidRPr="00D07349" w:rsidRDefault="0036198C" w:rsidP="00D92A53">
            <w:pPr>
              <w:jc w:val="center"/>
            </w:pPr>
            <w:r w:rsidRPr="00D07349">
              <w:rPr>
                <w:rFonts w:hint="eastAsia"/>
              </w:rPr>
              <w:t>2</w:t>
            </w:r>
            <w:r w:rsidR="00CF2D67">
              <w:t xml:space="preserve"> </w:t>
            </w:r>
            <w:r w:rsidRPr="00D07349">
              <w:t>200</w:t>
            </w:r>
          </w:p>
        </w:tc>
        <w:tc>
          <w:tcPr>
            <w:tcW w:w="1276" w:type="dxa"/>
          </w:tcPr>
          <w:p w14:paraId="0574B7D1" w14:textId="77777777" w:rsidR="0036198C" w:rsidRPr="00D07349" w:rsidRDefault="0036198C" w:rsidP="00D92A53">
            <w:pPr>
              <w:jc w:val="center"/>
            </w:pPr>
            <w:r w:rsidRPr="00D07349">
              <w:rPr>
                <w:rFonts w:hint="eastAsia"/>
              </w:rPr>
              <w:t>0</w:t>
            </w:r>
          </w:p>
        </w:tc>
        <w:tc>
          <w:tcPr>
            <w:tcW w:w="1276" w:type="dxa"/>
          </w:tcPr>
          <w:p w14:paraId="69BC9335" w14:textId="3E69C680" w:rsidR="0036198C" w:rsidRPr="00D07349" w:rsidRDefault="0036198C" w:rsidP="00D92A53">
            <w:pPr>
              <w:jc w:val="center"/>
            </w:pPr>
            <w:r w:rsidRPr="00D07349">
              <w:t>2</w:t>
            </w:r>
            <w:r w:rsidR="00CF2D67">
              <w:t xml:space="preserve"> </w:t>
            </w:r>
            <w:r w:rsidRPr="00D07349">
              <w:t>200.20</w:t>
            </w:r>
          </w:p>
        </w:tc>
        <w:tc>
          <w:tcPr>
            <w:tcW w:w="1275" w:type="dxa"/>
          </w:tcPr>
          <w:p w14:paraId="026840A2" w14:textId="77777777" w:rsidR="0036198C" w:rsidRPr="00D07349" w:rsidRDefault="0036198C" w:rsidP="00D92A53">
            <w:pPr>
              <w:jc w:val="center"/>
            </w:pPr>
            <w:r w:rsidRPr="00D07349">
              <w:rPr>
                <w:rFonts w:hint="eastAsia"/>
              </w:rPr>
              <w:t>9</w:t>
            </w:r>
          </w:p>
        </w:tc>
        <w:tc>
          <w:tcPr>
            <w:tcW w:w="1276" w:type="dxa"/>
          </w:tcPr>
          <w:p w14:paraId="74843B4C" w14:textId="77777777" w:rsidR="0036198C" w:rsidRPr="00D07349" w:rsidRDefault="0036198C" w:rsidP="00D92A53">
            <w:pPr>
              <w:jc w:val="center"/>
            </w:pPr>
            <w:r w:rsidRPr="00D07349">
              <w:rPr>
                <w:rFonts w:hint="eastAsia"/>
              </w:rPr>
              <w:t>0</w:t>
            </w:r>
            <w:r w:rsidRPr="00D07349">
              <w:t>.20</w:t>
            </w:r>
          </w:p>
        </w:tc>
        <w:tc>
          <w:tcPr>
            <w:tcW w:w="1134" w:type="dxa"/>
          </w:tcPr>
          <w:p w14:paraId="0FE3D883" w14:textId="77777777" w:rsidR="0036198C" w:rsidRPr="00D07349" w:rsidRDefault="0036198C" w:rsidP="00D92A53">
            <w:pPr>
              <w:jc w:val="center"/>
            </w:pPr>
            <w:r w:rsidRPr="00D07349">
              <w:rPr>
                <w:rFonts w:hint="eastAsia"/>
              </w:rPr>
              <w:t>9</w:t>
            </w:r>
          </w:p>
        </w:tc>
      </w:tr>
      <w:tr w:rsidR="00D07349" w:rsidRPr="00D07349" w14:paraId="7EB5A643" w14:textId="77777777" w:rsidTr="00D92A53">
        <w:tc>
          <w:tcPr>
            <w:tcW w:w="1129" w:type="dxa"/>
          </w:tcPr>
          <w:p w14:paraId="1BE28A2D" w14:textId="77777777" w:rsidR="0036198C" w:rsidRPr="00D07349" w:rsidRDefault="0036198C" w:rsidP="00D92A53">
            <w:pPr>
              <w:jc w:val="center"/>
            </w:pPr>
            <w:r w:rsidRPr="00D07349">
              <w:rPr>
                <w:rFonts w:hint="eastAsia"/>
              </w:rPr>
              <w:t>目标</w:t>
            </w:r>
            <w:r w:rsidRPr="00D07349">
              <w:t>7</w:t>
            </w:r>
          </w:p>
        </w:tc>
        <w:tc>
          <w:tcPr>
            <w:tcW w:w="1276" w:type="dxa"/>
          </w:tcPr>
          <w:p w14:paraId="5CDBA581" w14:textId="6EE821A1" w:rsidR="0036198C" w:rsidRPr="00D07349" w:rsidRDefault="0036198C" w:rsidP="00D92A53">
            <w:pPr>
              <w:jc w:val="center"/>
            </w:pPr>
            <w:r w:rsidRPr="00D07349">
              <w:rPr>
                <w:rFonts w:hint="eastAsia"/>
              </w:rPr>
              <w:t>2</w:t>
            </w:r>
            <w:r w:rsidR="00CF2D67">
              <w:t xml:space="preserve"> </w:t>
            </w:r>
            <w:r w:rsidRPr="00D07349">
              <w:t>500</w:t>
            </w:r>
          </w:p>
        </w:tc>
        <w:tc>
          <w:tcPr>
            <w:tcW w:w="1276" w:type="dxa"/>
          </w:tcPr>
          <w:p w14:paraId="716938CD" w14:textId="351AEED3" w:rsidR="0036198C" w:rsidRPr="00D07349" w:rsidRDefault="0036198C" w:rsidP="00D92A53">
            <w:pPr>
              <w:jc w:val="center"/>
            </w:pPr>
            <w:r w:rsidRPr="00D07349">
              <w:rPr>
                <w:rFonts w:hint="eastAsia"/>
              </w:rPr>
              <w:t>2</w:t>
            </w:r>
            <w:r w:rsidR="00CF2D67">
              <w:t xml:space="preserve"> </w:t>
            </w:r>
            <w:r w:rsidRPr="00D07349">
              <w:t>380</w:t>
            </w:r>
          </w:p>
        </w:tc>
        <w:tc>
          <w:tcPr>
            <w:tcW w:w="1276" w:type="dxa"/>
          </w:tcPr>
          <w:p w14:paraId="6CB502BC" w14:textId="7AF104A6" w:rsidR="0036198C" w:rsidRPr="00D07349" w:rsidRDefault="0036198C" w:rsidP="00D92A53">
            <w:pPr>
              <w:jc w:val="center"/>
            </w:pPr>
            <w:r w:rsidRPr="00D07349">
              <w:t>2</w:t>
            </w:r>
            <w:r w:rsidR="00CF2D67">
              <w:t xml:space="preserve"> </w:t>
            </w:r>
            <w:r w:rsidRPr="00D07349">
              <w:t>499.82</w:t>
            </w:r>
          </w:p>
        </w:tc>
        <w:tc>
          <w:tcPr>
            <w:tcW w:w="1275" w:type="dxa"/>
          </w:tcPr>
          <w:p w14:paraId="7736E6A5" w14:textId="10AD214B" w:rsidR="0036198C" w:rsidRPr="00D07349" w:rsidRDefault="0036198C" w:rsidP="00D92A53">
            <w:pPr>
              <w:jc w:val="center"/>
            </w:pPr>
            <w:r w:rsidRPr="00D07349">
              <w:t>2</w:t>
            </w:r>
            <w:r w:rsidR="00CF2D67">
              <w:t xml:space="preserve"> </w:t>
            </w:r>
            <w:r w:rsidRPr="00D07349">
              <w:t>386</w:t>
            </w:r>
          </w:p>
        </w:tc>
        <w:tc>
          <w:tcPr>
            <w:tcW w:w="1276" w:type="dxa"/>
          </w:tcPr>
          <w:p w14:paraId="103B4DFE" w14:textId="77777777" w:rsidR="0036198C" w:rsidRPr="00D07349" w:rsidRDefault="0036198C" w:rsidP="00D92A53">
            <w:pPr>
              <w:jc w:val="center"/>
            </w:pPr>
            <w:r w:rsidRPr="00D07349">
              <w:rPr>
                <w:rFonts w:hint="eastAsia"/>
              </w:rPr>
              <w:t>0</w:t>
            </w:r>
            <w:r w:rsidRPr="00D07349">
              <w:t>.18</w:t>
            </w:r>
          </w:p>
        </w:tc>
        <w:tc>
          <w:tcPr>
            <w:tcW w:w="1134" w:type="dxa"/>
          </w:tcPr>
          <w:p w14:paraId="4E2BBB1A" w14:textId="77777777" w:rsidR="0036198C" w:rsidRPr="00D07349" w:rsidRDefault="0036198C" w:rsidP="00D92A53">
            <w:pPr>
              <w:jc w:val="center"/>
            </w:pPr>
            <w:r w:rsidRPr="00D07349">
              <w:rPr>
                <w:rFonts w:hint="eastAsia"/>
              </w:rPr>
              <w:t>6</w:t>
            </w:r>
          </w:p>
        </w:tc>
      </w:tr>
      <w:tr w:rsidR="00D07349" w:rsidRPr="00D07349" w14:paraId="2748FC67" w14:textId="77777777" w:rsidTr="00D92A53">
        <w:tc>
          <w:tcPr>
            <w:tcW w:w="1129" w:type="dxa"/>
          </w:tcPr>
          <w:p w14:paraId="19B86608" w14:textId="77777777" w:rsidR="0036198C" w:rsidRPr="00D07349" w:rsidRDefault="0036198C" w:rsidP="00D92A53">
            <w:pPr>
              <w:jc w:val="center"/>
            </w:pPr>
            <w:r w:rsidRPr="00D07349">
              <w:rPr>
                <w:rFonts w:hint="eastAsia"/>
              </w:rPr>
              <w:t>目标</w:t>
            </w:r>
            <w:r w:rsidRPr="00D07349">
              <w:t>8</w:t>
            </w:r>
          </w:p>
        </w:tc>
        <w:tc>
          <w:tcPr>
            <w:tcW w:w="1276" w:type="dxa"/>
          </w:tcPr>
          <w:p w14:paraId="522F06F7" w14:textId="5A5F21BC" w:rsidR="0036198C" w:rsidRPr="00D07349" w:rsidRDefault="0036198C" w:rsidP="00D92A53">
            <w:pPr>
              <w:jc w:val="center"/>
            </w:pPr>
            <w:r w:rsidRPr="00D07349">
              <w:rPr>
                <w:rFonts w:hint="eastAsia"/>
              </w:rPr>
              <w:t>3</w:t>
            </w:r>
            <w:r w:rsidR="00CF2D67">
              <w:t xml:space="preserve"> </w:t>
            </w:r>
            <w:r w:rsidRPr="00D07349">
              <w:t>000</w:t>
            </w:r>
          </w:p>
        </w:tc>
        <w:tc>
          <w:tcPr>
            <w:tcW w:w="1276" w:type="dxa"/>
          </w:tcPr>
          <w:p w14:paraId="712B0533" w14:textId="6548D371" w:rsidR="0036198C" w:rsidRPr="00D07349" w:rsidRDefault="0036198C" w:rsidP="00D92A53">
            <w:pPr>
              <w:jc w:val="center"/>
            </w:pPr>
            <w:r w:rsidRPr="00D07349">
              <w:rPr>
                <w:rFonts w:hint="eastAsia"/>
              </w:rPr>
              <w:t>6</w:t>
            </w:r>
            <w:r w:rsidR="00CF2D67">
              <w:t xml:space="preserve"> </w:t>
            </w:r>
            <w:r w:rsidRPr="00D07349">
              <w:t>800</w:t>
            </w:r>
          </w:p>
        </w:tc>
        <w:tc>
          <w:tcPr>
            <w:tcW w:w="1276" w:type="dxa"/>
          </w:tcPr>
          <w:p w14:paraId="1A735CB5" w14:textId="0B4C4094" w:rsidR="0036198C" w:rsidRPr="00D07349" w:rsidRDefault="0036198C" w:rsidP="00D92A53">
            <w:pPr>
              <w:jc w:val="center"/>
            </w:pPr>
            <w:r w:rsidRPr="00D07349">
              <w:t>3</w:t>
            </w:r>
            <w:r w:rsidR="00CF2D67">
              <w:t xml:space="preserve"> </w:t>
            </w:r>
            <w:r w:rsidRPr="00D07349">
              <w:t>000.27</w:t>
            </w:r>
          </w:p>
        </w:tc>
        <w:tc>
          <w:tcPr>
            <w:tcW w:w="1275" w:type="dxa"/>
          </w:tcPr>
          <w:p w14:paraId="56B843E0" w14:textId="5CE2E63A" w:rsidR="0036198C" w:rsidRPr="00D07349" w:rsidRDefault="0036198C" w:rsidP="00D92A53">
            <w:pPr>
              <w:jc w:val="center"/>
            </w:pPr>
            <w:r w:rsidRPr="00D07349">
              <w:t>6</w:t>
            </w:r>
            <w:r w:rsidR="00CF2D67">
              <w:t xml:space="preserve"> </w:t>
            </w:r>
            <w:r w:rsidRPr="00D07349">
              <w:t>822</w:t>
            </w:r>
          </w:p>
        </w:tc>
        <w:tc>
          <w:tcPr>
            <w:tcW w:w="1276" w:type="dxa"/>
          </w:tcPr>
          <w:p w14:paraId="7610C416" w14:textId="77777777" w:rsidR="0036198C" w:rsidRPr="00D07349" w:rsidRDefault="0036198C" w:rsidP="00D92A53">
            <w:pPr>
              <w:jc w:val="center"/>
            </w:pPr>
            <w:r w:rsidRPr="00D07349">
              <w:rPr>
                <w:rFonts w:hint="eastAsia"/>
              </w:rPr>
              <w:t>0</w:t>
            </w:r>
            <w:r w:rsidRPr="00D07349">
              <w:t>.27</w:t>
            </w:r>
          </w:p>
        </w:tc>
        <w:tc>
          <w:tcPr>
            <w:tcW w:w="1134" w:type="dxa"/>
          </w:tcPr>
          <w:p w14:paraId="7C3F666A" w14:textId="77777777" w:rsidR="0036198C" w:rsidRPr="00D07349" w:rsidRDefault="0036198C" w:rsidP="00D92A53">
            <w:pPr>
              <w:jc w:val="center"/>
            </w:pPr>
            <w:r w:rsidRPr="00D07349">
              <w:rPr>
                <w:rFonts w:hint="eastAsia"/>
              </w:rPr>
              <w:t>2</w:t>
            </w:r>
            <w:r w:rsidRPr="00D07349">
              <w:t>2</w:t>
            </w:r>
          </w:p>
        </w:tc>
      </w:tr>
      <w:tr w:rsidR="00D07349" w:rsidRPr="00D07349" w14:paraId="0AF56C46" w14:textId="77777777" w:rsidTr="00D92A53">
        <w:tc>
          <w:tcPr>
            <w:tcW w:w="1129" w:type="dxa"/>
          </w:tcPr>
          <w:p w14:paraId="3607B3B1" w14:textId="77777777" w:rsidR="0036198C" w:rsidRPr="00D07349" w:rsidRDefault="0036198C" w:rsidP="00D92A53">
            <w:pPr>
              <w:jc w:val="center"/>
            </w:pPr>
            <w:r w:rsidRPr="00D07349">
              <w:rPr>
                <w:rFonts w:hint="eastAsia"/>
              </w:rPr>
              <w:t>目标</w:t>
            </w:r>
            <w:r w:rsidRPr="00D07349">
              <w:t>9</w:t>
            </w:r>
          </w:p>
        </w:tc>
        <w:tc>
          <w:tcPr>
            <w:tcW w:w="1276" w:type="dxa"/>
          </w:tcPr>
          <w:p w14:paraId="60855096" w14:textId="0E9E1A11" w:rsidR="0036198C" w:rsidRPr="00D07349" w:rsidRDefault="0036198C" w:rsidP="00D92A53">
            <w:pPr>
              <w:jc w:val="center"/>
            </w:pPr>
            <w:r w:rsidRPr="00D07349">
              <w:rPr>
                <w:rFonts w:hint="eastAsia"/>
              </w:rPr>
              <w:t>3</w:t>
            </w:r>
            <w:r w:rsidR="00CF2D67">
              <w:t xml:space="preserve"> </w:t>
            </w:r>
            <w:r w:rsidRPr="00D07349">
              <w:t>600</w:t>
            </w:r>
          </w:p>
        </w:tc>
        <w:tc>
          <w:tcPr>
            <w:tcW w:w="1276" w:type="dxa"/>
          </w:tcPr>
          <w:p w14:paraId="757168AD" w14:textId="35E47822" w:rsidR="0036198C" w:rsidRPr="00D07349" w:rsidRDefault="0036198C" w:rsidP="00D92A53">
            <w:pPr>
              <w:jc w:val="center"/>
            </w:pPr>
            <w:r w:rsidRPr="00D07349">
              <w:rPr>
                <w:rFonts w:hint="eastAsia"/>
              </w:rPr>
              <w:t>1</w:t>
            </w:r>
            <w:r w:rsidR="00CF2D67">
              <w:t xml:space="preserve"> </w:t>
            </w:r>
            <w:r w:rsidRPr="00D07349">
              <w:t>700</w:t>
            </w:r>
          </w:p>
        </w:tc>
        <w:tc>
          <w:tcPr>
            <w:tcW w:w="1276" w:type="dxa"/>
          </w:tcPr>
          <w:p w14:paraId="1AC99B0D" w14:textId="07563361" w:rsidR="0036198C" w:rsidRPr="00D07349" w:rsidRDefault="0036198C" w:rsidP="00D92A53">
            <w:pPr>
              <w:jc w:val="center"/>
            </w:pPr>
            <w:r w:rsidRPr="00D07349">
              <w:t>3</w:t>
            </w:r>
            <w:r w:rsidR="00CF2D67">
              <w:t xml:space="preserve"> </w:t>
            </w:r>
            <w:r w:rsidRPr="00D07349">
              <w:t>599.42</w:t>
            </w:r>
          </w:p>
        </w:tc>
        <w:tc>
          <w:tcPr>
            <w:tcW w:w="1275" w:type="dxa"/>
          </w:tcPr>
          <w:p w14:paraId="434E1245" w14:textId="07A730D1" w:rsidR="0036198C" w:rsidRPr="00D07349" w:rsidRDefault="0036198C" w:rsidP="00D92A53">
            <w:pPr>
              <w:jc w:val="center"/>
            </w:pPr>
            <w:r w:rsidRPr="00D07349">
              <w:t>1</w:t>
            </w:r>
            <w:r w:rsidR="00CF2D67">
              <w:t xml:space="preserve"> </w:t>
            </w:r>
            <w:r w:rsidRPr="00D07349">
              <w:t>676</w:t>
            </w:r>
          </w:p>
        </w:tc>
        <w:tc>
          <w:tcPr>
            <w:tcW w:w="1276" w:type="dxa"/>
          </w:tcPr>
          <w:p w14:paraId="251FC506" w14:textId="77777777" w:rsidR="0036198C" w:rsidRPr="00D07349" w:rsidRDefault="0036198C" w:rsidP="00D92A53">
            <w:pPr>
              <w:jc w:val="center"/>
            </w:pPr>
            <w:r w:rsidRPr="00D07349">
              <w:rPr>
                <w:rFonts w:hint="eastAsia"/>
              </w:rPr>
              <w:t>0</w:t>
            </w:r>
            <w:r w:rsidRPr="00D07349">
              <w:t>.58</w:t>
            </w:r>
          </w:p>
        </w:tc>
        <w:tc>
          <w:tcPr>
            <w:tcW w:w="1134" w:type="dxa"/>
          </w:tcPr>
          <w:p w14:paraId="4ED6367E" w14:textId="77777777" w:rsidR="0036198C" w:rsidRPr="00D07349" w:rsidRDefault="0036198C" w:rsidP="00D92A53">
            <w:pPr>
              <w:jc w:val="center"/>
            </w:pPr>
            <w:r w:rsidRPr="00D07349">
              <w:rPr>
                <w:rFonts w:hint="eastAsia"/>
              </w:rPr>
              <w:t>2</w:t>
            </w:r>
            <w:r w:rsidRPr="00D07349">
              <w:t>4</w:t>
            </w:r>
          </w:p>
        </w:tc>
      </w:tr>
      <w:tr w:rsidR="00D07349" w:rsidRPr="00D07349" w14:paraId="212B85DD" w14:textId="77777777" w:rsidTr="00D92A53">
        <w:tc>
          <w:tcPr>
            <w:tcW w:w="1129" w:type="dxa"/>
          </w:tcPr>
          <w:p w14:paraId="04476D82" w14:textId="77777777" w:rsidR="0036198C" w:rsidRPr="00D07349" w:rsidRDefault="0036198C" w:rsidP="00D92A53">
            <w:pPr>
              <w:jc w:val="center"/>
            </w:pPr>
            <w:r w:rsidRPr="00D07349">
              <w:rPr>
                <w:rFonts w:hint="eastAsia"/>
              </w:rPr>
              <w:t xml:space="preserve"> </w:t>
            </w:r>
            <w:r w:rsidRPr="00D07349">
              <w:rPr>
                <w:rFonts w:hint="eastAsia"/>
              </w:rPr>
              <w:t>目标</w:t>
            </w:r>
            <w:r w:rsidRPr="00D07349">
              <w:rPr>
                <w:rFonts w:hint="eastAsia"/>
              </w:rPr>
              <w:t>1</w:t>
            </w:r>
            <w:r w:rsidRPr="00D07349">
              <w:t>0</w:t>
            </w:r>
          </w:p>
        </w:tc>
        <w:tc>
          <w:tcPr>
            <w:tcW w:w="1276" w:type="dxa"/>
          </w:tcPr>
          <w:p w14:paraId="4340D0EB" w14:textId="625ABFD0" w:rsidR="0036198C" w:rsidRPr="00D07349" w:rsidRDefault="0036198C" w:rsidP="00D92A53">
            <w:pPr>
              <w:jc w:val="center"/>
            </w:pPr>
            <w:r w:rsidRPr="00D07349">
              <w:rPr>
                <w:rFonts w:hint="eastAsia"/>
              </w:rPr>
              <w:t>3</w:t>
            </w:r>
            <w:r w:rsidR="00CF2D67">
              <w:t xml:space="preserve"> </w:t>
            </w:r>
            <w:r w:rsidRPr="00D07349">
              <w:t>900</w:t>
            </w:r>
          </w:p>
        </w:tc>
        <w:tc>
          <w:tcPr>
            <w:tcW w:w="1276" w:type="dxa"/>
          </w:tcPr>
          <w:p w14:paraId="289BA628" w14:textId="18E18147" w:rsidR="0036198C" w:rsidRPr="00D07349" w:rsidRDefault="0036198C" w:rsidP="00D92A53">
            <w:pPr>
              <w:jc w:val="center"/>
            </w:pPr>
            <w:r w:rsidRPr="00D07349">
              <w:rPr>
                <w:rFonts w:hint="eastAsia"/>
              </w:rPr>
              <w:t>3</w:t>
            </w:r>
            <w:r w:rsidR="00CF2D67">
              <w:t xml:space="preserve"> </w:t>
            </w:r>
            <w:r w:rsidRPr="00D07349">
              <w:t>400</w:t>
            </w:r>
          </w:p>
        </w:tc>
        <w:tc>
          <w:tcPr>
            <w:tcW w:w="1276" w:type="dxa"/>
          </w:tcPr>
          <w:p w14:paraId="76421DC0" w14:textId="10FDB9E7" w:rsidR="0036198C" w:rsidRPr="00D07349" w:rsidRDefault="0036198C" w:rsidP="00D92A53">
            <w:pPr>
              <w:jc w:val="center"/>
            </w:pPr>
            <w:r w:rsidRPr="00D07349">
              <w:t>3</w:t>
            </w:r>
            <w:r w:rsidR="00CF2D67">
              <w:t xml:space="preserve"> </w:t>
            </w:r>
            <w:r w:rsidRPr="00D07349">
              <w:t>899.43</w:t>
            </w:r>
          </w:p>
        </w:tc>
        <w:tc>
          <w:tcPr>
            <w:tcW w:w="1275" w:type="dxa"/>
          </w:tcPr>
          <w:p w14:paraId="617C4B0E" w14:textId="34086B10" w:rsidR="0036198C" w:rsidRPr="00D07349" w:rsidRDefault="0036198C" w:rsidP="00D92A53">
            <w:pPr>
              <w:jc w:val="center"/>
            </w:pPr>
            <w:r w:rsidRPr="00D07349">
              <w:t>3</w:t>
            </w:r>
            <w:r w:rsidR="00CF2D67">
              <w:t xml:space="preserve"> </w:t>
            </w:r>
            <w:r w:rsidRPr="00D07349">
              <w:t>380</w:t>
            </w:r>
          </w:p>
        </w:tc>
        <w:tc>
          <w:tcPr>
            <w:tcW w:w="1276" w:type="dxa"/>
          </w:tcPr>
          <w:p w14:paraId="78583F1C" w14:textId="77777777" w:rsidR="0036198C" w:rsidRPr="00D07349" w:rsidRDefault="0036198C" w:rsidP="00D92A53">
            <w:pPr>
              <w:jc w:val="center"/>
            </w:pPr>
            <w:r w:rsidRPr="00D07349">
              <w:rPr>
                <w:rFonts w:hint="eastAsia"/>
              </w:rPr>
              <w:t>0</w:t>
            </w:r>
            <w:r w:rsidRPr="00D07349">
              <w:t>.57</w:t>
            </w:r>
          </w:p>
        </w:tc>
        <w:tc>
          <w:tcPr>
            <w:tcW w:w="1134" w:type="dxa"/>
          </w:tcPr>
          <w:p w14:paraId="6C7A0C01" w14:textId="77777777" w:rsidR="0036198C" w:rsidRPr="00D07349" w:rsidRDefault="0036198C" w:rsidP="00D92A53">
            <w:pPr>
              <w:jc w:val="center"/>
            </w:pPr>
            <w:r w:rsidRPr="00D07349">
              <w:rPr>
                <w:rFonts w:hint="eastAsia"/>
              </w:rPr>
              <w:t>2</w:t>
            </w:r>
            <w:r w:rsidRPr="00D07349">
              <w:t>0</w:t>
            </w:r>
          </w:p>
        </w:tc>
      </w:tr>
    </w:tbl>
    <w:p w14:paraId="6C3823D6" w14:textId="0129815B" w:rsidR="00332E43" w:rsidRDefault="00B677D3" w:rsidP="006A2B78">
      <w:pPr>
        <w:jc w:val="center"/>
        <w:rPr>
          <w:rFonts w:cs="Times New Roman"/>
          <w:b/>
          <w:sz w:val="15"/>
        </w:rPr>
      </w:pPr>
      <w:r>
        <w:object w:dxaOrig="9372" w:dyaOrig="2497" w14:anchorId="57B8DB89">
          <v:shape id="_x0000_i1035" type="#_x0000_t75" style="width:415.5pt;height:111pt" o:ole="">
            <v:imagedata r:id="rId27" o:title=""/>
          </v:shape>
          <o:OLEObject Type="Embed" ProgID="Visio.Drawing.15" ShapeID="_x0000_i1035" DrawAspect="Content" ObjectID="_1805785238" r:id="rId28"/>
        </w:object>
      </w:r>
      <w:r w:rsidR="00836EA1" w:rsidRPr="00D07349">
        <w:rPr>
          <w:rFonts w:cs="Times New Roman" w:hint="eastAsia"/>
          <w:b/>
          <w:sz w:val="15"/>
        </w:rPr>
        <w:t xml:space="preserve"> </w:t>
      </w:r>
      <w:r w:rsidR="009D184D">
        <w:rPr>
          <w:rFonts w:cs="Times New Roman" w:hint="eastAsia"/>
          <w:b/>
          <w:sz w:val="15"/>
        </w:rPr>
        <w:t>（</w:t>
      </w:r>
      <w:r w:rsidR="00D3528A" w:rsidRPr="00D07349">
        <w:rPr>
          <w:rFonts w:cs="Times New Roman"/>
          <w:b/>
          <w:sz w:val="15"/>
        </w:rPr>
        <w:t>a</w:t>
      </w:r>
      <w:r w:rsidR="009D184D">
        <w:rPr>
          <w:rFonts w:cs="Times New Roman"/>
          <w:b/>
          <w:sz w:val="15"/>
        </w:rPr>
        <w:t>）</w:t>
      </w:r>
      <w:r w:rsidR="00E650DD" w:rsidRPr="00D07349">
        <w:rPr>
          <w:rFonts w:cs="Times New Roman" w:hint="eastAsia"/>
          <w:b/>
          <w:sz w:val="15"/>
        </w:rPr>
        <w:t>频段</w:t>
      </w:r>
      <w:r w:rsidR="00E650DD" w:rsidRPr="00D07349">
        <w:rPr>
          <w:rFonts w:cs="Times New Roman" w:hint="eastAsia"/>
          <w:b/>
          <w:sz w:val="15"/>
        </w:rPr>
        <w:t>1</w:t>
      </w:r>
      <w:r w:rsidR="00E73EC7" w:rsidRPr="00D07349">
        <w:rPr>
          <w:rFonts w:cs="Times New Roman" w:hint="eastAsia"/>
          <w:b/>
          <w:sz w:val="15"/>
        </w:rPr>
        <w:t xml:space="preserve"> </w:t>
      </w:r>
      <w:r w:rsidR="003A2BF4">
        <w:rPr>
          <w:rFonts w:cs="Times New Roman"/>
          <w:b/>
          <w:sz w:val="15"/>
        </w:rPr>
        <w:t xml:space="preserve">                         </w:t>
      </w:r>
      <w:r w:rsidR="009D184D">
        <w:rPr>
          <w:rFonts w:cs="Times New Roman" w:hint="eastAsia"/>
          <w:b/>
          <w:sz w:val="15"/>
        </w:rPr>
        <w:t>（</w:t>
      </w:r>
      <w:r w:rsidR="003369F7" w:rsidRPr="00D07349">
        <w:rPr>
          <w:rFonts w:cs="Times New Roman"/>
          <w:b/>
          <w:sz w:val="15"/>
        </w:rPr>
        <w:t>b</w:t>
      </w:r>
      <w:r w:rsidR="009D184D">
        <w:rPr>
          <w:rFonts w:cs="Times New Roman"/>
          <w:b/>
          <w:sz w:val="15"/>
        </w:rPr>
        <w:t>）</w:t>
      </w:r>
      <w:r w:rsidR="00346418" w:rsidRPr="00D07349">
        <w:rPr>
          <w:rFonts w:cs="Times New Roman" w:hint="eastAsia"/>
          <w:b/>
          <w:sz w:val="15"/>
        </w:rPr>
        <w:t>频段</w:t>
      </w:r>
      <w:r w:rsidR="00CF4CE1" w:rsidRPr="00D07349">
        <w:rPr>
          <w:rFonts w:cs="Times New Roman" w:hint="eastAsia"/>
          <w:b/>
          <w:sz w:val="15"/>
        </w:rPr>
        <w:t>2</w:t>
      </w:r>
      <w:r w:rsidR="00E73EC7" w:rsidRPr="00D07349">
        <w:rPr>
          <w:rFonts w:cs="Times New Roman" w:hint="eastAsia"/>
          <w:b/>
          <w:sz w:val="15"/>
        </w:rPr>
        <w:t xml:space="preserve"> </w:t>
      </w:r>
      <w:r w:rsidR="003A2BF4">
        <w:rPr>
          <w:rFonts w:cs="Times New Roman"/>
          <w:b/>
          <w:sz w:val="15"/>
        </w:rPr>
        <w:t xml:space="preserve">                          </w:t>
      </w:r>
      <w:r w:rsidR="009D184D">
        <w:rPr>
          <w:rFonts w:cs="Times New Roman" w:hint="eastAsia"/>
          <w:b/>
          <w:sz w:val="15"/>
        </w:rPr>
        <w:t>（</w:t>
      </w:r>
      <w:r w:rsidR="00346418" w:rsidRPr="00D07349">
        <w:rPr>
          <w:rFonts w:cs="Times New Roman" w:hint="eastAsia"/>
          <w:b/>
          <w:sz w:val="15"/>
        </w:rPr>
        <w:t>c</w:t>
      </w:r>
      <w:r w:rsidR="009D184D">
        <w:rPr>
          <w:rFonts w:cs="Times New Roman"/>
          <w:b/>
          <w:sz w:val="15"/>
        </w:rPr>
        <w:t>）</w:t>
      </w:r>
      <w:r w:rsidR="00346418" w:rsidRPr="00D07349">
        <w:rPr>
          <w:rFonts w:cs="Times New Roman" w:hint="eastAsia"/>
          <w:b/>
          <w:sz w:val="15"/>
        </w:rPr>
        <w:t>频段</w:t>
      </w:r>
      <w:r w:rsidR="00CF4CE1" w:rsidRPr="00D07349">
        <w:rPr>
          <w:rFonts w:cs="Times New Roman" w:hint="eastAsia"/>
          <w:b/>
          <w:sz w:val="15"/>
        </w:rPr>
        <w:t>3</w:t>
      </w:r>
      <w:r w:rsidR="003A2BF4" w:rsidRPr="00D07349" w:rsidDel="003A2BF4">
        <w:rPr>
          <w:rFonts w:cs="Times New Roman" w:hint="eastAsia"/>
          <w:b/>
          <w:sz w:val="15"/>
        </w:rPr>
        <w:t xml:space="preserve"> </w:t>
      </w:r>
    </w:p>
    <w:p w14:paraId="5E9275E2" w14:textId="75BEA9EC" w:rsidR="003A2BF4" w:rsidRPr="00D07349" w:rsidRDefault="003A2BF4" w:rsidP="006A2B78">
      <w:pPr>
        <w:jc w:val="center"/>
        <w:rPr>
          <w:rFonts w:cs="Times New Roman"/>
          <w:b/>
          <w:sz w:val="15"/>
        </w:rPr>
      </w:pPr>
      <w:r w:rsidRPr="00D07349">
        <w:rPr>
          <w:rFonts w:cs="Times New Roman" w:hint="eastAsia"/>
          <w:b/>
          <w:sz w:val="15"/>
        </w:rPr>
        <w:t>图</w:t>
      </w:r>
      <w:r w:rsidRPr="00D07349">
        <w:rPr>
          <w:rFonts w:cs="Times New Roman" w:hint="eastAsia"/>
          <w:b/>
          <w:sz w:val="15"/>
        </w:rPr>
        <w:t>10</w:t>
      </w:r>
      <w:r>
        <w:rPr>
          <w:rFonts w:cs="Times New Roman"/>
          <w:b/>
          <w:sz w:val="15"/>
        </w:rPr>
        <w:t xml:space="preserve"> </w:t>
      </w:r>
      <w:bookmarkStart w:id="26" w:name="OLE_LINK3"/>
      <w:r w:rsidRPr="00D07349">
        <w:rPr>
          <w:rFonts w:hint="eastAsia"/>
        </w:rPr>
        <w:t>匹配滤波输出</w:t>
      </w:r>
      <w:r>
        <w:rPr>
          <w:rFonts w:hint="eastAsia"/>
        </w:rPr>
        <w:t>和</w:t>
      </w:r>
      <w:r>
        <w:rPr>
          <w:rFonts w:hint="eastAsia"/>
        </w:rPr>
        <w:t>CFAR</w:t>
      </w:r>
      <w:r>
        <w:rPr>
          <w:rFonts w:hint="eastAsia"/>
        </w:rPr>
        <w:t>估计</w:t>
      </w:r>
      <w:r>
        <w:t>门限</w:t>
      </w:r>
      <w:r>
        <w:rPr>
          <w:rFonts w:hint="eastAsia"/>
        </w:rPr>
        <w:t>结果</w:t>
      </w:r>
      <w:bookmarkEnd w:id="26"/>
    </w:p>
    <w:p w14:paraId="3863A011" w14:textId="0C2B3A20" w:rsidR="00C001B5" w:rsidRDefault="00C001B5" w:rsidP="009910BF">
      <w:pPr>
        <w:ind w:firstLineChars="200" w:firstLine="420"/>
        <w:jc w:val="left"/>
      </w:pPr>
      <w:bookmarkStart w:id="27" w:name="OLE_LINK54"/>
      <w:bookmarkStart w:id="28" w:name="OLE_LINK55"/>
      <w:r>
        <w:rPr>
          <w:rFonts w:hint="eastAsia"/>
        </w:rPr>
        <w:t>对于频段</w:t>
      </w:r>
      <w:r>
        <w:rPr>
          <w:rFonts w:hint="eastAsia"/>
        </w:rPr>
        <w:t>1</w:t>
      </w:r>
      <w:r>
        <w:rPr>
          <w:rFonts w:hint="eastAsia"/>
        </w:rPr>
        <w:t>，通过匹配滤波输出结合</w:t>
      </w:r>
      <w:r>
        <w:rPr>
          <w:rFonts w:hint="eastAsia"/>
        </w:rPr>
        <w:t>CFAR</w:t>
      </w:r>
      <w:r>
        <w:rPr>
          <w:rFonts w:hint="eastAsia"/>
        </w:rPr>
        <w:t>和峰值搜索，得到了</w:t>
      </w:r>
      <w:r>
        <w:rPr>
          <w:rFonts w:hint="eastAsia"/>
        </w:rPr>
        <w:t>10</w:t>
      </w:r>
      <w:r>
        <w:rPr>
          <w:rFonts w:hint="eastAsia"/>
        </w:rPr>
        <w:t>个目标的去啁啾信号</w:t>
      </w:r>
      <w:r>
        <w:rPr>
          <w:rFonts w:hint="eastAsia"/>
        </w:rPr>
        <w:t xml:space="preserve"> </w:t>
      </w:r>
      <m:oMath>
        <m:sSubSup>
          <m:sSubSupPr>
            <m:ctrlPr>
              <w:rPr>
                <w:rFonts w:ascii="Cambria Math" w:hAnsi="Cambria Math"/>
              </w:rPr>
            </m:ctrlPr>
          </m:sSubSupPr>
          <m:e>
            <m:r>
              <w:rPr>
                <w:rFonts w:ascii="Cambria Math" w:hAnsi="Cambria Math" w:hint="eastAsia"/>
              </w:rPr>
              <m:t>f</m:t>
            </m:r>
          </m:e>
          <m:sub>
            <m:r>
              <m:rPr>
                <m:sty m:val="p"/>
              </m:rPr>
              <w:rPr>
                <w:rFonts w:ascii="Cambria Math" w:hAnsi="Cambria Math"/>
              </w:rPr>
              <m:t>1,</m:t>
            </m:r>
            <m:r>
              <w:rPr>
                <w:rFonts w:ascii="Cambria Math" w:hAnsi="Cambria Math"/>
              </w:rPr>
              <m:t>i</m:t>
            </m:r>
          </m:sub>
          <m:sup>
            <m:r>
              <m:rPr>
                <m:sty m:val="p"/>
              </m:rPr>
              <w:rPr>
                <w:rFonts w:ascii="Cambria Math" w:hAnsi="Cambria Math"/>
              </w:rPr>
              <m:t>+</m:t>
            </m:r>
          </m:sup>
        </m:sSubSup>
        <m:r>
          <m:rPr>
            <m:sty m:val="p"/>
          </m:rPr>
          <w:rPr>
            <w:rFonts w:ascii="Cambria Math" w:hAnsi="Cambria Math"/>
          </w:rPr>
          <m:t>（</m:t>
        </m:r>
        <m:r>
          <w:rPr>
            <w:rFonts w:ascii="Cambria Math" w:hAnsi="Cambria Math"/>
          </w:rPr>
          <m:t>i</m:t>
        </m:r>
        <m:r>
          <m:rPr>
            <m:sty m:val="p"/>
          </m:rPr>
          <w:rPr>
            <w:rFonts w:ascii="Cambria Math" w:hAnsi="Cambria Math"/>
          </w:rPr>
          <m:t>=1</m:t>
        </m:r>
        <m:r>
          <m:rPr>
            <m:sty m:val="p"/>
          </m:rPr>
          <w:rPr>
            <w:rFonts w:ascii="Cambria Math" w:hAnsi="Cambria Math" w:hint="eastAsia"/>
          </w:rPr>
          <m:t>，</m:t>
        </m:r>
        <m:r>
          <m:rPr>
            <m:sty m:val="p"/>
          </m:rPr>
          <w:rPr>
            <w:rFonts w:ascii="Cambria Math" w:hAnsi="Cambria Math"/>
          </w:rPr>
          <m:t>2</m:t>
        </m:r>
        <m:r>
          <m:rPr>
            <m:sty m:val="p"/>
          </m:rPr>
          <w:rPr>
            <w:rFonts w:ascii="Cambria Math" w:hAnsi="Cambria Math" w:hint="eastAsia"/>
          </w:rPr>
          <m:t>，</m:t>
        </m:r>
        <m:r>
          <m:rPr>
            <m:sty m:val="p"/>
          </m:rPr>
          <w:rPr>
            <w:rFonts w:ascii="Cambria Math" w:hAnsi="Cambria Math"/>
          </w:rPr>
          <m:t>…</m:t>
        </m:r>
        <m:r>
          <m:rPr>
            <m:sty m:val="p"/>
          </m:rPr>
          <w:rPr>
            <w:rFonts w:ascii="Cambria Math" w:hAnsi="Cambria Math" w:hint="eastAsia"/>
          </w:rPr>
          <m:t>，</m:t>
        </m:r>
        <m:r>
          <m:rPr>
            <m:sty m:val="p"/>
          </m:rPr>
          <w:rPr>
            <w:rFonts w:ascii="Cambria Math" w:hAnsi="Cambria Math"/>
          </w:rPr>
          <m:t>10</m:t>
        </m:r>
        <m:r>
          <m:rPr>
            <m:sty m:val="p"/>
          </m:rPr>
          <w:rPr>
            <w:rFonts w:ascii="Cambria Math" w:hAnsi="Cambria Math"/>
          </w:rPr>
          <m:t>）</m:t>
        </m:r>
      </m:oMath>
      <w:r>
        <w:rPr>
          <w:rFonts w:hint="eastAsia"/>
        </w:rPr>
        <w:t>。类似地，对于频段</w:t>
      </w:r>
      <w:r>
        <w:rPr>
          <w:rFonts w:hint="eastAsia"/>
        </w:rPr>
        <w:t>2</w:t>
      </w:r>
      <w:r>
        <w:rPr>
          <w:rFonts w:hint="eastAsia"/>
        </w:rPr>
        <w:t>和频段</w:t>
      </w:r>
      <w:r>
        <w:rPr>
          <w:rFonts w:hint="eastAsia"/>
        </w:rPr>
        <w:t>3</w:t>
      </w:r>
      <w:r>
        <w:rPr>
          <w:rFonts w:hint="eastAsia"/>
        </w:rPr>
        <w:t>，分别得到了目标的去啁啾信</w:t>
      </w:r>
      <w:r>
        <w:rPr>
          <w:rFonts w:hint="eastAsia"/>
        </w:rPr>
        <w:lastRenderedPageBreak/>
        <w:t>号</w:t>
      </w:r>
      <m:oMath>
        <m:sSubSup>
          <m:sSubSupPr>
            <m:ctrlPr>
              <w:rPr>
                <w:rFonts w:ascii="Cambria Math" w:hAnsi="Cambria Math"/>
              </w:rPr>
            </m:ctrlPr>
          </m:sSubSupPr>
          <m:e>
            <m:r>
              <w:rPr>
                <w:rFonts w:ascii="Cambria Math" w:hAnsi="Cambria Math" w:hint="eastAsia"/>
              </w:rPr>
              <m:t>f</m:t>
            </m:r>
          </m:e>
          <m:sub>
            <m:r>
              <m:rPr>
                <m:sty m:val="p"/>
              </m:rPr>
              <w:rPr>
                <w:rFonts w:ascii="Cambria Math" w:hAnsi="Cambria Math"/>
              </w:rPr>
              <m:t>2,</m:t>
            </m:r>
            <m:r>
              <w:rPr>
                <w:rFonts w:ascii="Cambria Math" w:hAnsi="Cambria Math"/>
              </w:rPr>
              <m:t>i</m:t>
            </m:r>
          </m:sub>
          <m:sup>
            <m:r>
              <m:rPr>
                <m:sty m:val="p"/>
              </m:rPr>
              <w:rPr>
                <w:rFonts w:ascii="Cambria Math" w:hAnsi="Cambria Math"/>
              </w:rPr>
              <m:t>-</m:t>
            </m:r>
          </m:sup>
        </m:sSubSup>
        <m:r>
          <m:rPr>
            <m:sty m:val="p"/>
          </m:rPr>
          <w:rPr>
            <w:rFonts w:ascii="Cambria Math" w:hAnsi="Cambria Math"/>
          </w:rPr>
          <m:t>,</m:t>
        </m:r>
        <m:sSubSup>
          <m:sSubSupPr>
            <m:ctrlPr>
              <w:rPr>
                <w:rFonts w:ascii="Cambria Math" w:hAnsi="Cambria Math"/>
              </w:rPr>
            </m:ctrlPr>
          </m:sSubSupPr>
          <m:e>
            <m:r>
              <w:rPr>
                <w:rFonts w:ascii="Cambria Math" w:hAnsi="Cambria Math" w:hint="eastAsia"/>
              </w:rPr>
              <m:t>f</m:t>
            </m:r>
          </m:e>
          <m:sub>
            <m:r>
              <m:rPr>
                <m:sty m:val="p"/>
              </m:rPr>
              <w:rPr>
                <w:rFonts w:ascii="Cambria Math" w:hAnsi="Cambria Math"/>
              </w:rPr>
              <m:t>3,</m:t>
            </m:r>
            <m:r>
              <w:rPr>
                <w:rFonts w:ascii="Cambria Math" w:hAnsi="Cambria Math"/>
              </w:rPr>
              <m:t>i</m:t>
            </m:r>
          </m:sub>
          <m:sup>
            <m:r>
              <m:rPr>
                <m:sty m:val="p"/>
              </m:rPr>
              <w:rPr>
                <w:rFonts w:ascii="Cambria Math" w:hAnsi="Cambria Math"/>
              </w:rPr>
              <m:t>-</m:t>
            </m:r>
          </m:sup>
        </m:sSubSup>
        <m:r>
          <m:rPr>
            <m:sty m:val="p"/>
          </m:rPr>
          <w:rPr>
            <w:rFonts w:ascii="Cambria Math" w:hAnsi="Cambria Math"/>
          </w:rPr>
          <m:t>（</m:t>
        </m:r>
        <m:r>
          <w:rPr>
            <w:rFonts w:ascii="Cambria Math" w:hAnsi="Cambria Math"/>
          </w:rPr>
          <m:t>i</m:t>
        </m:r>
        <m:r>
          <m:rPr>
            <m:sty m:val="p"/>
          </m:rPr>
          <w:rPr>
            <w:rFonts w:ascii="Cambria Math" w:hAnsi="Cambria Math"/>
          </w:rPr>
          <m:t>=1</m:t>
        </m:r>
        <m:r>
          <m:rPr>
            <m:sty m:val="p"/>
          </m:rPr>
          <w:rPr>
            <w:rFonts w:ascii="Cambria Math" w:hAnsi="Cambria Math" w:hint="eastAsia"/>
          </w:rPr>
          <m:t>，</m:t>
        </m:r>
        <m:r>
          <m:rPr>
            <m:sty m:val="p"/>
          </m:rPr>
          <w:rPr>
            <w:rFonts w:ascii="Cambria Math" w:hAnsi="Cambria Math"/>
          </w:rPr>
          <m:t>2</m:t>
        </m:r>
        <m:r>
          <m:rPr>
            <m:sty m:val="p"/>
          </m:rPr>
          <w:rPr>
            <w:rFonts w:ascii="Cambria Math" w:hAnsi="Cambria Math" w:hint="eastAsia"/>
          </w:rPr>
          <m:t>，</m:t>
        </m:r>
        <m:r>
          <m:rPr>
            <m:sty m:val="p"/>
          </m:rPr>
          <w:rPr>
            <w:rFonts w:ascii="Cambria Math" w:hAnsi="Cambria Math"/>
          </w:rPr>
          <m:t>…</m:t>
        </m:r>
        <m:r>
          <m:rPr>
            <m:sty m:val="p"/>
          </m:rPr>
          <w:rPr>
            <w:rFonts w:ascii="Cambria Math" w:hAnsi="Cambria Math" w:hint="eastAsia"/>
          </w:rPr>
          <m:t>，</m:t>
        </m:r>
        <m:r>
          <m:rPr>
            <m:sty m:val="p"/>
          </m:rPr>
          <w:rPr>
            <w:rFonts w:ascii="Cambria Math" w:hAnsi="Cambria Math"/>
          </w:rPr>
          <m:t>10</m:t>
        </m:r>
        <m:r>
          <m:rPr>
            <m:sty m:val="p"/>
          </m:rPr>
          <w:rPr>
            <w:rFonts w:ascii="Cambria Math" w:hAnsi="Cambria Math"/>
          </w:rPr>
          <m:t>）</m:t>
        </m:r>
      </m:oMath>
      <w:r>
        <w:rPr>
          <w:rFonts w:hint="eastAsia"/>
        </w:rPr>
        <w:t>。根据式（</w:t>
      </w:r>
      <w:r>
        <w:rPr>
          <w:rFonts w:hint="eastAsia"/>
        </w:rPr>
        <w:t>4</w:t>
      </w:r>
      <w:r>
        <w:rPr>
          <w:rFonts w:hint="eastAsia"/>
        </w:rPr>
        <w:t>）</w:t>
      </w:r>
      <w:r>
        <w:rPr>
          <w:rFonts w:hint="eastAsia"/>
        </w:rPr>
        <w:t>~</w:t>
      </w:r>
      <w:r>
        <w:rPr>
          <w:rFonts w:hint="eastAsia"/>
        </w:rPr>
        <w:t>式（</w:t>
      </w:r>
      <w:r>
        <w:rPr>
          <w:rFonts w:hint="eastAsia"/>
        </w:rPr>
        <w:t>6</w:t>
      </w:r>
      <w:r>
        <w:rPr>
          <w:rFonts w:hint="eastAsia"/>
        </w:rPr>
        <w:t>），本文可以获得</w:t>
      </w:r>
      <w:r w:rsidR="009A0E90">
        <w:rPr>
          <w:rFonts w:hint="eastAsia"/>
        </w:rPr>
        <w:t>2</w:t>
      </w:r>
      <w:r>
        <w:rPr>
          <w:rFonts w:hint="eastAsia"/>
        </w:rPr>
        <w:t>组目标测距和测速结果。随后，通过对速度进行匹配，筛选出不符合场景条件的速度目标。</w:t>
      </w:r>
    </w:p>
    <w:p w14:paraId="6D80C958" w14:textId="0AEDB89B" w:rsidR="00C001B5" w:rsidRDefault="00C001B5" w:rsidP="009910BF">
      <w:pPr>
        <w:ind w:firstLine="420"/>
        <w:jc w:val="left"/>
      </w:pPr>
      <w:r>
        <w:rPr>
          <w:rFonts w:hint="eastAsia"/>
        </w:rPr>
        <w:t>多目标检测结果如图</w:t>
      </w:r>
      <w:r>
        <w:rPr>
          <w:rFonts w:hint="eastAsia"/>
        </w:rPr>
        <w:t>11</w:t>
      </w:r>
      <w:r>
        <w:rPr>
          <w:rFonts w:hint="eastAsia"/>
        </w:rPr>
        <w:t>所示。可以看出，频段</w:t>
      </w:r>
      <w:r>
        <w:rPr>
          <w:rFonts w:hint="eastAsia"/>
        </w:rPr>
        <w:t>1</w:t>
      </w:r>
      <w:r>
        <w:rPr>
          <w:rFonts w:hint="eastAsia"/>
        </w:rPr>
        <w:t>与频段</w:t>
      </w:r>
      <w:r>
        <w:rPr>
          <w:rFonts w:hint="eastAsia"/>
        </w:rPr>
        <w:t>2</w:t>
      </w:r>
      <w:r>
        <w:rPr>
          <w:rFonts w:hint="eastAsia"/>
        </w:rPr>
        <w:t>组合求得的目标数量远超过</w:t>
      </w:r>
      <w:r>
        <w:rPr>
          <w:rFonts w:hint="eastAsia"/>
        </w:rPr>
        <w:t>10</w:t>
      </w:r>
      <w:r>
        <w:rPr>
          <w:rFonts w:hint="eastAsia"/>
        </w:rPr>
        <w:t>个，表明</w:t>
      </w:r>
      <w:r>
        <w:rPr>
          <w:rFonts w:hint="eastAsia"/>
        </w:rPr>
        <w:t>LFMW</w:t>
      </w:r>
      <w:r>
        <w:rPr>
          <w:rFonts w:hint="eastAsia"/>
        </w:rPr>
        <w:t>测距测速方法的测量结果中存在错误目标。同样，频段</w:t>
      </w:r>
      <w:r>
        <w:rPr>
          <w:rFonts w:hint="eastAsia"/>
        </w:rPr>
        <w:t>1</w:t>
      </w:r>
      <w:r>
        <w:rPr>
          <w:rFonts w:hint="eastAsia"/>
        </w:rPr>
        <w:t>与频段</w:t>
      </w:r>
      <w:r>
        <w:rPr>
          <w:rFonts w:hint="eastAsia"/>
        </w:rPr>
        <w:t>3</w:t>
      </w:r>
      <w:r>
        <w:rPr>
          <w:rFonts w:hint="eastAsia"/>
        </w:rPr>
        <w:t>组合求得的目标数量也超过</w:t>
      </w:r>
      <w:r>
        <w:rPr>
          <w:rFonts w:hint="eastAsia"/>
        </w:rPr>
        <w:t>10</w:t>
      </w:r>
      <w:r>
        <w:rPr>
          <w:rFonts w:hint="eastAsia"/>
        </w:rPr>
        <w:t>个，进一步证实了使用该方法测距测速会引入错误目标的问题。</w:t>
      </w:r>
    </w:p>
    <w:p w14:paraId="50492C0E" w14:textId="5B8D327D" w:rsidR="00C001B5" w:rsidRPr="00D07349" w:rsidRDefault="00C001B5" w:rsidP="009910BF">
      <w:pPr>
        <w:ind w:firstLine="420"/>
        <w:jc w:val="left"/>
      </w:pPr>
      <w:r>
        <w:rPr>
          <w:rFonts w:hint="eastAsia"/>
        </w:rPr>
        <w:t>为了解决这一问题，本文利用三频段观测的不变性特性。根据理论，错误目标的距离和速度在不同频段组合下会发生变化，而真实目标的距离和速度则保持不变。通过对比两组目标的距离和速度，本文发现在两组结果中有</w:t>
      </w:r>
      <w:r>
        <w:rPr>
          <w:rFonts w:hint="eastAsia"/>
        </w:rPr>
        <w:t>10</w:t>
      </w:r>
      <w:r>
        <w:rPr>
          <w:rFonts w:hint="eastAsia"/>
        </w:rPr>
        <w:t>个目标的距离和速度高度相似，这</w:t>
      </w:r>
      <w:r>
        <w:rPr>
          <w:rFonts w:hint="eastAsia"/>
        </w:rPr>
        <w:t>10</w:t>
      </w:r>
      <w:r>
        <w:rPr>
          <w:rFonts w:hint="eastAsia"/>
        </w:rPr>
        <w:t>个目标即为真实目标。</w:t>
      </w:r>
    </w:p>
    <w:bookmarkEnd w:id="27"/>
    <w:bookmarkEnd w:id="28"/>
    <w:p w14:paraId="7BAF0B0C" w14:textId="77777777" w:rsidR="00AC6A66" w:rsidRDefault="00AC6A66" w:rsidP="001E0476">
      <w:pPr>
        <w:jc w:val="center"/>
      </w:pPr>
      <w:r>
        <w:object w:dxaOrig="4573" w:dyaOrig="3445" w14:anchorId="1CE1CE57">
          <v:shape id="_x0000_i1036" type="#_x0000_t75" style="width:229.5pt;height:173.25pt" o:ole="">
            <v:imagedata r:id="rId29" o:title=""/>
          </v:shape>
          <o:OLEObject Type="Embed" ProgID="Visio.Drawing.15" ShapeID="_x0000_i1036" DrawAspect="Content" ObjectID="_1805785239" r:id="rId30"/>
        </w:object>
      </w:r>
    </w:p>
    <w:p w14:paraId="5E7C5306" w14:textId="505C3020" w:rsidR="00035351" w:rsidRDefault="004D1656" w:rsidP="001E0476">
      <w:pPr>
        <w:jc w:val="center"/>
        <w:rPr>
          <w:rFonts w:cs="Times New Roman"/>
          <w:b/>
          <w:sz w:val="15"/>
        </w:rPr>
      </w:pPr>
      <w:r w:rsidRPr="00D07349">
        <w:rPr>
          <w:rFonts w:cs="Times New Roman" w:hint="eastAsia"/>
          <w:b/>
          <w:sz w:val="15"/>
        </w:rPr>
        <w:t>图</w:t>
      </w:r>
      <w:r w:rsidRPr="00D07349">
        <w:rPr>
          <w:rFonts w:cs="Times New Roman" w:hint="eastAsia"/>
          <w:b/>
          <w:sz w:val="15"/>
        </w:rPr>
        <w:t>1</w:t>
      </w:r>
      <w:r w:rsidR="00E5698D" w:rsidRPr="00D07349">
        <w:rPr>
          <w:rFonts w:cs="Times New Roman" w:hint="eastAsia"/>
          <w:b/>
          <w:sz w:val="15"/>
        </w:rPr>
        <w:t>1</w:t>
      </w:r>
      <w:r w:rsidR="009E377B" w:rsidRPr="00D07349">
        <w:rPr>
          <w:rFonts w:cs="Times New Roman" w:hint="eastAsia"/>
          <w:b/>
          <w:sz w:val="15"/>
        </w:rPr>
        <w:t xml:space="preserve"> </w:t>
      </w:r>
      <w:r w:rsidRPr="00D07349">
        <w:rPr>
          <w:rFonts w:cs="Times New Roman" w:hint="eastAsia"/>
          <w:b/>
          <w:sz w:val="15"/>
        </w:rPr>
        <w:t>多目标检测结果</w:t>
      </w:r>
    </w:p>
    <w:p w14:paraId="598C3D4A" w14:textId="77777777" w:rsidR="00855B0B" w:rsidRPr="00D07349" w:rsidRDefault="00855B0B" w:rsidP="001E0476">
      <w:pPr>
        <w:jc w:val="center"/>
        <w:rPr>
          <w:rFonts w:cs="Times New Roman"/>
          <w:b/>
          <w:sz w:val="15"/>
        </w:rPr>
      </w:pPr>
    </w:p>
    <w:p w14:paraId="07F42A2E" w14:textId="77777777" w:rsidR="00CD03FF" w:rsidRPr="00D07349" w:rsidRDefault="00CD03FF" w:rsidP="00CD03FF">
      <w:pPr>
        <w:jc w:val="left"/>
        <w:rPr>
          <w:rFonts w:cs="Times New Roman"/>
          <w:b/>
          <w:sz w:val="24"/>
          <w:szCs w:val="24"/>
        </w:rPr>
      </w:pPr>
      <w:r w:rsidRPr="00D07349">
        <w:rPr>
          <w:rFonts w:cs="Times New Roman"/>
          <w:b/>
          <w:sz w:val="24"/>
          <w:szCs w:val="24"/>
        </w:rPr>
        <w:t xml:space="preserve">4  </w:t>
      </w:r>
      <w:r w:rsidRPr="00D07349">
        <w:rPr>
          <w:rFonts w:ascii="宋体" w:hAnsi="宋体" w:hint="eastAsia"/>
          <w:b/>
          <w:sz w:val="24"/>
          <w:szCs w:val="24"/>
        </w:rPr>
        <w:t>结束语</w:t>
      </w:r>
    </w:p>
    <w:p w14:paraId="00761D42" w14:textId="43A410A8" w:rsidR="001B13DD" w:rsidRDefault="001B13DD" w:rsidP="001B13DD">
      <w:pPr>
        <w:ind w:firstLineChars="200" w:firstLine="420"/>
      </w:pPr>
      <w:r>
        <w:rPr>
          <w:rFonts w:hint="eastAsia"/>
        </w:rPr>
        <w:t>为了实现多目标运动参数的实时测量，本文提出了一种基于三频段</w:t>
      </w:r>
      <w:r>
        <w:rPr>
          <w:rFonts w:hint="eastAsia"/>
        </w:rPr>
        <w:t>LFMW</w:t>
      </w:r>
      <w:r>
        <w:rPr>
          <w:rFonts w:hint="eastAsia"/>
        </w:rPr>
        <w:t>的无错误目标运动参数测量方法。该方法利用三频段观测的不变性，实现了错误目标的有效剔除。同时，设计了用于多目标的测距测速验证系统，该系统包括</w:t>
      </w:r>
      <w:r>
        <w:rPr>
          <w:rFonts w:hint="eastAsia"/>
        </w:rPr>
        <w:t>LFMW</w:t>
      </w:r>
      <w:r>
        <w:rPr>
          <w:rFonts w:hint="eastAsia"/>
        </w:rPr>
        <w:t>生成器、发射链路、接收链路和回波信号处理器。</w:t>
      </w:r>
    </w:p>
    <w:p w14:paraId="7B689573" w14:textId="081FDCA5" w:rsidR="001B13DD" w:rsidRDefault="001B13DD" w:rsidP="001B13DD">
      <w:pPr>
        <w:ind w:firstLineChars="200" w:firstLine="420"/>
      </w:pPr>
      <w:r>
        <w:rPr>
          <w:rFonts w:hint="eastAsia"/>
        </w:rPr>
        <w:t>LFMW</w:t>
      </w:r>
      <w:r>
        <w:rPr>
          <w:rFonts w:hint="eastAsia"/>
        </w:rPr>
        <w:t>生成器基于存储器思想，使用</w:t>
      </w:r>
      <w:r>
        <w:rPr>
          <w:rFonts w:hint="eastAsia"/>
        </w:rPr>
        <w:t>FPGA</w:t>
      </w:r>
      <w:r>
        <w:rPr>
          <w:rFonts w:hint="eastAsia"/>
        </w:rPr>
        <w:t>结合</w:t>
      </w:r>
      <w:r>
        <w:rPr>
          <w:rFonts w:hint="eastAsia"/>
        </w:rPr>
        <w:t>DAC</w:t>
      </w:r>
      <w:r>
        <w:rPr>
          <w:rFonts w:hint="eastAsia"/>
        </w:rPr>
        <w:t>的方式模拟产生三频段</w:t>
      </w:r>
      <w:r>
        <w:rPr>
          <w:rFonts w:hint="eastAsia"/>
        </w:rPr>
        <w:t>LFMW</w:t>
      </w:r>
      <w:r>
        <w:rPr>
          <w:rFonts w:hint="eastAsia"/>
        </w:rPr>
        <w:t>中频信号。在发射链路中，将产生的三频段</w:t>
      </w:r>
      <w:r>
        <w:rPr>
          <w:rFonts w:hint="eastAsia"/>
        </w:rPr>
        <w:t>LFMW</w:t>
      </w:r>
      <w:r>
        <w:rPr>
          <w:rFonts w:hint="eastAsia"/>
        </w:rPr>
        <w:t>中频信号与本振信号通过电耦合器进行耦合，再通过偏置在最大传输点的</w:t>
      </w:r>
      <w:r>
        <w:rPr>
          <w:rFonts w:hint="eastAsia"/>
        </w:rPr>
        <w:t>MZM</w:t>
      </w:r>
      <w:r>
        <w:rPr>
          <w:rFonts w:hint="eastAsia"/>
        </w:rPr>
        <w:t>调制到光上，最后通过</w:t>
      </w:r>
      <w:r>
        <w:rPr>
          <w:rFonts w:hint="eastAsia"/>
        </w:rPr>
        <w:t>PD</w:t>
      </w:r>
      <w:r>
        <w:rPr>
          <w:rFonts w:hint="eastAsia"/>
        </w:rPr>
        <w:t>转换成电信号，得到系统待发射的高频信号。在接收链路中，接收高频回波信号，并使用</w:t>
      </w:r>
      <w:r>
        <w:rPr>
          <w:rFonts w:hint="eastAsia"/>
        </w:rPr>
        <w:t>DPMZM</w:t>
      </w:r>
      <w:r>
        <w:rPr>
          <w:rFonts w:hint="eastAsia"/>
        </w:rPr>
        <w:t>与</w:t>
      </w:r>
      <w:r>
        <w:rPr>
          <w:rFonts w:hint="eastAsia"/>
        </w:rPr>
        <w:t>PD</w:t>
      </w:r>
      <w:r>
        <w:rPr>
          <w:rFonts w:hint="eastAsia"/>
        </w:rPr>
        <w:t>进行光学下变频得到中频回波信号。回波信号处理器采用信号分段和流水线思想，设计了针对中频回波信号的多目标测距测速算法和错误目标剔除算法，并在</w:t>
      </w:r>
      <w:r>
        <w:rPr>
          <w:rFonts w:hint="eastAsia"/>
        </w:rPr>
        <w:t>FPGA</w:t>
      </w:r>
      <w:r>
        <w:rPr>
          <w:rFonts w:hint="eastAsia"/>
        </w:rPr>
        <w:t>上搭建信号处理平台实现。</w:t>
      </w:r>
    </w:p>
    <w:p w14:paraId="395D6790" w14:textId="38053B3F" w:rsidR="007C0CA9" w:rsidRPr="00D07349" w:rsidRDefault="001B13DD" w:rsidP="001B13DD">
      <w:pPr>
        <w:ind w:firstLineChars="200" w:firstLine="420"/>
      </w:pPr>
      <w:r>
        <w:rPr>
          <w:rFonts w:hint="eastAsia"/>
        </w:rPr>
        <w:t>验证实验表明：对于模拟产生的最大速度达</w:t>
      </w:r>
      <w:r>
        <w:rPr>
          <w:rFonts w:hint="eastAsia"/>
        </w:rPr>
        <w:t>20</w:t>
      </w:r>
      <w:r>
        <w:rPr>
          <w:rFonts w:hint="eastAsia"/>
        </w:rPr>
        <w:t>马赫的</w:t>
      </w:r>
      <w:r>
        <w:rPr>
          <w:rFonts w:hint="eastAsia"/>
        </w:rPr>
        <w:t>10</w:t>
      </w:r>
      <w:r>
        <w:rPr>
          <w:rFonts w:hint="eastAsia"/>
        </w:rPr>
        <w:t>个待测目标的回波信号，可实现运动参数的实时测量，最大测距与测速误差分别为</w:t>
      </w:r>
      <w:r>
        <w:rPr>
          <w:rFonts w:hint="eastAsia"/>
        </w:rPr>
        <w:t>58 cm</w:t>
      </w:r>
      <w:r>
        <w:rPr>
          <w:rFonts w:hint="eastAsia"/>
        </w:rPr>
        <w:t>与</w:t>
      </w:r>
      <w:r>
        <w:rPr>
          <w:rFonts w:hint="eastAsia"/>
        </w:rPr>
        <w:t>24 m/s</w:t>
      </w:r>
      <w:r>
        <w:rPr>
          <w:rFonts w:hint="eastAsia"/>
        </w:rPr>
        <w:t>。</w:t>
      </w:r>
    </w:p>
    <w:p w14:paraId="12C433A1" w14:textId="77777777" w:rsidR="00526EA8" w:rsidRPr="00D07349" w:rsidRDefault="00526EA8" w:rsidP="000701BE"/>
    <w:p w14:paraId="4A3F686A" w14:textId="77777777" w:rsidR="00CD03FF" w:rsidRPr="00D07349" w:rsidRDefault="00CD03FF" w:rsidP="00CD03FF">
      <w:pPr>
        <w:rPr>
          <w:rFonts w:cs="Times New Roman"/>
          <w:b/>
        </w:rPr>
      </w:pPr>
      <w:r w:rsidRPr="00D07349">
        <w:rPr>
          <w:rFonts w:ascii="宋体" w:hAnsi="宋体" w:cs="Times New Roman"/>
          <w:b/>
        </w:rPr>
        <w:t>参考文献：</w:t>
      </w:r>
    </w:p>
    <w:p w14:paraId="21FBEFBE" w14:textId="7DC63EA0" w:rsidR="006071E5" w:rsidRPr="00D07349" w:rsidRDefault="001A64FA" w:rsidP="00BD12CB">
      <w:pPr>
        <w:pStyle w:val="a9"/>
        <w:numPr>
          <w:ilvl w:val="0"/>
          <w:numId w:val="3"/>
        </w:numPr>
        <w:contextualSpacing w:val="0"/>
      </w:pPr>
      <w:bookmarkStart w:id="29" w:name="_Ref160784135"/>
      <w:bookmarkStart w:id="30" w:name="_Ref156860030"/>
      <w:r w:rsidRPr="00D07349">
        <w:t>HUANG X, ZHANG L, LI S</w:t>
      </w:r>
      <w:r w:rsidR="006071E5" w:rsidRPr="00D07349">
        <w:t>, et al. Radar high speed small target detection based on keystone transform and linear canonical transform[J]. Digital Signal Processing, 2018, 82: 203-215.</w:t>
      </w:r>
      <w:bookmarkEnd w:id="29"/>
    </w:p>
    <w:p w14:paraId="72884F04" w14:textId="5918D5A7" w:rsidR="00713114" w:rsidRPr="00D07349" w:rsidRDefault="001A64FA" w:rsidP="003064BC">
      <w:pPr>
        <w:pStyle w:val="a9"/>
        <w:numPr>
          <w:ilvl w:val="0"/>
          <w:numId w:val="3"/>
        </w:numPr>
        <w:contextualSpacing w:val="0"/>
      </w:pPr>
      <w:bookmarkStart w:id="31" w:name="_Ref160784136"/>
      <w:bookmarkStart w:id="32" w:name="_Ref160539002"/>
      <w:r w:rsidRPr="00D07349">
        <w:t>FANG X, MIN R, CAO Z</w:t>
      </w:r>
      <w:r w:rsidR="00713114" w:rsidRPr="00D07349">
        <w:t xml:space="preserve">, et al. High-order RM and DFM correction method for long-time coherent integration of highly maneuvering target[J]. Signal </w:t>
      </w:r>
      <w:r>
        <w:t>P</w:t>
      </w:r>
      <w:r w:rsidR="00713114" w:rsidRPr="00D07349">
        <w:t>rocessing, 2019, 162: 221-233.</w:t>
      </w:r>
      <w:bookmarkEnd w:id="31"/>
    </w:p>
    <w:p w14:paraId="3E1F813D" w14:textId="72ABDC2E" w:rsidR="000B411C" w:rsidRPr="00D07349" w:rsidRDefault="001A64FA" w:rsidP="002B4453">
      <w:pPr>
        <w:pStyle w:val="a9"/>
        <w:numPr>
          <w:ilvl w:val="0"/>
          <w:numId w:val="3"/>
        </w:numPr>
        <w:contextualSpacing w:val="0"/>
      </w:pPr>
      <w:bookmarkStart w:id="33" w:name="_Ref160784138"/>
      <w:bookmarkStart w:id="34" w:name="_Ref160539453"/>
      <w:bookmarkEnd w:id="32"/>
      <w:r w:rsidRPr="00D07349">
        <w:lastRenderedPageBreak/>
        <w:t>SUN Z, LI X, YI W,</w:t>
      </w:r>
      <w:r w:rsidR="000B411C" w:rsidRPr="00D07349">
        <w:t xml:space="preserve"> et al. A coherent detection and velocity estimation algorithm for the high-speed target based on the modified location rotation transform[J]. IEEE Journal of Selected Topics in Applied Earth Observations and Remote Sensing, 2018, 11</w:t>
      </w:r>
      <w:r w:rsidR="009D184D">
        <w:t>（</w:t>
      </w:r>
      <w:r w:rsidR="000B411C" w:rsidRPr="00D07349">
        <w:t>7</w:t>
      </w:r>
      <w:r w:rsidR="009D184D">
        <w:t>）</w:t>
      </w:r>
      <w:r w:rsidR="000B411C" w:rsidRPr="00D07349">
        <w:t>: 2346-2361.</w:t>
      </w:r>
      <w:bookmarkEnd w:id="33"/>
    </w:p>
    <w:p w14:paraId="0062F824" w14:textId="5D68ED3D" w:rsidR="007066DC" w:rsidRPr="00D07349" w:rsidRDefault="001A64FA" w:rsidP="007066DC">
      <w:pPr>
        <w:pStyle w:val="a9"/>
        <w:numPr>
          <w:ilvl w:val="0"/>
          <w:numId w:val="3"/>
        </w:numPr>
        <w:contextualSpacing w:val="0"/>
      </w:pPr>
      <w:r w:rsidRPr="00D07349">
        <w:t xml:space="preserve">LI X, CUI G, YI W, </w:t>
      </w:r>
      <w:r w:rsidR="007066DC" w:rsidRPr="00D07349">
        <w:t>et al. Radar maneuvering target detection and motion parameter estimation based on TRT-SGRFT[J]. Signal Processing, 2017, 133: 107-116.</w:t>
      </w:r>
    </w:p>
    <w:p w14:paraId="6BDA86DF" w14:textId="4B1F72B1" w:rsidR="007066DC" w:rsidRPr="00D07349" w:rsidRDefault="001A64FA" w:rsidP="007066DC">
      <w:pPr>
        <w:pStyle w:val="a9"/>
        <w:numPr>
          <w:ilvl w:val="0"/>
          <w:numId w:val="3"/>
        </w:numPr>
        <w:contextualSpacing w:val="0"/>
      </w:pPr>
      <w:r w:rsidRPr="00D07349">
        <w:t>FU M, ZHANG Y, WU R</w:t>
      </w:r>
      <w:r w:rsidR="007066DC" w:rsidRPr="00D07349">
        <w:t>, et al. Fast range and motion parameters estimation for maneuvering targets using time-reversal process[J]. IEEE Transactions on Aerospace and Electronic Systems, 2019, 55</w:t>
      </w:r>
      <w:r w:rsidR="009D184D">
        <w:t>（</w:t>
      </w:r>
      <w:r w:rsidR="007066DC" w:rsidRPr="00D07349">
        <w:t>6</w:t>
      </w:r>
      <w:r w:rsidR="009D184D">
        <w:t>）</w:t>
      </w:r>
      <w:r w:rsidR="007066DC" w:rsidRPr="00D07349">
        <w:t>: 3190-3206</w:t>
      </w:r>
      <w:r w:rsidR="007066DC" w:rsidRPr="00D07349">
        <w:rPr>
          <w:rFonts w:hint="eastAsia"/>
        </w:rPr>
        <w:t>.</w:t>
      </w:r>
    </w:p>
    <w:p w14:paraId="756B0409" w14:textId="35BA5A33" w:rsidR="007066DC" w:rsidRPr="00D07349" w:rsidRDefault="00CA6AD8" w:rsidP="00070939">
      <w:pPr>
        <w:pStyle w:val="a9"/>
        <w:numPr>
          <w:ilvl w:val="0"/>
          <w:numId w:val="3"/>
        </w:numPr>
        <w:contextualSpacing w:val="0"/>
      </w:pPr>
      <w:r w:rsidRPr="00215F8A">
        <w:t>Sun Z, Li X, Cui G, et al. Hypersonic target detection and velocity estimation in coherent radar system based on scaled radon Fourier transform[J]. IEEE Transactions on Vehicular Technology, 2020, 69(6): 6525-6540</w:t>
      </w:r>
      <w:r>
        <w:rPr>
          <w:rFonts w:hint="eastAsia"/>
        </w:rPr>
        <w:t>.</w:t>
      </w:r>
      <w:r w:rsidRPr="00D07349" w:rsidDel="00CA6AD8">
        <w:t xml:space="preserve"> </w:t>
      </w:r>
    </w:p>
    <w:p w14:paraId="29D31EC9" w14:textId="6026424F" w:rsidR="007066DC" w:rsidRPr="00D07349" w:rsidRDefault="00FF7035" w:rsidP="00070939">
      <w:pPr>
        <w:pStyle w:val="a9"/>
        <w:numPr>
          <w:ilvl w:val="0"/>
          <w:numId w:val="3"/>
        </w:numPr>
        <w:contextualSpacing w:val="0"/>
      </w:pPr>
      <w:r w:rsidRPr="00D07349">
        <w:t>LIANG D, JIANG L, CHEN Y</w:t>
      </w:r>
      <w:r w:rsidR="00070939" w:rsidRPr="00D07349">
        <w:t>. Multi-functional microwave photonic radar system for simultaneous distance and velocity measurement and high-resolution microwave imaging[J]. Journal of Lightwave Technology, 2021, 39</w:t>
      </w:r>
      <w:r w:rsidR="009D184D">
        <w:t>（</w:t>
      </w:r>
      <w:r w:rsidR="00070939" w:rsidRPr="00D07349">
        <w:t>20</w:t>
      </w:r>
      <w:r w:rsidR="009D184D">
        <w:t>）</w:t>
      </w:r>
      <w:r w:rsidR="00070939" w:rsidRPr="00D07349">
        <w:t>: 6470-6478.</w:t>
      </w:r>
    </w:p>
    <w:p w14:paraId="779C9F0C" w14:textId="199C9F15" w:rsidR="00070939" w:rsidRPr="00D07349" w:rsidRDefault="00FF7035" w:rsidP="00070939">
      <w:pPr>
        <w:pStyle w:val="a9"/>
        <w:numPr>
          <w:ilvl w:val="0"/>
          <w:numId w:val="3"/>
        </w:numPr>
        <w:contextualSpacing w:val="0"/>
      </w:pPr>
      <w:r w:rsidRPr="00D07349">
        <w:t xml:space="preserve">DING Y, GUO S, WU </w:t>
      </w:r>
      <w:r w:rsidR="00070939" w:rsidRPr="00D07349">
        <w:t>H, et al. Dual-chirp photonics-based radar for distance and velocity measurement based on compressive sensing[J]. IEEE Photonics Journal, 2022, 14</w:t>
      </w:r>
      <w:r w:rsidR="009D184D">
        <w:t>（</w:t>
      </w:r>
      <w:r w:rsidR="00070939" w:rsidRPr="00D07349">
        <w:t>4</w:t>
      </w:r>
      <w:r w:rsidR="009D184D">
        <w:t>）</w:t>
      </w:r>
      <w:r w:rsidR="00070939" w:rsidRPr="00D07349">
        <w:t>: 1-7.</w:t>
      </w:r>
    </w:p>
    <w:p w14:paraId="18283B43" w14:textId="63CFFCA1" w:rsidR="007066DC" w:rsidRPr="00D07349" w:rsidRDefault="00FF7035" w:rsidP="007066DC">
      <w:pPr>
        <w:pStyle w:val="a9"/>
        <w:numPr>
          <w:ilvl w:val="0"/>
          <w:numId w:val="3"/>
        </w:numPr>
        <w:contextualSpacing w:val="0"/>
      </w:pPr>
      <w:r w:rsidRPr="00D07349">
        <w:t xml:space="preserve">ZHANG K, ZHAO S, LI </w:t>
      </w:r>
      <w:r w:rsidR="00070939" w:rsidRPr="00D07349">
        <w:t>Y, et al. Photonic-based dual-chirp microwave waveforms generation with multi-carrier frequency and large time-bandwidth product[J]. Optics Communications, 2020, 474: 126076</w:t>
      </w:r>
      <w:r>
        <w:t>-1~126076-</w:t>
      </w:r>
      <w:r w:rsidR="009E619D">
        <w:rPr>
          <w:rFonts w:hint="eastAsia"/>
        </w:rPr>
        <w:t>9</w:t>
      </w:r>
      <w:r w:rsidR="00070939" w:rsidRPr="00D07349">
        <w:t>.</w:t>
      </w:r>
    </w:p>
    <w:p w14:paraId="728150ED" w14:textId="6EBBA823" w:rsidR="001F115F" w:rsidRPr="00D07349" w:rsidRDefault="00FF7035" w:rsidP="00241B0F">
      <w:pPr>
        <w:pStyle w:val="a9"/>
        <w:numPr>
          <w:ilvl w:val="0"/>
          <w:numId w:val="3"/>
        </w:numPr>
        <w:contextualSpacing w:val="0"/>
      </w:pPr>
      <w:bookmarkStart w:id="35" w:name="_Ref160785905"/>
      <w:bookmarkStart w:id="36" w:name="_Ref160539785"/>
      <w:bookmarkEnd w:id="34"/>
      <w:r w:rsidRPr="00D07349">
        <w:t xml:space="preserve">LI Q, YANG D, MU X </w:t>
      </w:r>
      <w:r w:rsidR="001F115F" w:rsidRPr="00D07349">
        <w:t>H, et al. Design of the L-band wideband LFM signal generator based on DDS and frequency multiplication[C]//</w:t>
      </w:r>
      <w:r w:rsidR="006120F2">
        <w:t xml:space="preserve">IEEE. Proceedings of </w:t>
      </w:r>
      <w:r w:rsidR="001F115F" w:rsidRPr="00D07349">
        <w:t xml:space="preserve">2012 International Conference on Microwave and Millimeter Wave Technology </w:t>
      </w:r>
      <w:r w:rsidR="009D184D">
        <w:t>（</w:t>
      </w:r>
      <w:r w:rsidR="001F115F" w:rsidRPr="00D07349">
        <w:t>ICMMT</w:t>
      </w:r>
      <w:r w:rsidR="009D184D">
        <w:t>）</w:t>
      </w:r>
      <w:r w:rsidR="001F115F" w:rsidRPr="00D07349">
        <w:t xml:space="preserve">. </w:t>
      </w:r>
      <w:r w:rsidR="006E38D6" w:rsidRPr="00215F8A">
        <w:t>Shenzhen, China</w:t>
      </w:r>
      <w:r w:rsidR="006120F2">
        <w:rPr>
          <w:rFonts w:hint="eastAsia"/>
        </w:rPr>
        <w:t xml:space="preserve">: </w:t>
      </w:r>
      <w:r w:rsidR="001F115F" w:rsidRPr="00D07349">
        <w:t>IEEE, 2012: 1-4.</w:t>
      </w:r>
      <w:bookmarkEnd w:id="35"/>
    </w:p>
    <w:p w14:paraId="64389A2A" w14:textId="2180BE85" w:rsidR="0058451F" w:rsidRPr="00D07349" w:rsidRDefault="006120F2" w:rsidP="00241B0F">
      <w:pPr>
        <w:pStyle w:val="a9"/>
        <w:numPr>
          <w:ilvl w:val="0"/>
          <w:numId w:val="3"/>
        </w:numPr>
        <w:contextualSpacing w:val="0"/>
      </w:pPr>
      <w:bookmarkStart w:id="37" w:name="_Ref160786040"/>
      <w:bookmarkStart w:id="38" w:name="_Ref160539787"/>
      <w:bookmarkEnd w:id="36"/>
      <w:r w:rsidRPr="00D07349">
        <w:t>CHENG H, ZOU X, LU B</w:t>
      </w:r>
      <w:r w:rsidR="0058451F" w:rsidRPr="00D07349">
        <w:t>, et al. High-resolution range and velocity measurement based on photonic LFM microwave signal generation and detection[J]. IEEE Photonics Journal, 2018, 11</w:t>
      </w:r>
      <w:r w:rsidR="009D184D">
        <w:t>（</w:t>
      </w:r>
      <w:r w:rsidR="0058451F" w:rsidRPr="00D07349">
        <w:t>1</w:t>
      </w:r>
      <w:r w:rsidR="009D184D">
        <w:t>）</w:t>
      </w:r>
      <w:r w:rsidR="0058451F" w:rsidRPr="00D07349">
        <w:t>: 1-8.</w:t>
      </w:r>
      <w:bookmarkEnd w:id="37"/>
    </w:p>
    <w:p w14:paraId="1B187F3C" w14:textId="3472DCDD" w:rsidR="00827608" w:rsidRPr="00D07349" w:rsidRDefault="006120F2" w:rsidP="00AF5718">
      <w:pPr>
        <w:pStyle w:val="a9"/>
        <w:numPr>
          <w:ilvl w:val="0"/>
          <w:numId w:val="3"/>
        </w:numPr>
        <w:contextualSpacing w:val="0"/>
      </w:pPr>
      <w:bookmarkStart w:id="39" w:name="_Ref160786042"/>
      <w:bookmarkStart w:id="40" w:name="_Ref160542794"/>
      <w:bookmarkEnd w:id="38"/>
      <w:r w:rsidRPr="00D07349">
        <w:t xml:space="preserve">ZHANG J, JIANG W, YU </w:t>
      </w:r>
      <w:r w:rsidR="00827608" w:rsidRPr="00D07349">
        <w:t xml:space="preserve">Y, et al. Photonics-based simultaneous measurement of distance and velocity using multi-band LFM microwave signals with opposite chirps[J]. Optics </w:t>
      </w:r>
      <w:r w:rsidR="00D52FC0">
        <w:t>E</w:t>
      </w:r>
      <w:r w:rsidR="00827608" w:rsidRPr="00D07349">
        <w:t>xpress, 2019, 27</w:t>
      </w:r>
      <w:r w:rsidR="009D184D">
        <w:t>（</w:t>
      </w:r>
      <w:r w:rsidR="00827608" w:rsidRPr="00D07349">
        <w:t>20</w:t>
      </w:r>
      <w:r w:rsidR="009D184D">
        <w:t>）</w:t>
      </w:r>
      <w:r w:rsidR="00827608" w:rsidRPr="00D07349">
        <w:t>: 27580-27591.</w:t>
      </w:r>
      <w:bookmarkEnd w:id="39"/>
    </w:p>
    <w:p w14:paraId="791EC1EE" w14:textId="0A2979B2" w:rsidR="00BD35F6" w:rsidRPr="00D07349" w:rsidRDefault="006120F2" w:rsidP="00AF5718">
      <w:pPr>
        <w:pStyle w:val="a9"/>
        <w:numPr>
          <w:ilvl w:val="0"/>
          <w:numId w:val="3"/>
        </w:numPr>
        <w:contextualSpacing w:val="0"/>
      </w:pPr>
      <w:bookmarkStart w:id="41" w:name="_Ref160786124"/>
      <w:bookmarkStart w:id="42" w:name="_Ref160576717"/>
      <w:bookmarkEnd w:id="40"/>
      <w:r w:rsidRPr="00D07349">
        <w:t xml:space="preserve">FIRMANSYAH I, ADITYA S A, SETIADI </w:t>
      </w:r>
      <w:r w:rsidR="00BD35F6" w:rsidRPr="00D07349">
        <w:t>B, et al. FPGA</w:t>
      </w:r>
      <w:r w:rsidR="00D52FC0" w:rsidRPr="00D07349">
        <w:t>-based implementat</w:t>
      </w:r>
      <w:r w:rsidR="00BD35F6" w:rsidRPr="00D07349">
        <w:t xml:space="preserve">ion of I/Q </w:t>
      </w:r>
      <w:r w:rsidR="00D52FC0" w:rsidRPr="00D07349">
        <w:t>chirp signal generator using memory-based tech</w:t>
      </w:r>
      <w:r w:rsidR="00BD35F6" w:rsidRPr="00D07349">
        <w:t>nique[C]//</w:t>
      </w:r>
      <w:r w:rsidR="00245E8F" w:rsidRPr="00245E8F">
        <w:t xml:space="preserve"> </w:t>
      </w:r>
      <w:r w:rsidR="00245E8F">
        <w:t xml:space="preserve">IEEE. Proceedings of </w:t>
      </w:r>
      <w:r w:rsidR="00BD35F6" w:rsidRPr="00D07349">
        <w:t xml:space="preserve">2022 International Conference on Radar, Antenna, Microwave, Electronics, and Telecommunications </w:t>
      </w:r>
      <w:r w:rsidR="009D184D">
        <w:t>（</w:t>
      </w:r>
      <w:r w:rsidR="00BD35F6" w:rsidRPr="00D07349">
        <w:t>ICRAMET</w:t>
      </w:r>
      <w:r w:rsidR="009D184D">
        <w:t>）</w:t>
      </w:r>
      <w:r w:rsidR="00BD35F6" w:rsidRPr="00D07349">
        <w:t xml:space="preserve">. </w:t>
      </w:r>
      <w:r w:rsidR="006F2A37" w:rsidRPr="00371330">
        <w:t>Bandung, Indonesia</w:t>
      </w:r>
      <w:r w:rsidR="00245E8F">
        <w:rPr>
          <w:rFonts w:hint="eastAsia"/>
        </w:rPr>
        <w:t xml:space="preserve">: </w:t>
      </w:r>
      <w:r w:rsidR="00BD35F6" w:rsidRPr="00D07349">
        <w:t>IEEE, 2022: 78-82.</w:t>
      </w:r>
      <w:bookmarkEnd w:id="41"/>
    </w:p>
    <w:p w14:paraId="0FD133EF" w14:textId="6475518F" w:rsidR="0095753E" w:rsidRPr="00D07349" w:rsidRDefault="0095753E" w:rsidP="00EC5A50">
      <w:pPr>
        <w:pStyle w:val="a9"/>
        <w:numPr>
          <w:ilvl w:val="0"/>
          <w:numId w:val="3"/>
        </w:numPr>
        <w:contextualSpacing w:val="0"/>
      </w:pPr>
      <w:bookmarkStart w:id="43" w:name="_Ref160786165"/>
      <w:bookmarkStart w:id="44" w:name="_Ref160579234"/>
      <w:bookmarkEnd w:id="42"/>
      <w:r w:rsidRPr="00D07349">
        <w:t>张维良</w:t>
      </w:r>
      <w:r w:rsidR="0067185E">
        <w:rPr>
          <w:rFonts w:hint="eastAsia"/>
        </w:rPr>
        <w:t>，</w:t>
      </w:r>
      <w:r w:rsidRPr="00D07349">
        <w:t>张彧</w:t>
      </w:r>
      <w:r w:rsidR="0067185E">
        <w:rPr>
          <w:rFonts w:hint="eastAsia"/>
        </w:rPr>
        <w:t>，</w:t>
      </w:r>
      <w:r w:rsidRPr="00D07349">
        <w:t>杨再初</w:t>
      </w:r>
      <w:r w:rsidR="0067185E">
        <w:rPr>
          <w:rFonts w:hint="eastAsia"/>
        </w:rPr>
        <w:t>，</w:t>
      </w:r>
      <w:r w:rsidRPr="00D07349">
        <w:t>等</w:t>
      </w:r>
      <w:r w:rsidRPr="00D07349">
        <w:t xml:space="preserve">. </w:t>
      </w:r>
      <w:r w:rsidRPr="00D07349">
        <w:t>高速并行</w:t>
      </w:r>
      <w:r w:rsidRPr="00D07349">
        <w:t xml:space="preserve"> FIR </w:t>
      </w:r>
      <w:r w:rsidRPr="00D07349">
        <w:t>滤波器的</w:t>
      </w:r>
      <w:r w:rsidRPr="00D07349">
        <w:t xml:space="preserve"> FPGA </w:t>
      </w:r>
      <w:r w:rsidRPr="00D07349">
        <w:t>实现</w:t>
      </w:r>
      <w:r w:rsidRPr="00D07349">
        <w:t xml:space="preserve">[J]. </w:t>
      </w:r>
      <w:r w:rsidRPr="00D07349">
        <w:t>系统工程与电子技术</w:t>
      </w:r>
      <w:r w:rsidRPr="00D07349">
        <w:t xml:space="preserve">, 2009 </w:t>
      </w:r>
      <w:r w:rsidR="009D184D">
        <w:t>（</w:t>
      </w:r>
      <w:r w:rsidRPr="00D07349">
        <w:t>8</w:t>
      </w:r>
      <w:r w:rsidR="009D184D">
        <w:t>）</w:t>
      </w:r>
      <w:r w:rsidR="0067185E">
        <w:rPr>
          <w:rFonts w:hint="eastAsia"/>
        </w:rPr>
        <w:t>：</w:t>
      </w:r>
      <w:r w:rsidRPr="00D07349">
        <w:t>1819-1822.</w:t>
      </w:r>
      <w:bookmarkEnd w:id="43"/>
    </w:p>
    <w:p w14:paraId="23879377" w14:textId="7B061639" w:rsidR="00E05A0F" w:rsidRPr="00D07349" w:rsidRDefault="0067185E" w:rsidP="007547EA">
      <w:pPr>
        <w:pStyle w:val="a9"/>
        <w:numPr>
          <w:ilvl w:val="0"/>
          <w:numId w:val="3"/>
        </w:numPr>
        <w:contextualSpacing w:val="0"/>
      </w:pPr>
      <w:bookmarkStart w:id="45" w:name="_Ref160786208"/>
      <w:bookmarkStart w:id="46" w:name="_Ref160634190"/>
      <w:bookmarkEnd w:id="44"/>
      <w:r w:rsidRPr="00D07349">
        <w:t xml:space="preserve">ORDUYILMAZ A, KARA G, SERIN </w:t>
      </w:r>
      <w:r w:rsidR="00E05A0F" w:rsidRPr="00D07349">
        <w:t>M, et al. Real-time pulse compression radar waveform generation and digital matched filtering[C]//</w:t>
      </w:r>
      <w:r>
        <w:t xml:space="preserve">IEEE. Proceedings of </w:t>
      </w:r>
      <w:r w:rsidR="00E05A0F" w:rsidRPr="00D07349">
        <w:t xml:space="preserve">2015 IEEE Radar Conference </w:t>
      </w:r>
      <w:r w:rsidR="009D184D">
        <w:t>（</w:t>
      </w:r>
      <w:r w:rsidR="00E05A0F" w:rsidRPr="00D07349">
        <w:t>RadarCon</w:t>
      </w:r>
      <w:r w:rsidR="009D184D">
        <w:t>）</w:t>
      </w:r>
      <w:r w:rsidR="00E05A0F" w:rsidRPr="00D07349">
        <w:t xml:space="preserve">. </w:t>
      </w:r>
      <w:r w:rsidR="0091412A" w:rsidRPr="007C5660">
        <w:t>Arlington, VA, USA</w:t>
      </w:r>
      <w:r>
        <w:rPr>
          <w:rFonts w:hint="eastAsia"/>
        </w:rPr>
        <w:t xml:space="preserve">: </w:t>
      </w:r>
      <w:r w:rsidR="00E05A0F" w:rsidRPr="00D07349">
        <w:t>IEEE, 2015: 0426-0431.</w:t>
      </w:r>
      <w:bookmarkEnd w:id="45"/>
    </w:p>
    <w:p w14:paraId="4BD5FB66" w14:textId="4D7C2ED9" w:rsidR="00275DB4" w:rsidRPr="00D07349" w:rsidRDefault="0067185E" w:rsidP="00BE3D56">
      <w:pPr>
        <w:pStyle w:val="a9"/>
        <w:numPr>
          <w:ilvl w:val="0"/>
          <w:numId w:val="3"/>
        </w:numPr>
        <w:contextualSpacing w:val="0"/>
      </w:pPr>
      <w:bookmarkStart w:id="47" w:name="_Ref160580557"/>
      <w:bookmarkEnd w:id="46"/>
      <w:r w:rsidRPr="00D07349">
        <w:t>AZIM N, JUN W</w:t>
      </w:r>
      <w:r w:rsidR="005035F3" w:rsidRPr="00D07349">
        <w:t>. Hardware optimized implementation of digital pulse compression based on FPGA[C]//</w:t>
      </w:r>
      <w:r>
        <w:t xml:space="preserve">IEEE. Proceedings of </w:t>
      </w:r>
      <w:r w:rsidR="005035F3" w:rsidRPr="00D07349">
        <w:t xml:space="preserve">2016 International Conference on Radar, Antenna, Microwave, Electronics, and Telecommunications </w:t>
      </w:r>
      <w:r w:rsidR="009D184D">
        <w:t>（</w:t>
      </w:r>
      <w:r w:rsidR="005035F3" w:rsidRPr="00D07349">
        <w:t>ICRAMET</w:t>
      </w:r>
      <w:r w:rsidR="009D184D">
        <w:t>）</w:t>
      </w:r>
      <w:r w:rsidR="005035F3" w:rsidRPr="00D07349">
        <w:t xml:space="preserve">. </w:t>
      </w:r>
      <w:r w:rsidR="00145EE1" w:rsidRPr="007C5660">
        <w:t>Jakarta, Indonesia</w:t>
      </w:r>
      <w:r>
        <w:rPr>
          <w:rFonts w:hint="eastAsia"/>
        </w:rPr>
        <w:t xml:space="preserve">: </w:t>
      </w:r>
      <w:r w:rsidR="005035F3" w:rsidRPr="00D07349">
        <w:t>IEEE, 2016: 48-53.</w:t>
      </w:r>
      <w:bookmarkEnd w:id="47"/>
    </w:p>
    <w:p w14:paraId="486C0320" w14:textId="22E38E64" w:rsidR="00EC5A50" w:rsidRPr="00D07349" w:rsidRDefault="0067185E" w:rsidP="00BE3D56">
      <w:pPr>
        <w:pStyle w:val="a9"/>
        <w:numPr>
          <w:ilvl w:val="0"/>
          <w:numId w:val="3"/>
        </w:numPr>
        <w:contextualSpacing w:val="0"/>
      </w:pPr>
      <w:bookmarkStart w:id="48" w:name="_Ref160786236"/>
      <w:r w:rsidRPr="00D07349">
        <w:t>RIHAN M Y, NOSSAIR Z B, MUBARAK R I</w:t>
      </w:r>
      <w:r w:rsidR="00275DB4" w:rsidRPr="00D07349">
        <w:t>. F</w:t>
      </w:r>
      <w:r>
        <w:t>PGA</w:t>
      </w:r>
      <w:r w:rsidR="00275DB4" w:rsidRPr="00D07349">
        <w:t xml:space="preserve"> implementation for multiple CFAR algorithms[C]//</w:t>
      </w:r>
      <w:r>
        <w:t xml:space="preserve">IEEE. Proceedings of </w:t>
      </w:r>
      <w:r w:rsidR="00275DB4" w:rsidRPr="00D07349">
        <w:t xml:space="preserve">2023 international telecommunications conference </w:t>
      </w:r>
      <w:r w:rsidR="009D184D">
        <w:lastRenderedPageBreak/>
        <w:t>（</w:t>
      </w:r>
      <w:r w:rsidR="00275DB4" w:rsidRPr="00D07349">
        <w:t>ITC-Egypt</w:t>
      </w:r>
      <w:r w:rsidR="009D184D">
        <w:t>）</w:t>
      </w:r>
      <w:r w:rsidR="00275DB4" w:rsidRPr="00D07349">
        <w:t xml:space="preserve">. </w:t>
      </w:r>
      <w:r w:rsidR="007A2C08" w:rsidRPr="00BD2FA3">
        <w:t>Alexandria, Egypt</w:t>
      </w:r>
      <w:r>
        <w:rPr>
          <w:rFonts w:hint="eastAsia"/>
        </w:rPr>
        <w:t xml:space="preserve">: </w:t>
      </w:r>
      <w:r w:rsidR="00275DB4" w:rsidRPr="00D07349">
        <w:t>IEEE, 2023: 189-193.</w:t>
      </w:r>
      <w:bookmarkEnd w:id="48"/>
    </w:p>
    <w:p w14:paraId="5DBCF67F" w14:textId="77777777" w:rsidR="0035624D" w:rsidRPr="007A2C08" w:rsidRDefault="0035624D" w:rsidP="00241B0F"/>
    <w:bookmarkEnd w:id="30"/>
    <w:p w14:paraId="72AE1E56" w14:textId="156F1247" w:rsidR="00B87129" w:rsidRPr="00D07349" w:rsidRDefault="005A4A6A" w:rsidP="00CD03FF">
      <w:pPr>
        <w:rPr>
          <w:rFonts w:ascii="宋体" w:hAnsi="宋体"/>
          <w:b/>
        </w:rPr>
      </w:pPr>
      <w:r>
        <w:rPr>
          <w:rFonts w:ascii="宋体" w:hAnsi="宋体" w:hint="eastAsia"/>
          <w:b/>
        </w:rPr>
        <w:t>收稿</w:t>
      </w:r>
      <w:r>
        <w:rPr>
          <w:rFonts w:ascii="宋体" w:hAnsi="宋体"/>
          <w:b/>
        </w:rPr>
        <w:t>日期：</w:t>
      </w:r>
      <w:r>
        <w:rPr>
          <w:rFonts w:ascii="宋体" w:hAnsi="宋体" w:hint="eastAsia"/>
          <w:b/>
        </w:rPr>
        <w:t>2024</w:t>
      </w:r>
      <w:r>
        <w:rPr>
          <w:rFonts w:ascii="宋体" w:hAnsi="宋体"/>
          <w:b/>
        </w:rPr>
        <w:t>-10-16</w:t>
      </w:r>
      <w:r>
        <w:rPr>
          <w:rFonts w:ascii="宋体" w:hAnsi="宋体" w:hint="eastAsia"/>
          <w:b/>
        </w:rPr>
        <w:t>。</w:t>
      </w:r>
    </w:p>
    <w:p w14:paraId="4CF0DCE0" w14:textId="611CE8AF" w:rsidR="00431EC0" w:rsidRPr="00D07349" w:rsidRDefault="00CD03FF" w:rsidP="00CD03FF">
      <w:pPr>
        <w:rPr>
          <w:rFonts w:ascii="宋体" w:hAnsi="宋体" w:cs="Times New Roman"/>
        </w:rPr>
      </w:pPr>
      <w:r w:rsidRPr="00D07349">
        <w:rPr>
          <w:rFonts w:ascii="宋体" w:hAnsi="宋体" w:cs="Times New Roman"/>
          <w:b/>
        </w:rPr>
        <w:t>基金项目：</w:t>
      </w:r>
      <w:r w:rsidR="00D10245" w:rsidRPr="00D07349">
        <w:rPr>
          <w:rFonts w:cs="Times New Roman" w:hint="eastAsia"/>
        </w:rPr>
        <w:t>国家自然科学基金</w:t>
      </w:r>
      <w:r w:rsidR="00F67B8F" w:rsidRPr="00D07349">
        <w:rPr>
          <w:rFonts w:cs="Times New Roman" w:hint="eastAsia"/>
        </w:rPr>
        <w:t>（</w:t>
      </w:r>
      <w:r w:rsidR="00D10245" w:rsidRPr="00D07349">
        <w:rPr>
          <w:rFonts w:cs="Times New Roman" w:hint="eastAsia"/>
        </w:rPr>
        <w:t>62127805</w:t>
      </w:r>
      <w:r w:rsidR="00F67B8F" w:rsidRPr="00D07349">
        <w:rPr>
          <w:rFonts w:cs="Times New Roman" w:hint="eastAsia"/>
        </w:rPr>
        <w:t>）</w:t>
      </w:r>
      <w:r w:rsidR="00D10245" w:rsidRPr="00D07349">
        <w:rPr>
          <w:rFonts w:cs="Times New Roman" w:hint="eastAsia"/>
        </w:rPr>
        <w:t>资助</w:t>
      </w:r>
      <w:r w:rsidR="00F913EE" w:rsidRPr="00D07349">
        <w:rPr>
          <w:rFonts w:cs="Times New Roman" w:hint="eastAsia"/>
        </w:rPr>
        <w:t>；广西重点研发计划（</w:t>
      </w:r>
      <w:r w:rsidR="00910D82" w:rsidRPr="00D07349">
        <w:rPr>
          <w:rFonts w:cs="Times New Roman" w:hint="eastAsia"/>
        </w:rPr>
        <w:t>桂科</w:t>
      </w:r>
      <w:r w:rsidR="00910D82" w:rsidRPr="00D07349">
        <w:rPr>
          <w:rFonts w:cs="Times New Roman" w:hint="eastAsia"/>
        </w:rPr>
        <w:t>AB23075199</w:t>
      </w:r>
      <w:r w:rsidR="00F913EE" w:rsidRPr="00D07349">
        <w:rPr>
          <w:rFonts w:cs="Times New Roman" w:hint="eastAsia"/>
        </w:rPr>
        <w:t>）</w:t>
      </w:r>
      <w:r w:rsidR="006B787D" w:rsidRPr="00D07349">
        <w:rPr>
          <w:rFonts w:cs="Times New Roman" w:hint="eastAsia"/>
        </w:rPr>
        <w:t>资助。</w:t>
      </w:r>
    </w:p>
    <w:p w14:paraId="398ACDBA" w14:textId="2D1778F0" w:rsidR="00BF687C" w:rsidRPr="00D07349" w:rsidRDefault="00CD03FF" w:rsidP="00CD03FF">
      <w:pPr>
        <w:rPr>
          <w:rFonts w:cs="Times New Roman"/>
        </w:rPr>
      </w:pPr>
      <w:r w:rsidRPr="00D07349">
        <w:rPr>
          <w:rFonts w:ascii="宋体" w:hAnsi="宋体" w:cs="Times New Roman"/>
          <w:b/>
        </w:rPr>
        <w:t>作者简介：</w:t>
      </w:r>
      <w:r w:rsidR="00BE3D56" w:rsidRPr="00D07349">
        <w:rPr>
          <w:rFonts w:ascii="宋体" w:hAnsi="宋体" w:cs="Times New Roman" w:hint="eastAsia"/>
        </w:rPr>
        <w:t>卿国能</w:t>
      </w:r>
      <w:r w:rsidRPr="00D07349">
        <w:rPr>
          <w:rFonts w:ascii="宋体" w:hAnsi="宋体" w:cs="Times New Roman"/>
        </w:rPr>
        <w:t>（</w:t>
      </w:r>
      <w:r w:rsidR="00BE3D56" w:rsidRPr="00D07349">
        <w:rPr>
          <w:rFonts w:cs="Times New Roman"/>
        </w:rPr>
        <w:t>2000</w:t>
      </w:r>
      <w:r w:rsidRPr="00D07349">
        <w:rPr>
          <w:rFonts w:cs="Times New Roman"/>
        </w:rPr>
        <w:t>—</w:t>
      </w:r>
      <w:r w:rsidRPr="00D07349">
        <w:rPr>
          <w:rFonts w:ascii="宋体" w:hAnsi="宋体" w:cs="Times New Roman"/>
        </w:rPr>
        <w:t>），</w:t>
      </w:r>
      <w:r w:rsidR="00BE3D56" w:rsidRPr="00D07349">
        <w:rPr>
          <w:rFonts w:ascii="宋体" w:hAnsi="宋体" w:cs="Times New Roman" w:hint="eastAsia"/>
        </w:rPr>
        <w:t>男</w:t>
      </w:r>
      <w:r w:rsidRPr="00D07349">
        <w:rPr>
          <w:rFonts w:ascii="宋体" w:hAnsi="宋体" w:cs="Times New Roman"/>
        </w:rPr>
        <w:t>，硕士</w:t>
      </w:r>
      <w:r w:rsidRPr="00D07349">
        <w:rPr>
          <w:rFonts w:ascii="宋体" w:hAnsi="宋体" w:hint="eastAsia"/>
        </w:rPr>
        <w:t>研究</w:t>
      </w:r>
      <w:r w:rsidRPr="00D07349">
        <w:rPr>
          <w:rFonts w:ascii="宋体" w:hAnsi="宋体" w:cs="Times New Roman"/>
        </w:rPr>
        <w:t>生，</w:t>
      </w:r>
      <w:r w:rsidR="000C1728" w:rsidRPr="00D07349">
        <w:rPr>
          <w:rFonts w:hint="eastAsia"/>
        </w:rPr>
        <w:t>现就读于</w:t>
      </w:r>
      <w:r w:rsidR="00BE3D56" w:rsidRPr="00D07349">
        <w:rPr>
          <w:rFonts w:hint="eastAsia"/>
        </w:rPr>
        <w:t>广西大学计算机与电子信息学院电子与通信工程专业，主要从事</w:t>
      </w:r>
      <w:r w:rsidR="00B90B2B">
        <w:rPr>
          <w:rFonts w:hint="eastAsia"/>
        </w:rPr>
        <w:t>于</w:t>
      </w:r>
      <w:r w:rsidR="00F345C5">
        <w:rPr>
          <w:rFonts w:hint="eastAsia"/>
        </w:rPr>
        <w:t>高分辨率成像</w:t>
      </w:r>
      <w:r w:rsidR="0037570F" w:rsidRPr="00D07349">
        <w:rPr>
          <w:rFonts w:hint="eastAsia"/>
        </w:rPr>
        <w:t>、</w:t>
      </w:r>
      <w:r w:rsidR="00F345C5">
        <w:rPr>
          <w:rFonts w:hint="eastAsia"/>
        </w:rPr>
        <w:t>收发机设计、</w:t>
      </w:r>
      <w:r w:rsidR="00716C43">
        <w:rPr>
          <w:rFonts w:hint="eastAsia"/>
        </w:rPr>
        <w:t>波形设计与产生、</w:t>
      </w:r>
      <w:r w:rsidR="00F345C5">
        <w:rPr>
          <w:rFonts w:hint="eastAsia"/>
        </w:rPr>
        <w:t>信号实时处理</w:t>
      </w:r>
      <w:r w:rsidR="0037570F" w:rsidRPr="00D07349">
        <w:rPr>
          <w:rFonts w:hint="eastAsia"/>
        </w:rPr>
        <w:t>等方面的研究</w:t>
      </w:r>
      <w:r w:rsidR="00E53FBC" w:rsidRPr="00D07349">
        <w:rPr>
          <w:rFonts w:hint="eastAsia"/>
        </w:rPr>
        <w:t>。</w:t>
      </w:r>
    </w:p>
    <w:p w14:paraId="1A67E32B" w14:textId="121BD234" w:rsidR="00936541" w:rsidRPr="00D07349" w:rsidRDefault="00A83D9E" w:rsidP="00CD03FF">
      <w:pPr>
        <w:rPr>
          <w:sz w:val="24"/>
          <w:szCs w:val="24"/>
        </w:rPr>
      </w:pPr>
      <w:bookmarkStart w:id="49" w:name="_GoBack"/>
      <w:bookmarkEnd w:id="49"/>
      <w:r w:rsidRPr="00D07349">
        <w:t>*</w:t>
      </w:r>
      <w:r w:rsidRPr="00D07349">
        <w:rPr>
          <w:rFonts w:hint="eastAsia"/>
          <w:b/>
        </w:rPr>
        <w:t>通信作者</w:t>
      </w:r>
      <w:r w:rsidRPr="00D07349">
        <w:rPr>
          <w:rFonts w:hint="eastAsia"/>
        </w:rPr>
        <w:t>：</w:t>
      </w:r>
      <w:r w:rsidRPr="00D07349">
        <w:rPr>
          <w:rFonts w:ascii="宋体" w:hAnsi="宋体" w:hint="eastAsia"/>
        </w:rPr>
        <w:t>张振荣（</w:t>
      </w:r>
      <w:r w:rsidRPr="00D07349">
        <w:rPr>
          <w:rFonts w:ascii="宋体" w:hAnsi="宋体"/>
        </w:rPr>
        <w:t>1976—</w:t>
      </w:r>
      <w:r w:rsidRPr="00D07349">
        <w:rPr>
          <w:rFonts w:ascii="宋体" w:hAnsi="宋体" w:hint="eastAsia"/>
        </w:rPr>
        <w:t>），男，博士，教授，主要研究方向为通信网络及光纤传感技术。</w:t>
      </w:r>
    </w:p>
    <w:p w14:paraId="549ED61C" w14:textId="73EAF311" w:rsidR="009F5805" w:rsidRPr="00D07349" w:rsidRDefault="009F5805" w:rsidP="009F5805">
      <w:pPr>
        <w:rPr>
          <w:sz w:val="24"/>
          <w:szCs w:val="24"/>
        </w:rPr>
      </w:pPr>
      <w:r w:rsidRPr="00D07349">
        <w:t>*</w:t>
      </w:r>
      <w:r w:rsidRPr="00D07349">
        <w:rPr>
          <w:rFonts w:hint="eastAsia"/>
          <w:b/>
        </w:rPr>
        <w:t>通信作者</w:t>
      </w:r>
      <w:r w:rsidRPr="00D07349">
        <w:rPr>
          <w:rFonts w:hint="eastAsia"/>
        </w:rPr>
        <w:t>：</w:t>
      </w:r>
      <w:r w:rsidR="00505577">
        <w:rPr>
          <w:rFonts w:ascii="宋体" w:hAnsi="宋体" w:hint="eastAsia"/>
        </w:rPr>
        <w:t>郑小平</w:t>
      </w:r>
      <w:r w:rsidRPr="00D07349">
        <w:rPr>
          <w:rFonts w:ascii="宋体" w:hAnsi="宋体" w:hint="eastAsia"/>
        </w:rPr>
        <w:t>（</w:t>
      </w:r>
      <w:r w:rsidR="00505577" w:rsidRPr="00505577">
        <w:rPr>
          <w:rFonts w:ascii="宋体" w:hAnsi="宋体" w:hint="eastAsia"/>
        </w:rPr>
        <w:t>1965</w:t>
      </w:r>
      <w:r w:rsidRPr="00D07349">
        <w:rPr>
          <w:rFonts w:ascii="宋体" w:hAnsi="宋体"/>
        </w:rPr>
        <w:t>—</w:t>
      </w:r>
      <w:r w:rsidRPr="00D07349">
        <w:rPr>
          <w:rFonts w:ascii="宋体" w:hAnsi="宋体" w:hint="eastAsia"/>
        </w:rPr>
        <w:t>），男，博士，教授，主要研究方向为</w:t>
      </w:r>
      <w:r w:rsidR="00CF1E21">
        <w:rPr>
          <w:rFonts w:ascii="宋体" w:hAnsi="宋体" w:hint="eastAsia"/>
        </w:rPr>
        <w:t>光网络与微波光子学方向</w:t>
      </w:r>
      <w:r w:rsidRPr="00D07349">
        <w:rPr>
          <w:rFonts w:ascii="宋体" w:hAnsi="宋体" w:hint="eastAsia"/>
        </w:rPr>
        <w:t>。</w:t>
      </w:r>
    </w:p>
    <w:sectPr w:rsidR="009F5805" w:rsidRPr="00D07349" w:rsidSect="00194620">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3E4AE08" w16cex:dateUtc="2024-11-04T11:35:00Z"/>
  <w16cex:commentExtensible w16cex:durableId="50DA7B99" w16cex:dateUtc="2024-11-04T11:35:00Z"/>
  <w16cex:commentExtensible w16cex:durableId="7DADCCD4" w16cex:dateUtc="2024-11-04T13:31:00Z"/>
  <w16cex:commentExtensible w16cex:durableId="78494EA8" w16cex:dateUtc="2024-11-04T11:33:00Z"/>
  <w16cex:commentExtensible w16cex:durableId="10E0D0DE" w16cex:dateUtc="2024-11-04T11:35:00Z"/>
  <w16cex:commentExtensible w16cex:durableId="694DCABD" w16cex:dateUtc="2024-11-04T11:34:00Z"/>
  <w16cex:commentExtensible w16cex:durableId="0ABBA9FA" w16cex:dateUtc="2024-11-04T13:33:00Z"/>
  <w16cex:commentExtensible w16cex:durableId="797B5950" w16cex:dateUtc="2024-11-04T13:34:00Z"/>
  <w16cex:commentExtensible w16cex:durableId="68BCF83E" w16cex:dateUtc="2024-11-04T13:34:00Z"/>
  <w16cex:commentExtensible w16cex:durableId="54B24F1C" w16cex:dateUtc="2024-11-04T13:34:00Z"/>
  <w16cex:commentExtensible w16cex:durableId="57B85B25" w16cex:dateUtc="2024-11-04T13:34:00Z"/>
  <w16cex:commentExtensible w16cex:durableId="2D4F544C" w16cex:dateUtc="2024-11-04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A34686A" w16cid:durableId="221F9AF9"/>
  <w16cid:commentId w16cid:paraId="7F44A3E8" w16cid:durableId="73E4AE08"/>
  <w16cid:commentId w16cid:paraId="4EBF5286" w16cid:durableId="37B4165A"/>
  <w16cid:commentId w16cid:paraId="5BCC3478" w16cid:durableId="50DA7B99"/>
  <w16cid:commentId w16cid:paraId="1B6B3993" w16cid:durableId="21FAA514"/>
  <w16cid:commentId w16cid:paraId="50F7F64A" w16cid:durableId="7DADCCD4"/>
  <w16cid:commentId w16cid:paraId="64939FBB" w16cid:durableId="6E7537FD"/>
  <w16cid:commentId w16cid:paraId="091967B4" w16cid:durableId="78494EA8"/>
  <w16cid:commentId w16cid:paraId="432D3BAF" w16cid:durableId="243B4AE9"/>
  <w16cid:commentId w16cid:paraId="22158380" w16cid:durableId="10E0D0DE"/>
  <w16cid:commentId w16cid:paraId="1BACC1AA" w16cid:durableId="19911E62"/>
  <w16cid:commentId w16cid:paraId="59FD09DD" w16cid:durableId="694DCABD"/>
  <w16cid:commentId w16cid:paraId="321FB44C" w16cid:durableId="4557253D"/>
  <w16cid:commentId w16cid:paraId="6B8532F5" w16cid:durableId="156F56A8"/>
  <w16cid:commentId w16cid:paraId="7DB849A5" w16cid:durableId="0ABBA9FA"/>
  <w16cid:commentId w16cid:paraId="44D4E60D" w16cid:durableId="2D6F63CF"/>
  <w16cid:commentId w16cid:paraId="1C7CC2CD" w16cid:durableId="797B5950"/>
  <w16cid:commentId w16cid:paraId="7E4998CB" w16cid:durableId="6110961E"/>
  <w16cid:commentId w16cid:paraId="11DB2DC7" w16cid:durableId="68BCF83E"/>
  <w16cid:commentId w16cid:paraId="22865484" w16cid:durableId="4A2FCCC2"/>
  <w16cid:commentId w16cid:paraId="626A9BB1" w16cid:durableId="54B24F1C"/>
  <w16cid:commentId w16cid:paraId="7AAD6E6F" w16cid:durableId="670AD26F"/>
  <w16cid:commentId w16cid:paraId="470086BE" w16cid:durableId="57B85B25"/>
  <w16cid:commentId w16cid:paraId="5B497BC6" w16cid:durableId="4AE24CE1"/>
  <w16cid:commentId w16cid:paraId="187325B3" w16cid:durableId="012567AA"/>
  <w16cid:commentId w16cid:paraId="5AE32494" w16cid:durableId="12C98812"/>
  <w16cid:commentId w16cid:paraId="74F8768E" w16cid:durableId="18607F3E"/>
  <w16cid:commentId w16cid:paraId="6C96F70C" w16cid:durableId="6162CF08"/>
  <w16cid:commentId w16cid:paraId="2FC2CF39" w16cid:durableId="2D4F544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7748C" w14:textId="77777777" w:rsidR="004F2EDD" w:rsidRDefault="004F2EDD" w:rsidP="00FC022C">
      <w:r>
        <w:separator/>
      </w:r>
    </w:p>
  </w:endnote>
  <w:endnote w:type="continuationSeparator" w:id="0">
    <w:p w14:paraId="42D5B47B" w14:textId="77777777" w:rsidR="004F2EDD" w:rsidRDefault="004F2EDD" w:rsidP="00FC0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10002FF" w:usb1="4000ACFF" w:usb2="00000009" w:usb3="00000000" w:csb0="0000019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8C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PingFang SC">
    <w:altName w:val="Times New Roman"/>
    <w:panose1 w:val="00000000000000000000"/>
    <w:charset w:val="00"/>
    <w:family w:val="roman"/>
    <w:notTrueType/>
    <w:pitch w:val="default"/>
  </w:font>
  <w:font w:name="Cambria Math">
    <w:panose1 w:val="02040503050406030204"/>
    <w:charset w:val="00"/>
    <w:family w:val="roman"/>
    <w:pitch w:val="variable"/>
    <w:sig w:usb0="A00002EF" w:usb1="420020E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3A1E31" w14:textId="77777777" w:rsidR="004F2EDD" w:rsidRDefault="004F2EDD" w:rsidP="00FC022C">
      <w:r>
        <w:separator/>
      </w:r>
    </w:p>
  </w:footnote>
  <w:footnote w:type="continuationSeparator" w:id="0">
    <w:p w14:paraId="4E419186" w14:textId="77777777" w:rsidR="004F2EDD" w:rsidRDefault="004F2EDD" w:rsidP="00FC02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1A54"/>
    <w:multiLevelType w:val="hybridMultilevel"/>
    <w:tmpl w:val="74EAD6D2"/>
    <w:lvl w:ilvl="0" w:tplc="0409000D">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1" w15:restartNumberingAfterBreak="0">
    <w:nsid w:val="06953A1A"/>
    <w:multiLevelType w:val="hybridMultilevel"/>
    <w:tmpl w:val="A9E0A3D2"/>
    <w:lvl w:ilvl="0" w:tplc="FFFFFFFF">
      <w:start w:val="1"/>
      <w:numFmt w:val="decimalEnclosedCircle"/>
      <w:lvlText w:val="%1"/>
      <w:lvlJc w:val="left"/>
      <w:pPr>
        <w:ind w:left="780" w:hanging="360"/>
      </w:pPr>
      <w:rPr>
        <w:rFonts w:hint="default"/>
        <w:color w:val="4EA72E" w:themeColor="accent6"/>
      </w:rPr>
    </w:lvl>
    <w:lvl w:ilvl="1" w:tplc="FFFFFFFF" w:tentative="1">
      <w:start w:val="1"/>
      <w:numFmt w:val="lowerLetter"/>
      <w:lvlText w:val="%2)"/>
      <w:lvlJc w:val="left"/>
      <w:pPr>
        <w:ind w:left="1300" w:hanging="440"/>
      </w:pPr>
    </w:lvl>
    <w:lvl w:ilvl="2" w:tplc="FFFFFFFF" w:tentative="1">
      <w:start w:val="1"/>
      <w:numFmt w:val="lowerRoman"/>
      <w:lvlText w:val="%3."/>
      <w:lvlJc w:val="right"/>
      <w:pPr>
        <w:ind w:left="1740" w:hanging="440"/>
      </w:pPr>
    </w:lvl>
    <w:lvl w:ilvl="3" w:tplc="FFFFFFFF" w:tentative="1">
      <w:start w:val="1"/>
      <w:numFmt w:val="decimal"/>
      <w:lvlText w:val="%4."/>
      <w:lvlJc w:val="left"/>
      <w:pPr>
        <w:ind w:left="2180" w:hanging="440"/>
      </w:pPr>
    </w:lvl>
    <w:lvl w:ilvl="4" w:tplc="FFFFFFFF" w:tentative="1">
      <w:start w:val="1"/>
      <w:numFmt w:val="lowerLetter"/>
      <w:lvlText w:val="%5)"/>
      <w:lvlJc w:val="left"/>
      <w:pPr>
        <w:ind w:left="2620" w:hanging="440"/>
      </w:pPr>
    </w:lvl>
    <w:lvl w:ilvl="5" w:tplc="FFFFFFFF" w:tentative="1">
      <w:start w:val="1"/>
      <w:numFmt w:val="lowerRoman"/>
      <w:lvlText w:val="%6."/>
      <w:lvlJc w:val="right"/>
      <w:pPr>
        <w:ind w:left="3060" w:hanging="440"/>
      </w:pPr>
    </w:lvl>
    <w:lvl w:ilvl="6" w:tplc="FFFFFFFF" w:tentative="1">
      <w:start w:val="1"/>
      <w:numFmt w:val="decimal"/>
      <w:lvlText w:val="%7."/>
      <w:lvlJc w:val="left"/>
      <w:pPr>
        <w:ind w:left="3500" w:hanging="440"/>
      </w:pPr>
    </w:lvl>
    <w:lvl w:ilvl="7" w:tplc="FFFFFFFF" w:tentative="1">
      <w:start w:val="1"/>
      <w:numFmt w:val="lowerLetter"/>
      <w:lvlText w:val="%8)"/>
      <w:lvlJc w:val="left"/>
      <w:pPr>
        <w:ind w:left="3940" w:hanging="440"/>
      </w:pPr>
    </w:lvl>
    <w:lvl w:ilvl="8" w:tplc="FFFFFFFF" w:tentative="1">
      <w:start w:val="1"/>
      <w:numFmt w:val="lowerRoman"/>
      <w:lvlText w:val="%9."/>
      <w:lvlJc w:val="right"/>
      <w:pPr>
        <w:ind w:left="4380" w:hanging="440"/>
      </w:pPr>
    </w:lvl>
  </w:abstractNum>
  <w:abstractNum w:abstractNumId="2" w15:restartNumberingAfterBreak="0">
    <w:nsid w:val="07FE4542"/>
    <w:multiLevelType w:val="hybridMultilevel"/>
    <w:tmpl w:val="78CC95C2"/>
    <w:lvl w:ilvl="0" w:tplc="D5907EC8">
      <w:start w:val="1"/>
      <w:numFmt w:val="decimalEnclosedCircle"/>
      <w:lvlText w:val="%1"/>
      <w:lvlJc w:val="left"/>
      <w:pPr>
        <w:ind w:left="720" w:hanging="360"/>
      </w:pPr>
      <w:rPr>
        <w:rFonts w:hint="default"/>
        <w:color w:val="4EA72E" w:themeColor="accent6"/>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3" w15:restartNumberingAfterBreak="0">
    <w:nsid w:val="0AEE6F2A"/>
    <w:multiLevelType w:val="hybridMultilevel"/>
    <w:tmpl w:val="C9D43E0A"/>
    <w:lvl w:ilvl="0" w:tplc="68040140">
      <w:start w:val="1"/>
      <w:numFmt w:val="bullet"/>
      <w:lvlText w:val=""/>
      <w:lvlJc w:val="left"/>
      <w:pPr>
        <w:ind w:left="860" w:hanging="440"/>
      </w:pPr>
      <w:rPr>
        <w:rFonts w:ascii="Wingdings" w:hAnsi="Wingdings" w:hint="default"/>
        <w:color w:val="4EA72E" w:themeColor="accent6"/>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4" w15:restartNumberingAfterBreak="0">
    <w:nsid w:val="0B3E6819"/>
    <w:multiLevelType w:val="hybridMultilevel"/>
    <w:tmpl w:val="121AB9A8"/>
    <w:lvl w:ilvl="0" w:tplc="0B306B58">
      <w:start w:val="1"/>
      <w:numFmt w:val="bullet"/>
      <w:lvlText w:val=""/>
      <w:lvlJc w:val="left"/>
      <w:pPr>
        <w:ind w:left="800" w:hanging="440"/>
      </w:pPr>
      <w:rPr>
        <w:rFonts w:ascii="Wingdings" w:hAnsi="Wingdings" w:hint="default"/>
        <w:color w:val="4EA72E" w:themeColor="accent6"/>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5" w15:restartNumberingAfterBreak="0">
    <w:nsid w:val="0F927CA1"/>
    <w:multiLevelType w:val="hybridMultilevel"/>
    <w:tmpl w:val="F7900836"/>
    <w:lvl w:ilvl="0" w:tplc="83F249C4">
      <w:start w:val="1"/>
      <w:numFmt w:val="bullet"/>
      <w:lvlText w:val=""/>
      <w:lvlJc w:val="left"/>
      <w:pPr>
        <w:ind w:left="860" w:hanging="440"/>
      </w:pPr>
      <w:rPr>
        <w:rFonts w:ascii="Wingdings" w:hAnsi="Wingdings" w:hint="default"/>
        <w:color w:val="4EA72E" w:themeColor="accent6"/>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6" w15:restartNumberingAfterBreak="0">
    <w:nsid w:val="145B0A47"/>
    <w:multiLevelType w:val="hybridMultilevel"/>
    <w:tmpl w:val="152A7188"/>
    <w:lvl w:ilvl="0" w:tplc="0178C154">
      <w:start w:val="1"/>
      <w:numFmt w:val="decimalEnclosedCircle"/>
      <w:lvlText w:val="%1"/>
      <w:lvlJc w:val="left"/>
      <w:pPr>
        <w:ind w:left="360" w:hanging="360"/>
      </w:pPr>
      <w:rPr>
        <w:rFonts w:hint="default"/>
        <w:color w:val="4EA72E" w:themeColor="accent6"/>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53849A2"/>
    <w:multiLevelType w:val="hybridMultilevel"/>
    <w:tmpl w:val="48067156"/>
    <w:lvl w:ilvl="0" w:tplc="48E6F82C">
      <w:start w:val="1"/>
      <w:numFmt w:val="decimal"/>
      <w:lvlText w:val="（%1."/>
      <w:lvlJc w:val="left"/>
      <w:pPr>
        <w:ind w:left="885" w:hanging="360"/>
      </w:pPr>
      <w:rPr>
        <w:rFonts w:hint="default"/>
      </w:rPr>
    </w:lvl>
    <w:lvl w:ilvl="1" w:tplc="04090019" w:tentative="1">
      <w:start w:val="1"/>
      <w:numFmt w:val="lowerLetter"/>
      <w:lvlText w:val="%2)"/>
      <w:lvlJc w:val="left"/>
      <w:pPr>
        <w:ind w:left="1405" w:hanging="440"/>
      </w:pPr>
    </w:lvl>
    <w:lvl w:ilvl="2" w:tplc="0409001B" w:tentative="1">
      <w:start w:val="1"/>
      <w:numFmt w:val="lowerRoman"/>
      <w:lvlText w:val="%3."/>
      <w:lvlJc w:val="right"/>
      <w:pPr>
        <w:ind w:left="1845" w:hanging="440"/>
      </w:pPr>
    </w:lvl>
    <w:lvl w:ilvl="3" w:tplc="0409000F" w:tentative="1">
      <w:start w:val="1"/>
      <w:numFmt w:val="decimal"/>
      <w:lvlText w:val="%4."/>
      <w:lvlJc w:val="left"/>
      <w:pPr>
        <w:ind w:left="2285" w:hanging="440"/>
      </w:pPr>
    </w:lvl>
    <w:lvl w:ilvl="4" w:tplc="04090019" w:tentative="1">
      <w:start w:val="1"/>
      <w:numFmt w:val="lowerLetter"/>
      <w:lvlText w:val="%5)"/>
      <w:lvlJc w:val="left"/>
      <w:pPr>
        <w:ind w:left="2725" w:hanging="440"/>
      </w:pPr>
    </w:lvl>
    <w:lvl w:ilvl="5" w:tplc="0409001B" w:tentative="1">
      <w:start w:val="1"/>
      <w:numFmt w:val="lowerRoman"/>
      <w:lvlText w:val="%6."/>
      <w:lvlJc w:val="right"/>
      <w:pPr>
        <w:ind w:left="3165" w:hanging="440"/>
      </w:pPr>
    </w:lvl>
    <w:lvl w:ilvl="6" w:tplc="0409000F" w:tentative="1">
      <w:start w:val="1"/>
      <w:numFmt w:val="decimal"/>
      <w:lvlText w:val="%7."/>
      <w:lvlJc w:val="left"/>
      <w:pPr>
        <w:ind w:left="3605" w:hanging="440"/>
      </w:pPr>
    </w:lvl>
    <w:lvl w:ilvl="7" w:tplc="04090019" w:tentative="1">
      <w:start w:val="1"/>
      <w:numFmt w:val="lowerLetter"/>
      <w:lvlText w:val="%8)"/>
      <w:lvlJc w:val="left"/>
      <w:pPr>
        <w:ind w:left="4045" w:hanging="440"/>
      </w:pPr>
    </w:lvl>
    <w:lvl w:ilvl="8" w:tplc="0409001B" w:tentative="1">
      <w:start w:val="1"/>
      <w:numFmt w:val="lowerRoman"/>
      <w:lvlText w:val="%9."/>
      <w:lvlJc w:val="right"/>
      <w:pPr>
        <w:ind w:left="4485" w:hanging="440"/>
      </w:pPr>
    </w:lvl>
  </w:abstractNum>
  <w:abstractNum w:abstractNumId="8" w15:restartNumberingAfterBreak="0">
    <w:nsid w:val="20C00E33"/>
    <w:multiLevelType w:val="hybridMultilevel"/>
    <w:tmpl w:val="78CC95C2"/>
    <w:lvl w:ilvl="0" w:tplc="FFFFFFFF">
      <w:start w:val="1"/>
      <w:numFmt w:val="decimalEnclosedCircle"/>
      <w:lvlText w:val="%1"/>
      <w:lvlJc w:val="left"/>
      <w:pPr>
        <w:ind w:left="720" w:hanging="360"/>
      </w:pPr>
      <w:rPr>
        <w:rFonts w:hint="default"/>
        <w:color w:val="4EA72E" w:themeColor="accent6"/>
      </w:r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9" w15:restartNumberingAfterBreak="0">
    <w:nsid w:val="224F75B6"/>
    <w:multiLevelType w:val="multilevel"/>
    <w:tmpl w:val="4022A654"/>
    <w:lvl w:ilvl="0">
      <w:start w:val="1"/>
      <w:numFmt w:val="decimal"/>
      <w:lvlText w:val="（%1."/>
      <w:lvlJc w:val="left"/>
      <w:pPr>
        <w:ind w:left="1245" w:hanging="360"/>
      </w:pPr>
      <w:rPr>
        <w:rFonts w:ascii="Times New Roman" w:hAnsi="Times New Roman" w:cs="Times New Roman" w:hint="default"/>
      </w:rPr>
    </w:lvl>
    <w:lvl w:ilvl="1">
      <w:start w:val="1"/>
      <w:numFmt w:val="lowerLetter"/>
      <w:lvlText w:val="%2)"/>
      <w:lvlJc w:val="left"/>
      <w:pPr>
        <w:ind w:left="1765" w:hanging="440"/>
      </w:pPr>
      <w:rPr>
        <w:rFonts w:ascii="Times New Roman" w:hAnsi="Times New Roman" w:cs="Times New Roman" w:hint="default"/>
      </w:rPr>
    </w:lvl>
    <w:lvl w:ilvl="2">
      <w:start w:val="1"/>
      <w:numFmt w:val="lowerRoman"/>
      <w:lvlText w:val="%3."/>
      <w:lvlJc w:val="right"/>
      <w:pPr>
        <w:ind w:left="2205" w:hanging="440"/>
      </w:pPr>
      <w:rPr>
        <w:rFonts w:ascii="Times New Roman" w:hAnsi="Times New Roman" w:cs="Times New Roman" w:hint="default"/>
      </w:rPr>
    </w:lvl>
    <w:lvl w:ilvl="3">
      <w:start w:val="1"/>
      <w:numFmt w:val="decimal"/>
      <w:lvlText w:val="%4."/>
      <w:lvlJc w:val="left"/>
      <w:pPr>
        <w:ind w:left="2645" w:hanging="440"/>
      </w:pPr>
      <w:rPr>
        <w:rFonts w:ascii="Times New Roman" w:hAnsi="Times New Roman" w:cs="Times New Roman" w:hint="default"/>
      </w:rPr>
    </w:lvl>
    <w:lvl w:ilvl="4">
      <w:start w:val="1"/>
      <w:numFmt w:val="lowerLetter"/>
      <w:lvlText w:val="%5)"/>
      <w:lvlJc w:val="left"/>
      <w:pPr>
        <w:ind w:left="3085" w:hanging="440"/>
      </w:pPr>
      <w:rPr>
        <w:rFonts w:ascii="Times New Roman" w:hAnsi="Times New Roman" w:cs="Times New Roman" w:hint="default"/>
      </w:rPr>
    </w:lvl>
    <w:lvl w:ilvl="5">
      <w:start w:val="1"/>
      <w:numFmt w:val="lowerRoman"/>
      <w:lvlText w:val="%6."/>
      <w:lvlJc w:val="right"/>
      <w:pPr>
        <w:ind w:left="3525" w:hanging="440"/>
      </w:pPr>
      <w:rPr>
        <w:rFonts w:ascii="Times New Roman" w:hAnsi="Times New Roman" w:cs="Times New Roman" w:hint="default"/>
      </w:rPr>
    </w:lvl>
    <w:lvl w:ilvl="6">
      <w:start w:val="1"/>
      <w:numFmt w:val="decimal"/>
      <w:lvlText w:val="%7."/>
      <w:lvlJc w:val="left"/>
      <w:pPr>
        <w:ind w:left="3965" w:hanging="440"/>
      </w:pPr>
      <w:rPr>
        <w:rFonts w:ascii="Times New Roman" w:hAnsi="Times New Roman" w:cs="Times New Roman" w:hint="default"/>
      </w:rPr>
    </w:lvl>
    <w:lvl w:ilvl="7">
      <w:start w:val="1"/>
      <w:numFmt w:val="lowerLetter"/>
      <w:lvlText w:val="%8)"/>
      <w:lvlJc w:val="left"/>
      <w:pPr>
        <w:ind w:left="4405" w:hanging="440"/>
      </w:pPr>
      <w:rPr>
        <w:rFonts w:ascii="Times New Roman" w:hAnsi="Times New Roman" w:cs="Times New Roman" w:hint="default"/>
      </w:rPr>
    </w:lvl>
    <w:lvl w:ilvl="8">
      <w:start w:val="1"/>
      <w:numFmt w:val="lowerRoman"/>
      <w:lvlText w:val="%9."/>
      <w:lvlJc w:val="right"/>
      <w:pPr>
        <w:ind w:left="4845" w:hanging="440"/>
      </w:pPr>
      <w:rPr>
        <w:rFonts w:ascii="Times New Roman" w:hAnsi="Times New Roman" w:cs="Times New Roman" w:hint="default"/>
      </w:rPr>
    </w:lvl>
  </w:abstractNum>
  <w:abstractNum w:abstractNumId="10" w15:restartNumberingAfterBreak="0">
    <w:nsid w:val="22967C33"/>
    <w:multiLevelType w:val="hybridMultilevel"/>
    <w:tmpl w:val="E070ECB6"/>
    <w:lvl w:ilvl="0" w:tplc="50C87E96">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22BF3547"/>
    <w:multiLevelType w:val="hybridMultilevel"/>
    <w:tmpl w:val="5EAAF67C"/>
    <w:lvl w:ilvl="0" w:tplc="893AEB14">
      <w:start w:val="1"/>
      <w:numFmt w:val="decimalEnclosedCircle"/>
      <w:lvlText w:val="%1"/>
      <w:lvlJc w:val="left"/>
      <w:pPr>
        <w:ind w:left="360" w:hanging="360"/>
      </w:pPr>
      <w:rPr>
        <w:rFonts w:ascii="Times New Roman" w:hAnsi="Times New Roman" w:cs="Times New Roman" w:hint="default"/>
        <w:color w:val="4EA72E" w:themeColor="accent6"/>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2414554C"/>
    <w:multiLevelType w:val="hybridMultilevel"/>
    <w:tmpl w:val="2B70F20C"/>
    <w:lvl w:ilvl="0" w:tplc="0409000D">
      <w:start w:val="1"/>
      <w:numFmt w:val="bullet"/>
      <w:lvlText w:val=""/>
      <w:lvlJc w:val="left"/>
      <w:pPr>
        <w:ind w:left="1300" w:hanging="440"/>
      </w:pPr>
      <w:rPr>
        <w:rFonts w:ascii="Wingdings" w:hAnsi="Wingdings" w:hint="default"/>
      </w:rPr>
    </w:lvl>
    <w:lvl w:ilvl="1" w:tplc="04090003" w:tentative="1">
      <w:start w:val="1"/>
      <w:numFmt w:val="bullet"/>
      <w:lvlText w:val=""/>
      <w:lvlJc w:val="left"/>
      <w:pPr>
        <w:ind w:left="1740" w:hanging="440"/>
      </w:pPr>
      <w:rPr>
        <w:rFonts w:ascii="Wingdings" w:hAnsi="Wingdings" w:hint="default"/>
      </w:rPr>
    </w:lvl>
    <w:lvl w:ilvl="2" w:tplc="04090005" w:tentative="1">
      <w:start w:val="1"/>
      <w:numFmt w:val="bullet"/>
      <w:lvlText w:val=""/>
      <w:lvlJc w:val="left"/>
      <w:pPr>
        <w:ind w:left="2180" w:hanging="440"/>
      </w:pPr>
      <w:rPr>
        <w:rFonts w:ascii="Wingdings" w:hAnsi="Wingdings" w:hint="default"/>
      </w:rPr>
    </w:lvl>
    <w:lvl w:ilvl="3" w:tplc="04090001" w:tentative="1">
      <w:start w:val="1"/>
      <w:numFmt w:val="bullet"/>
      <w:lvlText w:val=""/>
      <w:lvlJc w:val="left"/>
      <w:pPr>
        <w:ind w:left="2620" w:hanging="440"/>
      </w:pPr>
      <w:rPr>
        <w:rFonts w:ascii="Wingdings" w:hAnsi="Wingdings" w:hint="default"/>
      </w:rPr>
    </w:lvl>
    <w:lvl w:ilvl="4" w:tplc="04090003" w:tentative="1">
      <w:start w:val="1"/>
      <w:numFmt w:val="bullet"/>
      <w:lvlText w:val=""/>
      <w:lvlJc w:val="left"/>
      <w:pPr>
        <w:ind w:left="3060" w:hanging="440"/>
      </w:pPr>
      <w:rPr>
        <w:rFonts w:ascii="Wingdings" w:hAnsi="Wingdings" w:hint="default"/>
      </w:rPr>
    </w:lvl>
    <w:lvl w:ilvl="5" w:tplc="04090005" w:tentative="1">
      <w:start w:val="1"/>
      <w:numFmt w:val="bullet"/>
      <w:lvlText w:val=""/>
      <w:lvlJc w:val="left"/>
      <w:pPr>
        <w:ind w:left="3500" w:hanging="440"/>
      </w:pPr>
      <w:rPr>
        <w:rFonts w:ascii="Wingdings" w:hAnsi="Wingdings" w:hint="default"/>
      </w:rPr>
    </w:lvl>
    <w:lvl w:ilvl="6" w:tplc="04090001" w:tentative="1">
      <w:start w:val="1"/>
      <w:numFmt w:val="bullet"/>
      <w:lvlText w:val=""/>
      <w:lvlJc w:val="left"/>
      <w:pPr>
        <w:ind w:left="3940" w:hanging="440"/>
      </w:pPr>
      <w:rPr>
        <w:rFonts w:ascii="Wingdings" w:hAnsi="Wingdings" w:hint="default"/>
      </w:rPr>
    </w:lvl>
    <w:lvl w:ilvl="7" w:tplc="04090003" w:tentative="1">
      <w:start w:val="1"/>
      <w:numFmt w:val="bullet"/>
      <w:lvlText w:val=""/>
      <w:lvlJc w:val="left"/>
      <w:pPr>
        <w:ind w:left="4380" w:hanging="440"/>
      </w:pPr>
      <w:rPr>
        <w:rFonts w:ascii="Wingdings" w:hAnsi="Wingdings" w:hint="default"/>
      </w:rPr>
    </w:lvl>
    <w:lvl w:ilvl="8" w:tplc="04090005" w:tentative="1">
      <w:start w:val="1"/>
      <w:numFmt w:val="bullet"/>
      <w:lvlText w:val=""/>
      <w:lvlJc w:val="left"/>
      <w:pPr>
        <w:ind w:left="4820" w:hanging="440"/>
      </w:pPr>
      <w:rPr>
        <w:rFonts w:ascii="Wingdings" w:hAnsi="Wingdings" w:hint="default"/>
      </w:rPr>
    </w:lvl>
  </w:abstractNum>
  <w:abstractNum w:abstractNumId="13" w15:restartNumberingAfterBreak="0">
    <w:nsid w:val="25526E1C"/>
    <w:multiLevelType w:val="multilevel"/>
    <w:tmpl w:val="CCE05060"/>
    <w:lvl w:ilvl="0">
      <w:start w:val="1"/>
      <w:numFmt w:val="decimalEnclosedCircle"/>
      <w:lvlText w:val="%1"/>
      <w:lvlJc w:val="left"/>
      <w:pPr>
        <w:ind w:left="840" w:hanging="420"/>
      </w:pPr>
      <w:rPr>
        <w:rFonts w:ascii="宋体" w:eastAsia="宋体" w:hAnsi="宋体" w:hint="eastAsia"/>
      </w:rPr>
    </w:lvl>
    <w:lvl w:ilvl="1">
      <w:start w:val="1"/>
      <w:numFmt w:val="lowerLetter"/>
      <w:lvlText w:val="%2)"/>
      <w:lvlJc w:val="left"/>
      <w:pPr>
        <w:ind w:left="1260" w:hanging="420"/>
      </w:pPr>
      <w:rPr>
        <w:rFonts w:ascii="Times New Roman" w:hAnsi="Times New Roman" w:cs="Times New Roman" w:hint="default"/>
      </w:rPr>
    </w:lvl>
    <w:lvl w:ilvl="2">
      <w:start w:val="1"/>
      <w:numFmt w:val="lowerRoman"/>
      <w:lvlText w:val="%3."/>
      <w:lvlJc w:val="right"/>
      <w:pPr>
        <w:ind w:left="1680" w:hanging="420"/>
      </w:pPr>
      <w:rPr>
        <w:rFonts w:ascii="Times New Roman" w:hAnsi="Times New Roman" w:cs="Times New Roman" w:hint="default"/>
      </w:rPr>
    </w:lvl>
    <w:lvl w:ilvl="3">
      <w:start w:val="1"/>
      <w:numFmt w:val="decimal"/>
      <w:lvlText w:val="%4."/>
      <w:lvlJc w:val="left"/>
      <w:pPr>
        <w:ind w:left="2100" w:hanging="420"/>
      </w:pPr>
      <w:rPr>
        <w:rFonts w:ascii="Times New Roman" w:hAnsi="Times New Roman" w:cs="Times New Roman" w:hint="default"/>
      </w:rPr>
    </w:lvl>
    <w:lvl w:ilvl="4">
      <w:start w:val="1"/>
      <w:numFmt w:val="lowerLetter"/>
      <w:lvlText w:val="%5)"/>
      <w:lvlJc w:val="left"/>
      <w:pPr>
        <w:ind w:left="2520" w:hanging="420"/>
      </w:pPr>
      <w:rPr>
        <w:rFonts w:ascii="Times New Roman" w:hAnsi="Times New Roman" w:cs="Times New Roman" w:hint="default"/>
      </w:rPr>
    </w:lvl>
    <w:lvl w:ilvl="5">
      <w:start w:val="1"/>
      <w:numFmt w:val="lowerRoman"/>
      <w:lvlText w:val="%6."/>
      <w:lvlJc w:val="right"/>
      <w:pPr>
        <w:ind w:left="2940" w:hanging="420"/>
      </w:pPr>
      <w:rPr>
        <w:rFonts w:ascii="Times New Roman" w:hAnsi="Times New Roman" w:cs="Times New Roman" w:hint="default"/>
      </w:rPr>
    </w:lvl>
    <w:lvl w:ilvl="6">
      <w:start w:val="1"/>
      <w:numFmt w:val="decimal"/>
      <w:lvlText w:val="%7."/>
      <w:lvlJc w:val="left"/>
      <w:pPr>
        <w:ind w:left="3360" w:hanging="420"/>
      </w:pPr>
      <w:rPr>
        <w:rFonts w:ascii="Times New Roman" w:hAnsi="Times New Roman" w:cs="Times New Roman" w:hint="default"/>
      </w:rPr>
    </w:lvl>
    <w:lvl w:ilvl="7">
      <w:start w:val="1"/>
      <w:numFmt w:val="lowerLetter"/>
      <w:lvlText w:val="%8)"/>
      <w:lvlJc w:val="left"/>
      <w:pPr>
        <w:ind w:left="3780" w:hanging="420"/>
      </w:pPr>
      <w:rPr>
        <w:rFonts w:ascii="Times New Roman" w:hAnsi="Times New Roman" w:cs="Times New Roman" w:hint="default"/>
      </w:rPr>
    </w:lvl>
    <w:lvl w:ilvl="8">
      <w:start w:val="1"/>
      <w:numFmt w:val="lowerRoman"/>
      <w:lvlText w:val="%9."/>
      <w:lvlJc w:val="right"/>
      <w:pPr>
        <w:ind w:left="4200" w:hanging="420"/>
      </w:pPr>
      <w:rPr>
        <w:rFonts w:ascii="Times New Roman" w:hAnsi="Times New Roman" w:cs="Times New Roman" w:hint="default"/>
      </w:rPr>
    </w:lvl>
  </w:abstractNum>
  <w:abstractNum w:abstractNumId="14" w15:restartNumberingAfterBreak="0">
    <w:nsid w:val="28213EB3"/>
    <w:multiLevelType w:val="hybridMultilevel"/>
    <w:tmpl w:val="10C6F202"/>
    <w:lvl w:ilvl="0" w:tplc="9B14B71E">
      <w:start w:val="1"/>
      <w:numFmt w:val="decimalEnclosedCircle"/>
      <w:lvlText w:val="%1"/>
      <w:lvlJc w:val="left"/>
      <w:pPr>
        <w:ind w:left="800" w:hanging="44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5" w15:restartNumberingAfterBreak="0">
    <w:nsid w:val="2903073B"/>
    <w:multiLevelType w:val="multilevel"/>
    <w:tmpl w:val="076889D4"/>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A110FF3"/>
    <w:multiLevelType w:val="hybridMultilevel"/>
    <w:tmpl w:val="34922E6C"/>
    <w:lvl w:ilvl="0" w:tplc="0409000B">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17" w15:restartNumberingAfterBreak="0">
    <w:nsid w:val="2F6E3F9F"/>
    <w:multiLevelType w:val="hybridMultilevel"/>
    <w:tmpl w:val="07583C4E"/>
    <w:lvl w:ilvl="0" w:tplc="D2C0A9A8">
      <w:start w:val="1"/>
      <w:numFmt w:val="bullet"/>
      <w:lvlText w:val=""/>
      <w:lvlJc w:val="left"/>
      <w:pPr>
        <w:ind w:left="860" w:hanging="440"/>
      </w:pPr>
      <w:rPr>
        <w:rFonts w:ascii="Wingdings" w:hAnsi="Wingdings" w:hint="default"/>
        <w:color w:val="4EA72E" w:themeColor="accent6"/>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18" w15:restartNumberingAfterBreak="0">
    <w:nsid w:val="33284A13"/>
    <w:multiLevelType w:val="hybridMultilevel"/>
    <w:tmpl w:val="06A0753A"/>
    <w:lvl w:ilvl="0" w:tplc="AC56DC1A">
      <w:start w:val="2"/>
      <w:numFmt w:val="decimal"/>
      <w:lvlText w:val="%1"/>
      <w:lvlJc w:val="left"/>
      <w:pPr>
        <w:ind w:left="780" w:hanging="360"/>
      </w:pPr>
      <w:rPr>
        <w:rFonts w:hint="default"/>
        <w:color w:val="4EA72E" w:themeColor="accent6"/>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34182D65"/>
    <w:multiLevelType w:val="hybridMultilevel"/>
    <w:tmpl w:val="75D03906"/>
    <w:lvl w:ilvl="0" w:tplc="9B14B71E">
      <w:start w:val="1"/>
      <w:numFmt w:val="decimalEnclosedCircle"/>
      <w:lvlText w:val="%1"/>
      <w:lvlJc w:val="left"/>
      <w:pPr>
        <w:ind w:left="860" w:hanging="44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0" w15:restartNumberingAfterBreak="0">
    <w:nsid w:val="34560C55"/>
    <w:multiLevelType w:val="multilevel"/>
    <w:tmpl w:val="79A2A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A7176B"/>
    <w:multiLevelType w:val="hybridMultilevel"/>
    <w:tmpl w:val="D6C6069A"/>
    <w:lvl w:ilvl="0" w:tplc="396C589C">
      <w:start w:val="1"/>
      <w:numFmt w:val="decimalEnclosedCircle"/>
      <w:lvlText w:val="%1"/>
      <w:lvlJc w:val="left"/>
      <w:pPr>
        <w:ind w:left="860" w:hanging="440"/>
      </w:pPr>
      <w:rPr>
        <w:rFonts w:hint="default"/>
        <w:color w:val="4EA72E" w:themeColor="accent6"/>
      </w:rPr>
    </w:lvl>
    <w:lvl w:ilvl="1" w:tplc="FFFFFFFF" w:tentative="1">
      <w:start w:val="1"/>
      <w:numFmt w:val="lowerLetter"/>
      <w:lvlText w:val="%2)"/>
      <w:lvlJc w:val="left"/>
      <w:pPr>
        <w:ind w:left="1300" w:hanging="440"/>
      </w:pPr>
    </w:lvl>
    <w:lvl w:ilvl="2" w:tplc="FFFFFFFF" w:tentative="1">
      <w:start w:val="1"/>
      <w:numFmt w:val="lowerRoman"/>
      <w:lvlText w:val="%3."/>
      <w:lvlJc w:val="right"/>
      <w:pPr>
        <w:ind w:left="1740" w:hanging="440"/>
      </w:pPr>
    </w:lvl>
    <w:lvl w:ilvl="3" w:tplc="FFFFFFFF" w:tentative="1">
      <w:start w:val="1"/>
      <w:numFmt w:val="decimal"/>
      <w:lvlText w:val="%4."/>
      <w:lvlJc w:val="left"/>
      <w:pPr>
        <w:ind w:left="2180" w:hanging="440"/>
      </w:pPr>
    </w:lvl>
    <w:lvl w:ilvl="4" w:tplc="FFFFFFFF" w:tentative="1">
      <w:start w:val="1"/>
      <w:numFmt w:val="lowerLetter"/>
      <w:lvlText w:val="%5)"/>
      <w:lvlJc w:val="left"/>
      <w:pPr>
        <w:ind w:left="2620" w:hanging="440"/>
      </w:pPr>
    </w:lvl>
    <w:lvl w:ilvl="5" w:tplc="FFFFFFFF" w:tentative="1">
      <w:start w:val="1"/>
      <w:numFmt w:val="lowerRoman"/>
      <w:lvlText w:val="%6."/>
      <w:lvlJc w:val="right"/>
      <w:pPr>
        <w:ind w:left="3060" w:hanging="440"/>
      </w:pPr>
    </w:lvl>
    <w:lvl w:ilvl="6" w:tplc="FFFFFFFF" w:tentative="1">
      <w:start w:val="1"/>
      <w:numFmt w:val="decimal"/>
      <w:lvlText w:val="%7."/>
      <w:lvlJc w:val="left"/>
      <w:pPr>
        <w:ind w:left="3500" w:hanging="440"/>
      </w:pPr>
    </w:lvl>
    <w:lvl w:ilvl="7" w:tplc="FFFFFFFF" w:tentative="1">
      <w:start w:val="1"/>
      <w:numFmt w:val="lowerLetter"/>
      <w:lvlText w:val="%8)"/>
      <w:lvlJc w:val="left"/>
      <w:pPr>
        <w:ind w:left="3940" w:hanging="440"/>
      </w:pPr>
    </w:lvl>
    <w:lvl w:ilvl="8" w:tplc="FFFFFFFF" w:tentative="1">
      <w:start w:val="1"/>
      <w:numFmt w:val="lowerRoman"/>
      <w:lvlText w:val="%9."/>
      <w:lvlJc w:val="right"/>
      <w:pPr>
        <w:ind w:left="4380" w:hanging="440"/>
      </w:pPr>
    </w:lvl>
  </w:abstractNum>
  <w:abstractNum w:abstractNumId="22" w15:restartNumberingAfterBreak="0">
    <w:nsid w:val="41BC1AF5"/>
    <w:multiLevelType w:val="hybridMultilevel"/>
    <w:tmpl w:val="4A84182E"/>
    <w:lvl w:ilvl="0" w:tplc="62B0618A">
      <w:start w:val="1"/>
      <w:numFmt w:val="decimalEnclosedCircle"/>
      <w:lvlText w:val="%1"/>
      <w:lvlJc w:val="left"/>
      <w:pPr>
        <w:ind w:left="860" w:hanging="440"/>
      </w:pPr>
      <w:rPr>
        <w:rFonts w:hint="default"/>
        <w:color w:val="4EA72E" w:themeColor="accent6"/>
      </w:rPr>
    </w:lvl>
    <w:lvl w:ilvl="1" w:tplc="0C06A096">
      <w:start w:val="1"/>
      <w:numFmt w:val="decimalEnclosedCircle"/>
      <w:lvlText w:val="%2"/>
      <w:lvlJc w:val="left"/>
      <w:pPr>
        <w:ind w:left="1220" w:hanging="360"/>
      </w:pPr>
      <w:rPr>
        <w:rFonts w:hint="default"/>
      </w:r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3" w15:restartNumberingAfterBreak="0">
    <w:nsid w:val="41E07D45"/>
    <w:multiLevelType w:val="hybridMultilevel"/>
    <w:tmpl w:val="3CD62ADE"/>
    <w:lvl w:ilvl="0" w:tplc="0409000D">
      <w:start w:val="1"/>
      <w:numFmt w:val="bullet"/>
      <w:lvlText w:val=""/>
      <w:lvlJc w:val="left"/>
      <w:pPr>
        <w:ind w:left="800" w:hanging="440"/>
      </w:pPr>
      <w:rPr>
        <w:rFonts w:ascii="Wingdings" w:hAnsi="Wingdings" w:hint="default"/>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24" w15:restartNumberingAfterBreak="0">
    <w:nsid w:val="4215641D"/>
    <w:multiLevelType w:val="hybridMultilevel"/>
    <w:tmpl w:val="7680A9A8"/>
    <w:lvl w:ilvl="0" w:tplc="3FE6E24E">
      <w:start w:val="1"/>
      <w:numFmt w:val="bullet"/>
      <w:lvlText w:val=""/>
      <w:lvlJc w:val="left"/>
      <w:pPr>
        <w:ind w:left="800" w:hanging="440"/>
      </w:pPr>
      <w:rPr>
        <w:rFonts w:ascii="Wingdings" w:hAnsi="Wingdings" w:hint="default"/>
        <w:color w:val="4EA72E" w:themeColor="accent6"/>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25" w15:restartNumberingAfterBreak="0">
    <w:nsid w:val="475A0B37"/>
    <w:multiLevelType w:val="hybridMultilevel"/>
    <w:tmpl w:val="37E4AD1C"/>
    <w:lvl w:ilvl="0" w:tplc="B198BFF6">
      <w:start w:val="1"/>
      <w:numFmt w:val="decimal"/>
      <w:lvlText w:val="[%1]"/>
      <w:lvlJc w:val="left"/>
      <w:pPr>
        <w:ind w:left="440" w:hanging="440"/>
      </w:pPr>
      <w:rPr>
        <w:rFonts w:hint="eastAsia"/>
      </w:rPr>
    </w:lvl>
    <w:lvl w:ilvl="1" w:tplc="DD26812E">
      <w:start w:val="15"/>
      <w:numFmt w:val="bullet"/>
      <w:lvlText w:val="%2."/>
      <w:lvlJc w:val="left"/>
      <w:pPr>
        <w:ind w:left="800" w:hanging="360"/>
      </w:pPr>
      <w:rPr>
        <w:rFonts w:ascii="Wingdings" w:eastAsia="等线" w:hAnsi="Wingdings" w:cs="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6" w15:restartNumberingAfterBreak="0">
    <w:nsid w:val="4A1006B0"/>
    <w:multiLevelType w:val="hybridMultilevel"/>
    <w:tmpl w:val="3C167668"/>
    <w:lvl w:ilvl="0" w:tplc="0178C154">
      <w:start w:val="1"/>
      <w:numFmt w:val="decimalEnclosedCircle"/>
      <w:lvlText w:val="%1"/>
      <w:lvlJc w:val="left"/>
      <w:pPr>
        <w:ind w:left="860" w:hanging="440"/>
      </w:pPr>
      <w:rPr>
        <w:rFonts w:hint="default"/>
        <w:color w:val="4EA72E" w:themeColor="accent6"/>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7" w15:restartNumberingAfterBreak="0">
    <w:nsid w:val="4D5B6BC0"/>
    <w:multiLevelType w:val="hybridMultilevel"/>
    <w:tmpl w:val="9886E7EE"/>
    <w:lvl w:ilvl="0" w:tplc="82DCB918">
      <w:start w:val="1"/>
      <w:numFmt w:val="decimal"/>
      <w:lvlText w:val="%1."/>
      <w:lvlJc w:val="left"/>
      <w:pPr>
        <w:ind w:left="1140" w:hanging="360"/>
      </w:pPr>
      <w:rPr>
        <w:rFonts w:ascii="Calibri" w:hAnsi="Calibri" w:cs="Calibri" w:hint="default"/>
      </w:rPr>
    </w:lvl>
    <w:lvl w:ilvl="1" w:tplc="1C7E7070">
      <w:start w:val="1"/>
      <w:numFmt w:val="decimalEnclosedCircle"/>
      <w:lvlText w:val="%2"/>
      <w:lvlJc w:val="left"/>
      <w:pPr>
        <w:ind w:left="1580" w:hanging="360"/>
      </w:pPr>
      <w:rPr>
        <w:rFonts w:hint="default"/>
      </w:rPr>
    </w:lvl>
    <w:lvl w:ilvl="2" w:tplc="0409001B" w:tentative="1">
      <w:start w:val="1"/>
      <w:numFmt w:val="lowerRoman"/>
      <w:lvlText w:val="%3."/>
      <w:lvlJc w:val="right"/>
      <w:pPr>
        <w:ind w:left="2100" w:hanging="440"/>
      </w:pPr>
    </w:lvl>
    <w:lvl w:ilvl="3" w:tplc="0409000F" w:tentative="1">
      <w:start w:val="1"/>
      <w:numFmt w:val="decimal"/>
      <w:lvlText w:val="%4."/>
      <w:lvlJc w:val="left"/>
      <w:pPr>
        <w:ind w:left="2540" w:hanging="440"/>
      </w:pPr>
    </w:lvl>
    <w:lvl w:ilvl="4" w:tplc="04090019" w:tentative="1">
      <w:start w:val="1"/>
      <w:numFmt w:val="lowerLetter"/>
      <w:lvlText w:val="%5)"/>
      <w:lvlJc w:val="left"/>
      <w:pPr>
        <w:ind w:left="2980" w:hanging="440"/>
      </w:pPr>
    </w:lvl>
    <w:lvl w:ilvl="5" w:tplc="0409001B" w:tentative="1">
      <w:start w:val="1"/>
      <w:numFmt w:val="lowerRoman"/>
      <w:lvlText w:val="%6."/>
      <w:lvlJc w:val="right"/>
      <w:pPr>
        <w:ind w:left="3420" w:hanging="440"/>
      </w:pPr>
    </w:lvl>
    <w:lvl w:ilvl="6" w:tplc="0409000F" w:tentative="1">
      <w:start w:val="1"/>
      <w:numFmt w:val="decimal"/>
      <w:lvlText w:val="%7."/>
      <w:lvlJc w:val="left"/>
      <w:pPr>
        <w:ind w:left="3860" w:hanging="440"/>
      </w:pPr>
    </w:lvl>
    <w:lvl w:ilvl="7" w:tplc="04090019" w:tentative="1">
      <w:start w:val="1"/>
      <w:numFmt w:val="lowerLetter"/>
      <w:lvlText w:val="%8)"/>
      <w:lvlJc w:val="left"/>
      <w:pPr>
        <w:ind w:left="4300" w:hanging="440"/>
      </w:pPr>
    </w:lvl>
    <w:lvl w:ilvl="8" w:tplc="0409001B" w:tentative="1">
      <w:start w:val="1"/>
      <w:numFmt w:val="lowerRoman"/>
      <w:lvlText w:val="%9."/>
      <w:lvlJc w:val="right"/>
      <w:pPr>
        <w:ind w:left="4740" w:hanging="440"/>
      </w:pPr>
    </w:lvl>
  </w:abstractNum>
  <w:abstractNum w:abstractNumId="28" w15:restartNumberingAfterBreak="0">
    <w:nsid w:val="4DC25B08"/>
    <w:multiLevelType w:val="hybridMultilevel"/>
    <w:tmpl w:val="AFA85390"/>
    <w:lvl w:ilvl="0" w:tplc="7614636A">
      <w:start w:val="1"/>
      <w:numFmt w:val="decimalEnclosedCircle"/>
      <w:lvlText w:val="%1"/>
      <w:lvlJc w:val="left"/>
      <w:pPr>
        <w:ind w:left="780" w:hanging="360"/>
      </w:pPr>
      <w:rPr>
        <w:rFonts w:hint="default"/>
        <w:color w:val="4EA72E" w:themeColor="accent6"/>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9" w15:restartNumberingAfterBreak="0">
    <w:nsid w:val="52030F78"/>
    <w:multiLevelType w:val="hybridMultilevel"/>
    <w:tmpl w:val="57500E38"/>
    <w:lvl w:ilvl="0" w:tplc="9B14B71E">
      <w:start w:val="1"/>
      <w:numFmt w:val="decimalEnclosedCircle"/>
      <w:lvlText w:val="%1"/>
      <w:lvlJc w:val="left"/>
      <w:pPr>
        <w:ind w:left="860" w:hanging="44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0" w15:restartNumberingAfterBreak="0">
    <w:nsid w:val="530B194F"/>
    <w:multiLevelType w:val="hybridMultilevel"/>
    <w:tmpl w:val="4642C624"/>
    <w:lvl w:ilvl="0" w:tplc="0409000D">
      <w:start w:val="1"/>
      <w:numFmt w:val="bullet"/>
      <w:lvlText w:val=""/>
      <w:lvlJc w:val="left"/>
      <w:pPr>
        <w:ind w:left="1220" w:hanging="440"/>
      </w:pPr>
      <w:rPr>
        <w:rFonts w:ascii="Wingdings" w:hAnsi="Wingdings" w:hint="default"/>
      </w:rPr>
    </w:lvl>
    <w:lvl w:ilvl="1" w:tplc="04090003" w:tentative="1">
      <w:start w:val="1"/>
      <w:numFmt w:val="bullet"/>
      <w:lvlText w:val=""/>
      <w:lvlJc w:val="left"/>
      <w:pPr>
        <w:ind w:left="1660" w:hanging="440"/>
      </w:pPr>
      <w:rPr>
        <w:rFonts w:ascii="Wingdings" w:hAnsi="Wingdings" w:hint="default"/>
      </w:rPr>
    </w:lvl>
    <w:lvl w:ilvl="2" w:tplc="04090005" w:tentative="1">
      <w:start w:val="1"/>
      <w:numFmt w:val="bullet"/>
      <w:lvlText w:val=""/>
      <w:lvlJc w:val="left"/>
      <w:pPr>
        <w:ind w:left="2100" w:hanging="440"/>
      </w:pPr>
      <w:rPr>
        <w:rFonts w:ascii="Wingdings" w:hAnsi="Wingdings" w:hint="default"/>
      </w:rPr>
    </w:lvl>
    <w:lvl w:ilvl="3" w:tplc="04090001" w:tentative="1">
      <w:start w:val="1"/>
      <w:numFmt w:val="bullet"/>
      <w:lvlText w:val=""/>
      <w:lvlJc w:val="left"/>
      <w:pPr>
        <w:ind w:left="2540" w:hanging="440"/>
      </w:pPr>
      <w:rPr>
        <w:rFonts w:ascii="Wingdings" w:hAnsi="Wingdings" w:hint="default"/>
      </w:rPr>
    </w:lvl>
    <w:lvl w:ilvl="4" w:tplc="04090003" w:tentative="1">
      <w:start w:val="1"/>
      <w:numFmt w:val="bullet"/>
      <w:lvlText w:val=""/>
      <w:lvlJc w:val="left"/>
      <w:pPr>
        <w:ind w:left="2980" w:hanging="440"/>
      </w:pPr>
      <w:rPr>
        <w:rFonts w:ascii="Wingdings" w:hAnsi="Wingdings" w:hint="default"/>
      </w:rPr>
    </w:lvl>
    <w:lvl w:ilvl="5" w:tplc="04090005" w:tentative="1">
      <w:start w:val="1"/>
      <w:numFmt w:val="bullet"/>
      <w:lvlText w:val=""/>
      <w:lvlJc w:val="left"/>
      <w:pPr>
        <w:ind w:left="3420" w:hanging="440"/>
      </w:pPr>
      <w:rPr>
        <w:rFonts w:ascii="Wingdings" w:hAnsi="Wingdings" w:hint="default"/>
      </w:rPr>
    </w:lvl>
    <w:lvl w:ilvl="6" w:tplc="04090001" w:tentative="1">
      <w:start w:val="1"/>
      <w:numFmt w:val="bullet"/>
      <w:lvlText w:val=""/>
      <w:lvlJc w:val="left"/>
      <w:pPr>
        <w:ind w:left="3860" w:hanging="440"/>
      </w:pPr>
      <w:rPr>
        <w:rFonts w:ascii="Wingdings" w:hAnsi="Wingdings" w:hint="default"/>
      </w:rPr>
    </w:lvl>
    <w:lvl w:ilvl="7" w:tplc="04090003" w:tentative="1">
      <w:start w:val="1"/>
      <w:numFmt w:val="bullet"/>
      <w:lvlText w:val=""/>
      <w:lvlJc w:val="left"/>
      <w:pPr>
        <w:ind w:left="4300" w:hanging="440"/>
      </w:pPr>
      <w:rPr>
        <w:rFonts w:ascii="Wingdings" w:hAnsi="Wingdings" w:hint="default"/>
      </w:rPr>
    </w:lvl>
    <w:lvl w:ilvl="8" w:tplc="04090005" w:tentative="1">
      <w:start w:val="1"/>
      <w:numFmt w:val="bullet"/>
      <w:lvlText w:val=""/>
      <w:lvlJc w:val="left"/>
      <w:pPr>
        <w:ind w:left="4740" w:hanging="440"/>
      </w:pPr>
      <w:rPr>
        <w:rFonts w:ascii="Wingdings" w:hAnsi="Wingdings" w:hint="default"/>
      </w:rPr>
    </w:lvl>
  </w:abstractNum>
  <w:abstractNum w:abstractNumId="31" w15:restartNumberingAfterBreak="0">
    <w:nsid w:val="5CBB4CC2"/>
    <w:multiLevelType w:val="hybridMultilevel"/>
    <w:tmpl w:val="9662C276"/>
    <w:lvl w:ilvl="0" w:tplc="0409000D">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32" w15:restartNumberingAfterBreak="0">
    <w:nsid w:val="5E011A10"/>
    <w:multiLevelType w:val="multilevel"/>
    <w:tmpl w:val="226A9860"/>
    <w:lvl w:ilvl="0">
      <w:start w:val="1"/>
      <w:numFmt w:val="decimalEnclosedCircleChinese"/>
      <w:suff w:val="nothing"/>
      <w:lvlText w:val="%1　"/>
      <w:lvlJc w:val="left"/>
      <w:pPr>
        <w:ind w:left="0" w:firstLine="400"/>
      </w:pPr>
      <w:rPr>
        <w:rFonts w:ascii="宋体" w:eastAsia="宋体" w:hAnsi="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5FD06B6B"/>
    <w:multiLevelType w:val="hybridMultilevel"/>
    <w:tmpl w:val="BBC88BD2"/>
    <w:lvl w:ilvl="0" w:tplc="0409000D">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34" w15:restartNumberingAfterBreak="0">
    <w:nsid w:val="5FE4778A"/>
    <w:multiLevelType w:val="multilevel"/>
    <w:tmpl w:val="960246D4"/>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614611AA"/>
    <w:multiLevelType w:val="multilevel"/>
    <w:tmpl w:val="C512EB38"/>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62DE2362"/>
    <w:multiLevelType w:val="hybridMultilevel"/>
    <w:tmpl w:val="5302D7C4"/>
    <w:lvl w:ilvl="0" w:tplc="0409000D">
      <w:start w:val="1"/>
      <w:numFmt w:val="bullet"/>
      <w:lvlText w:val=""/>
      <w:lvlJc w:val="left"/>
      <w:pPr>
        <w:ind w:left="1300" w:hanging="440"/>
      </w:pPr>
      <w:rPr>
        <w:rFonts w:ascii="Wingdings" w:hAnsi="Wingdings" w:hint="default"/>
      </w:rPr>
    </w:lvl>
    <w:lvl w:ilvl="1" w:tplc="04090003" w:tentative="1">
      <w:start w:val="1"/>
      <w:numFmt w:val="bullet"/>
      <w:lvlText w:val=""/>
      <w:lvlJc w:val="left"/>
      <w:pPr>
        <w:ind w:left="1740" w:hanging="440"/>
      </w:pPr>
      <w:rPr>
        <w:rFonts w:ascii="Wingdings" w:hAnsi="Wingdings" w:hint="default"/>
      </w:rPr>
    </w:lvl>
    <w:lvl w:ilvl="2" w:tplc="04090005" w:tentative="1">
      <w:start w:val="1"/>
      <w:numFmt w:val="bullet"/>
      <w:lvlText w:val=""/>
      <w:lvlJc w:val="left"/>
      <w:pPr>
        <w:ind w:left="2180" w:hanging="440"/>
      </w:pPr>
      <w:rPr>
        <w:rFonts w:ascii="Wingdings" w:hAnsi="Wingdings" w:hint="default"/>
      </w:rPr>
    </w:lvl>
    <w:lvl w:ilvl="3" w:tplc="04090001" w:tentative="1">
      <w:start w:val="1"/>
      <w:numFmt w:val="bullet"/>
      <w:lvlText w:val=""/>
      <w:lvlJc w:val="left"/>
      <w:pPr>
        <w:ind w:left="2620" w:hanging="440"/>
      </w:pPr>
      <w:rPr>
        <w:rFonts w:ascii="Wingdings" w:hAnsi="Wingdings" w:hint="default"/>
      </w:rPr>
    </w:lvl>
    <w:lvl w:ilvl="4" w:tplc="04090003" w:tentative="1">
      <w:start w:val="1"/>
      <w:numFmt w:val="bullet"/>
      <w:lvlText w:val=""/>
      <w:lvlJc w:val="left"/>
      <w:pPr>
        <w:ind w:left="3060" w:hanging="440"/>
      </w:pPr>
      <w:rPr>
        <w:rFonts w:ascii="Wingdings" w:hAnsi="Wingdings" w:hint="default"/>
      </w:rPr>
    </w:lvl>
    <w:lvl w:ilvl="5" w:tplc="04090005" w:tentative="1">
      <w:start w:val="1"/>
      <w:numFmt w:val="bullet"/>
      <w:lvlText w:val=""/>
      <w:lvlJc w:val="left"/>
      <w:pPr>
        <w:ind w:left="3500" w:hanging="440"/>
      </w:pPr>
      <w:rPr>
        <w:rFonts w:ascii="Wingdings" w:hAnsi="Wingdings" w:hint="default"/>
      </w:rPr>
    </w:lvl>
    <w:lvl w:ilvl="6" w:tplc="04090001" w:tentative="1">
      <w:start w:val="1"/>
      <w:numFmt w:val="bullet"/>
      <w:lvlText w:val=""/>
      <w:lvlJc w:val="left"/>
      <w:pPr>
        <w:ind w:left="3940" w:hanging="440"/>
      </w:pPr>
      <w:rPr>
        <w:rFonts w:ascii="Wingdings" w:hAnsi="Wingdings" w:hint="default"/>
      </w:rPr>
    </w:lvl>
    <w:lvl w:ilvl="7" w:tplc="04090003" w:tentative="1">
      <w:start w:val="1"/>
      <w:numFmt w:val="bullet"/>
      <w:lvlText w:val=""/>
      <w:lvlJc w:val="left"/>
      <w:pPr>
        <w:ind w:left="4380" w:hanging="440"/>
      </w:pPr>
      <w:rPr>
        <w:rFonts w:ascii="Wingdings" w:hAnsi="Wingdings" w:hint="default"/>
      </w:rPr>
    </w:lvl>
    <w:lvl w:ilvl="8" w:tplc="04090005" w:tentative="1">
      <w:start w:val="1"/>
      <w:numFmt w:val="bullet"/>
      <w:lvlText w:val=""/>
      <w:lvlJc w:val="left"/>
      <w:pPr>
        <w:ind w:left="4820" w:hanging="440"/>
      </w:pPr>
      <w:rPr>
        <w:rFonts w:ascii="Wingdings" w:hAnsi="Wingdings" w:hint="default"/>
      </w:rPr>
    </w:lvl>
  </w:abstractNum>
  <w:abstractNum w:abstractNumId="37" w15:restartNumberingAfterBreak="0">
    <w:nsid w:val="632A1B38"/>
    <w:multiLevelType w:val="hybridMultilevel"/>
    <w:tmpl w:val="F488C89A"/>
    <w:lvl w:ilvl="0" w:tplc="0409000D">
      <w:start w:val="1"/>
      <w:numFmt w:val="bullet"/>
      <w:lvlText w:val=""/>
      <w:lvlJc w:val="left"/>
      <w:pPr>
        <w:ind w:left="800" w:hanging="440"/>
      </w:pPr>
      <w:rPr>
        <w:rFonts w:ascii="Wingdings" w:hAnsi="Wingdings" w:hint="default"/>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38" w15:restartNumberingAfterBreak="0">
    <w:nsid w:val="65EE33C6"/>
    <w:multiLevelType w:val="hybridMultilevel"/>
    <w:tmpl w:val="AFA85390"/>
    <w:lvl w:ilvl="0" w:tplc="FFFFFFFF">
      <w:start w:val="1"/>
      <w:numFmt w:val="decimalEnclosedCircle"/>
      <w:lvlText w:val="%1"/>
      <w:lvlJc w:val="left"/>
      <w:pPr>
        <w:ind w:left="780" w:hanging="360"/>
      </w:pPr>
      <w:rPr>
        <w:rFonts w:hint="default"/>
        <w:color w:val="4EA72E" w:themeColor="accent6"/>
      </w:rPr>
    </w:lvl>
    <w:lvl w:ilvl="1" w:tplc="FFFFFFFF" w:tentative="1">
      <w:start w:val="1"/>
      <w:numFmt w:val="lowerLetter"/>
      <w:lvlText w:val="%2)"/>
      <w:lvlJc w:val="left"/>
      <w:pPr>
        <w:ind w:left="1300" w:hanging="440"/>
      </w:pPr>
    </w:lvl>
    <w:lvl w:ilvl="2" w:tplc="FFFFFFFF" w:tentative="1">
      <w:start w:val="1"/>
      <w:numFmt w:val="lowerRoman"/>
      <w:lvlText w:val="%3."/>
      <w:lvlJc w:val="right"/>
      <w:pPr>
        <w:ind w:left="1740" w:hanging="440"/>
      </w:pPr>
    </w:lvl>
    <w:lvl w:ilvl="3" w:tplc="FFFFFFFF" w:tentative="1">
      <w:start w:val="1"/>
      <w:numFmt w:val="decimal"/>
      <w:lvlText w:val="%4."/>
      <w:lvlJc w:val="left"/>
      <w:pPr>
        <w:ind w:left="2180" w:hanging="440"/>
      </w:pPr>
    </w:lvl>
    <w:lvl w:ilvl="4" w:tplc="FFFFFFFF" w:tentative="1">
      <w:start w:val="1"/>
      <w:numFmt w:val="lowerLetter"/>
      <w:lvlText w:val="%5)"/>
      <w:lvlJc w:val="left"/>
      <w:pPr>
        <w:ind w:left="2620" w:hanging="440"/>
      </w:pPr>
    </w:lvl>
    <w:lvl w:ilvl="5" w:tplc="FFFFFFFF" w:tentative="1">
      <w:start w:val="1"/>
      <w:numFmt w:val="lowerRoman"/>
      <w:lvlText w:val="%6."/>
      <w:lvlJc w:val="right"/>
      <w:pPr>
        <w:ind w:left="3060" w:hanging="440"/>
      </w:pPr>
    </w:lvl>
    <w:lvl w:ilvl="6" w:tplc="FFFFFFFF" w:tentative="1">
      <w:start w:val="1"/>
      <w:numFmt w:val="decimal"/>
      <w:lvlText w:val="%7."/>
      <w:lvlJc w:val="left"/>
      <w:pPr>
        <w:ind w:left="3500" w:hanging="440"/>
      </w:pPr>
    </w:lvl>
    <w:lvl w:ilvl="7" w:tplc="FFFFFFFF" w:tentative="1">
      <w:start w:val="1"/>
      <w:numFmt w:val="lowerLetter"/>
      <w:lvlText w:val="%8)"/>
      <w:lvlJc w:val="left"/>
      <w:pPr>
        <w:ind w:left="3940" w:hanging="440"/>
      </w:pPr>
    </w:lvl>
    <w:lvl w:ilvl="8" w:tplc="FFFFFFFF" w:tentative="1">
      <w:start w:val="1"/>
      <w:numFmt w:val="lowerRoman"/>
      <w:lvlText w:val="%9."/>
      <w:lvlJc w:val="right"/>
      <w:pPr>
        <w:ind w:left="4380" w:hanging="440"/>
      </w:pPr>
    </w:lvl>
  </w:abstractNum>
  <w:abstractNum w:abstractNumId="39" w15:restartNumberingAfterBreak="0">
    <w:nsid w:val="6C193EA6"/>
    <w:multiLevelType w:val="hybridMultilevel"/>
    <w:tmpl w:val="60AC1A58"/>
    <w:lvl w:ilvl="0" w:tplc="1400B54C">
      <w:start w:val="1"/>
      <w:numFmt w:val="bullet"/>
      <w:lvlText w:val=""/>
      <w:lvlJc w:val="left"/>
      <w:pPr>
        <w:ind w:left="1300" w:hanging="440"/>
      </w:pPr>
      <w:rPr>
        <w:rFonts w:ascii="Wingdings" w:hAnsi="Wingdings" w:hint="default"/>
        <w:color w:val="4EA72E" w:themeColor="accent6"/>
      </w:rPr>
    </w:lvl>
    <w:lvl w:ilvl="1" w:tplc="04090003">
      <w:start w:val="1"/>
      <w:numFmt w:val="bullet"/>
      <w:lvlText w:val=""/>
      <w:lvlJc w:val="left"/>
      <w:pPr>
        <w:ind w:left="1740" w:hanging="440"/>
      </w:pPr>
      <w:rPr>
        <w:rFonts w:ascii="Wingdings" w:hAnsi="Wingdings" w:hint="default"/>
      </w:rPr>
    </w:lvl>
    <w:lvl w:ilvl="2" w:tplc="04090005" w:tentative="1">
      <w:start w:val="1"/>
      <w:numFmt w:val="bullet"/>
      <w:lvlText w:val=""/>
      <w:lvlJc w:val="left"/>
      <w:pPr>
        <w:ind w:left="2180" w:hanging="440"/>
      </w:pPr>
      <w:rPr>
        <w:rFonts w:ascii="Wingdings" w:hAnsi="Wingdings" w:hint="default"/>
      </w:rPr>
    </w:lvl>
    <w:lvl w:ilvl="3" w:tplc="04090001" w:tentative="1">
      <w:start w:val="1"/>
      <w:numFmt w:val="bullet"/>
      <w:lvlText w:val=""/>
      <w:lvlJc w:val="left"/>
      <w:pPr>
        <w:ind w:left="2620" w:hanging="440"/>
      </w:pPr>
      <w:rPr>
        <w:rFonts w:ascii="Wingdings" w:hAnsi="Wingdings" w:hint="default"/>
      </w:rPr>
    </w:lvl>
    <w:lvl w:ilvl="4" w:tplc="04090003" w:tentative="1">
      <w:start w:val="1"/>
      <w:numFmt w:val="bullet"/>
      <w:lvlText w:val=""/>
      <w:lvlJc w:val="left"/>
      <w:pPr>
        <w:ind w:left="3060" w:hanging="440"/>
      </w:pPr>
      <w:rPr>
        <w:rFonts w:ascii="Wingdings" w:hAnsi="Wingdings" w:hint="default"/>
      </w:rPr>
    </w:lvl>
    <w:lvl w:ilvl="5" w:tplc="04090005" w:tentative="1">
      <w:start w:val="1"/>
      <w:numFmt w:val="bullet"/>
      <w:lvlText w:val=""/>
      <w:lvlJc w:val="left"/>
      <w:pPr>
        <w:ind w:left="3500" w:hanging="440"/>
      </w:pPr>
      <w:rPr>
        <w:rFonts w:ascii="Wingdings" w:hAnsi="Wingdings" w:hint="default"/>
      </w:rPr>
    </w:lvl>
    <w:lvl w:ilvl="6" w:tplc="04090001" w:tentative="1">
      <w:start w:val="1"/>
      <w:numFmt w:val="bullet"/>
      <w:lvlText w:val=""/>
      <w:lvlJc w:val="left"/>
      <w:pPr>
        <w:ind w:left="3940" w:hanging="440"/>
      </w:pPr>
      <w:rPr>
        <w:rFonts w:ascii="Wingdings" w:hAnsi="Wingdings" w:hint="default"/>
      </w:rPr>
    </w:lvl>
    <w:lvl w:ilvl="7" w:tplc="04090003" w:tentative="1">
      <w:start w:val="1"/>
      <w:numFmt w:val="bullet"/>
      <w:lvlText w:val=""/>
      <w:lvlJc w:val="left"/>
      <w:pPr>
        <w:ind w:left="4380" w:hanging="440"/>
      </w:pPr>
      <w:rPr>
        <w:rFonts w:ascii="Wingdings" w:hAnsi="Wingdings" w:hint="default"/>
      </w:rPr>
    </w:lvl>
    <w:lvl w:ilvl="8" w:tplc="04090005" w:tentative="1">
      <w:start w:val="1"/>
      <w:numFmt w:val="bullet"/>
      <w:lvlText w:val=""/>
      <w:lvlJc w:val="left"/>
      <w:pPr>
        <w:ind w:left="4820" w:hanging="440"/>
      </w:pPr>
      <w:rPr>
        <w:rFonts w:ascii="Wingdings" w:hAnsi="Wingdings" w:hint="default"/>
      </w:rPr>
    </w:lvl>
  </w:abstractNum>
  <w:abstractNum w:abstractNumId="40" w15:restartNumberingAfterBreak="0">
    <w:nsid w:val="6C745E4E"/>
    <w:multiLevelType w:val="hybridMultilevel"/>
    <w:tmpl w:val="B608EF5A"/>
    <w:lvl w:ilvl="0" w:tplc="146CD194">
      <w:start w:val="1"/>
      <w:numFmt w:val="decimalEnclosedCircle"/>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41" w15:restartNumberingAfterBreak="0">
    <w:nsid w:val="6E2543E4"/>
    <w:multiLevelType w:val="hybridMultilevel"/>
    <w:tmpl w:val="9E0A5FF0"/>
    <w:lvl w:ilvl="0" w:tplc="FFFFFFFF">
      <w:start w:val="1"/>
      <w:numFmt w:val="decimalEnclosedCircle"/>
      <w:lvlText w:val="%1"/>
      <w:lvlJc w:val="left"/>
      <w:pPr>
        <w:ind w:left="860" w:hanging="440"/>
      </w:pPr>
      <w:rPr>
        <w:rFonts w:hint="default"/>
        <w:color w:val="4EA72E" w:themeColor="accent6"/>
      </w:rPr>
    </w:lvl>
    <w:lvl w:ilvl="1" w:tplc="FFFFFFFF" w:tentative="1">
      <w:start w:val="1"/>
      <w:numFmt w:val="lowerLetter"/>
      <w:lvlText w:val="%2)"/>
      <w:lvlJc w:val="left"/>
      <w:pPr>
        <w:ind w:left="1300" w:hanging="440"/>
      </w:pPr>
    </w:lvl>
    <w:lvl w:ilvl="2" w:tplc="FFFFFFFF" w:tentative="1">
      <w:start w:val="1"/>
      <w:numFmt w:val="lowerRoman"/>
      <w:lvlText w:val="%3."/>
      <w:lvlJc w:val="right"/>
      <w:pPr>
        <w:ind w:left="1740" w:hanging="440"/>
      </w:pPr>
    </w:lvl>
    <w:lvl w:ilvl="3" w:tplc="FFFFFFFF" w:tentative="1">
      <w:start w:val="1"/>
      <w:numFmt w:val="decimal"/>
      <w:lvlText w:val="%4."/>
      <w:lvlJc w:val="left"/>
      <w:pPr>
        <w:ind w:left="2180" w:hanging="440"/>
      </w:pPr>
    </w:lvl>
    <w:lvl w:ilvl="4" w:tplc="FFFFFFFF" w:tentative="1">
      <w:start w:val="1"/>
      <w:numFmt w:val="lowerLetter"/>
      <w:lvlText w:val="%5)"/>
      <w:lvlJc w:val="left"/>
      <w:pPr>
        <w:ind w:left="2620" w:hanging="440"/>
      </w:pPr>
    </w:lvl>
    <w:lvl w:ilvl="5" w:tplc="FFFFFFFF" w:tentative="1">
      <w:start w:val="1"/>
      <w:numFmt w:val="lowerRoman"/>
      <w:lvlText w:val="%6."/>
      <w:lvlJc w:val="right"/>
      <w:pPr>
        <w:ind w:left="3060" w:hanging="440"/>
      </w:pPr>
    </w:lvl>
    <w:lvl w:ilvl="6" w:tplc="FFFFFFFF" w:tentative="1">
      <w:start w:val="1"/>
      <w:numFmt w:val="decimal"/>
      <w:lvlText w:val="%7."/>
      <w:lvlJc w:val="left"/>
      <w:pPr>
        <w:ind w:left="3500" w:hanging="440"/>
      </w:pPr>
    </w:lvl>
    <w:lvl w:ilvl="7" w:tplc="FFFFFFFF" w:tentative="1">
      <w:start w:val="1"/>
      <w:numFmt w:val="lowerLetter"/>
      <w:lvlText w:val="%8)"/>
      <w:lvlJc w:val="left"/>
      <w:pPr>
        <w:ind w:left="3940" w:hanging="440"/>
      </w:pPr>
    </w:lvl>
    <w:lvl w:ilvl="8" w:tplc="FFFFFFFF" w:tentative="1">
      <w:start w:val="1"/>
      <w:numFmt w:val="lowerRoman"/>
      <w:lvlText w:val="%9."/>
      <w:lvlJc w:val="right"/>
      <w:pPr>
        <w:ind w:left="4380" w:hanging="440"/>
      </w:pPr>
    </w:lvl>
  </w:abstractNum>
  <w:abstractNum w:abstractNumId="42" w15:restartNumberingAfterBreak="0">
    <w:nsid w:val="7300262E"/>
    <w:multiLevelType w:val="hybridMultilevel"/>
    <w:tmpl w:val="7986A996"/>
    <w:lvl w:ilvl="0" w:tplc="52CA6884">
      <w:start w:val="1"/>
      <w:numFmt w:val="bullet"/>
      <w:lvlText w:val=""/>
      <w:lvlJc w:val="left"/>
      <w:pPr>
        <w:ind w:left="860" w:hanging="440"/>
      </w:pPr>
      <w:rPr>
        <w:rFonts w:ascii="Wingdings" w:hAnsi="Wingdings" w:hint="default"/>
        <w:color w:val="4EA72E" w:themeColor="accent6"/>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43" w15:restartNumberingAfterBreak="0">
    <w:nsid w:val="776A5D3C"/>
    <w:multiLevelType w:val="hybridMultilevel"/>
    <w:tmpl w:val="A9E0A3D2"/>
    <w:lvl w:ilvl="0" w:tplc="FFFFFFFF">
      <w:start w:val="1"/>
      <w:numFmt w:val="decimalEnclosedCircle"/>
      <w:lvlText w:val="%1"/>
      <w:lvlJc w:val="left"/>
      <w:pPr>
        <w:ind w:left="780" w:hanging="360"/>
      </w:pPr>
      <w:rPr>
        <w:rFonts w:hint="default"/>
        <w:color w:val="4EA72E" w:themeColor="accent6"/>
      </w:rPr>
    </w:lvl>
    <w:lvl w:ilvl="1" w:tplc="FFFFFFFF" w:tentative="1">
      <w:start w:val="1"/>
      <w:numFmt w:val="lowerLetter"/>
      <w:lvlText w:val="%2)"/>
      <w:lvlJc w:val="left"/>
      <w:pPr>
        <w:ind w:left="1300" w:hanging="440"/>
      </w:pPr>
    </w:lvl>
    <w:lvl w:ilvl="2" w:tplc="FFFFFFFF" w:tentative="1">
      <w:start w:val="1"/>
      <w:numFmt w:val="lowerRoman"/>
      <w:lvlText w:val="%3."/>
      <w:lvlJc w:val="right"/>
      <w:pPr>
        <w:ind w:left="1740" w:hanging="440"/>
      </w:pPr>
    </w:lvl>
    <w:lvl w:ilvl="3" w:tplc="FFFFFFFF" w:tentative="1">
      <w:start w:val="1"/>
      <w:numFmt w:val="decimal"/>
      <w:lvlText w:val="%4."/>
      <w:lvlJc w:val="left"/>
      <w:pPr>
        <w:ind w:left="2180" w:hanging="440"/>
      </w:pPr>
    </w:lvl>
    <w:lvl w:ilvl="4" w:tplc="FFFFFFFF" w:tentative="1">
      <w:start w:val="1"/>
      <w:numFmt w:val="lowerLetter"/>
      <w:lvlText w:val="%5)"/>
      <w:lvlJc w:val="left"/>
      <w:pPr>
        <w:ind w:left="2620" w:hanging="440"/>
      </w:pPr>
    </w:lvl>
    <w:lvl w:ilvl="5" w:tplc="FFFFFFFF" w:tentative="1">
      <w:start w:val="1"/>
      <w:numFmt w:val="lowerRoman"/>
      <w:lvlText w:val="%6."/>
      <w:lvlJc w:val="right"/>
      <w:pPr>
        <w:ind w:left="3060" w:hanging="440"/>
      </w:pPr>
    </w:lvl>
    <w:lvl w:ilvl="6" w:tplc="FFFFFFFF" w:tentative="1">
      <w:start w:val="1"/>
      <w:numFmt w:val="decimal"/>
      <w:lvlText w:val="%7."/>
      <w:lvlJc w:val="left"/>
      <w:pPr>
        <w:ind w:left="3500" w:hanging="440"/>
      </w:pPr>
    </w:lvl>
    <w:lvl w:ilvl="7" w:tplc="FFFFFFFF" w:tentative="1">
      <w:start w:val="1"/>
      <w:numFmt w:val="lowerLetter"/>
      <w:lvlText w:val="%8)"/>
      <w:lvlJc w:val="left"/>
      <w:pPr>
        <w:ind w:left="3940" w:hanging="440"/>
      </w:pPr>
    </w:lvl>
    <w:lvl w:ilvl="8" w:tplc="FFFFFFFF" w:tentative="1">
      <w:start w:val="1"/>
      <w:numFmt w:val="lowerRoman"/>
      <w:lvlText w:val="%9."/>
      <w:lvlJc w:val="right"/>
      <w:pPr>
        <w:ind w:left="4380" w:hanging="440"/>
      </w:pPr>
    </w:lvl>
  </w:abstractNum>
  <w:abstractNum w:abstractNumId="44" w15:restartNumberingAfterBreak="0">
    <w:nsid w:val="7B205F36"/>
    <w:multiLevelType w:val="hybridMultilevel"/>
    <w:tmpl w:val="5B0414B4"/>
    <w:lvl w:ilvl="0" w:tplc="C010D1D4">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5" w15:restartNumberingAfterBreak="0">
    <w:nsid w:val="7CB87FB7"/>
    <w:multiLevelType w:val="hybridMultilevel"/>
    <w:tmpl w:val="C090DE08"/>
    <w:lvl w:ilvl="0" w:tplc="CDC6A0DC">
      <w:start w:val="1"/>
      <w:numFmt w:val="decimalEnclosedCircle"/>
      <w:lvlText w:val="%1"/>
      <w:lvlJc w:val="left"/>
      <w:pPr>
        <w:ind w:left="1140" w:hanging="360"/>
      </w:pPr>
      <w:rPr>
        <w:rFonts w:hint="default"/>
        <w:color w:val="4EA72E" w:themeColor="accent6"/>
      </w:rPr>
    </w:lvl>
    <w:lvl w:ilvl="1" w:tplc="04090019" w:tentative="1">
      <w:start w:val="1"/>
      <w:numFmt w:val="lowerLetter"/>
      <w:lvlText w:val="%2)"/>
      <w:lvlJc w:val="left"/>
      <w:pPr>
        <w:ind w:left="1660" w:hanging="440"/>
      </w:pPr>
    </w:lvl>
    <w:lvl w:ilvl="2" w:tplc="0409001B" w:tentative="1">
      <w:start w:val="1"/>
      <w:numFmt w:val="lowerRoman"/>
      <w:lvlText w:val="%3."/>
      <w:lvlJc w:val="right"/>
      <w:pPr>
        <w:ind w:left="2100" w:hanging="440"/>
      </w:pPr>
    </w:lvl>
    <w:lvl w:ilvl="3" w:tplc="0409000F" w:tentative="1">
      <w:start w:val="1"/>
      <w:numFmt w:val="decimal"/>
      <w:lvlText w:val="%4."/>
      <w:lvlJc w:val="left"/>
      <w:pPr>
        <w:ind w:left="2540" w:hanging="440"/>
      </w:pPr>
    </w:lvl>
    <w:lvl w:ilvl="4" w:tplc="04090019" w:tentative="1">
      <w:start w:val="1"/>
      <w:numFmt w:val="lowerLetter"/>
      <w:lvlText w:val="%5)"/>
      <w:lvlJc w:val="left"/>
      <w:pPr>
        <w:ind w:left="2980" w:hanging="440"/>
      </w:pPr>
    </w:lvl>
    <w:lvl w:ilvl="5" w:tplc="0409001B" w:tentative="1">
      <w:start w:val="1"/>
      <w:numFmt w:val="lowerRoman"/>
      <w:lvlText w:val="%6."/>
      <w:lvlJc w:val="right"/>
      <w:pPr>
        <w:ind w:left="3420" w:hanging="440"/>
      </w:pPr>
    </w:lvl>
    <w:lvl w:ilvl="6" w:tplc="0409000F" w:tentative="1">
      <w:start w:val="1"/>
      <w:numFmt w:val="decimal"/>
      <w:lvlText w:val="%7."/>
      <w:lvlJc w:val="left"/>
      <w:pPr>
        <w:ind w:left="3860" w:hanging="440"/>
      </w:pPr>
    </w:lvl>
    <w:lvl w:ilvl="7" w:tplc="04090019" w:tentative="1">
      <w:start w:val="1"/>
      <w:numFmt w:val="lowerLetter"/>
      <w:lvlText w:val="%8)"/>
      <w:lvlJc w:val="left"/>
      <w:pPr>
        <w:ind w:left="4300" w:hanging="440"/>
      </w:pPr>
    </w:lvl>
    <w:lvl w:ilvl="8" w:tplc="0409001B" w:tentative="1">
      <w:start w:val="1"/>
      <w:numFmt w:val="lowerRoman"/>
      <w:lvlText w:val="%9."/>
      <w:lvlJc w:val="right"/>
      <w:pPr>
        <w:ind w:left="4740" w:hanging="44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7"/>
  </w:num>
  <w:num w:numId="5">
    <w:abstractNumId w:val="6"/>
  </w:num>
  <w:num w:numId="6">
    <w:abstractNumId w:val="11"/>
  </w:num>
  <w:num w:numId="7">
    <w:abstractNumId w:val="2"/>
  </w:num>
  <w:num w:numId="8">
    <w:abstractNumId w:val="44"/>
  </w:num>
  <w:num w:numId="9">
    <w:abstractNumId w:val="27"/>
  </w:num>
  <w:num w:numId="10">
    <w:abstractNumId w:val="40"/>
  </w:num>
  <w:num w:numId="11">
    <w:abstractNumId w:val="23"/>
  </w:num>
  <w:num w:numId="12">
    <w:abstractNumId w:val="0"/>
  </w:num>
  <w:num w:numId="13">
    <w:abstractNumId w:val="45"/>
  </w:num>
  <w:num w:numId="14">
    <w:abstractNumId w:val="28"/>
  </w:num>
  <w:num w:numId="15">
    <w:abstractNumId w:val="14"/>
  </w:num>
  <w:num w:numId="16">
    <w:abstractNumId w:val="29"/>
  </w:num>
  <w:num w:numId="17">
    <w:abstractNumId w:val="3"/>
  </w:num>
  <w:num w:numId="18">
    <w:abstractNumId w:val="17"/>
  </w:num>
  <w:num w:numId="19">
    <w:abstractNumId w:val="42"/>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24"/>
  </w:num>
  <w:num w:numId="23">
    <w:abstractNumId w:val="26"/>
  </w:num>
  <w:num w:numId="24">
    <w:abstractNumId w:val="22"/>
  </w:num>
  <w:num w:numId="25">
    <w:abstractNumId w:val="19"/>
  </w:num>
  <w:num w:numId="26">
    <w:abstractNumId w:val="12"/>
  </w:num>
  <w:num w:numId="27">
    <w:abstractNumId w:val="5"/>
  </w:num>
  <w:num w:numId="28">
    <w:abstractNumId w:val="21"/>
  </w:num>
  <w:num w:numId="29">
    <w:abstractNumId w:val="41"/>
  </w:num>
  <w:num w:numId="30">
    <w:abstractNumId w:val="8"/>
  </w:num>
  <w:num w:numId="31">
    <w:abstractNumId w:val="39"/>
  </w:num>
  <w:num w:numId="32">
    <w:abstractNumId w:val="43"/>
  </w:num>
  <w:num w:numId="33">
    <w:abstractNumId w:val="33"/>
  </w:num>
  <w:num w:numId="34">
    <w:abstractNumId w:val="18"/>
  </w:num>
  <w:num w:numId="35">
    <w:abstractNumId w:val="1"/>
  </w:num>
  <w:num w:numId="36">
    <w:abstractNumId w:val="37"/>
  </w:num>
  <w:num w:numId="37">
    <w:abstractNumId w:val="30"/>
  </w:num>
  <w:num w:numId="38">
    <w:abstractNumId w:val="31"/>
  </w:num>
  <w:num w:numId="39">
    <w:abstractNumId w:val="38"/>
  </w:num>
  <w:num w:numId="40">
    <w:abstractNumId w:val="16"/>
  </w:num>
  <w:num w:numId="41">
    <w:abstractNumId w:val="36"/>
  </w:num>
  <w:num w:numId="42">
    <w:abstractNumId w:val="10"/>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8C9"/>
    <w:rsid w:val="000001A7"/>
    <w:rsid w:val="00000302"/>
    <w:rsid w:val="00000DDF"/>
    <w:rsid w:val="00000FAB"/>
    <w:rsid w:val="0000139D"/>
    <w:rsid w:val="0000144F"/>
    <w:rsid w:val="000022CF"/>
    <w:rsid w:val="00002A6F"/>
    <w:rsid w:val="0000387A"/>
    <w:rsid w:val="00003FA3"/>
    <w:rsid w:val="0000440E"/>
    <w:rsid w:val="00004467"/>
    <w:rsid w:val="00004B59"/>
    <w:rsid w:val="00005EAB"/>
    <w:rsid w:val="00006947"/>
    <w:rsid w:val="00006D6D"/>
    <w:rsid w:val="00007E33"/>
    <w:rsid w:val="000103DE"/>
    <w:rsid w:val="00010F83"/>
    <w:rsid w:val="0001165B"/>
    <w:rsid w:val="00011713"/>
    <w:rsid w:val="00011A56"/>
    <w:rsid w:val="000132E1"/>
    <w:rsid w:val="00013F97"/>
    <w:rsid w:val="000143B9"/>
    <w:rsid w:val="00014694"/>
    <w:rsid w:val="00014822"/>
    <w:rsid w:val="00014C2C"/>
    <w:rsid w:val="00015449"/>
    <w:rsid w:val="000154C4"/>
    <w:rsid w:val="00015E4C"/>
    <w:rsid w:val="000162BA"/>
    <w:rsid w:val="000177B7"/>
    <w:rsid w:val="000217AE"/>
    <w:rsid w:val="000219E2"/>
    <w:rsid w:val="00022D9B"/>
    <w:rsid w:val="0002349A"/>
    <w:rsid w:val="000234DB"/>
    <w:rsid w:val="0002384B"/>
    <w:rsid w:val="00023BAD"/>
    <w:rsid w:val="00023BC3"/>
    <w:rsid w:val="000251A7"/>
    <w:rsid w:val="000257D5"/>
    <w:rsid w:val="000268FE"/>
    <w:rsid w:val="00026AC2"/>
    <w:rsid w:val="00027469"/>
    <w:rsid w:val="000274AD"/>
    <w:rsid w:val="00030C75"/>
    <w:rsid w:val="00032346"/>
    <w:rsid w:val="000327CB"/>
    <w:rsid w:val="00033065"/>
    <w:rsid w:val="00033BB0"/>
    <w:rsid w:val="00033F1A"/>
    <w:rsid w:val="00035065"/>
    <w:rsid w:val="00035351"/>
    <w:rsid w:val="00035C12"/>
    <w:rsid w:val="00036612"/>
    <w:rsid w:val="00036BF0"/>
    <w:rsid w:val="00036C2C"/>
    <w:rsid w:val="00037964"/>
    <w:rsid w:val="00037AD0"/>
    <w:rsid w:val="00040123"/>
    <w:rsid w:val="00040157"/>
    <w:rsid w:val="00040459"/>
    <w:rsid w:val="00040AAF"/>
    <w:rsid w:val="00040B46"/>
    <w:rsid w:val="00042246"/>
    <w:rsid w:val="00042B01"/>
    <w:rsid w:val="00042EDD"/>
    <w:rsid w:val="00043411"/>
    <w:rsid w:val="0004350C"/>
    <w:rsid w:val="00043841"/>
    <w:rsid w:val="00043B77"/>
    <w:rsid w:val="000440D7"/>
    <w:rsid w:val="000444A3"/>
    <w:rsid w:val="000470AB"/>
    <w:rsid w:val="000471FA"/>
    <w:rsid w:val="000472D1"/>
    <w:rsid w:val="00047F6C"/>
    <w:rsid w:val="00050344"/>
    <w:rsid w:val="000507A4"/>
    <w:rsid w:val="0005089E"/>
    <w:rsid w:val="00051AF3"/>
    <w:rsid w:val="0005214A"/>
    <w:rsid w:val="000524AA"/>
    <w:rsid w:val="00052A4C"/>
    <w:rsid w:val="00052BC0"/>
    <w:rsid w:val="00053B62"/>
    <w:rsid w:val="00053DBE"/>
    <w:rsid w:val="000541BB"/>
    <w:rsid w:val="000546FF"/>
    <w:rsid w:val="00056F8A"/>
    <w:rsid w:val="00060321"/>
    <w:rsid w:val="000605D3"/>
    <w:rsid w:val="00061605"/>
    <w:rsid w:val="00061BA6"/>
    <w:rsid w:val="0006232C"/>
    <w:rsid w:val="00063067"/>
    <w:rsid w:val="00063348"/>
    <w:rsid w:val="00063379"/>
    <w:rsid w:val="000633EE"/>
    <w:rsid w:val="00063D39"/>
    <w:rsid w:val="000642EC"/>
    <w:rsid w:val="00064596"/>
    <w:rsid w:val="00065282"/>
    <w:rsid w:val="0006546E"/>
    <w:rsid w:val="000659B1"/>
    <w:rsid w:val="00066D3C"/>
    <w:rsid w:val="00067B3F"/>
    <w:rsid w:val="00070027"/>
    <w:rsid w:val="000701BE"/>
    <w:rsid w:val="00070576"/>
    <w:rsid w:val="00070939"/>
    <w:rsid w:val="00070AC2"/>
    <w:rsid w:val="00070B09"/>
    <w:rsid w:val="000715DC"/>
    <w:rsid w:val="00072230"/>
    <w:rsid w:val="000728FE"/>
    <w:rsid w:val="000753B7"/>
    <w:rsid w:val="00076109"/>
    <w:rsid w:val="00076649"/>
    <w:rsid w:val="00076F4A"/>
    <w:rsid w:val="00077076"/>
    <w:rsid w:val="000771FC"/>
    <w:rsid w:val="00077460"/>
    <w:rsid w:val="00080A28"/>
    <w:rsid w:val="00080F81"/>
    <w:rsid w:val="00081A1E"/>
    <w:rsid w:val="00082ECD"/>
    <w:rsid w:val="00082FCB"/>
    <w:rsid w:val="000838C5"/>
    <w:rsid w:val="000842EB"/>
    <w:rsid w:val="00084DB6"/>
    <w:rsid w:val="00085BF5"/>
    <w:rsid w:val="00086F37"/>
    <w:rsid w:val="00087477"/>
    <w:rsid w:val="00087583"/>
    <w:rsid w:val="00087FE3"/>
    <w:rsid w:val="0009018F"/>
    <w:rsid w:val="00090A3D"/>
    <w:rsid w:val="00090ABB"/>
    <w:rsid w:val="00090C38"/>
    <w:rsid w:val="00091525"/>
    <w:rsid w:val="00091FF9"/>
    <w:rsid w:val="000925DD"/>
    <w:rsid w:val="00092A83"/>
    <w:rsid w:val="00092BD9"/>
    <w:rsid w:val="00092C48"/>
    <w:rsid w:val="0009334C"/>
    <w:rsid w:val="00093F9B"/>
    <w:rsid w:val="00094AB9"/>
    <w:rsid w:val="000953B9"/>
    <w:rsid w:val="000962F2"/>
    <w:rsid w:val="00096EC9"/>
    <w:rsid w:val="000970C9"/>
    <w:rsid w:val="000A02DC"/>
    <w:rsid w:val="000A0344"/>
    <w:rsid w:val="000A0395"/>
    <w:rsid w:val="000A09DE"/>
    <w:rsid w:val="000A103C"/>
    <w:rsid w:val="000A23F6"/>
    <w:rsid w:val="000A2455"/>
    <w:rsid w:val="000A2BCE"/>
    <w:rsid w:val="000A31E1"/>
    <w:rsid w:val="000A35EF"/>
    <w:rsid w:val="000A3B63"/>
    <w:rsid w:val="000A5B84"/>
    <w:rsid w:val="000A6880"/>
    <w:rsid w:val="000A73F4"/>
    <w:rsid w:val="000A76BB"/>
    <w:rsid w:val="000A794D"/>
    <w:rsid w:val="000B1084"/>
    <w:rsid w:val="000B176E"/>
    <w:rsid w:val="000B1951"/>
    <w:rsid w:val="000B1BB8"/>
    <w:rsid w:val="000B1D32"/>
    <w:rsid w:val="000B2206"/>
    <w:rsid w:val="000B2493"/>
    <w:rsid w:val="000B2B8A"/>
    <w:rsid w:val="000B411C"/>
    <w:rsid w:val="000B53C3"/>
    <w:rsid w:val="000B5C80"/>
    <w:rsid w:val="000B5F6F"/>
    <w:rsid w:val="000B5FCA"/>
    <w:rsid w:val="000B63E9"/>
    <w:rsid w:val="000B71BE"/>
    <w:rsid w:val="000C0062"/>
    <w:rsid w:val="000C0583"/>
    <w:rsid w:val="000C0EEC"/>
    <w:rsid w:val="000C0FAE"/>
    <w:rsid w:val="000C1006"/>
    <w:rsid w:val="000C10B5"/>
    <w:rsid w:val="000C1728"/>
    <w:rsid w:val="000C17DC"/>
    <w:rsid w:val="000C207B"/>
    <w:rsid w:val="000C3255"/>
    <w:rsid w:val="000C3E7E"/>
    <w:rsid w:val="000C453E"/>
    <w:rsid w:val="000C670F"/>
    <w:rsid w:val="000C6ECA"/>
    <w:rsid w:val="000C7E6A"/>
    <w:rsid w:val="000D0B5E"/>
    <w:rsid w:val="000D0CCE"/>
    <w:rsid w:val="000D13A4"/>
    <w:rsid w:val="000D2B85"/>
    <w:rsid w:val="000D2F52"/>
    <w:rsid w:val="000D3407"/>
    <w:rsid w:val="000D34BA"/>
    <w:rsid w:val="000D35A1"/>
    <w:rsid w:val="000D4E7F"/>
    <w:rsid w:val="000D5F70"/>
    <w:rsid w:val="000D6456"/>
    <w:rsid w:val="000D64EA"/>
    <w:rsid w:val="000D6764"/>
    <w:rsid w:val="000D6A21"/>
    <w:rsid w:val="000D731F"/>
    <w:rsid w:val="000D7A38"/>
    <w:rsid w:val="000D7D0D"/>
    <w:rsid w:val="000D7D40"/>
    <w:rsid w:val="000E084F"/>
    <w:rsid w:val="000E0D1B"/>
    <w:rsid w:val="000E0F8C"/>
    <w:rsid w:val="000E12D2"/>
    <w:rsid w:val="000E175E"/>
    <w:rsid w:val="000E1805"/>
    <w:rsid w:val="000E2B30"/>
    <w:rsid w:val="000E3246"/>
    <w:rsid w:val="000E35AC"/>
    <w:rsid w:val="000E3FF5"/>
    <w:rsid w:val="000E6908"/>
    <w:rsid w:val="000E6EAD"/>
    <w:rsid w:val="000E7C57"/>
    <w:rsid w:val="000F0DD1"/>
    <w:rsid w:val="000F25DA"/>
    <w:rsid w:val="000F3B7D"/>
    <w:rsid w:val="000F3F45"/>
    <w:rsid w:val="000F5B87"/>
    <w:rsid w:val="000F5DFF"/>
    <w:rsid w:val="000F6800"/>
    <w:rsid w:val="000F7514"/>
    <w:rsid w:val="000F7D4E"/>
    <w:rsid w:val="001007FF"/>
    <w:rsid w:val="0010091A"/>
    <w:rsid w:val="00100F8D"/>
    <w:rsid w:val="00101273"/>
    <w:rsid w:val="0010211A"/>
    <w:rsid w:val="001022C4"/>
    <w:rsid w:val="00102653"/>
    <w:rsid w:val="00102DF8"/>
    <w:rsid w:val="00103368"/>
    <w:rsid w:val="0010390C"/>
    <w:rsid w:val="0010397E"/>
    <w:rsid w:val="00104906"/>
    <w:rsid w:val="00104BE7"/>
    <w:rsid w:val="001052FB"/>
    <w:rsid w:val="00105D8D"/>
    <w:rsid w:val="0010688F"/>
    <w:rsid w:val="00107C1D"/>
    <w:rsid w:val="00107DAC"/>
    <w:rsid w:val="0011084D"/>
    <w:rsid w:val="00110858"/>
    <w:rsid w:val="00110B61"/>
    <w:rsid w:val="00110DF2"/>
    <w:rsid w:val="0011144D"/>
    <w:rsid w:val="00111BDA"/>
    <w:rsid w:val="00111E95"/>
    <w:rsid w:val="001126D2"/>
    <w:rsid w:val="00112A90"/>
    <w:rsid w:val="0011315B"/>
    <w:rsid w:val="001131F5"/>
    <w:rsid w:val="00113545"/>
    <w:rsid w:val="00113A82"/>
    <w:rsid w:val="0011407D"/>
    <w:rsid w:val="001141AE"/>
    <w:rsid w:val="0011474C"/>
    <w:rsid w:val="00114889"/>
    <w:rsid w:val="00114A0D"/>
    <w:rsid w:val="001150A5"/>
    <w:rsid w:val="0011523B"/>
    <w:rsid w:val="00117755"/>
    <w:rsid w:val="00117B77"/>
    <w:rsid w:val="001213BC"/>
    <w:rsid w:val="001215C5"/>
    <w:rsid w:val="00122DD6"/>
    <w:rsid w:val="00123A3A"/>
    <w:rsid w:val="00124FD9"/>
    <w:rsid w:val="0012619C"/>
    <w:rsid w:val="00126F50"/>
    <w:rsid w:val="00127171"/>
    <w:rsid w:val="00130766"/>
    <w:rsid w:val="001307FC"/>
    <w:rsid w:val="00130B64"/>
    <w:rsid w:val="00130D90"/>
    <w:rsid w:val="001317BE"/>
    <w:rsid w:val="001322EC"/>
    <w:rsid w:val="00132317"/>
    <w:rsid w:val="0013246C"/>
    <w:rsid w:val="001329D5"/>
    <w:rsid w:val="00132CAB"/>
    <w:rsid w:val="001331DD"/>
    <w:rsid w:val="00133A76"/>
    <w:rsid w:val="0013419B"/>
    <w:rsid w:val="00134703"/>
    <w:rsid w:val="001347A6"/>
    <w:rsid w:val="001347F3"/>
    <w:rsid w:val="00134FA7"/>
    <w:rsid w:val="001350C9"/>
    <w:rsid w:val="001358E9"/>
    <w:rsid w:val="0013664F"/>
    <w:rsid w:val="00136CF7"/>
    <w:rsid w:val="0013738C"/>
    <w:rsid w:val="00137765"/>
    <w:rsid w:val="0014032F"/>
    <w:rsid w:val="001414B5"/>
    <w:rsid w:val="00141F83"/>
    <w:rsid w:val="0014208D"/>
    <w:rsid w:val="001422CE"/>
    <w:rsid w:val="00142979"/>
    <w:rsid w:val="00143113"/>
    <w:rsid w:val="0014399C"/>
    <w:rsid w:val="00143DEC"/>
    <w:rsid w:val="0014465B"/>
    <w:rsid w:val="0014501F"/>
    <w:rsid w:val="0014538E"/>
    <w:rsid w:val="00145EE1"/>
    <w:rsid w:val="00146710"/>
    <w:rsid w:val="00146826"/>
    <w:rsid w:val="00147407"/>
    <w:rsid w:val="001524B8"/>
    <w:rsid w:val="00152B24"/>
    <w:rsid w:val="00152B3C"/>
    <w:rsid w:val="0015376C"/>
    <w:rsid w:val="00153ACA"/>
    <w:rsid w:val="00153DB6"/>
    <w:rsid w:val="00153F42"/>
    <w:rsid w:val="0015560A"/>
    <w:rsid w:val="00155CA8"/>
    <w:rsid w:val="001563F1"/>
    <w:rsid w:val="00156FA2"/>
    <w:rsid w:val="001574CA"/>
    <w:rsid w:val="001575C2"/>
    <w:rsid w:val="001601D4"/>
    <w:rsid w:val="001601E7"/>
    <w:rsid w:val="00160A84"/>
    <w:rsid w:val="0016125A"/>
    <w:rsid w:val="001620DC"/>
    <w:rsid w:val="00162389"/>
    <w:rsid w:val="00162DFC"/>
    <w:rsid w:val="001631E9"/>
    <w:rsid w:val="00163255"/>
    <w:rsid w:val="00164C8E"/>
    <w:rsid w:val="001650AF"/>
    <w:rsid w:val="00165B7F"/>
    <w:rsid w:val="00166377"/>
    <w:rsid w:val="0016647E"/>
    <w:rsid w:val="0016728A"/>
    <w:rsid w:val="00167387"/>
    <w:rsid w:val="001674CC"/>
    <w:rsid w:val="00170EBD"/>
    <w:rsid w:val="00171090"/>
    <w:rsid w:val="00172936"/>
    <w:rsid w:val="00173D4A"/>
    <w:rsid w:val="00173F28"/>
    <w:rsid w:val="00173FD7"/>
    <w:rsid w:val="00174529"/>
    <w:rsid w:val="00174F8D"/>
    <w:rsid w:val="0017548F"/>
    <w:rsid w:val="001757CF"/>
    <w:rsid w:val="001760CC"/>
    <w:rsid w:val="001766A7"/>
    <w:rsid w:val="00176C3F"/>
    <w:rsid w:val="00176DFC"/>
    <w:rsid w:val="001775DE"/>
    <w:rsid w:val="00180405"/>
    <w:rsid w:val="00180496"/>
    <w:rsid w:val="001806DD"/>
    <w:rsid w:val="00180E11"/>
    <w:rsid w:val="001819A2"/>
    <w:rsid w:val="00181E5B"/>
    <w:rsid w:val="00182E36"/>
    <w:rsid w:val="00183FED"/>
    <w:rsid w:val="00184299"/>
    <w:rsid w:val="00184339"/>
    <w:rsid w:val="0018435F"/>
    <w:rsid w:val="0018499F"/>
    <w:rsid w:val="00185A86"/>
    <w:rsid w:val="00186037"/>
    <w:rsid w:val="00186481"/>
    <w:rsid w:val="00186E28"/>
    <w:rsid w:val="00187175"/>
    <w:rsid w:val="00187339"/>
    <w:rsid w:val="00187F10"/>
    <w:rsid w:val="00191ABC"/>
    <w:rsid w:val="0019288B"/>
    <w:rsid w:val="00192A89"/>
    <w:rsid w:val="00192E43"/>
    <w:rsid w:val="0019368D"/>
    <w:rsid w:val="0019377B"/>
    <w:rsid w:val="00193D13"/>
    <w:rsid w:val="00193DF9"/>
    <w:rsid w:val="00194620"/>
    <w:rsid w:val="00194E9A"/>
    <w:rsid w:val="00195045"/>
    <w:rsid w:val="00195362"/>
    <w:rsid w:val="001957E4"/>
    <w:rsid w:val="00195D16"/>
    <w:rsid w:val="0019617B"/>
    <w:rsid w:val="0019662B"/>
    <w:rsid w:val="00197021"/>
    <w:rsid w:val="00197284"/>
    <w:rsid w:val="0019798E"/>
    <w:rsid w:val="001A1138"/>
    <w:rsid w:val="001A17E7"/>
    <w:rsid w:val="001A1872"/>
    <w:rsid w:val="001A189B"/>
    <w:rsid w:val="001A2F9E"/>
    <w:rsid w:val="001A3ABE"/>
    <w:rsid w:val="001A3BDA"/>
    <w:rsid w:val="001A3D9B"/>
    <w:rsid w:val="001A3F18"/>
    <w:rsid w:val="001A403E"/>
    <w:rsid w:val="001A42E6"/>
    <w:rsid w:val="001A516C"/>
    <w:rsid w:val="001A5EB9"/>
    <w:rsid w:val="001A64FA"/>
    <w:rsid w:val="001A6862"/>
    <w:rsid w:val="001A6987"/>
    <w:rsid w:val="001A69BC"/>
    <w:rsid w:val="001A69FB"/>
    <w:rsid w:val="001B0346"/>
    <w:rsid w:val="001B1151"/>
    <w:rsid w:val="001B13DD"/>
    <w:rsid w:val="001B1E34"/>
    <w:rsid w:val="001B20E5"/>
    <w:rsid w:val="001B39FD"/>
    <w:rsid w:val="001B3EDD"/>
    <w:rsid w:val="001B3EE1"/>
    <w:rsid w:val="001B3F80"/>
    <w:rsid w:val="001B5F93"/>
    <w:rsid w:val="001B6EE9"/>
    <w:rsid w:val="001B7108"/>
    <w:rsid w:val="001B71AE"/>
    <w:rsid w:val="001B7CC1"/>
    <w:rsid w:val="001B7F46"/>
    <w:rsid w:val="001B7FF6"/>
    <w:rsid w:val="001C205E"/>
    <w:rsid w:val="001C26BB"/>
    <w:rsid w:val="001C2852"/>
    <w:rsid w:val="001C2B56"/>
    <w:rsid w:val="001C2C67"/>
    <w:rsid w:val="001C3915"/>
    <w:rsid w:val="001C3F23"/>
    <w:rsid w:val="001C4D3D"/>
    <w:rsid w:val="001C54BD"/>
    <w:rsid w:val="001C5581"/>
    <w:rsid w:val="001C6726"/>
    <w:rsid w:val="001C72A8"/>
    <w:rsid w:val="001D0A1F"/>
    <w:rsid w:val="001D0B3D"/>
    <w:rsid w:val="001D0BC0"/>
    <w:rsid w:val="001D1BCE"/>
    <w:rsid w:val="001D3090"/>
    <w:rsid w:val="001D3A96"/>
    <w:rsid w:val="001D4134"/>
    <w:rsid w:val="001D481F"/>
    <w:rsid w:val="001D501A"/>
    <w:rsid w:val="001D50F1"/>
    <w:rsid w:val="001D60FD"/>
    <w:rsid w:val="001D70F7"/>
    <w:rsid w:val="001D7591"/>
    <w:rsid w:val="001D77D5"/>
    <w:rsid w:val="001E02DE"/>
    <w:rsid w:val="001E0460"/>
    <w:rsid w:val="001E0476"/>
    <w:rsid w:val="001E273D"/>
    <w:rsid w:val="001E2D86"/>
    <w:rsid w:val="001E3485"/>
    <w:rsid w:val="001E4067"/>
    <w:rsid w:val="001E44D9"/>
    <w:rsid w:val="001E5C26"/>
    <w:rsid w:val="001E5DC1"/>
    <w:rsid w:val="001E669B"/>
    <w:rsid w:val="001E66EB"/>
    <w:rsid w:val="001E6A38"/>
    <w:rsid w:val="001E6AE6"/>
    <w:rsid w:val="001E6C5D"/>
    <w:rsid w:val="001E709B"/>
    <w:rsid w:val="001E7632"/>
    <w:rsid w:val="001F07F5"/>
    <w:rsid w:val="001F115F"/>
    <w:rsid w:val="001F1185"/>
    <w:rsid w:val="001F13F4"/>
    <w:rsid w:val="001F158F"/>
    <w:rsid w:val="001F15AD"/>
    <w:rsid w:val="001F32F2"/>
    <w:rsid w:val="001F421F"/>
    <w:rsid w:val="001F47EF"/>
    <w:rsid w:val="001F558C"/>
    <w:rsid w:val="001F6647"/>
    <w:rsid w:val="001F68A8"/>
    <w:rsid w:val="001F7D0F"/>
    <w:rsid w:val="00200856"/>
    <w:rsid w:val="00200913"/>
    <w:rsid w:val="00200A63"/>
    <w:rsid w:val="002011BC"/>
    <w:rsid w:val="0020357E"/>
    <w:rsid w:val="00203911"/>
    <w:rsid w:val="00203C35"/>
    <w:rsid w:val="00204BF3"/>
    <w:rsid w:val="00204EB3"/>
    <w:rsid w:val="002055B7"/>
    <w:rsid w:val="00206697"/>
    <w:rsid w:val="002068E0"/>
    <w:rsid w:val="00207257"/>
    <w:rsid w:val="0021031B"/>
    <w:rsid w:val="0021031E"/>
    <w:rsid w:val="002104B7"/>
    <w:rsid w:val="002105EF"/>
    <w:rsid w:val="00210DC2"/>
    <w:rsid w:val="00211B32"/>
    <w:rsid w:val="00211BC5"/>
    <w:rsid w:val="002120DF"/>
    <w:rsid w:val="0021302B"/>
    <w:rsid w:val="0021335A"/>
    <w:rsid w:val="00214A11"/>
    <w:rsid w:val="002158C8"/>
    <w:rsid w:val="00215BE4"/>
    <w:rsid w:val="00216292"/>
    <w:rsid w:val="00216F2F"/>
    <w:rsid w:val="00217D0A"/>
    <w:rsid w:val="002206CF"/>
    <w:rsid w:val="00221462"/>
    <w:rsid w:val="002219C9"/>
    <w:rsid w:val="00222316"/>
    <w:rsid w:val="0022259F"/>
    <w:rsid w:val="0022313A"/>
    <w:rsid w:val="002234CE"/>
    <w:rsid w:val="002269F8"/>
    <w:rsid w:val="002273C2"/>
    <w:rsid w:val="00227B88"/>
    <w:rsid w:val="0023108A"/>
    <w:rsid w:val="00231248"/>
    <w:rsid w:val="00231C00"/>
    <w:rsid w:val="00231F29"/>
    <w:rsid w:val="00232C68"/>
    <w:rsid w:val="00234ABD"/>
    <w:rsid w:val="00234B04"/>
    <w:rsid w:val="00235350"/>
    <w:rsid w:val="0023575B"/>
    <w:rsid w:val="00235BD6"/>
    <w:rsid w:val="00235F65"/>
    <w:rsid w:val="00236714"/>
    <w:rsid w:val="002371EB"/>
    <w:rsid w:val="0023779C"/>
    <w:rsid w:val="00237ACD"/>
    <w:rsid w:val="00237BEC"/>
    <w:rsid w:val="002419E6"/>
    <w:rsid w:val="00241B0F"/>
    <w:rsid w:val="00241EDB"/>
    <w:rsid w:val="0024369A"/>
    <w:rsid w:val="002436A5"/>
    <w:rsid w:val="00244C1C"/>
    <w:rsid w:val="00245685"/>
    <w:rsid w:val="002457B3"/>
    <w:rsid w:val="00245E8F"/>
    <w:rsid w:val="00247129"/>
    <w:rsid w:val="002473B5"/>
    <w:rsid w:val="002478B0"/>
    <w:rsid w:val="00250208"/>
    <w:rsid w:val="0025040A"/>
    <w:rsid w:val="00250E2A"/>
    <w:rsid w:val="002510DB"/>
    <w:rsid w:val="00252344"/>
    <w:rsid w:val="00254B4F"/>
    <w:rsid w:val="00256A08"/>
    <w:rsid w:val="00257A48"/>
    <w:rsid w:val="002610DF"/>
    <w:rsid w:val="00262A29"/>
    <w:rsid w:val="00263BBE"/>
    <w:rsid w:val="002648DE"/>
    <w:rsid w:val="00264F4E"/>
    <w:rsid w:val="00265938"/>
    <w:rsid w:val="00267617"/>
    <w:rsid w:val="00270D55"/>
    <w:rsid w:val="00271944"/>
    <w:rsid w:val="002719E2"/>
    <w:rsid w:val="00271BF1"/>
    <w:rsid w:val="00272987"/>
    <w:rsid w:val="00273351"/>
    <w:rsid w:val="002738F0"/>
    <w:rsid w:val="00274D89"/>
    <w:rsid w:val="00275546"/>
    <w:rsid w:val="00275DB4"/>
    <w:rsid w:val="00276755"/>
    <w:rsid w:val="00276B09"/>
    <w:rsid w:val="0027750A"/>
    <w:rsid w:val="002777E4"/>
    <w:rsid w:val="00277CE3"/>
    <w:rsid w:val="0028048E"/>
    <w:rsid w:val="002810EB"/>
    <w:rsid w:val="002816D1"/>
    <w:rsid w:val="00281821"/>
    <w:rsid w:val="00281822"/>
    <w:rsid w:val="00281DB0"/>
    <w:rsid w:val="00281F51"/>
    <w:rsid w:val="00282892"/>
    <w:rsid w:val="00282A39"/>
    <w:rsid w:val="00283884"/>
    <w:rsid w:val="00283C28"/>
    <w:rsid w:val="00283D0A"/>
    <w:rsid w:val="00284A1C"/>
    <w:rsid w:val="00284C7A"/>
    <w:rsid w:val="00285B5A"/>
    <w:rsid w:val="002865D3"/>
    <w:rsid w:val="00286A52"/>
    <w:rsid w:val="0028758C"/>
    <w:rsid w:val="00290ABD"/>
    <w:rsid w:val="00292329"/>
    <w:rsid w:val="00292DA6"/>
    <w:rsid w:val="00292E41"/>
    <w:rsid w:val="00293A32"/>
    <w:rsid w:val="002949C7"/>
    <w:rsid w:val="0029501B"/>
    <w:rsid w:val="00295235"/>
    <w:rsid w:val="00295CD7"/>
    <w:rsid w:val="0029742F"/>
    <w:rsid w:val="002975AC"/>
    <w:rsid w:val="00297B72"/>
    <w:rsid w:val="00297D38"/>
    <w:rsid w:val="002A1DE5"/>
    <w:rsid w:val="002A22F7"/>
    <w:rsid w:val="002A2406"/>
    <w:rsid w:val="002A2F50"/>
    <w:rsid w:val="002A4F29"/>
    <w:rsid w:val="002A584D"/>
    <w:rsid w:val="002A5A8C"/>
    <w:rsid w:val="002A6714"/>
    <w:rsid w:val="002B0615"/>
    <w:rsid w:val="002B07F5"/>
    <w:rsid w:val="002B0835"/>
    <w:rsid w:val="002B0896"/>
    <w:rsid w:val="002B16D9"/>
    <w:rsid w:val="002B1708"/>
    <w:rsid w:val="002B1F51"/>
    <w:rsid w:val="002B2247"/>
    <w:rsid w:val="002B2772"/>
    <w:rsid w:val="002B2A82"/>
    <w:rsid w:val="002B2AB2"/>
    <w:rsid w:val="002B3574"/>
    <w:rsid w:val="002B4453"/>
    <w:rsid w:val="002B44DA"/>
    <w:rsid w:val="002B4A48"/>
    <w:rsid w:val="002B5054"/>
    <w:rsid w:val="002B50A7"/>
    <w:rsid w:val="002B56A9"/>
    <w:rsid w:val="002B7874"/>
    <w:rsid w:val="002B7E62"/>
    <w:rsid w:val="002C02A1"/>
    <w:rsid w:val="002C0738"/>
    <w:rsid w:val="002C10F3"/>
    <w:rsid w:val="002C2100"/>
    <w:rsid w:val="002C3942"/>
    <w:rsid w:val="002C3CAA"/>
    <w:rsid w:val="002C3DF3"/>
    <w:rsid w:val="002C4072"/>
    <w:rsid w:val="002C4D02"/>
    <w:rsid w:val="002C4D23"/>
    <w:rsid w:val="002C54B7"/>
    <w:rsid w:val="002C61FE"/>
    <w:rsid w:val="002C750C"/>
    <w:rsid w:val="002D0634"/>
    <w:rsid w:val="002D07D4"/>
    <w:rsid w:val="002D08E7"/>
    <w:rsid w:val="002D0B28"/>
    <w:rsid w:val="002D17C3"/>
    <w:rsid w:val="002D1CF2"/>
    <w:rsid w:val="002D1DF9"/>
    <w:rsid w:val="002D21F0"/>
    <w:rsid w:val="002D26B4"/>
    <w:rsid w:val="002D2A8E"/>
    <w:rsid w:val="002D2C76"/>
    <w:rsid w:val="002D46CE"/>
    <w:rsid w:val="002D4EC9"/>
    <w:rsid w:val="002D62D8"/>
    <w:rsid w:val="002D78B1"/>
    <w:rsid w:val="002D7E89"/>
    <w:rsid w:val="002E0520"/>
    <w:rsid w:val="002E16BF"/>
    <w:rsid w:val="002E2883"/>
    <w:rsid w:val="002E35AA"/>
    <w:rsid w:val="002E3A34"/>
    <w:rsid w:val="002E3EBA"/>
    <w:rsid w:val="002E50D8"/>
    <w:rsid w:val="002E5F48"/>
    <w:rsid w:val="002E613D"/>
    <w:rsid w:val="002E62A5"/>
    <w:rsid w:val="002E6687"/>
    <w:rsid w:val="002E7234"/>
    <w:rsid w:val="002E7544"/>
    <w:rsid w:val="002E76BF"/>
    <w:rsid w:val="002E79BA"/>
    <w:rsid w:val="002F0210"/>
    <w:rsid w:val="002F0741"/>
    <w:rsid w:val="002F0E57"/>
    <w:rsid w:val="002F11ED"/>
    <w:rsid w:val="002F22A2"/>
    <w:rsid w:val="002F28D2"/>
    <w:rsid w:val="002F3260"/>
    <w:rsid w:val="002F33AC"/>
    <w:rsid w:val="002F3EEE"/>
    <w:rsid w:val="002F44E3"/>
    <w:rsid w:val="002F6024"/>
    <w:rsid w:val="002F68C9"/>
    <w:rsid w:val="002F74D9"/>
    <w:rsid w:val="00300370"/>
    <w:rsid w:val="00300562"/>
    <w:rsid w:val="00300B22"/>
    <w:rsid w:val="003015B7"/>
    <w:rsid w:val="0030187F"/>
    <w:rsid w:val="00302668"/>
    <w:rsid w:val="003027B8"/>
    <w:rsid w:val="003036CA"/>
    <w:rsid w:val="003037BE"/>
    <w:rsid w:val="00304C08"/>
    <w:rsid w:val="00305066"/>
    <w:rsid w:val="0030554C"/>
    <w:rsid w:val="003064BC"/>
    <w:rsid w:val="003068E8"/>
    <w:rsid w:val="00307E78"/>
    <w:rsid w:val="00311211"/>
    <w:rsid w:val="00311243"/>
    <w:rsid w:val="00311745"/>
    <w:rsid w:val="00312E8D"/>
    <w:rsid w:val="00313CCD"/>
    <w:rsid w:val="00314BD2"/>
    <w:rsid w:val="00314FA1"/>
    <w:rsid w:val="00316E58"/>
    <w:rsid w:val="00321006"/>
    <w:rsid w:val="003213AC"/>
    <w:rsid w:val="003217E5"/>
    <w:rsid w:val="00321960"/>
    <w:rsid w:val="00321CC3"/>
    <w:rsid w:val="00321D98"/>
    <w:rsid w:val="00321EF3"/>
    <w:rsid w:val="0032213C"/>
    <w:rsid w:val="003228C8"/>
    <w:rsid w:val="003250FB"/>
    <w:rsid w:val="00325360"/>
    <w:rsid w:val="0032617A"/>
    <w:rsid w:val="003270DF"/>
    <w:rsid w:val="003275CE"/>
    <w:rsid w:val="00327672"/>
    <w:rsid w:val="00327C37"/>
    <w:rsid w:val="0033181A"/>
    <w:rsid w:val="00331BB3"/>
    <w:rsid w:val="00331E9D"/>
    <w:rsid w:val="0033206A"/>
    <w:rsid w:val="00332A0B"/>
    <w:rsid w:val="00332CB5"/>
    <w:rsid w:val="00332E43"/>
    <w:rsid w:val="0033321E"/>
    <w:rsid w:val="00333D95"/>
    <w:rsid w:val="00333DDF"/>
    <w:rsid w:val="003346E7"/>
    <w:rsid w:val="00334F3E"/>
    <w:rsid w:val="00336513"/>
    <w:rsid w:val="003368BF"/>
    <w:rsid w:val="003369F7"/>
    <w:rsid w:val="00337125"/>
    <w:rsid w:val="00337AE5"/>
    <w:rsid w:val="00337B0D"/>
    <w:rsid w:val="003404B8"/>
    <w:rsid w:val="00342066"/>
    <w:rsid w:val="00343310"/>
    <w:rsid w:val="0034352B"/>
    <w:rsid w:val="0034359A"/>
    <w:rsid w:val="00344B54"/>
    <w:rsid w:val="00344D86"/>
    <w:rsid w:val="00345BF5"/>
    <w:rsid w:val="00345EC5"/>
    <w:rsid w:val="003463CE"/>
    <w:rsid w:val="00346418"/>
    <w:rsid w:val="00346DDC"/>
    <w:rsid w:val="0034706F"/>
    <w:rsid w:val="00347334"/>
    <w:rsid w:val="00347399"/>
    <w:rsid w:val="003473A4"/>
    <w:rsid w:val="00350A3C"/>
    <w:rsid w:val="0035264F"/>
    <w:rsid w:val="00353BD8"/>
    <w:rsid w:val="00354D1D"/>
    <w:rsid w:val="0035544D"/>
    <w:rsid w:val="003554A3"/>
    <w:rsid w:val="00356082"/>
    <w:rsid w:val="0035620A"/>
    <w:rsid w:val="0035624D"/>
    <w:rsid w:val="0035750C"/>
    <w:rsid w:val="003578FB"/>
    <w:rsid w:val="00357E74"/>
    <w:rsid w:val="00360214"/>
    <w:rsid w:val="003607BA"/>
    <w:rsid w:val="00360913"/>
    <w:rsid w:val="0036098D"/>
    <w:rsid w:val="00360C38"/>
    <w:rsid w:val="00360DA9"/>
    <w:rsid w:val="003617CC"/>
    <w:rsid w:val="0036198C"/>
    <w:rsid w:val="00361C09"/>
    <w:rsid w:val="00361D60"/>
    <w:rsid w:val="00362DAA"/>
    <w:rsid w:val="00364149"/>
    <w:rsid w:val="0036514D"/>
    <w:rsid w:val="00365289"/>
    <w:rsid w:val="003656D5"/>
    <w:rsid w:val="00365E82"/>
    <w:rsid w:val="00366146"/>
    <w:rsid w:val="0036681B"/>
    <w:rsid w:val="00367225"/>
    <w:rsid w:val="00367285"/>
    <w:rsid w:val="00367BDC"/>
    <w:rsid w:val="00367EB2"/>
    <w:rsid w:val="003700E6"/>
    <w:rsid w:val="003703D1"/>
    <w:rsid w:val="0037114F"/>
    <w:rsid w:val="003738E3"/>
    <w:rsid w:val="00373A56"/>
    <w:rsid w:val="00373AF0"/>
    <w:rsid w:val="00373E87"/>
    <w:rsid w:val="00373FBC"/>
    <w:rsid w:val="00373FDB"/>
    <w:rsid w:val="00374515"/>
    <w:rsid w:val="0037570F"/>
    <w:rsid w:val="003757A4"/>
    <w:rsid w:val="00375C9D"/>
    <w:rsid w:val="00377F46"/>
    <w:rsid w:val="003803B2"/>
    <w:rsid w:val="0038074F"/>
    <w:rsid w:val="0038193B"/>
    <w:rsid w:val="00381E76"/>
    <w:rsid w:val="00381E86"/>
    <w:rsid w:val="00381F51"/>
    <w:rsid w:val="0038368C"/>
    <w:rsid w:val="00384241"/>
    <w:rsid w:val="0038496D"/>
    <w:rsid w:val="00386214"/>
    <w:rsid w:val="003864E2"/>
    <w:rsid w:val="00386551"/>
    <w:rsid w:val="00386D49"/>
    <w:rsid w:val="0038717C"/>
    <w:rsid w:val="00387385"/>
    <w:rsid w:val="00390653"/>
    <w:rsid w:val="00390F1A"/>
    <w:rsid w:val="00391326"/>
    <w:rsid w:val="003913C9"/>
    <w:rsid w:val="0039193D"/>
    <w:rsid w:val="00391B71"/>
    <w:rsid w:val="00391D6F"/>
    <w:rsid w:val="003926B9"/>
    <w:rsid w:val="00392B09"/>
    <w:rsid w:val="00392E96"/>
    <w:rsid w:val="00394D84"/>
    <w:rsid w:val="00394FED"/>
    <w:rsid w:val="003957B3"/>
    <w:rsid w:val="00395845"/>
    <w:rsid w:val="00395898"/>
    <w:rsid w:val="00396385"/>
    <w:rsid w:val="00396846"/>
    <w:rsid w:val="00396B05"/>
    <w:rsid w:val="003977D2"/>
    <w:rsid w:val="003A0173"/>
    <w:rsid w:val="003A1584"/>
    <w:rsid w:val="003A1F2F"/>
    <w:rsid w:val="003A2426"/>
    <w:rsid w:val="003A2BF4"/>
    <w:rsid w:val="003A303F"/>
    <w:rsid w:val="003A5EE7"/>
    <w:rsid w:val="003A66C9"/>
    <w:rsid w:val="003A7120"/>
    <w:rsid w:val="003A771D"/>
    <w:rsid w:val="003B03F7"/>
    <w:rsid w:val="003B0FD9"/>
    <w:rsid w:val="003B2224"/>
    <w:rsid w:val="003B2C6D"/>
    <w:rsid w:val="003B33D4"/>
    <w:rsid w:val="003B3D3E"/>
    <w:rsid w:val="003B5B17"/>
    <w:rsid w:val="003B5F26"/>
    <w:rsid w:val="003B5F33"/>
    <w:rsid w:val="003B63A7"/>
    <w:rsid w:val="003B74BB"/>
    <w:rsid w:val="003B789A"/>
    <w:rsid w:val="003B79AD"/>
    <w:rsid w:val="003B7B09"/>
    <w:rsid w:val="003B7EA8"/>
    <w:rsid w:val="003B7EE2"/>
    <w:rsid w:val="003C0346"/>
    <w:rsid w:val="003C0AED"/>
    <w:rsid w:val="003C1307"/>
    <w:rsid w:val="003C1346"/>
    <w:rsid w:val="003C1F84"/>
    <w:rsid w:val="003C235A"/>
    <w:rsid w:val="003C24B2"/>
    <w:rsid w:val="003C256E"/>
    <w:rsid w:val="003C29CA"/>
    <w:rsid w:val="003C340D"/>
    <w:rsid w:val="003C3490"/>
    <w:rsid w:val="003C3DA9"/>
    <w:rsid w:val="003C40E2"/>
    <w:rsid w:val="003C4DBF"/>
    <w:rsid w:val="003C6428"/>
    <w:rsid w:val="003C7264"/>
    <w:rsid w:val="003C75CB"/>
    <w:rsid w:val="003D170E"/>
    <w:rsid w:val="003D1B2B"/>
    <w:rsid w:val="003D1F1B"/>
    <w:rsid w:val="003D261B"/>
    <w:rsid w:val="003D392A"/>
    <w:rsid w:val="003D3964"/>
    <w:rsid w:val="003D50D4"/>
    <w:rsid w:val="003D5819"/>
    <w:rsid w:val="003D587F"/>
    <w:rsid w:val="003D6902"/>
    <w:rsid w:val="003E1951"/>
    <w:rsid w:val="003E1D00"/>
    <w:rsid w:val="003E2648"/>
    <w:rsid w:val="003E2D55"/>
    <w:rsid w:val="003E435B"/>
    <w:rsid w:val="003E49BD"/>
    <w:rsid w:val="003E4D13"/>
    <w:rsid w:val="003E5F15"/>
    <w:rsid w:val="003E670B"/>
    <w:rsid w:val="003E6A54"/>
    <w:rsid w:val="003E72ED"/>
    <w:rsid w:val="003E7797"/>
    <w:rsid w:val="003E7940"/>
    <w:rsid w:val="003E7B47"/>
    <w:rsid w:val="003F0267"/>
    <w:rsid w:val="003F0532"/>
    <w:rsid w:val="003F0653"/>
    <w:rsid w:val="003F06C4"/>
    <w:rsid w:val="003F0743"/>
    <w:rsid w:val="003F0B81"/>
    <w:rsid w:val="003F0EFC"/>
    <w:rsid w:val="003F15FF"/>
    <w:rsid w:val="003F1D8A"/>
    <w:rsid w:val="003F251B"/>
    <w:rsid w:val="003F42B4"/>
    <w:rsid w:val="003F55E3"/>
    <w:rsid w:val="003F685B"/>
    <w:rsid w:val="003F6AE1"/>
    <w:rsid w:val="003F6CA2"/>
    <w:rsid w:val="003F6E6D"/>
    <w:rsid w:val="003F75EB"/>
    <w:rsid w:val="00400DC7"/>
    <w:rsid w:val="00402518"/>
    <w:rsid w:val="00402AD5"/>
    <w:rsid w:val="00402B4D"/>
    <w:rsid w:val="004042A3"/>
    <w:rsid w:val="0040457C"/>
    <w:rsid w:val="0040464B"/>
    <w:rsid w:val="00404D8E"/>
    <w:rsid w:val="0040518C"/>
    <w:rsid w:val="00405D2F"/>
    <w:rsid w:val="0040764D"/>
    <w:rsid w:val="00407DA9"/>
    <w:rsid w:val="00410108"/>
    <w:rsid w:val="0041199A"/>
    <w:rsid w:val="004128F3"/>
    <w:rsid w:val="00412FBA"/>
    <w:rsid w:val="0041426D"/>
    <w:rsid w:val="004144BA"/>
    <w:rsid w:val="00415AA9"/>
    <w:rsid w:val="0041756C"/>
    <w:rsid w:val="004209E7"/>
    <w:rsid w:val="00420C37"/>
    <w:rsid w:val="00421447"/>
    <w:rsid w:val="0042209F"/>
    <w:rsid w:val="00422109"/>
    <w:rsid w:val="0042217B"/>
    <w:rsid w:val="00422DD6"/>
    <w:rsid w:val="00423126"/>
    <w:rsid w:val="004237F4"/>
    <w:rsid w:val="00425005"/>
    <w:rsid w:val="00426A3B"/>
    <w:rsid w:val="00426C44"/>
    <w:rsid w:val="00426D97"/>
    <w:rsid w:val="00427440"/>
    <w:rsid w:val="004276BB"/>
    <w:rsid w:val="00427791"/>
    <w:rsid w:val="00427F51"/>
    <w:rsid w:val="0043051A"/>
    <w:rsid w:val="00431EC0"/>
    <w:rsid w:val="00432048"/>
    <w:rsid w:val="004326DF"/>
    <w:rsid w:val="00433A3E"/>
    <w:rsid w:val="00434157"/>
    <w:rsid w:val="004346DE"/>
    <w:rsid w:val="004350FC"/>
    <w:rsid w:val="004354B3"/>
    <w:rsid w:val="004360DD"/>
    <w:rsid w:val="00436510"/>
    <w:rsid w:val="00436940"/>
    <w:rsid w:val="00437230"/>
    <w:rsid w:val="00437B50"/>
    <w:rsid w:val="00440654"/>
    <w:rsid w:val="00440885"/>
    <w:rsid w:val="00442450"/>
    <w:rsid w:val="00442479"/>
    <w:rsid w:val="004428CA"/>
    <w:rsid w:val="0044412D"/>
    <w:rsid w:val="00445C85"/>
    <w:rsid w:val="00445D05"/>
    <w:rsid w:val="004469CE"/>
    <w:rsid w:val="00446A19"/>
    <w:rsid w:val="00447410"/>
    <w:rsid w:val="00451A5B"/>
    <w:rsid w:val="00451C63"/>
    <w:rsid w:val="004528B6"/>
    <w:rsid w:val="0045330F"/>
    <w:rsid w:val="00453E0D"/>
    <w:rsid w:val="00455137"/>
    <w:rsid w:val="00455F62"/>
    <w:rsid w:val="004563D4"/>
    <w:rsid w:val="004567A1"/>
    <w:rsid w:val="00457690"/>
    <w:rsid w:val="00460094"/>
    <w:rsid w:val="00460186"/>
    <w:rsid w:val="00460F7B"/>
    <w:rsid w:val="00461A6D"/>
    <w:rsid w:val="004633D9"/>
    <w:rsid w:val="00463AC2"/>
    <w:rsid w:val="00463B49"/>
    <w:rsid w:val="00463E08"/>
    <w:rsid w:val="004646E8"/>
    <w:rsid w:val="00464E70"/>
    <w:rsid w:val="00465B9C"/>
    <w:rsid w:val="0046655B"/>
    <w:rsid w:val="004669CD"/>
    <w:rsid w:val="00466D28"/>
    <w:rsid w:val="0046724F"/>
    <w:rsid w:val="00471216"/>
    <w:rsid w:val="00473A48"/>
    <w:rsid w:val="00474ABA"/>
    <w:rsid w:val="00474C68"/>
    <w:rsid w:val="00475112"/>
    <w:rsid w:val="00475223"/>
    <w:rsid w:val="004756E3"/>
    <w:rsid w:val="00475889"/>
    <w:rsid w:val="004758A8"/>
    <w:rsid w:val="00475956"/>
    <w:rsid w:val="00475C62"/>
    <w:rsid w:val="00475CAE"/>
    <w:rsid w:val="00475F3C"/>
    <w:rsid w:val="00476781"/>
    <w:rsid w:val="004769EA"/>
    <w:rsid w:val="00477537"/>
    <w:rsid w:val="004778FF"/>
    <w:rsid w:val="00480F89"/>
    <w:rsid w:val="004816D1"/>
    <w:rsid w:val="0048207B"/>
    <w:rsid w:val="0048292C"/>
    <w:rsid w:val="00483583"/>
    <w:rsid w:val="00483884"/>
    <w:rsid w:val="00484AB2"/>
    <w:rsid w:val="004851E6"/>
    <w:rsid w:val="004856AF"/>
    <w:rsid w:val="00485DD6"/>
    <w:rsid w:val="0048670D"/>
    <w:rsid w:val="00486CDF"/>
    <w:rsid w:val="0048763E"/>
    <w:rsid w:val="00487C64"/>
    <w:rsid w:val="004903C9"/>
    <w:rsid w:val="00490C4B"/>
    <w:rsid w:val="00490D5D"/>
    <w:rsid w:val="00490E86"/>
    <w:rsid w:val="004914AD"/>
    <w:rsid w:val="00491CBD"/>
    <w:rsid w:val="00491E7F"/>
    <w:rsid w:val="004920B9"/>
    <w:rsid w:val="00492250"/>
    <w:rsid w:val="004931BE"/>
    <w:rsid w:val="004933B6"/>
    <w:rsid w:val="00494793"/>
    <w:rsid w:val="00494C90"/>
    <w:rsid w:val="004950F6"/>
    <w:rsid w:val="00495643"/>
    <w:rsid w:val="00495BA3"/>
    <w:rsid w:val="00496313"/>
    <w:rsid w:val="00496988"/>
    <w:rsid w:val="00496BFF"/>
    <w:rsid w:val="00496CF9"/>
    <w:rsid w:val="00497713"/>
    <w:rsid w:val="004A0733"/>
    <w:rsid w:val="004A0F2B"/>
    <w:rsid w:val="004A14B7"/>
    <w:rsid w:val="004A1FFF"/>
    <w:rsid w:val="004A2D37"/>
    <w:rsid w:val="004A380F"/>
    <w:rsid w:val="004A3B88"/>
    <w:rsid w:val="004A42FA"/>
    <w:rsid w:val="004A4CB8"/>
    <w:rsid w:val="004A4CE1"/>
    <w:rsid w:val="004A5354"/>
    <w:rsid w:val="004A54E1"/>
    <w:rsid w:val="004A5E0A"/>
    <w:rsid w:val="004A6E6A"/>
    <w:rsid w:val="004A7B5D"/>
    <w:rsid w:val="004A7F11"/>
    <w:rsid w:val="004B07C8"/>
    <w:rsid w:val="004B0AD3"/>
    <w:rsid w:val="004B1424"/>
    <w:rsid w:val="004B1D46"/>
    <w:rsid w:val="004B35C8"/>
    <w:rsid w:val="004B4462"/>
    <w:rsid w:val="004B4F06"/>
    <w:rsid w:val="004B5A49"/>
    <w:rsid w:val="004B682A"/>
    <w:rsid w:val="004B6CD0"/>
    <w:rsid w:val="004B6ED3"/>
    <w:rsid w:val="004C068E"/>
    <w:rsid w:val="004C0DE3"/>
    <w:rsid w:val="004C1334"/>
    <w:rsid w:val="004C138D"/>
    <w:rsid w:val="004C17FD"/>
    <w:rsid w:val="004C1A1E"/>
    <w:rsid w:val="004C1E20"/>
    <w:rsid w:val="004C215A"/>
    <w:rsid w:val="004C3B5D"/>
    <w:rsid w:val="004C4736"/>
    <w:rsid w:val="004C50B9"/>
    <w:rsid w:val="004C51D1"/>
    <w:rsid w:val="004C5A35"/>
    <w:rsid w:val="004C6BFD"/>
    <w:rsid w:val="004C7979"/>
    <w:rsid w:val="004D1656"/>
    <w:rsid w:val="004D2C6A"/>
    <w:rsid w:val="004D2D9F"/>
    <w:rsid w:val="004D3101"/>
    <w:rsid w:val="004D31AD"/>
    <w:rsid w:val="004D3205"/>
    <w:rsid w:val="004D3F88"/>
    <w:rsid w:val="004D43E6"/>
    <w:rsid w:val="004D534E"/>
    <w:rsid w:val="004D6605"/>
    <w:rsid w:val="004D7213"/>
    <w:rsid w:val="004D7A0F"/>
    <w:rsid w:val="004D7CF4"/>
    <w:rsid w:val="004D7EA7"/>
    <w:rsid w:val="004E0012"/>
    <w:rsid w:val="004E0951"/>
    <w:rsid w:val="004E12C6"/>
    <w:rsid w:val="004E17F1"/>
    <w:rsid w:val="004E212F"/>
    <w:rsid w:val="004E269E"/>
    <w:rsid w:val="004E2852"/>
    <w:rsid w:val="004E28DB"/>
    <w:rsid w:val="004E2D00"/>
    <w:rsid w:val="004E308A"/>
    <w:rsid w:val="004E336B"/>
    <w:rsid w:val="004E4113"/>
    <w:rsid w:val="004E523A"/>
    <w:rsid w:val="004E61E1"/>
    <w:rsid w:val="004E70F0"/>
    <w:rsid w:val="004E7B20"/>
    <w:rsid w:val="004F0189"/>
    <w:rsid w:val="004F2EB5"/>
    <w:rsid w:val="004F2EDD"/>
    <w:rsid w:val="004F36E2"/>
    <w:rsid w:val="004F4193"/>
    <w:rsid w:val="004F470D"/>
    <w:rsid w:val="004F47BE"/>
    <w:rsid w:val="004F4828"/>
    <w:rsid w:val="004F5AAD"/>
    <w:rsid w:val="004F5AB4"/>
    <w:rsid w:val="004F613C"/>
    <w:rsid w:val="004F7676"/>
    <w:rsid w:val="004F7FB5"/>
    <w:rsid w:val="00500300"/>
    <w:rsid w:val="00500990"/>
    <w:rsid w:val="005011A4"/>
    <w:rsid w:val="0050174D"/>
    <w:rsid w:val="00501914"/>
    <w:rsid w:val="00503440"/>
    <w:rsid w:val="005035F3"/>
    <w:rsid w:val="00503852"/>
    <w:rsid w:val="00503E76"/>
    <w:rsid w:val="00504599"/>
    <w:rsid w:val="00505577"/>
    <w:rsid w:val="00505B10"/>
    <w:rsid w:val="00506B14"/>
    <w:rsid w:val="00506F60"/>
    <w:rsid w:val="005079F4"/>
    <w:rsid w:val="00507CAD"/>
    <w:rsid w:val="00507EC5"/>
    <w:rsid w:val="005103AC"/>
    <w:rsid w:val="00510DFA"/>
    <w:rsid w:val="00511CDC"/>
    <w:rsid w:val="0051291B"/>
    <w:rsid w:val="00512A51"/>
    <w:rsid w:val="00512F3D"/>
    <w:rsid w:val="005130DB"/>
    <w:rsid w:val="0051328E"/>
    <w:rsid w:val="00513539"/>
    <w:rsid w:val="00513C56"/>
    <w:rsid w:val="005148A0"/>
    <w:rsid w:val="00514EAD"/>
    <w:rsid w:val="005158FA"/>
    <w:rsid w:val="00516C21"/>
    <w:rsid w:val="0051762D"/>
    <w:rsid w:val="0052096A"/>
    <w:rsid w:val="00521499"/>
    <w:rsid w:val="005218C4"/>
    <w:rsid w:val="00521F86"/>
    <w:rsid w:val="00522218"/>
    <w:rsid w:val="005225FB"/>
    <w:rsid w:val="00522CE4"/>
    <w:rsid w:val="005234D0"/>
    <w:rsid w:val="00523A04"/>
    <w:rsid w:val="00526EA8"/>
    <w:rsid w:val="00526EF5"/>
    <w:rsid w:val="00527436"/>
    <w:rsid w:val="00527A87"/>
    <w:rsid w:val="00527D29"/>
    <w:rsid w:val="00530213"/>
    <w:rsid w:val="0053028E"/>
    <w:rsid w:val="00531866"/>
    <w:rsid w:val="00532FB2"/>
    <w:rsid w:val="005330C7"/>
    <w:rsid w:val="00533BA8"/>
    <w:rsid w:val="00533BC1"/>
    <w:rsid w:val="00534EE3"/>
    <w:rsid w:val="0053501A"/>
    <w:rsid w:val="0053601C"/>
    <w:rsid w:val="00536AD9"/>
    <w:rsid w:val="0053711C"/>
    <w:rsid w:val="00537362"/>
    <w:rsid w:val="00537D78"/>
    <w:rsid w:val="00540A97"/>
    <w:rsid w:val="00540C1E"/>
    <w:rsid w:val="0054211C"/>
    <w:rsid w:val="005427A1"/>
    <w:rsid w:val="0054297F"/>
    <w:rsid w:val="0054491A"/>
    <w:rsid w:val="00545353"/>
    <w:rsid w:val="00545EF5"/>
    <w:rsid w:val="005468D6"/>
    <w:rsid w:val="00546989"/>
    <w:rsid w:val="005473CD"/>
    <w:rsid w:val="005476CA"/>
    <w:rsid w:val="00550625"/>
    <w:rsid w:val="00550B07"/>
    <w:rsid w:val="005517A1"/>
    <w:rsid w:val="0055180B"/>
    <w:rsid w:val="00551A9A"/>
    <w:rsid w:val="005521A5"/>
    <w:rsid w:val="0055221B"/>
    <w:rsid w:val="00553E52"/>
    <w:rsid w:val="00555A79"/>
    <w:rsid w:val="00556183"/>
    <w:rsid w:val="0055725D"/>
    <w:rsid w:val="00557552"/>
    <w:rsid w:val="0055772F"/>
    <w:rsid w:val="0056080B"/>
    <w:rsid w:val="00560EEA"/>
    <w:rsid w:val="005615CA"/>
    <w:rsid w:val="0056178C"/>
    <w:rsid w:val="005620A7"/>
    <w:rsid w:val="0056222E"/>
    <w:rsid w:val="00562DB5"/>
    <w:rsid w:val="005650CB"/>
    <w:rsid w:val="0056565F"/>
    <w:rsid w:val="005657C4"/>
    <w:rsid w:val="00566679"/>
    <w:rsid w:val="00567369"/>
    <w:rsid w:val="00567E90"/>
    <w:rsid w:val="005704B9"/>
    <w:rsid w:val="005711E9"/>
    <w:rsid w:val="00571432"/>
    <w:rsid w:val="00571889"/>
    <w:rsid w:val="00571A89"/>
    <w:rsid w:val="0057307B"/>
    <w:rsid w:val="005734E3"/>
    <w:rsid w:val="00573696"/>
    <w:rsid w:val="00573839"/>
    <w:rsid w:val="00573D29"/>
    <w:rsid w:val="00573F75"/>
    <w:rsid w:val="00574C55"/>
    <w:rsid w:val="00574CC3"/>
    <w:rsid w:val="00574CED"/>
    <w:rsid w:val="00574DF3"/>
    <w:rsid w:val="0057587C"/>
    <w:rsid w:val="005759A9"/>
    <w:rsid w:val="005766A2"/>
    <w:rsid w:val="00576B16"/>
    <w:rsid w:val="00577475"/>
    <w:rsid w:val="005800E6"/>
    <w:rsid w:val="0058013D"/>
    <w:rsid w:val="00580C1C"/>
    <w:rsid w:val="005815FD"/>
    <w:rsid w:val="00581AEF"/>
    <w:rsid w:val="00581D6E"/>
    <w:rsid w:val="00582535"/>
    <w:rsid w:val="0058282A"/>
    <w:rsid w:val="005835B0"/>
    <w:rsid w:val="00583E1A"/>
    <w:rsid w:val="0058451F"/>
    <w:rsid w:val="005847A1"/>
    <w:rsid w:val="0058511F"/>
    <w:rsid w:val="0058542F"/>
    <w:rsid w:val="0058560E"/>
    <w:rsid w:val="00586D36"/>
    <w:rsid w:val="005871E9"/>
    <w:rsid w:val="00587EF3"/>
    <w:rsid w:val="00590510"/>
    <w:rsid w:val="00590613"/>
    <w:rsid w:val="00590FD8"/>
    <w:rsid w:val="0059116B"/>
    <w:rsid w:val="00592198"/>
    <w:rsid w:val="0059238E"/>
    <w:rsid w:val="00592858"/>
    <w:rsid w:val="0059287F"/>
    <w:rsid w:val="005932BD"/>
    <w:rsid w:val="0059348A"/>
    <w:rsid w:val="00593B5E"/>
    <w:rsid w:val="00593BFF"/>
    <w:rsid w:val="00594E66"/>
    <w:rsid w:val="0059545D"/>
    <w:rsid w:val="0059561C"/>
    <w:rsid w:val="00596340"/>
    <w:rsid w:val="00596632"/>
    <w:rsid w:val="00596972"/>
    <w:rsid w:val="00597B15"/>
    <w:rsid w:val="005A0C97"/>
    <w:rsid w:val="005A11C9"/>
    <w:rsid w:val="005A27F4"/>
    <w:rsid w:val="005A2CD8"/>
    <w:rsid w:val="005A3170"/>
    <w:rsid w:val="005A3589"/>
    <w:rsid w:val="005A4A6A"/>
    <w:rsid w:val="005A4D01"/>
    <w:rsid w:val="005A4EEA"/>
    <w:rsid w:val="005A5318"/>
    <w:rsid w:val="005A5439"/>
    <w:rsid w:val="005A63C9"/>
    <w:rsid w:val="005A6625"/>
    <w:rsid w:val="005A6CB0"/>
    <w:rsid w:val="005A6E6B"/>
    <w:rsid w:val="005A7647"/>
    <w:rsid w:val="005B0210"/>
    <w:rsid w:val="005B092D"/>
    <w:rsid w:val="005B118F"/>
    <w:rsid w:val="005B16FB"/>
    <w:rsid w:val="005B18C7"/>
    <w:rsid w:val="005B1D93"/>
    <w:rsid w:val="005B35DD"/>
    <w:rsid w:val="005B368C"/>
    <w:rsid w:val="005B417E"/>
    <w:rsid w:val="005B41E6"/>
    <w:rsid w:val="005B45DB"/>
    <w:rsid w:val="005B4962"/>
    <w:rsid w:val="005B5385"/>
    <w:rsid w:val="005B5B2D"/>
    <w:rsid w:val="005B5FEC"/>
    <w:rsid w:val="005B75AC"/>
    <w:rsid w:val="005B7B22"/>
    <w:rsid w:val="005B7CBF"/>
    <w:rsid w:val="005C00D0"/>
    <w:rsid w:val="005C03FD"/>
    <w:rsid w:val="005C1537"/>
    <w:rsid w:val="005C1E65"/>
    <w:rsid w:val="005C1FA0"/>
    <w:rsid w:val="005C2F4B"/>
    <w:rsid w:val="005C4FFD"/>
    <w:rsid w:val="005C5963"/>
    <w:rsid w:val="005C5B70"/>
    <w:rsid w:val="005C6069"/>
    <w:rsid w:val="005C67B2"/>
    <w:rsid w:val="005C6F37"/>
    <w:rsid w:val="005C77A9"/>
    <w:rsid w:val="005C783C"/>
    <w:rsid w:val="005D06FE"/>
    <w:rsid w:val="005D1001"/>
    <w:rsid w:val="005D1999"/>
    <w:rsid w:val="005D1CF0"/>
    <w:rsid w:val="005D2F6C"/>
    <w:rsid w:val="005D3A9B"/>
    <w:rsid w:val="005D3AEA"/>
    <w:rsid w:val="005D4291"/>
    <w:rsid w:val="005D42FD"/>
    <w:rsid w:val="005D513D"/>
    <w:rsid w:val="005D5AFB"/>
    <w:rsid w:val="005D5FC5"/>
    <w:rsid w:val="005D62A5"/>
    <w:rsid w:val="005D7DE9"/>
    <w:rsid w:val="005E0798"/>
    <w:rsid w:val="005E084B"/>
    <w:rsid w:val="005E1CC1"/>
    <w:rsid w:val="005E1DDC"/>
    <w:rsid w:val="005E3B3A"/>
    <w:rsid w:val="005E3EFC"/>
    <w:rsid w:val="005E6B24"/>
    <w:rsid w:val="005E6F03"/>
    <w:rsid w:val="005F088A"/>
    <w:rsid w:val="005F0D55"/>
    <w:rsid w:val="005F0DB8"/>
    <w:rsid w:val="005F1BE6"/>
    <w:rsid w:val="005F2A0C"/>
    <w:rsid w:val="005F314A"/>
    <w:rsid w:val="005F3E63"/>
    <w:rsid w:val="005F3EE3"/>
    <w:rsid w:val="005F46D1"/>
    <w:rsid w:val="005F50C2"/>
    <w:rsid w:val="005F5208"/>
    <w:rsid w:val="005F6622"/>
    <w:rsid w:val="005F7E70"/>
    <w:rsid w:val="006013E7"/>
    <w:rsid w:val="0060204F"/>
    <w:rsid w:val="006025F9"/>
    <w:rsid w:val="00603FC3"/>
    <w:rsid w:val="00604587"/>
    <w:rsid w:val="0060483F"/>
    <w:rsid w:val="006053EE"/>
    <w:rsid w:val="0060614C"/>
    <w:rsid w:val="006071E5"/>
    <w:rsid w:val="0060776A"/>
    <w:rsid w:val="006117BE"/>
    <w:rsid w:val="006120F2"/>
    <w:rsid w:val="00612E0D"/>
    <w:rsid w:val="006133E9"/>
    <w:rsid w:val="00613405"/>
    <w:rsid w:val="00613AF3"/>
    <w:rsid w:val="00614148"/>
    <w:rsid w:val="0061425D"/>
    <w:rsid w:val="006143EF"/>
    <w:rsid w:val="00615241"/>
    <w:rsid w:val="00615537"/>
    <w:rsid w:val="00615D10"/>
    <w:rsid w:val="0061632E"/>
    <w:rsid w:val="00616FB7"/>
    <w:rsid w:val="00617224"/>
    <w:rsid w:val="00617242"/>
    <w:rsid w:val="00617C60"/>
    <w:rsid w:val="006202BF"/>
    <w:rsid w:val="0062197A"/>
    <w:rsid w:val="00622010"/>
    <w:rsid w:val="00622C70"/>
    <w:rsid w:val="00622E96"/>
    <w:rsid w:val="00622EBA"/>
    <w:rsid w:val="00624B3C"/>
    <w:rsid w:val="00624CF1"/>
    <w:rsid w:val="0062571C"/>
    <w:rsid w:val="0062660F"/>
    <w:rsid w:val="00627EBA"/>
    <w:rsid w:val="0063023B"/>
    <w:rsid w:val="006308D4"/>
    <w:rsid w:val="00630E9E"/>
    <w:rsid w:val="00630F54"/>
    <w:rsid w:val="0063141A"/>
    <w:rsid w:val="006317BF"/>
    <w:rsid w:val="006322CC"/>
    <w:rsid w:val="00633026"/>
    <w:rsid w:val="00633C2D"/>
    <w:rsid w:val="006340B6"/>
    <w:rsid w:val="0063414E"/>
    <w:rsid w:val="00634294"/>
    <w:rsid w:val="006344E1"/>
    <w:rsid w:val="00636A66"/>
    <w:rsid w:val="00636CD1"/>
    <w:rsid w:val="006376C5"/>
    <w:rsid w:val="006378C0"/>
    <w:rsid w:val="00637A50"/>
    <w:rsid w:val="00640206"/>
    <w:rsid w:val="0064032A"/>
    <w:rsid w:val="00640E19"/>
    <w:rsid w:val="00641A40"/>
    <w:rsid w:val="006420C7"/>
    <w:rsid w:val="0064227E"/>
    <w:rsid w:val="00642703"/>
    <w:rsid w:val="0064404F"/>
    <w:rsid w:val="0064483A"/>
    <w:rsid w:val="00644BE3"/>
    <w:rsid w:val="00644C47"/>
    <w:rsid w:val="0064531E"/>
    <w:rsid w:val="00645F3A"/>
    <w:rsid w:val="00646364"/>
    <w:rsid w:val="00646C6C"/>
    <w:rsid w:val="00647213"/>
    <w:rsid w:val="0064766A"/>
    <w:rsid w:val="00647C7D"/>
    <w:rsid w:val="00650494"/>
    <w:rsid w:val="00650497"/>
    <w:rsid w:val="00651DDC"/>
    <w:rsid w:val="00651E11"/>
    <w:rsid w:val="00651EE2"/>
    <w:rsid w:val="0065204D"/>
    <w:rsid w:val="0065296D"/>
    <w:rsid w:val="00652F80"/>
    <w:rsid w:val="00653B65"/>
    <w:rsid w:val="006552F0"/>
    <w:rsid w:val="006554BE"/>
    <w:rsid w:val="006570CD"/>
    <w:rsid w:val="00657196"/>
    <w:rsid w:val="0065735F"/>
    <w:rsid w:val="0065746D"/>
    <w:rsid w:val="0066152F"/>
    <w:rsid w:val="006618A1"/>
    <w:rsid w:val="00661F2C"/>
    <w:rsid w:val="00663AAB"/>
    <w:rsid w:val="00664128"/>
    <w:rsid w:val="00665255"/>
    <w:rsid w:val="0066609C"/>
    <w:rsid w:val="00667D83"/>
    <w:rsid w:val="00670839"/>
    <w:rsid w:val="00670896"/>
    <w:rsid w:val="0067185E"/>
    <w:rsid w:val="0067301A"/>
    <w:rsid w:val="00673419"/>
    <w:rsid w:val="006735F4"/>
    <w:rsid w:val="00673ACE"/>
    <w:rsid w:val="00673B85"/>
    <w:rsid w:val="0067627A"/>
    <w:rsid w:val="006763CE"/>
    <w:rsid w:val="00676B5C"/>
    <w:rsid w:val="0067717C"/>
    <w:rsid w:val="00677DDC"/>
    <w:rsid w:val="00680087"/>
    <w:rsid w:val="0068039E"/>
    <w:rsid w:val="0068090A"/>
    <w:rsid w:val="00683033"/>
    <w:rsid w:val="00683071"/>
    <w:rsid w:val="00683E3B"/>
    <w:rsid w:val="00683E77"/>
    <w:rsid w:val="00684870"/>
    <w:rsid w:val="00684DAD"/>
    <w:rsid w:val="00685095"/>
    <w:rsid w:val="006858AE"/>
    <w:rsid w:val="00685A73"/>
    <w:rsid w:val="006865CD"/>
    <w:rsid w:val="0068666A"/>
    <w:rsid w:val="006872F0"/>
    <w:rsid w:val="00687AE1"/>
    <w:rsid w:val="0069007D"/>
    <w:rsid w:val="006903BA"/>
    <w:rsid w:val="006903E1"/>
    <w:rsid w:val="0069065E"/>
    <w:rsid w:val="00690780"/>
    <w:rsid w:val="0069115B"/>
    <w:rsid w:val="00691B1B"/>
    <w:rsid w:val="00692A50"/>
    <w:rsid w:val="00692C9F"/>
    <w:rsid w:val="00692DA8"/>
    <w:rsid w:val="006935DE"/>
    <w:rsid w:val="006939C0"/>
    <w:rsid w:val="006944BF"/>
    <w:rsid w:val="00694B95"/>
    <w:rsid w:val="006A09DC"/>
    <w:rsid w:val="006A10FD"/>
    <w:rsid w:val="006A1289"/>
    <w:rsid w:val="006A189E"/>
    <w:rsid w:val="006A28C9"/>
    <w:rsid w:val="006A2B78"/>
    <w:rsid w:val="006A2F2A"/>
    <w:rsid w:val="006A32B0"/>
    <w:rsid w:val="006A3E25"/>
    <w:rsid w:val="006A43FE"/>
    <w:rsid w:val="006A4C8B"/>
    <w:rsid w:val="006A54C1"/>
    <w:rsid w:val="006A649E"/>
    <w:rsid w:val="006A658B"/>
    <w:rsid w:val="006A65E2"/>
    <w:rsid w:val="006A6A5F"/>
    <w:rsid w:val="006A6BCF"/>
    <w:rsid w:val="006A7525"/>
    <w:rsid w:val="006A7965"/>
    <w:rsid w:val="006B007A"/>
    <w:rsid w:val="006B0162"/>
    <w:rsid w:val="006B05C3"/>
    <w:rsid w:val="006B169C"/>
    <w:rsid w:val="006B2042"/>
    <w:rsid w:val="006B3F8C"/>
    <w:rsid w:val="006B461D"/>
    <w:rsid w:val="006B4A4B"/>
    <w:rsid w:val="006B4C0A"/>
    <w:rsid w:val="006B56E3"/>
    <w:rsid w:val="006B5710"/>
    <w:rsid w:val="006B57CE"/>
    <w:rsid w:val="006B628B"/>
    <w:rsid w:val="006B6498"/>
    <w:rsid w:val="006B6933"/>
    <w:rsid w:val="006B787D"/>
    <w:rsid w:val="006C0607"/>
    <w:rsid w:val="006C0FB5"/>
    <w:rsid w:val="006C2F1E"/>
    <w:rsid w:val="006C3F79"/>
    <w:rsid w:val="006C44F4"/>
    <w:rsid w:val="006C4D2B"/>
    <w:rsid w:val="006C7258"/>
    <w:rsid w:val="006D1421"/>
    <w:rsid w:val="006D1C78"/>
    <w:rsid w:val="006D297D"/>
    <w:rsid w:val="006D3368"/>
    <w:rsid w:val="006D33FB"/>
    <w:rsid w:val="006D398C"/>
    <w:rsid w:val="006D3C0C"/>
    <w:rsid w:val="006D49B7"/>
    <w:rsid w:val="006D550D"/>
    <w:rsid w:val="006D5977"/>
    <w:rsid w:val="006D5BF0"/>
    <w:rsid w:val="006D5D61"/>
    <w:rsid w:val="006D6400"/>
    <w:rsid w:val="006D6BA3"/>
    <w:rsid w:val="006D744B"/>
    <w:rsid w:val="006D7D11"/>
    <w:rsid w:val="006E0437"/>
    <w:rsid w:val="006E0661"/>
    <w:rsid w:val="006E07E2"/>
    <w:rsid w:val="006E1509"/>
    <w:rsid w:val="006E1B6B"/>
    <w:rsid w:val="006E21F7"/>
    <w:rsid w:val="006E2B41"/>
    <w:rsid w:val="006E2DC7"/>
    <w:rsid w:val="006E34E9"/>
    <w:rsid w:val="006E355A"/>
    <w:rsid w:val="006E38D6"/>
    <w:rsid w:val="006E3A23"/>
    <w:rsid w:val="006E3AA9"/>
    <w:rsid w:val="006E4698"/>
    <w:rsid w:val="006E660C"/>
    <w:rsid w:val="006E6CC4"/>
    <w:rsid w:val="006E6F80"/>
    <w:rsid w:val="006E70B7"/>
    <w:rsid w:val="006E7B0F"/>
    <w:rsid w:val="006F0038"/>
    <w:rsid w:val="006F0D52"/>
    <w:rsid w:val="006F0E27"/>
    <w:rsid w:val="006F12B9"/>
    <w:rsid w:val="006F257F"/>
    <w:rsid w:val="006F2925"/>
    <w:rsid w:val="006F2A37"/>
    <w:rsid w:val="006F4BDF"/>
    <w:rsid w:val="006F5033"/>
    <w:rsid w:val="006F5145"/>
    <w:rsid w:val="006F5454"/>
    <w:rsid w:val="006F5671"/>
    <w:rsid w:val="006F5871"/>
    <w:rsid w:val="006F62F5"/>
    <w:rsid w:val="006F67F1"/>
    <w:rsid w:val="006F68F3"/>
    <w:rsid w:val="00700495"/>
    <w:rsid w:val="00700937"/>
    <w:rsid w:val="00701240"/>
    <w:rsid w:val="0070153C"/>
    <w:rsid w:val="007016BC"/>
    <w:rsid w:val="00701775"/>
    <w:rsid w:val="00702648"/>
    <w:rsid w:val="007027AE"/>
    <w:rsid w:val="0070415D"/>
    <w:rsid w:val="00704685"/>
    <w:rsid w:val="0070499B"/>
    <w:rsid w:val="00705D14"/>
    <w:rsid w:val="007066DC"/>
    <w:rsid w:val="00706DDF"/>
    <w:rsid w:val="007072EC"/>
    <w:rsid w:val="00710D21"/>
    <w:rsid w:val="0071178F"/>
    <w:rsid w:val="007129A3"/>
    <w:rsid w:val="00713114"/>
    <w:rsid w:val="007135CA"/>
    <w:rsid w:val="00713D9E"/>
    <w:rsid w:val="00713F6A"/>
    <w:rsid w:val="00714447"/>
    <w:rsid w:val="00714B3B"/>
    <w:rsid w:val="00715303"/>
    <w:rsid w:val="00716101"/>
    <w:rsid w:val="00716A46"/>
    <w:rsid w:val="00716C43"/>
    <w:rsid w:val="007204E1"/>
    <w:rsid w:val="0072086A"/>
    <w:rsid w:val="00721006"/>
    <w:rsid w:val="00721300"/>
    <w:rsid w:val="007216CC"/>
    <w:rsid w:val="00721E21"/>
    <w:rsid w:val="0072248A"/>
    <w:rsid w:val="00723900"/>
    <w:rsid w:val="00725393"/>
    <w:rsid w:val="00725558"/>
    <w:rsid w:val="00725F90"/>
    <w:rsid w:val="00726D42"/>
    <w:rsid w:val="00726F04"/>
    <w:rsid w:val="00727BDA"/>
    <w:rsid w:val="0073051D"/>
    <w:rsid w:val="007316F6"/>
    <w:rsid w:val="00731DC4"/>
    <w:rsid w:val="007324DE"/>
    <w:rsid w:val="00733051"/>
    <w:rsid w:val="007335AB"/>
    <w:rsid w:val="0073370B"/>
    <w:rsid w:val="00733AB6"/>
    <w:rsid w:val="00733D0F"/>
    <w:rsid w:val="00733D5D"/>
    <w:rsid w:val="0073469E"/>
    <w:rsid w:val="00734D57"/>
    <w:rsid w:val="0073539D"/>
    <w:rsid w:val="007357C6"/>
    <w:rsid w:val="0073707D"/>
    <w:rsid w:val="00740AD0"/>
    <w:rsid w:val="007419ED"/>
    <w:rsid w:val="0074462A"/>
    <w:rsid w:val="007464D9"/>
    <w:rsid w:val="00746C51"/>
    <w:rsid w:val="00747468"/>
    <w:rsid w:val="0074750F"/>
    <w:rsid w:val="007475FC"/>
    <w:rsid w:val="0075014E"/>
    <w:rsid w:val="00750447"/>
    <w:rsid w:val="007511C3"/>
    <w:rsid w:val="00751963"/>
    <w:rsid w:val="0075242A"/>
    <w:rsid w:val="00752966"/>
    <w:rsid w:val="0075296F"/>
    <w:rsid w:val="007531DB"/>
    <w:rsid w:val="00753A16"/>
    <w:rsid w:val="007547EA"/>
    <w:rsid w:val="007548B0"/>
    <w:rsid w:val="007550BC"/>
    <w:rsid w:val="007556B1"/>
    <w:rsid w:val="00755A3E"/>
    <w:rsid w:val="00755DBA"/>
    <w:rsid w:val="0075609A"/>
    <w:rsid w:val="0075616B"/>
    <w:rsid w:val="0075633B"/>
    <w:rsid w:val="00756E80"/>
    <w:rsid w:val="00760BA5"/>
    <w:rsid w:val="00760ECF"/>
    <w:rsid w:val="00760F0D"/>
    <w:rsid w:val="007611EB"/>
    <w:rsid w:val="007619FA"/>
    <w:rsid w:val="00762543"/>
    <w:rsid w:val="00762B3D"/>
    <w:rsid w:val="00762FD2"/>
    <w:rsid w:val="00763925"/>
    <w:rsid w:val="00763952"/>
    <w:rsid w:val="007639CD"/>
    <w:rsid w:val="00764516"/>
    <w:rsid w:val="00767040"/>
    <w:rsid w:val="007671F5"/>
    <w:rsid w:val="007674A7"/>
    <w:rsid w:val="007716FF"/>
    <w:rsid w:val="00771991"/>
    <w:rsid w:val="007725B1"/>
    <w:rsid w:val="0077341F"/>
    <w:rsid w:val="007737F2"/>
    <w:rsid w:val="007742B1"/>
    <w:rsid w:val="00774A79"/>
    <w:rsid w:val="00774C4F"/>
    <w:rsid w:val="00775D68"/>
    <w:rsid w:val="007765EB"/>
    <w:rsid w:val="00776A53"/>
    <w:rsid w:val="00776F47"/>
    <w:rsid w:val="0077733D"/>
    <w:rsid w:val="00777DF8"/>
    <w:rsid w:val="00782578"/>
    <w:rsid w:val="0078286E"/>
    <w:rsid w:val="00786258"/>
    <w:rsid w:val="00786591"/>
    <w:rsid w:val="00787C9E"/>
    <w:rsid w:val="00787EA3"/>
    <w:rsid w:val="00787ED3"/>
    <w:rsid w:val="00787F01"/>
    <w:rsid w:val="007909FB"/>
    <w:rsid w:val="0079155D"/>
    <w:rsid w:val="007915FA"/>
    <w:rsid w:val="007917D9"/>
    <w:rsid w:val="00792020"/>
    <w:rsid w:val="00792CEA"/>
    <w:rsid w:val="00792DC7"/>
    <w:rsid w:val="0079324B"/>
    <w:rsid w:val="007934C1"/>
    <w:rsid w:val="00793F69"/>
    <w:rsid w:val="00794E65"/>
    <w:rsid w:val="00795FBD"/>
    <w:rsid w:val="0079608F"/>
    <w:rsid w:val="007963FB"/>
    <w:rsid w:val="007964A4"/>
    <w:rsid w:val="00797F31"/>
    <w:rsid w:val="007A11DC"/>
    <w:rsid w:val="007A1A39"/>
    <w:rsid w:val="007A1D80"/>
    <w:rsid w:val="007A24C8"/>
    <w:rsid w:val="007A27DC"/>
    <w:rsid w:val="007A2C08"/>
    <w:rsid w:val="007A2EBA"/>
    <w:rsid w:val="007A3E10"/>
    <w:rsid w:val="007A440C"/>
    <w:rsid w:val="007A4519"/>
    <w:rsid w:val="007A4885"/>
    <w:rsid w:val="007A49A9"/>
    <w:rsid w:val="007A4ABB"/>
    <w:rsid w:val="007A542F"/>
    <w:rsid w:val="007A6201"/>
    <w:rsid w:val="007A648D"/>
    <w:rsid w:val="007A6FCC"/>
    <w:rsid w:val="007A7132"/>
    <w:rsid w:val="007A7F4C"/>
    <w:rsid w:val="007B025D"/>
    <w:rsid w:val="007B0545"/>
    <w:rsid w:val="007B0B67"/>
    <w:rsid w:val="007B139A"/>
    <w:rsid w:val="007B1C28"/>
    <w:rsid w:val="007B1EA5"/>
    <w:rsid w:val="007B213D"/>
    <w:rsid w:val="007B2A16"/>
    <w:rsid w:val="007B2D76"/>
    <w:rsid w:val="007B30FA"/>
    <w:rsid w:val="007B38BB"/>
    <w:rsid w:val="007B3B8F"/>
    <w:rsid w:val="007B42E2"/>
    <w:rsid w:val="007B458E"/>
    <w:rsid w:val="007B4867"/>
    <w:rsid w:val="007B4BF6"/>
    <w:rsid w:val="007B55F3"/>
    <w:rsid w:val="007B5858"/>
    <w:rsid w:val="007B5F48"/>
    <w:rsid w:val="007B7685"/>
    <w:rsid w:val="007B7EB7"/>
    <w:rsid w:val="007C00BD"/>
    <w:rsid w:val="007C0B41"/>
    <w:rsid w:val="007C0CA9"/>
    <w:rsid w:val="007C1834"/>
    <w:rsid w:val="007C248B"/>
    <w:rsid w:val="007C257F"/>
    <w:rsid w:val="007C2F72"/>
    <w:rsid w:val="007C31FC"/>
    <w:rsid w:val="007C3559"/>
    <w:rsid w:val="007C3A0F"/>
    <w:rsid w:val="007C3D89"/>
    <w:rsid w:val="007C4D5D"/>
    <w:rsid w:val="007C5227"/>
    <w:rsid w:val="007C52CA"/>
    <w:rsid w:val="007C5B69"/>
    <w:rsid w:val="007C6E46"/>
    <w:rsid w:val="007C6F6F"/>
    <w:rsid w:val="007C7AAD"/>
    <w:rsid w:val="007C7D9A"/>
    <w:rsid w:val="007C7FE5"/>
    <w:rsid w:val="007D00D1"/>
    <w:rsid w:val="007D0647"/>
    <w:rsid w:val="007D0872"/>
    <w:rsid w:val="007D0B1C"/>
    <w:rsid w:val="007D16FF"/>
    <w:rsid w:val="007D2774"/>
    <w:rsid w:val="007D3540"/>
    <w:rsid w:val="007D369F"/>
    <w:rsid w:val="007D3794"/>
    <w:rsid w:val="007D3A8A"/>
    <w:rsid w:val="007D3AC7"/>
    <w:rsid w:val="007D426D"/>
    <w:rsid w:val="007D498C"/>
    <w:rsid w:val="007D4E93"/>
    <w:rsid w:val="007D5949"/>
    <w:rsid w:val="007D599F"/>
    <w:rsid w:val="007D5E77"/>
    <w:rsid w:val="007D746F"/>
    <w:rsid w:val="007D74A0"/>
    <w:rsid w:val="007D7CA9"/>
    <w:rsid w:val="007D7EFF"/>
    <w:rsid w:val="007E14C3"/>
    <w:rsid w:val="007E18BD"/>
    <w:rsid w:val="007E2C89"/>
    <w:rsid w:val="007E3F89"/>
    <w:rsid w:val="007E523D"/>
    <w:rsid w:val="007E55D9"/>
    <w:rsid w:val="007E59AB"/>
    <w:rsid w:val="007E5A78"/>
    <w:rsid w:val="007E6004"/>
    <w:rsid w:val="007E6785"/>
    <w:rsid w:val="007E6CFB"/>
    <w:rsid w:val="007E7085"/>
    <w:rsid w:val="007E73F7"/>
    <w:rsid w:val="007F021C"/>
    <w:rsid w:val="007F03F5"/>
    <w:rsid w:val="007F0622"/>
    <w:rsid w:val="007F0E18"/>
    <w:rsid w:val="007F0F93"/>
    <w:rsid w:val="007F135D"/>
    <w:rsid w:val="007F1ADA"/>
    <w:rsid w:val="007F26C0"/>
    <w:rsid w:val="007F3A33"/>
    <w:rsid w:val="007F4A0C"/>
    <w:rsid w:val="007F4A74"/>
    <w:rsid w:val="007F5025"/>
    <w:rsid w:val="007F5666"/>
    <w:rsid w:val="007F5AF7"/>
    <w:rsid w:val="007F64E6"/>
    <w:rsid w:val="007F68DE"/>
    <w:rsid w:val="007F705E"/>
    <w:rsid w:val="007F7773"/>
    <w:rsid w:val="00800DE3"/>
    <w:rsid w:val="008013AA"/>
    <w:rsid w:val="00801B79"/>
    <w:rsid w:val="00801BC2"/>
    <w:rsid w:val="00801CDA"/>
    <w:rsid w:val="0080281F"/>
    <w:rsid w:val="00802B2B"/>
    <w:rsid w:val="00802DF8"/>
    <w:rsid w:val="0080303A"/>
    <w:rsid w:val="00803414"/>
    <w:rsid w:val="008036E1"/>
    <w:rsid w:val="008037C0"/>
    <w:rsid w:val="00803E63"/>
    <w:rsid w:val="0080414A"/>
    <w:rsid w:val="0080560C"/>
    <w:rsid w:val="00806026"/>
    <w:rsid w:val="00806575"/>
    <w:rsid w:val="008071D6"/>
    <w:rsid w:val="00807FCF"/>
    <w:rsid w:val="008100B0"/>
    <w:rsid w:val="00810195"/>
    <w:rsid w:val="00811A80"/>
    <w:rsid w:val="008145C2"/>
    <w:rsid w:val="00815259"/>
    <w:rsid w:val="0081535C"/>
    <w:rsid w:val="00815DE9"/>
    <w:rsid w:val="00816436"/>
    <w:rsid w:val="00816473"/>
    <w:rsid w:val="0081717F"/>
    <w:rsid w:val="008176A0"/>
    <w:rsid w:val="008215B2"/>
    <w:rsid w:val="008226E6"/>
    <w:rsid w:val="008239DD"/>
    <w:rsid w:val="00823D69"/>
    <w:rsid w:val="00823E3E"/>
    <w:rsid w:val="00823E51"/>
    <w:rsid w:val="00824B51"/>
    <w:rsid w:val="00824C14"/>
    <w:rsid w:val="00825188"/>
    <w:rsid w:val="00826FF3"/>
    <w:rsid w:val="008273B9"/>
    <w:rsid w:val="00827608"/>
    <w:rsid w:val="00830554"/>
    <w:rsid w:val="00830804"/>
    <w:rsid w:val="00831614"/>
    <w:rsid w:val="00833267"/>
    <w:rsid w:val="0083424D"/>
    <w:rsid w:val="00834E8F"/>
    <w:rsid w:val="00835955"/>
    <w:rsid w:val="00835B3E"/>
    <w:rsid w:val="008365CE"/>
    <w:rsid w:val="00836EA1"/>
    <w:rsid w:val="008401C2"/>
    <w:rsid w:val="00840BBD"/>
    <w:rsid w:val="008414A5"/>
    <w:rsid w:val="00841D59"/>
    <w:rsid w:val="008427E6"/>
    <w:rsid w:val="00843319"/>
    <w:rsid w:val="00843B5E"/>
    <w:rsid w:val="00843D40"/>
    <w:rsid w:val="00844DAA"/>
    <w:rsid w:val="008466FD"/>
    <w:rsid w:val="008472FF"/>
    <w:rsid w:val="008473C4"/>
    <w:rsid w:val="00847D1E"/>
    <w:rsid w:val="00850B94"/>
    <w:rsid w:val="008518AC"/>
    <w:rsid w:val="00852A35"/>
    <w:rsid w:val="00852ACC"/>
    <w:rsid w:val="00853CE1"/>
    <w:rsid w:val="00854756"/>
    <w:rsid w:val="00854A0D"/>
    <w:rsid w:val="00855A05"/>
    <w:rsid w:val="00855B0B"/>
    <w:rsid w:val="008563D6"/>
    <w:rsid w:val="00856503"/>
    <w:rsid w:val="00857345"/>
    <w:rsid w:val="0085761E"/>
    <w:rsid w:val="0085767E"/>
    <w:rsid w:val="00857807"/>
    <w:rsid w:val="00860834"/>
    <w:rsid w:val="0086101E"/>
    <w:rsid w:val="008617B0"/>
    <w:rsid w:val="008618BE"/>
    <w:rsid w:val="00861CB0"/>
    <w:rsid w:val="00862304"/>
    <w:rsid w:val="008624DC"/>
    <w:rsid w:val="00862CB9"/>
    <w:rsid w:val="00862F29"/>
    <w:rsid w:val="0086310F"/>
    <w:rsid w:val="00863252"/>
    <w:rsid w:val="00863332"/>
    <w:rsid w:val="008636F7"/>
    <w:rsid w:val="00864BAF"/>
    <w:rsid w:val="00866A2D"/>
    <w:rsid w:val="00867AE3"/>
    <w:rsid w:val="00870020"/>
    <w:rsid w:val="008709D3"/>
    <w:rsid w:val="008710E9"/>
    <w:rsid w:val="00871DD4"/>
    <w:rsid w:val="00871E91"/>
    <w:rsid w:val="00872551"/>
    <w:rsid w:val="008726A7"/>
    <w:rsid w:val="008726BE"/>
    <w:rsid w:val="00873A6C"/>
    <w:rsid w:val="0087490D"/>
    <w:rsid w:val="00875C5D"/>
    <w:rsid w:val="008762D5"/>
    <w:rsid w:val="00876B4B"/>
    <w:rsid w:val="00880461"/>
    <w:rsid w:val="008809E5"/>
    <w:rsid w:val="00880B54"/>
    <w:rsid w:val="008814E7"/>
    <w:rsid w:val="008817CB"/>
    <w:rsid w:val="00881DFE"/>
    <w:rsid w:val="00882BA5"/>
    <w:rsid w:val="00883081"/>
    <w:rsid w:val="00883485"/>
    <w:rsid w:val="00883809"/>
    <w:rsid w:val="00884517"/>
    <w:rsid w:val="0088511D"/>
    <w:rsid w:val="0088576D"/>
    <w:rsid w:val="00885D13"/>
    <w:rsid w:val="00887BB5"/>
    <w:rsid w:val="008903EB"/>
    <w:rsid w:val="00890D76"/>
    <w:rsid w:val="0089117D"/>
    <w:rsid w:val="0089132F"/>
    <w:rsid w:val="008919D8"/>
    <w:rsid w:val="00891BBD"/>
    <w:rsid w:val="00892620"/>
    <w:rsid w:val="0089263B"/>
    <w:rsid w:val="00892C34"/>
    <w:rsid w:val="0089328F"/>
    <w:rsid w:val="008937B5"/>
    <w:rsid w:val="0089395A"/>
    <w:rsid w:val="00893ABC"/>
    <w:rsid w:val="00893E8F"/>
    <w:rsid w:val="00893FA5"/>
    <w:rsid w:val="008944A0"/>
    <w:rsid w:val="008952B7"/>
    <w:rsid w:val="00895EEF"/>
    <w:rsid w:val="008961CC"/>
    <w:rsid w:val="0089629C"/>
    <w:rsid w:val="008962B5"/>
    <w:rsid w:val="00896A27"/>
    <w:rsid w:val="008A08FE"/>
    <w:rsid w:val="008A12A6"/>
    <w:rsid w:val="008A1466"/>
    <w:rsid w:val="008A157C"/>
    <w:rsid w:val="008A4914"/>
    <w:rsid w:val="008A4D1C"/>
    <w:rsid w:val="008A5360"/>
    <w:rsid w:val="008A5475"/>
    <w:rsid w:val="008A54B5"/>
    <w:rsid w:val="008A598A"/>
    <w:rsid w:val="008A5F2F"/>
    <w:rsid w:val="008A6702"/>
    <w:rsid w:val="008A6E16"/>
    <w:rsid w:val="008A7313"/>
    <w:rsid w:val="008A733E"/>
    <w:rsid w:val="008A78ED"/>
    <w:rsid w:val="008A79EC"/>
    <w:rsid w:val="008B0079"/>
    <w:rsid w:val="008B0CFF"/>
    <w:rsid w:val="008B0F50"/>
    <w:rsid w:val="008B132F"/>
    <w:rsid w:val="008B155A"/>
    <w:rsid w:val="008B4069"/>
    <w:rsid w:val="008B4651"/>
    <w:rsid w:val="008B478B"/>
    <w:rsid w:val="008B57D0"/>
    <w:rsid w:val="008B627F"/>
    <w:rsid w:val="008B6348"/>
    <w:rsid w:val="008B682A"/>
    <w:rsid w:val="008B6A53"/>
    <w:rsid w:val="008B6B07"/>
    <w:rsid w:val="008B7E83"/>
    <w:rsid w:val="008C0648"/>
    <w:rsid w:val="008C150C"/>
    <w:rsid w:val="008C194E"/>
    <w:rsid w:val="008C1B2D"/>
    <w:rsid w:val="008C1BE6"/>
    <w:rsid w:val="008C366D"/>
    <w:rsid w:val="008C3CBD"/>
    <w:rsid w:val="008C41F9"/>
    <w:rsid w:val="008C44EF"/>
    <w:rsid w:val="008C45E3"/>
    <w:rsid w:val="008C4DB1"/>
    <w:rsid w:val="008C4FAF"/>
    <w:rsid w:val="008C5576"/>
    <w:rsid w:val="008C5F1F"/>
    <w:rsid w:val="008C6190"/>
    <w:rsid w:val="008C62C0"/>
    <w:rsid w:val="008C6D23"/>
    <w:rsid w:val="008D0045"/>
    <w:rsid w:val="008D0CB2"/>
    <w:rsid w:val="008D10C9"/>
    <w:rsid w:val="008D1890"/>
    <w:rsid w:val="008D1D10"/>
    <w:rsid w:val="008D2684"/>
    <w:rsid w:val="008D30C3"/>
    <w:rsid w:val="008D312A"/>
    <w:rsid w:val="008D361F"/>
    <w:rsid w:val="008D39CD"/>
    <w:rsid w:val="008D3F6B"/>
    <w:rsid w:val="008D4A4B"/>
    <w:rsid w:val="008D4AE3"/>
    <w:rsid w:val="008D5D1A"/>
    <w:rsid w:val="008D5E95"/>
    <w:rsid w:val="008D6FC2"/>
    <w:rsid w:val="008E00CB"/>
    <w:rsid w:val="008E029A"/>
    <w:rsid w:val="008E0963"/>
    <w:rsid w:val="008E0A57"/>
    <w:rsid w:val="008E0C3C"/>
    <w:rsid w:val="008E10EE"/>
    <w:rsid w:val="008E1BF4"/>
    <w:rsid w:val="008E2975"/>
    <w:rsid w:val="008E3241"/>
    <w:rsid w:val="008E34E2"/>
    <w:rsid w:val="008E3CAA"/>
    <w:rsid w:val="008E3F9E"/>
    <w:rsid w:val="008E447B"/>
    <w:rsid w:val="008E4990"/>
    <w:rsid w:val="008E5A9C"/>
    <w:rsid w:val="008E69E1"/>
    <w:rsid w:val="008E6B4C"/>
    <w:rsid w:val="008E71D5"/>
    <w:rsid w:val="008F007D"/>
    <w:rsid w:val="008F07CD"/>
    <w:rsid w:val="008F07D5"/>
    <w:rsid w:val="008F14E4"/>
    <w:rsid w:val="008F19E6"/>
    <w:rsid w:val="008F1B60"/>
    <w:rsid w:val="008F1DEF"/>
    <w:rsid w:val="008F2DC5"/>
    <w:rsid w:val="008F3008"/>
    <w:rsid w:val="008F3341"/>
    <w:rsid w:val="008F3819"/>
    <w:rsid w:val="008F3E1B"/>
    <w:rsid w:val="008F44F3"/>
    <w:rsid w:val="008F476A"/>
    <w:rsid w:val="008F5513"/>
    <w:rsid w:val="008F5814"/>
    <w:rsid w:val="008F6E7A"/>
    <w:rsid w:val="008F7222"/>
    <w:rsid w:val="008F76F4"/>
    <w:rsid w:val="008F7AFD"/>
    <w:rsid w:val="008F7F78"/>
    <w:rsid w:val="00900247"/>
    <w:rsid w:val="00900B6C"/>
    <w:rsid w:val="00902A3E"/>
    <w:rsid w:val="00903955"/>
    <w:rsid w:val="00903BED"/>
    <w:rsid w:val="009040A4"/>
    <w:rsid w:val="009044E8"/>
    <w:rsid w:val="00904AE8"/>
    <w:rsid w:val="00904CE0"/>
    <w:rsid w:val="009053B1"/>
    <w:rsid w:val="009058E1"/>
    <w:rsid w:val="00907E89"/>
    <w:rsid w:val="00910653"/>
    <w:rsid w:val="00910D82"/>
    <w:rsid w:val="00910FA0"/>
    <w:rsid w:val="00911DC0"/>
    <w:rsid w:val="00911F26"/>
    <w:rsid w:val="009127A4"/>
    <w:rsid w:val="009128FB"/>
    <w:rsid w:val="00912EA7"/>
    <w:rsid w:val="0091340F"/>
    <w:rsid w:val="00913769"/>
    <w:rsid w:val="0091412A"/>
    <w:rsid w:val="00914474"/>
    <w:rsid w:val="00914D28"/>
    <w:rsid w:val="00914E1E"/>
    <w:rsid w:val="009155F2"/>
    <w:rsid w:val="00915624"/>
    <w:rsid w:val="00915714"/>
    <w:rsid w:val="0091624F"/>
    <w:rsid w:val="00916735"/>
    <w:rsid w:val="00916A89"/>
    <w:rsid w:val="00917322"/>
    <w:rsid w:val="00917EB2"/>
    <w:rsid w:val="00920043"/>
    <w:rsid w:val="00920BAD"/>
    <w:rsid w:val="009221A0"/>
    <w:rsid w:val="00922A4B"/>
    <w:rsid w:val="00923779"/>
    <w:rsid w:val="00923A75"/>
    <w:rsid w:val="00923FDA"/>
    <w:rsid w:val="00924590"/>
    <w:rsid w:val="00924690"/>
    <w:rsid w:val="00924840"/>
    <w:rsid w:val="0092537F"/>
    <w:rsid w:val="009255E7"/>
    <w:rsid w:val="009264B9"/>
    <w:rsid w:val="00926817"/>
    <w:rsid w:val="0092754F"/>
    <w:rsid w:val="0093122F"/>
    <w:rsid w:val="00931563"/>
    <w:rsid w:val="0093210F"/>
    <w:rsid w:val="00932910"/>
    <w:rsid w:val="009329AA"/>
    <w:rsid w:val="00932CFA"/>
    <w:rsid w:val="00932D49"/>
    <w:rsid w:val="00932D75"/>
    <w:rsid w:val="009335EE"/>
    <w:rsid w:val="00933A97"/>
    <w:rsid w:val="00935000"/>
    <w:rsid w:val="0093516F"/>
    <w:rsid w:val="0093548A"/>
    <w:rsid w:val="00936541"/>
    <w:rsid w:val="00936C6C"/>
    <w:rsid w:val="009378E3"/>
    <w:rsid w:val="0094038F"/>
    <w:rsid w:val="0094072C"/>
    <w:rsid w:val="00943BB9"/>
    <w:rsid w:val="00944F00"/>
    <w:rsid w:val="00944F31"/>
    <w:rsid w:val="00945EB6"/>
    <w:rsid w:val="009462D6"/>
    <w:rsid w:val="00946695"/>
    <w:rsid w:val="00946A9F"/>
    <w:rsid w:val="00947595"/>
    <w:rsid w:val="0094798C"/>
    <w:rsid w:val="009506C4"/>
    <w:rsid w:val="00950F67"/>
    <w:rsid w:val="00951159"/>
    <w:rsid w:val="00952E10"/>
    <w:rsid w:val="0095305B"/>
    <w:rsid w:val="009533BE"/>
    <w:rsid w:val="00953AB9"/>
    <w:rsid w:val="00953C88"/>
    <w:rsid w:val="009547C1"/>
    <w:rsid w:val="009559C8"/>
    <w:rsid w:val="009566A4"/>
    <w:rsid w:val="00956D09"/>
    <w:rsid w:val="009574A9"/>
    <w:rsid w:val="0095753E"/>
    <w:rsid w:val="00957927"/>
    <w:rsid w:val="00960A4F"/>
    <w:rsid w:val="00960E21"/>
    <w:rsid w:val="009618DB"/>
    <w:rsid w:val="00961A7D"/>
    <w:rsid w:val="00962377"/>
    <w:rsid w:val="009623F8"/>
    <w:rsid w:val="00962C07"/>
    <w:rsid w:val="00962C8E"/>
    <w:rsid w:val="00963747"/>
    <w:rsid w:val="00963E21"/>
    <w:rsid w:val="00963F22"/>
    <w:rsid w:val="00964069"/>
    <w:rsid w:val="0096422C"/>
    <w:rsid w:val="009643D6"/>
    <w:rsid w:val="00964832"/>
    <w:rsid w:val="00964DC3"/>
    <w:rsid w:val="0096533C"/>
    <w:rsid w:val="00965352"/>
    <w:rsid w:val="009654DA"/>
    <w:rsid w:val="0096576E"/>
    <w:rsid w:val="009660DC"/>
    <w:rsid w:val="009664B4"/>
    <w:rsid w:val="0097071F"/>
    <w:rsid w:val="0097084D"/>
    <w:rsid w:val="00970B02"/>
    <w:rsid w:val="00970E18"/>
    <w:rsid w:val="00970F7C"/>
    <w:rsid w:val="0097128F"/>
    <w:rsid w:val="00971766"/>
    <w:rsid w:val="009722DB"/>
    <w:rsid w:val="00972DF5"/>
    <w:rsid w:val="00973540"/>
    <w:rsid w:val="00974330"/>
    <w:rsid w:val="009752CE"/>
    <w:rsid w:val="009757C7"/>
    <w:rsid w:val="0097679E"/>
    <w:rsid w:val="00976ED4"/>
    <w:rsid w:val="00981C76"/>
    <w:rsid w:val="00982A70"/>
    <w:rsid w:val="0098563E"/>
    <w:rsid w:val="00985AC7"/>
    <w:rsid w:val="00985B84"/>
    <w:rsid w:val="00985DE4"/>
    <w:rsid w:val="00987E67"/>
    <w:rsid w:val="009905C2"/>
    <w:rsid w:val="0099064C"/>
    <w:rsid w:val="00990967"/>
    <w:rsid w:val="009910BF"/>
    <w:rsid w:val="0099123B"/>
    <w:rsid w:val="00991C97"/>
    <w:rsid w:val="00991DF4"/>
    <w:rsid w:val="00991F46"/>
    <w:rsid w:val="009955FF"/>
    <w:rsid w:val="00995BCE"/>
    <w:rsid w:val="0099611D"/>
    <w:rsid w:val="009971AB"/>
    <w:rsid w:val="0099783A"/>
    <w:rsid w:val="009978D0"/>
    <w:rsid w:val="009A0024"/>
    <w:rsid w:val="009A03E9"/>
    <w:rsid w:val="009A0DAF"/>
    <w:rsid w:val="009A0E90"/>
    <w:rsid w:val="009A0FED"/>
    <w:rsid w:val="009A14AC"/>
    <w:rsid w:val="009A16EA"/>
    <w:rsid w:val="009A18C6"/>
    <w:rsid w:val="009A1908"/>
    <w:rsid w:val="009A1C89"/>
    <w:rsid w:val="009A1F4D"/>
    <w:rsid w:val="009A213B"/>
    <w:rsid w:val="009A2266"/>
    <w:rsid w:val="009A2864"/>
    <w:rsid w:val="009A29C0"/>
    <w:rsid w:val="009A3461"/>
    <w:rsid w:val="009A4CD7"/>
    <w:rsid w:val="009A63C0"/>
    <w:rsid w:val="009A6F72"/>
    <w:rsid w:val="009A7030"/>
    <w:rsid w:val="009B0674"/>
    <w:rsid w:val="009B08AF"/>
    <w:rsid w:val="009B08ED"/>
    <w:rsid w:val="009B0935"/>
    <w:rsid w:val="009B18F6"/>
    <w:rsid w:val="009B2256"/>
    <w:rsid w:val="009B22F0"/>
    <w:rsid w:val="009B252D"/>
    <w:rsid w:val="009B292A"/>
    <w:rsid w:val="009B2E9E"/>
    <w:rsid w:val="009B3731"/>
    <w:rsid w:val="009B43B7"/>
    <w:rsid w:val="009B43D5"/>
    <w:rsid w:val="009B45EE"/>
    <w:rsid w:val="009B523E"/>
    <w:rsid w:val="009B57D0"/>
    <w:rsid w:val="009C009E"/>
    <w:rsid w:val="009C2083"/>
    <w:rsid w:val="009C2957"/>
    <w:rsid w:val="009C2BD1"/>
    <w:rsid w:val="009C2F54"/>
    <w:rsid w:val="009C39E5"/>
    <w:rsid w:val="009C49F8"/>
    <w:rsid w:val="009C5380"/>
    <w:rsid w:val="009C5A81"/>
    <w:rsid w:val="009C5F8B"/>
    <w:rsid w:val="009C6A9B"/>
    <w:rsid w:val="009C6FDD"/>
    <w:rsid w:val="009C7289"/>
    <w:rsid w:val="009C73EE"/>
    <w:rsid w:val="009C7C13"/>
    <w:rsid w:val="009C7CD4"/>
    <w:rsid w:val="009D059C"/>
    <w:rsid w:val="009D08E7"/>
    <w:rsid w:val="009D0BF0"/>
    <w:rsid w:val="009D15A3"/>
    <w:rsid w:val="009D184D"/>
    <w:rsid w:val="009D1A31"/>
    <w:rsid w:val="009D266A"/>
    <w:rsid w:val="009D380B"/>
    <w:rsid w:val="009D40DA"/>
    <w:rsid w:val="009D4332"/>
    <w:rsid w:val="009D59AD"/>
    <w:rsid w:val="009D64D9"/>
    <w:rsid w:val="009D66DD"/>
    <w:rsid w:val="009D6D28"/>
    <w:rsid w:val="009D7035"/>
    <w:rsid w:val="009D71B4"/>
    <w:rsid w:val="009D73DD"/>
    <w:rsid w:val="009E00D4"/>
    <w:rsid w:val="009E015C"/>
    <w:rsid w:val="009E022B"/>
    <w:rsid w:val="009E06FF"/>
    <w:rsid w:val="009E0CC6"/>
    <w:rsid w:val="009E19DF"/>
    <w:rsid w:val="009E377B"/>
    <w:rsid w:val="009E3A3D"/>
    <w:rsid w:val="009E4D11"/>
    <w:rsid w:val="009E53D9"/>
    <w:rsid w:val="009E619D"/>
    <w:rsid w:val="009E68CD"/>
    <w:rsid w:val="009E6E40"/>
    <w:rsid w:val="009E7240"/>
    <w:rsid w:val="009E7963"/>
    <w:rsid w:val="009E7D79"/>
    <w:rsid w:val="009F25BA"/>
    <w:rsid w:val="009F277E"/>
    <w:rsid w:val="009F27D7"/>
    <w:rsid w:val="009F29B9"/>
    <w:rsid w:val="009F3676"/>
    <w:rsid w:val="009F38D0"/>
    <w:rsid w:val="009F4262"/>
    <w:rsid w:val="009F4404"/>
    <w:rsid w:val="009F4F87"/>
    <w:rsid w:val="009F543B"/>
    <w:rsid w:val="009F5805"/>
    <w:rsid w:val="009F5FF1"/>
    <w:rsid w:val="009F7C8A"/>
    <w:rsid w:val="00A00671"/>
    <w:rsid w:val="00A01388"/>
    <w:rsid w:val="00A01835"/>
    <w:rsid w:val="00A019B6"/>
    <w:rsid w:val="00A01BE6"/>
    <w:rsid w:val="00A01F85"/>
    <w:rsid w:val="00A0255D"/>
    <w:rsid w:val="00A02A4B"/>
    <w:rsid w:val="00A0310C"/>
    <w:rsid w:val="00A039FD"/>
    <w:rsid w:val="00A03B5D"/>
    <w:rsid w:val="00A0486C"/>
    <w:rsid w:val="00A059EB"/>
    <w:rsid w:val="00A06B25"/>
    <w:rsid w:val="00A06CE4"/>
    <w:rsid w:val="00A07858"/>
    <w:rsid w:val="00A10650"/>
    <w:rsid w:val="00A10F56"/>
    <w:rsid w:val="00A11EE7"/>
    <w:rsid w:val="00A1388C"/>
    <w:rsid w:val="00A1463B"/>
    <w:rsid w:val="00A150D2"/>
    <w:rsid w:val="00A152A4"/>
    <w:rsid w:val="00A15463"/>
    <w:rsid w:val="00A15B17"/>
    <w:rsid w:val="00A15D73"/>
    <w:rsid w:val="00A16BEC"/>
    <w:rsid w:val="00A170C6"/>
    <w:rsid w:val="00A17310"/>
    <w:rsid w:val="00A179D3"/>
    <w:rsid w:val="00A17F9D"/>
    <w:rsid w:val="00A20050"/>
    <w:rsid w:val="00A2127A"/>
    <w:rsid w:val="00A2148C"/>
    <w:rsid w:val="00A22001"/>
    <w:rsid w:val="00A22B36"/>
    <w:rsid w:val="00A22DEC"/>
    <w:rsid w:val="00A23492"/>
    <w:rsid w:val="00A23662"/>
    <w:rsid w:val="00A2397A"/>
    <w:rsid w:val="00A23A30"/>
    <w:rsid w:val="00A2491E"/>
    <w:rsid w:val="00A24B56"/>
    <w:rsid w:val="00A257DF"/>
    <w:rsid w:val="00A25CED"/>
    <w:rsid w:val="00A264AC"/>
    <w:rsid w:val="00A26E0E"/>
    <w:rsid w:val="00A2733D"/>
    <w:rsid w:val="00A306FB"/>
    <w:rsid w:val="00A32C4C"/>
    <w:rsid w:val="00A34122"/>
    <w:rsid w:val="00A35B20"/>
    <w:rsid w:val="00A35C3E"/>
    <w:rsid w:val="00A35FFB"/>
    <w:rsid w:val="00A36771"/>
    <w:rsid w:val="00A36BAC"/>
    <w:rsid w:val="00A40102"/>
    <w:rsid w:val="00A4080C"/>
    <w:rsid w:val="00A40A04"/>
    <w:rsid w:val="00A40A4F"/>
    <w:rsid w:val="00A412BB"/>
    <w:rsid w:val="00A414DC"/>
    <w:rsid w:val="00A41DC2"/>
    <w:rsid w:val="00A4251A"/>
    <w:rsid w:val="00A42B54"/>
    <w:rsid w:val="00A42CE1"/>
    <w:rsid w:val="00A43665"/>
    <w:rsid w:val="00A43B2D"/>
    <w:rsid w:val="00A44526"/>
    <w:rsid w:val="00A4491C"/>
    <w:rsid w:val="00A44C65"/>
    <w:rsid w:val="00A45B7D"/>
    <w:rsid w:val="00A4633C"/>
    <w:rsid w:val="00A470A1"/>
    <w:rsid w:val="00A47D10"/>
    <w:rsid w:val="00A5092B"/>
    <w:rsid w:val="00A51AE5"/>
    <w:rsid w:val="00A5254E"/>
    <w:rsid w:val="00A53BBB"/>
    <w:rsid w:val="00A54B5B"/>
    <w:rsid w:val="00A55480"/>
    <w:rsid w:val="00A5588A"/>
    <w:rsid w:val="00A55AF2"/>
    <w:rsid w:val="00A55E5C"/>
    <w:rsid w:val="00A560A2"/>
    <w:rsid w:val="00A56C48"/>
    <w:rsid w:val="00A56E1F"/>
    <w:rsid w:val="00A56F63"/>
    <w:rsid w:val="00A60238"/>
    <w:rsid w:val="00A604C0"/>
    <w:rsid w:val="00A62358"/>
    <w:rsid w:val="00A62D50"/>
    <w:rsid w:val="00A62F41"/>
    <w:rsid w:val="00A63601"/>
    <w:rsid w:val="00A63DBC"/>
    <w:rsid w:val="00A642AD"/>
    <w:rsid w:val="00A64562"/>
    <w:rsid w:val="00A647CF"/>
    <w:rsid w:val="00A64F90"/>
    <w:rsid w:val="00A658EC"/>
    <w:rsid w:val="00A65B91"/>
    <w:rsid w:val="00A66020"/>
    <w:rsid w:val="00A66857"/>
    <w:rsid w:val="00A6696D"/>
    <w:rsid w:val="00A66DE2"/>
    <w:rsid w:val="00A7025A"/>
    <w:rsid w:val="00A70317"/>
    <w:rsid w:val="00A708B2"/>
    <w:rsid w:val="00A7093F"/>
    <w:rsid w:val="00A70DA8"/>
    <w:rsid w:val="00A71030"/>
    <w:rsid w:val="00A71057"/>
    <w:rsid w:val="00A710D3"/>
    <w:rsid w:val="00A71463"/>
    <w:rsid w:val="00A71608"/>
    <w:rsid w:val="00A71E91"/>
    <w:rsid w:val="00A72081"/>
    <w:rsid w:val="00A72C1D"/>
    <w:rsid w:val="00A737D4"/>
    <w:rsid w:val="00A73C82"/>
    <w:rsid w:val="00A74325"/>
    <w:rsid w:val="00A74C3A"/>
    <w:rsid w:val="00A75062"/>
    <w:rsid w:val="00A7584A"/>
    <w:rsid w:val="00A759EB"/>
    <w:rsid w:val="00A75B11"/>
    <w:rsid w:val="00A75B85"/>
    <w:rsid w:val="00A76591"/>
    <w:rsid w:val="00A76998"/>
    <w:rsid w:val="00A76D1C"/>
    <w:rsid w:val="00A76D67"/>
    <w:rsid w:val="00A77038"/>
    <w:rsid w:val="00A7719A"/>
    <w:rsid w:val="00A77832"/>
    <w:rsid w:val="00A77F14"/>
    <w:rsid w:val="00A800BD"/>
    <w:rsid w:val="00A814CC"/>
    <w:rsid w:val="00A815A2"/>
    <w:rsid w:val="00A816A3"/>
    <w:rsid w:val="00A81C99"/>
    <w:rsid w:val="00A8305A"/>
    <w:rsid w:val="00A83121"/>
    <w:rsid w:val="00A83D9E"/>
    <w:rsid w:val="00A84E1D"/>
    <w:rsid w:val="00A8514A"/>
    <w:rsid w:val="00A90D46"/>
    <w:rsid w:val="00A91D5A"/>
    <w:rsid w:val="00A91D6B"/>
    <w:rsid w:val="00A925D3"/>
    <w:rsid w:val="00A92DF1"/>
    <w:rsid w:val="00A93A3E"/>
    <w:rsid w:val="00A93F4E"/>
    <w:rsid w:val="00A93F81"/>
    <w:rsid w:val="00A95146"/>
    <w:rsid w:val="00A95154"/>
    <w:rsid w:val="00A956E5"/>
    <w:rsid w:val="00A96779"/>
    <w:rsid w:val="00A967A5"/>
    <w:rsid w:val="00A96FB3"/>
    <w:rsid w:val="00A970C2"/>
    <w:rsid w:val="00A97D02"/>
    <w:rsid w:val="00AA0129"/>
    <w:rsid w:val="00AA0A0C"/>
    <w:rsid w:val="00AA0C48"/>
    <w:rsid w:val="00AA0E70"/>
    <w:rsid w:val="00AA2E08"/>
    <w:rsid w:val="00AA47FE"/>
    <w:rsid w:val="00AA5A49"/>
    <w:rsid w:val="00AA5AE7"/>
    <w:rsid w:val="00AA7689"/>
    <w:rsid w:val="00AA7B29"/>
    <w:rsid w:val="00AB1358"/>
    <w:rsid w:val="00AB1897"/>
    <w:rsid w:val="00AB2599"/>
    <w:rsid w:val="00AB2DA3"/>
    <w:rsid w:val="00AB3DAA"/>
    <w:rsid w:val="00AB75A5"/>
    <w:rsid w:val="00AB7D0E"/>
    <w:rsid w:val="00AB7E8B"/>
    <w:rsid w:val="00AC07B2"/>
    <w:rsid w:val="00AC0BB1"/>
    <w:rsid w:val="00AC12E5"/>
    <w:rsid w:val="00AC2501"/>
    <w:rsid w:val="00AC28F1"/>
    <w:rsid w:val="00AC2FB8"/>
    <w:rsid w:val="00AC443D"/>
    <w:rsid w:val="00AC55BC"/>
    <w:rsid w:val="00AC5844"/>
    <w:rsid w:val="00AC5A06"/>
    <w:rsid w:val="00AC6109"/>
    <w:rsid w:val="00AC6A66"/>
    <w:rsid w:val="00AC72FF"/>
    <w:rsid w:val="00AD0FFD"/>
    <w:rsid w:val="00AD123B"/>
    <w:rsid w:val="00AD1334"/>
    <w:rsid w:val="00AD173F"/>
    <w:rsid w:val="00AD320C"/>
    <w:rsid w:val="00AD3B7D"/>
    <w:rsid w:val="00AD4D7D"/>
    <w:rsid w:val="00AD5E45"/>
    <w:rsid w:val="00AD6335"/>
    <w:rsid w:val="00AD7355"/>
    <w:rsid w:val="00AD77B6"/>
    <w:rsid w:val="00AE0757"/>
    <w:rsid w:val="00AE0BA1"/>
    <w:rsid w:val="00AE0F77"/>
    <w:rsid w:val="00AE224D"/>
    <w:rsid w:val="00AE2CFA"/>
    <w:rsid w:val="00AE2F15"/>
    <w:rsid w:val="00AE4063"/>
    <w:rsid w:val="00AE4EAD"/>
    <w:rsid w:val="00AE5650"/>
    <w:rsid w:val="00AE615E"/>
    <w:rsid w:val="00AE62A2"/>
    <w:rsid w:val="00AE6A14"/>
    <w:rsid w:val="00AE6E05"/>
    <w:rsid w:val="00AE7EE3"/>
    <w:rsid w:val="00AE7F39"/>
    <w:rsid w:val="00AF0426"/>
    <w:rsid w:val="00AF1DAE"/>
    <w:rsid w:val="00AF2EEF"/>
    <w:rsid w:val="00AF3033"/>
    <w:rsid w:val="00AF37FE"/>
    <w:rsid w:val="00AF5718"/>
    <w:rsid w:val="00AF5BAA"/>
    <w:rsid w:val="00AF6023"/>
    <w:rsid w:val="00AF61BD"/>
    <w:rsid w:val="00AF7647"/>
    <w:rsid w:val="00AF78FC"/>
    <w:rsid w:val="00AF7CC5"/>
    <w:rsid w:val="00B0076B"/>
    <w:rsid w:val="00B011AF"/>
    <w:rsid w:val="00B0170A"/>
    <w:rsid w:val="00B01913"/>
    <w:rsid w:val="00B019F0"/>
    <w:rsid w:val="00B01B3E"/>
    <w:rsid w:val="00B03C49"/>
    <w:rsid w:val="00B045C0"/>
    <w:rsid w:val="00B04F1A"/>
    <w:rsid w:val="00B0516A"/>
    <w:rsid w:val="00B05291"/>
    <w:rsid w:val="00B077DA"/>
    <w:rsid w:val="00B1084A"/>
    <w:rsid w:val="00B10BC2"/>
    <w:rsid w:val="00B11D2B"/>
    <w:rsid w:val="00B11F55"/>
    <w:rsid w:val="00B1215C"/>
    <w:rsid w:val="00B122D8"/>
    <w:rsid w:val="00B125FB"/>
    <w:rsid w:val="00B12AB7"/>
    <w:rsid w:val="00B131D7"/>
    <w:rsid w:val="00B13B39"/>
    <w:rsid w:val="00B13D39"/>
    <w:rsid w:val="00B1440C"/>
    <w:rsid w:val="00B1559C"/>
    <w:rsid w:val="00B15E15"/>
    <w:rsid w:val="00B17D85"/>
    <w:rsid w:val="00B20483"/>
    <w:rsid w:val="00B20ABC"/>
    <w:rsid w:val="00B20EE8"/>
    <w:rsid w:val="00B229D2"/>
    <w:rsid w:val="00B22BE8"/>
    <w:rsid w:val="00B22D7B"/>
    <w:rsid w:val="00B237B9"/>
    <w:rsid w:val="00B23C53"/>
    <w:rsid w:val="00B23C6C"/>
    <w:rsid w:val="00B2469B"/>
    <w:rsid w:val="00B2485F"/>
    <w:rsid w:val="00B25045"/>
    <w:rsid w:val="00B25982"/>
    <w:rsid w:val="00B272AA"/>
    <w:rsid w:val="00B308C8"/>
    <w:rsid w:val="00B326C7"/>
    <w:rsid w:val="00B3289D"/>
    <w:rsid w:val="00B32EE0"/>
    <w:rsid w:val="00B32F5A"/>
    <w:rsid w:val="00B33581"/>
    <w:rsid w:val="00B33A7A"/>
    <w:rsid w:val="00B33C4A"/>
    <w:rsid w:val="00B341A4"/>
    <w:rsid w:val="00B34407"/>
    <w:rsid w:val="00B347B5"/>
    <w:rsid w:val="00B35BB8"/>
    <w:rsid w:val="00B35F4C"/>
    <w:rsid w:val="00B3666B"/>
    <w:rsid w:val="00B37BCC"/>
    <w:rsid w:val="00B40763"/>
    <w:rsid w:val="00B42A20"/>
    <w:rsid w:val="00B4342A"/>
    <w:rsid w:val="00B4420D"/>
    <w:rsid w:val="00B44A38"/>
    <w:rsid w:val="00B44EE6"/>
    <w:rsid w:val="00B44FD7"/>
    <w:rsid w:val="00B45356"/>
    <w:rsid w:val="00B453E2"/>
    <w:rsid w:val="00B45F36"/>
    <w:rsid w:val="00B472CA"/>
    <w:rsid w:val="00B47975"/>
    <w:rsid w:val="00B51774"/>
    <w:rsid w:val="00B535AA"/>
    <w:rsid w:val="00B535EC"/>
    <w:rsid w:val="00B54088"/>
    <w:rsid w:val="00B5444B"/>
    <w:rsid w:val="00B5466E"/>
    <w:rsid w:val="00B54BAB"/>
    <w:rsid w:val="00B5532C"/>
    <w:rsid w:val="00B5550D"/>
    <w:rsid w:val="00B55E3E"/>
    <w:rsid w:val="00B5622C"/>
    <w:rsid w:val="00B5759D"/>
    <w:rsid w:val="00B57911"/>
    <w:rsid w:val="00B5793E"/>
    <w:rsid w:val="00B57CAC"/>
    <w:rsid w:val="00B61A1B"/>
    <w:rsid w:val="00B62C1D"/>
    <w:rsid w:val="00B64362"/>
    <w:rsid w:val="00B646A0"/>
    <w:rsid w:val="00B64BA0"/>
    <w:rsid w:val="00B64BF7"/>
    <w:rsid w:val="00B65308"/>
    <w:rsid w:val="00B65442"/>
    <w:rsid w:val="00B65477"/>
    <w:rsid w:val="00B654D2"/>
    <w:rsid w:val="00B6645D"/>
    <w:rsid w:val="00B677D3"/>
    <w:rsid w:val="00B7078F"/>
    <w:rsid w:val="00B709BC"/>
    <w:rsid w:val="00B71087"/>
    <w:rsid w:val="00B71C29"/>
    <w:rsid w:val="00B7203D"/>
    <w:rsid w:val="00B723AA"/>
    <w:rsid w:val="00B728CC"/>
    <w:rsid w:val="00B73287"/>
    <w:rsid w:val="00B752B9"/>
    <w:rsid w:val="00B756A5"/>
    <w:rsid w:val="00B75D23"/>
    <w:rsid w:val="00B76A89"/>
    <w:rsid w:val="00B76C3D"/>
    <w:rsid w:val="00B76D3B"/>
    <w:rsid w:val="00B77283"/>
    <w:rsid w:val="00B77514"/>
    <w:rsid w:val="00B80827"/>
    <w:rsid w:val="00B82541"/>
    <w:rsid w:val="00B82ADE"/>
    <w:rsid w:val="00B8315C"/>
    <w:rsid w:val="00B83756"/>
    <w:rsid w:val="00B83AAE"/>
    <w:rsid w:val="00B845D2"/>
    <w:rsid w:val="00B84D0D"/>
    <w:rsid w:val="00B85129"/>
    <w:rsid w:val="00B8534C"/>
    <w:rsid w:val="00B85AB4"/>
    <w:rsid w:val="00B85E95"/>
    <w:rsid w:val="00B87129"/>
    <w:rsid w:val="00B871D9"/>
    <w:rsid w:val="00B871DA"/>
    <w:rsid w:val="00B874C1"/>
    <w:rsid w:val="00B87613"/>
    <w:rsid w:val="00B87906"/>
    <w:rsid w:val="00B87BC1"/>
    <w:rsid w:val="00B907EB"/>
    <w:rsid w:val="00B90893"/>
    <w:rsid w:val="00B90B2B"/>
    <w:rsid w:val="00B90EC3"/>
    <w:rsid w:val="00B9173B"/>
    <w:rsid w:val="00B9240B"/>
    <w:rsid w:val="00B92CB6"/>
    <w:rsid w:val="00B931B9"/>
    <w:rsid w:val="00B934D2"/>
    <w:rsid w:val="00B93AE9"/>
    <w:rsid w:val="00B94C9B"/>
    <w:rsid w:val="00B95513"/>
    <w:rsid w:val="00B9553E"/>
    <w:rsid w:val="00B9593D"/>
    <w:rsid w:val="00BA11B9"/>
    <w:rsid w:val="00BA1965"/>
    <w:rsid w:val="00BA1E28"/>
    <w:rsid w:val="00BA1E56"/>
    <w:rsid w:val="00BA24E4"/>
    <w:rsid w:val="00BA33F4"/>
    <w:rsid w:val="00BA4450"/>
    <w:rsid w:val="00BA45D6"/>
    <w:rsid w:val="00BA681F"/>
    <w:rsid w:val="00BA6A68"/>
    <w:rsid w:val="00BA7F1D"/>
    <w:rsid w:val="00BB009F"/>
    <w:rsid w:val="00BB013F"/>
    <w:rsid w:val="00BB0598"/>
    <w:rsid w:val="00BB1484"/>
    <w:rsid w:val="00BB1941"/>
    <w:rsid w:val="00BB35EF"/>
    <w:rsid w:val="00BB4468"/>
    <w:rsid w:val="00BB5B03"/>
    <w:rsid w:val="00BC04E3"/>
    <w:rsid w:val="00BC0D96"/>
    <w:rsid w:val="00BC0E8A"/>
    <w:rsid w:val="00BC16F7"/>
    <w:rsid w:val="00BC1CBB"/>
    <w:rsid w:val="00BC1D0B"/>
    <w:rsid w:val="00BC22DC"/>
    <w:rsid w:val="00BC29E8"/>
    <w:rsid w:val="00BC2D61"/>
    <w:rsid w:val="00BC3BC4"/>
    <w:rsid w:val="00BC48E3"/>
    <w:rsid w:val="00BC4A69"/>
    <w:rsid w:val="00BC4B1E"/>
    <w:rsid w:val="00BC50D2"/>
    <w:rsid w:val="00BC6415"/>
    <w:rsid w:val="00BC682D"/>
    <w:rsid w:val="00BC7217"/>
    <w:rsid w:val="00BC79EB"/>
    <w:rsid w:val="00BD0234"/>
    <w:rsid w:val="00BD1131"/>
    <w:rsid w:val="00BD1241"/>
    <w:rsid w:val="00BD12CB"/>
    <w:rsid w:val="00BD2B78"/>
    <w:rsid w:val="00BD34D3"/>
    <w:rsid w:val="00BD35F6"/>
    <w:rsid w:val="00BD3966"/>
    <w:rsid w:val="00BD3A7F"/>
    <w:rsid w:val="00BD3F1D"/>
    <w:rsid w:val="00BD6717"/>
    <w:rsid w:val="00BD6D9A"/>
    <w:rsid w:val="00BD6D9D"/>
    <w:rsid w:val="00BD7A79"/>
    <w:rsid w:val="00BE0230"/>
    <w:rsid w:val="00BE043C"/>
    <w:rsid w:val="00BE044C"/>
    <w:rsid w:val="00BE09C0"/>
    <w:rsid w:val="00BE169B"/>
    <w:rsid w:val="00BE16E1"/>
    <w:rsid w:val="00BE23F7"/>
    <w:rsid w:val="00BE244B"/>
    <w:rsid w:val="00BE359D"/>
    <w:rsid w:val="00BE3B44"/>
    <w:rsid w:val="00BE3D56"/>
    <w:rsid w:val="00BE433F"/>
    <w:rsid w:val="00BE5F6C"/>
    <w:rsid w:val="00BE68E2"/>
    <w:rsid w:val="00BE6960"/>
    <w:rsid w:val="00BE6E79"/>
    <w:rsid w:val="00BE6F6D"/>
    <w:rsid w:val="00BE7270"/>
    <w:rsid w:val="00BE79D2"/>
    <w:rsid w:val="00BE7A8E"/>
    <w:rsid w:val="00BF0D26"/>
    <w:rsid w:val="00BF1012"/>
    <w:rsid w:val="00BF1054"/>
    <w:rsid w:val="00BF17A1"/>
    <w:rsid w:val="00BF1A67"/>
    <w:rsid w:val="00BF22F2"/>
    <w:rsid w:val="00BF2690"/>
    <w:rsid w:val="00BF4A2E"/>
    <w:rsid w:val="00BF506A"/>
    <w:rsid w:val="00BF5A1A"/>
    <w:rsid w:val="00BF687C"/>
    <w:rsid w:val="00BF68F3"/>
    <w:rsid w:val="00BF7308"/>
    <w:rsid w:val="00C0003E"/>
    <w:rsid w:val="00C001B5"/>
    <w:rsid w:val="00C0020C"/>
    <w:rsid w:val="00C01553"/>
    <w:rsid w:val="00C021EE"/>
    <w:rsid w:val="00C0233F"/>
    <w:rsid w:val="00C02A48"/>
    <w:rsid w:val="00C035C9"/>
    <w:rsid w:val="00C03740"/>
    <w:rsid w:val="00C039F0"/>
    <w:rsid w:val="00C05604"/>
    <w:rsid w:val="00C0562A"/>
    <w:rsid w:val="00C05CE4"/>
    <w:rsid w:val="00C05D76"/>
    <w:rsid w:val="00C05E02"/>
    <w:rsid w:val="00C069EB"/>
    <w:rsid w:val="00C072E0"/>
    <w:rsid w:val="00C1009F"/>
    <w:rsid w:val="00C10CA6"/>
    <w:rsid w:val="00C1118E"/>
    <w:rsid w:val="00C117AD"/>
    <w:rsid w:val="00C12104"/>
    <w:rsid w:val="00C12606"/>
    <w:rsid w:val="00C126D4"/>
    <w:rsid w:val="00C1418F"/>
    <w:rsid w:val="00C14302"/>
    <w:rsid w:val="00C147B3"/>
    <w:rsid w:val="00C14E65"/>
    <w:rsid w:val="00C16DB1"/>
    <w:rsid w:val="00C17CC8"/>
    <w:rsid w:val="00C20D87"/>
    <w:rsid w:val="00C20EF0"/>
    <w:rsid w:val="00C22E9C"/>
    <w:rsid w:val="00C23B3F"/>
    <w:rsid w:val="00C23E09"/>
    <w:rsid w:val="00C23F2D"/>
    <w:rsid w:val="00C24503"/>
    <w:rsid w:val="00C24FFA"/>
    <w:rsid w:val="00C25222"/>
    <w:rsid w:val="00C25910"/>
    <w:rsid w:val="00C25F39"/>
    <w:rsid w:val="00C2605A"/>
    <w:rsid w:val="00C2693A"/>
    <w:rsid w:val="00C26BE3"/>
    <w:rsid w:val="00C276FA"/>
    <w:rsid w:val="00C309A2"/>
    <w:rsid w:val="00C3199D"/>
    <w:rsid w:val="00C33396"/>
    <w:rsid w:val="00C33693"/>
    <w:rsid w:val="00C34002"/>
    <w:rsid w:val="00C34119"/>
    <w:rsid w:val="00C34E9C"/>
    <w:rsid w:val="00C357D3"/>
    <w:rsid w:val="00C3580D"/>
    <w:rsid w:val="00C36036"/>
    <w:rsid w:val="00C36948"/>
    <w:rsid w:val="00C405E2"/>
    <w:rsid w:val="00C40D92"/>
    <w:rsid w:val="00C40FD0"/>
    <w:rsid w:val="00C411D2"/>
    <w:rsid w:val="00C4210B"/>
    <w:rsid w:val="00C42650"/>
    <w:rsid w:val="00C42E05"/>
    <w:rsid w:val="00C43034"/>
    <w:rsid w:val="00C44C22"/>
    <w:rsid w:val="00C44C7F"/>
    <w:rsid w:val="00C4654A"/>
    <w:rsid w:val="00C4697C"/>
    <w:rsid w:val="00C47901"/>
    <w:rsid w:val="00C51487"/>
    <w:rsid w:val="00C51ACC"/>
    <w:rsid w:val="00C52964"/>
    <w:rsid w:val="00C53E51"/>
    <w:rsid w:val="00C545C6"/>
    <w:rsid w:val="00C54AF2"/>
    <w:rsid w:val="00C54C64"/>
    <w:rsid w:val="00C55561"/>
    <w:rsid w:val="00C55BEC"/>
    <w:rsid w:val="00C568AA"/>
    <w:rsid w:val="00C5769F"/>
    <w:rsid w:val="00C57CFA"/>
    <w:rsid w:val="00C60011"/>
    <w:rsid w:val="00C6022D"/>
    <w:rsid w:val="00C618DF"/>
    <w:rsid w:val="00C6206B"/>
    <w:rsid w:val="00C636C4"/>
    <w:rsid w:val="00C638CA"/>
    <w:rsid w:val="00C64E30"/>
    <w:rsid w:val="00C65454"/>
    <w:rsid w:val="00C660AF"/>
    <w:rsid w:val="00C66B3B"/>
    <w:rsid w:val="00C66FA0"/>
    <w:rsid w:val="00C67C8D"/>
    <w:rsid w:val="00C71751"/>
    <w:rsid w:val="00C72A06"/>
    <w:rsid w:val="00C737F9"/>
    <w:rsid w:val="00C73A1A"/>
    <w:rsid w:val="00C7503A"/>
    <w:rsid w:val="00C77830"/>
    <w:rsid w:val="00C77FA7"/>
    <w:rsid w:val="00C801ED"/>
    <w:rsid w:val="00C80361"/>
    <w:rsid w:val="00C803B9"/>
    <w:rsid w:val="00C8081A"/>
    <w:rsid w:val="00C82230"/>
    <w:rsid w:val="00C82359"/>
    <w:rsid w:val="00C8251C"/>
    <w:rsid w:val="00C82EAB"/>
    <w:rsid w:val="00C830DD"/>
    <w:rsid w:val="00C831ED"/>
    <w:rsid w:val="00C8388E"/>
    <w:rsid w:val="00C838D2"/>
    <w:rsid w:val="00C83AA4"/>
    <w:rsid w:val="00C84C97"/>
    <w:rsid w:val="00C84CD8"/>
    <w:rsid w:val="00C84F18"/>
    <w:rsid w:val="00C84F47"/>
    <w:rsid w:val="00C85A7E"/>
    <w:rsid w:val="00C85AB1"/>
    <w:rsid w:val="00C85F65"/>
    <w:rsid w:val="00C86546"/>
    <w:rsid w:val="00C86D91"/>
    <w:rsid w:val="00C87305"/>
    <w:rsid w:val="00C87AD3"/>
    <w:rsid w:val="00C87CA2"/>
    <w:rsid w:val="00C90029"/>
    <w:rsid w:val="00C905BB"/>
    <w:rsid w:val="00C90675"/>
    <w:rsid w:val="00C9083E"/>
    <w:rsid w:val="00C90B75"/>
    <w:rsid w:val="00C911FC"/>
    <w:rsid w:val="00C913C9"/>
    <w:rsid w:val="00C9168C"/>
    <w:rsid w:val="00C93043"/>
    <w:rsid w:val="00C9387A"/>
    <w:rsid w:val="00C93B47"/>
    <w:rsid w:val="00C93DA2"/>
    <w:rsid w:val="00C9519D"/>
    <w:rsid w:val="00C95782"/>
    <w:rsid w:val="00C9590B"/>
    <w:rsid w:val="00C95B77"/>
    <w:rsid w:val="00C95C94"/>
    <w:rsid w:val="00C95C99"/>
    <w:rsid w:val="00C9630C"/>
    <w:rsid w:val="00C971B1"/>
    <w:rsid w:val="00CA0903"/>
    <w:rsid w:val="00CA2A5B"/>
    <w:rsid w:val="00CA2AD7"/>
    <w:rsid w:val="00CA2E4C"/>
    <w:rsid w:val="00CA3DF2"/>
    <w:rsid w:val="00CA4099"/>
    <w:rsid w:val="00CA4568"/>
    <w:rsid w:val="00CA4705"/>
    <w:rsid w:val="00CA4E64"/>
    <w:rsid w:val="00CA5079"/>
    <w:rsid w:val="00CA515E"/>
    <w:rsid w:val="00CA5903"/>
    <w:rsid w:val="00CA5976"/>
    <w:rsid w:val="00CA6240"/>
    <w:rsid w:val="00CA670C"/>
    <w:rsid w:val="00CA6AD8"/>
    <w:rsid w:val="00CA7E01"/>
    <w:rsid w:val="00CB01A1"/>
    <w:rsid w:val="00CB09FD"/>
    <w:rsid w:val="00CB12C8"/>
    <w:rsid w:val="00CB1A93"/>
    <w:rsid w:val="00CB1BE5"/>
    <w:rsid w:val="00CB23DD"/>
    <w:rsid w:val="00CB25FD"/>
    <w:rsid w:val="00CB2A4E"/>
    <w:rsid w:val="00CB2BB7"/>
    <w:rsid w:val="00CB30DF"/>
    <w:rsid w:val="00CB3681"/>
    <w:rsid w:val="00CB394F"/>
    <w:rsid w:val="00CB3B29"/>
    <w:rsid w:val="00CB431D"/>
    <w:rsid w:val="00CB481E"/>
    <w:rsid w:val="00CB4838"/>
    <w:rsid w:val="00CB4874"/>
    <w:rsid w:val="00CB4A8C"/>
    <w:rsid w:val="00CB4F59"/>
    <w:rsid w:val="00CB6584"/>
    <w:rsid w:val="00CB660F"/>
    <w:rsid w:val="00CB77CA"/>
    <w:rsid w:val="00CC0588"/>
    <w:rsid w:val="00CC0E7B"/>
    <w:rsid w:val="00CC2F18"/>
    <w:rsid w:val="00CC3281"/>
    <w:rsid w:val="00CC4456"/>
    <w:rsid w:val="00CC4D26"/>
    <w:rsid w:val="00CC5B68"/>
    <w:rsid w:val="00CC5D1A"/>
    <w:rsid w:val="00CC73A0"/>
    <w:rsid w:val="00CD03FF"/>
    <w:rsid w:val="00CD09DE"/>
    <w:rsid w:val="00CD0B3E"/>
    <w:rsid w:val="00CD175E"/>
    <w:rsid w:val="00CD23F3"/>
    <w:rsid w:val="00CD3DFB"/>
    <w:rsid w:val="00CD43EE"/>
    <w:rsid w:val="00CD583B"/>
    <w:rsid w:val="00CD662A"/>
    <w:rsid w:val="00CD6BBE"/>
    <w:rsid w:val="00CD6BEC"/>
    <w:rsid w:val="00CD719C"/>
    <w:rsid w:val="00CD74D7"/>
    <w:rsid w:val="00CD7728"/>
    <w:rsid w:val="00CE03C5"/>
    <w:rsid w:val="00CE09BF"/>
    <w:rsid w:val="00CE164A"/>
    <w:rsid w:val="00CE1D31"/>
    <w:rsid w:val="00CE423E"/>
    <w:rsid w:val="00CE4CB3"/>
    <w:rsid w:val="00CE5499"/>
    <w:rsid w:val="00CE55BE"/>
    <w:rsid w:val="00CE5D07"/>
    <w:rsid w:val="00CE6BAF"/>
    <w:rsid w:val="00CE6DF4"/>
    <w:rsid w:val="00CE7972"/>
    <w:rsid w:val="00CF06B8"/>
    <w:rsid w:val="00CF1361"/>
    <w:rsid w:val="00CF14D3"/>
    <w:rsid w:val="00CF1721"/>
    <w:rsid w:val="00CF1CCA"/>
    <w:rsid w:val="00CF1E21"/>
    <w:rsid w:val="00CF220D"/>
    <w:rsid w:val="00CF2D67"/>
    <w:rsid w:val="00CF2F49"/>
    <w:rsid w:val="00CF4344"/>
    <w:rsid w:val="00CF4CE1"/>
    <w:rsid w:val="00CF5579"/>
    <w:rsid w:val="00CF580C"/>
    <w:rsid w:val="00CF599F"/>
    <w:rsid w:val="00CF59F6"/>
    <w:rsid w:val="00CF6C4F"/>
    <w:rsid w:val="00CF73A1"/>
    <w:rsid w:val="00CF73ED"/>
    <w:rsid w:val="00D00189"/>
    <w:rsid w:val="00D00814"/>
    <w:rsid w:val="00D00995"/>
    <w:rsid w:val="00D01001"/>
    <w:rsid w:val="00D01079"/>
    <w:rsid w:val="00D0236A"/>
    <w:rsid w:val="00D024EC"/>
    <w:rsid w:val="00D02575"/>
    <w:rsid w:val="00D0262E"/>
    <w:rsid w:val="00D0370C"/>
    <w:rsid w:val="00D04DA4"/>
    <w:rsid w:val="00D04E3B"/>
    <w:rsid w:val="00D04F2E"/>
    <w:rsid w:val="00D04F2F"/>
    <w:rsid w:val="00D060C9"/>
    <w:rsid w:val="00D06893"/>
    <w:rsid w:val="00D06E7D"/>
    <w:rsid w:val="00D07349"/>
    <w:rsid w:val="00D078E3"/>
    <w:rsid w:val="00D10245"/>
    <w:rsid w:val="00D10A9A"/>
    <w:rsid w:val="00D1233C"/>
    <w:rsid w:val="00D12780"/>
    <w:rsid w:val="00D1283A"/>
    <w:rsid w:val="00D12921"/>
    <w:rsid w:val="00D1343E"/>
    <w:rsid w:val="00D13860"/>
    <w:rsid w:val="00D13EC4"/>
    <w:rsid w:val="00D15628"/>
    <w:rsid w:val="00D15678"/>
    <w:rsid w:val="00D159A0"/>
    <w:rsid w:val="00D15D6B"/>
    <w:rsid w:val="00D162EB"/>
    <w:rsid w:val="00D1646F"/>
    <w:rsid w:val="00D16A38"/>
    <w:rsid w:val="00D172FB"/>
    <w:rsid w:val="00D1744A"/>
    <w:rsid w:val="00D17E7E"/>
    <w:rsid w:val="00D17F96"/>
    <w:rsid w:val="00D2058F"/>
    <w:rsid w:val="00D207C8"/>
    <w:rsid w:val="00D20A5D"/>
    <w:rsid w:val="00D21272"/>
    <w:rsid w:val="00D21891"/>
    <w:rsid w:val="00D22223"/>
    <w:rsid w:val="00D223C7"/>
    <w:rsid w:val="00D23625"/>
    <w:rsid w:val="00D236B8"/>
    <w:rsid w:val="00D2372F"/>
    <w:rsid w:val="00D238F0"/>
    <w:rsid w:val="00D24E27"/>
    <w:rsid w:val="00D252E7"/>
    <w:rsid w:val="00D25438"/>
    <w:rsid w:val="00D25BD2"/>
    <w:rsid w:val="00D25E5E"/>
    <w:rsid w:val="00D26B63"/>
    <w:rsid w:val="00D306E7"/>
    <w:rsid w:val="00D30FFC"/>
    <w:rsid w:val="00D315CC"/>
    <w:rsid w:val="00D31783"/>
    <w:rsid w:val="00D3182D"/>
    <w:rsid w:val="00D321AC"/>
    <w:rsid w:val="00D3293B"/>
    <w:rsid w:val="00D32BB0"/>
    <w:rsid w:val="00D33388"/>
    <w:rsid w:val="00D33395"/>
    <w:rsid w:val="00D333DB"/>
    <w:rsid w:val="00D349F6"/>
    <w:rsid w:val="00D34E6C"/>
    <w:rsid w:val="00D3528A"/>
    <w:rsid w:val="00D35644"/>
    <w:rsid w:val="00D3636E"/>
    <w:rsid w:val="00D369E9"/>
    <w:rsid w:val="00D372DE"/>
    <w:rsid w:val="00D37456"/>
    <w:rsid w:val="00D4018D"/>
    <w:rsid w:val="00D40229"/>
    <w:rsid w:val="00D41507"/>
    <w:rsid w:val="00D417DE"/>
    <w:rsid w:val="00D41962"/>
    <w:rsid w:val="00D41D35"/>
    <w:rsid w:val="00D43DB3"/>
    <w:rsid w:val="00D4405E"/>
    <w:rsid w:val="00D44D39"/>
    <w:rsid w:val="00D44E21"/>
    <w:rsid w:val="00D454B5"/>
    <w:rsid w:val="00D46954"/>
    <w:rsid w:val="00D4794F"/>
    <w:rsid w:val="00D47A6C"/>
    <w:rsid w:val="00D50A86"/>
    <w:rsid w:val="00D52FC0"/>
    <w:rsid w:val="00D531D3"/>
    <w:rsid w:val="00D5382B"/>
    <w:rsid w:val="00D53882"/>
    <w:rsid w:val="00D54C29"/>
    <w:rsid w:val="00D55CF2"/>
    <w:rsid w:val="00D55DFB"/>
    <w:rsid w:val="00D5614C"/>
    <w:rsid w:val="00D567F8"/>
    <w:rsid w:val="00D56E89"/>
    <w:rsid w:val="00D56EC6"/>
    <w:rsid w:val="00D57ACB"/>
    <w:rsid w:val="00D60E32"/>
    <w:rsid w:val="00D61575"/>
    <w:rsid w:val="00D61A4D"/>
    <w:rsid w:val="00D623BB"/>
    <w:rsid w:val="00D6282C"/>
    <w:rsid w:val="00D63539"/>
    <w:rsid w:val="00D637DF"/>
    <w:rsid w:val="00D63BD5"/>
    <w:rsid w:val="00D641C0"/>
    <w:rsid w:val="00D644C5"/>
    <w:rsid w:val="00D64699"/>
    <w:rsid w:val="00D64849"/>
    <w:rsid w:val="00D65CE2"/>
    <w:rsid w:val="00D66CD6"/>
    <w:rsid w:val="00D6770E"/>
    <w:rsid w:val="00D67FDD"/>
    <w:rsid w:val="00D708B6"/>
    <w:rsid w:val="00D71D61"/>
    <w:rsid w:val="00D722DA"/>
    <w:rsid w:val="00D725B4"/>
    <w:rsid w:val="00D72AC3"/>
    <w:rsid w:val="00D76152"/>
    <w:rsid w:val="00D769AD"/>
    <w:rsid w:val="00D779C2"/>
    <w:rsid w:val="00D807D2"/>
    <w:rsid w:val="00D80840"/>
    <w:rsid w:val="00D809F3"/>
    <w:rsid w:val="00D80DCC"/>
    <w:rsid w:val="00D80DD7"/>
    <w:rsid w:val="00D813C7"/>
    <w:rsid w:val="00D81773"/>
    <w:rsid w:val="00D82A07"/>
    <w:rsid w:val="00D83839"/>
    <w:rsid w:val="00D83CEA"/>
    <w:rsid w:val="00D851D7"/>
    <w:rsid w:val="00D857FE"/>
    <w:rsid w:val="00D85EFC"/>
    <w:rsid w:val="00D8625E"/>
    <w:rsid w:val="00D870CD"/>
    <w:rsid w:val="00D8780C"/>
    <w:rsid w:val="00D87AC4"/>
    <w:rsid w:val="00D90A4B"/>
    <w:rsid w:val="00D918B7"/>
    <w:rsid w:val="00D9269B"/>
    <w:rsid w:val="00D92A53"/>
    <w:rsid w:val="00D9318C"/>
    <w:rsid w:val="00D932E1"/>
    <w:rsid w:val="00D93859"/>
    <w:rsid w:val="00D93E08"/>
    <w:rsid w:val="00D9422C"/>
    <w:rsid w:val="00D94442"/>
    <w:rsid w:val="00D9444C"/>
    <w:rsid w:val="00D959EC"/>
    <w:rsid w:val="00D95EF4"/>
    <w:rsid w:val="00D9615C"/>
    <w:rsid w:val="00D96A74"/>
    <w:rsid w:val="00D9772F"/>
    <w:rsid w:val="00D978BB"/>
    <w:rsid w:val="00D979DF"/>
    <w:rsid w:val="00D97D23"/>
    <w:rsid w:val="00D97DFE"/>
    <w:rsid w:val="00DA01B0"/>
    <w:rsid w:val="00DA0E75"/>
    <w:rsid w:val="00DA14F4"/>
    <w:rsid w:val="00DA1A84"/>
    <w:rsid w:val="00DA1B58"/>
    <w:rsid w:val="00DA1B78"/>
    <w:rsid w:val="00DA1C2A"/>
    <w:rsid w:val="00DA2847"/>
    <w:rsid w:val="00DA2871"/>
    <w:rsid w:val="00DA326A"/>
    <w:rsid w:val="00DA3F97"/>
    <w:rsid w:val="00DA424E"/>
    <w:rsid w:val="00DA45B1"/>
    <w:rsid w:val="00DA56AE"/>
    <w:rsid w:val="00DA59D2"/>
    <w:rsid w:val="00DA5C58"/>
    <w:rsid w:val="00DA6313"/>
    <w:rsid w:val="00DA6603"/>
    <w:rsid w:val="00DA6C8D"/>
    <w:rsid w:val="00DA79BA"/>
    <w:rsid w:val="00DA7E28"/>
    <w:rsid w:val="00DB044B"/>
    <w:rsid w:val="00DB09A0"/>
    <w:rsid w:val="00DB0A49"/>
    <w:rsid w:val="00DB11D2"/>
    <w:rsid w:val="00DB1E5D"/>
    <w:rsid w:val="00DB2A48"/>
    <w:rsid w:val="00DB2CCC"/>
    <w:rsid w:val="00DB3321"/>
    <w:rsid w:val="00DB3E6F"/>
    <w:rsid w:val="00DB5F5B"/>
    <w:rsid w:val="00DB6B8D"/>
    <w:rsid w:val="00DB7478"/>
    <w:rsid w:val="00DC056D"/>
    <w:rsid w:val="00DC05BE"/>
    <w:rsid w:val="00DC06DE"/>
    <w:rsid w:val="00DC0A53"/>
    <w:rsid w:val="00DC0DF1"/>
    <w:rsid w:val="00DC1C28"/>
    <w:rsid w:val="00DC3388"/>
    <w:rsid w:val="00DC4A8B"/>
    <w:rsid w:val="00DC51C2"/>
    <w:rsid w:val="00DC60F8"/>
    <w:rsid w:val="00DC62D5"/>
    <w:rsid w:val="00DC74D2"/>
    <w:rsid w:val="00DC7D68"/>
    <w:rsid w:val="00DC7EA1"/>
    <w:rsid w:val="00DD0B35"/>
    <w:rsid w:val="00DD0FDD"/>
    <w:rsid w:val="00DD1B8B"/>
    <w:rsid w:val="00DD2350"/>
    <w:rsid w:val="00DD2DDA"/>
    <w:rsid w:val="00DD2E7B"/>
    <w:rsid w:val="00DD2F2F"/>
    <w:rsid w:val="00DD3FBA"/>
    <w:rsid w:val="00DD5966"/>
    <w:rsid w:val="00DD6116"/>
    <w:rsid w:val="00DD6A3B"/>
    <w:rsid w:val="00DD6A9F"/>
    <w:rsid w:val="00DE0069"/>
    <w:rsid w:val="00DE02FB"/>
    <w:rsid w:val="00DE034D"/>
    <w:rsid w:val="00DE0B44"/>
    <w:rsid w:val="00DE1155"/>
    <w:rsid w:val="00DE1D8F"/>
    <w:rsid w:val="00DE22D6"/>
    <w:rsid w:val="00DE3473"/>
    <w:rsid w:val="00DE40D8"/>
    <w:rsid w:val="00DE4C2B"/>
    <w:rsid w:val="00DE4FBC"/>
    <w:rsid w:val="00DE56B5"/>
    <w:rsid w:val="00DE64D6"/>
    <w:rsid w:val="00DE6B06"/>
    <w:rsid w:val="00DE6BFC"/>
    <w:rsid w:val="00DE76F5"/>
    <w:rsid w:val="00DE7B85"/>
    <w:rsid w:val="00DE7BE6"/>
    <w:rsid w:val="00DF0256"/>
    <w:rsid w:val="00DF121E"/>
    <w:rsid w:val="00DF126B"/>
    <w:rsid w:val="00DF2C52"/>
    <w:rsid w:val="00DF2CDE"/>
    <w:rsid w:val="00DF301B"/>
    <w:rsid w:val="00DF31DD"/>
    <w:rsid w:val="00DF392D"/>
    <w:rsid w:val="00DF3A3E"/>
    <w:rsid w:val="00DF4229"/>
    <w:rsid w:val="00DF4585"/>
    <w:rsid w:val="00DF62DB"/>
    <w:rsid w:val="00DF6D89"/>
    <w:rsid w:val="00DF720A"/>
    <w:rsid w:val="00DF7FEF"/>
    <w:rsid w:val="00E0172C"/>
    <w:rsid w:val="00E019CA"/>
    <w:rsid w:val="00E01F5B"/>
    <w:rsid w:val="00E022A1"/>
    <w:rsid w:val="00E022CE"/>
    <w:rsid w:val="00E02C29"/>
    <w:rsid w:val="00E02DF3"/>
    <w:rsid w:val="00E032B7"/>
    <w:rsid w:val="00E04054"/>
    <w:rsid w:val="00E04B5A"/>
    <w:rsid w:val="00E05A0F"/>
    <w:rsid w:val="00E05DC8"/>
    <w:rsid w:val="00E0608A"/>
    <w:rsid w:val="00E06C67"/>
    <w:rsid w:val="00E078D9"/>
    <w:rsid w:val="00E07A10"/>
    <w:rsid w:val="00E07EDC"/>
    <w:rsid w:val="00E07F8A"/>
    <w:rsid w:val="00E07FBF"/>
    <w:rsid w:val="00E1028F"/>
    <w:rsid w:val="00E107BB"/>
    <w:rsid w:val="00E121F4"/>
    <w:rsid w:val="00E128F5"/>
    <w:rsid w:val="00E149B4"/>
    <w:rsid w:val="00E15117"/>
    <w:rsid w:val="00E15AA0"/>
    <w:rsid w:val="00E15B0C"/>
    <w:rsid w:val="00E15C47"/>
    <w:rsid w:val="00E17E90"/>
    <w:rsid w:val="00E17FF5"/>
    <w:rsid w:val="00E218A2"/>
    <w:rsid w:val="00E21A6A"/>
    <w:rsid w:val="00E23036"/>
    <w:rsid w:val="00E246F9"/>
    <w:rsid w:val="00E25C14"/>
    <w:rsid w:val="00E27462"/>
    <w:rsid w:val="00E27D73"/>
    <w:rsid w:val="00E30839"/>
    <w:rsid w:val="00E30EB5"/>
    <w:rsid w:val="00E345F2"/>
    <w:rsid w:val="00E34967"/>
    <w:rsid w:val="00E34F65"/>
    <w:rsid w:val="00E34FE2"/>
    <w:rsid w:val="00E351AA"/>
    <w:rsid w:val="00E35AB8"/>
    <w:rsid w:val="00E365C1"/>
    <w:rsid w:val="00E3725A"/>
    <w:rsid w:val="00E374A8"/>
    <w:rsid w:val="00E40326"/>
    <w:rsid w:val="00E405B9"/>
    <w:rsid w:val="00E406BE"/>
    <w:rsid w:val="00E40B4B"/>
    <w:rsid w:val="00E42926"/>
    <w:rsid w:val="00E42F21"/>
    <w:rsid w:val="00E42FE3"/>
    <w:rsid w:val="00E433C6"/>
    <w:rsid w:val="00E436F3"/>
    <w:rsid w:val="00E43E2D"/>
    <w:rsid w:val="00E440AA"/>
    <w:rsid w:val="00E441F7"/>
    <w:rsid w:val="00E447EA"/>
    <w:rsid w:val="00E453E7"/>
    <w:rsid w:val="00E457A6"/>
    <w:rsid w:val="00E45FDA"/>
    <w:rsid w:val="00E462FB"/>
    <w:rsid w:val="00E47494"/>
    <w:rsid w:val="00E4779E"/>
    <w:rsid w:val="00E479E5"/>
    <w:rsid w:val="00E47A5B"/>
    <w:rsid w:val="00E501B2"/>
    <w:rsid w:val="00E5022F"/>
    <w:rsid w:val="00E5062B"/>
    <w:rsid w:val="00E51930"/>
    <w:rsid w:val="00E52340"/>
    <w:rsid w:val="00E528A5"/>
    <w:rsid w:val="00E52DBE"/>
    <w:rsid w:val="00E53BB3"/>
    <w:rsid w:val="00E53E2A"/>
    <w:rsid w:val="00E53F08"/>
    <w:rsid w:val="00E53FBC"/>
    <w:rsid w:val="00E54383"/>
    <w:rsid w:val="00E5471B"/>
    <w:rsid w:val="00E548B9"/>
    <w:rsid w:val="00E54FB1"/>
    <w:rsid w:val="00E5500D"/>
    <w:rsid w:val="00E552C5"/>
    <w:rsid w:val="00E5618E"/>
    <w:rsid w:val="00E561D1"/>
    <w:rsid w:val="00E5665F"/>
    <w:rsid w:val="00E5672E"/>
    <w:rsid w:val="00E5698D"/>
    <w:rsid w:val="00E56D19"/>
    <w:rsid w:val="00E5700B"/>
    <w:rsid w:val="00E60BAF"/>
    <w:rsid w:val="00E6339B"/>
    <w:rsid w:val="00E6374D"/>
    <w:rsid w:val="00E64750"/>
    <w:rsid w:val="00E64784"/>
    <w:rsid w:val="00E6488F"/>
    <w:rsid w:val="00E64A2F"/>
    <w:rsid w:val="00E64AE0"/>
    <w:rsid w:val="00E650DD"/>
    <w:rsid w:val="00E662CF"/>
    <w:rsid w:val="00E663AA"/>
    <w:rsid w:val="00E6654E"/>
    <w:rsid w:val="00E66A51"/>
    <w:rsid w:val="00E70274"/>
    <w:rsid w:val="00E7039D"/>
    <w:rsid w:val="00E7070E"/>
    <w:rsid w:val="00E71B84"/>
    <w:rsid w:val="00E73276"/>
    <w:rsid w:val="00E732DF"/>
    <w:rsid w:val="00E73E4D"/>
    <w:rsid w:val="00E73EC7"/>
    <w:rsid w:val="00E73ECA"/>
    <w:rsid w:val="00E73F70"/>
    <w:rsid w:val="00E744AF"/>
    <w:rsid w:val="00E747C3"/>
    <w:rsid w:val="00E75504"/>
    <w:rsid w:val="00E7576D"/>
    <w:rsid w:val="00E75F65"/>
    <w:rsid w:val="00E76483"/>
    <w:rsid w:val="00E819E4"/>
    <w:rsid w:val="00E81CFE"/>
    <w:rsid w:val="00E81EA5"/>
    <w:rsid w:val="00E8225E"/>
    <w:rsid w:val="00E831C3"/>
    <w:rsid w:val="00E83B78"/>
    <w:rsid w:val="00E84DEA"/>
    <w:rsid w:val="00E85A4B"/>
    <w:rsid w:val="00E85C8C"/>
    <w:rsid w:val="00E86330"/>
    <w:rsid w:val="00E86A6A"/>
    <w:rsid w:val="00E8781A"/>
    <w:rsid w:val="00E90A60"/>
    <w:rsid w:val="00E91CCF"/>
    <w:rsid w:val="00E92841"/>
    <w:rsid w:val="00E92A4F"/>
    <w:rsid w:val="00E93210"/>
    <w:rsid w:val="00E933EA"/>
    <w:rsid w:val="00E9372B"/>
    <w:rsid w:val="00E937FB"/>
    <w:rsid w:val="00E940FF"/>
    <w:rsid w:val="00E977F6"/>
    <w:rsid w:val="00E9785A"/>
    <w:rsid w:val="00EA04D5"/>
    <w:rsid w:val="00EA1A58"/>
    <w:rsid w:val="00EA1C00"/>
    <w:rsid w:val="00EA22DF"/>
    <w:rsid w:val="00EA2855"/>
    <w:rsid w:val="00EA2DDA"/>
    <w:rsid w:val="00EA30DB"/>
    <w:rsid w:val="00EA3713"/>
    <w:rsid w:val="00EA3BC2"/>
    <w:rsid w:val="00EA49DB"/>
    <w:rsid w:val="00EA5924"/>
    <w:rsid w:val="00EA5C4B"/>
    <w:rsid w:val="00EA5C7A"/>
    <w:rsid w:val="00EA5F1E"/>
    <w:rsid w:val="00EA6A1B"/>
    <w:rsid w:val="00EB0045"/>
    <w:rsid w:val="00EB00FA"/>
    <w:rsid w:val="00EB0BDF"/>
    <w:rsid w:val="00EB106D"/>
    <w:rsid w:val="00EB16BA"/>
    <w:rsid w:val="00EB2444"/>
    <w:rsid w:val="00EB2967"/>
    <w:rsid w:val="00EB3278"/>
    <w:rsid w:val="00EB4148"/>
    <w:rsid w:val="00EB4ACE"/>
    <w:rsid w:val="00EB4EC0"/>
    <w:rsid w:val="00EB5B99"/>
    <w:rsid w:val="00EB73A7"/>
    <w:rsid w:val="00EB75A9"/>
    <w:rsid w:val="00EB7653"/>
    <w:rsid w:val="00EB77C0"/>
    <w:rsid w:val="00EC0665"/>
    <w:rsid w:val="00EC15A3"/>
    <w:rsid w:val="00EC2022"/>
    <w:rsid w:val="00EC2684"/>
    <w:rsid w:val="00EC323E"/>
    <w:rsid w:val="00EC339F"/>
    <w:rsid w:val="00EC3725"/>
    <w:rsid w:val="00EC3AA1"/>
    <w:rsid w:val="00EC3C8C"/>
    <w:rsid w:val="00EC5A50"/>
    <w:rsid w:val="00EC6632"/>
    <w:rsid w:val="00EC6C4E"/>
    <w:rsid w:val="00EC7CD1"/>
    <w:rsid w:val="00ED0963"/>
    <w:rsid w:val="00ED0F91"/>
    <w:rsid w:val="00ED1B8C"/>
    <w:rsid w:val="00ED1F6F"/>
    <w:rsid w:val="00ED2909"/>
    <w:rsid w:val="00ED3133"/>
    <w:rsid w:val="00ED3F2E"/>
    <w:rsid w:val="00ED4B91"/>
    <w:rsid w:val="00ED501C"/>
    <w:rsid w:val="00ED5367"/>
    <w:rsid w:val="00ED5D47"/>
    <w:rsid w:val="00ED710A"/>
    <w:rsid w:val="00EE0008"/>
    <w:rsid w:val="00EE07EE"/>
    <w:rsid w:val="00EE0816"/>
    <w:rsid w:val="00EE083C"/>
    <w:rsid w:val="00EE0D36"/>
    <w:rsid w:val="00EE0EE3"/>
    <w:rsid w:val="00EE1744"/>
    <w:rsid w:val="00EE2315"/>
    <w:rsid w:val="00EE24FC"/>
    <w:rsid w:val="00EE287C"/>
    <w:rsid w:val="00EE2BE4"/>
    <w:rsid w:val="00EE33F6"/>
    <w:rsid w:val="00EE3989"/>
    <w:rsid w:val="00EE3996"/>
    <w:rsid w:val="00EE3CE6"/>
    <w:rsid w:val="00EE3D1E"/>
    <w:rsid w:val="00EE3E78"/>
    <w:rsid w:val="00EE4C95"/>
    <w:rsid w:val="00EE62F7"/>
    <w:rsid w:val="00EE6883"/>
    <w:rsid w:val="00EE7A40"/>
    <w:rsid w:val="00EE7F99"/>
    <w:rsid w:val="00EF0944"/>
    <w:rsid w:val="00EF0EAB"/>
    <w:rsid w:val="00EF1BD5"/>
    <w:rsid w:val="00EF2184"/>
    <w:rsid w:val="00EF243A"/>
    <w:rsid w:val="00EF2896"/>
    <w:rsid w:val="00EF2E8B"/>
    <w:rsid w:val="00EF3C92"/>
    <w:rsid w:val="00EF45AE"/>
    <w:rsid w:val="00EF4F57"/>
    <w:rsid w:val="00EF53D9"/>
    <w:rsid w:val="00EF5C8A"/>
    <w:rsid w:val="00EF5C97"/>
    <w:rsid w:val="00EF6A0E"/>
    <w:rsid w:val="00EF7A70"/>
    <w:rsid w:val="00F00490"/>
    <w:rsid w:val="00F0073A"/>
    <w:rsid w:val="00F00D3D"/>
    <w:rsid w:val="00F00D7D"/>
    <w:rsid w:val="00F01AA7"/>
    <w:rsid w:val="00F02105"/>
    <w:rsid w:val="00F021B3"/>
    <w:rsid w:val="00F02E8B"/>
    <w:rsid w:val="00F042FB"/>
    <w:rsid w:val="00F0447F"/>
    <w:rsid w:val="00F04B1E"/>
    <w:rsid w:val="00F05187"/>
    <w:rsid w:val="00F05536"/>
    <w:rsid w:val="00F05576"/>
    <w:rsid w:val="00F063EA"/>
    <w:rsid w:val="00F06AB2"/>
    <w:rsid w:val="00F0724F"/>
    <w:rsid w:val="00F077EF"/>
    <w:rsid w:val="00F10E73"/>
    <w:rsid w:val="00F1120F"/>
    <w:rsid w:val="00F11337"/>
    <w:rsid w:val="00F124D3"/>
    <w:rsid w:val="00F12576"/>
    <w:rsid w:val="00F1286A"/>
    <w:rsid w:val="00F12B1B"/>
    <w:rsid w:val="00F12D7B"/>
    <w:rsid w:val="00F12FB4"/>
    <w:rsid w:val="00F13253"/>
    <w:rsid w:val="00F14316"/>
    <w:rsid w:val="00F152B9"/>
    <w:rsid w:val="00F20CAF"/>
    <w:rsid w:val="00F20FAA"/>
    <w:rsid w:val="00F21105"/>
    <w:rsid w:val="00F21DB0"/>
    <w:rsid w:val="00F21FA9"/>
    <w:rsid w:val="00F22616"/>
    <w:rsid w:val="00F22746"/>
    <w:rsid w:val="00F22865"/>
    <w:rsid w:val="00F245F9"/>
    <w:rsid w:val="00F24F49"/>
    <w:rsid w:val="00F25054"/>
    <w:rsid w:val="00F25373"/>
    <w:rsid w:val="00F2541C"/>
    <w:rsid w:val="00F265EA"/>
    <w:rsid w:val="00F271A2"/>
    <w:rsid w:val="00F2752D"/>
    <w:rsid w:val="00F27543"/>
    <w:rsid w:val="00F27587"/>
    <w:rsid w:val="00F276DD"/>
    <w:rsid w:val="00F302B8"/>
    <w:rsid w:val="00F303EF"/>
    <w:rsid w:val="00F30FEC"/>
    <w:rsid w:val="00F31891"/>
    <w:rsid w:val="00F31FE6"/>
    <w:rsid w:val="00F345C5"/>
    <w:rsid w:val="00F348B6"/>
    <w:rsid w:val="00F34921"/>
    <w:rsid w:val="00F34935"/>
    <w:rsid w:val="00F34F9E"/>
    <w:rsid w:val="00F34FD5"/>
    <w:rsid w:val="00F353CA"/>
    <w:rsid w:val="00F36E14"/>
    <w:rsid w:val="00F37657"/>
    <w:rsid w:val="00F379D3"/>
    <w:rsid w:val="00F40DC4"/>
    <w:rsid w:val="00F41113"/>
    <w:rsid w:val="00F4118A"/>
    <w:rsid w:val="00F41835"/>
    <w:rsid w:val="00F41A01"/>
    <w:rsid w:val="00F41E17"/>
    <w:rsid w:val="00F42D7E"/>
    <w:rsid w:val="00F43388"/>
    <w:rsid w:val="00F433B1"/>
    <w:rsid w:val="00F43798"/>
    <w:rsid w:val="00F44FB1"/>
    <w:rsid w:val="00F45862"/>
    <w:rsid w:val="00F45E6C"/>
    <w:rsid w:val="00F45F7F"/>
    <w:rsid w:val="00F4778B"/>
    <w:rsid w:val="00F47CCB"/>
    <w:rsid w:val="00F47E7F"/>
    <w:rsid w:val="00F5001F"/>
    <w:rsid w:val="00F505EB"/>
    <w:rsid w:val="00F50D4C"/>
    <w:rsid w:val="00F51B3E"/>
    <w:rsid w:val="00F5220F"/>
    <w:rsid w:val="00F52808"/>
    <w:rsid w:val="00F52E39"/>
    <w:rsid w:val="00F52EA1"/>
    <w:rsid w:val="00F530FC"/>
    <w:rsid w:val="00F53B14"/>
    <w:rsid w:val="00F53C65"/>
    <w:rsid w:val="00F54115"/>
    <w:rsid w:val="00F5429E"/>
    <w:rsid w:val="00F54553"/>
    <w:rsid w:val="00F546AA"/>
    <w:rsid w:val="00F5575B"/>
    <w:rsid w:val="00F55B1A"/>
    <w:rsid w:val="00F55D75"/>
    <w:rsid w:val="00F55EC4"/>
    <w:rsid w:val="00F56B59"/>
    <w:rsid w:val="00F57623"/>
    <w:rsid w:val="00F60A93"/>
    <w:rsid w:val="00F60E90"/>
    <w:rsid w:val="00F60F7A"/>
    <w:rsid w:val="00F638E1"/>
    <w:rsid w:val="00F65346"/>
    <w:rsid w:val="00F65721"/>
    <w:rsid w:val="00F65AAF"/>
    <w:rsid w:val="00F66012"/>
    <w:rsid w:val="00F66132"/>
    <w:rsid w:val="00F6648A"/>
    <w:rsid w:val="00F66643"/>
    <w:rsid w:val="00F67226"/>
    <w:rsid w:val="00F672ED"/>
    <w:rsid w:val="00F67B8F"/>
    <w:rsid w:val="00F7004E"/>
    <w:rsid w:val="00F70D83"/>
    <w:rsid w:val="00F717FA"/>
    <w:rsid w:val="00F72C76"/>
    <w:rsid w:val="00F73870"/>
    <w:rsid w:val="00F73921"/>
    <w:rsid w:val="00F74FA9"/>
    <w:rsid w:val="00F7505D"/>
    <w:rsid w:val="00F757A5"/>
    <w:rsid w:val="00F75F83"/>
    <w:rsid w:val="00F765F7"/>
    <w:rsid w:val="00F76A41"/>
    <w:rsid w:val="00F76A84"/>
    <w:rsid w:val="00F76BCD"/>
    <w:rsid w:val="00F76DD0"/>
    <w:rsid w:val="00F77171"/>
    <w:rsid w:val="00F77712"/>
    <w:rsid w:val="00F77B45"/>
    <w:rsid w:val="00F803D0"/>
    <w:rsid w:val="00F80FE0"/>
    <w:rsid w:val="00F81353"/>
    <w:rsid w:val="00F8163E"/>
    <w:rsid w:val="00F825A1"/>
    <w:rsid w:val="00F82706"/>
    <w:rsid w:val="00F839D2"/>
    <w:rsid w:val="00F839E1"/>
    <w:rsid w:val="00F8411C"/>
    <w:rsid w:val="00F8672F"/>
    <w:rsid w:val="00F86AA6"/>
    <w:rsid w:val="00F905E5"/>
    <w:rsid w:val="00F90751"/>
    <w:rsid w:val="00F913EE"/>
    <w:rsid w:val="00F91B24"/>
    <w:rsid w:val="00F92892"/>
    <w:rsid w:val="00F92B13"/>
    <w:rsid w:val="00F93110"/>
    <w:rsid w:val="00F931A0"/>
    <w:rsid w:val="00F93A59"/>
    <w:rsid w:val="00F94697"/>
    <w:rsid w:val="00F951C6"/>
    <w:rsid w:val="00F95926"/>
    <w:rsid w:val="00F95F61"/>
    <w:rsid w:val="00F9713A"/>
    <w:rsid w:val="00F97825"/>
    <w:rsid w:val="00FA146B"/>
    <w:rsid w:val="00FA27B9"/>
    <w:rsid w:val="00FA2EA9"/>
    <w:rsid w:val="00FA3868"/>
    <w:rsid w:val="00FA3D09"/>
    <w:rsid w:val="00FA55CA"/>
    <w:rsid w:val="00FA5A72"/>
    <w:rsid w:val="00FA5B3A"/>
    <w:rsid w:val="00FA6B32"/>
    <w:rsid w:val="00FA6D01"/>
    <w:rsid w:val="00FA75AE"/>
    <w:rsid w:val="00FA78E6"/>
    <w:rsid w:val="00FB0CC5"/>
    <w:rsid w:val="00FB138F"/>
    <w:rsid w:val="00FB1517"/>
    <w:rsid w:val="00FB189D"/>
    <w:rsid w:val="00FB1D91"/>
    <w:rsid w:val="00FB20C7"/>
    <w:rsid w:val="00FB2A3C"/>
    <w:rsid w:val="00FB389C"/>
    <w:rsid w:val="00FB3B03"/>
    <w:rsid w:val="00FB455F"/>
    <w:rsid w:val="00FB4A03"/>
    <w:rsid w:val="00FB4B53"/>
    <w:rsid w:val="00FB4F87"/>
    <w:rsid w:val="00FB6654"/>
    <w:rsid w:val="00FB67ED"/>
    <w:rsid w:val="00FB67F0"/>
    <w:rsid w:val="00FB69FB"/>
    <w:rsid w:val="00FB6A70"/>
    <w:rsid w:val="00FB6FF1"/>
    <w:rsid w:val="00FB7633"/>
    <w:rsid w:val="00FB7E28"/>
    <w:rsid w:val="00FC022C"/>
    <w:rsid w:val="00FC122C"/>
    <w:rsid w:val="00FC15D6"/>
    <w:rsid w:val="00FC1AEC"/>
    <w:rsid w:val="00FC2344"/>
    <w:rsid w:val="00FC2503"/>
    <w:rsid w:val="00FC300F"/>
    <w:rsid w:val="00FC313E"/>
    <w:rsid w:val="00FC3A41"/>
    <w:rsid w:val="00FC4592"/>
    <w:rsid w:val="00FC4CAA"/>
    <w:rsid w:val="00FC53E2"/>
    <w:rsid w:val="00FC66A0"/>
    <w:rsid w:val="00FD0194"/>
    <w:rsid w:val="00FD05D4"/>
    <w:rsid w:val="00FD1B3D"/>
    <w:rsid w:val="00FD263B"/>
    <w:rsid w:val="00FD2DE7"/>
    <w:rsid w:val="00FD4326"/>
    <w:rsid w:val="00FD49B4"/>
    <w:rsid w:val="00FD5253"/>
    <w:rsid w:val="00FD557C"/>
    <w:rsid w:val="00FD622A"/>
    <w:rsid w:val="00FD62F2"/>
    <w:rsid w:val="00FD7629"/>
    <w:rsid w:val="00FD7D2E"/>
    <w:rsid w:val="00FE0AB1"/>
    <w:rsid w:val="00FE20A6"/>
    <w:rsid w:val="00FE25CC"/>
    <w:rsid w:val="00FE359A"/>
    <w:rsid w:val="00FE3D83"/>
    <w:rsid w:val="00FE3FA2"/>
    <w:rsid w:val="00FE4377"/>
    <w:rsid w:val="00FE4F8E"/>
    <w:rsid w:val="00FE5C1A"/>
    <w:rsid w:val="00FE5D18"/>
    <w:rsid w:val="00FE6393"/>
    <w:rsid w:val="00FE6D26"/>
    <w:rsid w:val="00FE6F94"/>
    <w:rsid w:val="00FE7A36"/>
    <w:rsid w:val="00FF0E17"/>
    <w:rsid w:val="00FF1947"/>
    <w:rsid w:val="00FF2278"/>
    <w:rsid w:val="00FF278F"/>
    <w:rsid w:val="00FF2879"/>
    <w:rsid w:val="00FF3075"/>
    <w:rsid w:val="00FF4832"/>
    <w:rsid w:val="00FF49BA"/>
    <w:rsid w:val="00FF4CC5"/>
    <w:rsid w:val="00FF5220"/>
    <w:rsid w:val="00FF5997"/>
    <w:rsid w:val="00FF6F68"/>
    <w:rsid w:val="00FF7035"/>
    <w:rsid w:val="00FF7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851195"/>
  <w15:chartTrackingRefBased/>
  <w15:docId w15:val="{9F3472D1-EA45-4B69-8348-4BFB1D139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B47"/>
    <w:pPr>
      <w:widowControl w:val="0"/>
      <w:spacing w:after="0" w:line="240" w:lineRule="auto"/>
      <w:jc w:val="both"/>
    </w:pPr>
    <w:rPr>
      <w:rFonts w:ascii="Times New Roman" w:eastAsia="宋体" w:hAnsi="Times New Roman" w:cs="宋体"/>
      <w:sz w:val="21"/>
      <w:szCs w:val="21"/>
      <w14:ligatures w14:val="none"/>
    </w:rPr>
  </w:style>
  <w:style w:type="paragraph" w:styleId="1">
    <w:name w:val="heading 1"/>
    <w:basedOn w:val="a"/>
    <w:next w:val="a"/>
    <w:link w:val="10"/>
    <w:uiPriority w:val="9"/>
    <w:qFormat/>
    <w:rsid w:val="002F68C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F68C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F68C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F68C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F68C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F68C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F68C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F68C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F68C9"/>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F68C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F68C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F68C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F68C9"/>
    <w:rPr>
      <w:rFonts w:cstheme="majorBidi"/>
      <w:color w:val="0F4761" w:themeColor="accent1" w:themeShade="BF"/>
      <w:sz w:val="28"/>
      <w:szCs w:val="28"/>
    </w:rPr>
  </w:style>
  <w:style w:type="character" w:customStyle="1" w:styleId="50">
    <w:name w:val="标题 5 字符"/>
    <w:basedOn w:val="a0"/>
    <w:link w:val="5"/>
    <w:uiPriority w:val="9"/>
    <w:semiHidden/>
    <w:rsid w:val="002F68C9"/>
    <w:rPr>
      <w:rFonts w:cstheme="majorBidi"/>
      <w:color w:val="0F4761" w:themeColor="accent1" w:themeShade="BF"/>
      <w:sz w:val="24"/>
    </w:rPr>
  </w:style>
  <w:style w:type="character" w:customStyle="1" w:styleId="60">
    <w:name w:val="标题 6 字符"/>
    <w:basedOn w:val="a0"/>
    <w:link w:val="6"/>
    <w:uiPriority w:val="9"/>
    <w:semiHidden/>
    <w:rsid w:val="002F68C9"/>
    <w:rPr>
      <w:rFonts w:cstheme="majorBidi"/>
      <w:b/>
      <w:bCs/>
      <w:color w:val="0F4761" w:themeColor="accent1" w:themeShade="BF"/>
    </w:rPr>
  </w:style>
  <w:style w:type="character" w:customStyle="1" w:styleId="70">
    <w:name w:val="标题 7 字符"/>
    <w:basedOn w:val="a0"/>
    <w:link w:val="7"/>
    <w:uiPriority w:val="9"/>
    <w:semiHidden/>
    <w:rsid w:val="002F68C9"/>
    <w:rPr>
      <w:rFonts w:cstheme="majorBidi"/>
      <w:b/>
      <w:bCs/>
      <w:color w:val="595959" w:themeColor="text1" w:themeTint="A6"/>
    </w:rPr>
  </w:style>
  <w:style w:type="character" w:customStyle="1" w:styleId="80">
    <w:name w:val="标题 8 字符"/>
    <w:basedOn w:val="a0"/>
    <w:link w:val="8"/>
    <w:uiPriority w:val="9"/>
    <w:semiHidden/>
    <w:rsid w:val="002F68C9"/>
    <w:rPr>
      <w:rFonts w:cstheme="majorBidi"/>
      <w:color w:val="595959" w:themeColor="text1" w:themeTint="A6"/>
    </w:rPr>
  </w:style>
  <w:style w:type="character" w:customStyle="1" w:styleId="90">
    <w:name w:val="标题 9 字符"/>
    <w:basedOn w:val="a0"/>
    <w:link w:val="9"/>
    <w:uiPriority w:val="9"/>
    <w:semiHidden/>
    <w:rsid w:val="002F68C9"/>
    <w:rPr>
      <w:rFonts w:eastAsiaTheme="majorEastAsia" w:cstheme="majorBidi"/>
      <w:color w:val="595959" w:themeColor="text1" w:themeTint="A6"/>
    </w:rPr>
  </w:style>
  <w:style w:type="paragraph" w:styleId="a3">
    <w:name w:val="Title"/>
    <w:basedOn w:val="a"/>
    <w:next w:val="a"/>
    <w:link w:val="a4"/>
    <w:uiPriority w:val="10"/>
    <w:qFormat/>
    <w:rsid w:val="002F68C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F68C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F68C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F68C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F68C9"/>
    <w:pPr>
      <w:spacing w:before="160"/>
      <w:jc w:val="center"/>
    </w:pPr>
    <w:rPr>
      <w:i/>
      <w:iCs/>
      <w:color w:val="404040" w:themeColor="text1" w:themeTint="BF"/>
    </w:rPr>
  </w:style>
  <w:style w:type="character" w:customStyle="1" w:styleId="a8">
    <w:name w:val="引用 字符"/>
    <w:basedOn w:val="a0"/>
    <w:link w:val="a7"/>
    <w:uiPriority w:val="29"/>
    <w:rsid w:val="002F68C9"/>
    <w:rPr>
      <w:i/>
      <w:iCs/>
      <w:color w:val="404040" w:themeColor="text1" w:themeTint="BF"/>
    </w:rPr>
  </w:style>
  <w:style w:type="paragraph" w:styleId="a9">
    <w:name w:val="List Paragraph"/>
    <w:basedOn w:val="a"/>
    <w:uiPriority w:val="34"/>
    <w:qFormat/>
    <w:rsid w:val="002F68C9"/>
    <w:pPr>
      <w:ind w:left="720"/>
      <w:contextualSpacing/>
    </w:pPr>
  </w:style>
  <w:style w:type="character" w:styleId="aa">
    <w:name w:val="Intense Emphasis"/>
    <w:basedOn w:val="a0"/>
    <w:uiPriority w:val="21"/>
    <w:qFormat/>
    <w:rsid w:val="002F68C9"/>
    <w:rPr>
      <w:i/>
      <w:iCs/>
      <w:color w:val="0F4761" w:themeColor="accent1" w:themeShade="BF"/>
    </w:rPr>
  </w:style>
  <w:style w:type="paragraph" w:styleId="ab">
    <w:name w:val="Intense Quote"/>
    <w:basedOn w:val="a"/>
    <w:next w:val="a"/>
    <w:link w:val="ac"/>
    <w:uiPriority w:val="30"/>
    <w:qFormat/>
    <w:rsid w:val="002F68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F68C9"/>
    <w:rPr>
      <w:i/>
      <w:iCs/>
      <w:color w:val="0F4761" w:themeColor="accent1" w:themeShade="BF"/>
    </w:rPr>
  </w:style>
  <w:style w:type="character" w:styleId="ad">
    <w:name w:val="Intense Reference"/>
    <w:basedOn w:val="a0"/>
    <w:uiPriority w:val="32"/>
    <w:qFormat/>
    <w:rsid w:val="002F68C9"/>
    <w:rPr>
      <w:b/>
      <w:bCs/>
      <w:smallCaps/>
      <w:color w:val="0F4761" w:themeColor="accent1" w:themeShade="BF"/>
      <w:spacing w:val="5"/>
    </w:rPr>
  </w:style>
  <w:style w:type="paragraph" w:customStyle="1" w:styleId="11">
    <w:name w:val="列出段落1"/>
    <w:basedOn w:val="a"/>
    <w:rsid w:val="00CD03FF"/>
    <w:pPr>
      <w:ind w:firstLineChars="200" w:firstLine="420"/>
    </w:pPr>
  </w:style>
  <w:style w:type="character" w:customStyle="1" w:styleId="15">
    <w:name w:val="15"/>
    <w:basedOn w:val="a0"/>
    <w:rsid w:val="00CD03FF"/>
    <w:rPr>
      <w:rFonts w:ascii="等线" w:eastAsia="等线" w:hAnsi="等线" w:hint="eastAsia"/>
      <w:b/>
      <w:bCs/>
    </w:rPr>
  </w:style>
  <w:style w:type="character" w:styleId="ae">
    <w:name w:val="Placeholder Text"/>
    <w:basedOn w:val="a0"/>
    <w:uiPriority w:val="99"/>
    <w:semiHidden/>
    <w:rsid w:val="001A3BDA"/>
    <w:rPr>
      <w:color w:val="666666"/>
    </w:rPr>
  </w:style>
  <w:style w:type="paragraph" w:styleId="af">
    <w:name w:val="header"/>
    <w:basedOn w:val="a"/>
    <w:link w:val="af0"/>
    <w:uiPriority w:val="99"/>
    <w:unhideWhenUsed/>
    <w:rsid w:val="00FC022C"/>
    <w:pPr>
      <w:tabs>
        <w:tab w:val="center" w:pos="4153"/>
        <w:tab w:val="right" w:pos="8306"/>
      </w:tabs>
      <w:snapToGrid w:val="0"/>
      <w:jc w:val="center"/>
    </w:pPr>
    <w:rPr>
      <w:sz w:val="18"/>
      <w:szCs w:val="18"/>
    </w:rPr>
  </w:style>
  <w:style w:type="character" w:customStyle="1" w:styleId="af0">
    <w:name w:val="页眉 字符"/>
    <w:basedOn w:val="a0"/>
    <w:link w:val="af"/>
    <w:uiPriority w:val="99"/>
    <w:rsid w:val="00FC022C"/>
    <w:rPr>
      <w:rFonts w:ascii="等线" w:eastAsia="等线" w:hAnsi="等线" w:cs="宋体"/>
      <w:sz w:val="18"/>
      <w:szCs w:val="18"/>
      <w14:ligatures w14:val="none"/>
    </w:rPr>
  </w:style>
  <w:style w:type="paragraph" w:styleId="af1">
    <w:name w:val="footer"/>
    <w:basedOn w:val="a"/>
    <w:link w:val="af2"/>
    <w:uiPriority w:val="99"/>
    <w:unhideWhenUsed/>
    <w:rsid w:val="00FC022C"/>
    <w:pPr>
      <w:tabs>
        <w:tab w:val="center" w:pos="4153"/>
        <w:tab w:val="right" w:pos="8306"/>
      </w:tabs>
      <w:snapToGrid w:val="0"/>
      <w:jc w:val="left"/>
    </w:pPr>
    <w:rPr>
      <w:sz w:val="18"/>
      <w:szCs w:val="18"/>
    </w:rPr>
  </w:style>
  <w:style w:type="character" w:customStyle="1" w:styleId="af2">
    <w:name w:val="页脚 字符"/>
    <w:basedOn w:val="a0"/>
    <w:link w:val="af1"/>
    <w:uiPriority w:val="99"/>
    <w:rsid w:val="00FC022C"/>
    <w:rPr>
      <w:rFonts w:ascii="等线" w:eastAsia="等线" w:hAnsi="等线" w:cs="宋体"/>
      <w:sz w:val="18"/>
      <w:szCs w:val="18"/>
      <w14:ligatures w14:val="none"/>
    </w:rPr>
  </w:style>
  <w:style w:type="table" w:styleId="af3">
    <w:name w:val="Table Grid"/>
    <w:basedOn w:val="a1"/>
    <w:uiPriority w:val="99"/>
    <w:rsid w:val="004646E8"/>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0"/>
    <w:uiPriority w:val="99"/>
    <w:semiHidden/>
    <w:unhideWhenUsed/>
    <w:rsid w:val="00A92DF1"/>
    <w:rPr>
      <w:color w:val="0000FF"/>
      <w:u w:val="single"/>
    </w:rPr>
  </w:style>
  <w:style w:type="character" w:customStyle="1" w:styleId="anchor-text">
    <w:name w:val="anchor-text"/>
    <w:basedOn w:val="a0"/>
    <w:rsid w:val="00040B46"/>
  </w:style>
  <w:style w:type="character" w:customStyle="1" w:styleId="title-text">
    <w:name w:val="title-text"/>
    <w:basedOn w:val="a0"/>
    <w:rsid w:val="002B4453"/>
  </w:style>
  <w:style w:type="character" w:styleId="af5">
    <w:name w:val="annotation reference"/>
    <w:basedOn w:val="a0"/>
    <w:uiPriority w:val="99"/>
    <w:semiHidden/>
    <w:unhideWhenUsed/>
    <w:rsid w:val="002A4F29"/>
    <w:rPr>
      <w:sz w:val="21"/>
      <w:szCs w:val="21"/>
    </w:rPr>
  </w:style>
  <w:style w:type="paragraph" w:styleId="af6">
    <w:name w:val="annotation text"/>
    <w:basedOn w:val="a"/>
    <w:link w:val="af7"/>
    <w:uiPriority w:val="99"/>
    <w:unhideWhenUsed/>
    <w:rsid w:val="002A4F29"/>
    <w:pPr>
      <w:jc w:val="left"/>
    </w:pPr>
  </w:style>
  <w:style w:type="character" w:customStyle="1" w:styleId="af7">
    <w:name w:val="批注文字 字符"/>
    <w:basedOn w:val="a0"/>
    <w:link w:val="af6"/>
    <w:uiPriority w:val="99"/>
    <w:rsid w:val="002A4F29"/>
    <w:rPr>
      <w:rFonts w:ascii="Times New Roman" w:eastAsia="宋体" w:hAnsi="Times New Roman" w:cs="宋体"/>
      <w:sz w:val="21"/>
      <w:szCs w:val="21"/>
      <w14:ligatures w14:val="none"/>
    </w:rPr>
  </w:style>
  <w:style w:type="paragraph" w:styleId="af8">
    <w:name w:val="annotation subject"/>
    <w:basedOn w:val="af6"/>
    <w:next w:val="af6"/>
    <w:link w:val="af9"/>
    <w:uiPriority w:val="99"/>
    <w:semiHidden/>
    <w:unhideWhenUsed/>
    <w:rsid w:val="002A4F29"/>
    <w:rPr>
      <w:b/>
      <w:bCs/>
    </w:rPr>
  </w:style>
  <w:style w:type="character" w:customStyle="1" w:styleId="af9">
    <w:name w:val="批注主题 字符"/>
    <w:basedOn w:val="af7"/>
    <w:link w:val="af8"/>
    <w:uiPriority w:val="99"/>
    <w:semiHidden/>
    <w:rsid w:val="002A4F29"/>
    <w:rPr>
      <w:rFonts w:ascii="Times New Roman" w:eastAsia="宋体" w:hAnsi="Times New Roman" w:cs="宋体"/>
      <w:b/>
      <w:bCs/>
      <w:sz w:val="21"/>
      <w:szCs w:val="21"/>
      <w14:ligatures w14:val="none"/>
    </w:rPr>
  </w:style>
  <w:style w:type="paragraph" w:customStyle="1" w:styleId="MTDisplayEquation">
    <w:name w:val="MTDisplayEquation"/>
    <w:basedOn w:val="a"/>
    <w:next w:val="a"/>
    <w:link w:val="MTDisplayEquation0"/>
    <w:rsid w:val="00E07EDC"/>
    <w:pPr>
      <w:tabs>
        <w:tab w:val="center" w:pos="4160"/>
        <w:tab w:val="right" w:pos="8300"/>
      </w:tabs>
      <w:ind w:firstLineChars="200" w:firstLine="420"/>
    </w:pPr>
    <w:rPr>
      <w:rFonts w:cstheme="minorBidi"/>
      <w:szCs w:val="22"/>
      <w14:ligatures w14:val="standardContextual"/>
    </w:rPr>
  </w:style>
  <w:style w:type="character" w:customStyle="1" w:styleId="MTDisplayEquation0">
    <w:name w:val="MTDisplayEquation 字符"/>
    <w:basedOn w:val="a0"/>
    <w:link w:val="MTDisplayEquation"/>
    <w:rsid w:val="00E07EDC"/>
    <w:rPr>
      <w:rFonts w:ascii="Times New Roman" w:eastAsia="宋体" w:hAnsi="Times New Roman"/>
      <w:sz w:val="21"/>
      <w:szCs w:val="22"/>
    </w:rPr>
  </w:style>
  <w:style w:type="paragraph" w:customStyle="1" w:styleId="pf0">
    <w:name w:val="pf0"/>
    <w:basedOn w:val="a"/>
    <w:rsid w:val="00647213"/>
    <w:pPr>
      <w:widowControl/>
      <w:spacing w:before="100" w:beforeAutospacing="1" w:after="100" w:afterAutospacing="1"/>
      <w:jc w:val="left"/>
    </w:pPr>
    <w:rPr>
      <w:rFonts w:ascii="宋体" w:hAnsi="宋体"/>
      <w:kern w:val="0"/>
      <w:sz w:val="24"/>
      <w:szCs w:val="24"/>
    </w:rPr>
  </w:style>
  <w:style w:type="character" w:customStyle="1" w:styleId="cf01">
    <w:name w:val="cf01"/>
    <w:basedOn w:val="a0"/>
    <w:rsid w:val="00647213"/>
    <w:rPr>
      <w:rFonts w:ascii="Microsoft YaHei UI" w:eastAsia="Microsoft YaHei UI" w:hAnsi="Microsoft YaHei UI" w:hint="eastAsia"/>
      <w:sz w:val="18"/>
      <w:szCs w:val="18"/>
    </w:rPr>
  </w:style>
  <w:style w:type="paragraph" w:styleId="afa">
    <w:name w:val="Revision"/>
    <w:hidden/>
    <w:uiPriority w:val="99"/>
    <w:semiHidden/>
    <w:rsid w:val="00ED710A"/>
    <w:pPr>
      <w:spacing w:after="0" w:line="240" w:lineRule="auto"/>
    </w:pPr>
    <w:rPr>
      <w:rFonts w:ascii="Times New Roman" w:eastAsia="宋体" w:hAnsi="Times New Roman" w:cs="宋体"/>
      <w:sz w:val="21"/>
      <w:szCs w:val="21"/>
      <w14:ligatures w14:val="none"/>
    </w:rPr>
  </w:style>
  <w:style w:type="paragraph" w:styleId="afb">
    <w:name w:val="Balloon Text"/>
    <w:basedOn w:val="a"/>
    <w:link w:val="afc"/>
    <w:uiPriority w:val="99"/>
    <w:semiHidden/>
    <w:unhideWhenUsed/>
    <w:rsid w:val="009A29C0"/>
    <w:rPr>
      <w:sz w:val="18"/>
      <w:szCs w:val="18"/>
    </w:rPr>
  </w:style>
  <w:style w:type="character" w:customStyle="1" w:styleId="afc">
    <w:name w:val="批注框文本 字符"/>
    <w:basedOn w:val="a0"/>
    <w:link w:val="afb"/>
    <w:uiPriority w:val="99"/>
    <w:semiHidden/>
    <w:rsid w:val="009A29C0"/>
    <w:rPr>
      <w:rFonts w:ascii="Times New Roman" w:eastAsia="宋体" w:hAnsi="Times New Roman" w:cs="宋体"/>
      <w:sz w:val="18"/>
      <w:szCs w:val="18"/>
      <w14:ligatures w14:val="none"/>
    </w:rPr>
  </w:style>
  <w:style w:type="character" w:customStyle="1" w:styleId="katex-mathml">
    <w:name w:val="katex-mathml"/>
    <w:basedOn w:val="a0"/>
    <w:rsid w:val="008C366D"/>
  </w:style>
  <w:style w:type="character" w:customStyle="1" w:styleId="mord">
    <w:name w:val="mord"/>
    <w:basedOn w:val="a0"/>
    <w:rsid w:val="008C366D"/>
  </w:style>
  <w:style w:type="character" w:customStyle="1" w:styleId="mopen">
    <w:name w:val="mopen"/>
    <w:basedOn w:val="a0"/>
    <w:rsid w:val="008C366D"/>
  </w:style>
  <w:style w:type="character" w:customStyle="1" w:styleId="mpunct">
    <w:name w:val="mpunct"/>
    <w:basedOn w:val="a0"/>
    <w:rsid w:val="008C366D"/>
  </w:style>
  <w:style w:type="character" w:customStyle="1" w:styleId="mbin">
    <w:name w:val="mbin"/>
    <w:basedOn w:val="a0"/>
    <w:rsid w:val="008C366D"/>
  </w:style>
  <w:style w:type="character" w:customStyle="1" w:styleId="vlist-s">
    <w:name w:val="vlist-s"/>
    <w:basedOn w:val="a0"/>
    <w:rsid w:val="008C366D"/>
  </w:style>
  <w:style w:type="character" w:customStyle="1" w:styleId="mclose">
    <w:name w:val="mclose"/>
    <w:basedOn w:val="a0"/>
    <w:rsid w:val="008C366D"/>
  </w:style>
  <w:style w:type="character" w:customStyle="1" w:styleId="mrel">
    <w:name w:val="mrel"/>
    <w:basedOn w:val="a0"/>
    <w:rsid w:val="008C366D"/>
  </w:style>
  <w:style w:type="paragraph" w:styleId="afd">
    <w:name w:val="Normal (Web)"/>
    <w:basedOn w:val="a"/>
    <w:uiPriority w:val="99"/>
    <w:unhideWhenUsed/>
    <w:rsid w:val="006E07E2"/>
    <w:pPr>
      <w:widowControl/>
      <w:spacing w:before="100" w:beforeAutospacing="1" w:after="100" w:afterAutospacing="1"/>
      <w:jc w:val="left"/>
    </w:pPr>
    <w:rPr>
      <w:rFonts w:ascii="宋体" w:hAnsi="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98405">
      <w:bodyDiv w:val="1"/>
      <w:marLeft w:val="0"/>
      <w:marRight w:val="0"/>
      <w:marTop w:val="0"/>
      <w:marBottom w:val="0"/>
      <w:divBdr>
        <w:top w:val="none" w:sz="0" w:space="0" w:color="auto"/>
        <w:left w:val="none" w:sz="0" w:space="0" w:color="auto"/>
        <w:bottom w:val="none" w:sz="0" w:space="0" w:color="auto"/>
        <w:right w:val="none" w:sz="0" w:space="0" w:color="auto"/>
      </w:divBdr>
    </w:div>
    <w:div w:id="56393260">
      <w:bodyDiv w:val="1"/>
      <w:marLeft w:val="0"/>
      <w:marRight w:val="0"/>
      <w:marTop w:val="0"/>
      <w:marBottom w:val="0"/>
      <w:divBdr>
        <w:top w:val="none" w:sz="0" w:space="0" w:color="auto"/>
        <w:left w:val="none" w:sz="0" w:space="0" w:color="auto"/>
        <w:bottom w:val="none" w:sz="0" w:space="0" w:color="auto"/>
        <w:right w:val="none" w:sz="0" w:space="0" w:color="auto"/>
      </w:divBdr>
    </w:div>
    <w:div w:id="97454559">
      <w:bodyDiv w:val="1"/>
      <w:marLeft w:val="0"/>
      <w:marRight w:val="0"/>
      <w:marTop w:val="0"/>
      <w:marBottom w:val="0"/>
      <w:divBdr>
        <w:top w:val="none" w:sz="0" w:space="0" w:color="auto"/>
        <w:left w:val="none" w:sz="0" w:space="0" w:color="auto"/>
        <w:bottom w:val="none" w:sz="0" w:space="0" w:color="auto"/>
        <w:right w:val="none" w:sz="0" w:space="0" w:color="auto"/>
      </w:divBdr>
    </w:div>
    <w:div w:id="114763020">
      <w:bodyDiv w:val="1"/>
      <w:marLeft w:val="0"/>
      <w:marRight w:val="0"/>
      <w:marTop w:val="0"/>
      <w:marBottom w:val="0"/>
      <w:divBdr>
        <w:top w:val="none" w:sz="0" w:space="0" w:color="auto"/>
        <w:left w:val="none" w:sz="0" w:space="0" w:color="auto"/>
        <w:bottom w:val="none" w:sz="0" w:space="0" w:color="auto"/>
        <w:right w:val="none" w:sz="0" w:space="0" w:color="auto"/>
      </w:divBdr>
    </w:div>
    <w:div w:id="149709789">
      <w:bodyDiv w:val="1"/>
      <w:marLeft w:val="0"/>
      <w:marRight w:val="0"/>
      <w:marTop w:val="0"/>
      <w:marBottom w:val="0"/>
      <w:divBdr>
        <w:top w:val="none" w:sz="0" w:space="0" w:color="auto"/>
        <w:left w:val="none" w:sz="0" w:space="0" w:color="auto"/>
        <w:bottom w:val="none" w:sz="0" w:space="0" w:color="auto"/>
        <w:right w:val="none" w:sz="0" w:space="0" w:color="auto"/>
      </w:divBdr>
    </w:div>
    <w:div w:id="151529183">
      <w:bodyDiv w:val="1"/>
      <w:marLeft w:val="0"/>
      <w:marRight w:val="0"/>
      <w:marTop w:val="0"/>
      <w:marBottom w:val="0"/>
      <w:divBdr>
        <w:top w:val="none" w:sz="0" w:space="0" w:color="auto"/>
        <w:left w:val="none" w:sz="0" w:space="0" w:color="auto"/>
        <w:bottom w:val="none" w:sz="0" w:space="0" w:color="auto"/>
        <w:right w:val="none" w:sz="0" w:space="0" w:color="auto"/>
      </w:divBdr>
      <w:divsChild>
        <w:div w:id="288434714">
          <w:marLeft w:val="0"/>
          <w:marRight w:val="0"/>
          <w:marTop w:val="0"/>
          <w:marBottom w:val="0"/>
          <w:divBdr>
            <w:top w:val="none" w:sz="0" w:space="0" w:color="auto"/>
            <w:left w:val="none" w:sz="0" w:space="0" w:color="auto"/>
            <w:bottom w:val="none" w:sz="0" w:space="0" w:color="auto"/>
            <w:right w:val="none" w:sz="0" w:space="0" w:color="auto"/>
          </w:divBdr>
        </w:div>
        <w:div w:id="941955336">
          <w:marLeft w:val="0"/>
          <w:marRight w:val="0"/>
          <w:marTop w:val="0"/>
          <w:marBottom w:val="0"/>
          <w:divBdr>
            <w:top w:val="none" w:sz="0" w:space="0" w:color="auto"/>
            <w:left w:val="none" w:sz="0" w:space="0" w:color="auto"/>
            <w:bottom w:val="none" w:sz="0" w:space="0" w:color="auto"/>
            <w:right w:val="none" w:sz="0" w:space="0" w:color="auto"/>
          </w:divBdr>
        </w:div>
        <w:div w:id="1696465834">
          <w:marLeft w:val="0"/>
          <w:marRight w:val="0"/>
          <w:marTop w:val="0"/>
          <w:marBottom w:val="0"/>
          <w:divBdr>
            <w:top w:val="none" w:sz="0" w:space="0" w:color="auto"/>
            <w:left w:val="none" w:sz="0" w:space="0" w:color="auto"/>
            <w:bottom w:val="none" w:sz="0" w:space="0" w:color="auto"/>
            <w:right w:val="none" w:sz="0" w:space="0" w:color="auto"/>
          </w:divBdr>
        </w:div>
      </w:divsChild>
    </w:div>
    <w:div w:id="204221308">
      <w:bodyDiv w:val="1"/>
      <w:marLeft w:val="0"/>
      <w:marRight w:val="0"/>
      <w:marTop w:val="0"/>
      <w:marBottom w:val="0"/>
      <w:divBdr>
        <w:top w:val="none" w:sz="0" w:space="0" w:color="auto"/>
        <w:left w:val="none" w:sz="0" w:space="0" w:color="auto"/>
        <w:bottom w:val="none" w:sz="0" w:space="0" w:color="auto"/>
        <w:right w:val="none" w:sz="0" w:space="0" w:color="auto"/>
      </w:divBdr>
    </w:div>
    <w:div w:id="209001516">
      <w:bodyDiv w:val="1"/>
      <w:marLeft w:val="0"/>
      <w:marRight w:val="0"/>
      <w:marTop w:val="0"/>
      <w:marBottom w:val="0"/>
      <w:divBdr>
        <w:top w:val="none" w:sz="0" w:space="0" w:color="auto"/>
        <w:left w:val="none" w:sz="0" w:space="0" w:color="auto"/>
        <w:bottom w:val="none" w:sz="0" w:space="0" w:color="auto"/>
        <w:right w:val="none" w:sz="0" w:space="0" w:color="auto"/>
      </w:divBdr>
    </w:div>
    <w:div w:id="317543553">
      <w:bodyDiv w:val="1"/>
      <w:marLeft w:val="0"/>
      <w:marRight w:val="0"/>
      <w:marTop w:val="0"/>
      <w:marBottom w:val="0"/>
      <w:divBdr>
        <w:top w:val="none" w:sz="0" w:space="0" w:color="auto"/>
        <w:left w:val="none" w:sz="0" w:space="0" w:color="auto"/>
        <w:bottom w:val="none" w:sz="0" w:space="0" w:color="auto"/>
        <w:right w:val="none" w:sz="0" w:space="0" w:color="auto"/>
      </w:divBdr>
    </w:div>
    <w:div w:id="327750152">
      <w:bodyDiv w:val="1"/>
      <w:marLeft w:val="0"/>
      <w:marRight w:val="0"/>
      <w:marTop w:val="0"/>
      <w:marBottom w:val="0"/>
      <w:divBdr>
        <w:top w:val="none" w:sz="0" w:space="0" w:color="auto"/>
        <w:left w:val="none" w:sz="0" w:space="0" w:color="auto"/>
        <w:bottom w:val="none" w:sz="0" w:space="0" w:color="auto"/>
        <w:right w:val="none" w:sz="0" w:space="0" w:color="auto"/>
      </w:divBdr>
    </w:div>
    <w:div w:id="347828239">
      <w:bodyDiv w:val="1"/>
      <w:marLeft w:val="0"/>
      <w:marRight w:val="0"/>
      <w:marTop w:val="0"/>
      <w:marBottom w:val="0"/>
      <w:divBdr>
        <w:top w:val="none" w:sz="0" w:space="0" w:color="auto"/>
        <w:left w:val="none" w:sz="0" w:space="0" w:color="auto"/>
        <w:bottom w:val="none" w:sz="0" w:space="0" w:color="auto"/>
        <w:right w:val="none" w:sz="0" w:space="0" w:color="auto"/>
      </w:divBdr>
    </w:div>
    <w:div w:id="360322686">
      <w:bodyDiv w:val="1"/>
      <w:marLeft w:val="0"/>
      <w:marRight w:val="0"/>
      <w:marTop w:val="0"/>
      <w:marBottom w:val="0"/>
      <w:divBdr>
        <w:top w:val="none" w:sz="0" w:space="0" w:color="auto"/>
        <w:left w:val="none" w:sz="0" w:space="0" w:color="auto"/>
        <w:bottom w:val="none" w:sz="0" w:space="0" w:color="auto"/>
        <w:right w:val="none" w:sz="0" w:space="0" w:color="auto"/>
      </w:divBdr>
    </w:div>
    <w:div w:id="413009901">
      <w:bodyDiv w:val="1"/>
      <w:marLeft w:val="0"/>
      <w:marRight w:val="0"/>
      <w:marTop w:val="0"/>
      <w:marBottom w:val="0"/>
      <w:divBdr>
        <w:top w:val="none" w:sz="0" w:space="0" w:color="auto"/>
        <w:left w:val="none" w:sz="0" w:space="0" w:color="auto"/>
        <w:bottom w:val="none" w:sz="0" w:space="0" w:color="auto"/>
        <w:right w:val="none" w:sz="0" w:space="0" w:color="auto"/>
      </w:divBdr>
    </w:div>
    <w:div w:id="450828846">
      <w:bodyDiv w:val="1"/>
      <w:marLeft w:val="0"/>
      <w:marRight w:val="0"/>
      <w:marTop w:val="0"/>
      <w:marBottom w:val="0"/>
      <w:divBdr>
        <w:top w:val="none" w:sz="0" w:space="0" w:color="auto"/>
        <w:left w:val="none" w:sz="0" w:space="0" w:color="auto"/>
        <w:bottom w:val="none" w:sz="0" w:space="0" w:color="auto"/>
        <w:right w:val="none" w:sz="0" w:space="0" w:color="auto"/>
      </w:divBdr>
      <w:divsChild>
        <w:div w:id="2040012206">
          <w:marLeft w:val="0"/>
          <w:marRight w:val="0"/>
          <w:marTop w:val="0"/>
          <w:marBottom w:val="0"/>
          <w:divBdr>
            <w:top w:val="none" w:sz="0" w:space="0" w:color="auto"/>
            <w:left w:val="none" w:sz="0" w:space="0" w:color="auto"/>
            <w:bottom w:val="none" w:sz="0" w:space="0" w:color="auto"/>
            <w:right w:val="none" w:sz="0" w:space="0" w:color="auto"/>
          </w:divBdr>
        </w:div>
      </w:divsChild>
    </w:div>
    <w:div w:id="482232791">
      <w:bodyDiv w:val="1"/>
      <w:marLeft w:val="0"/>
      <w:marRight w:val="0"/>
      <w:marTop w:val="0"/>
      <w:marBottom w:val="0"/>
      <w:divBdr>
        <w:top w:val="none" w:sz="0" w:space="0" w:color="auto"/>
        <w:left w:val="none" w:sz="0" w:space="0" w:color="auto"/>
        <w:bottom w:val="none" w:sz="0" w:space="0" w:color="auto"/>
        <w:right w:val="none" w:sz="0" w:space="0" w:color="auto"/>
      </w:divBdr>
      <w:divsChild>
        <w:div w:id="2119526348">
          <w:marLeft w:val="0"/>
          <w:marRight w:val="0"/>
          <w:marTop w:val="0"/>
          <w:marBottom w:val="0"/>
          <w:divBdr>
            <w:top w:val="none" w:sz="0" w:space="0" w:color="auto"/>
            <w:left w:val="none" w:sz="0" w:space="0" w:color="auto"/>
            <w:bottom w:val="none" w:sz="0" w:space="0" w:color="auto"/>
            <w:right w:val="none" w:sz="0" w:space="0" w:color="auto"/>
          </w:divBdr>
        </w:div>
        <w:div w:id="396828864">
          <w:marLeft w:val="0"/>
          <w:marRight w:val="0"/>
          <w:marTop w:val="0"/>
          <w:marBottom w:val="0"/>
          <w:divBdr>
            <w:top w:val="none" w:sz="0" w:space="0" w:color="auto"/>
            <w:left w:val="none" w:sz="0" w:space="0" w:color="auto"/>
            <w:bottom w:val="none" w:sz="0" w:space="0" w:color="auto"/>
            <w:right w:val="none" w:sz="0" w:space="0" w:color="auto"/>
          </w:divBdr>
        </w:div>
        <w:div w:id="1756172988">
          <w:marLeft w:val="0"/>
          <w:marRight w:val="0"/>
          <w:marTop w:val="0"/>
          <w:marBottom w:val="0"/>
          <w:divBdr>
            <w:top w:val="none" w:sz="0" w:space="0" w:color="auto"/>
            <w:left w:val="none" w:sz="0" w:space="0" w:color="auto"/>
            <w:bottom w:val="none" w:sz="0" w:space="0" w:color="auto"/>
            <w:right w:val="none" w:sz="0" w:space="0" w:color="auto"/>
          </w:divBdr>
        </w:div>
      </w:divsChild>
    </w:div>
    <w:div w:id="493106990">
      <w:bodyDiv w:val="1"/>
      <w:marLeft w:val="0"/>
      <w:marRight w:val="0"/>
      <w:marTop w:val="0"/>
      <w:marBottom w:val="0"/>
      <w:divBdr>
        <w:top w:val="none" w:sz="0" w:space="0" w:color="auto"/>
        <w:left w:val="none" w:sz="0" w:space="0" w:color="auto"/>
        <w:bottom w:val="none" w:sz="0" w:space="0" w:color="auto"/>
        <w:right w:val="none" w:sz="0" w:space="0" w:color="auto"/>
      </w:divBdr>
    </w:div>
    <w:div w:id="500849495">
      <w:bodyDiv w:val="1"/>
      <w:marLeft w:val="0"/>
      <w:marRight w:val="0"/>
      <w:marTop w:val="0"/>
      <w:marBottom w:val="0"/>
      <w:divBdr>
        <w:top w:val="none" w:sz="0" w:space="0" w:color="auto"/>
        <w:left w:val="none" w:sz="0" w:space="0" w:color="auto"/>
        <w:bottom w:val="none" w:sz="0" w:space="0" w:color="auto"/>
        <w:right w:val="none" w:sz="0" w:space="0" w:color="auto"/>
      </w:divBdr>
    </w:div>
    <w:div w:id="512846294">
      <w:bodyDiv w:val="1"/>
      <w:marLeft w:val="0"/>
      <w:marRight w:val="0"/>
      <w:marTop w:val="0"/>
      <w:marBottom w:val="0"/>
      <w:divBdr>
        <w:top w:val="none" w:sz="0" w:space="0" w:color="auto"/>
        <w:left w:val="none" w:sz="0" w:space="0" w:color="auto"/>
        <w:bottom w:val="none" w:sz="0" w:space="0" w:color="auto"/>
        <w:right w:val="none" w:sz="0" w:space="0" w:color="auto"/>
      </w:divBdr>
    </w:div>
    <w:div w:id="525287050">
      <w:bodyDiv w:val="1"/>
      <w:marLeft w:val="0"/>
      <w:marRight w:val="0"/>
      <w:marTop w:val="0"/>
      <w:marBottom w:val="0"/>
      <w:divBdr>
        <w:top w:val="none" w:sz="0" w:space="0" w:color="auto"/>
        <w:left w:val="none" w:sz="0" w:space="0" w:color="auto"/>
        <w:bottom w:val="none" w:sz="0" w:space="0" w:color="auto"/>
        <w:right w:val="none" w:sz="0" w:space="0" w:color="auto"/>
      </w:divBdr>
    </w:div>
    <w:div w:id="542448279">
      <w:bodyDiv w:val="1"/>
      <w:marLeft w:val="0"/>
      <w:marRight w:val="0"/>
      <w:marTop w:val="0"/>
      <w:marBottom w:val="0"/>
      <w:divBdr>
        <w:top w:val="none" w:sz="0" w:space="0" w:color="auto"/>
        <w:left w:val="none" w:sz="0" w:space="0" w:color="auto"/>
        <w:bottom w:val="none" w:sz="0" w:space="0" w:color="auto"/>
        <w:right w:val="none" w:sz="0" w:space="0" w:color="auto"/>
      </w:divBdr>
      <w:divsChild>
        <w:div w:id="612056367">
          <w:marLeft w:val="0"/>
          <w:marRight w:val="0"/>
          <w:marTop w:val="0"/>
          <w:marBottom w:val="0"/>
          <w:divBdr>
            <w:top w:val="none" w:sz="0" w:space="0" w:color="auto"/>
            <w:left w:val="none" w:sz="0" w:space="0" w:color="auto"/>
            <w:bottom w:val="none" w:sz="0" w:space="0" w:color="auto"/>
            <w:right w:val="none" w:sz="0" w:space="0" w:color="auto"/>
          </w:divBdr>
        </w:div>
      </w:divsChild>
    </w:div>
    <w:div w:id="585460102">
      <w:bodyDiv w:val="1"/>
      <w:marLeft w:val="0"/>
      <w:marRight w:val="0"/>
      <w:marTop w:val="0"/>
      <w:marBottom w:val="0"/>
      <w:divBdr>
        <w:top w:val="none" w:sz="0" w:space="0" w:color="auto"/>
        <w:left w:val="none" w:sz="0" w:space="0" w:color="auto"/>
        <w:bottom w:val="none" w:sz="0" w:space="0" w:color="auto"/>
        <w:right w:val="none" w:sz="0" w:space="0" w:color="auto"/>
      </w:divBdr>
    </w:div>
    <w:div w:id="717511576">
      <w:bodyDiv w:val="1"/>
      <w:marLeft w:val="0"/>
      <w:marRight w:val="0"/>
      <w:marTop w:val="0"/>
      <w:marBottom w:val="0"/>
      <w:divBdr>
        <w:top w:val="none" w:sz="0" w:space="0" w:color="auto"/>
        <w:left w:val="none" w:sz="0" w:space="0" w:color="auto"/>
        <w:bottom w:val="none" w:sz="0" w:space="0" w:color="auto"/>
        <w:right w:val="none" w:sz="0" w:space="0" w:color="auto"/>
      </w:divBdr>
    </w:div>
    <w:div w:id="729114513">
      <w:bodyDiv w:val="1"/>
      <w:marLeft w:val="0"/>
      <w:marRight w:val="0"/>
      <w:marTop w:val="0"/>
      <w:marBottom w:val="0"/>
      <w:divBdr>
        <w:top w:val="none" w:sz="0" w:space="0" w:color="auto"/>
        <w:left w:val="none" w:sz="0" w:space="0" w:color="auto"/>
        <w:bottom w:val="none" w:sz="0" w:space="0" w:color="auto"/>
        <w:right w:val="none" w:sz="0" w:space="0" w:color="auto"/>
      </w:divBdr>
    </w:div>
    <w:div w:id="812336029">
      <w:bodyDiv w:val="1"/>
      <w:marLeft w:val="0"/>
      <w:marRight w:val="0"/>
      <w:marTop w:val="0"/>
      <w:marBottom w:val="0"/>
      <w:divBdr>
        <w:top w:val="none" w:sz="0" w:space="0" w:color="auto"/>
        <w:left w:val="none" w:sz="0" w:space="0" w:color="auto"/>
        <w:bottom w:val="none" w:sz="0" w:space="0" w:color="auto"/>
        <w:right w:val="none" w:sz="0" w:space="0" w:color="auto"/>
      </w:divBdr>
    </w:div>
    <w:div w:id="861478231">
      <w:bodyDiv w:val="1"/>
      <w:marLeft w:val="0"/>
      <w:marRight w:val="0"/>
      <w:marTop w:val="0"/>
      <w:marBottom w:val="0"/>
      <w:divBdr>
        <w:top w:val="none" w:sz="0" w:space="0" w:color="auto"/>
        <w:left w:val="none" w:sz="0" w:space="0" w:color="auto"/>
        <w:bottom w:val="none" w:sz="0" w:space="0" w:color="auto"/>
        <w:right w:val="none" w:sz="0" w:space="0" w:color="auto"/>
      </w:divBdr>
    </w:div>
    <w:div w:id="861628205">
      <w:bodyDiv w:val="1"/>
      <w:marLeft w:val="0"/>
      <w:marRight w:val="0"/>
      <w:marTop w:val="0"/>
      <w:marBottom w:val="0"/>
      <w:divBdr>
        <w:top w:val="none" w:sz="0" w:space="0" w:color="auto"/>
        <w:left w:val="none" w:sz="0" w:space="0" w:color="auto"/>
        <w:bottom w:val="none" w:sz="0" w:space="0" w:color="auto"/>
        <w:right w:val="none" w:sz="0" w:space="0" w:color="auto"/>
      </w:divBdr>
    </w:div>
    <w:div w:id="1009020800">
      <w:bodyDiv w:val="1"/>
      <w:marLeft w:val="0"/>
      <w:marRight w:val="0"/>
      <w:marTop w:val="0"/>
      <w:marBottom w:val="0"/>
      <w:divBdr>
        <w:top w:val="none" w:sz="0" w:space="0" w:color="auto"/>
        <w:left w:val="none" w:sz="0" w:space="0" w:color="auto"/>
        <w:bottom w:val="none" w:sz="0" w:space="0" w:color="auto"/>
        <w:right w:val="none" w:sz="0" w:space="0" w:color="auto"/>
      </w:divBdr>
    </w:div>
    <w:div w:id="1081214745">
      <w:bodyDiv w:val="1"/>
      <w:marLeft w:val="0"/>
      <w:marRight w:val="0"/>
      <w:marTop w:val="0"/>
      <w:marBottom w:val="0"/>
      <w:divBdr>
        <w:top w:val="none" w:sz="0" w:space="0" w:color="auto"/>
        <w:left w:val="none" w:sz="0" w:space="0" w:color="auto"/>
        <w:bottom w:val="none" w:sz="0" w:space="0" w:color="auto"/>
        <w:right w:val="none" w:sz="0" w:space="0" w:color="auto"/>
      </w:divBdr>
    </w:div>
    <w:div w:id="1104881611">
      <w:bodyDiv w:val="1"/>
      <w:marLeft w:val="0"/>
      <w:marRight w:val="0"/>
      <w:marTop w:val="0"/>
      <w:marBottom w:val="0"/>
      <w:divBdr>
        <w:top w:val="none" w:sz="0" w:space="0" w:color="auto"/>
        <w:left w:val="none" w:sz="0" w:space="0" w:color="auto"/>
        <w:bottom w:val="none" w:sz="0" w:space="0" w:color="auto"/>
        <w:right w:val="none" w:sz="0" w:space="0" w:color="auto"/>
      </w:divBdr>
      <w:divsChild>
        <w:div w:id="492792492">
          <w:marLeft w:val="0"/>
          <w:marRight w:val="0"/>
          <w:marTop w:val="0"/>
          <w:marBottom w:val="0"/>
          <w:divBdr>
            <w:top w:val="none" w:sz="0" w:space="0" w:color="auto"/>
            <w:left w:val="none" w:sz="0" w:space="0" w:color="auto"/>
            <w:bottom w:val="none" w:sz="0" w:space="0" w:color="auto"/>
            <w:right w:val="none" w:sz="0" w:space="0" w:color="auto"/>
          </w:divBdr>
        </w:div>
      </w:divsChild>
    </w:div>
    <w:div w:id="1112094549">
      <w:bodyDiv w:val="1"/>
      <w:marLeft w:val="0"/>
      <w:marRight w:val="0"/>
      <w:marTop w:val="0"/>
      <w:marBottom w:val="0"/>
      <w:divBdr>
        <w:top w:val="none" w:sz="0" w:space="0" w:color="auto"/>
        <w:left w:val="none" w:sz="0" w:space="0" w:color="auto"/>
        <w:bottom w:val="none" w:sz="0" w:space="0" w:color="auto"/>
        <w:right w:val="none" w:sz="0" w:space="0" w:color="auto"/>
      </w:divBdr>
    </w:div>
    <w:div w:id="1173649085">
      <w:bodyDiv w:val="1"/>
      <w:marLeft w:val="0"/>
      <w:marRight w:val="0"/>
      <w:marTop w:val="0"/>
      <w:marBottom w:val="0"/>
      <w:divBdr>
        <w:top w:val="none" w:sz="0" w:space="0" w:color="auto"/>
        <w:left w:val="none" w:sz="0" w:space="0" w:color="auto"/>
        <w:bottom w:val="none" w:sz="0" w:space="0" w:color="auto"/>
        <w:right w:val="none" w:sz="0" w:space="0" w:color="auto"/>
      </w:divBdr>
    </w:div>
    <w:div w:id="1200699223">
      <w:bodyDiv w:val="1"/>
      <w:marLeft w:val="0"/>
      <w:marRight w:val="0"/>
      <w:marTop w:val="0"/>
      <w:marBottom w:val="0"/>
      <w:divBdr>
        <w:top w:val="none" w:sz="0" w:space="0" w:color="auto"/>
        <w:left w:val="none" w:sz="0" w:space="0" w:color="auto"/>
        <w:bottom w:val="none" w:sz="0" w:space="0" w:color="auto"/>
        <w:right w:val="none" w:sz="0" w:space="0" w:color="auto"/>
      </w:divBdr>
    </w:div>
    <w:div w:id="1243684099">
      <w:bodyDiv w:val="1"/>
      <w:marLeft w:val="0"/>
      <w:marRight w:val="0"/>
      <w:marTop w:val="0"/>
      <w:marBottom w:val="0"/>
      <w:divBdr>
        <w:top w:val="none" w:sz="0" w:space="0" w:color="auto"/>
        <w:left w:val="none" w:sz="0" w:space="0" w:color="auto"/>
        <w:bottom w:val="none" w:sz="0" w:space="0" w:color="auto"/>
        <w:right w:val="none" w:sz="0" w:space="0" w:color="auto"/>
      </w:divBdr>
    </w:div>
    <w:div w:id="1246383168">
      <w:bodyDiv w:val="1"/>
      <w:marLeft w:val="0"/>
      <w:marRight w:val="0"/>
      <w:marTop w:val="0"/>
      <w:marBottom w:val="0"/>
      <w:divBdr>
        <w:top w:val="none" w:sz="0" w:space="0" w:color="auto"/>
        <w:left w:val="none" w:sz="0" w:space="0" w:color="auto"/>
        <w:bottom w:val="none" w:sz="0" w:space="0" w:color="auto"/>
        <w:right w:val="none" w:sz="0" w:space="0" w:color="auto"/>
      </w:divBdr>
    </w:div>
    <w:div w:id="1324511647">
      <w:bodyDiv w:val="1"/>
      <w:marLeft w:val="0"/>
      <w:marRight w:val="0"/>
      <w:marTop w:val="0"/>
      <w:marBottom w:val="0"/>
      <w:divBdr>
        <w:top w:val="none" w:sz="0" w:space="0" w:color="auto"/>
        <w:left w:val="none" w:sz="0" w:space="0" w:color="auto"/>
        <w:bottom w:val="none" w:sz="0" w:space="0" w:color="auto"/>
        <w:right w:val="none" w:sz="0" w:space="0" w:color="auto"/>
      </w:divBdr>
    </w:div>
    <w:div w:id="1398212397">
      <w:bodyDiv w:val="1"/>
      <w:marLeft w:val="0"/>
      <w:marRight w:val="0"/>
      <w:marTop w:val="0"/>
      <w:marBottom w:val="0"/>
      <w:divBdr>
        <w:top w:val="none" w:sz="0" w:space="0" w:color="auto"/>
        <w:left w:val="none" w:sz="0" w:space="0" w:color="auto"/>
        <w:bottom w:val="none" w:sz="0" w:space="0" w:color="auto"/>
        <w:right w:val="none" w:sz="0" w:space="0" w:color="auto"/>
      </w:divBdr>
    </w:div>
    <w:div w:id="1413966175">
      <w:bodyDiv w:val="1"/>
      <w:marLeft w:val="0"/>
      <w:marRight w:val="0"/>
      <w:marTop w:val="0"/>
      <w:marBottom w:val="0"/>
      <w:divBdr>
        <w:top w:val="none" w:sz="0" w:space="0" w:color="auto"/>
        <w:left w:val="none" w:sz="0" w:space="0" w:color="auto"/>
        <w:bottom w:val="none" w:sz="0" w:space="0" w:color="auto"/>
        <w:right w:val="none" w:sz="0" w:space="0" w:color="auto"/>
      </w:divBdr>
    </w:div>
    <w:div w:id="1448743363">
      <w:bodyDiv w:val="1"/>
      <w:marLeft w:val="0"/>
      <w:marRight w:val="0"/>
      <w:marTop w:val="0"/>
      <w:marBottom w:val="0"/>
      <w:divBdr>
        <w:top w:val="none" w:sz="0" w:space="0" w:color="auto"/>
        <w:left w:val="none" w:sz="0" w:space="0" w:color="auto"/>
        <w:bottom w:val="none" w:sz="0" w:space="0" w:color="auto"/>
        <w:right w:val="none" w:sz="0" w:space="0" w:color="auto"/>
      </w:divBdr>
      <w:divsChild>
        <w:div w:id="710036268">
          <w:marLeft w:val="0"/>
          <w:marRight w:val="0"/>
          <w:marTop w:val="0"/>
          <w:marBottom w:val="0"/>
          <w:divBdr>
            <w:top w:val="none" w:sz="0" w:space="0" w:color="auto"/>
            <w:left w:val="none" w:sz="0" w:space="0" w:color="auto"/>
            <w:bottom w:val="none" w:sz="0" w:space="0" w:color="auto"/>
            <w:right w:val="none" w:sz="0" w:space="0" w:color="auto"/>
          </w:divBdr>
        </w:div>
      </w:divsChild>
    </w:div>
    <w:div w:id="1457135888">
      <w:bodyDiv w:val="1"/>
      <w:marLeft w:val="0"/>
      <w:marRight w:val="0"/>
      <w:marTop w:val="0"/>
      <w:marBottom w:val="0"/>
      <w:divBdr>
        <w:top w:val="none" w:sz="0" w:space="0" w:color="auto"/>
        <w:left w:val="none" w:sz="0" w:space="0" w:color="auto"/>
        <w:bottom w:val="none" w:sz="0" w:space="0" w:color="auto"/>
        <w:right w:val="none" w:sz="0" w:space="0" w:color="auto"/>
      </w:divBdr>
    </w:div>
    <w:div w:id="1546672710">
      <w:bodyDiv w:val="1"/>
      <w:marLeft w:val="0"/>
      <w:marRight w:val="0"/>
      <w:marTop w:val="0"/>
      <w:marBottom w:val="0"/>
      <w:divBdr>
        <w:top w:val="none" w:sz="0" w:space="0" w:color="auto"/>
        <w:left w:val="none" w:sz="0" w:space="0" w:color="auto"/>
        <w:bottom w:val="none" w:sz="0" w:space="0" w:color="auto"/>
        <w:right w:val="none" w:sz="0" w:space="0" w:color="auto"/>
      </w:divBdr>
    </w:div>
    <w:div w:id="1546989132">
      <w:bodyDiv w:val="1"/>
      <w:marLeft w:val="0"/>
      <w:marRight w:val="0"/>
      <w:marTop w:val="0"/>
      <w:marBottom w:val="0"/>
      <w:divBdr>
        <w:top w:val="none" w:sz="0" w:space="0" w:color="auto"/>
        <w:left w:val="none" w:sz="0" w:space="0" w:color="auto"/>
        <w:bottom w:val="none" w:sz="0" w:space="0" w:color="auto"/>
        <w:right w:val="none" w:sz="0" w:space="0" w:color="auto"/>
      </w:divBdr>
    </w:div>
    <w:div w:id="1555241878">
      <w:bodyDiv w:val="1"/>
      <w:marLeft w:val="0"/>
      <w:marRight w:val="0"/>
      <w:marTop w:val="0"/>
      <w:marBottom w:val="0"/>
      <w:divBdr>
        <w:top w:val="none" w:sz="0" w:space="0" w:color="auto"/>
        <w:left w:val="none" w:sz="0" w:space="0" w:color="auto"/>
        <w:bottom w:val="none" w:sz="0" w:space="0" w:color="auto"/>
        <w:right w:val="none" w:sz="0" w:space="0" w:color="auto"/>
      </w:divBdr>
    </w:div>
    <w:div w:id="1619096003">
      <w:bodyDiv w:val="1"/>
      <w:marLeft w:val="0"/>
      <w:marRight w:val="0"/>
      <w:marTop w:val="0"/>
      <w:marBottom w:val="0"/>
      <w:divBdr>
        <w:top w:val="none" w:sz="0" w:space="0" w:color="auto"/>
        <w:left w:val="none" w:sz="0" w:space="0" w:color="auto"/>
        <w:bottom w:val="none" w:sz="0" w:space="0" w:color="auto"/>
        <w:right w:val="none" w:sz="0" w:space="0" w:color="auto"/>
      </w:divBdr>
    </w:div>
    <w:div w:id="1682707401">
      <w:bodyDiv w:val="1"/>
      <w:marLeft w:val="0"/>
      <w:marRight w:val="0"/>
      <w:marTop w:val="0"/>
      <w:marBottom w:val="0"/>
      <w:divBdr>
        <w:top w:val="none" w:sz="0" w:space="0" w:color="auto"/>
        <w:left w:val="none" w:sz="0" w:space="0" w:color="auto"/>
        <w:bottom w:val="none" w:sz="0" w:space="0" w:color="auto"/>
        <w:right w:val="none" w:sz="0" w:space="0" w:color="auto"/>
      </w:divBdr>
      <w:divsChild>
        <w:div w:id="2089307585">
          <w:marLeft w:val="0"/>
          <w:marRight w:val="0"/>
          <w:marTop w:val="0"/>
          <w:marBottom w:val="0"/>
          <w:divBdr>
            <w:top w:val="none" w:sz="0" w:space="0" w:color="auto"/>
            <w:left w:val="none" w:sz="0" w:space="0" w:color="auto"/>
            <w:bottom w:val="none" w:sz="0" w:space="0" w:color="auto"/>
            <w:right w:val="none" w:sz="0" w:space="0" w:color="auto"/>
          </w:divBdr>
        </w:div>
        <w:div w:id="199321359">
          <w:marLeft w:val="0"/>
          <w:marRight w:val="0"/>
          <w:marTop w:val="0"/>
          <w:marBottom w:val="0"/>
          <w:divBdr>
            <w:top w:val="none" w:sz="0" w:space="0" w:color="auto"/>
            <w:left w:val="none" w:sz="0" w:space="0" w:color="auto"/>
            <w:bottom w:val="none" w:sz="0" w:space="0" w:color="auto"/>
            <w:right w:val="none" w:sz="0" w:space="0" w:color="auto"/>
          </w:divBdr>
        </w:div>
      </w:divsChild>
    </w:div>
    <w:div w:id="1713068511">
      <w:bodyDiv w:val="1"/>
      <w:marLeft w:val="0"/>
      <w:marRight w:val="0"/>
      <w:marTop w:val="0"/>
      <w:marBottom w:val="0"/>
      <w:divBdr>
        <w:top w:val="none" w:sz="0" w:space="0" w:color="auto"/>
        <w:left w:val="none" w:sz="0" w:space="0" w:color="auto"/>
        <w:bottom w:val="none" w:sz="0" w:space="0" w:color="auto"/>
        <w:right w:val="none" w:sz="0" w:space="0" w:color="auto"/>
      </w:divBdr>
      <w:divsChild>
        <w:div w:id="1420103358">
          <w:marLeft w:val="0"/>
          <w:marRight w:val="0"/>
          <w:marTop w:val="0"/>
          <w:marBottom w:val="0"/>
          <w:divBdr>
            <w:top w:val="none" w:sz="0" w:space="0" w:color="auto"/>
            <w:left w:val="none" w:sz="0" w:space="0" w:color="auto"/>
            <w:bottom w:val="none" w:sz="0" w:space="0" w:color="auto"/>
            <w:right w:val="none" w:sz="0" w:space="0" w:color="auto"/>
          </w:divBdr>
        </w:div>
        <w:div w:id="196820480">
          <w:marLeft w:val="0"/>
          <w:marRight w:val="0"/>
          <w:marTop w:val="0"/>
          <w:marBottom w:val="0"/>
          <w:divBdr>
            <w:top w:val="none" w:sz="0" w:space="0" w:color="auto"/>
            <w:left w:val="none" w:sz="0" w:space="0" w:color="auto"/>
            <w:bottom w:val="none" w:sz="0" w:space="0" w:color="auto"/>
            <w:right w:val="none" w:sz="0" w:space="0" w:color="auto"/>
          </w:divBdr>
        </w:div>
        <w:div w:id="502430054">
          <w:marLeft w:val="0"/>
          <w:marRight w:val="0"/>
          <w:marTop w:val="0"/>
          <w:marBottom w:val="0"/>
          <w:divBdr>
            <w:top w:val="none" w:sz="0" w:space="0" w:color="auto"/>
            <w:left w:val="none" w:sz="0" w:space="0" w:color="auto"/>
            <w:bottom w:val="none" w:sz="0" w:space="0" w:color="auto"/>
            <w:right w:val="none" w:sz="0" w:space="0" w:color="auto"/>
          </w:divBdr>
        </w:div>
      </w:divsChild>
    </w:div>
    <w:div w:id="1721321943">
      <w:bodyDiv w:val="1"/>
      <w:marLeft w:val="0"/>
      <w:marRight w:val="0"/>
      <w:marTop w:val="0"/>
      <w:marBottom w:val="0"/>
      <w:divBdr>
        <w:top w:val="none" w:sz="0" w:space="0" w:color="auto"/>
        <w:left w:val="none" w:sz="0" w:space="0" w:color="auto"/>
        <w:bottom w:val="none" w:sz="0" w:space="0" w:color="auto"/>
        <w:right w:val="none" w:sz="0" w:space="0" w:color="auto"/>
      </w:divBdr>
    </w:div>
    <w:div w:id="1832745248">
      <w:bodyDiv w:val="1"/>
      <w:marLeft w:val="0"/>
      <w:marRight w:val="0"/>
      <w:marTop w:val="0"/>
      <w:marBottom w:val="0"/>
      <w:divBdr>
        <w:top w:val="none" w:sz="0" w:space="0" w:color="auto"/>
        <w:left w:val="none" w:sz="0" w:space="0" w:color="auto"/>
        <w:bottom w:val="none" w:sz="0" w:space="0" w:color="auto"/>
        <w:right w:val="none" w:sz="0" w:space="0" w:color="auto"/>
      </w:divBdr>
      <w:divsChild>
        <w:div w:id="877090967">
          <w:marLeft w:val="0"/>
          <w:marRight w:val="0"/>
          <w:marTop w:val="0"/>
          <w:marBottom w:val="0"/>
          <w:divBdr>
            <w:top w:val="none" w:sz="0" w:space="0" w:color="auto"/>
            <w:left w:val="none" w:sz="0" w:space="0" w:color="auto"/>
            <w:bottom w:val="none" w:sz="0" w:space="0" w:color="auto"/>
            <w:right w:val="none" w:sz="0" w:space="0" w:color="auto"/>
          </w:divBdr>
        </w:div>
        <w:div w:id="869954662">
          <w:marLeft w:val="0"/>
          <w:marRight w:val="0"/>
          <w:marTop w:val="0"/>
          <w:marBottom w:val="0"/>
          <w:divBdr>
            <w:top w:val="none" w:sz="0" w:space="0" w:color="auto"/>
            <w:left w:val="none" w:sz="0" w:space="0" w:color="auto"/>
            <w:bottom w:val="none" w:sz="0" w:space="0" w:color="auto"/>
            <w:right w:val="none" w:sz="0" w:space="0" w:color="auto"/>
          </w:divBdr>
        </w:div>
        <w:div w:id="467557540">
          <w:marLeft w:val="0"/>
          <w:marRight w:val="0"/>
          <w:marTop w:val="0"/>
          <w:marBottom w:val="0"/>
          <w:divBdr>
            <w:top w:val="none" w:sz="0" w:space="0" w:color="auto"/>
            <w:left w:val="none" w:sz="0" w:space="0" w:color="auto"/>
            <w:bottom w:val="none" w:sz="0" w:space="0" w:color="auto"/>
            <w:right w:val="none" w:sz="0" w:space="0" w:color="auto"/>
          </w:divBdr>
        </w:div>
      </w:divsChild>
    </w:div>
    <w:div w:id="1857766377">
      <w:bodyDiv w:val="1"/>
      <w:marLeft w:val="0"/>
      <w:marRight w:val="0"/>
      <w:marTop w:val="0"/>
      <w:marBottom w:val="0"/>
      <w:divBdr>
        <w:top w:val="none" w:sz="0" w:space="0" w:color="auto"/>
        <w:left w:val="none" w:sz="0" w:space="0" w:color="auto"/>
        <w:bottom w:val="none" w:sz="0" w:space="0" w:color="auto"/>
        <w:right w:val="none" w:sz="0" w:space="0" w:color="auto"/>
      </w:divBdr>
    </w:div>
    <w:div w:id="1915432903">
      <w:bodyDiv w:val="1"/>
      <w:marLeft w:val="0"/>
      <w:marRight w:val="0"/>
      <w:marTop w:val="0"/>
      <w:marBottom w:val="0"/>
      <w:divBdr>
        <w:top w:val="none" w:sz="0" w:space="0" w:color="auto"/>
        <w:left w:val="none" w:sz="0" w:space="0" w:color="auto"/>
        <w:bottom w:val="none" w:sz="0" w:space="0" w:color="auto"/>
        <w:right w:val="none" w:sz="0" w:space="0" w:color="auto"/>
      </w:divBdr>
    </w:div>
    <w:div w:id="1916893711">
      <w:bodyDiv w:val="1"/>
      <w:marLeft w:val="0"/>
      <w:marRight w:val="0"/>
      <w:marTop w:val="0"/>
      <w:marBottom w:val="0"/>
      <w:divBdr>
        <w:top w:val="none" w:sz="0" w:space="0" w:color="auto"/>
        <w:left w:val="none" w:sz="0" w:space="0" w:color="auto"/>
        <w:bottom w:val="none" w:sz="0" w:space="0" w:color="auto"/>
        <w:right w:val="none" w:sz="0" w:space="0" w:color="auto"/>
      </w:divBdr>
    </w:div>
    <w:div w:id="1924755394">
      <w:bodyDiv w:val="1"/>
      <w:marLeft w:val="0"/>
      <w:marRight w:val="0"/>
      <w:marTop w:val="0"/>
      <w:marBottom w:val="0"/>
      <w:divBdr>
        <w:top w:val="none" w:sz="0" w:space="0" w:color="auto"/>
        <w:left w:val="none" w:sz="0" w:space="0" w:color="auto"/>
        <w:bottom w:val="none" w:sz="0" w:space="0" w:color="auto"/>
        <w:right w:val="none" w:sz="0" w:space="0" w:color="auto"/>
      </w:divBdr>
    </w:div>
    <w:div w:id="1937128408">
      <w:bodyDiv w:val="1"/>
      <w:marLeft w:val="0"/>
      <w:marRight w:val="0"/>
      <w:marTop w:val="0"/>
      <w:marBottom w:val="0"/>
      <w:divBdr>
        <w:top w:val="none" w:sz="0" w:space="0" w:color="auto"/>
        <w:left w:val="none" w:sz="0" w:space="0" w:color="auto"/>
        <w:bottom w:val="none" w:sz="0" w:space="0" w:color="auto"/>
        <w:right w:val="none" w:sz="0" w:space="0" w:color="auto"/>
      </w:divBdr>
    </w:div>
    <w:div w:id="1950962809">
      <w:bodyDiv w:val="1"/>
      <w:marLeft w:val="0"/>
      <w:marRight w:val="0"/>
      <w:marTop w:val="0"/>
      <w:marBottom w:val="0"/>
      <w:divBdr>
        <w:top w:val="none" w:sz="0" w:space="0" w:color="auto"/>
        <w:left w:val="none" w:sz="0" w:space="0" w:color="auto"/>
        <w:bottom w:val="none" w:sz="0" w:space="0" w:color="auto"/>
        <w:right w:val="none" w:sz="0" w:space="0" w:color="auto"/>
      </w:divBdr>
    </w:div>
    <w:div w:id="1954315971">
      <w:bodyDiv w:val="1"/>
      <w:marLeft w:val="0"/>
      <w:marRight w:val="0"/>
      <w:marTop w:val="0"/>
      <w:marBottom w:val="0"/>
      <w:divBdr>
        <w:top w:val="none" w:sz="0" w:space="0" w:color="auto"/>
        <w:left w:val="none" w:sz="0" w:space="0" w:color="auto"/>
        <w:bottom w:val="none" w:sz="0" w:space="0" w:color="auto"/>
        <w:right w:val="none" w:sz="0" w:space="0" w:color="auto"/>
      </w:divBdr>
    </w:div>
    <w:div w:id="1980844032">
      <w:bodyDiv w:val="1"/>
      <w:marLeft w:val="0"/>
      <w:marRight w:val="0"/>
      <w:marTop w:val="0"/>
      <w:marBottom w:val="0"/>
      <w:divBdr>
        <w:top w:val="none" w:sz="0" w:space="0" w:color="auto"/>
        <w:left w:val="none" w:sz="0" w:space="0" w:color="auto"/>
        <w:bottom w:val="none" w:sz="0" w:space="0" w:color="auto"/>
        <w:right w:val="none" w:sz="0" w:space="0" w:color="auto"/>
      </w:divBdr>
    </w:div>
    <w:div w:id="2038770627">
      <w:bodyDiv w:val="1"/>
      <w:marLeft w:val="0"/>
      <w:marRight w:val="0"/>
      <w:marTop w:val="0"/>
      <w:marBottom w:val="0"/>
      <w:divBdr>
        <w:top w:val="none" w:sz="0" w:space="0" w:color="auto"/>
        <w:left w:val="none" w:sz="0" w:space="0" w:color="auto"/>
        <w:bottom w:val="none" w:sz="0" w:space="0" w:color="auto"/>
        <w:right w:val="none" w:sz="0" w:space="0" w:color="auto"/>
      </w:divBdr>
    </w:div>
    <w:div w:id="2055154839">
      <w:bodyDiv w:val="1"/>
      <w:marLeft w:val="0"/>
      <w:marRight w:val="0"/>
      <w:marTop w:val="0"/>
      <w:marBottom w:val="0"/>
      <w:divBdr>
        <w:top w:val="none" w:sz="0" w:space="0" w:color="auto"/>
        <w:left w:val="none" w:sz="0" w:space="0" w:color="auto"/>
        <w:bottom w:val="none" w:sz="0" w:space="0" w:color="auto"/>
        <w:right w:val="none" w:sz="0" w:space="0" w:color="auto"/>
      </w:divBdr>
    </w:div>
    <w:div w:id="2085493793">
      <w:bodyDiv w:val="1"/>
      <w:marLeft w:val="0"/>
      <w:marRight w:val="0"/>
      <w:marTop w:val="0"/>
      <w:marBottom w:val="0"/>
      <w:divBdr>
        <w:top w:val="none" w:sz="0" w:space="0" w:color="auto"/>
        <w:left w:val="none" w:sz="0" w:space="0" w:color="auto"/>
        <w:bottom w:val="none" w:sz="0" w:space="0" w:color="auto"/>
        <w:right w:val="none" w:sz="0" w:space="0" w:color="auto"/>
      </w:divBdr>
    </w:div>
    <w:div w:id="2107799655">
      <w:bodyDiv w:val="1"/>
      <w:marLeft w:val="0"/>
      <w:marRight w:val="0"/>
      <w:marTop w:val="0"/>
      <w:marBottom w:val="0"/>
      <w:divBdr>
        <w:top w:val="none" w:sz="0" w:space="0" w:color="auto"/>
        <w:left w:val="none" w:sz="0" w:space="0" w:color="auto"/>
        <w:bottom w:val="none" w:sz="0" w:space="0" w:color="auto"/>
        <w:right w:val="none" w:sz="0" w:space="0" w:color="auto"/>
      </w:divBdr>
    </w:div>
    <w:div w:id="2119985475">
      <w:bodyDiv w:val="1"/>
      <w:marLeft w:val="0"/>
      <w:marRight w:val="0"/>
      <w:marTop w:val="0"/>
      <w:marBottom w:val="0"/>
      <w:divBdr>
        <w:top w:val="none" w:sz="0" w:space="0" w:color="auto"/>
        <w:left w:val="none" w:sz="0" w:space="0" w:color="auto"/>
        <w:bottom w:val="none" w:sz="0" w:space="0" w:color="auto"/>
        <w:right w:val="none" w:sz="0" w:space="0" w:color="auto"/>
      </w:divBdr>
    </w:div>
    <w:div w:id="2127430776">
      <w:bodyDiv w:val="1"/>
      <w:marLeft w:val="0"/>
      <w:marRight w:val="0"/>
      <w:marTop w:val="0"/>
      <w:marBottom w:val="0"/>
      <w:divBdr>
        <w:top w:val="none" w:sz="0" w:space="0" w:color="auto"/>
        <w:left w:val="none" w:sz="0" w:space="0" w:color="auto"/>
        <w:bottom w:val="none" w:sz="0" w:space="0" w:color="auto"/>
        <w:right w:val="none" w:sz="0" w:space="0" w:color="auto"/>
      </w:divBdr>
      <w:divsChild>
        <w:div w:id="1201170541">
          <w:marLeft w:val="0"/>
          <w:marRight w:val="0"/>
          <w:marTop w:val="0"/>
          <w:marBottom w:val="0"/>
          <w:divBdr>
            <w:top w:val="none" w:sz="0" w:space="0" w:color="auto"/>
            <w:left w:val="none" w:sz="0" w:space="0" w:color="auto"/>
            <w:bottom w:val="none" w:sz="0" w:space="0" w:color="auto"/>
            <w:right w:val="none" w:sz="0" w:space="0" w:color="auto"/>
          </w:divBdr>
        </w:div>
      </w:divsChild>
    </w:div>
    <w:div w:id="2130201117">
      <w:bodyDiv w:val="1"/>
      <w:marLeft w:val="0"/>
      <w:marRight w:val="0"/>
      <w:marTop w:val="0"/>
      <w:marBottom w:val="0"/>
      <w:divBdr>
        <w:top w:val="none" w:sz="0" w:space="0" w:color="auto"/>
        <w:left w:val="none" w:sz="0" w:space="0" w:color="auto"/>
        <w:bottom w:val="none" w:sz="0" w:space="0" w:color="auto"/>
        <w:right w:val="none" w:sz="0" w:space="0" w:color="auto"/>
      </w:divBdr>
      <w:divsChild>
        <w:div w:id="1260721822">
          <w:marLeft w:val="0"/>
          <w:marRight w:val="0"/>
          <w:marTop w:val="0"/>
          <w:marBottom w:val="0"/>
          <w:divBdr>
            <w:top w:val="none" w:sz="0" w:space="0" w:color="auto"/>
            <w:left w:val="none" w:sz="0" w:space="0" w:color="auto"/>
            <w:bottom w:val="none" w:sz="0" w:space="0" w:color="auto"/>
            <w:right w:val="none" w:sz="0" w:space="0" w:color="auto"/>
          </w:divBdr>
        </w:div>
      </w:divsChild>
    </w:div>
    <w:div w:id="214449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__4.vsdx"/><Relationship Id="rId26" Type="http://schemas.openxmlformats.org/officeDocument/2006/relationships/package" Target="embeddings/Microsoft_Visio___8.vsdx"/><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package" Target="embeddings/Microsoft_Visio___1.vsdx"/><Relationship Id="rId17" Type="http://schemas.openxmlformats.org/officeDocument/2006/relationships/image" Target="media/image6.emf"/><Relationship Id="rId25" Type="http://schemas.openxmlformats.org/officeDocument/2006/relationships/image" Target="media/image10.emf"/><Relationship Id="rId38"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package" Target="embeddings/Microsoft_Visio___3.vsdx"/><Relationship Id="rId20" Type="http://schemas.openxmlformats.org/officeDocument/2006/relationships/package" Target="embeddings/Microsoft_Visio___5.vsdx"/><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Visio___7.vsdx"/><Relationship Id="rId32" Type="http://schemas.openxmlformats.org/officeDocument/2006/relationships/theme" Target="theme/theme1.xml"/><Relationship Id="rId37"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Visio___9.vsdx"/><Relationship Id="rId10" Type="http://schemas.openxmlformats.org/officeDocument/2006/relationships/package" Target="embeddings/Microsoft_Visio___.vsdx"/><Relationship Id="rId19" Type="http://schemas.openxmlformats.org/officeDocument/2006/relationships/image" Target="media/image7.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__2.vsdx"/><Relationship Id="rId22" Type="http://schemas.openxmlformats.org/officeDocument/2006/relationships/package" Target="embeddings/Microsoft_Visio___6.vsdx"/><Relationship Id="rId27" Type="http://schemas.openxmlformats.org/officeDocument/2006/relationships/image" Target="media/image11.emf"/><Relationship Id="rId30" Type="http://schemas.openxmlformats.org/officeDocument/2006/relationships/package" Target="embeddings/Microsoft_Visio___10.vsdx"/><Relationship Id="rId8"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8A96D8-4573-49FD-A783-8C9B042AA5AB}">
  <we:reference id="wa104381909" version="3.14.0.0" store="en-001" storeType="OMEX"/>
  <we:alternateReferences>
    <we:reference id="wa104381909" version="3.14.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33A31-1650-4A08-A351-23E1E2B1E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11</Pages>
  <Words>2246</Words>
  <Characters>12803</Characters>
  <Application>Microsoft Office Word</Application>
  <DocSecurity>0</DocSecurity>
  <Lines>106</Lines>
  <Paragraphs>30</Paragraphs>
  <ScaleCrop>false</ScaleCrop>
  <Company>HP</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国能 卿</dc:creator>
  <cp:keywords/>
  <dc:description/>
  <cp:lastModifiedBy>微软用户</cp:lastModifiedBy>
  <cp:revision>145</cp:revision>
  <cp:lastPrinted>2024-04-18T13:40:00Z</cp:lastPrinted>
  <dcterms:created xsi:type="dcterms:W3CDTF">2024-10-21T03:17:00Z</dcterms:created>
  <dcterms:modified xsi:type="dcterms:W3CDTF">2025-04-10T02:14:00Z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f121a8da1ed14b9e0178a6efbc2593800fb2f89e1e226965ccf6910cd32ed0ab</vt:lpwstr>
  </property>
</Properties>
</file>