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33396" w14:textId="77777777" w:rsidR="00872945" w:rsidRPr="008C1F40" w:rsidRDefault="00872945" w:rsidP="00872945">
      <w:pPr>
        <w:jc w:val="center"/>
        <w:rPr>
          <w:rFonts w:ascii="Times New Roman" w:eastAsia="黑体" w:hAnsi="Times New Roman"/>
          <w:b/>
          <w:sz w:val="32"/>
          <w:szCs w:val="32"/>
        </w:rPr>
      </w:pPr>
      <w:r w:rsidRPr="008C1F40">
        <w:rPr>
          <w:rFonts w:ascii="Times New Roman" w:eastAsia="黑体" w:hAnsi="Times New Roman" w:hint="eastAsia"/>
          <w:b/>
          <w:sz w:val="36"/>
          <w:szCs w:val="36"/>
        </w:rPr>
        <w:t>基于弹性光管道的</w:t>
      </w:r>
      <w:bookmarkStart w:id="0" w:name="OLE_LINK2"/>
      <w:r w:rsidRPr="008C1F40">
        <w:rPr>
          <w:rFonts w:ascii="Times New Roman" w:eastAsia="黑体" w:hAnsi="Times New Roman" w:hint="eastAsia"/>
          <w:b/>
          <w:sz w:val="36"/>
          <w:szCs w:val="36"/>
        </w:rPr>
        <w:t>通算一体</w:t>
      </w:r>
      <w:bookmarkEnd w:id="0"/>
      <w:r w:rsidRPr="008C1F40">
        <w:rPr>
          <w:rFonts w:ascii="Times New Roman" w:eastAsia="黑体" w:hAnsi="Times New Roman" w:hint="eastAsia"/>
          <w:b/>
          <w:sz w:val="36"/>
          <w:szCs w:val="36"/>
        </w:rPr>
        <w:t>卫星</w:t>
      </w:r>
      <w:r w:rsidRPr="008C1F40">
        <w:rPr>
          <w:rFonts w:ascii="Times New Roman" w:eastAsia="黑体" w:hAnsi="Times New Roman"/>
          <w:b/>
          <w:sz w:val="36"/>
          <w:szCs w:val="36"/>
        </w:rPr>
        <w:t>路由</w:t>
      </w:r>
      <w:r w:rsidRPr="008C1F40">
        <w:rPr>
          <w:rFonts w:ascii="Times New Roman" w:eastAsia="黑体" w:hAnsi="Times New Roman" w:hint="eastAsia"/>
          <w:b/>
          <w:sz w:val="36"/>
          <w:szCs w:val="36"/>
        </w:rPr>
        <w:t>优化</w:t>
      </w:r>
      <w:r w:rsidRPr="008C1F40">
        <w:rPr>
          <w:rFonts w:ascii="Times New Roman" w:eastAsia="黑体" w:hAnsi="Times New Roman"/>
          <w:b/>
          <w:sz w:val="36"/>
          <w:szCs w:val="36"/>
        </w:rPr>
        <w:t>算法</w:t>
      </w:r>
    </w:p>
    <w:p w14:paraId="15AEF4CF" w14:textId="77777777" w:rsidR="00872945" w:rsidRPr="008C1F40" w:rsidRDefault="00872945" w:rsidP="00872945">
      <w:pPr>
        <w:adjustRightInd w:val="0"/>
        <w:snapToGrid w:val="0"/>
        <w:spacing w:line="240" w:lineRule="atLeast"/>
        <w:jc w:val="center"/>
        <w:rPr>
          <w:rFonts w:ascii="Times New Roman" w:eastAsia="楷体_GB2312" w:hAnsi="Times New Roman"/>
          <w:bCs/>
          <w:sz w:val="24"/>
          <w:szCs w:val="24"/>
        </w:rPr>
      </w:pPr>
      <w:r w:rsidRPr="008C1F40">
        <w:rPr>
          <w:rFonts w:ascii="Times New Roman" w:eastAsia="楷体_GB2312" w:hAnsi="Times New Roman"/>
          <w:bCs/>
          <w:sz w:val="24"/>
          <w:szCs w:val="24"/>
        </w:rPr>
        <w:t>周</w:t>
      </w:r>
      <w:r>
        <w:rPr>
          <w:rFonts w:ascii="Times New Roman" w:eastAsia="楷体_GB2312" w:hAnsi="Times New Roman" w:hint="eastAsia"/>
          <w:bCs/>
          <w:sz w:val="24"/>
          <w:szCs w:val="24"/>
        </w:rPr>
        <w:t xml:space="preserve"> </w:t>
      </w:r>
      <w:r w:rsidRPr="008C1F40">
        <w:rPr>
          <w:rFonts w:ascii="Times New Roman" w:eastAsia="楷体_GB2312" w:hAnsi="Times New Roman"/>
          <w:bCs/>
          <w:sz w:val="24"/>
          <w:szCs w:val="24"/>
        </w:rPr>
        <w:t>伟</w:t>
      </w:r>
      <w:r w:rsidRPr="008C1F40">
        <w:rPr>
          <w:rFonts w:ascii="Times New Roman" w:eastAsia="楷体_GB2312" w:hAnsi="Times New Roman"/>
          <w:bCs/>
          <w:sz w:val="24"/>
          <w:szCs w:val="24"/>
          <w:vertAlign w:val="superscript"/>
        </w:rPr>
        <w:t>1</w:t>
      </w:r>
      <w:r w:rsidRPr="008C1F40">
        <w:rPr>
          <w:rFonts w:ascii="Times New Roman" w:eastAsia="楷体_GB2312" w:hAnsi="Times New Roman"/>
          <w:bCs/>
          <w:sz w:val="24"/>
          <w:szCs w:val="24"/>
        </w:rPr>
        <w:t>，</w:t>
      </w:r>
      <w:r w:rsidRPr="008C1F40">
        <w:rPr>
          <w:rFonts w:ascii="Times New Roman" w:eastAsia="楷体_GB2312" w:hAnsi="Times New Roman" w:hint="eastAsia"/>
          <w:bCs/>
          <w:sz w:val="24"/>
          <w:szCs w:val="24"/>
        </w:rPr>
        <w:t>罗青松</w:t>
      </w:r>
      <w:r w:rsidRPr="008C1F40">
        <w:rPr>
          <w:rFonts w:ascii="Times New Roman" w:eastAsia="楷体_GB2312" w:hAnsi="Times New Roman"/>
          <w:bCs/>
          <w:sz w:val="24"/>
          <w:szCs w:val="24"/>
          <w:vertAlign w:val="superscript"/>
        </w:rPr>
        <w:t>1</w:t>
      </w:r>
      <w:r w:rsidRPr="008C1F40">
        <w:rPr>
          <w:rFonts w:ascii="Times New Roman" w:eastAsia="楷体_GB2312" w:hAnsi="Times New Roman"/>
          <w:bCs/>
          <w:sz w:val="24"/>
          <w:szCs w:val="24"/>
        </w:rPr>
        <w:t>，</w:t>
      </w:r>
      <w:r w:rsidRPr="008C1F40">
        <w:rPr>
          <w:rFonts w:ascii="Times New Roman" w:eastAsia="楷体_GB2312" w:hAnsi="Times New Roman" w:hint="eastAsia"/>
          <w:bCs/>
          <w:sz w:val="24"/>
          <w:szCs w:val="24"/>
        </w:rPr>
        <w:t>谢晓兰</w:t>
      </w:r>
      <w:r w:rsidRPr="008C1F40">
        <w:rPr>
          <w:rFonts w:ascii="Times New Roman" w:eastAsia="楷体_GB2312" w:hAnsi="Times New Roman" w:hint="eastAsia"/>
          <w:bCs/>
          <w:sz w:val="24"/>
          <w:szCs w:val="24"/>
          <w:vertAlign w:val="superscript"/>
        </w:rPr>
        <w:t xml:space="preserve">2, </w:t>
      </w:r>
      <w:r w:rsidRPr="008C1F40">
        <w:rPr>
          <w:rFonts w:ascii="Times New Roman" w:eastAsia="楷体_GB2312" w:hAnsi="Times New Roman"/>
          <w:bCs/>
          <w:sz w:val="24"/>
          <w:szCs w:val="24"/>
          <w:vertAlign w:val="superscript"/>
        </w:rPr>
        <w:t>3</w:t>
      </w:r>
      <w:r w:rsidRPr="008C1F40">
        <w:rPr>
          <w:rFonts w:ascii="Times New Roman" w:eastAsia="楷体_GB2312" w:hAnsi="Times New Roman" w:hint="eastAsia"/>
          <w:bCs/>
          <w:sz w:val="24"/>
          <w:szCs w:val="24"/>
        </w:rPr>
        <w:t>，敬</w:t>
      </w:r>
      <w:r>
        <w:rPr>
          <w:rFonts w:ascii="Times New Roman" w:eastAsia="楷体_GB2312" w:hAnsi="Times New Roman" w:hint="eastAsia"/>
          <w:bCs/>
          <w:sz w:val="24"/>
          <w:szCs w:val="24"/>
        </w:rPr>
        <w:t xml:space="preserve"> </w:t>
      </w:r>
      <w:r w:rsidRPr="008C1F40">
        <w:rPr>
          <w:rFonts w:ascii="Times New Roman" w:eastAsia="楷体_GB2312" w:hAnsi="Times New Roman" w:hint="eastAsia"/>
          <w:bCs/>
          <w:sz w:val="24"/>
          <w:szCs w:val="24"/>
        </w:rPr>
        <w:t>超</w:t>
      </w:r>
      <w:r w:rsidRPr="008C1F40">
        <w:rPr>
          <w:rFonts w:ascii="Times New Roman" w:eastAsia="楷体_GB2312" w:hAnsi="Times New Roman" w:hint="eastAsia"/>
          <w:bCs/>
          <w:sz w:val="24"/>
          <w:szCs w:val="24"/>
          <w:vertAlign w:val="superscript"/>
        </w:rPr>
        <w:t xml:space="preserve">2, </w:t>
      </w:r>
      <w:r w:rsidRPr="008C1F40">
        <w:rPr>
          <w:rFonts w:ascii="Times New Roman" w:eastAsia="楷体_GB2312" w:hAnsi="Times New Roman"/>
          <w:bCs/>
          <w:sz w:val="24"/>
          <w:szCs w:val="24"/>
          <w:vertAlign w:val="superscript"/>
        </w:rPr>
        <w:t>3</w:t>
      </w:r>
      <w:r w:rsidRPr="008C1F40">
        <w:rPr>
          <w:rFonts w:ascii="Times New Roman" w:eastAsia="楷体_GB2312" w:hAnsi="Times New Roman" w:hint="eastAsia"/>
          <w:bCs/>
          <w:sz w:val="24"/>
          <w:szCs w:val="24"/>
        </w:rPr>
        <w:t>，程小辉</w:t>
      </w:r>
      <w:r w:rsidRPr="008C1F40">
        <w:rPr>
          <w:rFonts w:ascii="Times New Roman" w:eastAsia="楷体_GB2312" w:hAnsi="Times New Roman" w:hint="eastAsia"/>
          <w:bCs/>
          <w:sz w:val="24"/>
          <w:szCs w:val="24"/>
          <w:vertAlign w:val="superscript"/>
        </w:rPr>
        <w:t xml:space="preserve">2, </w:t>
      </w:r>
      <w:r w:rsidRPr="008C1F40">
        <w:rPr>
          <w:rFonts w:ascii="Times New Roman" w:eastAsia="楷体_GB2312" w:hAnsi="Times New Roman"/>
          <w:bCs/>
          <w:sz w:val="24"/>
          <w:szCs w:val="24"/>
          <w:vertAlign w:val="superscript"/>
        </w:rPr>
        <w:t>3</w:t>
      </w:r>
      <w:r w:rsidRPr="008C1F40">
        <w:rPr>
          <w:rFonts w:ascii="Times New Roman" w:eastAsia="楷体_GB2312" w:hAnsi="Times New Roman" w:hint="eastAsia"/>
          <w:bCs/>
          <w:sz w:val="24"/>
          <w:szCs w:val="24"/>
        </w:rPr>
        <w:t>，潘必韬</w:t>
      </w:r>
      <w:r w:rsidRPr="008C1F40">
        <w:rPr>
          <w:rFonts w:ascii="Times New Roman" w:eastAsia="楷体_GB2312" w:hAnsi="Times New Roman"/>
          <w:bCs/>
          <w:sz w:val="24"/>
          <w:szCs w:val="24"/>
          <w:vertAlign w:val="superscript"/>
        </w:rPr>
        <w:t>4</w:t>
      </w:r>
    </w:p>
    <w:p w14:paraId="73F27194" w14:textId="77777777" w:rsidR="00872945" w:rsidRPr="008C1F40" w:rsidRDefault="00872945" w:rsidP="00872945">
      <w:pPr>
        <w:ind w:firstLineChars="350" w:firstLine="525"/>
        <w:rPr>
          <w:rFonts w:ascii="Times New Roman" w:eastAsia="宋体" w:hAnsi="Times New Roman"/>
          <w:sz w:val="15"/>
          <w:szCs w:val="15"/>
        </w:rPr>
      </w:pPr>
      <w:r w:rsidRPr="008C1F40">
        <w:rPr>
          <w:rFonts w:ascii="Times New Roman" w:eastAsia="宋体" w:hAnsi="Times New Roman"/>
          <w:sz w:val="15"/>
          <w:szCs w:val="15"/>
        </w:rPr>
        <w:t>（</w:t>
      </w:r>
      <w:r w:rsidRPr="008C1F40">
        <w:rPr>
          <w:rFonts w:ascii="Times New Roman" w:eastAsia="宋体" w:hAnsi="Times New Roman" w:hint="eastAsia"/>
          <w:sz w:val="15"/>
          <w:szCs w:val="15"/>
        </w:rPr>
        <w:t>1</w:t>
      </w:r>
      <w:r w:rsidRPr="008C1F40">
        <w:rPr>
          <w:rFonts w:ascii="Times New Roman" w:eastAsia="宋体" w:hAnsi="Times New Roman"/>
          <w:sz w:val="15"/>
          <w:szCs w:val="15"/>
        </w:rPr>
        <w:t xml:space="preserve">. </w:t>
      </w:r>
      <w:r w:rsidRPr="008C1F40">
        <w:rPr>
          <w:rFonts w:ascii="Times New Roman" w:eastAsia="宋体" w:hAnsi="Times New Roman" w:hint="eastAsia"/>
          <w:sz w:val="15"/>
          <w:szCs w:val="15"/>
        </w:rPr>
        <w:t>中国电子科技集团公司第三十四研究所</w:t>
      </w:r>
      <w:r w:rsidRPr="008C1F40">
        <w:rPr>
          <w:rFonts w:ascii="Times New Roman" w:eastAsia="宋体" w:hAnsi="Times New Roman"/>
          <w:sz w:val="15"/>
          <w:szCs w:val="15"/>
        </w:rPr>
        <w:t>，</w:t>
      </w:r>
      <w:r w:rsidRPr="008C1F40">
        <w:rPr>
          <w:rFonts w:ascii="Times New Roman" w:eastAsia="宋体" w:hAnsi="Times New Roman" w:hint="eastAsia"/>
          <w:sz w:val="15"/>
          <w:szCs w:val="15"/>
        </w:rPr>
        <w:t>广西光网络与</w:t>
      </w:r>
      <w:proofErr w:type="gramStart"/>
      <w:r w:rsidRPr="008C1F40">
        <w:rPr>
          <w:rFonts w:ascii="Times New Roman" w:eastAsia="宋体" w:hAnsi="Times New Roman" w:hint="eastAsia"/>
          <w:sz w:val="15"/>
          <w:szCs w:val="15"/>
        </w:rPr>
        <w:t>光信息</w:t>
      </w:r>
      <w:proofErr w:type="gramEnd"/>
      <w:r w:rsidRPr="008C1F40">
        <w:rPr>
          <w:rFonts w:ascii="Times New Roman" w:eastAsia="宋体" w:hAnsi="Times New Roman" w:hint="eastAsia"/>
          <w:sz w:val="15"/>
          <w:szCs w:val="15"/>
        </w:rPr>
        <w:t>安全重点实验室</w:t>
      </w:r>
      <w:r w:rsidRPr="008C1F40">
        <w:rPr>
          <w:rFonts w:ascii="Times New Roman" w:eastAsia="宋体" w:hAnsi="Times New Roman"/>
          <w:sz w:val="15"/>
          <w:szCs w:val="15"/>
        </w:rPr>
        <w:t>，</w:t>
      </w:r>
      <w:r w:rsidRPr="008C1F40">
        <w:rPr>
          <w:rFonts w:ascii="Times New Roman" w:eastAsia="宋体" w:hAnsi="Times New Roman" w:hint="eastAsia"/>
          <w:sz w:val="15"/>
          <w:szCs w:val="15"/>
        </w:rPr>
        <w:t>广西</w:t>
      </w:r>
      <w:r w:rsidRPr="008C1F40">
        <w:rPr>
          <w:rFonts w:ascii="Times New Roman" w:eastAsia="宋体" w:hAnsi="Times New Roman" w:hint="eastAsia"/>
          <w:sz w:val="15"/>
          <w:szCs w:val="15"/>
        </w:rPr>
        <w:t xml:space="preserve"> </w:t>
      </w:r>
      <w:r w:rsidRPr="008C1F40">
        <w:rPr>
          <w:rFonts w:ascii="Times New Roman" w:eastAsia="宋体" w:hAnsi="Times New Roman" w:hint="eastAsia"/>
          <w:sz w:val="15"/>
          <w:szCs w:val="15"/>
        </w:rPr>
        <w:t>桂林</w:t>
      </w:r>
      <w:r w:rsidRPr="008C1F40">
        <w:rPr>
          <w:rFonts w:ascii="宋体" w:eastAsia="宋体" w:hAnsi="宋体"/>
          <w:sz w:val="15"/>
          <w:szCs w:val="15"/>
        </w:rPr>
        <w:t xml:space="preserve"> </w:t>
      </w:r>
      <w:r w:rsidRPr="008C1F40">
        <w:rPr>
          <w:rFonts w:ascii="Times New Roman" w:eastAsia="宋体" w:hAnsi="Times New Roman"/>
          <w:sz w:val="15"/>
          <w:szCs w:val="15"/>
        </w:rPr>
        <w:t>541004</w:t>
      </w:r>
      <w:r w:rsidRPr="008C1F40">
        <w:rPr>
          <w:rFonts w:ascii="Times New Roman" w:eastAsia="宋体" w:hAnsi="Times New Roman" w:hint="eastAsia"/>
          <w:sz w:val="15"/>
          <w:szCs w:val="15"/>
        </w:rPr>
        <w:t>；</w:t>
      </w:r>
      <w:r w:rsidRPr="008C1F40">
        <w:rPr>
          <w:rFonts w:ascii="Times New Roman" w:eastAsia="宋体" w:hAnsi="Times New Roman"/>
          <w:sz w:val="15"/>
          <w:szCs w:val="15"/>
        </w:rPr>
        <w:t xml:space="preserve">2. </w:t>
      </w:r>
      <w:r w:rsidRPr="008C1F40">
        <w:rPr>
          <w:rFonts w:ascii="Times New Roman" w:eastAsia="宋体" w:hAnsi="Times New Roman" w:hint="eastAsia"/>
          <w:sz w:val="15"/>
          <w:szCs w:val="15"/>
        </w:rPr>
        <w:t>桂林理工大学，计算机科学与工程学院，广西</w:t>
      </w:r>
      <w:r w:rsidRPr="008C1F40">
        <w:rPr>
          <w:rFonts w:ascii="Times New Roman" w:eastAsia="宋体" w:hAnsi="Times New Roman" w:hint="eastAsia"/>
          <w:sz w:val="15"/>
          <w:szCs w:val="15"/>
        </w:rPr>
        <w:t xml:space="preserve"> </w:t>
      </w:r>
      <w:r w:rsidRPr="008C1F40">
        <w:rPr>
          <w:rFonts w:ascii="Times New Roman" w:eastAsia="宋体" w:hAnsi="Times New Roman" w:hint="eastAsia"/>
          <w:sz w:val="15"/>
          <w:szCs w:val="15"/>
        </w:rPr>
        <w:t>桂林</w:t>
      </w:r>
      <w:r w:rsidRPr="008C1F40">
        <w:rPr>
          <w:rFonts w:ascii="宋体" w:eastAsia="宋体" w:hAnsi="宋体"/>
          <w:sz w:val="15"/>
          <w:szCs w:val="15"/>
        </w:rPr>
        <w:t xml:space="preserve"> </w:t>
      </w:r>
      <w:r w:rsidRPr="008C1F40">
        <w:rPr>
          <w:rFonts w:ascii="Times New Roman" w:eastAsia="宋体" w:hAnsi="Times New Roman"/>
          <w:sz w:val="15"/>
          <w:szCs w:val="15"/>
        </w:rPr>
        <w:t>54100</w:t>
      </w:r>
      <w:r w:rsidRPr="008C1F40">
        <w:rPr>
          <w:rFonts w:ascii="Times New Roman" w:eastAsia="宋体" w:hAnsi="Times New Roman" w:hint="eastAsia"/>
          <w:sz w:val="15"/>
          <w:szCs w:val="15"/>
        </w:rPr>
        <w:t>0</w:t>
      </w:r>
      <w:r w:rsidRPr="008C1F40">
        <w:rPr>
          <w:rFonts w:ascii="Times New Roman" w:eastAsia="宋体" w:hAnsi="Times New Roman" w:hint="eastAsia"/>
          <w:sz w:val="15"/>
          <w:szCs w:val="15"/>
        </w:rPr>
        <w:t>；</w:t>
      </w:r>
      <w:r w:rsidRPr="008C1F40">
        <w:rPr>
          <w:rFonts w:ascii="Times New Roman" w:eastAsia="宋体" w:hAnsi="Times New Roman"/>
          <w:sz w:val="15"/>
          <w:szCs w:val="15"/>
        </w:rPr>
        <w:t xml:space="preserve">3. </w:t>
      </w:r>
      <w:r w:rsidRPr="008C1F40">
        <w:rPr>
          <w:rFonts w:ascii="Times New Roman" w:eastAsia="宋体" w:hAnsi="Times New Roman" w:hint="eastAsia"/>
          <w:sz w:val="15"/>
          <w:szCs w:val="15"/>
        </w:rPr>
        <w:t>桂林理工大学，广西嵌入式技术与智能系统重点实验室，广西</w:t>
      </w:r>
      <w:r w:rsidRPr="008C1F40">
        <w:rPr>
          <w:rFonts w:ascii="Times New Roman" w:eastAsia="宋体" w:hAnsi="Times New Roman" w:hint="eastAsia"/>
          <w:sz w:val="15"/>
          <w:szCs w:val="15"/>
        </w:rPr>
        <w:t xml:space="preserve"> </w:t>
      </w:r>
      <w:r w:rsidRPr="008C1F40">
        <w:rPr>
          <w:rFonts w:ascii="Times New Roman" w:eastAsia="宋体" w:hAnsi="Times New Roman" w:hint="eastAsia"/>
          <w:sz w:val="15"/>
          <w:szCs w:val="15"/>
        </w:rPr>
        <w:t>桂林</w:t>
      </w:r>
      <w:r w:rsidRPr="008C1F40">
        <w:rPr>
          <w:rFonts w:ascii="宋体" w:eastAsia="宋体" w:hAnsi="宋体"/>
          <w:sz w:val="15"/>
          <w:szCs w:val="15"/>
        </w:rPr>
        <w:t xml:space="preserve"> </w:t>
      </w:r>
      <w:r w:rsidRPr="008C1F40">
        <w:rPr>
          <w:rFonts w:ascii="Times New Roman" w:eastAsia="宋体" w:hAnsi="Times New Roman"/>
          <w:sz w:val="15"/>
          <w:szCs w:val="15"/>
        </w:rPr>
        <w:t>54100</w:t>
      </w:r>
      <w:r w:rsidRPr="008C1F40">
        <w:rPr>
          <w:rFonts w:ascii="Times New Roman" w:eastAsia="宋体" w:hAnsi="Times New Roman" w:hint="eastAsia"/>
          <w:sz w:val="15"/>
          <w:szCs w:val="15"/>
        </w:rPr>
        <w:t>0</w:t>
      </w:r>
      <w:r w:rsidRPr="008C1F40">
        <w:rPr>
          <w:rFonts w:ascii="Times New Roman" w:eastAsia="宋体" w:hAnsi="Times New Roman" w:hint="eastAsia"/>
          <w:sz w:val="15"/>
          <w:szCs w:val="15"/>
        </w:rPr>
        <w:t>；</w:t>
      </w:r>
      <w:r w:rsidRPr="008C1F40">
        <w:rPr>
          <w:rFonts w:ascii="Times New Roman" w:eastAsia="宋体" w:hAnsi="Times New Roman"/>
          <w:sz w:val="15"/>
          <w:szCs w:val="15"/>
        </w:rPr>
        <w:t>4.</w:t>
      </w:r>
      <w:r w:rsidRPr="008C1F40">
        <w:rPr>
          <w:rFonts w:ascii="Times New Roman" w:eastAsia="宋体" w:hAnsi="Times New Roman" w:hint="eastAsia"/>
          <w:sz w:val="15"/>
          <w:szCs w:val="15"/>
        </w:rPr>
        <w:t xml:space="preserve"> </w:t>
      </w:r>
      <w:r w:rsidRPr="008C1F40">
        <w:rPr>
          <w:rFonts w:ascii="Times New Roman" w:eastAsia="宋体" w:hAnsi="Times New Roman" w:hint="eastAsia"/>
          <w:sz w:val="15"/>
          <w:szCs w:val="15"/>
        </w:rPr>
        <w:t>北京邮电大学</w:t>
      </w:r>
      <w:r>
        <w:rPr>
          <w:rFonts w:ascii="Times New Roman" w:eastAsia="宋体" w:hAnsi="Times New Roman" w:hint="eastAsia"/>
          <w:sz w:val="15"/>
          <w:szCs w:val="15"/>
        </w:rPr>
        <w:t xml:space="preserve"> </w:t>
      </w:r>
      <w:r w:rsidRPr="008C1F40">
        <w:rPr>
          <w:rFonts w:ascii="Times New Roman" w:eastAsia="宋体" w:hAnsi="Times New Roman" w:hint="eastAsia"/>
          <w:sz w:val="15"/>
          <w:szCs w:val="15"/>
        </w:rPr>
        <w:t>信息光子学与光通信国家重点实验室，北京</w:t>
      </w:r>
      <w:r w:rsidRPr="008C1F40">
        <w:rPr>
          <w:rFonts w:ascii="Times New Roman" w:eastAsia="宋体" w:hAnsi="Times New Roman"/>
          <w:sz w:val="15"/>
          <w:szCs w:val="15"/>
        </w:rPr>
        <w:t xml:space="preserve"> 100876</w:t>
      </w:r>
      <w:r w:rsidRPr="008C1F40">
        <w:rPr>
          <w:rFonts w:ascii="Times New Roman" w:eastAsia="宋体" w:hAnsi="Times New Roman"/>
          <w:sz w:val="15"/>
          <w:szCs w:val="15"/>
        </w:rPr>
        <w:t>）</w:t>
      </w:r>
    </w:p>
    <w:p w14:paraId="36FC2670" w14:textId="77777777" w:rsidR="00872945" w:rsidRPr="008C1F40" w:rsidRDefault="00872945" w:rsidP="00872945">
      <w:pPr>
        <w:rPr>
          <w:rFonts w:ascii="Times New Roman" w:eastAsia="宋体" w:hAnsi="Times New Roman"/>
          <w:b/>
          <w:szCs w:val="21"/>
        </w:rPr>
      </w:pPr>
    </w:p>
    <w:p w14:paraId="025B7148" w14:textId="66285643" w:rsidR="00872945" w:rsidRPr="0015254C" w:rsidRDefault="00872945" w:rsidP="00872945">
      <w:pPr>
        <w:rPr>
          <w:rFonts w:ascii="Times New Roman" w:eastAsia="楷体_GB2312" w:hAnsi="Times New Roman"/>
          <w:sz w:val="18"/>
          <w:szCs w:val="18"/>
        </w:rPr>
      </w:pPr>
      <w:r>
        <w:rPr>
          <w:noProof/>
        </w:rPr>
        <w:drawing>
          <wp:anchor distT="0" distB="0" distL="114300" distR="114300" simplePos="0" relativeHeight="251660288" behindDoc="0" locked="0" layoutInCell="1" allowOverlap="1" wp14:anchorId="6E197C0F" wp14:editId="411BF333">
            <wp:simplePos x="0" y="0"/>
            <wp:positionH relativeFrom="column">
              <wp:posOffset>4730750</wp:posOffset>
            </wp:positionH>
            <wp:positionV relativeFrom="paragraph">
              <wp:posOffset>954405</wp:posOffset>
            </wp:positionV>
            <wp:extent cx="541020" cy="541020"/>
            <wp:effectExtent l="0" t="0" r="0" b="0"/>
            <wp:wrapNone/>
            <wp:docPr id="193474230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1020" cy="541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F40">
        <w:rPr>
          <w:rFonts w:ascii="Times New Roman" w:eastAsia="宋体" w:hAnsi="Times New Roman"/>
          <w:b/>
          <w:sz w:val="18"/>
          <w:szCs w:val="18"/>
        </w:rPr>
        <w:t>摘要：</w:t>
      </w:r>
      <w:r w:rsidRPr="0015254C">
        <w:rPr>
          <w:rFonts w:ascii="Times New Roman" w:eastAsia="楷体_GB2312" w:hAnsi="Times New Roman"/>
          <w:kern w:val="0"/>
          <w:sz w:val="18"/>
          <w:szCs w:val="18"/>
        </w:rPr>
        <w:t>为了进一步解决多星及星地间通信和计算系统资源的高度整合、互馈增强问题，</w:t>
      </w:r>
      <w:bookmarkStart w:id="1" w:name="_Hlk163394476"/>
      <w:r w:rsidRPr="0015254C">
        <w:rPr>
          <w:rFonts w:ascii="Times New Roman" w:eastAsia="楷体_GB2312" w:hAnsi="Times New Roman"/>
          <w:kern w:val="0"/>
          <w:sz w:val="18"/>
          <w:szCs w:val="18"/>
        </w:rPr>
        <w:t>根据空间环境特性和参考深度确定性政策梯度（</w:t>
      </w:r>
      <w:r w:rsidRPr="0015254C">
        <w:rPr>
          <w:rFonts w:ascii="Times New Roman" w:eastAsia="楷体_GB2312" w:hAnsi="Times New Roman"/>
          <w:kern w:val="0"/>
          <w:sz w:val="18"/>
          <w:szCs w:val="18"/>
        </w:rPr>
        <w:t>DDPG</w:t>
      </w:r>
      <w:r w:rsidRPr="0015254C">
        <w:rPr>
          <w:rFonts w:ascii="Times New Roman" w:eastAsia="楷体_GB2312" w:hAnsi="Times New Roman"/>
          <w:kern w:val="0"/>
          <w:sz w:val="18"/>
          <w:szCs w:val="18"/>
        </w:rPr>
        <w:t>）算法，提出了一种基于卫星弹性光管道（</w:t>
      </w:r>
      <w:r w:rsidRPr="0015254C">
        <w:rPr>
          <w:rFonts w:ascii="Times New Roman" w:eastAsia="楷体_GB2312" w:hAnsi="Times New Roman"/>
          <w:kern w:val="0"/>
          <w:sz w:val="18"/>
          <w:szCs w:val="18"/>
        </w:rPr>
        <w:t>OISL-OSU</w:t>
      </w:r>
      <w:r w:rsidRPr="0015254C">
        <w:rPr>
          <w:rFonts w:ascii="Times New Roman" w:eastAsia="楷体_GB2312" w:hAnsi="Times New Roman"/>
          <w:kern w:val="0"/>
          <w:sz w:val="18"/>
          <w:szCs w:val="18"/>
        </w:rPr>
        <w:t>）的通算一体卫星路由优化算法</w:t>
      </w:r>
      <w:bookmarkEnd w:id="1"/>
      <w:r w:rsidRPr="0015254C">
        <w:rPr>
          <w:rFonts w:ascii="Times New Roman" w:eastAsia="楷体_GB2312" w:hAnsi="Times New Roman"/>
          <w:kern w:val="0"/>
          <w:sz w:val="18"/>
          <w:szCs w:val="18"/>
        </w:rPr>
        <w:t>（</w:t>
      </w:r>
      <w:r w:rsidRPr="0015254C">
        <w:rPr>
          <w:rFonts w:ascii="Times New Roman" w:eastAsia="楷体_GB2312" w:hAnsi="Times New Roman"/>
          <w:kern w:val="0"/>
          <w:sz w:val="18"/>
          <w:szCs w:val="18"/>
        </w:rPr>
        <w:t>OISL-DDPG</w:t>
      </w:r>
      <w:r w:rsidRPr="0015254C">
        <w:rPr>
          <w:rFonts w:ascii="Times New Roman" w:eastAsia="楷体_GB2312" w:hAnsi="Times New Roman"/>
          <w:kern w:val="0"/>
          <w:sz w:val="18"/>
          <w:szCs w:val="18"/>
        </w:rPr>
        <w:t>）。仿真实验表明：采用基于时间窗口的网络切片方法符合国内低轨星座真实网络运行状态；与</w:t>
      </w:r>
      <w:proofErr w:type="gramStart"/>
      <w:r w:rsidRPr="0015254C">
        <w:rPr>
          <w:rFonts w:ascii="Times New Roman" w:eastAsia="楷体_GB2312" w:hAnsi="Times New Roman"/>
          <w:kern w:val="0"/>
          <w:sz w:val="18"/>
          <w:szCs w:val="18"/>
        </w:rPr>
        <w:t>最小跳数算法</w:t>
      </w:r>
      <w:proofErr w:type="gramEnd"/>
      <w:r w:rsidRPr="0015254C">
        <w:rPr>
          <w:rFonts w:ascii="Times New Roman" w:eastAsia="楷体_GB2312" w:hAnsi="Times New Roman"/>
          <w:kern w:val="0"/>
          <w:sz w:val="18"/>
          <w:szCs w:val="18"/>
        </w:rPr>
        <w:t>相比，所提算法以增加微小时延为代价，获得更高的链路利用率和链路占用率；与多约束最短路由优先算法相比，所提算法收敛性更好，时延和丢包率更低。</w:t>
      </w:r>
    </w:p>
    <w:p w14:paraId="09157B6D" w14:textId="77777777" w:rsidR="00872945" w:rsidRPr="008C1F40" w:rsidRDefault="00872945" w:rsidP="00872945">
      <w:pPr>
        <w:rPr>
          <w:rFonts w:ascii="Times New Roman" w:eastAsia="宋体" w:hAnsi="Times New Roman"/>
          <w:sz w:val="18"/>
          <w:szCs w:val="18"/>
        </w:rPr>
      </w:pPr>
      <w:r w:rsidRPr="008C1F40">
        <w:rPr>
          <w:rFonts w:ascii="Times New Roman" w:eastAsia="宋体" w:hAnsi="Times New Roman"/>
          <w:b/>
          <w:sz w:val="18"/>
          <w:szCs w:val="18"/>
        </w:rPr>
        <w:t>关键词：</w:t>
      </w:r>
      <w:r w:rsidRPr="008C1F40">
        <w:rPr>
          <w:rFonts w:ascii="楷体_GB2312" w:eastAsia="楷体_GB2312" w:hAnsi="Times New Roman"/>
          <w:sz w:val="18"/>
          <w:szCs w:val="18"/>
        </w:rPr>
        <w:t>卫星光网络</w:t>
      </w:r>
      <w:r w:rsidRPr="008C1F40">
        <w:rPr>
          <w:rFonts w:ascii="楷体_GB2312" w:eastAsia="楷体_GB2312" w:hAnsi="Times New Roman" w:hint="eastAsia"/>
          <w:sz w:val="18"/>
          <w:szCs w:val="18"/>
        </w:rPr>
        <w:t>；</w:t>
      </w:r>
      <w:r w:rsidRPr="008C1F40">
        <w:rPr>
          <w:rFonts w:ascii="楷体_GB2312" w:eastAsia="楷体_GB2312" w:hAnsi="Times New Roman"/>
          <w:sz w:val="18"/>
          <w:szCs w:val="18"/>
        </w:rPr>
        <w:t xml:space="preserve"> 弹性光管道</w:t>
      </w:r>
      <w:r w:rsidRPr="008C1F40">
        <w:rPr>
          <w:rFonts w:ascii="楷体_GB2312" w:eastAsia="楷体_GB2312" w:hAnsi="Times New Roman" w:hint="eastAsia"/>
          <w:sz w:val="18"/>
          <w:szCs w:val="18"/>
        </w:rPr>
        <w:t>；</w:t>
      </w:r>
      <w:r w:rsidRPr="008C1F40">
        <w:rPr>
          <w:rFonts w:ascii="楷体_GB2312" w:eastAsia="楷体_GB2312" w:hAnsi="Times New Roman"/>
          <w:sz w:val="18"/>
          <w:szCs w:val="18"/>
        </w:rPr>
        <w:t>业务承载</w:t>
      </w:r>
      <w:r w:rsidRPr="008C1F40">
        <w:rPr>
          <w:rFonts w:ascii="楷体_GB2312" w:eastAsia="楷体_GB2312" w:hAnsi="Times New Roman" w:hint="eastAsia"/>
          <w:sz w:val="18"/>
          <w:szCs w:val="18"/>
        </w:rPr>
        <w:t>；路由优化</w:t>
      </w:r>
    </w:p>
    <w:p w14:paraId="182CB4C8" w14:textId="77777777" w:rsidR="00872945" w:rsidRPr="008C1F40" w:rsidRDefault="00872945" w:rsidP="00872945">
      <w:pPr>
        <w:rPr>
          <w:rFonts w:ascii="Times New Roman" w:eastAsia="宋体" w:hAnsi="Times New Roman"/>
          <w:sz w:val="18"/>
          <w:szCs w:val="18"/>
        </w:rPr>
      </w:pPr>
      <w:r w:rsidRPr="008C1F40">
        <w:rPr>
          <w:rFonts w:ascii="Times New Roman" w:eastAsia="宋体" w:hAnsi="Times New Roman"/>
          <w:b/>
          <w:sz w:val="18"/>
          <w:szCs w:val="18"/>
        </w:rPr>
        <w:t>中图分类号：</w:t>
      </w:r>
      <w:r w:rsidRPr="008C1F40">
        <w:rPr>
          <w:rFonts w:ascii="Times New Roman" w:eastAsia="宋体" w:hAnsi="Times New Roman"/>
          <w:sz w:val="18"/>
          <w:szCs w:val="18"/>
        </w:rPr>
        <w:t xml:space="preserve">TN256    </w:t>
      </w:r>
      <w:r>
        <w:rPr>
          <w:rFonts w:ascii="Times New Roman" w:eastAsia="宋体" w:hAnsi="Times New Roman"/>
          <w:sz w:val="18"/>
          <w:szCs w:val="18"/>
        </w:rPr>
        <w:t xml:space="preserve">    </w:t>
      </w:r>
      <w:r w:rsidRPr="008C1F40">
        <w:rPr>
          <w:rFonts w:ascii="Times New Roman" w:eastAsia="宋体" w:hAnsi="Times New Roman"/>
          <w:sz w:val="18"/>
          <w:szCs w:val="18"/>
        </w:rPr>
        <w:t>文献标识码</w:t>
      </w:r>
      <w:r w:rsidRPr="008C1F40">
        <w:rPr>
          <w:rFonts w:ascii="Times New Roman" w:eastAsia="宋体" w:hAnsi="Times New Roman"/>
          <w:sz w:val="18"/>
          <w:szCs w:val="18"/>
        </w:rPr>
        <w:t xml:space="preserve">: A        </w:t>
      </w:r>
      <w:r w:rsidRPr="00180DAC">
        <w:rPr>
          <w:color w:val="000000"/>
          <w:sz w:val="18"/>
          <w:szCs w:val="18"/>
        </w:rPr>
        <w:t xml:space="preserve">  </w:t>
      </w:r>
      <w:r w:rsidRPr="00E31BAE">
        <w:rPr>
          <w:b/>
          <w:color w:val="000000"/>
          <w:szCs w:val="21"/>
        </w:rPr>
        <w:t>开放科学（资源服务）标识码（OSID）：</w:t>
      </w:r>
    </w:p>
    <w:p w14:paraId="06201F43" w14:textId="77777777" w:rsidR="00872945" w:rsidRPr="008C1F40" w:rsidRDefault="00872945" w:rsidP="00872945">
      <w:pPr>
        <w:adjustRightInd w:val="0"/>
        <w:snapToGrid w:val="0"/>
        <w:contextualSpacing/>
        <w:jc w:val="center"/>
        <w:rPr>
          <w:rFonts w:ascii="Times New Roman" w:eastAsia="宋体" w:hAnsi="Times New Roman"/>
          <w:b/>
          <w:szCs w:val="21"/>
        </w:rPr>
      </w:pPr>
    </w:p>
    <w:p w14:paraId="195C03EE" w14:textId="77777777" w:rsidR="00872945" w:rsidRPr="008C1F40" w:rsidRDefault="00872945" w:rsidP="00872945">
      <w:pPr>
        <w:adjustRightInd w:val="0"/>
        <w:snapToGrid w:val="0"/>
        <w:contextualSpacing/>
        <w:jc w:val="center"/>
        <w:rPr>
          <w:rFonts w:ascii="Times New Roman" w:eastAsia="宋体" w:hAnsi="Times New Roman"/>
          <w:b/>
          <w:szCs w:val="21"/>
        </w:rPr>
      </w:pPr>
      <w:r w:rsidRPr="008C1F40">
        <w:rPr>
          <w:rFonts w:ascii="Times New Roman" w:eastAsia="宋体" w:hAnsi="Times New Roman"/>
          <w:b/>
          <w:sz w:val="32"/>
          <w:szCs w:val="32"/>
        </w:rPr>
        <w:t>C</w:t>
      </w:r>
      <w:r w:rsidRPr="008C1F40">
        <w:rPr>
          <w:rFonts w:ascii="Times New Roman" w:eastAsia="宋体" w:hAnsi="Times New Roman" w:hint="eastAsia"/>
          <w:b/>
          <w:sz w:val="32"/>
          <w:szCs w:val="32"/>
        </w:rPr>
        <w:t>ommunication-computing-i</w:t>
      </w:r>
      <w:r w:rsidRPr="008C1F40">
        <w:rPr>
          <w:rFonts w:ascii="Times New Roman" w:eastAsia="宋体" w:hAnsi="Times New Roman"/>
          <w:b/>
          <w:sz w:val="32"/>
          <w:szCs w:val="32"/>
        </w:rPr>
        <w:t>ntegrated</w:t>
      </w:r>
      <w:r w:rsidRPr="008C1F40">
        <w:rPr>
          <w:rFonts w:ascii="宋体" w:eastAsia="宋体" w:hAnsi="宋体"/>
          <w:b/>
          <w:sz w:val="32"/>
          <w:szCs w:val="32"/>
        </w:rPr>
        <w:t xml:space="preserve"> </w:t>
      </w:r>
      <w:r w:rsidRPr="008C1F40">
        <w:rPr>
          <w:rFonts w:ascii="Times New Roman" w:eastAsia="宋体" w:hAnsi="Times New Roman"/>
          <w:b/>
          <w:sz w:val="32"/>
          <w:szCs w:val="32"/>
        </w:rPr>
        <w:t>satellite</w:t>
      </w:r>
      <w:r w:rsidRPr="008C1F40">
        <w:rPr>
          <w:rFonts w:ascii="宋体" w:eastAsia="宋体" w:hAnsi="宋体"/>
          <w:b/>
          <w:sz w:val="32"/>
          <w:szCs w:val="32"/>
        </w:rPr>
        <w:t xml:space="preserve"> </w:t>
      </w:r>
      <w:r w:rsidRPr="008C1F40">
        <w:rPr>
          <w:rFonts w:ascii="Times New Roman" w:eastAsia="宋体" w:hAnsi="Times New Roman"/>
          <w:b/>
          <w:sz w:val="32"/>
          <w:szCs w:val="32"/>
        </w:rPr>
        <w:t>routing</w:t>
      </w:r>
      <w:r w:rsidRPr="008C1F40">
        <w:rPr>
          <w:rFonts w:ascii="宋体" w:eastAsia="宋体" w:hAnsi="宋体"/>
          <w:b/>
          <w:sz w:val="32"/>
          <w:szCs w:val="32"/>
        </w:rPr>
        <w:t xml:space="preserve"> </w:t>
      </w:r>
      <w:r w:rsidRPr="008C1F40">
        <w:rPr>
          <w:rFonts w:ascii="Times New Roman" w:eastAsia="宋体" w:hAnsi="Times New Roman"/>
          <w:b/>
          <w:sz w:val="32"/>
          <w:szCs w:val="32"/>
        </w:rPr>
        <w:t>optimization</w:t>
      </w:r>
      <w:r w:rsidRPr="008C1F40">
        <w:rPr>
          <w:rFonts w:ascii="宋体" w:eastAsia="宋体" w:hAnsi="宋体"/>
          <w:b/>
          <w:sz w:val="32"/>
          <w:szCs w:val="32"/>
        </w:rPr>
        <w:t xml:space="preserve"> </w:t>
      </w:r>
      <w:r w:rsidRPr="008C1F40">
        <w:rPr>
          <w:rFonts w:ascii="Times New Roman" w:eastAsia="宋体" w:hAnsi="Times New Roman"/>
          <w:b/>
          <w:sz w:val="32"/>
          <w:szCs w:val="32"/>
        </w:rPr>
        <w:t>algorithm</w:t>
      </w:r>
      <w:r w:rsidRPr="008C1F40">
        <w:rPr>
          <w:rFonts w:ascii="宋体" w:eastAsia="宋体" w:hAnsi="宋体"/>
          <w:b/>
          <w:sz w:val="32"/>
          <w:szCs w:val="32"/>
        </w:rPr>
        <w:t xml:space="preserve"> </w:t>
      </w:r>
      <w:r w:rsidRPr="008C1F40">
        <w:rPr>
          <w:rFonts w:ascii="Times New Roman" w:eastAsia="宋体" w:hAnsi="Times New Roman"/>
          <w:b/>
          <w:sz w:val="32"/>
          <w:szCs w:val="32"/>
        </w:rPr>
        <w:t>based</w:t>
      </w:r>
      <w:r w:rsidRPr="008C1F40">
        <w:rPr>
          <w:rFonts w:ascii="宋体" w:eastAsia="宋体" w:hAnsi="宋体"/>
          <w:b/>
          <w:sz w:val="32"/>
          <w:szCs w:val="32"/>
        </w:rPr>
        <w:t xml:space="preserve"> </w:t>
      </w:r>
      <w:r w:rsidRPr="008C1F40">
        <w:rPr>
          <w:rFonts w:ascii="Times New Roman" w:eastAsia="宋体" w:hAnsi="Times New Roman"/>
          <w:b/>
          <w:sz w:val="32"/>
          <w:szCs w:val="32"/>
        </w:rPr>
        <w:t>on</w:t>
      </w:r>
      <w:r w:rsidRPr="008C1F40">
        <w:rPr>
          <w:rFonts w:ascii="宋体" w:eastAsia="宋体" w:hAnsi="宋体"/>
          <w:b/>
          <w:sz w:val="32"/>
          <w:szCs w:val="32"/>
        </w:rPr>
        <w:t xml:space="preserve"> </w:t>
      </w:r>
      <w:r w:rsidRPr="008C1F40">
        <w:rPr>
          <w:rFonts w:ascii="Times New Roman" w:eastAsia="宋体" w:hAnsi="Times New Roman"/>
          <w:b/>
          <w:sz w:val="32"/>
          <w:szCs w:val="32"/>
        </w:rPr>
        <w:t>elastic</w:t>
      </w:r>
      <w:r w:rsidRPr="008C1F40">
        <w:rPr>
          <w:rFonts w:ascii="宋体" w:eastAsia="宋体" w:hAnsi="宋体"/>
          <w:b/>
          <w:sz w:val="32"/>
          <w:szCs w:val="32"/>
        </w:rPr>
        <w:t xml:space="preserve"> </w:t>
      </w:r>
      <w:r w:rsidRPr="008C1F40">
        <w:rPr>
          <w:rFonts w:ascii="Times New Roman" w:eastAsia="宋体" w:hAnsi="Times New Roman"/>
          <w:b/>
          <w:sz w:val="32"/>
          <w:szCs w:val="32"/>
        </w:rPr>
        <w:t>optical</w:t>
      </w:r>
      <w:r w:rsidRPr="008C1F40">
        <w:rPr>
          <w:rFonts w:ascii="宋体" w:eastAsia="宋体" w:hAnsi="宋体"/>
          <w:b/>
          <w:sz w:val="32"/>
          <w:szCs w:val="32"/>
        </w:rPr>
        <w:t xml:space="preserve"> </w:t>
      </w:r>
      <w:r w:rsidRPr="008C1F40">
        <w:rPr>
          <w:rFonts w:ascii="Times New Roman" w:eastAsia="宋体" w:hAnsi="Times New Roman" w:hint="eastAsia"/>
          <w:b/>
          <w:sz w:val="32"/>
          <w:szCs w:val="32"/>
        </w:rPr>
        <w:t>channel</w:t>
      </w:r>
    </w:p>
    <w:p w14:paraId="7A0F6E3A" w14:textId="77777777" w:rsidR="00872945" w:rsidRPr="008C1F40" w:rsidRDefault="00872945" w:rsidP="00872945">
      <w:pPr>
        <w:adjustRightInd w:val="0"/>
        <w:snapToGrid w:val="0"/>
        <w:ind w:leftChars="250" w:left="525" w:rightChars="250" w:right="525"/>
        <w:jc w:val="center"/>
        <w:rPr>
          <w:rFonts w:ascii="Times New Roman" w:eastAsia="宋体" w:hAnsi="Times New Roman"/>
          <w:szCs w:val="21"/>
          <w:vertAlign w:val="superscript"/>
        </w:rPr>
      </w:pPr>
      <w:bookmarkStart w:id="2" w:name="OLE_LINK5"/>
      <w:r w:rsidRPr="008C1F40">
        <w:rPr>
          <w:rFonts w:ascii="Times New Roman" w:eastAsia="宋体" w:hAnsi="Times New Roman"/>
          <w:b/>
          <w:szCs w:val="21"/>
        </w:rPr>
        <w:t>ZHOU</w:t>
      </w:r>
      <w:r w:rsidRPr="008C1F40">
        <w:rPr>
          <w:rFonts w:ascii="宋体" w:eastAsia="宋体" w:hAnsi="宋体"/>
          <w:b/>
          <w:szCs w:val="21"/>
        </w:rPr>
        <w:t xml:space="preserve"> </w:t>
      </w:r>
      <w:r w:rsidRPr="008C1F40">
        <w:rPr>
          <w:rFonts w:ascii="Times New Roman" w:eastAsia="宋体" w:hAnsi="Times New Roman"/>
          <w:b/>
          <w:szCs w:val="21"/>
        </w:rPr>
        <w:t>Wei</w:t>
      </w:r>
      <w:r w:rsidRPr="008C1F40">
        <w:rPr>
          <w:rFonts w:ascii="Times New Roman" w:eastAsia="宋体" w:hAnsi="Times New Roman"/>
          <w:b/>
          <w:szCs w:val="21"/>
          <w:vertAlign w:val="superscript"/>
        </w:rPr>
        <w:t>1</w:t>
      </w:r>
      <w:r w:rsidRPr="008C1F40">
        <w:rPr>
          <w:rFonts w:ascii="Times New Roman" w:eastAsia="宋体" w:hAnsi="Times New Roman"/>
          <w:b/>
          <w:szCs w:val="21"/>
        </w:rPr>
        <w:t xml:space="preserve">, </w:t>
      </w:r>
      <w:r w:rsidRPr="008C1F40">
        <w:rPr>
          <w:rFonts w:ascii="Times New Roman" w:eastAsia="宋体" w:hAnsi="Times New Roman" w:hint="eastAsia"/>
          <w:b/>
          <w:szCs w:val="21"/>
        </w:rPr>
        <w:t>LUO</w:t>
      </w:r>
      <w:r w:rsidRPr="008C1F40">
        <w:rPr>
          <w:rFonts w:ascii="宋体" w:eastAsia="宋体" w:hAnsi="宋体"/>
          <w:b/>
          <w:szCs w:val="21"/>
        </w:rPr>
        <w:t xml:space="preserve"> </w:t>
      </w:r>
      <w:r w:rsidRPr="008C1F40">
        <w:rPr>
          <w:rFonts w:ascii="Times New Roman" w:eastAsia="宋体" w:hAnsi="Times New Roman" w:hint="eastAsia"/>
          <w:b/>
          <w:szCs w:val="21"/>
        </w:rPr>
        <w:t>Qingsong</w:t>
      </w:r>
      <w:r w:rsidRPr="008C1F40">
        <w:rPr>
          <w:rFonts w:ascii="Times New Roman" w:eastAsia="宋体" w:hAnsi="Times New Roman"/>
          <w:b/>
          <w:szCs w:val="21"/>
          <w:vertAlign w:val="superscript"/>
        </w:rPr>
        <w:t>1</w:t>
      </w:r>
      <w:r w:rsidRPr="008C1F40">
        <w:rPr>
          <w:rFonts w:ascii="Times New Roman" w:eastAsia="宋体" w:hAnsi="Times New Roman"/>
          <w:b/>
          <w:szCs w:val="21"/>
        </w:rPr>
        <w:t>,</w:t>
      </w:r>
      <w:r w:rsidRPr="008C1F40">
        <w:rPr>
          <w:rFonts w:ascii="Times New Roman" w:eastAsia="宋体" w:hAnsi="Times New Roman" w:hint="eastAsia"/>
          <w:b/>
          <w:szCs w:val="21"/>
        </w:rPr>
        <w:t xml:space="preserve"> </w:t>
      </w:r>
      <w:r w:rsidRPr="008C1F40">
        <w:rPr>
          <w:rFonts w:ascii="Times New Roman" w:eastAsia="宋体" w:hAnsi="Times New Roman"/>
          <w:b/>
          <w:szCs w:val="21"/>
        </w:rPr>
        <w:t>XIE Xiaolan</w:t>
      </w:r>
      <w:r w:rsidRPr="008C1F40">
        <w:rPr>
          <w:rFonts w:ascii="Times New Roman" w:eastAsia="宋体" w:hAnsi="Times New Roman"/>
          <w:b/>
          <w:szCs w:val="21"/>
          <w:vertAlign w:val="superscript"/>
        </w:rPr>
        <w:t>2</w:t>
      </w:r>
      <w:r w:rsidRPr="008C1F40">
        <w:rPr>
          <w:rFonts w:ascii="Times New Roman" w:eastAsia="宋体" w:hAnsi="Times New Roman" w:hint="eastAsia"/>
          <w:b/>
          <w:szCs w:val="21"/>
          <w:vertAlign w:val="superscript"/>
        </w:rPr>
        <w:t xml:space="preserve">, </w:t>
      </w:r>
      <w:r w:rsidRPr="008C1F40">
        <w:rPr>
          <w:rFonts w:ascii="Times New Roman" w:eastAsia="宋体" w:hAnsi="Times New Roman"/>
          <w:b/>
          <w:szCs w:val="21"/>
          <w:vertAlign w:val="superscript"/>
        </w:rPr>
        <w:t>3</w:t>
      </w:r>
      <w:r w:rsidRPr="008C1F40">
        <w:rPr>
          <w:rFonts w:ascii="Times New Roman" w:eastAsia="宋体" w:hAnsi="Times New Roman"/>
          <w:b/>
          <w:szCs w:val="21"/>
        </w:rPr>
        <w:t>, JING Chao</w:t>
      </w:r>
      <w:r w:rsidRPr="008C1F40">
        <w:rPr>
          <w:rFonts w:ascii="Times New Roman" w:eastAsia="宋体" w:hAnsi="Times New Roman"/>
          <w:b/>
          <w:szCs w:val="21"/>
          <w:vertAlign w:val="superscript"/>
        </w:rPr>
        <w:t>2</w:t>
      </w:r>
      <w:r w:rsidRPr="008C1F40">
        <w:rPr>
          <w:rFonts w:ascii="Times New Roman" w:eastAsia="宋体" w:hAnsi="Times New Roman" w:hint="eastAsia"/>
          <w:b/>
          <w:szCs w:val="21"/>
          <w:vertAlign w:val="superscript"/>
        </w:rPr>
        <w:t xml:space="preserve">, </w:t>
      </w:r>
      <w:r w:rsidRPr="008C1F40">
        <w:rPr>
          <w:rFonts w:ascii="Times New Roman" w:eastAsia="宋体" w:hAnsi="Times New Roman"/>
          <w:b/>
          <w:szCs w:val="21"/>
          <w:vertAlign w:val="superscript"/>
        </w:rPr>
        <w:t>3</w:t>
      </w:r>
      <w:r w:rsidRPr="008C1F40">
        <w:rPr>
          <w:rFonts w:ascii="Times New Roman" w:eastAsia="宋体" w:hAnsi="Times New Roman"/>
          <w:b/>
          <w:szCs w:val="21"/>
        </w:rPr>
        <w:t>, CHENG Xiaohui</w:t>
      </w:r>
      <w:r w:rsidRPr="008C1F40">
        <w:rPr>
          <w:rFonts w:ascii="Times New Roman" w:eastAsia="宋体" w:hAnsi="Times New Roman"/>
          <w:b/>
          <w:szCs w:val="21"/>
          <w:vertAlign w:val="superscript"/>
        </w:rPr>
        <w:t>2</w:t>
      </w:r>
      <w:r w:rsidRPr="008C1F40">
        <w:rPr>
          <w:rFonts w:ascii="Times New Roman" w:eastAsia="宋体" w:hAnsi="Times New Roman" w:hint="eastAsia"/>
          <w:b/>
          <w:szCs w:val="21"/>
          <w:vertAlign w:val="superscript"/>
        </w:rPr>
        <w:t xml:space="preserve">, </w:t>
      </w:r>
      <w:r w:rsidRPr="008C1F40">
        <w:rPr>
          <w:rFonts w:ascii="Times New Roman" w:eastAsia="宋体" w:hAnsi="Times New Roman"/>
          <w:b/>
          <w:szCs w:val="21"/>
          <w:vertAlign w:val="superscript"/>
        </w:rPr>
        <w:t>3</w:t>
      </w:r>
      <w:r w:rsidRPr="008C1F40">
        <w:rPr>
          <w:rFonts w:ascii="Times New Roman" w:eastAsia="宋体" w:hAnsi="Times New Roman"/>
          <w:b/>
          <w:szCs w:val="21"/>
        </w:rPr>
        <w:t>, PAN Bitao</w:t>
      </w:r>
      <w:r w:rsidRPr="008C1F40">
        <w:rPr>
          <w:rFonts w:ascii="Times New Roman" w:eastAsia="宋体" w:hAnsi="Times New Roman"/>
          <w:b/>
          <w:szCs w:val="21"/>
          <w:vertAlign w:val="superscript"/>
        </w:rPr>
        <w:t>4</w:t>
      </w:r>
    </w:p>
    <w:p w14:paraId="3D04A86F" w14:textId="77777777" w:rsidR="00872945" w:rsidRPr="008C1F40" w:rsidRDefault="00872945" w:rsidP="00872945">
      <w:pPr>
        <w:adjustRightInd w:val="0"/>
        <w:snapToGrid w:val="0"/>
        <w:ind w:leftChars="250" w:left="525" w:rightChars="250" w:right="525"/>
        <w:jc w:val="center"/>
        <w:rPr>
          <w:rFonts w:ascii="Times New Roman" w:eastAsia="宋体" w:hAnsi="Times New Roman"/>
          <w:b/>
          <w:sz w:val="15"/>
          <w:szCs w:val="15"/>
        </w:rPr>
      </w:pPr>
      <w:r w:rsidRPr="008C1F40">
        <w:rPr>
          <w:rFonts w:ascii="Times New Roman" w:eastAsia="宋体" w:hAnsi="Times New Roman"/>
          <w:b/>
          <w:sz w:val="15"/>
          <w:szCs w:val="15"/>
        </w:rPr>
        <w:t>（</w:t>
      </w:r>
      <w:r w:rsidRPr="008C1F40">
        <w:rPr>
          <w:rFonts w:ascii="Times New Roman" w:eastAsia="宋体" w:hAnsi="Times New Roman" w:hint="eastAsia"/>
          <w:b/>
          <w:sz w:val="15"/>
          <w:szCs w:val="15"/>
        </w:rPr>
        <w:t>1</w:t>
      </w:r>
      <w:r w:rsidRPr="008C1F40">
        <w:rPr>
          <w:rFonts w:ascii="Times New Roman" w:eastAsia="宋体" w:hAnsi="Times New Roman"/>
          <w:b/>
          <w:sz w:val="15"/>
          <w:szCs w:val="15"/>
        </w:rPr>
        <w:t>. Guangxi</w:t>
      </w:r>
      <w:r w:rsidRPr="008C1F40">
        <w:rPr>
          <w:rFonts w:ascii="宋体" w:eastAsia="宋体" w:hAnsi="宋体"/>
          <w:b/>
          <w:sz w:val="15"/>
          <w:szCs w:val="15"/>
        </w:rPr>
        <w:t xml:space="preserve"> </w:t>
      </w:r>
      <w:r w:rsidRPr="008C1F40">
        <w:rPr>
          <w:rFonts w:ascii="Times New Roman" w:eastAsia="宋体" w:hAnsi="Times New Roman"/>
          <w:b/>
          <w:sz w:val="15"/>
          <w:szCs w:val="15"/>
        </w:rPr>
        <w:t>Key</w:t>
      </w:r>
      <w:r w:rsidRPr="008C1F40">
        <w:rPr>
          <w:rFonts w:ascii="宋体" w:eastAsia="宋体" w:hAnsi="宋体"/>
          <w:b/>
          <w:sz w:val="15"/>
          <w:szCs w:val="15"/>
        </w:rPr>
        <w:t xml:space="preserve"> </w:t>
      </w:r>
      <w:r w:rsidRPr="008C1F40">
        <w:rPr>
          <w:rFonts w:ascii="Times New Roman" w:eastAsia="宋体" w:hAnsi="Times New Roman"/>
          <w:b/>
          <w:sz w:val="15"/>
          <w:szCs w:val="15"/>
        </w:rPr>
        <w:t>Laboratory</w:t>
      </w:r>
      <w:r w:rsidRPr="008C1F40">
        <w:rPr>
          <w:rFonts w:ascii="宋体" w:eastAsia="宋体" w:hAnsi="宋体"/>
          <w:b/>
          <w:sz w:val="15"/>
          <w:szCs w:val="15"/>
        </w:rPr>
        <w:t xml:space="preserve"> </w:t>
      </w:r>
      <w:r w:rsidRPr="008C1F40">
        <w:rPr>
          <w:rFonts w:ascii="Times New Roman" w:eastAsia="宋体" w:hAnsi="Times New Roman"/>
          <w:b/>
          <w:sz w:val="15"/>
          <w:szCs w:val="15"/>
        </w:rPr>
        <w:t>of</w:t>
      </w:r>
      <w:r w:rsidRPr="008C1F40">
        <w:rPr>
          <w:rFonts w:ascii="宋体" w:eastAsia="宋体" w:hAnsi="宋体"/>
          <w:b/>
          <w:sz w:val="15"/>
          <w:szCs w:val="15"/>
        </w:rPr>
        <w:t xml:space="preserve"> </w:t>
      </w:r>
      <w:r w:rsidRPr="008C1F40">
        <w:rPr>
          <w:rFonts w:ascii="Times New Roman" w:eastAsia="宋体" w:hAnsi="Times New Roman"/>
          <w:b/>
          <w:sz w:val="15"/>
          <w:szCs w:val="15"/>
        </w:rPr>
        <w:t>Optical</w:t>
      </w:r>
      <w:r w:rsidRPr="008C1F40">
        <w:rPr>
          <w:rFonts w:ascii="宋体" w:eastAsia="宋体" w:hAnsi="宋体"/>
          <w:b/>
          <w:sz w:val="15"/>
          <w:szCs w:val="15"/>
        </w:rPr>
        <w:t xml:space="preserve"> </w:t>
      </w:r>
      <w:r w:rsidRPr="008C1F40">
        <w:rPr>
          <w:rFonts w:ascii="Times New Roman" w:eastAsia="宋体" w:hAnsi="Times New Roman"/>
          <w:b/>
          <w:sz w:val="15"/>
          <w:szCs w:val="15"/>
        </w:rPr>
        <w:t>Network</w:t>
      </w:r>
      <w:r w:rsidRPr="008C1F40">
        <w:rPr>
          <w:rFonts w:ascii="宋体" w:eastAsia="宋体" w:hAnsi="宋体"/>
          <w:b/>
          <w:sz w:val="15"/>
          <w:szCs w:val="15"/>
        </w:rPr>
        <w:t xml:space="preserve"> </w:t>
      </w:r>
      <w:r w:rsidRPr="008C1F40">
        <w:rPr>
          <w:rFonts w:ascii="Times New Roman" w:eastAsia="宋体" w:hAnsi="Times New Roman"/>
          <w:b/>
          <w:sz w:val="15"/>
          <w:szCs w:val="15"/>
        </w:rPr>
        <w:t>and</w:t>
      </w:r>
      <w:r w:rsidRPr="008C1F40">
        <w:rPr>
          <w:rFonts w:ascii="宋体" w:eastAsia="宋体" w:hAnsi="宋体"/>
          <w:b/>
          <w:sz w:val="15"/>
          <w:szCs w:val="15"/>
        </w:rPr>
        <w:t xml:space="preserve"> </w:t>
      </w:r>
      <w:r w:rsidRPr="008C1F40">
        <w:rPr>
          <w:rFonts w:ascii="Times New Roman" w:eastAsia="宋体" w:hAnsi="Times New Roman"/>
          <w:b/>
          <w:sz w:val="15"/>
          <w:szCs w:val="15"/>
        </w:rPr>
        <w:t>Optical</w:t>
      </w:r>
      <w:r w:rsidRPr="008C1F40">
        <w:rPr>
          <w:rFonts w:ascii="宋体" w:eastAsia="宋体" w:hAnsi="宋体"/>
          <w:b/>
          <w:sz w:val="15"/>
          <w:szCs w:val="15"/>
        </w:rPr>
        <w:t xml:space="preserve"> </w:t>
      </w:r>
      <w:r w:rsidRPr="008C1F40">
        <w:rPr>
          <w:rFonts w:ascii="Times New Roman" w:eastAsia="宋体" w:hAnsi="Times New Roman"/>
          <w:b/>
          <w:sz w:val="15"/>
          <w:szCs w:val="15"/>
        </w:rPr>
        <w:t>Information</w:t>
      </w:r>
      <w:r w:rsidRPr="008C1F40">
        <w:rPr>
          <w:rFonts w:ascii="宋体" w:eastAsia="宋体" w:hAnsi="宋体"/>
          <w:b/>
          <w:sz w:val="15"/>
          <w:szCs w:val="15"/>
        </w:rPr>
        <w:t xml:space="preserve"> </w:t>
      </w:r>
      <w:r w:rsidRPr="008C1F40">
        <w:rPr>
          <w:rFonts w:ascii="Times New Roman" w:eastAsia="宋体" w:hAnsi="Times New Roman"/>
          <w:b/>
          <w:sz w:val="15"/>
          <w:szCs w:val="15"/>
        </w:rPr>
        <w:t>Security,</w:t>
      </w:r>
      <w:r w:rsidRPr="008C1F40">
        <w:rPr>
          <w:rFonts w:ascii="宋体" w:eastAsia="宋体" w:hAnsi="宋体"/>
          <w:b/>
          <w:sz w:val="15"/>
          <w:szCs w:val="15"/>
        </w:rPr>
        <w:t xml:space="preserve"> </w:t>
      </w:r>
      <w:r w:rsidRPr="008C1F40">
        <w:rPr>
          <w:rFonts w:ascii="Times New Roman" w:eastAsia="宋体" w:hAnsi="Times New Roman"/>
          <w:b/>
          <w:sz w:val="15"/>
          <w:szCs w:val="15"/>
        </w:rPr>
        <w:t>The</w:t>
      </w:r>
      <w:r w:rsidRPr="008C1F40">
        <w:rPr>
          <w:rFonts w:ascii="宋体" w:eastAsia="宋体" w:hAnsi="宋体"/>
          <w:b/>
          <w:sz w:val="15"/>
          <w:szCs w:val="15"/>
        </w:rPr>
        <w:t xml:space="preserve"> </w:t>
      </w:r>
      <w:r w:rsidRPr="008C1F40">
        <w:rPr>
          <w:rFonts w:ascii="Times New Roman" w:eastAsia="宋体" w:hAnsi="Times New Roman"/>
          <w:b/>
          <w:sz w:val="15"/>
          <w:szCs w:val="15"/>
        </w:rPr>
        <w:t>34th</w:t>
      </w:r>
      <w:r w:rsidRPr="008C1F40">
        <w:rPr>
          <w:rFonts w:ascii="宋体" w:eastAsia="宋体" w:hAnsi="宋体"/>
          <w:b/>
          <w:sz w:val="15"/>
          <w:szCs w:val="15"/>
        </w:rPr>
        <w:t xml:space="preserve"> </w:t>
      </w:r>
      <w:r w:rsidRPr="008C1F40">
        <w:rPr>
          <w:rFonts w:ascii="Times New Roman" w:eastAsia="宋体" w:hAnsi="Times New Roman"/>
          <w:b/>
          <w:sz w:val="15"/>
          <w:szCs w:val="15"/>
        </w:rPr>
        <w:t>Research</w:t>
      </w:r>
      <w:r w:rsidRPr="008C1F40">
        <w:rPr>
          <w:rFonts w:ascii="宋体" w:eastAsia="宋体" w:hAnsi="宋体"/>
          <w:b/>
          <w:sz w:val="15"/>
          <w:szCs w:val="15"/>
        </w:rPr>
        <w:t xml:space="preserve"> </w:t>
      </w:r>
      <w:r w:rsidRPr="008C1F40">
        <w:rPr>
          <w:rFonts w:ascii="Times New Roman" w:eastAsia="宋体" w:hAnsi="Times New Roman"/>
          <w:b/>
          <w:sz w:val="15"/>
          <w:szCs w:val="15"/>
        </w:rPr>
        <w:t>Institute</w:t>
      </w:r>
      <w:r w:rsidRPr="008C1F40">
        <w:rPr>
          <w:rFonts w:ascii="宋体" w:eastAsia="宋体" w:hAnsi="宋体"/>
          <w:b/>
          <w:sz w:val="15"/>
          <w:szCs w:val="15"/>
        </w:rPr>
        <w:t xml:space="preserve"> </w:t>
      </w:r>
      <w:r w:rsidRPr="008C1F40">
        <w:rPr>
          <w:rFonts w:ascii="Times New Roman" w:eastAsia="宋体" w:hAnsi="Times New Roman"/>
          <w:b/>
          <w:sz w:val="15"/>
          <w:szCs w:val="15"/>
        </w:rPr>
        <w:t>of</w:t>
      </w:r>
      <w:r w:rsidRPr="008C1F40">
        <w:rPr>
          <w:rFonts w:ascii="宋体" w:eastAsia="宋体" w:hAnsi="宋体"/>
          <w:b/>
          <w:sz w:val="15"/>
          <w:szCs w:val="15"/>
        </w:rPr>
        <w:t xml:space="preserve"> </w:t>
      </w:r>
      <w:r w:rsidRPr="008C1F40">
        <w:rPr>
          <w:rFonts w:ascii="Times New Roman" w:eastAsia="宋体" w:hAnsi="Times New Roman"/>
          <w:b/>
          <w:sz w:val="15"/>
          <w:szCs w:val="15"/>
        </w:rPr>
        <w:t>C</w:t>
      </w:r>
      <w:r>
        <w:rPr>
          <w:rFonts w:ascii="Times New Roman" w:eastAsia="宋体" w:hAnsi="Times New Roman"/>
          <w:b/>
          <w:sz w:val="15"/>
          <w:szCs w:val="15"/>
        </w:rPr>
        <w:t>ETC,</w:t>
      </w:r>
      <w:r w:rsidRPr="008C1F40">
        <w:rPr>
          <w:rFonts w:ascii="宋体" w:eastAsia="宋体" w:hAnsi="宋体"/>
          <w:b/>
          <w:sz w:val="15"/>
          <w:szCs w:val="15"/>
        </w:rPr>
        <w:t xml:space="preserve"> </w:t>
      </w:r>
      <w:r w:rsidRPr="008C1F40">
        <w:rPr>
          <w:rFonts w:ascii="Times New Roman" w:eastAsia="宋体" w:hAnsi="Times New Roman"/>
          <w:b/>
          <w:sz w:val="15"/>
          <w:szCs w:val="15"/>
        </w:rPr>
        <w:t>Guilin</w:t>
      </w:r>
      <w:r>
        <w:rPr>
          <w:rFonts w:ascii="Times New Roman" w:eastAsia="宋体" w:hAnsi="Times New Roman"/>
          <w:b/>
          <w:sz w:val="15"/>
          <w:szCs w:val="15"/>
        </w:rPr>
        <w:t xml:space="preserve"> </w:t>
      </w:r>
      <w:r w:rsidRPr="008C1F40">
        <w:rPr>
          <w:rFonts w:ascii="Times New Roman" w:eastAsia="宋体" w:hAnsi="Times New Roman"/>
          <w:b/>
          <w:sz w:val="15"/>
          <w:szCs w:val="15"/>
        </w:rPr>
        <w:t>Guangxi 541004,</w:t>
      </w:r>
      <w:r w:rsidRPr="008C1F40">
        <w:rPr>
          <w:rFonts w:ascii="宋体" w:eastAsia="宋体" w:hAnsi="宋体"/>
          <w:b/>
          <w:sz w:val="15"/>
          <w:szCs w:val="15"/>
        </w:rPr>
        <w:t xml:space="preserve"> </w:t>
      </w:r>
      <w:r w:rsidRPr="008C1F40">
        <w:rPr>
          <w:rFonts w:ascii="Times New Roman" w:eastAsia="宋体" w:hAnsi="Times New Roman"/>
          <w:b/>
          <w:sz w:val="15"/>
          <w:szCs w:val="15"/>
        </w:rPr>
        <w:t>China; 2. College of Computer Science and Engineering, Guilin University of Technology, Guilin Guangxi 541000, China;</w:t>
      </w:r>
      <w:r>
        <w:rPr>
          <w:rFonts w:ascii="Times New Roman" w:eastAsia="宋体" w:hAnsi="Times New Roman"/>
          <w:b/>
          <w:sz w:val="15"/>
          <w:szCs w:val="15"/>
        </w:rPr>
        <w:t xml:space="preserve"> </w:t>
      </w:r>
      <w:r w:rsidRPr="008C1F40">
        <w:rPr>
          <w:rFonts w:ascii="Times New Roman" w:eastAsia="宋体" w:hAnsi="Times New Roman"/>
          <w:b/>
          <w:sz w:val="15"/>
          <w:szCs w:val="15"/>
        </w:rPr>
        <w:t xml:space="preserve">3. Guangxi Key Laboratory of Embedded Technology and Intelligent System, Guilin </w:t>
      </w:r>
      <w:r>
        <w:rPr>
          <w:rFonts w:ascii="Times New Roman" w:eastAsia="宋体" w:hAnsi="Times New Roman"/>
          <w:b/>
          <w:sz w:val="15"/>
          <w:szCs w:val="15"/>
        </w:rPr>
        <w:t xml:space="preserve"> </w:t>
      </w:r>
      <w:r w:rsidRPr="008C1F40">
        <w:rPr>
          <w:rFonts w:ascii="Times New Roman" w:eastAsia="宋体" w:hAnsi="Times New Roman"/>
          <w:b/>
          <w:sz w:val="15"/>
          <w:szCs w:val="15"/>
        </w:rPr>
        <w:t xml:space="preserve">Guangxi </w:t>
      </w:r>
      <w:r>
        <w:rPr>
          <w:rFonts w:ascii="Times New Roman" w:eastAsia="宋体" w:hAnsi="Times New Roman"/>
          <w:b/>
          <w:sz w:val="15"/>
          <w:szCs w:val="15"/>
        </w:rPr>
        <w:t xml:space="preserve"> </w:t>
      </w:r>
      <w:r w:rsidRPr="008C1F40">
        <w:rPr>
          <w:rFonts w:ascii="Times New Roman" w:eastAsia="宋体" w:hAnsi="Times New Roman"/>
          <w:b/>
          <w:sz w:val="15"/>
          <w:szCs w:val="15"/>
        </w:rPr>
        <w:t>541000, China; 4. State Key Laboratory of Information Photonics and Optical Communications, Beijing University of Posts and Telecommunications, Beijing</w:t>
      </w:r>
      <w:r>
        <w:rPr>
          <w:rFonts w:ascii="Times New Roman" w:eastAsia="宋体" w:hAnsi="Times New Roman"/>
          <w:b/>
          <w:sz w:val="15"/>
          <w:szCs w:val="15"/>
        </w:rPr>
        <w:t xml:space="preserve"> </w:t>
      </w:r>
      <w:r w:rsidRPr="008C1F40">
        <w:rPr>
          <w:rFonts w:ascii="Times New Roman" w:eastAsia="宋体" w:hAnsi="Times New Roman"/>
          <w:b/>
          <w:sz w:val="15"/>
          <w:szCs w:val="15"/>
        </w:rPr>
        <w:t>100876, China</w:t>
      </w:r>
      <w:r w:rsidRPr="008C1F40">
        <w:rPr>
          <w:rFonts w:ascii="Times New Roman" w:eastAsia="宋体" w:hAnsi="Times New Roman"/>
          <w:b/>
          <w:sz w:val="15"/>
          <w:szCs w:val="15"/>
        </w:rPr>
        <w:t>）</w:t>
      </w:r>
      <w:r w:rsidRPr="008C1F40">
        <w:rPr>
          <w:rFonts w:ascii="宋体" w:eastAsia="宋体" w:hAnsi="宋体"/>
          <w:b/>
          <w:sz w:val="15"/>
          <w:szCs w:val="15"/>
        </w:rPr>
        <w:t xml:space="preserve"> </w:t>
      </w:r>
    </w:p>
    <w:p w14:paraId="76BE8835" w14:textId="77777777" w:rsidR="00872945" w:rsidRPr="00F52645" w:rsidRDefault="00872945" w:rsidP="00872945">
      <w:pPr>
        <w:adjustRightInd w:val="0"/>
        <w:snapToGrid w:val="0"/>
        <w:ind w:leftChars="250" w:left="525" w:rightChars="250" w:right="525"/>
        <w:jc w:val="center"/>
        <w:rPr>
          <w:rFonts w:ascii="Times New Roman" w:eastAsia="宋体" w:hAnsi="Times New Roman"/>
          <w:b/>
          <w:strike/>
          <w:szCs w:val="21"/>
        </w:rPr>
      </w:pPr>
    </w:p>
    <w:p w14:paraId="067C49F3" w14:textId="77777777" w:rsidR="00872945" w:rsidRPr="008C1F40" w:rsidRDefault="00872945" w:rsidP="00872945">
      <w:pPr>
        <w:rPr>
          <w:rFonts w:ascii="Times New Roman" w:eastAsia="宋体" w:hAnsi="Times New Roman"/>
          <w:bCs/>
          <w:sz w:val="18"/>
          <w:szCs w:val="18"/>
        </w:rPr>
      </w:pPr>
      <w:bookmarkStart w:id="3" w:name="OLE_LINK1"/>
      <w:bookmarkEnd w:id="2"/>
      <w:r w:rsidRPr="008C1F40">
        <w:rPr>
          <w:rFonts w:ascii="Times New Roman" w:eastAsia="宋体" w:hAnsi="Times New Roman"/>
          <w:b/>
          <w:sz w:val="18"/>
          <w:szCs w:val="18"/>
        </w:rPr>
        <w:t>Abstract:</w:t>
      </w:r>
      <w:bookmarkEnd w:id="3"/>
      <w:r w:rsidRPr="008C1F40">
        <w:rPr>
          <w:rFonts w:ascii="Times New Roman" w:eastAsia="宋体" w:hAnsi="Times New Roman"/>
          <w:bCs/>
          <w:sz w:val="18"/>
          <w:szCs w:val="18"/>
        </w:rPr>
        <w:t xml:space="preserve"> </w:t>
      </w:r>
      <w:r w:rsidRPr="001E08C4">
        <w:rPr>
          <w:rFonts w:ascii="Times New Roman" w:eastAsia="宋体" w:hAnsi="Times New Roman"/>
          <w:bCs/>
          <w:sz w:val="18"/>
          <w:szCs w:val="18"/>
        </w:rPr>
        <w:t>In order to address the issue of high integration and mutual feedback enhancement of the resources of multi-satellite and inter-satellite communication and computing systems, an integrated satellite routing algorithm (OISL-DDPG) based on satellite elastic optical pipeline (OISL-OSU) is proposed, taking into account the characteristics of the space environment and the reference depth deterministic policy gradient (DDPG) algorithm.</w:t>
      </w:r>
      <w:r w:rsidRPr="0044218A">
        <w:rPr>
          <w:rFonts w:ascii="Times New Roman" w:eastAsia="宋体" w:hAnsi="Times New Roman"/>
          <w:bCs/>
          <w:sz w:val="18"/>
          <w:szCs w:val="18"/>
        </w:rPr>
        <w:t xml:space="preserve"> </w:t>
      </w:r>
      <w:r>
        <w:rPr>
          <w:rFonts w:ascii="Times New Roman" w:eastAsia="宋体" w:hAnsi="Times New Roman"/>
          <w:bCs/>
          <w:sz w:val="18"/>
          <w:szCs w:val="18"/>
        </w:rPr>
        <w:t>The s</w:t>
      </w:r>
      <w:r w:rsidRPr="0044218A">
        <w:rPr>
          <w:rFonts w:ascii="Times New Roman" w:eastAsia="宋体" w:hAnsi="Times New Roman"/>
          <w:bCs/>
          <w:sz w:val="18"/>
          <w:szCs w:val="18"/>
        </w:rPr>
        <w:t xml:space="preserve">imulation experiments </w:t>
      </w:r>
      <w:r>
        <w:rPr>
          <w:rFonts w:ascii="Times New Roman" w:eastAsia="宋体" w:hAnsi="Times New Roman" w:hint="eastAsia"/>
          <w:bCs/>
          <w:sz w:val="18"/>
          <w:szCs w:val="18"/>
        </w:rPr>
        <w:t>indicated</w:t>
      </w:r>
      <w:r>
        <w:rPr>
          <w:rFonts w:ascii="Times New Roman" w:eastAsia="宋体" w:hAnsi="Times New Roman"/>
          <w:bCs/>
          <w:sz w:val="18"/>
          <w:szCs w:val="18"/>
        </w:rPr>
        <w:t xml:space="preserve"> </w:t>
      </w:r>
      <w:r w:rsidRPr="0044218A">
        <w:rPr>
          <w:rFonts w:ascii="Times New Roman" w:eastAsia="宋体" w:hAnsi="Times New Roman"/>
          <w:bCs/>
          <w:sz w:val="18"/>
          <w:szCs w:val="18"/>
        </w:rPr>
        <w:t xml:space="preserve">that the network slicing method based on time windows </w:t>
      </w:r>
      <w:r>
        <w:rPr>
          <w:rFonts w:ascii="Times New Roman" w:eastAsia="宋体" w:hAnsi="Times New Roman" w:hint="eastAsia"/>
          <w:bCs/>
          <w:sz w:val="18"/>
          <w:szCs w:val="18"/>
        </w:rPr>
        <w:t>was</w:t>
      </w:r>
      <w:r>
        <w:rPr>
          <w:rFonts w:ascii="Times New Roman" w:eastAsia="宋体" w:hAnsi="Times New Roman"/>
          <w:bCs/>
          <w:sz w:val="18"/>
          <w:szCs w:val="18"/>
        </w:rPr>
        <w:t xml:space="preserve"> </w:t>
      </w:r>
      <w:r w:rsidRPr="0044218A">
        <w:rPr>
          <w:rFonts w:ascii="Times New Roman" w:eastAsia="宋体" w:hAnsi="Times New Roman"/>
          <w:bCs/>
          <w:sz w:val="18"/>
          <w:szCs w:val="18"/>
        </w:rPr>
        <w:t xml:space="preserve">consistent with the actual network operation status of domestic low-orbit constellations. </w:t>
      </w:r>
      <w:r w:rsidRPr="00E800E8">
        <w:rPr>
          <w:rFonts w:ascii="Times New Roman" w:eastAsia="宋体" w:hAnsi="Times New Roman"/>
          <w:bCs/>
          <w:sz w:val="18"/>
          <w:szCs w:val="18"/>
        </w:rPr>
        <w:t xml:space="preserve">Additionally, the proposed algorithm </w:t>
      </w:r>
      <w:r w:rsidRPr="0044218A">
        <w:rPr>
          <w:rFonts w:ascii="Times New Roman" w:eastAsia="宋体" w:hAnsi="Times New Roman"/>
          <w:bCs/>
          <w:sz w:val="18"/>
          <w:szCs w:val="18"/>
        </w:rPr>
        <w:t>achieves higher link utilization and link occupancy rates at the cost of increasing slight delay</w:t>
      </w:r>
      <w:r w:rsidRPr="00E800E8">
        <w:rPr>
          <w:rFonts w:ascii="Times New Roman" w:eastAsia="宋体" w:hAnsi="Times New Roman"/>
          <w:bCs/>
          <w:sz w:val="18"/>
          <w:szCs w:val="18"/>
        </w:rPr>
        <w:t xml:space="preserve"> than the minimum hop algorithm and has a </w:t>
      </w:r>
      <w:r w:rsidRPr="0044218A">
        <w:rPr>
          <w:rFonts w:ascii="Times New Roman" w:eastAsia="宋体" w:hAnsi="Times New Roman"/>
          <w:bCs/>
          <w:sz w:val="18"/>
          <w:szCs w:val="18"/>
        </w:rPr>
        <w:t xml:space="preserve">better </w:t>
      </w:r>
      <w:r w:rsidRPr="00E800E8">
        <w:rPr>
          <w:rFonts w:ascii="Times New Roman" w:eastAsia="宋体" w:hAnsi="Times New Roman"/>
          <w:bCs/>
          <w:sz w:val="18"/>
          <w:szCs w:val="18"/>
        </w:rPr>
        <w:t xml:space="preserve">convergence rate, lower </w:t>
      </w:r>
      <w:r>
        <w:rPr>
          <w:rFonts w:ascii="Times New Roman" w:eastAsia="宋体" w:hAnsi="Times New Roman"/>
          <w:bCs/>
          <w:sz w:val="18"/>
          <w:szCs w:val="18"/>
        </w:rPr>
        <w:t>latency</w:t>
      </w:r>
      <w:r w:rsidRPr="00E800E8">
        <w:rPr>
          <w:rFonts w:ascii="Times New Roman" w:eastAsia="宋体" w:hAnsi="Times New Roman"/>
          <w:bCs/>
          <w:sz w:val="18"/>
          <w:szCs w:val="18"/>
        </w:rPr>
        <w:t>, and lower packet loss rate than the multi-constrained shortest path priority algorithm.</w:t>
      </w:r>
    </w:p>
    <w:p w14:paraId="692DA9F2" w14:textId="77777777" w:rsidR="00872945" w:rsidRPr="008C1F40" w:rsidRDefault="00872945" w:rsidP="00872945">
      <w:pPr>
        <w:rPr>
          <w:rFonts w:ascii="Times New Roman" w:eastAsia="宋体" w:hAnsi="Times New Roman"/>
          <w:sz w:val="18"/>
          <w:szCs w:val="18"/>
        </w:rPr>
      </w:pPr>
      <w:r w:rsidRPr="008C1F40">
        <w:rPr>
          <w:rFonts w:ascii="Times New Roman" w:eastAsia="宋体" w:hAnsi="Times New Roman"/>
          <w:b/>
          <w:sz w:val="18"/>
          <w:szCs w:val="18"/>
        </w:rPr>
        <w:t>Key</w:t>
      </w:r>
      <w:r w:rsidRPr="008C1F40">
        <w:rPr>
          <w:rFonts w:ascii="宋体" w:eastAsia="宋体" w:hAnsi="宋体"/>
          <w:b/>
          <w:sz w:val="18"/>
          <w:szCs w:val="18"/>
        </w:rPr>
        <w:t xml:space="preserve"> </w:t>
      </w:r>
      <w:r w:rsidRPr="008C1F40">
        <w:rPr>
          <w:rFonts w:ascii="Times New Roman" w:eastAsia="宋体" w:hAnsi="Times New Roman"/>
          <w:b/>
          <w:sz w:val="18"/>
          <w:szCs w:val="18"/>
        </w:rPr>
        <w:t>words:</w:t>
      </w:r>
      <w:r w:rsidRPr="008C1F40">
        <w:rPr>
          <w:rFonts w:ascii="宋体" w:eastAsia="宋体" w:hAnsi="宋体"/>
          <w:b/>
          <w:sz w:val="18"/>
          <w:szCs w:val="18"/>
        </w:rPr>
        <w:t xml:space="preserve"> </w:t>
      </w:r>
      <w:r w:rsidRPr="008C1F40">
        <w:rPr>
          <w:rFonts w:ascii="Times New Roman" w:eastAsia="宋体" w:hAnsi="Times New Roman"/>
          <w:sz w:val="18"/>
          <w:szCs w:val="18"/>
        </w:rPr>
        <w:t>satellite</w:t>
      </w:r>
      <w:r w:rsidRPr="008C1F40">
        <w:rPr>
          <w:rFonts w:ascii="宋体" w:eastAsia="宋体" w:hAnsi="宋体"/>
          <w:sz w:val="18"/>
          <w:szCs w:val="18"/>
        </w:rPr>
        <w:t xml:space="preserve"> </w:t>
      </w:r>
      <w:r w:rsidRPr="008C1F40">
        <w:rPr>
          <w:rFonts w:ascii="Times New Roman" w:eastAsia="宋体" w:hAnsi="Times New Roman"/>
          <w:sz w:val="18"/>
          <w:szCs w:val="18"/>
        </w:rPr>
        <w:t>optical</w:t>
      </w:r>
      <w:r w:rsidRPr="008C1F40">
        <w:rPr>
          <w:rFonts w:ascii="宋体" w:eastAsia="宋体" w:hAnsi="宋体"/>
          <w:sz w:val="18"/>
          <w:szCs w:val="18"/>
        </w:rPr>
        <w:t xml:space="preserve"> </w:t>
      </w:r>
      <w:r w:rsidRPr="008C1F40">
        <w:rPr>
          <w:rFonts w:ascii="Times New Roman" w:eastAsia="宋体" w:hAnsi="Times New Roman"/>
          <w:sz w:val="18"/>
          <w:szCs w:val="18"/>
        </w:rPr>
        <w:t>network</w:t>
      </w:r>
      <w:r>
        <w:rPr>
          <w:rFonts w:ascii="Times New Roman" w:eastAsia="宋体" w:hAnsi="Times New Roman"/>
          <w:sz w:val="18"/>
          <w:szCs w:val="18"/>
        </w:rPr>
        <w:t>,</w:t>
      </w:r>
      <w:r w:rsidRPr="008C1F40">
        <w:rPr>
          <w:rFonts w:ascii="宋体" w:eastAsia="宋体" w:hAnsi="宋体" w:hint="eastAsia"/>
          <w:sz w:val="18"/>
          <w:szCs w:val="18"/>
        </w:rPr>
        <w:t xml:space="preserve"> </w:t>
      </w:r>
      <w:r w:rsidRPr="008C1F40">
        <w:rPr>
          <w:rFonts w:ascii="Times New Roman" w:eastAsia="宋体" w:hAnsi="Times New Roman"/>
          <w:sz w:val="18"/>
          <w:szCs w:val="18"/>
        </w:rPr>
        <w:t>elastic</w:t>
      </w:r>
      <w:r w:rsidRPr="008C1F40">
        <w:rPr>
          <w:rFonts w:ascii="宋体" w:eastAsia="宋体" w:hAnsi="宋体"/>
          <w:sz w:val="18"/>
          <w:szCs w:val="18"/>
        </w:rPr>
        <w:t xml:space="preserve"> </w:t>
      </w:r>
      <w:r w:rsidRPr="008C1F40">
        <w:rPr>
          <w:rFonts w:ascii="Times New Roman" w:eastAsia="宋体" w:hAnsi="Times New Roman"/>
          <w:sz w:val="18"/>
          <w:szCs w:val="18"/>
        </w:rPr>
        <w:t>optical</w:t>
      </w:r>
      <w:r w:rsidRPr="008C1F40">
        <w:rPr>
          <w:rFonts w:ascii="宋体" w:eastAsia="宋体" w:hAnsi="宋体"/>
          <w:sz w:val="18"/>
          <w:szCs w:val="18"/>
        </w:rPr>
        <w:t xml:space="preserve"> </w:t>
      </w:r>
      <w:r w:rsidRPr="008C1F40">
        <w:rPr>
          <w:rFonts w:ascii="Times New Roman" w:eastAsia="宋体" w:hAnsi="Times New Roman"/>
          <w:sz w:val="18"/>
          <w:szCs w:val="18"/>
        </w:rPr>
        <w:t>channel</w:t>
      </w:r>
      <w:r>
        <w:rPr>
          <w:rFonts w:ascii="Times New Roman" w:eastAsia="宋体" w:hAnsi="Times New Roman"/>
          <w:sz w:val="18"/>
          <w:szCs w:val="18"/>
        </w:rPr>
        <w:t>,</w:t>
      </w:r>
      <w:r w:rsidRPr="008C1F40">
        <w:rPr>
          <w:rFonts w:ascii="宋体" w:eastAsia="宋体" w:hAnsi="宋体" w:hint="eastAsia"/>
          <w:sz w:val="18"/>
          <w:szCs w:val="18"/>
        </w:rPr>
        <w:t xml:space="preserve"> </w:t>
      </w:r>
      <w:r w:rsidRPr="008C1F40">
        <w:rPr>
          <w:rFonts w:ascii="Times New Roman" w:eastAsia="宋体" w:hAnsi="Times New Roman"/>
          <w:sz w:val="18"/>
          <w:szCs w:val="18"/>
        </w:rPr>
        <w:t>service</w:t>
      </w:r>
      <w:r w:rsidRPr="008C1F40">
        <w:rPr>
          <w:rFonts w:ascii="宋体" w:eastAsia="宋体" w:hAnsi="宋体"/>
          <w:sz w:val="18"/>
          <w:szCs w:val="18"/>
        </w:rPr>
        <w:t xml:space="preserve"> </w:t>
      </w:r>
      <w:r w:rsidRPr="008C1F40">
        <w:rPr>
          <w:rFonts w:ascii="Times New Roman" w:eastAsia="宋体" w:hAnsi="Times New Roman"/>
          <w:sz w:val="18"/>
          <w:szCs w:val="18"/>
        </w:rPr>
        <w:t>carrying</w:t>
      </w:r>
      <w:r>
        <w:rPr>
          <w:rFonts w:ascii="Times New Roman" w:eastAsia="宋体" w:hAnsi="Times New Roman"/>
          <w:sz w:val="18"/>
          <w:szCs w:val="18"/>
        </w:rPr>
        <w:t>,</w:t>
      </w:r>
      <w:r w:rsidRPr="008C1F40">
        <w:rPr>
          <w:rFonts w:ascii="Times New Roman" w:eastAsia="宋体" w:hAnsi="Times New Roman" w:hint="eastAsia"/>
          <w:sz w:val="18"/>
          <w:szCs w:val="18"/>
        </w:rPr>
        <w:t xml:space="preserve"> </w:t>
      </w:r>
      <w:r w:rsidRPr="008C1F40">
        <w:rPr>
          <w:rFonts w:ascii="Times New Roman" w:eastAsia="宋体" w:hAnsi="Times New Roman"/>
          <w:sz w:val="18"/>
          <w:szCs w:val="18"/>
        </w:rPr>
        <w:t>routing optimization</w:t>
      </w:r>
    </w:p>
    <w:p w14:paraId="17DD8B5F" w14:textId="77777777" w:rsidR="00872945" w:rsidRPr="008C1F40" w:rsidRDefault="00872945" w:rsidP="00872945">
      <w:pPr>
        <w:jc w:val="center"/>
        <w:rPr>
          <w:rFonts w:ascii="Times New Roman" w:eastAsia="宋体" w:hAnsi="Times New Roman"/>
          <w:b/>
          <w:szCs w:val="21"/>
        </w:rPr>
      </w:pPr>
      <w:r w:rsidRPr="008C1F40">
        <w:rPr>
          <w:rFonts w:ascii="宋体" w:eastAsia="宋体" w:hAnsi="宋体"/>
          <w:b/>
          <w:szCs w:val="21"/>
        </w:rPr>
        <w:t xml:space="preserve"> </w:t>
      </w:r>
    </w:p>
    <w:p w14:paraId="293888EA" w14:textId="77777777" w:rsidR="00872945" w:rsidRPr="008C1F40" w:rsidRDefault="00872945" w:rsidP="00872945">
      <w:pPr>
        <w:pStyle w:val="3"/>
        <w:spacing w:before="0" w:after="0" w:line="240" w:lineRule="auto"/>
        <w:rPr>
          <w:rFonts w:eastAsia="黑体"/>
          <w:sz w:val="24"/>
          <w:szCs w:val="24"/>
        </w:rPr>
      </w:pPr>
      <w:r w:rsidRPr="008C1F40">
        <w:rPr>
          <w:rFonts w:eastAsia="黑体"/>
          <w:sz w:val="24"/>
          <w:szCs w:val="24"/>
        </w:rPr>
        <w:t>0</w:t>
      </w:r>
      <w:r w:rsidRPr="008C1F40">
        <w:rPr>
          <w:rFonts w:ascii="宋体" w:hAnsi="宋体" w:hint="eastAsia"/>
          <w:sz w:val="24"/>
          <w:szCs w:val="24"/>
        </w:rPr>
        <w:t xml:space="preserve"> </w:t>
      </w:r>
      <w:r w:rsidRPr="008C1F40">
        <w:rPr>
          <w:rFonts w:eastAsia="黑体"/>
          <w:sz w:val="24"/>
          <w:szCs w:val="24"/>
        </w:rPr>
        <w:t>引言</w:t>
      </w:r>
    </w:p>
    <w:p w14:paraId="78E944D5" w14:textId="1B5B859A" w:rsidR="00872945" w:rsidRPr="008C1F40" w:rsidRDefault="00872945" w:rsidP="00872945">
      <w:pPr>
        <w:ind w:firstLineChars="200" w:firstLine="420"/>
        <w:rPr>
          <w:rFonts w:ascii="Times New Roman" w:eastAsia="宋体" w:hAnsi="Times New Roman"/>
          <w:kern w:val="0"/>
          <w:szCs w:val="21"/>
        </w:rPr>
      </w:pPr>
      <w:r w:rsidRPr="008C1F40">
        <w:rPr>
          <w:rFonts w:ascii="Times New Roman" w:eastAsia="宋体" w:hAnsi="Times New Roman"/>
          <w:kern w:val="0"/>
          <w:szCs w:val="21"/>
        </w:rPr>
        <w:t>研究确定性网络技术对于提升低轨卫星光网络服务质量，保障国家基础设施安全，提升信息覆盖能力具有重要的战略意义。</w:t>
      </w:r>
      <w:r w:rsidRPr="008C1F40">
        <w:rPr>
          <w:rFonts w:ascii="Times New Roman" w:eastAsia="宋体" w:hAnsi="Times New Roman" w:hint="eastAsia"/>
          <w:kern w:val="0"/>
          <w:szCs w:val="21"/>
        </w:rPr>
        <w:t>确定性卫星通信网</w:t>
      </w:r>
      <w:proofErr w:type="gramStart"/>
      <w:r w:rsidRPr="008C1F40">
        <w:rPr>
          <w:rFonts w:ascii="Times New Roman" w:eastAsia="宋体" w:hAnsi="Times New Roman" w:hint="eastAsia"/>
          <w:kern w:val="0"/>
          <w:szCs w:val="21"/>
        </w:rPr>
        <w:t>络除了</w:t>
      </w:r>
      <w:proofErr w:type="gramEnd"/>
      <w:r w:rsidRPr="008C1F40">
        <w:rPr>
          <w:rFonts w:ascii="Times New Roman" w:eastAsia="宋体" w:hAnsi="Times New Roman" w:hint="eastAsia"/>
          <w:kern w:val="0"/>
          <w:szCs w:val="21"/>
        </w:rPr>
        <w:t>提供可预测、可定量的网络服务，还能够凭借定量</w:t>
      </w:r>
      <w:proofErr w:type="gramStart"/>
      <w:r w:rsidRPr="008C1F40">
        <w:rPr>
          <w:rFonts w:ascii="Times New Roman" w:eastAsia="宋体" w:hAnsi="Times New Roman" w:hint="eastAsia"/>
          <w:kern w:val="0"/>
          <w:szCs w:val="21"/>
        </w:rPr>
        <w:t>的算力资源</w:t>
      </w:r>
      <w:proofErr w:type="gramEnd"/>
      <w:r w:rsidRPr="008C1F40">
        <w:rPr>
          <w:rFonts w:ascii="Times New Roman" w:eastAsia="宋体" w:hAnsi="Times New Roman" w:hint="eastAsia"/>
          <w:kern w:val="0"/>
          <w:szCs w:val="21"/>
        </w:rPr>
        <w:t>，提供可持续</w:t>
      </w:r>
      <w:proofErr w:type="gramStart"/>
      <w:r w:rsidRPr="008C1F40">
        <w:rPr>
          <w:rFonts w:ascii="Times New Roman" w:eastAsia="宋体" w:hAnsi="Times New Roman" w:hint="eastAsia"/>
          <w:kern w:val="0"/>
          <w:szCs w:val="21"/>
        </w:rPr>
        <w:t>的算力服务</w:t>
      </w:r>
      <w:proofErr w:type="gramEnd"/>
      <w:r w:rsidRPr="008C1F40">
        <w:rPr>
          <w:rFonts w:ascii="Times New Roman" w:eastAsia="宋体" w:hAnsi="Times New Roman" w:hint="eastAsia"/>
          <w:kern w:val="0"/>
          <w:szCs w:val="21"/>
        </w:rPr>
        <w:t>，提升业务稳定性及可扩展性</w:t>
      </w:r>
      <w:r w:rsidRPr="008C1F40">
        <w:rPr>
          <w:rFonts w:ascii="Times New Roman" w:eastAsia="宋体" w:hAnsi="Times New Roman"/>
          <w:kern w:val="0"/>
          <w:szCs w:val="21"/>
          <w:vertAlign w:val="superscript"/>
        </w:rPr>
        <w:fldChar w:fldCharType="begin"/>
      </w:r>
      <w:r w:rsidRPr="008C1F40">
        <w:rPr>
          <w:rFonts w:ascii="Times New Roman" w:eastAsia="宋体" w:hAnsi="Times New Roman"/>
          <w:kern w:val="0"/>
          <w:szCs w:val="21"/>
          <w:vertAlign w:val="superscript"/>
        </w:rPr>
        <w:instrText xml:space="preserve"> </w:instrText>
      </w:r>
      <w:r w:rsidRPr="008C1F40">
        <w:rPr>
          <w:rFonts w:ascii="Times New Roman" w:eastAsia="宋体" w:hAnsi="Times New Roman" w:hint="eastAsia"/>
          <w:kern w:val="0"/>
          <w:szCs w:val="21"/>
          <w:vertAlign w:val="superscript"/>
        </w:rPr>
        <w:instrText>REF _Ref165624311 \r \h</w:instrText>
      </w:r>
      <w:r w:rsidRPr="008C1F40">
        <w:rPr>
          <w:rFonts w:ascii="Times New Roman" w:eastAsia="宋体" w:hAnsi="Times New Roman"/>
          <w:kern w:val="0"/>
          <w:szCs w:val="21"/>
          <w:vertAlign w:val="superscript"/>
        </w:rPr>
        <w:instrText xml:space="preserve">  \* MERGEFORMAT </w:instrText>
      </w:r>
      <w:r w:rsidRPr="008C1F40">
        <w:rPr>
          <w:rFonts w:ascii="Times New Roman" w:eastAsia="宋体" w:hAnsi="Times New Roman"/>
          <w:kern w:val="0"/>
          <w:szCs w:val="21"/>
          <w:vertAlign w:val="superscript"/>
        </w:rPr>
      </w:r>
      <w:r w:rsidRPr="008C1F40">
        <w:rPr>
          <w:rFonts w:ascii="Times New Roman" w:eastAsia="宋体" w:hAnsi="Times New Roman"/>
          <w:kern w:val="0"/>
          <w:szCs w:val="21"/>
          <w:vertAlign w:val="superscript"/>
        </w:rPr>
        <w:fldChar w:fldCharType="separate"/>
      </w:r>
      <w:r w:rsidR="00F27BB7">
        <w:rPr>
          <w:rFonts w:ascii="Times New Roman" w:eastAsia="宋体" w:hAnsi="Times New Roman"/>
          <w:kern w:val="0"/>
          <w:szCs w:val="21"/>
          <w:vertAlign w:val="superscript"/>
        </w:rPr>
        <w:t>[1]</w:t>
      </w:r>
      <w:r w:rsidRPr="008C1F40">
        <w:rPr>
          <w:rFonts w:ascii="Times New Roman" w:eastAsia="宋体" w:hAnsi="Times New Roman"/>
          <w:kern w:val="0"/>
          <w:szCs w:val="21"/>
          <w:vertAlign w:val="superscript"/>
        </w:rPr>
        <w:fldChar w:fldCharType="end"/>
      </w:r>
      <w:r w:rsidRPr="008C1F40">
        <w:rPr>
          <w:rFonts w:ascii="Times New Roman" w:eastAsia="宋体" w:hAnsi="Times New Roman" w:hint="eastAsia"/>
          <w:kern w:val="0"/>
          <w:szCs w:val="21"/>
        </w:rPr>
        <w:t>。未来卫星光网络的发展方向之一是</w:t>
      </w:r>
      <w:proofErr w:type="gramStart"/>
      <w:r w:rsidRPr="008C1F40">
        <w:rPr>
          <w:rFonts w:ascii="Times New Roman" w:eastAsia="宋体" w:hAnsi="Times New Roman" w:hint="eastAsia"/>
          <w:kern w:val="0"/>
          <w:szCs w:val="21"/>
        </w:rPr>
        <w:t>将算力网络</w:t>
      </w:r>
      <w:proofErr w:type="gramEnd"/>
      <w:r w:rsidRPr="008C1F40">
        <w:rPr>
          <w:rFonts w:ascii="Times New Roman" w:eastAsia="宋体" w:hAnsi="Times New Roman" w:hint="eastAsia"/>
          <w:kern w:val="0"/>
          <w:szCs w:val="21"/>
        </w:rPr>
        <w:t>与传输网络融合。基于</w:t>
      </w:r>
      <w:proofErr w:type="gramStart"/>
      <w:r w:rsidRPr="008C1F40">
        <w:rPr>
          <w:rFonts w:ascii="Times New Roman" w:eastAsia="宋体" w:hAnsi="Times New Roman" w:hint="eastAsia"/>
          <w:kern w:val="0"/>
          <w:szCs w:val="21"/>
        </w:rPr>
        <w:t>光业务</w:t>
      </w:r>
      <w:proofErr w:type="gramEnd"/>
      <w:r w:rsidRPr="008C1F40">
        <w:rPr>
          <w:rFonts w:ascii="Times New Roman" w:eastAsia="宋体" w:hAnsi="Times New Roman" w:hint="eastAsia"/>
          <w:kern w:val="0"/>
          <w:szCs w:val="21"/>
        </w:rPr>
        <w:t>单元光传送网（</w:t>
      </w:r>
      <w:r w:rsidRPr="008C1F40">
        <w:rPr>
          <w:rFonts w:ascii="Times New Roman" w:eastAsia="宋体" w:hAnsi="Times New Roman"/>
          <w:kern w:val="0"/>
          <w:szCs w:val="21"/>
        </w:rPr>
        <w:t>OSU-OTN</w:t>
      </w:r>
      <w:r w:rsidRPr="008C1F40">
        <w:rPr>
          <w:rFonts w:ascii="Times New Roman" w:eastAsia="宋体" w:hAnsi="Times New Roman"/>
          <w:kern w:val="0"/>
          <w:szCs w:val="21"/>
        </w:rPr>
        <w:t>）</w:t>
      </w:r>
      <w:r w:rsidRPr="008C1F40">
        <w:rPr>
          <w:rFonts w:ascii="Times New Roman" w:eastAsia="宋体" w:hAnsi="Times New Roman" w:hint="eastAsia"/>
          <w:kern w:val="0"/>
          <w:szCs w:val="21"/>
        </w:rPr>
        <w:t>技术构建通算一体化系统将面临业务调度</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映射复杂度增加的问题</w:t>
      </w:r>
      <w:r>
        <w:rPr>
          <w:rFonts w:ascii="Times New Roman" w:eastAsia="宋体" w:hAnsi="Times New Roman" w:hint="eastAsia"/>
          <w:kern w:val="0"/>
          <w:szCs w:val="21"/>
        </w:rPr>
        <w:t>，</w:t>
      </w:r>
      <w:r>
        <w:rPr>
          <w:rFonts w:ascii="Times New Roman" w:eastAsia="宋体" w:hAnsi="Times New Roman"/>
          <w:kern w:val="0"/>
          <w:szCs w:val="21"/>
        </w:rPr>
        <w:t>具体如下</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1</w:t>
      </w:r>
      <w:r w:rsidRPr="008C1F40">
        <w:rPr>
          <w:rFonts w:ascii="Times New Roman" w:eastAsia="宋体" w:hAnsi="Times New Roman" w:hint="eastAsia"/>
          <w:kern w:val="0"/>
          <w:szCs w:val="21"/>
        </w:rPr>
        <w:t>）通算</w:t>
      </w:r>
      <w:r w:rsidRPr="008C1F40">
        <w:rPr>
          <w:rFonts w:ascii="Times New Roman" w:eastAsia="宋体" w:hAnsi="Times New Roman"/>
          <w:kern w:val="0"/>
          <w:szCs w:val="21"/>
        </w:rPr>
        <w:t>一体化网络需要考虑业务需求、网络资源、设备能耗等</w:t>
      </w:r>
      <w:r w:rsidRPr="008C1F40">
        <w:rPr>
          <w:rFonts w:ascii="Times New Roman" w:eastAsia="宋体" w:hAnsi="Times New Roman" w:hint="eastAsia"/>
          <w:kern w:val="0"/>
          <w:szCs w:val="21"/>
        </w:rPr>
        <w:t>多个方面的调度因素，</w:t>
      </w:r>
      <w:r w:rsidRPr="008C1F40">
        <w:rPr>
          <w:rFonts w:ascii="Times New Roman" w:eastAsia="宋体" w:hAnsi="Times New Roman"/>
          <w:kern w:val="0"/>
          <w:szCs w:val="21"/>
        </w:rPr>
        <w:t>不同业务的</w:t>
      </w:r>
      <w:r w:rsidRPr="008C1F40">
        <w:rPr>
          <w:rFonts w:ascii="Times New Roman" w:eastAsia="宋体" w:hAnsi="Times New Roman" w:hint="eastAsia"/>
          <w:kern w:val="0"/>
          <w:szCs w:val="21"/>
        </w:rPr>
        <w:t>服务质量（</w:t>
      </w:r>
      <w:r w:rsidRPr="008C1F40">
        <w:rPr>
          <w:rFonts w:ascii="Times New Roman" w:eastAsia="宋体" w:hAnsi="Times New Roman"/>
          <w:kern w:val="0"/>
          <w:szCs w:val="21"/>
        </w:rPr>
        <w:t>QoS</w:t>
      </w:r>
      <w:r w:rsidRPr="008C1F40">
        <w:rPr>
          <w:rFonts w:ascii="Times New Roman" w:eastAsia="宋体" w:hAnsi="Times New Roman"/>
          <w:kern w:val="0"/>
          <w:szCs w:val="21"/>
        </w:rPr>
        <w:t>）需求</w:t>
      </w:r>
      <w:r w:rsidRPr="008C1F40">
        <w:rPr>
          <w:rFonts w:ascii="Times New Roman" w:eastAsia="宋体" w:hAnsi="Times New Roman" w:hint="eastAsia"/>
          <w:kern w:val="0"/>
          <w:szCs w:val="21"/>
        </w:rPr>
        <w:t>，如</w:t>
      </w:r>
      <w:r w:rsidRPr="008C1F40">
        <w:rPr>
          <w:rFonts w:ascii="Times New Roman" w:eastAsia="宋体" w:hAnsi="Times New Roman"/>
          <w:kern w:val="0"/>
          <w:szCs w:val="21"/>
        </w:rPr>
        <w:t>时延、抖动、隔离、安全、鲁棒性，提供定制化的网络</w:t>
      </w:r>
      <w:r w:rsidRPr="008C1F40">
        <w:rPr>
          <w:rFonts w:ascii="Times New Roman" w:eastAsia="宋体" w:hAnsi="Times New Roman" w:hint="eastAsia"/>
          <w:kern w:val="0"/>
          <w:szCs w:val="21"/>
        </w:rPr>
        <w:t>通信</w:t>
      </w:r>
      <w:proofErr w:type="gramStart"/>
      <w:r w:rsidRPr="008C1F40">
        <w:rPr>
          <w:rFonts w:ascii="Times New Roman" w:eastAsia="宋体" w:hAnsi="Times New Roman"/>
          <w:kern w:val="0"/>
          <w:szCs w:val="21"/>
        </w:rPr>
        <w:t>与算力</w:t>
      </w:r>
      <w:proofErr w:type="gramEnd"/>
      <w:r w:rsidRPr="008C1F40">
        <w:rPr>
          <w:rFonts w:ascii="Times New Roman" w:eastAsia="宋体" w:hAnsi="Times New Roman"/>
          <w:kern w:val="0"/>
          <w:szCs w:val="21"/>
        </w:rPr>
        <w:t>供应</w:t>
      </w:r>
      <w:r w:rsidRPr="008C1F40">
        <w:rPr>
          <w:rFonts w:ascii="Times New Roman" w:eastAsia="宋体" w:hAnsi="Times New Roman"/>
          <w:kern w:val="0"/>
          <w:szCs w:val="21"/>
          <w:vertAlign w:val="superscript"/>
        </w:rPr>
        <w:fldChar w:fldCharType="begin"/>
      </w:r>
      <w:r w:rsidRPr="008C1F40">
        <w:rPr>
          <w:rFonts w:ascii="Times New Roman" w:eastAsia="宋体" w:hAnsi="Times New Roman"/>
          <w:kern w:val="0"/>
          <w:szCs w:val="21"/>
          <w:vertAlign w:val="superscript"/>
        </w:rPr>
        <w:instrText xml:space="preserve"> REF _Ref159350371 \r \h  \* MERGEFORMAT </w:instrText>
      </w:r>
      <w:r w:rsidRPr="008C1F40">
        <w:rPr>
          <w:rFonts w:ascii="Times New Roman" w:eastAsia="宋体" w:hAnsi="Times New Roman"/>
          <w:kern w:val="0"/>
          <w:szCs w:val="21"/>
          <w:vertAlign w:val="superscript"/>
        </w:rPr>
      </w:r>
      <w:r w:rsidRPr="008C1F40">
        <w:rPr>
          <w:rFonts w:ascii="Times New Roman" w:eastAsia="宋体" w:hAnsi="Times New Roman"/>
          <w:kern w:val="0"/>
          <w:szCs w:val="21"/>
          <w:vertAlign w:val="superscript"/>
        </w:rPr>
        <w:fldChar w:fldCharType="separate"/>
      </w:r>
      <w:r w:rsidR="00F27BB7">
        <w:rPr>
          <w:rFonts w:ascii="Times New Roman" w:eastAsia="宋体" w:hAnsi="Times New Roman"/>
          <w:kern w:val="0"/>
          <w:szCs w:val="21"/>
          <w:vertAlign w:val="superscript"/>
        </w:rPr>
        <w:t>[2]</w:t>
      </w:r>
      <w:r w:rsidRPr="008C1F40">
        <w:rPr>
          <w:rFonts w:ascii="Times New Roman" w:eastAsia="宋体" w:hAnsi="Times New Roman"/>
          <w:kern w:val="0"/>
          <w:szCs w:val="21"/>
          <w:vertAlign w:val="superscript"/>
        </w:rPr>
        <w:fldChar w:fldCharType="end"/>
      </w:r>
      <w:r>
        <w:rPr>
          <w:rFonts w:ascii="Times New Roman" w:eastAsia="宋体" w:hAnsi="Times New Roman" w:hint="eastAsia"/>
          <w:kern w:val="0"/>
          <w:szCs w:val="21"/>
        </w:rPr>
        <w:t>。</w:t>
      </w:r>
      <w:r w:rsidRPr="008C1F40">
        <w:rPr>
          <w:rFonts w:ascii="Times New Roman" w:eastAsia="宋体" w:hAnsi="Times New Roman"/>
          <w:kern w:val="0"/>
          <w:szCs w:val="21"/>
        </w:rPr>
        <w:t>2</w:t>
      </w:r>
      <w:r w:rsidRPr="008C1F40">
        <w:rPr>
          <w:rFonts w:ascii="Times New Roman" w:eastAsia="宋体" w:hAnsi="Times New Roman" w:hint="eastAsia"/>
          <w:kern w:val="0"/>
          <w:szCs w:val="21"/>
        </w:rPr>
        <w:t>）</w:t>
      </w:r>
      <w:r w:rsidRPr="008C1F40">
        <w:rPr>
          <w:rFonts w:ascii="Times New Roman" w:eastAsia="宋体" w:hAnsi="Times New Roman"/>
          <w:kern w:val="0"/>
          <w:szCs w:val="21"/>
        </w:rPr>
        <w:t>OSU-OTN</w:t>
      </w:r>
      <w:r w:rsidRPr="008C1F40">
        <w:rPr>
          <w:rFonts w:ascii="Times New Roman" w:eastAsia="宋体" w:hAnsi="Times New Roman"/>
          <w:kern w:val="0"/>
          <w:szCs w:val="21"/>
        </w:rPr>
        <w:t>小颗粒度传送单元</w:t>
      </w:r>
      <w:r w:rsidRPr="008C1F40">
        <w:rPr>
          <w:rFonts w:ascii="Times New Roman" w:eastAsia="宋体" w:hAnsi="Times New Roman" w:hint="eastAsia"/>
          <w:kern w:val="0"/>
          <w:szCs w:val="21"/>
        </w:rPr>
        <w:t>将引发</w:t>
      </w:r>
      <w:r w:rsidRPr="008C1F40">
        <w:rPr>
          <w:rFonts w:ascii="Times New Roman" w:eastAsia="宋体" w:hAnsi="Times New Roman"/>
          <w:kern w:val="0"/>
          <w:szCs w:val="21"/>
        </w:rPr>
        <w:t>业务数量激增</w:t>
      </w:r>
      <w:r w:rsidRPr="008C1F40">
        <w:rPr>
          <w:rFonts w:ascii="Times New Roman" w:eastAsia="宋体" w:hAnsi="Times New Roman"/>
          <w:kern w:val="0"/>
          <w:szCs w:val="21"/>
          <w:vertAlign w:val="superscript"/>
        </w:rPr>
        <w:fldChar w:fldCharType="begin"/>
      </w:r>
      <w:r w:rsidRPr="008C1F40">
        <w:rPr>
          <w:rFonts w:ascii="Times New Roman" w:eastAsia="宋体" w:hAnsi="Times New Roman"/>
          <w:kern w:val="0"/>
          <w:szCs w:val="21"/>
          <w:vertAlign w:val="superscript"/>
        </w:rPr>
        <w:instrText xml:space="preserve"> REF _Ref165624467 \r \h \# "[0" \* MERGEFORMAT </w:instrText>
      </w:r>
      <w:r w:rsidRPr="008C1F40">
        <w:rPr>
          <w:rFonts w:ascii="Times New Roman" w:eastAsia="宋体" w:hAnsi="Times New Roman"/>
          <w:kern w:val="0"/>
          <w:szCs w:val="21"/>
          <w:vertAlign w:val="superscript"/>
        </w:rPr>
      </w:r>
      <w:r w:rsidRPr="008C1F40">
        <w:rPr>
          <w:rFonts w:ascii="Times New Roman" w:eastAsia="宋体" w:hAnsi="Times New Roman"/>
          <w:kern w:val="0"/>
          <w:szCs w:val="21"/>
          <w:vertAlign w:val="superscript"/>
        </w:rPr>
        <w:fldChar w:fldCharType="separate"/>
      </w:r>
      <w:r w:rsidR="00F27BB7" w:rsidRPr="008C1F40">
        <w:rPr>
          <w:rFonts w:ascii="Times New Roman" w:eastAsia="宋体" w:hAnsi="Times New Roman"/>
          <w:kern w:val="0"/>
          <w:szCs w:val="21"/>
          <w:vertAlign w:val="superscript"/>
        </w:rPr>
        <w:t>[</w:t>
      </w:r>
      <w:r w:rsidR="00F27BB7">
        <w:rPr>
          <w:rFonts w:ascii="Times New Roman" w:eastAsia="宋体" w:hAnsi="Times New Roman"/>
          <w:kern w:val="0"/>
          <w:szCs w:val="21"/>
          <w:vertAlign w:val="superscript"/>
        </w:rPr>
        <w:t>3</w:t>
      </w:r>
      <w:r w:rsidRPr="008C1F40">
        <w:rPr>
          <w:rFonts w:ascii="Times New Roman" w:eastAsia="宋体" w:hAnsi="Times New Roman"/>
          <w:kern w:val="0"/>
          <w:szCs w:val="21"/>
          <w:vertAlign w:val="superscript"/>
        </w:rPr>
        <w:fldChar w:fldCharType="end"/>
      </w:r>
      <w:r w:rsidRPr="008C1F40">
        <w:rPr>
          <w:rFonts w:ascii="Times New Roman" w:eastAsia="宋体" w:hAnsi="Times New Roman"/>
          <w:kern w:val="0"/>
          <w:szCs w:val="21"/>
          <w:vertAlign w:val="superscript"/>
        </w:rPr>
        <w:t>-</w:t>
      </w:r>
      <w:r w:rsidRPr="008C1F40">
        <w:rPr>
          <w:rFonts w:ascii="Times New Roman" w:eastAsia="宋体" w:hAnsi="Times New Roman"/>
          <w:kern w:val="0"/>
          <w:szCs w:val="21"/>
          <w:vertAlign w:val="superscript"/>
        </w:rPr>
        <w:fldChar w:fldCharType="begin"/>
      </w:r>
      <w:r w:rsidRPr="008C1F40">
        <w:rPr>
          <w:rFonts w:ascii="Times New Roman" w:eastAsia="宋体" w:hAnsi="Times New Roman"/>
          <w:kern w:val="0"/>
          <w:szCs w:val="21"/>
          <w:vertAlign w:val="superscript"/>
        </w:rPr>
        <w:instrText xml:space="preserve"> REF _Ref165624470 \r \h \# "" \* MERGEFORMAT </w:instrText>
      </w:r>
      <w:r w:rsidRPr="008C1F40">
        <w:rPr>
          <w:rFonts w:ascii="Times New Roman" w:eastAsia="宋体" w:hAnsi="Times New Roman"/>
          <w:kern w:val="0"/>
          <w:szCs w:val="21"/>
          <w:vertAlign w:val="superscript"/>
        </w:rPr>
      </w:r>
      <w:r w:rsidRPr="008C1F40">
        <w:rPr>
          <w:rFonts w:ascii="Times New Roman" w:eastAsia="宋体" w:hAnsi="Times New Roman"/>
          <w:kern w:val="0"/>
          <w:szCs w:val="21"/>
          <w:vertAlign w:val="superscript"/>
        </w:rPr>
        <w:fldChar w:fldCharType="end"/>
      </w:r>
      <w:r w:rsidRPr="008C1F40">
        <w:rPr>
          <w:rFonts w:ascii="Times New Roman" w:eastAsia="宋体" w:hAnsi="Times New Roman"/>
          <w:kern w:val="0"/>
          <w:szCs w:val="21"/>
          <w:vertAlign w:val="superscript"/>
        </w:rPr>
        <w:fldChar w:fldCharType="begin"/>
      </w:r>
      <w:r w:rsidRPr="008C1F40">
        <w:rPr>
          <w:rFonts w:ascii="Times New Roman" w:eastAsia="宋体" w:hAnsi="Times New Roman"/>
          <w:kern w:val="0"/>
          <w:szCs w:val="21"/>
          <w:vertAlign w:val="superscript"/>
        </w:rPr>
        <w:instrText xml:space="preserve"> REF _Ref163238574 \r \h \# "0]" \* MERGEFORMAT </w:instrText>
      </w:r>
      <w:r w:rsidRPr="008C1F40">
        <w:rPr>
          <w:rFonts w:ascii="Times New Roman" w:eastAsia="宋体" w:hAnsi="Times New Roman"/>
          <w:kern w:val="0"/>
          <w:szCs w:val="21"/>
          <w:vertAlign w:val="superscript"/>
        </w:rPr>
      </w:r>
      <w:r w:rsidRPr="008C1F40">
        <w:rPr>
          <w:rFonts w:ascii="Times New Roman" w:eastAsia="宋体" w:hAnsi="Times New Roman"/>
          <w:kern w:val="0"/>
          <w:szCs w:val="21"/>
          <w:vertAlign w:val="superscript"/>
        </w:rPr>
        <w:fldChar w:fldCharType="separate"/>
      </w:r>
      <w:r w:rsidR="00F27BB7">
        <w:rPr>
          <w:rFonts w:ascii="Times New Roman" w:eastAsia="宋体" w:hAnsi="Times New Roman"/>
          <w:kern w:val="0"/>
          <w:szCs w:val="21"/>
          <w:vertAlign w:val="superscript"/>
        </w:rPr>
        <w:t>7</w:t>
      </w:r>
      <w:r w:rsidR="00F27BB7" w:rsidRPr="008C1F40">
        <w:rPr>
          <w:rFonts w:ascii="Times New Roman" w:eastAsia="宋体" w:hAnsi="Times New Roman"/>
          <w:kern w:val="0"/>
          <w:szCs w:val="21"/>
          <w:vertAlign w:val="superscript"/>
        </w:rPr>
        <w:t>]</w:t>
      </w:r>
      <w:r w:rsidRPr="008C1F40">
        <w:rPr>
          <w:rFonts w:ascii="Times New Roman" w:eastAsia="宋体" w:hAnsi="Times New Roman"/>
          <w:kern w:val="0"/>
          <w:szCs w:val="21"/>
          <w:vertAlign w:val="superscript"/>
        </w:rPr>
        <w:fldChar w:fldCharType="end"/>
      </w:r>
      <w:r>
        <w:rPr>
          <w:rFonts w:ascii="Times New Roman" w:eastAsia="宋体" w:hAnsi="Times New Roman" w:hint="eastAsia"/>
          <w:kern w:val="0"/>
          <w:szCs w:val="21"/>
        </w:rPr>
        <w:t>，</w:t>
      </w:r>
      <w:r w:rsidRPr="008C1F40">
        <w:rPr>
          <w:rFonts w:ascii="Times New Roman" w:eastAsia="宋体" w:hAnsi="Times New Roman"/>
          <w:kern w:val="0"/>
          <w:szCs w:val="21"/>
        </w:rPr>
        <w:t xml:space="preserve"> OSU-OTN</w:t>
      </w:r>
      <w:r w:rsidRPr="008C1F40">
        <w:rPr>
          <w:rFonts w:ascii="Times New Roman" w:eastAsia="宋体" w:hAnsi="Times New Roman"/>
          <w:kern w:val="0"/>
          <w:szCs w:val="21"/>
        </w:rPr>
        <w:t>最小传送粒度</w:t>
      </w:r>
      <w:r w:rsidRPr="008C1F40">
        <w:rPr>
          <w:rFonts w:ascii="Times New Roman" w:eastAsia="宋体" w:hAnsi="Times New Roman" w:hint="eastAsia"/>
          <w:kern w:val="0"/>
          <w:szCs w:val="21"/>
        </w:rPr>
        <w:t>2</w:t>
      </w:r>
      <w:r w:rsidRPr="008C1F40">
        <w:rPr>
          <w:rFonts w:ascii="Times New Roman" w:eastAsia="宋体" w:hAnsi="Times New Roman"/>
          <w:kern w:val="0"/>
          <w:szCs w:val="21"/>
        </w:rPr>
        <w:t xml:space="preserve">.6 </w:t>
      </w:r>
      <w:r>
        <w:rPr>
          <w:rFonts w:ascii="Times New Roman" w:eastAsia="宋体" w:hAnsi="Times New Roman"/>
          <w:kern w:val="0"/>
          <w:szCs w:val="21"/>
        </w:rPr>
        <w:t>Mbps</w:t>
      </w:r>
      <w:r w:rsidRPr="008C1F40">
        <w:rPr>
          <w:rFonts w:ascii="Times New Roman" w:eastAsia="宋体" w:hAnsi="Times New Roman"/>
          <w:kern w:val="0"/>
          <w:szCs w:val="21"/>
        </w:rPr>
        <w:t>，将光通道数据单元（</w:t>
      </w:r>
      <w:r w:rsidRPr="008C1F40">
        <w:rPr>
          <w:rFonts w:ascii="Times New Roman" w:eastAsia="宋体" w:hAnsi="Times New Roman"/>
          <w:kern w:val="0"/>
          <w:szCs w:val="21"/>
        </w:rPr>
        <w:t>ODU</w:t>
      </w:r>
      <w:r w:rsidRPr="008C1F40">
        <w:rPr>
          <w:rFonts w:ascii="Times New Roman" w:eastAsia="宋体" w:hAnsi="Times New Roman"/>
          <w:kern w:val="0"/>
          <w:szCs w:val="21"/>
        </w:rPr>
        <w:t>）划分为更小带宽颗粒</w:t>
      </w:r>
      <w:r>
        <w:rPr>
          <w:rFonts w:ascii="Times New Roman" w:eastAsia="宋体" w:hAnsi="Times New Roman" w:hint="eastAsia"/>
          <w:kern w:val="0"/>
          <w:szCs w:val="21"/>
        </w:rPr>
        <w:t>，</w:t>
      </w:r>
      <w:r w:rsidRPr="008C1F40">
        <w:rPr>
          <w:rFonts w:ascii="Times New Roman" w:eastAsia="宋体" w:hAnsi="Times New Roman"/>
          <w:kern w:val="0"/>
          <w:szCs w:val="21"/>
        </w:rPr>
        <w:t>这</w:t>
      </w:r>
      <w:r w:rsidRPr="008C1F40">
        <w:rPr>
          <w:rFonts w:ascii="Times New Roman" w:eastAsia="宋体" w:hAnsi="Times New Roman" w:hint="eastAsia"/>
          <w:kern w:val="0"/>
          <w:szCs w:val="21"/>
        </w:rPr>
        <w:t>将</w:t>
      </w:r>
      <w:r w:rsidRPr="008C1F40">
        <w:rPr>
          <w:rFonts w:ascii="Times New Roman" w:eastAsia="宋体" w:hAnsi="Times New Roman"/>
          <w:kern w:val="0"/>
          <w:szCs w:val="21"/>
        </w:rPr>
        <w:t>导致</w:t>
      </w:r>
      <w:r w:rsidRPr="008C1F40">
        <w:rPr>
          <w:rFonts w:ascii="Times New Roman" w:eastAsia="宋体" w:hAnsi="Times New Roman"/>
          <w:kern w:val="0"/>
          <w:szCs w:val="21"/>
        </w:rPr>
        <w:t>OTN</w:t>
      </w:r>
      <w:r w:rsidRPr="008C1F40">
        <w:rPr>
          <w:rFonts w:ascii="Times New Roman" w:eastAsia="宋体" w:hAnsi="Times New Roman"/>
          <w:kern w:val="0"/>
          <w:szCs w:val="21"/>
        </w:rPr>
        <w:t>管控层面业务</w:t>
      </w:r>
      <w:r w:rsidRPr="008C1F40">
        <w:rPr>
          <w:rFonts w:ascii="Times New Roman" w:eastAsia="宋体" w:hAnsi="Times New Roman" w:hint="eastAsia"/>
          <w:kern w:val="0"/>
          <w:szCs w:val="21"/>
        </w:rPr>
        <w:t>的</w:t>
      </w:r>
      <w:r w:rsidRPr="008C1F40">
        <w:rPr>
          <w:rFonts w:ascii="Times New Roman" w:eastAsia="宋体" w:hAnsi="Times New Roman"/>
          <w:kern w:val="0"/>
          <w:szCs w:val="21"/>
        </w:rPr>
        <w:t>规模大幅增长</w:t>
      </w:r>
      <w:r w:rsidRPr="008C1F40">
        <w:rPr>
          <w:rFonts w:ascii="Times New Roman" w:eastAsia="宋体" w:hAnsi="Times New Roman" w:hint="eastAsia"/>
          <w:kern w:val="0"/>
          <w:szCs w:val="21"/>
        </w:rPr>
        <w:t>。</w:t>
      </w:r>
      <w:r w:rsidRPr="008C1F40">
        <w:rPr>
          <w:rFonts w:ascii="Times New Roman" w:eastAsia="宋体" w:hAnsi="Times New Roman"/>
          <w:kern w:val="0"/>
          <w:szCs w:val="21"/>
        </w:rPr>
        <w:t>在这种大规模业务场景下，实现高效的多业务并行调度和资源</w:t>
      </w:r>
      <w:r w:rsidRPr="008C1F40">
        <w:rPr>
          <w:rFonts w:ascii="Times New Roman" w:eastAsia="宋体" w:hAnsi="Times New Roman"/>
          <w:kern w:val="0"/>
          <w:szCs w:val="21"/>
        </w:rPr>
        <w:lastRenderedPageBreak/>
        <w:t>协调</w:t>
      </w:r>
      <w:r w:rsidRPr="008C1F40">
        <w:rPr>
          <w:rFonts w:ascii="Times New Roman" w:eastAsia="宋体" w:hAnsi="Times New Roman" w:hint="eastAsia"/>
          <w:kern w:val="0"/>
          <w:szCs w:val="21"/>
        </w:rPr>
        <w:t>将</w:t>
      </w:r>
      <w:r w:rsidRPr="008C1F40">
        <w:rPr>
          <w:rFonts w:ascii="Times New Roman" w:eastAsia="宋体" w:hAnsi="Times New Roman"/>
          <w:kern w:val="0"/>
          <w:szCs w:val="21"/>
        </w:rPr>
        <w:t>变得异常复杂</w:t>
      </w:r>
      <w:r>
        <w:rPr>
          <w:rFonts w:ascii="Times New Roman" w:eastAsia="宋体" w:hAnsi="Times New Roman" w:hint="eastAsia"/>
          <w:kern w:val="0"/>
          <w:szCs w:val="21"/>
        </w:rPr>
        <w:t>。</w:t>
      </w:r>
      <w:r w:rsidRPr="008C1F40">
        <w:rPr>
          <w:rFonts w:ascii="Times New Roman" w:eastAsia="宋体" w:hAnsi="Times New Roman"/>
          <w:kern w:val="0"/>
          <w:szCs w:val="21"/>
        </w:rPr>
        <w:t>3</w:t>
      </w:r>
      <w:r w:rsidRPr="008C1F40">
        <w:rPr>
          <w:rFonts w:ascii="Times New Roman" w:eastAsia="宋体" w:hAnsi="Times New Roman" w:hint="eastAsia"/>
          <w:kern w:val="0"/>
          <w:szCs w:val="21"/>
        </w:rPr>
        <w:t>）</w:t>
      </w:r>
      <w:r w:rsidRPr="008C1F40">
        <w:rPr>
          <w:rFonts w:ascii="Times New Roman" w:eastAsia="宋体" w:hAnsi="Times New Roman"/>
          <w:kern w:val="0"/>
          <w:szCs w:val="21"/>
        </w:rPr>
        <w:t>多目标之间的均衡困难</w:t>
      </w:r>
      <w:r w:rsidRPr="008C1F40">
        <w:rPr>
          <w:rFonts w:ascii="Times New Roman" w:eastAsia="宋体" w:hAnsi="Times New Roman" w:hint="eastAsia"/>
          <w:kern w:val="0"/>
          <w:szCs w:val="21"/>
        </w:rPr>
        <w:t>。通算</w:t>
      </w:r>
      <w:r w:rsidRPr="008C1F40">
        <w:rPr>
          <w:rFonts w:ascii="Times New Roman" w:eastAsia="宋体" w:hAnsi="Times New Roman"/>
          <w:kern w:val="0"/>
          <w:szCs w:val="21"/>
        </w:rPr>
        <w:t>一体化网络</w:t>
      </w:r>
      <w:proofErr w:type="gramStart"/>
      <w:r w:rsidRPr="008C1F40">
        <w:rPr>
          <w:rFonts w:ascii="Times New Roman" w:eastAsia="宋体" w:hAnsi="Times New Roman" w:hint="eastAsia"/>
          <w:kern w:val="0"/>
          <w:szCs w:val="21"/>
        </w:rPr>
        <w:t>在算力方面</w:t>
      </w:r>
      <w:proofErr w:type="gramEnd"/>
      <w:r w:rsidRPr="008C1F40">
        <w:rPr>
          <w:rFonts w:ascii="Times New Roman" w:eastAsia="宋体" w:hAnsi="Times New Roman"/>
          <w:kern w:val="0"/>
          <w:szCs w:val="21"/>
        </w:rPr>
        <w:t>需要考虑包括资源效率、服务质量和可持续发展等</w:t>
      </w:r>
      <w:r w:rsidRPr="008C1F40">
        <w:rPr>
          <w:rFonts w:ascii="Times New Roman" w:eastAsia="宋体" w:hAnsi="Times New Roman" w:hint="eastAsia"/>
          <w:kern w:val="0"/>
          <w:szCs w:val="21"/>
        </w:rPr>
        <w:t>，而在传输方面</w:t>
      </w:r>
      <w:r w:rsidRPr="008C1F40">
        <w:rPr>
          <w:rFonts w:ascii="Times New Roman" w:eastAsia="宋体" w:hAnsi="Times New Roman"/>
          <w:kern w:val="0"/>
          <w:szCs w:val="21"/>
        </w:rPr>
        <w:t>需要提升资源利用效率、降低单个业务占用的资源，并实现网络</w:t>
      </w:r>
      <w:r w:rsidRPr="008C1F40">
        <w:rPr>
          <w:rFonts w:ascii="Times New Roman" w:eastAsia="宋体" w:hAnsi="Times New Roman" w:hint="eastAsia"/>
          <w:kern w:val="0"/>
          <w:szCs w:val="21"/>
        </w:rPr>
        <w:t>传输</w:t>
      </w:r>
      <w:proofErr w:type="gramStart"/>
      <w:r w:rsidRPr="008C1F40">
        <w:rPr>
          <w:rFonts w:ascii="Times New Roman" w:eastAsia="宋体" w:hAnsi="Times New Roman"/>
          <w:kern w:val="0"/>
          <w:szCs w:val="21"/>
        </w:rPr>
        <w:t>与算力</w:t>
      </w:r>
      <w:proofErr w:type="gramEnd"/>
      <w:r w:rsidRPr="008C1F40">
        <w:rPr>
          <w:rFonts w:ascii="Times New Roman" w:eastAsia="宋体" w:hAnsi="Times New Roman"/>
          <w:kern w:val="0"/>
          <w:szCs w:val="21"/>
        </w:rPr>
        <w:t>资源的负载均衡</w:t>
      </w:r>
      <w:r w:rsidRPr="008C1F40">
        <w:rPr>
          <w:rFonts w:ascii="Times New Roman" w:eastAsia="宋体" w:hAnsi="Times New Roman"/>
          <w:kern w:val="0"/>
          <w:szCs w:val="21"/>
          <w:vertAlign w:val="superscript"/>
        </w:rPr>
        <w:fldChar w:fldCharType="begin"/>
      </w:r>
      <w:r w:rsidRPr="008C1F40">
        <w:rPr>
          <w:rFonts w:ascii="Times New Roman" w:eastAsia="宋体" w:hAnsi="Times New Roman"/>
          <w:kern w:val="0"/>
          <w:szCs w:val="21"/>
          <w:vertAlign w:val="superscript"/>
        </w:rPr>
        <w:instrText xml:space="preserve"> REF _Ref163582570 \r \h  \* MERGEFORMAT </w:instrText>
      </w:r>
      <w:r w:rsidRPr="008C1F40">
        <w:rPr>
          <w:rFonts w:ascii="Times New Roman" w:eastAsia="宋体" w:hAnsi="Times New Roman"/>
          <w:kern w:val="0"/>
          <w:szCs w:val="21"/>
          <w:vertAlign w:val="superscript"/>
        </w:rPr>
      </w:r>
      <w:r w:rsidRPr="008C1F40">
        <w:rPr>
          <w:rFonts w:ascii="Times New Roman" w:eastAsia="宋体" w:hAnsi="Times New Roman"/>
          <w:kern w:val="0"/>
          <w:szCs w:val="21"/>
          <w:vertAlign w:val="superscript"/>
        </w:rPr>
        <w:fldChar w:fldCharType="separate"/>
      </w:r>
      <w:r w:rsidR="00F27BB7">
        <w:rPr>
          <w:rFonts w:ascii="Times New Roman" w:eastAsia="宋体" w:hAnsi="Times New Roman"/>
          <w:kern w:val="0"/>
          <w:szCs w:val="21"/>
          <w:vertAlign w:val="superscript"/>
        </w:rPr>
        <w:t>[8]</w:t>
      </w:r>
      <w:r w:rsidRPr="008C1F40">
        <w:rPr>
          <w:rFonts w:ascii="Times New Roman" w:eastAsia="宋体" w:hAnsi="Times New Roman"/>
          <w:kern w:val="0"/>
          <w:szCs w:val="21"/>
          <w:vertAlign w:val="superscript"/>
        </w:rPr>
        <w:fldChar w:fldCharType="end"/>
      </w:r>
      <w:r w:rsidRPr="008C1F40">
        <w:rPr>
          <w:rFonts w:ascii="Times New Roman" w:eastAsia="宋体" w:hAnsi="Times New Roman"/>
          <w:kern w:val="0"/>
          <w:szCs w:val="21"/>
        </w:rPr>
        <w:t>。</w:t>
      </w:r>
    </w:p>
    <w:p w14:paraId="280298B1" w14:textId="77777777" w:rsidR="00872945" w:rsidRPr="008C1F40" w:rsidRDefault="00872945" w:rsidP="00872945">
      <w:pPr>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为此，</w:t>
      </w:r>
      <w:r w:rsidRPr="008C1F40">
        <w:rPr>
          <w:rFonts w:ascii="Times New Roman" w:eastAsia="宋体" w:hAnsi="Times New Roman"/>
          <w:kern w:val="0"/>
          <w:szCs w:val="21"/>
        </w:rPr>
        <w:t>本文根据空间环境特性</w:t>
      </w:r>
      <w:r w:rsidRPr="008C1F40">
        <w:rPr>
          <w:rFonts w:ascii="Times New Roman" w:eastAsia="宋体" w:hAnsi="Times New Roman" w:hint="eastAsia"/>
          <w:kern w:val="0"/>
          <w:szCs w:val="21"/>
        </w:rPr>
        <w:t>和</w:t>
      </w:r>
      <w:r w:rsidRPr="008C1F40">
        <w:rPr>
          <w:rFonts w:ascii="Times New Roman" w:eastAsia="宋体" w:hAnsi="Times New Roman"/>
          <w:kern w:val="0"/>
          <w:szCs w:val="21"/>
        </w:rPr>
        <w:t>参考深度确定性政策梯度（</w:t>
      </w:r>
      <w:r w:rsidRPr="008C1F40">
        <w:rPr>
          <w:rFonts w:ascii="Times New Roman" w:eastAsia="宋体" w:hAnsi="Times New Roman"/>
          <w:kern w:val="0"/>
          <w:szCs w:val="21"/>
        </w:rPr>
        <w:t>DDPG</w:t>
      </w:r>
      <w:r w:rsidRPr="008C1F40">
        <w:rPr>
          <w:rFonts w:ascii="Times New Roman" w:eastAsia="宋体" w:hAnsi="Times New Roman"/>
          <w:kern w:val="0"/>
          <w:szCs w:val="21"/>
        </w:rPr>
        <w:t>）算法</w:t>
      </w:r>
      <w:r w:rsidRPr="008C1F40">
        <w:rPr>
          <w:rFonts w:ascii="Times New Roman" w:eastAsia="宋体" w:hAnsi="Times New Roman" w:hint="eastAsia"/>
          <w:kern w:val="0"/>
          <w:szCs w:val="21"/>
        </w:rPr>
        <w:t>，</w:t>
      </w:r>
      <w:r w:rsidRPr="008C1F40">
        <w:rPr>
          <w:rFonts w:ascii="Times New Roman" w:eastAsia="宋体" w:hAnsi="Times New Roman"/>
          <w:kern w:val="0"/>
          <w:szCs w:val="21"/>
        </w:rPr>
        <w:t>提出</w:t>
      </w:r>
      <w:r w:rsidRPr="008C1F40">
        <w:rPr>
          <w:rFonts w:ascii="Times New Roman" w:eastAsia="宋体" w:hAnsi="Times New Roman" w:hint="eastAsia"/>
          <w:kern w:val="0"/>
          <w:szCs w:val="21"/>
        </w:rPr>
        <w:t>一</w:t>
      </w:r>
      <w:r w:rsidRPr="008C1F40">
        <w:rPr>
          <w:rFonts w:ascii="Times New Roman" w:eastAsia="宋体" w:hAnsi="Times New Roman"/>
          <w:kern w:val="0"/>
          <w:szCs w:val="21"/>
        </w:rPr>
        <w:t>种基于卫星弹性光管道（</w:t>
      </w:r>
      <w:r w:rsidRPr="008C1F40">
        <w:rPr>
          <w:rFonts w:ascii="Times New Roman" w:eastAsia="宋体" w:hAnsi="Times New Roman"/>
          <w:kern w:val="0"/>
          <w:szCs w:val="21"/>
        </w:rPr>
        <w:t>OISL-OSU</w:t>
      </w:r>
      <w:r w:rsidRPr="008C1F40">
        <w:rPr>
          <w:rFonts w:ascii="Times New Roman" w:eastAsia="宋体" w:hAnsi="Times New Roman"/>
          <w:kern w:val="0"/>
          <w:szCs w:val="21"/>
        </w:rPr>
        <w:t>）</w:t>
      </w:r>
      <w:r w:rsidRPr="008C1F40">
        <w:rPr>
          <w:rFonts w:ascii="Times New Roman" w:eastAsia="宋体" w:hAnsi="Times New Roman" w:hint="eastAsia"/>
          <w:kern w:val="0"/>
          <w:szCs w:val="21"/>
        </w:rPr>
        <w:t>的通</w:t>
      </w:r>
      <w:r w:rsidRPr="008C1F40">
        <w:rPr>
          <w:rFonts w:ascii="Times New Roman" w:eastAsia="宋体" w:hAnsi="Times New Roman"/>
          <w:kern w:val="0"/>
          <w:szCs w:val="21"/>
        </w:rPr>
        <w:t>算一体卫星路由优化算法，即</w:t>
      </w:r>
      <w:r w:rsidRPr="008C1F40">
        <w:rPr>
          <w:rFonts w:ascii="Times New Roman" w:eastAsia="宋体" w:hAnsi="Times New Roman"/>
          <w:kern w:val="0"/>
          <w:szCs w:val="21"/>
        </w:rPr>
        <w:t>OISL-DDPG</w:t>
      </w:r>
      <w:r w:rsidRPr="008C1F40">
        <w:rPr>
          <w:rFonts w:ascii="Times New Roman" w:eastAsia="宋体" w:hAnsi="Times New Roman" w:hint="eastAsia"/>
          <w:kern w:val="0"/>
          <w:szCs w:val="21"/>
        </w:rPr>
        <w:t>算法</w:t>
      </w:r>
      <w:r w:rsidRPr="008C1F40">
        <w:rPr>
          <w:rFonts w:ascii="Times New Roman" w:eastAsia="宋体" w:hAnsi="Times New Roman"/>
          <w:kern w:val="0"/>
          <w:szCs w:val="21"/>
        </w:rPr>
        <w:t>，</w:t>
      </w:r>
      <w:r w:rsidRPr="008C1F40">
        <w:rPr>
          <w:rFonts w:ascii="Times New Roman" w:eastAsia="宋体" w:hAnsi="Times New Roman" w:hint="eastAsia"/>
          <w:kern w:val="0"/>
          <w:szCs w:val="21"/>
        </w:rPr>
        <w:t>解决</w:t>
      </w:r>
      <w:r w:rsidRPr="008C1F40">
        <w:rPr>
          <w:rFonts w:ascii="Times New Roman" w:eastAsia="宋体" w:hAnsi="Times New Roman"/>
          <w:kern w:val="0"/>
          <w:szCs w:val="21"/>
        </w:rPr>
        <w:t>基于业务服务资源利用量</w:t>
      </w:r>
      <w:r w:rsidRPr="008C1F40">
        <w:rPr>
          <w:rFonts w:ascii="Times New Roman" w:eastAsia="宋体" w:hAnsi="Times New Roman" w:hint="eastAsia"/>
          <w:kern w:val="0"/>
          <w:szCs w:val="21"/>
        </w:rPr>
        <w:t>、</w:t>
      </w:r>
      <w:r w:rsidRPr="008C1F40">
        <w:rPr>
          <w:rFonts w:ascii="Times New Roman" w:eastAsia="宋体" w:hAnsi="Times New Roman"/>
          <w:kern w:val="0"/>
          <w:szCs w:val="21"/>
        </w:rPr>
        <w:t>计算资源负载均衡</w:t>
      </w:r>
      <w:r w:rsidRPr="008C1F40">
        <w:rPr>
          <w:rFonts w:ascii="Times New Roman" w:eastAsia="宋体" w:hAnsi="Times New Roman" w:hint="eastAsia"/>
          <w:kern w:val="0"/>
          <w:szCs w:val="21"/>
        </w:rPr>
        <w:t>和传输</w:t>
      </w:r>
      <w:r w:rsidRPr="008C1F40">
        <w:rPr>
          <w:rFonts w:ascii="Times New Roman" w:eastAsia="宋体" w:hAnsi="Times New Roman"/>
          <w:kern w:val="0"/>
          <w:szCs w:val="21"/>
        </w:rPr>
        <w:t>资源负载均衡</w:t>
      </w:r>
      <w:r w:rsidRPr="008C1F40">
        <w:rPr>
          <w:rFonts w:ascii="Times New Roman" w:eastAsia="宋体" w:hAnsi="Times New Roman" w:hint="eastAsia"/>
          <w:kern w:val="0"/>
          <w:szCs w:val="21"/>
        </w:rPr>
        <w:t>的</w:t>
      </w:r>
      <w:r w:rsidRPr="008C1F40">
        <w:rPr>
          <w:rFonts w:ascii="Times New Roman" w:eastAsia="宋体" w:hAnsi="Times New Roman"/>
          <w:kern w:val="0"/>
          <w:szCs w:val="21"/>
        </w:rPr>
        <w:t>快速路由收敛计算</w:t>
      </w:r>
      <w:r w:rsidRPr="008C1F40">
        <w:rPr>
          <w:rFonts w:ascii="Times New Roman" w:eastAsia="宋体" w:hAnsi="Times New Roman" w:hint="eastAsia"/>
          <w:kern w:val="0"/>
          <w:szCs w:val="21"/>
        </w:rPr>
        <w:t>问题</w:t>
      </w:r>
      <w:r w:rsidRPr="008C1F40">
        <w:rPr>
          <w:rFonts w:ascii="Times New Roman" w:eastAsia="宋体" w:hAnsi="Times New Roman"/>
          <w:kern w:val="0"/>
          <w:szCs w:val="21"/>
        </w:rPr>
        <w:t>。</w:t>
      </w:r>
    </w:p>
    <w:p w14:paraId="06A874C7" w14:textId="77777777" w:rsidR="00872945" w:rsidRPr="008C1F40" w:rsidRDefault="00872945" w:rsidP="00872945">
      <w:pPr>
        <w:pStyle w:val="3"/>
        <w:spacing w:before="0" w:after="0" w:line="240" w:lineRule="auto"/>
        <w:rPr>
          <w:rFonts w:eastAsia="黑体"/>
          <w:sz w:val="24"/>
          <w:szCs w:val="24"/>
        </w:rPr>
      </w:pPr>
      <w:r w:rsidRPr="008C1F40">
        <w:rPr>
          <w:rFonts w:eastAsia="黑体"/>
          <w:sz w:val="24"/>
          <w:szCs w:val="24"/>
        </w:rPr>
        <w:t xml:space="preserve">1 </w:t>
      </w:r>
      <w:r w:rsidRPr="008C1F40">
        <w:rPr>
          <w:rFonts w:eastAsia="黑体"/>
          <w:kern w:val="0"/>
          <w:sz w:val="24"/>
          <w:szCs w:val="24"/>
        </w:rPr>
        <w:t>OISL-OSU</w:t>
      </w:r>
      <w:r w:rsidRPr="008C1F40">
        <w:rPr>
          <w:rFonts w:eastAsia="黑体"/>
          <w:sz w:val="24"/>
          <w:szCs w:val="24"/>
        </w:rPr>
        <w:t>业务调度优化模型</w:t>
      </w:r>
    </w:p>
    <w:p w14:paraId="0794ABCC" w14:textId="77777777" w:rsidR="00872945"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地面</w:t>
      </w:r>
      <w:r w:rsidRPr="008C1F40">
        <w:rPr>
          <w:rFonts w:ascii="Times New Roman" w:eastAsia="宋体" w:hAnsi="Times New Roman"/>
          <w:kern w:val="0"/>
          <w:szCs w:val="21"/>
        </w:rPr>
        <w:t>OTN</w:t>
      </w:r>
      <w:r w:rsidRPr="008C1F40">
        <w:rPr>
          <w:rFonts w:ascii="Times New Roman" w:eastAsia="宋体" w:hAnsi="Times New Roman"/>
          <w:kern w:val="0"/>
          <w:szCs w:val="21"/>
        </w:rPr>
        <w:t>协议</w:t>
      </w:r>
      <w:r w:rsidRPr="008C1F40">
        <w:rPr>
          <w:rFonts w:ascii="Times New Roman" w:eastAsia="宋体" w:hAnsi="Times New Roman" w:hint="eastAsia"/>
          <w:kern w:val="0"/>
          <w:szCs w:val="21"/>
        </w:rPr>
        <w:t>正处于</w:t>
      </w:r>
      <w:r w:rsidRPr="008C1F40">
        <w:rPr>
          <w:rFonts w:ascii="Times New Roman" w:eastAsia="宋体" w:hAnsi="Times New Roman"/>
          <w:kern w:val="0"/>
          <w:szCs w:val="21"/>
        </w:rPr>
        <w:t>不断迭代</w:t>
      </w:r>
      <w:r w:rsidRPr="008C1F40">
        <w:rPr>
          <w:rFonts w:ascii="Times New Roman" w:eastAsia="宋体" w:hAnsi="Times New Roman" w:hint="eastAsia"/>
          <w:kern w:val="0"/>
          <w:szCs w:val="21"/>
        </w:rPr>
        <w:t>的</w:t>
      </w:r>
      <w:r w:rsidRPr="008C1F40">
        <w:rPr>
          <w:rFonts w:ascii="Times New Roman" w:eastAsia="宋体" w:hAnsi="Times New Roman"/>
          <w:kern w:val="0"/>
          <w:szCs w:val="21"/>
        </w:rPr>
        <w:t>演进</w:t>
      </w:r>
      <w:r w:rsidRPr="008C1F40">
        <w:rPr>
          <w:rFonts w:ascii="Times New Roman" w:eastAsia="宋体" w:hAnsi="Times New Roman" w:hint="eastAsia"/>
          <w:kern w:val="0"/>
          <w:szCs w:val="21"/>
        </w:rPr>
        <w:t>过程中</w:t>
      </w:r>
      <w:r w:rsidRPr="008C1F40">
        <w:rPr>
          <w:rFonts w:ascii="Times New Roman" w:eastAsia="宋体" w:hAnsi="Times New Roman"/>
          <w:kern w:val="0"/>
          <w:szCs w:val="21"/>
        </w:rPr>
        <w:t>，</w:t>
      </w:r>
      <w:r w:rsidRPr="008C1F40">
        <w:rPr>
          <w:rFonts w:ascii="Times New Roman" w:eastAsia="宋体" w:hAnsi="Times New Roman" w:hint="eastAsia"/>
          <w:kern w:val="0"/>
          <w:szCs w:val="21"/>
        </w:rPr>
        <w:t>受限于卫星的功耗和处理能力，不能将</w:t>
      </w:r>
      <w:r w:rsidRPr="008C1F40">
        <w:rPr>
          <w:rFonts w:ascii="Times New Roman" w:eastAsia="宋体" w:hAnsi="Times New Roman"/>
          <w:kern w:val="0"/>
          <w:szCs w:val="21"/>
        </w:rPr>
        <w:t>OTN</w:t>
      </w:r>
      <w:r w:rsidRPr="008C1F40">
        <w:rPr>
          <w:rFonts w:ascii="Times New Roman" w:eastAsia="宋体" w:hAnsi="Times New Roman"/>
          <w:kern w:val="0"/>
          <w:szCs w:val="21"/>
        </w:rPr>
        <w:t>协议</w:t>
      </w:r>
      <w:r w:rsidRPr="008C1F40">
        <w:rPr>
          <w:rFonts w:ascii="Times New Roman" w:eastAsia="宋体" w:hAnsi="Times New Roman" w:hint="eastAsia"/>
          <w:kern w:val="0"/>
          <w:szCs w:val="21"/>
        </w:rPr>
        <w:t>直接应用于天基场景，需要</w:t>
      </w:r>
      <w:r w:rsidRPr="008C1F40">
        <w:rPr>
          <w:rFonts w:ascii="Times New Roman" w:eastAsia="宋体" w:hAnsi="Times New Roman"/>
          <w:kern w:val="0"/>
          <w:szCs w:val="21"/>
        </w:rPr>
        <w:t>针对星上应用</w:t>
      </w:r>
      <w:r w:rsidRPr="008C1F40">
        <w:rPr>
          <w:rFonts w:ascii="Times New Roman" w:eastAsia="宋体" w:hAnsi="Times New Roman" w:hint="eastAsia"/>
          <w:kern w:val="0"/>
          <w:szCs w:val="21"/>
        </w:rPr>
        <w:t>场景对协议</w:t>
      </w:r>
      <w:r w:rsidRPr="008C1F40">
        <w:rPr>
          <w:rFonts w:ascii="Times New Roman" w:eastAsia="宋体" w:hAnsi="Times New Roman"/>
          <w:kern w:val="0"/>
          <w:szCs w:val="21"/>
        </w:rPr>
        <w:t>进行裁剪优化。例如，在</w:t>
      </w:r>
      <w:r w:rsidRPr="008C1F40">
        <w:rPr>
          <w:rFonts w:ascii="Times New Roman" w:eastAsia="宋体" w:hAnsi="Times New Roman" w:hint="eastAsia"/>
          <w:kern w:val="0"/>
          <w:szCs w:val="21"/>
        </w:rPr>
        <w:t>低轨</w:t>
      </w:r>
      <w:r w:rsidRPr="008C1F40">
        <w:rPr>
          <w:rFonts w:ascii="Times New Roman" w:eastAsia="宋体" w:hAnsi="Times New Roman"/>
          <w:kern w:val="0"/>
          <w:szCs w:val="21"/>
        </w:rPr>
        <w:t>卫星网络中，</w:t>
      </w:r>
      <w:r w:rsidRPr="008C1F40">
        <w:rPr>
          <w:rFonts w:ascii="Times New Roman" w:eastAsia="宋体" w:hAnsi="Times New Roman" w:hint="eastAsia"/>
          <w:kern w:val="0"/>
          <w:szCs w:val="21"/>
        </w:rPr>
        <w:t>卫星</w:t>
      </w:r>
      <w:r w:rsidRPr="008C1F40">
        <w:rPr>
          <w:rFonts w:ascii="Times New Roman" w:eastAsia="宋体" w:hAnsi="Times New Roman"/>
          <w:kern w:val="0"/>
          <w:szCs w:val="21"/>
        </w:rPr>
        <w:t>之间无中继</w:t>
      </w:r>
      <w:proofErr w:type="gramStart"/>
      <w:r w:rsidRPr="008C1F40">
        <w:rPr>
          <w:rFonts w:ascii="Times New Roman" w:eastAsia="宋体" w:hAnsi="Times New Roman"/>
          <w:kern w:val="0"/>
          <w:szCs w:val="21"/>
        </w:rPr>
        <w:t>且业务</w:t>
      </w:r>
      <w:proofErr w:type="gramEnd"/>
      <w:r w:rsidRPr="008C1F40">
        <w:rPr>
          <w:rFonts w:ascii="Times New Roman" w:eastAsia="宋体" w:hAnsi="Times New Roman" w:hint="eastAsia"/>
          <w:kern w:val="0"/>
          <w:szCs w:val="21"/>
        </w:rPr>
        <w:t>类型单一（</w:t>
      </w:r>
      <w:r w:rsidRPr="008C1F40">
        <w:rPr>
          <w:rFonts w:ascii="Times New Roman" w:eastAsia="宋体" w:hAnsi="Times New Roman" w:hint="eastAsia"/>
          <w:kern w:val="0"/>
          <w:szCs w:val="21"/>
        </w:rPr>
        <w:t>I</w:t>
      </w:r>
      <w:r w:rsidRPr="008C1F40">
        <w:rPr>
          <w:rFonts w:ascii="Times New Roman" w:eastAsia="宋体" w:hAnsi="Times New Roman"/>
          <w:kern w:val="0"/>
          <w:szCs w:val="21"/>
        </w:rPr>
        <w:t>P</w:t>
      </w:r>
      <w:r w:rsidRPr="008C1F40">
        <w:rPr>
          <w:rFonts w:ascii="Times New Roman" w:eastAsia="宋体" w:hAnsi="Times New Roman" w:hint="eastAsia"/>
          <w:kern w:val="0"/>
          <w:szCs w:val="21"/>
        </w:rPr>
        <w:t>业务）</w:t>
      </w:r>
      <w:r w:rsidRPr="008C1F40">
        <w:rPr>
          <w:rFonts w:ascii="Times New Roman" w:eastAsia="宋体" w:hAnsi="Times New Roman"/>
          <w:kern w:val="0"/>
          <w:szCs w:val="21"/>
        </w:rPr>
        <w:t>，有别于地面网络存在大量中继及多种</w:t>
      </w:r>
      <w:r w:rsidRPr="008C1F40">
        <w:rPr>
          <w:rFonts w:ascii="Times New Roman" w:eastAsia="宋体" w:hAnsi="Times New Roman" w:hint="eastAsia"/>
          <w:kern w:val="0"/>
          <w:szCs w:val="21"/>
        </w:rPr>
        <w:t>类</w:t>
      </w:r>
      <w:r w:rsidRPr="008C1F40">
        <w:rPr>
          <w:rFonts w:ascii="Times New Roman" w:eastAsia="宋体" w:hAnsi="Times New Roman"/>
          <w:kern w:val="0"/>
          <w:szCs w:val="21"/>
        </w:rPr>
        <w:t>业务</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I</w:t>
      </w:r>
      <w:r w:rsidRPr="008C1F40">
        <w:rPr>
          <w:rFonts w:ascii="Times New Roman" w:eastAsia="宋体" w:hAnsi="Times New Roman"/>
          <w:kern w:val="0"/>
          <w:szCs w:val="21"/>
        </w:rPr>
        <w:t>P</w:t>
      </w:r>
      <w:r w:rsidRPr="008C1F40">
        <w:rPr>
          <w:rFonts w:ascii="Times New Roman" w:eastAsia="宋体" w:hAnsi="Times New Roman" w:hint="eastAsia"/>
          <w:kern w:val="0"/>
          <w:szCs w:val="21"/>
        </w:rPr>
        <w:t>、分组和时分复用业务等）</w:t>
      </w:r>
      <w:r w:rsidRPr="008C1F40">
        <w:rPr>
          <w:rFonts w:ascii="Times New Roman" w:eastAsia="宋体" w:hAnsi="Times New Roman"/>
          <w:kern w:val="0"/>
          <w:szCs w:val="21"/>
        </w:rPr>
        <w:t>调度的场景，星上</w:t>
      </w:r>
      <w:r w:rsidRPr="008C1F40">
        <w:rPr>
          <w:rFonts w:ascii="Times New Roman" w:eastAsia="宋体" w:hAnsi="Times New Roman"/>
          <w:kern w:val="0"/>
          <w:szCs w:val="21"/>
        </w:rPr>
        <w:t xml:space="preserve"> OTN </w:t>
      </w:r>
      <w:r w:rsidRPr="008C1F40">
        <w:rPr>
          <w:rFonts w:ascii="Times New Roman" w:eastAsia="宋体" w:hAnsi="Times New Roman"/>
          <w:kern w:val="0"/>
          <w:szCs w:val="21"/>
        </w:rPr>
        <w:t>协议可以采用直接映射流程</w:t>
      </w:r>
      <w:r w:rsidRPr="008C1F40">
        <w:rPr>
          <w:rFonts w:ascii="Times New Roman" w:eastAsia="宋体" w:hAnsi="Times New Roman" w:hint="eastAsia"/>
          <w:kern w:val="0"/>
          <w:szCs w:val="21"/>
        </w:rPr>
        <w:t>（如通用封装映射协议</w:t>
      </w:r>
      <w:r w:rsidRPr="008C1F40">
        <w:rPr>
          <w:rFonts w:ascii="Times New Roman" w:eastAsia="宋体" w:hAnsi="Times New Roman"/>
          <w:kern w:val="0"/>
          <w:szCs w:val="21"/>
        </w:rPr>
        <w:t>GFP-F</w:t>
      </w:r>
      <w:r w:rsidRPr="008C1F40">
        <w:rPr>
          <w:rFonts w:ascii="Times New Roman" w:eastAsia="宋体" w:hAnsi="Times New Roman" w:hint="eastAsia"/>
          <w:kern w:val="0"/>
          <w:szCs w:val="21"/>
        </w:rPr>
        <w:t>）以</w:t>
      </w:r>
      <w:r w:rsidRPr="008C1F40">
        <w:rPr>
          <w:rFonts w:ascii="Times New Roman" w:eastAsia="宋体" w:hAnsi="Times New Roman"/>
          <w:kern w:val="0"/>
          <w:szCs w:val="21"/>
        </w:rPr>
        <w:t>适配信道中的业务，并针对特定业务颗粒</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10</w:t>
      </w:r>
      <w:r w:rsidRPr="008C1F40">
        <w:rPr>
          <w:rFonts w:ascii="Times New Roman" w:eastAsia="宋体" w:hAnsi="Times New Roman"/>
          <w:kern w:val="0"/>
          <w:szCs w:val="21"/>
        </w:rPr>
        <w:t>Mbps~10Gbps</w:t>
      </w:r>
      <w:r w:rsidRPr="008C1F40">
        <w:rPr>
          <w:rFonts w:ascii="Times New Roman" w:eastAsia="宋体" w:hAnsi="Times New Roman" w:hint="eastAsia"/>
          <w:kern w:val="0"/>
          <w:szCs w:val="21"/>
        </w:rPr>
        <w:t>）</w:t>
      </w:r>
      <w:r w:rsidRPr="008C1F40">
        <w:rPr>
          <w:rFonts w:ascii="Times New Roman" w:eastAsia="宋体" w:hAnsi="Times New Roman"/>
          <w:kern w:val="0"/>
          <w:szCs w:val="21"/>
        </w:rPr>
        <w:t>混合接入进行优化设计，</w:t>
      </w:r>
      <w:r w:rsidRPr="008C1F40">
        <w:rPr>
          <w:rFonts w:ascii="Times New Roman" w:eastAsia="宋体" w:hAnsi="Times New Roman" w:hint="eastAsia"/>
          <w:kern w:val="0"/>
          <w:szCs w:val="21"/>
        </w:rPr>
        <w:t>从而</w:t>
      </w:r>
      <w:r w:rsidRPr="008C1F40">
        <w:rPr>
          <w:rFonts w:ascii="Times New Roman" w:eastAsia="宋体" w:hAnsi="Times New Roman"/>
          <w:kern w:val="0"/>
          <w:szCs w:val="21"/>
        </w:rPr>
        <w:t>降低处理复杂度</w:t>
      </w:r>
      <w:r w:rsidRPr="008C1F40">
        <w:rPr>
          <w:rFonts w:ascii="Times New Roman" w:eastAsia="宋体" w:hAnsi="Times New Roman" w:hint="eastAsia"/>
          <w:kern w:val="0"/>
          <w:szCs w:val="21"/>
        </w:rPr>
        <w:t>和</w:t>
      </w:r>
      <w:r w:rsidRPr="008C1F40">
        <w:rPr>
          <w:rFonts w:ascii="Times New Roman" w:eastAsia="宋体" w:hAnsi="Times New Roman"/>
          <w:kern w:val="0"/>
          <w:szCs w:val="21"/>
        </w:rPr>
        <w:t>功耗。</w:t>
      </w:r>
    </w:p>
    <w:p w14:paraId="6D8F58BE" w14:textId="70D5A5A4" w:rsidR="00872945"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本文的卫星光网络场景为</w:t>
      </w:r>
      <w:proofErr w:type="gramStart"/>
      <w:r w:rsidRPr="008C1F40">
        <w:rPr>
          <w:rFonts w:ascii="Times New Roman" w:eastAsia="宋体" w:hAnsi="Times New Roman" w:hint="eastAsia"/>
          <w:kern w:val="0"/>
          <w:szCs w:val="21"/>
        </w:rPr>
        <w:t>多个算网业务</w:t>
      </w:r>
      <w:proofErr w:type="gramEnd"/>
      <w:r w:rsidRPr="008C1F40">
        <w:rPr>
          <w:rFonts w:ascii="Times New Roman" w:eastAsia="宋体" w:hAnsi="Times New Roman" w:hint="eastAsia"/>
          <w:kern w:val="0"/>
          <w:szCs w:val="21"/>
        </w:rPr>
        <w:t>并行调度，承载网络为由</w:t>
      </w:r>
      <w:r w:rsidRPr="008C1F40">
        <w:rPr>
          <w:rFonts w:ascii="Times New Roman" w:eastAsia="宋体" w:hAnsi="Times New Roman" w:hint="eastAsia"/>
          <w:kern w:val="0"/>
          <w:szCs w:val="21"/>
        </w:rPr>
        <w:t>O</w:t>
      </w:r>
      <w:r w:rsidRPr="008C1F40">
        <w:rPr>
          <w:rFonts w:ascii="Times New Roman" w:eastAsia="宋体" w:hAnsi="Times New Roman"/>
          <w:kern w:val="0"/>
          <w:szCs w:val="21"/>
        </w:rPr>
        <w:t>ISL-</w:t>
      </w:r>
      <w:r w:rsidRPr="008C1F40">
        <w:rPr>
          <w:rFonts w:ascii="Times New Roman" w:eastAsia="宋体" w:hAnsi="Times New Roman" w:hint="eastAsia"/>
          <w:kern w:val="0"/>
          <w:szCs w:val="21"/>
        </w:rPr>
        <w:t>O</w:t>
      </w:r>
      <w:r w:rsidRPr="008C1F40">
        <w:rPr>
          <w:rFonts w:ascii="Times New Roman" w:eastAsia="宋体" w:hAnsi="Times New Roman"/>
          <w:kern w:val="0"/>
          <w:szCs w:val="21"/>
        </w:rPr>
        <w:t>SU</w:t>
      </w:r>
      <w:r w:rsidRPr="008C1F40">
        <w:rPr>
          <w:rFonts w:ascii="Times New Roman" w:eastAsia="宋体" w:hAnsi="Times New Roman" w:hint="eastAsia"/>
          <w:kern w:val="0"/>
          <w:szCs w:val="21"/>
        </w:rPr>
        <w:t>组成的卫星光网络</w:t>
      </w:r>
      <m:oMath>
        <m:r>
          <w:rPr>
            <w:rFonts w:ascii="Cambria Math" w:eastAsia="宋体" w:hAnsi="Cambria Math"/>
            <w:kern w:val="0"/>
            <w:szCs w:val="21"/>
          </w:rPr>
          <m:t>G=</m:t>
        </m:r>
        <m:d>
          <m:dPr>
            <m:ctrlPr>
              <w:rPr>
                <w:rFonts w:ascii="Cambria Math" w:eastAsia="宋体" w:hAnsi="Cambria Math"/>
                <w:kern w:val="0"/>
                <w:szCs w:val="21"/>
              </w:rPr>
            </m:ctrlPr>
          </m:dPr>
          <m:e>
            <m:sSub>
              <m:sSubPr>
                <m:ctrlPr>
                  <w:rPr>
                    <w:rFonts w:ascii="Cambria Math" w:eastAsia="宋体" w:hAnsi="Cambria Math"/>
                    <w:kern w:val="0"/>
                    <w:szCs w:val="21"/>
                  </w:rPr>
                </m:ctrlPr>
              </m:sSubPr>
              <m:e>
                <m:r>
                  <w:rPr>
                    <w:rFonts w:ascii="Cambria Math" w:eastAsia="宋体" w:hAnsi="Cambria Math"/>
                    <w:kern w:val="0"/>
                    <w:szCs w:val="21"/>
                  </w:rPr>
                  <m:t>N</m:t>
                </m:r>
              </m:e>
              <m:sub>
                <m:r>
                  <w:rPr>
                    <w:rFonts w:ascii="Cambria Math" w:eastAsia="宋体" w:hAnsi="Cambria Math"/>
                    <w:kern w:val="0"/>
                    <w:szCs w:val="21"/>
                  </w:rPr>
                  <m:t>c</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N</m:t>
                </m:r>
              </m:e>
              <m:sub>
                <m:r>
                  <w:rPr>
                    <w:rFonts w:ascii="Cambria Math" w:eastAsia="宋体" w:hAnsi="Cambria Math"/>
                    <w:kern w:val="0"/>
                    <w:szCs w:val="21"/>
                  </w:rPr>
                  <m:t>s</m:t>
                </m:r>
              </m:sub>
            </m:sSub>
            <m:r>
              <m:rPr>
                <m:sty m:val="p"/>
              </m:rPr>
              <w:rPr>
                <w:rFonts w:ascii="Cambria Math" w:eastAsia="宋体" w:hAnsi="Cambria Math"/>
                <w:kern w:val="0"/>
                <w:szCs w:val="21"/>
              </w:rPr>
              <m:t>,</m:t>
            </m:r>
            <m:r>
              <w:rPr>
                <w:rFonts w:ascii="Cambria Math" w:eastAsia="宋体" w:hAnsi="Cambria Math"/>
                <w:kern w:val="0"/>
                <w:szCs w:val="21"/>
              </w:rPr>
              <m:t>L</m:t>
            </m:r>
          </m:e>
        </m:d>
      </m:oMath>
      <w:r w:rsidRPr="008C1F40">
        <w:rPr>
          <w:rFonts w:ascii="Times New Roman" w:eastAsia="宋体" w:hAnsi="Times New Roman" w:hint="eastAsia"/>
          <w:kern w:val="0"/>
          <w:szCs w:val="21"/>
        </w:rPr>
        <w:t>，其中</w:t>
      </w:r>
      <m:oMath>
        <m:sSub>
          <m:sSubPr>
            <m:ctrlPr>
              <w:rPr>
                <w:rFonts w:ascii="Cambria Math" w:eastAsia="宋体" w:hAnsi="Cambria Math"/>
                <w:kern w:val="0"/>
                <w:szCs w:val="21"/>
              </w:rPr>
            </m:ctrlPr>
          </m:sSubPr>
          <m:e>
            <m:r>
              <w:rPr>
                <w:rFonts w:ascii="Cambria Math" w:eastAsia="宋体" w:hAnsi="Cambria Math"/>
                <w:kern w:val="0"/>
                <w:szCs w:val="21"/>
              </w:rPr>
              <m:t>N</m:t>
            </m:r>
          </m:e>
          <m:sub>
            <m:r>
              <w:rPr>
                <w:rFonts w:ascii="Cambria Math" w:eastAsia="宋体" w:hAnsi="Cambria Math"/>
                <w:kern w:val="0"/>
                <w:szCs w:val="21"/>
              </w:rPr>
              <m:t>c</m:t>
            </m:r>
          </m:sub>
        </m:sSub>
      </m:oMath>
      <w:r w:rsidRPr="008C1F40">
        <w:rPr>
          <w:rFonts w:ascii="Times New Roman" w:eastAsia="宋体" w:hAnsi="Times New Roman" w:hint="eastAsia"/>
          <w:kern w:val="0"/>
          <w:szCs w:val="21"/>
        </w:rPr>
        <w:t>、</w:t>
      </w:r>
      <m:oMath>
        <m:sSub>
          <m:sSubPr>
            <m:ctrlPr>
              <w:rPr>
                <w:rFonts w:ascii="Cambria Math" w:eastAsia="宋体" w:hAnsi="Cambria Math"/>
                <w:kern w:val="0"/>
                <w:szCs w:val="21"/>
              </w:rPr>
            </m:ctrlPr>
          </m:sSubPr>
          <m:e>
            <m:r>
              <w:rPr>
                <w:rFonts w:ascii="Cambria Math" w:eastAsia="宋体" w:hAnsi="Cambria Math"/>
                <w:kern w:val="0"/>
                <w:szCs w:val="21"/>
              </w:rPr>
              <m:t>N</m:t>
            </m:r>
          </m:e>
          <m:sub>
            <m:r>
              <w:rPr>
                <w:rFonts w:ascii="Cambria Math" w:eastAsia="宋体" w:hAnsi="Cambria Math"/>
                <w:kern w:val="0"/>
                <w:szCs w:val="21"/>
              </w:rPr>
              <m:t>s</m:t>
            </m:r>
          </m:sub>
        </m:sSub>
      </m:oMath>
      <w:r w:rsidRPr="008C1F40">
        <w:rPr>
          <w:rFonts w:ascii="Times New Roman" w:eastAsia="宋体" w:hAnsi="Times New Roman" w:hint="eastAsia"/>
          <w:kern w:val="0"/>
          <w:szCs w:val="21"/>
        </w:rPr>
        <w:t>、</w:t>
      </w:r>
      <m:oMath>
        <m:r>
          <w:rPr>
            <w:rFonts w:ascii="Cambria Math" w:eastAsia="宋体" w:hAnsi="Cambria Math"/>
            <w:kern w:val="0"/>
            <w:szCs w:val="21"/>
          </w:rPr>
          <m:t>L</m:t>
        </m:r>
      </m:oMath>
      <w:r w:rsidRPr="008C1F40">
        <w:rPr>
          <w:rFonts w:ascii="Times New Roman" w:eastAsia="宋体" w:hAnsi="Times New Roman" w:hint="eastAsia"/>
          <w:kern w:val="0"/>
          <w:szCs w:val="21"/>
        </w:rPr>
        <w:t>分别为卫星计算节点集合、卫星传输节点集合与星间链路集合。每个卫星计算节点</w:t>
      </w:r>
      <m:oMath>
        <m:sSub>
          <m:sSubPr>
            <m:ctrlPr>
              <w:rPr>
                <w:rFonts w:ascii="Cambria Math" w:eastAsia="宋体" w:hAnsi="Cambria Math"/>
                <w:kern w:val="0"/>
                <w:szCs w:val="21"/>
              </w:rPr>
            </m:ctrlPr>
          </m:sSubPr>
          <m:e>
            <m:r>
              <w:rPr>
                <w:rFonts w:ascii="Cambria Math" w:eastAsia="宋体" w:hAnsi="Cambria Math"/>
                <w:kern w:val="0"/>
                <w:szCs w:val="21"/>
              </w:rPr>
              <m:t>n</m:t>
            </m:r>
          </m:e>
          <m:sub>
            <m:r>
              <w:rPr>
                <w:rFonts w:ascii="Cambria Math" w:eastAsia="宋体" w:hAnsi="Cambria Math"/>
                <w:kern w:val="0"/>
                <w:szCs w:val="21"/>
              </w:rPr>
              <m:t>c</m:t>
            </m:r>
          </m:sub>
        </m:sSub>
        <m: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N</m:t>
            </m:r>
          </m:e>
          <m:sub>
            <m:r>
              <w:rPr>
                <w:rFonts w:ascii="Cambria Math" w:eastAsia="宋体" w:hAnsi="Cambria Math"/>
                <w:kern w:val="0"/>
                <w:szCs w:val="21"/>
              </w:rPr>
              <m:t>c</m:t>
            </m:r>
          </m:sub>
        </m:sSub>
      </m:oMath>
      <w:r w:rsidRPr="008C1F40">
        <w:rPr>
          <w:rFonts w:ascii="Times New Roman" w:eastAsia="宋体" w:hAnsi="Times New Roman" w:hint="eastAsia"/>
          <w:kern w:val="0"/>
          <w:szCs w:val="21"/>
        </w:rPr>
        <w:t>包含</w:t>
      </w:r>
      <m:oMath>
        <m:r>
          <w:rPr>
            <w:rFonts w:ascii="Cambria Math" w:eastAsia="宋体" w:hAnsi="Cambria Math"/>
            <w:kern w:val="0"/>
            <w:szCs w:val="21"/>
          </w:rPr>
          <m:t>M</m:t>
        </m:r>
      </m:oMath>
      <w:r w:rsidRPr="008C1F40">
        <w:rPr>
          <w:rFonts w:ascii="Times New Roman" w:eastAsia="宋体" w:hAnsi="Times New Roman" w:hint="eastAsia"/>
          <w:kern w:val="0"/>
          <w:szCs w:val="21"/>
        </w:rPr>
        <w:t>种异构计算资源。将基于弹性光管道的卫星光网络光层各种物理传输特性与资源进行抽象，假设每个波长信道传输容量为</w:t>
      </w:r>
      <m:oMath>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ch</m:t>
            </m:r>
          </m:sub>
        </m:sSub>
      </m:oMath>
      <w:r>
        <w:rPr>
          <w:rFonts w:ascii="Times New Roman" w:eastAsia="宋体" w:hAnsi="Times New Roman" w:hint="eastAsia"/>
          <w:kern w:val="0"/>
          <w:szCs w:val="21"/>
        </w:rPr>
        <w:t>Gbps</w:t>
      </w:r>
      <w:r w:rsidRPr="008C1F40">
        <w:rPr>
          <w:rFonts w:ascii="Times New Roman" w:eastAsia="宋体" w:hAnsi="Times New Roman" w:hint="eastAsia"/>
          <w:kern w:val="0"/>
          <w:szCs w:val="21"/>
        </w:rPr>
        <w:t>。所有</w:t>
      </w:r>
      <w:proofErr w:type="gramStart"/>
      <w:r w:rsidRPr="008C1F40">
        <w:rPr>
          <w:rFonts w:ascii="Times New Roman" w:eastAsia="宋体" w:hAnsi="Times New Roman" w:hint="eastAsia"/>
          <w:kern w:val="0"/>
          <w:szCs w:val="21"/>
        </w:rPr>
        <w:t>卫星算力节点</w:t>
      </w:r>
      <w:proofErr w:type="gramEnd"/>
      <w:r w:rsidRPr="008C1F40">
        <w:rPr>
          <w:rFonts w:ascii="Times New Roman" w:eastAsia="宋体" w:hAnsi="Times New Roman" w:hint="eastAsia"/>
          <w:kern w:val="0"/>
          <w:szCs w:val="21"/>
        </w:rPr>
        <w:t>设定为业务的入口，都具备交换转发能力，单个</w:t>
      </w:r>
      <w:r w:rsidRPr="008C1F40">
        <w:rPr>
          <w:rFonts w:ascii="Times New Roman" w:eastAsia="宋体" w:hAnsi="Times New Roman" w:hint="eastAsia"/>
          <w:kern w:val="0"/>
          <w:szCs w:val="21"/>
        </w:rPr>
        <w:t>OSU</w:t>
      </w:r>
      <w:r w:rsidRPr="008C1F40">
        <w:rPr>
          <w:rFonts w:ascii="Times New Roman" w:eastAsia="宋体" w:hAnsi="Times New Roman" w:hint="eastAsia"/>
          <w:kern w:val="0"/>
          <w:szCs w:val="21"/>
        </w:rPr>
        <w:t>的容量设定为</w:t>
      </w:r>
      <m:oMath>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OSU</m:t>
            </m:r>
          </m:sub>
        </m:sSub>
      </m:oMath>
      <w:r>
        <w:rPr>
          <w:rFonts w:ascii="Times New Roman" w:eastAsia="宋体" w:hAnsi="Times New Roman" w:hint="eastAsia"/>
          <w:kern w:val="0"/>
          <w:szCs w:val="21"/>
        </w:rPr>
        <w:t>Mbps</w:t>
      </w:r>
      <w:r w:rsidRPr="008C1F40">
        <w:rPr>
          <w:rFonts w:ascii="Times New Roman" w:eastAsia="宋体" w:hAnsi="Times New Roman" w:hint="eastAsia"/>
          <w:kern w:val="0"/>
          <w:szCs w:val="21"/>
        </w:rPr>
        <w:t>，且作为业务最小映射单元支持交叉功能，卫星传输节点转发交换最小单元设定为</w:t>
      </w:r>
      <w:proofErr w:type="spellStart"/>
      <w:r w:rsidRPr="008C1F40">
        <w:rPr>
          <w:rFonts w:ascii="Times New Roman" w:eastAsia="宋体" w:hAnsi="Times New Roman" w:hint="eastAsia"/>
          <w:kern w:val="0"/>
          <w:szCs w:val="21"/>
        </w:rPr>
        <w:t>ODUk</w:t>
      </w:r>
      <w:proofErr w:type="spellEnd"/>
      <w:r w:rsidRPr="008C1F40">
        <w:rPr>
          <w:rFonts w:ascii="Times New Roman" w:eastAsia="宋体" w:hAnsi="Times New Roman" w:hint="eastAsia"/>
          <w:kern w:val="0"/>
          <w:szCs w:val="21"/>
        </w:rPr>
        <w:t>（</w:t>
      </w:r>
      <m:oMath>
        <m:r>
          <w:rPr>
            <w:rFonts w:ascii="Cambria Math" w:eastAsia="宋体" w:hAnsi="Cambria Math"/>
            <w:kern w:val="0"/>
            <w:szCs w:val="21"/>
          </w:rPr>
          <m:t>k∈</m:t>
        </m:r>
        <m:d>
          <m:dPr>
            <m:begChr m:val="{"/>
            <m:endChr m:val="}"/>
            <m:ctrlPr>
              <w:rPr>
                <w:rFonts w:ascii="Cambria Math" w:eastAsia="宋体" w:hAnsi="Cambria Math"/>
                <w:kern w:val="0"/>
                <w:szCs w:val="21"/>
              </w:rPr>
            </m:ctrlPr>
          </m:dPr>
          <m:e>
            <m:r>
              <w:rPr>
                <w:rFonts w:ascii="Cambria Math" w:eastAsia="宋体" w:hAnsi="Cambria Math"/>
                <w:kern w:val="0"/>
                <w:szCs w:val="21"/>
              </w:rPr>
              <m:t>0</m:t>
            </m:r>
            <m:r>
              <m:rPr>
                <m:sty m:val="p"/>
              </m:rPr>
              <w:rPr>
                <w:rFonts w:ascii="Cambria Math" w:eastAsia="宋体" w:hAnsi="Cambria Math"/>
                <w:kern w:val="0"/>
                <w:szCs w:val="21"/>
              </w:rPr>
              <m:t>,</m:t>
            </m:r>
            <m:r>
              <w:rPr>
                <w:rFonts w:ascii="Cambria Math" w:eastAsia="宋体" w:hAnsi="Cambria Math"/>
                <w:kern w:val="0"/>
                <w:szCs w:val="21"/>
              </w:rPr>
              <m:t>1</m:t>
            </m:r>
            <m:r>
              <m:rPr>
                <m:sty m:val="p"/>
              </m:rPr>
              <w:rPr>
                <w:rFonts w:ascii="Cambria Math" w:eastAsia="宋体" w:hAnsi="Cambria Math"/>
                <w:kern w:val="0"/>
                <w:szCs w:val="21"/>
              </w:rPr>
              <m:t>,</m:t>
            </m:r>
            <m:r>
              <w:rPr>
                <w:rFonts w:ascii="Cambria Math" w:eastAsia="宋体" w:hAnsi="Cambria Math"/>
                <w:kern w:val="0"/>
                <w:szCs w:val="21"/>
              </w:rPr>
              <m:t>2</m:t>
            </m:r>
            <m:r>
              <m:rPr>
                <m:sty m:val="p"/>
              </m:rPr>
              <w:rPr>
                <w:rFonts w:ascii="Cambria Math" w:eastAsia="宋体" w:hAnsi="Cambria Math"/>
                <w:kern w:val="0"/>
                <w:szCs w:val="21"/>
              </w:rPr>
              <m:t>,</m:t>
            </m:r>
            <m:r>
              <w:rPr>
                <w:rFonts w:ascii="Cambria Math" w:eastAsia="宋体" w:hAnsi="Cambria Math"/>
                <w:kern w:val="0"/>
                <w:szCs w:val="21"/>
              </w:rPr>
              <m:t>3</m:t>
            </m:r>
            <m:r>
              <m:rPr>
                <m:sty m:val="p"/>
              </m:rPr>
              <w:rPr>
                <w:rFonts w:ascii="Cambria Math" w:eastAsia="宋体" w:hAnsi="Cambria Math"/>
                <w:kern w:val="0"/>
                <w:szCs w:val="21"/>
              </w:rPr>
              <m:t>,</m:t>
            </m:r>
            <m:r>
              <w:rPr>
                <w:rFonts w:ascii="Cambria Math" w:eastAsia="宋体" w:hAnsi="Cambria Math"/>
                <w:kern w:val="0"/>
                <w:szCs w:val="21"/>
              </w:rPr>
              <m:t>4</m:t>
            </m:r>
          </m:e>
        </m:d>
      </m:oMath>
      <w:r w:rsidRPr="008C1F40">
        <w:rPr>
          <w:rFonts w:ascii="Times New Roman" w:eastAsia="宋体" w:hAnsi="Times New Roman" w:hint="eastAsia"/>
          <w:kern w:val="0"/>
          <w:szCs w:val="21"/>
        </w:rPr>
        <w:t>），对应速率分别约为</w:t>
      </w:r>
      <w:r w:rsidRPr="008C1F40">
        <w:rPr>
          <w:rFonts w:ascii="Times New Roman" w:eastAsia="宋体" w:hAnsi="Times New Roman" w:hint="eastAsia"/>
          <w:kern w:val="0"/>
          <w:szCs w:val="21"/>
        </w:rPr>
        <w:t>1</w:t>
      </w:r>
      <w:r w:rsidRPr="008C1F40">
        <w:rPr>
          <w:rFonts w:ascii="Times New Roman" w:eastAsia="宋体" w:hAnsi="Times New Roman"/>
          <w:kern w:val="0"/>
          <w:szCs w:val="21"/>
        </w:rPr>
        <w:t>.25</w:t>
      </w:r>
      <w:r w:rsidRPr="008C1F40">
        <w:rPr>
          <w:rFonts w:ascii="Times New Roman" w:eastAsia="宋体" w:hAnsi="Times New Roman" w:hint="eastAsia"/>
          <w:kern w:val="0"/>
          <w:szCs w:val="21"/>
        </w:rPr>
        <w:t>、</w:t>
      </w:r>
      <w:r w:rsidRPr="008C1F40">
        <w:rPr>
          <w:rFonts w:ascii="Times New Roman" w:eastAsia="宋体" w:hAnsi="Times New Roman"/>
          <w:kern w:val="0"/>
          <w:szCs w:val="21"/>
        </w:rPr>
        <w:t>2.5</w:t>
      </w:r>
      <w:r w:rsidRPr="008C1F40">
        <w:rPr>
          <w:rFonts w:ascii="Times New Roman" w:eastAsia="宋体" w:hAnsi="Times New Roman" w:hint="eastAsia"/>
          <w:kern w:val="0"/>
          <w:szCs w:val="21"/>
        </w:rPr>
        <w:t>、</w:t>
      </w:r>
      <w:r w:rsidRPr="008C1F40">
        <w:rPr>
          <w:rFonts w:ascii="Times New Roman" w:eastAsia="宋体" w:hAnsi="Times New Roman"/>
          <w:kern w:val="0"/>
          <w:szCs w:val="21"/>
        </w:rPr>
        <w:t>10</w:t>
      </w:r>
      <w:r w:rsidRPr="008C1F40">
        <w:rPr>
          <w:rFonts w:ascii="Times New Roman" w:eastAsia="宋体" w:hAnsi="Times New Roman" w:hint="eastAsia"/>
          <w:kern w:val="0"/>
          <w:szCs w:val="21"/>
        </w:rPr>
        <w:t>、</w:t>
      </w:r>
      <w:r w:rsidRPr="008C1F40">
        <w:rPr>
          <w:rFonts w:ascii="Times New Roman" w:eastAsia="宋体" w:hAnsi="Times New Roman"/>
          <w:kern w:val="0"/>
          <w:szCs w:val="21"/>
        </w:rPr>
        <w:t>40</w:t>
      </w:r>
      <w:r w:rsidRPr="008C1F40">
        <w:rPr>
          <w:rFonts w:ascii="Times New Roman" w:eastAsia="宋体" w:hAnsi="Times New Roman" w:hint="eastAsia"/>
          <w:kern w:val="0"/>
          <w:szCs w:val="21"/>
        </w:rPr>
        <w:t>、</w:t>
      </w:r>
      <w:r w:rsidRPr="008C1F40">
        <w:rPr>
          <w:rFonts w:ascii="Times New Roman" w:eastAsia="宋体" w:hAnsi="Times New Roman"/>
          <w:kern w:val="0"/>
          <w:szCs w:val="21"/>
        </w:rPr>
        <w:t>104</w:t>
      </w:r>
      <w:r>
        <w:rPr>
          <w:rFonts w:ascii="Times New Roman" w:eastAsia="宋体" w:hAnsi="Times New Roman"/>
          <w:kern w:val="0"/>
          <w:szCs w:val="21"/>
        </w:rPr>
        <w:t xml:space="preserve"> Gbps</w:t>
      </w:r>
      <w:r w:rsidRPr="008C1F40">
        <w:rPr>
          <w:rFonts w:ascii="Times New Roman" w:eastAsia="宋体" w:hAnsi="Times New Roman" w:hint="eastAsia"/>
          <w:kern w:val="0"/>
          <w:szCs w:val="21"/>
        </w:rPr>
        <w:t>。在上述业务模型中，每个业务都有计算需求，卫星光网络需要为每</w:t>
      </w:r>
      <w:r>
        <w:rPr>
          <w:rFonts w:ascii="Times New Roman" w:eastAsia="宋体" w:hAnsi="Times New Roman" w:hint="eastAsia"/>
          <w:kern w:val="0"/>
          <w:szCs w:val="21"/>
        </w:rPr>
        <w:t>个</w:t>
      </w:r>
      <w:r w:rsidRPr="008C1F40">
        <w:rPr>
          <w:rFonts w:ascii="Times New Roman" w:eastAsia="宋体" w:hAnsi="Times New Roman" w:hint="eastAsia"/>
          <w:kern w:val="0"/>
          <w:szCs w:val="21"/>
        </w:rPr>
        <w:t>业务分配一个计算节点与相应的数据传输路由。假定第</w:t>
      </w:r>
      <m:oMath>
        <m:r>
          <w:rPr>
            <w:rFonts w:ascii="Cambria Math" w:eastAsia="宋体" w:hAnsi="Cambria Math"/>
            <w:kern w:val="0"/>
            <w:szCs w:val="21"/>
          </w:rPr>
          <m:t>i</m:t>
        </m:r>
      </m:oMath>
      <w:proofErr w:type="gramStart"/>
      <w:r w:rsidRPr="008C1F40">
        <w:rPr>
          <w:rFonts w:ascii="Times New Roman" w:eastAsia="宋体" w:hAnsi="Times New Roman" w:hint="eastAsia"/>
          <w:kern w:val="0"/>
          <w:szCs w:val="21"/>
        </w:rPr>
        <w:t>个</w:t>
      </w:r>
      <w:proofErr w:type="gramEnd"/>
      <w:r w:rsidRPr="008C1F40">
        <w:rPr>
          <w:rFonts w:ascii="Times New Roman" w:eastAsia="宋体" w:hAnsi="Times New Roman" w:hint="eastAsia"/>
          <w:kern w:val="0"/>
          <w:szCs w:val="21"/>
        </w:rPr>
        <w:t>业务模型为</w:t>
      </w:r>
      <m:oMath>
        <m:sSub>
          <m:sSubPr>
            <m:ctrlPr>
              <w:rPr>
                <w:rFonts w:ascii="Cambria Math" w:eastAsia="宋体" w:hAnsi="Cambria Math"/>
                <w:kern w:val="0"/>
                <w:szCs w:val="21"/>
              </w:rPr>
            </m:ctrlPr>
          </m:sSubPr>
          <m:e>
            <m:r>
              <w:rPr>
                <w:rFonts w:ascii="Cambria Math" w:eastAsia="宋体" w:hAnsi="Cambria Math"/>
                <w:kern w:val="0"/>
                <w:szCs w:val="21"/>
              </w:rPr>
              <m:t>r</m:t>
            </m:r>
          </m:e>
          <m:sub>
            <m:r>
              <w:rPr>
                <w:rFonts w:ascii="Cambria Math" w:eastAsia="宋体" w:hAnsi="Cambria Math"/>
                <w:kern w:val="0"/>
                <w:szCs w:val="21"/>
              </w:rPr>
              <m:t>i</m:t>
            </m:r>
          </m:sub>
        </m:sSub>
        <m:r>
          <w:rPr>
            <w:rFonts w:ascii="Cambria Math" w:eastAsia="宋体" w:hAnsi="Cambria Math"/>
            <w:kern w:val="0"/>
            <w:szCs w:val="21"/>
          </w:rPr>
          <m:t>=</m:t>
        </m:r>
        <m:d>
          <m:dPr>
            <m:ctrlPr>
              <w:rPr>
                <w:rFonts w:ascii="Cambria Math" w:eastAsia="宋体" w:hAnsi="Cambria Math"/>
                <w:kern w:val="0"/>
                <w:szCs w:val="21"/>
              </w:rPr>
            </m:ctrlPr>
          </m:dPr>
          <m:e>
            <m:r>
              <w:rPr>
                <w:rFonts w:ascii="Cambria Math" w:eastAsia="宋体" w:hAnsi="Cambria Math"/>
                <w:kern w:val="0"/>
                <w:szCs w:val="21"/>
              </w:rPr>
              <m:t>sr</m:t>
            </m:r>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i</m:t>
                </m:r>
              </m:sub>
            </m:sSub>
            <m:r>
              <m:rPr>
                <m:sty m:val="p"/>
              </m:rPr>
              <w:rPr>
                <w:rFonts w:ascii="Cambria Math" w:eastAsia="宋体" w:hAnsi="Cambria Math"/>
                <w:kern w:val="0"/>
                <w:szCs w:val="21"/>
              </w:rPr>
              <m:t>,</m:t>
            </m:r>
            <m:r>
              <w:rPr>
                <w:rFonts w:ascii="Cambria Math" w:eastAsia="宋体" w:hAnsi="Cambria Math"/>
                <w:kern w:val="0"/>
                <w:szCs w:val="21"/>
              </w:rPr>
              <m:t>ds</m:t>
            </m:r>
            <m:sSub>
              <m:sSubPr>
                <m:ctrlPr>
                  <w:rPr>
                    <w:rFonts w:ascii="Cambria Math" w:eastAsia="宋体" w:hAnsi="Cambria Math"/>
                    <w:kern w:val="0"/>
                    <w:szCs w:val="21"/>
                  </w:rPr>
                </m:ctrlPr>
              </m:sSubPr>
              <m:e>
                <m:r>
                  <w:rPr>
                    <w:rFonts w:ascii="Cambria Math" w:eastAsia="宋体" w:hAnsi="Cambria Math"/>
                    <w:kern w:val="0"/>
                    <w:szCs w:val="21"/>
                  </w:rPr>
                  <m:t>t</m:t>
                </m:r>
              </m:e>
              <m:sub>
                <m:r>
                  <w:rPr>
                    <w:rFonts w:ascii="Cambria Math" w:eastAsia="宋体" w:hAnsi="Cambria Math"/>
                    <w:kern w:val="0"/>
                    <w:szCs w:val="21"/>
                  </w:rPr>
                  <m:t>i</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b</m:t>
                </m:r>
              </m:e>
              <m:sub>
                <m:r>
                  <w:rPr>
                    <w:rFonts w:ascii="Cambria Math" w:eastAsia="宋体" w:hAnsi="Cambria Math"/>
                    <w:kern w:val="0"/>
                    <w:szCs w:val="21"/>
                  </w:rPr>
                  <m:t>i</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d</m:t>
                </m:r>
              </m:e>
              <m:sub>
                <m:r>
                  <w:rPr>
                    <w:rFonts w:ascii="Cambria Math" w:eastAsia="宋体" w:hAnsi="Cambria Math"/>
                    <w:kern w:val="0"/>
                    <w:szCs w:val="21"/>
                  </w:rPr>
                  <m:t>i</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t</m:t>
                </m:r>
              </m:e>
              <m:sub>
                <m:r>
                  <w:rPr>
                    <w:rFonts w:ascii="Cambria Math" w:eastAsia="宋体" w:hAnsi="Cambria Math"/>
                    <w:kern w:val="0"/>
                    <w:szCs w:val="21"/>
                  </w:rPr>
                  <m:t>i</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i</m:t>
                </m:r>
              </m:sub>
            </m:sSub>
          </m:e>
        </m:d>
      </m:oMath>
      <w:r w:rsidRPr="008C1F40">
        <w:rPr>
          <w:rFonts w:ascii="Times New Roman" w:eastAsia="宋体" w:hAnsi="Times New Roman" w:hint="eastAsia"/>
          <w:kern w:val="0"/>
          <w:szCs w:val="21"/>
        </w:rPr>
        <w:t>，其中，</w:t>
      </w:r>
      <m:oMath>
        <m:r>
          <w:rPr>
            <w:rFonts w:ascii="Cambria Math" w:eastAsia="宋体" w:hAnsi="Cambria Math"/>
            <w:kern w:val="0"/>
            <w:szCs w:val="21"/>
          </w:rPr>
          <m:t>sr</m:t>
        </m:r>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i</m:t>
            </m:r>
          </m:sub>
        </m:sSub>
      </m:oMath>
      <w:r w:rsidRPr="008C1F40">
        <w:rPr>
          <w:rFonts w:ascii="Times New Roman" w:eastAsia="宋体" w:hAnsi="Times New Roman" w:hint="eastAsia"/>
          <w:kern w:val="0"/>
          <w:szCs w:val="21"/>
        </w:rPr>
        <w:t>为业务源卫星节点，</w:t>
      </w:r>
      <m:oMath>
        <m:r>
          <w:rPr>
            <w:rFonts w:ascii="Cambria Math" w:eastAsia="宋体" w:hAnsi="Cambria Math"/>
            <w:kern w:val="0"/>
            <w:szCs w:val="21"/>
          </w:rPr>
          <m:t>ds</m:t>
        </m:r>
        <m:sSub>
          <m:sSubPr>
            <m:ctrlPr>
              <w:rPr>
                <w:rFonts w:ascii="Cambria Math" w:eastAsia="宋体" w:hAnsi="Cambria Math"/>
                <w:kern w:val="0"/>
                <w:szCs w:val="21"/>
              </w:rPr>
            </m:ctrlPr>
          </m:sSubPr>
          <m:e>
            <m:r>
              <w:rPr>
                <w:rFonts w:ascii="Cambria Math" w:eastAsia="宋体" w:hAnsi="Cambria Math"/>
                <w:kern w:val="0"/>
                <w:szCs w:val="21"/>
              </w:rPr>
              <m:t>t</m:t>
            </m:r>
          </m:e>
          <m:sub>
            <m:r>
              <w:rPr>
                <w:rFonts w:ascii="Cambria Math" w:eastAsia="宋体" w:hAnsi="Cambria Math"/>
                <w:kern w:val="0"/>
                <w:szCs w:val="21"/>
              </w:rPr>
              <m:t>i</m:t>
            </m:r>
          </m:sub>
        </m:sSub>
      </m:oMath>
      <w:r w:rsidRPr="008C1F40">
        <w:rPr>
          <w:rFonts w:ascii="Times New Roman" w:eastAsia="宋体" w:hAnsi="Times New Roman" w:hint="eastAsia"/>
          <w:kern w:val="0"/>
          <w:szCs w:val="21"/>
        </w:rPr>
        <w:t>为业务目的卫星节点</w:t>
      </w:r>
      <w:r>
        <w:rPr>
          <w:rFonts w:ascii="Times New Roman" w:eastAsia="宋体" w:hAnsi="Times New Roman" w:hint="eastAsia"/>
          <w:kern w:val="0"/>
          <w:szCs w:val="21"/>
        </w:rPr>
        <w:t>，</w:t>
      </w:r>
      <m:oMath>
        <m:sSub>
          <m:sSubPr>
            <m:ctrlPr>
              <w:rPr>
                <w:rFonts w:ascii="Cambria Math" w:eastAsia="宋体" w:hAnsi="Cambria Math"/>
                <w:kern w:val="0"/>
                <w:szCs w:val="21"/>
              </w:rPr>
            </m:ctrlPr>
          </m:sSubPr>
          <m:e>
            <m:r>
              <w:rPr>
                <w:rFonts w:ascii="Cambria Math" w:eastAsia="宋体" w:hAnsi="Cambria Math"/>
                <w:kern w:val="0"/>
                <w:szCs w:val="21"/>
              </w:rPr>
              <m:t>b</m:t>
            </m:r>
          </m:e>
          <m:sub>
            <m:r>
              <w:rPr>
                <w:rFonts w:ascii="Cambria Math" w:eastAsia="宋体" w:hAnsi="Cambria Math"/>
                <w:kern w:val="0"/>
                <w:szCs w:val="21"/>
              </w:rPr>
              <m:t>i</m:t>
            </m:r>
          </m:sub>
        </m:sSub>
      </m:oMath>
      <w:r>
        <w:rPr>
          <w:rFonts w:ascii="Times New Roman" w:eastAsia="宋体" w:hAnsi="Times New Roman" w:hint="eastAsia"/>
          <w:kern w:val="0"/>
          <w:szCs w:val="21"/>
        </w:rPr>
        <w:t>、</w:t>
      </w:r>
      <m:oMath>
        <m:sSub>
          <m:sSubPr>
            <m:ctrlPr>
              <w:rPr>
                <w:rFonts w:ascii="Cambria Math" w:eastAsia="宋体" w:hAnsi="Cambria Math"/>
                <w:kern w:val="0"/>
                <w:szCs w:val="21"/>
              </w:rPr>
            </m:ctrlPr>
          </m:sSubPr>
          <m:e>
            <m:r>
              <w:rPr>
                <w:rFonts w:ascii="Cambria Math" w:eastAsia="宋体" w:hAnsi="Cambria Math"/>
                <w:kern w:val="0"/>
                <w:szCs w:val="21"/>
              </w:rPr>
              <m:t>d</m:t>
            </m:r>
          </m:e>
          <m:sub>
            <m:r>
              <w:rPr>
                <w:rFonts w:ascii="Cambria Math" w:eastAsia="宋体" w:hAnsi="Cambria Math"/>
                <w:kern w:val="0"/>
                <w:szCs w:val="21"/>
              </w:rPr>
              <m:t>i</m:t>
            </m:r>
          </m:sub>
        </m:sSub>
      </m:oMath>
      <w:r>
        <w:rPr>
          <w:rFonts w:ascii="Times New Roman" w:eastAsia="宋体" w:hAnsi="Times New Roman" w:hint="eastAsia"/>
          <w:kern w:val="0"/>
          <w:szCs w:val="21"/>
        </w:rPr>
        <w:t>、</w:t>
      </w:r>
      <m:oMath>
        <m:sSub>
          <m:sSubPr>
            <m:ctrlPr>
              <w:rPr>
                <w:rFonts w:ascii="Cambria Math" w:eastAsia="宋体" w:hAnsi="Cambria Math"/>
                <w:kern w:val="0"/>
                <w:szCs w:val="21"/>
              </w:rPr>
            </m:ctrlPr>
          </m:sSubPr>
          <m:e>
            <m:r>
              <w:rPr>
                <w:rFonts w:ascii="Cambria Math" w:eastAsia="宋体" w:hAnsi="Cambria Math"/>
                <w:kern w:val="0"/>
                <w:szCs w:val="21"/>
              </w:rPr>
              <m:t>t</m:t>
            </m:r>
          </m:e>
          <m:sub>
            <m:r>
              <w:rPr>
                <w:rFonts w:ascii="Cambria Math" w:eastAsia="宋体" w:hAnsi="Cambria Math"/>
                <w:kern w:val="0"/>
                <w:szCs w:val="21"/>
              </w:rPr>
              <m:t>i</m:t>
            </m:r>
          </m:sub>
        </m:sSub>
      </m:oMath>
      <w:r w:rsidRPr="00361A2A">
        <w:rPr>
          <w:rFonts w:ascii="宋体" w:eastAsia="宋体" w:hAnsi="宋体" w:hint="eastAsia"/>
          <w:kern w:val="0"/>
          <w:szCs w:val="21"/>
        </w:rPr>
        <w:t>分别</w:t>
      </w:r>
      <w:r w:rsidRPr="00361A2A">
        <w:rPr>
          <w:rFonts w:ascii="宋体" w:eastAsia="宋体" w:hAnsi="宋体"/>
          <w:kern w:val="0"/>
          <w:szCs w:val="21"/>
        </w:rPr>
        <w:t>为</w:t>
      </w:r>
      <w:r w:rsidRPr="00361A2A">
        <w:rPr>
          <w:rFonts w:ascii="宋体" w:eastAsia="宋体" w:hAnsi="宋体"/>
          <w:szCs w:val="21"/>
        </w:rPr>
        <w:t>第</w:t>
      </w:r>
      <m:oMath>
        <m:r>
          <w:rPr>
            <w:rFonts w:ascii="Cambria Math" w:eastAsia="宋体" w:hAnsi="Cambria Math"/>
            <w:szCs w:val="21"/>
          </w:rPr>
          <m:t>i</m:t>
        </m:r>
      </m:oMath>
      <w:proofErr w:type="gramStart"/>
      <w:r w:rsidRPr="00361A2A">
        <w:rPr>
          <w:rFonts w:ascii="宋体" w:eastAsia="宋体" w:hAnsi="宋体"/>
          <w:szCs w:val="21"/>
        </w:rPr>
        <w:t>个</w:t>
      </w:r>
      <w:proofErr w:type="gramEnd"/>
      <w:r w:rsidRPr="00361A2A">
        <w:rPr>
          <w:rFonts w:ascii="宋体" w:eastAsia="宋体" w:hAnsi="宋体"/>
          <w:szCs w:val="21"/>
        </w:rPr>
        <w:t>业务的传输带宽要求</w:t>
      </w:r>
      <w:r w:rsidRPr="00361A2A">
        <w:rPr>
          <w:rFonts w:ascii="宋体" w:eastAsia="宋体" w:hAnsi="宋体" w:hint="eastAsia"/>
          <w:szCs w:val="21"/>
        </w:rPr>
        <w:t>、</w:t>
      </w:r>
      <w:r w:rsidRPr="00361A2A">
        <w:rPr>
          <w:rFonts w:ascii="宋体" w:eastAsia="宋体" w:hAnsi="宋体"/>
          <w:szCs w:val="21"/>
        </w:rPr>
        <w:t>端到端传输时延要求</w:t>
      </w:r>
      <w:r w:rsidRPr="00361A2A">
        <w:rPr>
          <w:rFonts w:ascii="宋体" w:eastAsia="宋体" w:hAnsi="宋体" w:hint="eastAsia"/>
          <w:szCs w:val="21"/>
        </w:rPr>
        <w:t>、</w:t>
      </w:r>
      <w:r w:rsidRPr="00361A2A">
        <w:rPr>
          <w:rFonts w:ascii="宋体" w:eastAsia="宋体" w:hAnsi="宋体"/>
          <w:szCs w:val="21"/>
        </w:rPr>
        <w:t>持续传输时间要求</w:t>
      </w:r>
      <w:r w:rsidRPr="00361A2A">
        <w:rPr>
          <w:rFonts w:ascii="宋体" w:eastAsia="宋体" w:hAnsi="宋体" w:hint="eastAsia"/>
          <w:szCs w:val="21"/>
        </w:rPr>
        <w:t>；</w:t>
      </w:r>
      <m:oMath>
        <m:sSub>
          <m:sSubPr>
            <m:ctrlPr>
              <w:rPr>
                <w:rFonts w:ascii="Cambria Math" w:eastAsia="宋体" w:hAnsi="Cambria Math"/>
                <w:szCs w:val="21"/>
              </w:rPr>
            </m:ctrlPr>
          </m:sSubPr>
          <m:e>
            <m:r>
              <w:rPr>
                <w:rFonts w:ascii="Cambria Math" w:eastAsia="宋体" w:hAnsi="Cambria Math"/>
                <w:szCs w:val="21"/>
              </w:rPr>
              <m:t>c</m:t>
            </m:r>
          </m:e>
          <m:sub>
            <m:r>
              <w:rPr>
                <w:rFonts w:ascii="Cambria Math" w:eastAsia="宋体" w:hAnsi="Cambria Math"/>
                <w:szCs w:val="21"/>
              </w:rPr>
              <m:t>i</m:t>
            </m:r>
          </m:sub>
        </m:sSub>
      </m:oMath>
      <w:r w:rsidRPr="00361A2A">
        <w:rPr>
          <w:rFonts w:ascii="宋体" w:eastAsia="宋体" w:hAnsi="宋体"/>
          <w:szCs w:val="21"/>
        </w:rPr>
        <w:t>为第</w:t>
      </w:r>
      <m:oMath>
        <m:r>
          <w:rPr>
            <w:rFonts w:ascii="Cambria Math" w:eastAsia="宋体" w:hAnsi="Cambria Math"/>
            <w:szCs w:val="21"/>
          </w:rPr>
          <m:t>i</m:t>
        </m:r>
      </m:oMath>
      <w:proofErr w:type="gramStart"/>
      <w:r w:rsidRPr="00361A2A">
        <w:rPr>
          <w:rFonts w:ascii="宋体" w:eastAsia="宋体" w:hAnsi="宋体"/>
          <w:szCs w:val="21"/>
        </w:rPr>
        <w:t>个</w:t>
      </w:r>
      <w:proofErr w:type="gramEnd"/>
      <w:r w:rsidRPr="00361A2A">
        <w:rPr>
          <w:rFonts w:ascii="宋体" w:eastAsia="宋体" w:hAnsi="宋体"/>
          <w:szCs w:val="21"/>
        </w:rPr>
        <w:t>业务对</w:t>
      </w:r>
      <m:oMath>
        <m:r>
          <w:rPr>
            <w:rFonts w:ascii="Cambria Math" w:eastAsia="宋体" w:hAnsi="Cambria Math"/>
            <w:szCs w:val="21"/>
          </w:rPr>
          <m:t>M</m:t>
        </m:r>
      </m:oMath>
      <w:r w:rsidRPr="00361A2A">
        <w:rPr>
          <w:rFonts w:ascii="宋体" w:eastAsia="宋体" w:hAnsi="宋体"/>
          <w:szCs w:val="21"/>
        </w:rPr>
        <w:t>种资源的计算需求量，</w:t>
      </w:r>
      <m:oMath>
        <m:sSub>
          <m:sSubPr>
            <m:ctrlPr>
              <w:rPr>
                <w:rFonts w:ascii="Cambria Math" w:eastAsia="宋体" w:hAnsi="Cambria Math"/>
                <w:szCs w:val="21"/>
              </w:rPr>
            </m:ctrlPr>
          </m:sSubPr>
          <m:e>
            <m:r>
              <w:rPr>
                <w:rFonts w:ascii="Cambria Math" w:eastAsia="宋体" w:hAnsi="Cambria Math"/>
                <w:szCs w:val="21"/>
              </w:rPr>
              <m:t>c</m:t>
            </m:r>
          </m:e>
          <m:sub>
            <m:r>
              <w:rPr>
                <w:rFonts w:ascii="Cambria Math" w:eastAsia="宋体" w:hAnsi="Cambria Math"/>
                <w:szCs w:val="21"/>
              </w:rPr>
              <m:t>i</m:t>
            </m:r>
          </m:sub>
        </m:sSub>
        <m:r>
          <w:rPr>
            <w:rFonts w:ascii="Cambria Math" w:eastAsia="宋体" w:hAnsi="Cambria Math"/>
            <w:szCs w:val="21"/>
          </w:rPr>
          <m:t>=</m:t>
        </m:r>
        <m:d>
          <m:dPr>
            <m:begChr m:val="{"/>
            <m:endChr m:val="}"/>
            <m:ctrlPr>
              <w:rPr>
                <w:rFonts w:ascii="Cambria Math" w:eastAsia="宋体" w:hAnsi="Cambria Math"/>
                <w:szCs w:val="21"/>
              </w:rPr>
            </m:ctrlPr>
          </m:dPr>
          <m:e>
            <m:sSubSup>
              <m:sSubSupPr>
                <m:ctrlPr>
                  <w:rPr>
                    <w:rFonts w:ascii="Cambria Math" w:eastAsia="宋体" w:hAnsi="Cambria Math"/>
                    <w:szCs w:val="21"/>
                  </w:rPr>
                </m:ctrlPr>
              </m:sSubSupPr>
              <m:e>
                <m:r>
                  <w:rPr>
                    <w:rFonts w:ascii="Cambria Math" w:eastAsia="宋体" w:hAnsi="Cambria Math"/>
                    <w:szCs w:val="21"/>
                  </w:rPr>
                  <m:t>c</m:t>
                </m:r>
              </m:e>
              <m:sub>
                <m:r>
                  <w:rPr>
                    <w:rFonts w:ascii="Cambria Math" w:eastAsia="宋体" w:hAnsi="Cambria Math"/>
                    <w:szCs w:val="21"/>
                  </w:rPr>
                  <m:t>i</m:t>
                </m:r>
              </m:sub>
              <m:sup>
                <m:r>
                  <w:rPr>
                    <w:rFonts w:ascii="Cambria Math" w:eastAsia="宋体" w:hAnsi="Cambria Math"/>
                    <w:szCs w:val="21"/>
                  </w:rPr>
                  <m:t>1</m:t>
                </m:r>
              </m:sup>
            </m:sSubSup>
            <m:r>
              <m:rPr>
                <m:sty m:val="p"/>
              </m:rPr>
              <w:rPr>
                <w:rFonts w:ascii="Cambria Math" w:eastAsia="宋体" w:hAnsi="Cambria Math"/>
                <w:szCs w:val="21"/>
              </w:rPr>
              <m:t>,...,</m:t>
            </m:r>
            <m:sSubSup>
              <m:sSubSupPr>
                <m:ctrlPr>
                  <w:rPr>
                    <w:rFonts w:ascii="Cambria Math" w:eastAsia="宋体" w:hAnsi="Cambria Math"/>
                    <w:szCs w:val="21"/>
                  </w:rPr>
                </m:ctrlPr>
              </m:sSubSupPr>
              <m:e>
                <m:r>
                  <w:rPr>
                    <w:rFonts w:ascii="Cambria Math" w:eastAsia="宋体" w:hAnsi="Cambria Math"/>
                    <w:szCs w:val="21"/>
                  </w:rPr>
                  <m:t>c</m:t>
                </m:r>
              </m:e>
              <m:sub>
                <m:r>
                  <w:rPr>
                    <w:rFonts w:ascii="Cambria Math" w:eastAsia="宋体" w:hAnsi="Cambria Math"/>
                    <w:szCs w:val="21"/>
                  </w:rPr>
                  <m:t>i</m:t>
                </m:r>
              </m:sub>
              <m:sup>
                <m:r>
                  <w:rPr>
                    <w:rFonts w:ascii="Cambria Math" w:eastAsia="宋体" w:hAnsi="Cambria Math"/>
                    <w:szCs w:val="21"/>
                  </w:rPr>
                  <m:t>M</m:t>
                </m:r>
              </m:sup>
            </m:sSubSup>
          </m:e>
        </m:d>
      </m:oMath>
      <w:r w:rsidRPr="00F613F4">
        <w:rPr>
          <w:rFonts w:ascii="Times New Roman" w:eastAsia="宋体" w:hAnsi="Times New Roman" w:hint="eastAsia"/>
          <w:kern w:val="0"/>
          <w:szCs w:val="21"/>
        </w:rPr>
        <w:t>。</w:t>
      </w:r>
      <w:r w:rsidRPr="008C1F40">
        <w:rPr>
          <w:rFonts w:ascii="Times New Roman" w:eastAsia="宋体" w:hAnsi="Times New Roman" w:hint="eastAsia"/>
          <w:kern w:val="0"/>
          <w:szCs w:val="21"/>
        </w:rPr>
        <w:t>对于每条业务，分配一个</w:t>
      </w:r>
      <w:proofErr w:type="gramStart"/>
      <w:r w:rsidRPr="008C1F40">
        <w:rPr>
          <w:rFonts w:ascii="Times New Roman" w:eastAsia="宋体" w:hAnsi="Times New Roman" w:hint="eastAsia"/>
          <w:kern w:val="0"/>
          <w:szCs w:val="21"/>
        </w:rPr>
        <w:t>卫星算力节点承载算力需求</w:t>
      </w:r>
      <w:proofErr w:type="gramEnd"/>
      <w:r w:rsidRPr="008C1F40">
        <w:rPr>
          <w:rFonts w:ascii="Times New Roman" w:eastAsia="宋体" w:hAnsi="Times New Roman" w:hint="eastAsia"/>
          <w:kern w:val="0"/>
          <w:szCs w:val="21"/>
        </w:rPr>
        <w:t>，在业务源点</w:t>
      </w:r>
      <m:oMath>
        <m:r>
          <w:rPr>
            <w:rFonts w:ascii="Cambria Math" w:eastAsia="宋体" w:hAnsi="Cambria Math"/>
            <w:kern w:val="0"/>
            <w:szCs w:val="21"/>
          </w:rPr>
          <m:t>sr</m:t>
        </m:r>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i</m:t>
            </m:r>
          </m:sub>
        </m:sSub>
      </m:oMath>
      <w:r w:rsidRPr="008C1F40">
        <w:rPr>
          <w:rFonts w:ascii="Times New Roman" w:eastAsia="宋体" w:hAnsi="Times New Roman" w:hint="eastAsia"/>
          <w:kern w:val="0"/>
          <w:szCs w:val="21"/>
        </w:rPr>
        <w:t>与分配的</w:t>
      </w:r>
      <w:proofErr w:type="gramStart"/>
      <w:r w:rsidRPr="008C1F40">
        <w:rPr>
          <w:rFonts w:ascii="Times New Roman" w:eastAsia="宋体" w:hAnsi="Times New Roman" w:hint="eastAsia"/>
          <w:kern w:val="0"/>
          <w:szCs w:val="21"/>
        </w:rPr>
        <w:t>卫星算力节点</w:t>
      </w:r>
      <w:proofErr w:type="gramEnd"/>
      <w:r w:rsidRPr="008C1F40">
        <w:rPr>
          <w:rFonts w:ascii="Times New Roman" w:eastAsia="宋体" w:hAnsi="Times New Roman" w:hint="eastAsia"/>
          <w:kern w:val="0"/>
          <w:szCs w:val="21"/>
        </w:rPr>
        <w:t>之间建立一条工作路由（和一条保护路由）。在</w:t>
      </w:r>
      <w:r w:rsidRPr="008C1F40">
        <w:rPr>
          <w:rFonts w:ascii="Times New Roman" w:eastAsia="宋体" w:hAnsi="Times New Roman" w:hint="eastAsia"/>
          <w:kern w:val="0"/>
          <w:szCs w:val="21"/>
        </w:rPr>
        <w:t>O</w:t>
      </w:r>
      <w:r w:rsidRPr="008C1F40">
        <w:rPr>
          <w:rFonts w:ascii="Times New Roman" w:eastAsia="宋体" w:hAnsi="Times New Roman"/>
          <w:kern w:val="0"/>
          <w:szCs w:val="21"/>
        </w:rPr>
        <w:t>ISL-</w:t>
      </w:r>
      <w:r w:rsidRPr="008C1F40">
        <w:rPr>
          <w:rFonts w:ascii="Times New Roman" w:eastAsia="宋体" w:hAnsi="Times New Roman" w:hint="eastAsia"/>
          <w:kern w:val="0"/>
          <w:szCs w:val="21"/>
        </w:rPr>
        <w:t>O</w:t>
      </w:r>
      <w:r w:rsidRPr="008C1F40">
        <w:rPr>
          <w:rFonts w:ascii="Times New Roman" w:eastAsia="宋体" w:hAnsi="Times New Roman"/>
          <w:kern w:val="0"/>
          <w:szCs w:val="21"/>
        </w:rPr>
        <w:t>SU</w:t>
      </w:r>
      <w:r w:rsidRPr="008C1F40">
        <w:rPr>
          <w:rFonts w:ascii="Times New Roman" w:eastAsia="宋体" w:hAnsi="Times New Roman" w:hint="eastAsia"/>
          <w:kern w:val="0"/>
          <w:szCs w:val="21"/>
        </w:rPr>
        <w:t>传输业务时，先将业务数据按照</w:t>
      </w:r>
      <w:r w:rsidRPr="008C1F40">
        <w:rPr>
          <w:rFonts w:ascii="Times New Roman" w:eastAsia="宋体" w:hAnsi="Times New Roman" w:hint="eastAsia"/>
          <w:kern w:val="0"/>
          <w:szCs w:val="21"/>
        </w:rPr>
        <w:t>OSU&lt;</w:t>
      </w:r>
      <w:r w:rsidRPr="008C1F40">
        <w:rPr>
          <w:rFonts w:ascii="Times New Roman" w:eastAsia="宋体" w:hAnsi="Times New Roman"/>
          <w:kern w:val="0"/>
          <w:szCs w:val="21"/>
        </w:rPr>
        <w:t>-&gt;</w:t>
      </w:r>
      <w:proofErr w:type="spellStart"/>
      <w:r w:rsidRPr="008C1F40">
        <w:rPr>
          <w:rFonts w:ascii="Times New Roman" w:eastAsia="宋体" w:hAnsi="Times New Roman" w:hint="eastAsia"/>
          <w:kern w:val="0"/>
          <w:szCs w:val="21"/>
        </w:rPr>
        <w:t>ODUk</w:t>
      </w:r>
      <w:proofErr w:type="spellEnd"/>
      <w:r w:rsidRPr="008C1F40">
        <w:rPr>
          <w:rFonts w:ascii="Times New Roman" w:eastAsia="宋体" w:hAnsi="Times New Roman"/>
          <w:kern w:val="0"/>
          <w:szCs w:val="21"/>
        </w:rPr>
        <w:t>&lt;-&gt;</w:t>
      </w:r>
      <w:proofErr w:type="spellStart"/>
      <w:r w:rsidRPr="008C1F40">
        <w:rPr>
          <w:rFonts w:ascii="Times New Roman" w:eastAsia="宋体" w:hAnsi="Times New Roman" w:hint="eastAsia"/>
          <w:kern w:val="0"/>
          <w:szCs w:val="21"/>
        </w:rPr>
        <w:t>OTUk</w:t>
      </w:r>
      <w:proofErr w:type="spellEnd"/>
      <w:r w:rsidRPr="008C1F40">
        <w:rPr>
          <w:rFonts w:ascii="Times New Roman" w:eastAsia="宋体" w:hAnsi="Times New Roman" w:hint="eastAsia"/>
          <w:kern w:val="0"/>
          <w:szCs w:val="21"/>
        </w:rPr>
        <w:t>（光通路传送单元）层级进行映射，映射业务</w:t>
      </w:r>
      <m:oMath>
        <m:r>
          <w:rPr>
            <w:rFonts w:ascii="Cambria Math" w:eastAsia="宋体" w:hAnsi="Cambria Math"/>
            <w:kern w:val="0"/>
            <w:szCs w:val="21"/>
          </w:rPr>
          <m:t>i</m:t>
        </m:r>
      </m:oMath>
      <w:r w:rsidRPr="008C1F40">
        <w:rPr>
          <w:rFonts w:ascii="Times New Roman" w:eastAsia="宋体" w:hAnsi="Times New Roman" w:hint="eastAsia"/>
          <w:kern w:val="0"/>
          <w:szCs w:val="21"/>
        </w:rPr>
        <w:t>需要的</w:t>
      </w:r>
      <w:r w:rsidRPr="008C1F40">
        <w:rPr>
          <w:rFonts w:ascii="Times New Roman" w:eastAsia="宋体" w:hAnsi="Times New Roman" w:hint="eastAsia"/>
          <w:kern w:val="0"/>
          <w:szCs w:val="21"/>
        </w:rPr>
        <w:t>OSU</w:t>
      </w:r>
      <w:r w:rsidRPr="008C1F40">
        <w:rPr>
          <w:rFonts w:ascii="Times New Roman" w:eastAsia="宋体" w:hAnsi="Times New Roman" w:hint="eastAsia"/>
          <w:kern w:val="0"/>
          <w:szCs w:val="21"/>
        </w:rPr>
        <w:t>数量为</w:t>
      </w:r>
      <m:oMath>
        <m:sSubSup>
          <m:sSubSupPr>
            <m:ctrlPr>
              <w:rPr>
                <w:rFonts w:ascii="Cambria Math" w:eastAsia="宋体" w:hAnsi="Cambria Math"/>
                <w:kern w:val="0"/>
                <w:szCs w:val="21"/>
              </w:rPr>
            </m:ctrlPr>
          </m:sSubSupPr>
          <m:e>
            <m:r>
              <w:rPr>
                <w:rFonts w:ascii="Cambria Math" w:eastAsia="宋体" w:hAnsi="Cambria Math"/>
                <w:kern w:val="0"/>
                <w:szCs w:val="21"/>
              </w:rPr>
              <m:t>n</m:t>
            </m:r>
          </m:e>
          <m:sub>
            <m:r>
              <w:rPr>
                <w:rFonts w:ascii="Cambria Math" w:eastAsia="宋体" w:hAnsi="Cambria Math"/>
                <w:kern w:val="0"/>
                <w:szCs w:val="21"/>
              </w:rPr>
              <m:t>OSU</m:t>
            </m:r>
          </m:sub>
          <m:sup>
            <m:r>
              <w:rPr>
                <w:rFonts w:ascii="Cambria Math" w:eastAsia="宋体" w:hAnsi="Cambria Math"/>
                <w:kern w:val="0"/>
                <w:szCs w:val="21"/>
              </w:rPr>
              <m:t>i</m:t>
            </m:r>
          </m:sup>
        </m:sSubSup>
        <m: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b</m:t>
            </m:r>
          </m:e>
          <m:sub>
            <m:r>
              <w:rPr>
                <w:rFonts w:ascii="Cambria Math" w:eastAsia="宋体" w:hAnsi="Cambria Math"/>
                <w:kern w:val="0"/>
                <w:szCs w:val="21"/>
              </w:rPr>
              <m:t>i</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OSU</m:t>
            </m:r>
          </m:sub>
        </m:sSub>
      </m:oMath>
      <w:r w:rsidRPr="008C1F40">
        <w:rPr>
          <w:rFonts w:ascii="Times New Roman" w:eastAsia="宋体" w:hAnsi="Times New Roman" w:hint="eastAsia"/>
          <w:kern w:val="0"/>
          <w:szCs w:val="21"/>
        </w:rPr>
        <w:t>。</w:t>
      </w:r>
    </w:p>
    <w:p w14:paraId="2F4C7499" w14:textId="0EC6AC7F"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kern w:val="0"/>
          <w:szCs w:val="21"/>
        </w:rPr>
        <w:t>OSU</w:t>
      </w:r>
      <w:r w:rsidRPr="008C1F40">
        <w:rPr>
          <w:rFonts w:ascii="Times New Roman" w:eastAsia="宋体" w:hAnsi="Times New Roman" w:hint="eastAsia"/>
          <w:kern w:val="0"/>
          <w:szCs w:val="21"/>
        </w:rPr>
        <w:t>通过</w:t>
      </w:r>
      <w:r w:rsidRPr="008C1F40">
        <w:rPr>
          <w:rFonts w:ascii="Times New Roman" w:eastAsia="宋体" w:hAnsi="Times New Roman"/>
          <w:kern w:val="0"/>
          <w:szCs w:val="21"/>
        </w:rPr>
        <w:t>灵活设置</w:t>
      </w:r>
      <w:proofErr w:type="gramStart"/>
      <w:r w:rsidRPr="008C1F40">
        <w:rPr>
          <w:rFonts w:ascii="Times New Roman" w:eastAsia="宋体" w:hAnsi="Times New Roman" w:hint="eastAsia"/>
          <w:kern w:val="0"/>
          <w:szCs w:val="21"/>
        </w:rPr>
        <w:t>净荷块</w:t>
      </w:r>
      <w:proofErr w:type="gramEnd"/>
      <w:r w:rsidRPr="008C1F40">
        <w:rPr>
          <w:rFonts w:ascii="Times New Roman" w:eastAsia="宋体" w:hAnsi="Times New Roman" w:hint="eastAsia"/>
          <w:kern w:val="0"/>
          <w:szCs w:val="21"/>
        </w:rPr>
        <w:t>（</w:t>
      </w:r>
      <w:r w:rsidRPr="008C1F40">
        <w:rPr>
          <w:rFonts w:ascii="Times New Roman" w:eastAsia="宋体" w:hAnsi="Times New Roman"/>
          <w:kern w:val="0"/>
          <w:szCs w:val="21"/>
        </w:rPr>
        <w:t>PB</w:t>
      </w:r>
      <w:r w:rsidRPr="008C1F40">
        <w:rPr>
          <w:rFonts w:ascii="Times New Roman" w:eastAsia="宋体" w:hAnsi="Times New Roman"/>
          <w:kern w:val="0"/>
          <w:szCs w:val="21"/>
        </w:rPr>
        <w:t>）带宽</w:t>
      </w:r>
      <w:r w:rsidRPr="008C1F40">
        <w:rPr>
          <w:rFonts w:ascii="Times New Roman" w:eastAsia="宋体" w:hAnsi="Times New Roman" w:hint="eastAsia"/>
          <w:kern w:val="0"/>
          <w:szCs w:val="21"/>
        </w:rPr>
        <w:t>，</w:t>
      </w:r>
      <w:r w:rsidRPr="008C1F40">
        <w:rPr>
          <w:rFonts w:ascii="Times New Roman" w:eastAsia="宋体" w:hAnsi="Times New Roman"/>
          <w:kern w:val="0"/>
          <w:szCs w:val="21"/>
        </w:rPr>
        <w:t>决定了</w:t>
      </w:r>
      <w:r w:rsidRPr="008C1F40">
        <w:rPr>
          <w:rFonts w:ascii="Times New Roman" w:eastAsia="宋体" w:hAnsi="Times New Roman"/>
          <w:kern w:val="0"/>
          <w:szCs w:val="21"/>
        </w:rPr>
        <w:t>OSU</w:t>
      </w:r>
      <w:r w:rsidRPr="008C1F40">
        <w:rPr>
          <w:rFonts w:ascii="Times New Roman" w:eastAsia="宋体" w:hAnsi="Times New Roman"/>
          <w:kern w:val="0"/>
          <w:szCs w:val="21"/>
        </w:rPr>
        <w:t>可以支持的业务最小颗粒度</w:t>
      </w:r>
      <w:r w:rsidRPr="008C1F40">
        <w:rPr>
          <w:rFonts w:ascii="Times New Roman" w:eastAsia="宋体" w:hAnsi="Times New Roman" w:hint="eastAsia"/>
          <w:kern w:val="0"/>
          <w:szCs w:val="21"/>
        </w:rPr>
        <w:t>（</w:t>
      </w:r>
      <w:r w:rsidRPr="008C1F40">
        <w:rPr>
          <w:rFonts w:ascii="Times New Roman" w:eastAsia="宋体" w:hAnsi="Times New Roman"/>
          <w:kern w:val="0"/>
          <w:szCs w:val="21"/>
        </w:rPr>
        <w:t>2.6</w:t>
      </w:r>
      <w:r>
        <w:rPr>
          <w:rFonts w:ascii="Times New Roman" w:eastAsia="宋体" w:hAnsi="Times New Roman"/>
          <w:kern w:val="0"/>
          <w:szCs w:val="21"/>
        </w:rPr>
        <w:t xml:space="preserve"> Mbps</w:t>
      </w:r>
      <w:r w:rsidRPr="008C1F40">
        <w:rPr>
          <w:rFonts w:ascii="Times New Roman" w:eastAsia="宋体" w:hAnsi="Times New Roman" w:hint="eastAsia"/>
          <w:kern w:val="0"/>
          <w:szCs w:val="21"/>
        </w:rPr>
        <w:t>）。采用</w:t>
      </w:r>
      <w:bookmarkStart w:id="4" w:name="_Hlk165797716"/>
      <w:r w:rsidRPr="008C1F40">
        <w:rPr>
          <w:rFonts w:ascii="Times New Roman" w:eastAsia="宋体" w:hAnsi="Times New Roman" w:hint="eastAsia"/>
          <w:kern w:val="0"/>
          <w:szCs w:val="21"/>
        </w:rPr>
        <w:t>O</w:t>
      </w:r>
      <w:r w:rsidRPr="008C1F40">
        <w:rPr>
          <w:rFonts w:ascii="Times New Roman" w:eastAsia="宋体" w:hAnsi="Times New Roman"/>
          <w:kern w:val="0"/>
          <w:szCs w:val="21"/>
        </w:rPr>
        <w:t>ISL-</w:t>
      </w:r>
      <w:r w:rsidRPr="008C1F40">
        <w:rPr>
          <w:rFonts w:ascii="Times New Roman" w:eastAsia="宋体" w:hAnsi="Times New Roman" w:hint="eastAsia"/>
          <w:kern w:val="0"/>
          <w:szCs w:val="21"/>
        </w:rPr>
        <w:t>O</w:t>
      </w:r>
      <w:r w:rsidRPr="008C1F40">
        <w:rPr>
          <w:rFonts w:ascii="Times New Roman" w:eastAsia="宋体" w:hAnsi="Times New Roman"/>
          <w:kern w:val="0"/>
          <w:szCs w:val="21"/>
        </w:rPr>
        <w:t>SU</w:t>
      </w:r>
      <w:r w:rsidRPr="008C1F40">
        <w:rPr>
          <w:rFonts w:ascii="Times New Roman" w:eastAsia="宋体" w:hAnsi="Times New Roman" w:hint="eastAsia"/>
          <w:kern w:val="0"/>
          <w:szCs w:val="21"/>
        </w:rPr>
        <w:t>承载</w:t>
      </w:r>
      <w:bookmarkEnd w:id="4"/>
      <w:r w:rsidRPr="008C1F40">
        <w:rPr>
          <w:rFonts w:ascii="Times New Roman" w:eastAsia="宋体" w:hAnsi="Times New Roman" w:hint="eastAsia"/>
          <w:kern w:val="0"/>
          <w:szCs w:val="21"/>
        </w:rPr>
        <w:t>，将导致卫星光网络中业务数量规模激增。因此，需要针对业务调度问题进行建模和优化，模型参数和变量</w:t>
      </w:r>
      <w:r>
        <w:rPr>
          <w:rFonts w:ascii="Times New Roman" w:eastAsia="宋体" w:hAnsi="Times New Roman" w:hint="eastAsia"/>
          <w:kern w:val="0"/>
          <w:szCs w:val="21"/>
        </w:rPr>
        <w:t>定义</w:t>
      </w:r>
      <w:r w:rsidRPr="008C1F40">
        <w:rPr>
          <w:rFonts w:ascii="Times New Roman" w:eastAsia="宋体" w:hAnsi="Times New Roman" w:hint="eastAsia"/>
          <w:kern w:val="0"/>
          <w:szCs w:val="21"/>
        </w:rPr>
        <w:t>如</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_Ref174794195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表</w:t>
      </w:r>
      <w:r w:rsidR="00F27BB7">
        <w:rPr>
          <w:rFonts w:ascii="Times New Roman" w:eastAsia="宋体" w:hAnsi="Times New Roman" w:hint="eastAsia"/>
          <w:kern w:val="0"/>
          <w:szCs w:val="21"/>
        </w:rPr>
        <w:t>1</w:t>
      </w:r>
      <w:r>
        <w:rPr>
          <w:rFonts w:ascii="Times New Roman" w:eastAsia="宋体" w:hAnsi="Times New Roman"/>
          <w:kern w:val="0"/>
          <w:szCs w:val="21"/>
        </w:rPr>
        <w:fldChar w:fldCharType="end"/>
      </w:r>
      <w:r>
        <w:rPr>
          <w:rFonts w:ascii="Times New Roman" w:eastAsia="宋体" w:hAnsi="Times New Roman" w:hint="eastAsia"/>
          <w:kern w:val="0"/>
          <w:szCs w:val="21"/>
        </w:rPr>
        <w:t>所示</w:t>
      </w:r>
      <w:r w:rsidRPr="008C1F40">
        <w:rPr>
          <w:rFonts w:ascii="Times New Roman" w:eastAsia="宋体" w:hAnsi="Times New Roman" w:hint="eastAsia"/>
          <w:kern w:val="0"/>
          <w:szCs w:val="21"/>
        </w:rPr>
        <w:t>。</w:t>
      </w:r>
    </w:p>
    <w:p w14:paraId="2321E9ED" w14:textId="77777777" w:rsidR="00872945" w:rsidRPr="008C1F40" w:rsidRDefault="00872945" w:rsidP="00872945">
      <w:pPr>
        <w:keepNext/>
        <w:numPr>
          <w:ilvl w:val="0"/>
          <w:numId w:val="2"/>
        </w:numPr>
        <w:tabs>
          <w:tab w:val="left" w:pos="284"/>
        </w:tabs>
        <w:adjustRightInd w:val="0"/>
        <w:snapToGrid w:val="0"/>
        <w:ind w:left="0" w:firstLine="6"/>
        <w:jc w:val="center"/>
        <w:rPr>
          <w:rFonts w:ascii="Times New Roman" w:eastAsia="宋体" w:hAnsi="Times New Roman"/>
          <w:spacing w:val="-4"/>
          <w:sz w:val="15"/>
          <w:szCs w:val="15"/>
        </w:rPr>
      </w:pPr>
      <w:bookmarkStart w:id="5" w:name="_Ref160483577"/>
      <w:bookmarkStart w:id="6" w:name="_Ref174794195"/>
      <w:r w:rsidRPr="008C1F40">
        <w:rPr>
          <w:rFonts w:ascii="Times New Roman" w:eastAsia="宋体" w:hAnsi="Times New Roman" w:hint="eastAsia"/>
          <w:spacing w:val="-4"/>
          <w:sz w:val="15"/>
          <w:szCs w:val="15"/>
        </w:rPr>
        <w:t>业务调度模型参数</w:t>
      </w:r>
      <w:bookmarkEnd w:id="5"/>
      <w:r w:rsidRPr="008C1F40">
        <w:rPr>
          <w:rFonts w:ascii="Times New Roman" w:eastAsia="宋体" w:hAnsi="Times New Roman" w:hint="eastAsia"/>
          <w:spacing w:val="-4"/>
          <w:sz w:val="15"/>
          <w:szCs w:val="15"/>
        </w:rPr>
        <w:t>含义</w:t>
      </w:r>
      <w:bookmarkEnd w:id="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7410"/>
      </w:tblGrid>
      <w:tr w:rsidR="00872945" w:rsidRPr="008C1F40" w14:paraId="5DD0F0A7" w14:textId="77777777" w:rsidTr="0088462C">
        <w:trPr>
          <w:tblHeader/>
          <w:jc w:val="center"/>
        </w:trPr>
        <w:tc>
          <w:tcPr>
            <w:tcW w:w="534" w:type="pct"/>
            <w:shd w:val="clear" w:color="auto" w:fill="auto"/>
            <w:vAlign w:val="center"/>
          </w:tcPr>
          <w:p w14:paraId="6717E27E" w14:textId="77777777" w:rsidR="00872945" w:rsidRPr="008C1F40" w:rsidRDefault="00872945" w:rsidP="0088462C">
            <w:pPr>
              <w:pStyle w:val="af4"/>
              <w:spacing w:line="240" w:lineRule="auto"/>
              <w:ind w:firstLineChars="0" w:firstLine="0"/>
              <w:jc w:val="center"/>
              <w:rPr>
                <w:b/>
                <w:sz w:val="15"/>
                <w:szCs w:val="15"/>
              </w:rPr>
            </w:pPr>
            <w:r w:rsidRPr="008C1F40">
              <w:rPr>
                <w:rFonts w:hint="eastAsia"/>
                <w:b/>
                <w:sz w:val="15"/>
                <w:szCs w:val="15"/>
              </w:rPr>
              <w:t>参数</w:t>
            </w:r>
          </w:p>
        </w:tc>
        <w:tc>
          <w:tcPr>
            <w:tcW w:w="4466" w:type="pct"/>
            <w:shd w:val="clear" w:color="auto" w:fill="auto"/>
            <w:vAlign w:val="center"/>
          </w:tcPr>
          <w:p w14:paraId="1A58DADC" w14:textId="77777777" w:rsidR="00872945" w:rsidRPr="008C1F40" w:rsidRDefault="00872945" w:rsidP="0088462C">
            <w:pPr>
              <w:pStyle w:val="af4"/>
              <w:spacing w:line="240" w:lineRule="auto"/>
              <w:ind w:firstLineChars="0" w:firstLine="0"/>
              <w:jc w:val="center"/>
              <w:rPr>
                <w:b/>
                <w:sz w:val="15"/>
                <w:szCs w:val="15"/>
              </w:rPr>
            </w:pPr>
            <w:r>
              <w:rPr>
                <w:rFonts w:hint="eastAsia"/>
                <w:b/>
                <w:sz w:val="15"/>
                <w:szCs w:val="15"/>
              </w:rPr>
              <w:t>定</w:t>
            </w:r>
            <w:r w:rsidRPr="008C1F40">
              <w:rPr>
                <w:b/>
                <w:sz w:val="15"/>
                <w:szCs w:val="15"/>
              </w:rPr>
              <w:t>义</w:t>
            </w:r>
          </w:p>
        </w:tc>
      </w:tr>
      <w:tr w:rsidR="00872945" w:rsidRPr="008C1F40" w14:paraId="6AE7C2B3" w14:textId="77777777" w:rsidTr="0088462C">
        <w:trPr>
          <w:trHeight w:val="270"/>
          <w:jc w:val="center"/>
        </w:trPr>
        <w:tc>
          <w:tcPr>
            <w:tcW w:w="534" w:type="pct"/>
            <w:shd w:val="clear" w:color="auto" w:fill="auto"/>
            <w:vAlign w:val="center"/>
          </w:tcPr>
          <w:p w14:paraId="33AD227E" w14:textId="1391790D" w:rsidR="00872945" w:rsidRPr="00CE1841" w:rsidRDefault="00000000" w:rsidP="0088462C">
            <w:pPr>
              <w:pStyle w:val="af4"/>
              <w:spacing w:line="240" w:lineRule="auto"/>
              <w:ind w:firstLineChars="0" w:firstLine="0"/>
              <w:jc w:val="left"/>
              <w:rPr>
                <w:sz w:val="15"/>
                <w:szCs w:val="15"/>
              </w:rPr>
            </w:pPr>
            <m:oMathPara>
              <m:oMathParaPr>
                <m:jc m:val="left"/>
              </m:oMathParaPr>
              <m:oMath>
                <m:sSubSup>
                  <m:sSubSupPr>
                    <m:ctrlPr>
                      <w:rPr>
                        <w:rFonts w:ascii="Cambria Math" w:hAnsi="Cambria Math"/>
                        <w:sz w:val="15"/>
                        <w:szCs w:val="15"/>
                      </w:rPr>
                    </m:ctrlPr>
                  </m:sSubSupPr>
                  <m:e>
                    <m:r>
                      <w:rPr>
                        <w:rFonts w:ascii="Cambria Math" w:hAnsi="Cambria Math"/>
                        <w:sz w:val="15"/>
                        <w:szCs w:val="15"/>
                      </w:rPr>
                      <m:t>c</m:t>
                    </m:r>
                  </m:e>
                  <m:sub>
                    <m:r>
                      <w:rPr>
                        <w:rFonts w:ascii="Cambria Math" w:hAnsi="Cambria Math"/>
                        <w:sz w:val="15"/>
                        <w:szCs w:val="15"/>
                      </w:rPr>
                      <m:t>m</m:t>
                    </m:r>
                  </m:sub>
                  <m:sup>
                    <m:r>
                      <w:rPr>
                        <w:rFonts w:ascii="Cambria Math" w:hAnsi="Cambria Math"/>
                        <w:sz w:val="15"/>
                        <w:szCs w:val="15"/>
                      </w:rPr>
                      <m:t>i</m:t>
                    </m:r>
                  </m:sup>
                </m:sSubSup>
              </m:oMath>
            </m:oMathPara>
          </w:p>
        </w:tc>
        <w:tc>
          <w:tcPr>
            <w:tcW w:w="4466" w:type="pct"/>
            <w:shd w:val="clear" w:color="auto" w:fill="auto"/>
            <w:vAlign w:val="center"/>
          </w:tcPr>
          <w:p w14:paraId="1410FDDD" w14:textId="22D736B2"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第</w:t>
            </w:r>
            <m:oMath>
              <m:r>
                <w:rPr>
                  <w:rFonts w:ascii="Cambria Math" w:hAnsi="Cambria Math"/>
                  <w:sz w:val="15"/>
                  <w:szCs w:val="15"/>
                </w:rPr>
                <m:t>i</m:t>
              </m:r>
            </m:oMath>
            <w:proofErr w:type="gramStart"/>
            <w:r w:rsidRPr="008C1F40">
              <w:rPr>
                <w:rFonts w:hint="eastAsia"/>
                <w:sz w:val="15"/>
                <w:szCs w:val="15"/>
              </w:rPr>
              <w:t>个</w:t>
            </w:r>
            <w:proofErr w:type="gramEnd"/>
            <w:r w:rsidRPr="008C1F40">
              <w:rPr>
                <w:rFonts w:hint="eastAsia"/>
                <w:sz w:val="15"/>
                <w:szCs w:val="15"/>
              </w:rPr>
              <w:t>业务对第</w:t>
            </w:r>
            <m:oMath>
              <m:r>
                <w:rPr>
                  <w:rFonts w:ascii="Cambria Math" w:hAnsi="Cambria Math"/>
                  <w:sz w:val="15"/>
                  <w:szCs w:val="15"/>
                </w:rPr>
                <m:t>m</m:t>
              </m:r>
            </m:oMath>
            <w:proofErr w:type="gramStart"/>
            <w:r w:rsidRPr="008C1F40">
              <w:rPr>
                <w:rFonts w:hint="eastAsia"/>
                <w:sz w:val="15"/>
                <w:szCs w:val="15"/>
              </w:rPr>
              <w:t>种计算</w:t>
            </w:r>
            <w:proofErr w:type="gramEnd"/>
            <w:r w:rsidRPr="008C1F40">
              <w:rPr>
                <w:rFonts w:hint="eastAsia"/>
                <w:sz w:val="15"/>
                <w:szCs w:val="15"/>
              </w:rPr>
              <w:t>资源的需求量</w:t>
            </w:r>
          </w:p>
        </w:tc>
      </w:tr>
      <w:tr w:rsidR="00872945" w:rsidRPr="008C1F40" w14:paraId="66EE6EE6" w14:textId="77777777" w:rsidTr="0088462C">
        <w:trPr>
          <w:trHeight w:val="270"/>
          <w:jc w:val="center"/>
        </w:trPr>
        <w:tc>
          <w:tcPr>
            <w:tcW w:w="534" w:type="pct"/>
            <w:shd w:val="clear" w:color="auto" w:fill="auto"/>
            <w:vAlign w:val="center"/>
          </w:tcPr>
          <w:p w14:paraId="58254ECD" w14:textId="53B3D513" w:rsidR="00872945" w:rsidRPr="00CE1841" w:rsidRDefault="00000000" w:rsidP="0088462C">
            <w:pPr>
              <w:autoSpaceDE w:val="0"/>
              <w:autoSpaceDN w:val="0"/>
              <w:adjustRightInd w:val="0"/>
              <w:jc w:val="left"/>
              <w:rPr>
                <w:bCs/>
                <w:kern w:val="0"/>
                <w:sz w:val="15"/>
                <w:szCs w:val="15"/>
              </w:rPr>
            </w:pPr>
            <m:oMathPara>
              <m:oMathParaPr>
                <m:jc m:val="left"/>
              </m:oMathParaPr>
              <m:oMath>
                <m:sSubSup>
                  <m:sSubSupPr>
                    <m:ctrlPr>
                      <w:rPr>
                        <w:rFonts w:ascii="Cambria Math" w:hAnsi="Cambria Math"/>
                        <w:bCs/>
                        <w:kern w:val="0"/>
                        <w:sz w:val="15"/>
                        <w:szCs w:val="15"/>
                      </w:rPr>
                    </m:ctrlPr>
                  </m:sSubSupPr>
                  <m:e>
                    <m:r>
                      <w:rPr>
                        <w:rFonts w:ascii="Cambria Math" w:hAnsi="Cambria Math"/>
                        <w:kern w:val="0"/>
                        <w:sz w:val="15"/>
                        <w:szCs w:val="15"/>
                      </w:rPr>
                      <m:t>C</m:t>
                    </m:r>
                  </m:e>
                  <m:sub>
                    <m:r>
                      <w:rPr>
                        <w:rFonts w:ascii="Cambria Math" w:hAnsi="Cambria Math"/>
                        <w:kern w:val="0"/>
                        <w:sz w:val="15"/>
                        <w:szCs w:val="15"/>
                      </w:rPr>
                      <m:t>m</m:t>
                    </m:r>
                  </m:sub>
                  <m:sup>
                    <m:r>
                      <w:rPr>
                        <w:rFonts w:ascii="Cambria Math" w:hAnsi="Cambria Math"/>
                        <w:kern w:val="0"/>
                        <w:sz w:val="15"/>
                        <w:szCs w:val="15"/>
                      </w:rPr>
                      <m:t>n</m:t>
                    </m:r>
                  </m:sup>
                </m:sSubSup>
              </m:oMath>
            </m:oMathPara>
          </w:p>
        </w:tc>
        <w:tc>
          <w:tcPr>
            <w:tcW w:w="4466" w:type="pct"/>
            <w:shd w:val="clear" w:color="auto" w:fill="auto"/>
            <w:vAlign w:val="center"/>
          </w:tcPr>
          <w:p w14:paraId="2A4CFF64" w14:textId="337C9D54"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第</w:t>
            </w:r>
            <m:oMath>
              <m:r>
                <w:rPr>
                  <w:rFonts w:ascii="Cambria Math" w:hAnsi="Cambria Math"/>
                  <w:sz w:val="15"/>
                  <w:szCs w:val="15"/>
                </w:rPr>
                <m:t>n</m:t>
              </m:r>
            </m:oMath>
            <w:proofErr w:type="gramStart"/>
            <w:r w:rsidRPr="008C1F40">
              <w:rPr>
                <w:rFonts w:hint="eastAsia"/>
                <w:sz w:val="15"/>
                <w:szCs w:val="15"/>
              </w:rPr>
              <w:t>个卫星算力节点</w:t>
            </w:r>
            <w:proofErr w:type="gramEnd"/>
            <w:r w:rsidRPr="008C1F40">
              <w:rPr>
                <w:rFonts w:hint="eastAsia"/>
                <w:sz w:val="15"/>
                <w:szCs w:val="15"/>
              </w:rPr>
              <w:t>中第</w:t>
            </w:r>
            <m:oMath>
              <m:r>
                <w:rPr>
                  <w:rFonts w:ascii="Cambria Math" w:hAnsi="Cambria Math"/>
                  <w:sz w:val="15"/>
                  <w:szCs w:val="15"/>
                </w:rPr>
                <m:t>m</m:t>
              </m:r>
            </m:oMath>
            <w:proofErr w:type="gramStart"/>
            <w:r w:rsidRPr="008C1F40">
              <w:rPr>
                <w:rFonts w:hint="eastAsia"/>
                <w:sz w:val="15"/>
                <w:szCs w:val="15"/>
              </w:rPr>
              <w:t>种计算</w:t>
            </w:r>
            <w:proofErr w:type="gramEnd"/>
            <w:r w:rsidRPr="008C1F40">
              <w:rPr>
                <w:rFonts w:hint="eastAsia"/>
                <w:sz w:val="15"/>
                <w:szCs w:val="15"/>
              </w:rPr>
              <w:t>资源的剩余量</w:t>
            </w:r>
          </w:p>
        </w:tc>
      </w:tr>
      <w:tr w:rsidR="00872945" w:rsidRPr="008C1F40" w14:paraId="461945A9" w14:textId="77777777" w:rsidTr="0088462C">
        <w:trPr>
          <w:trHeight w:val="270"/>
          <w:jc w:val="center"/>
        </w:trPr>
        <w:tc>
          <w:tcPr>
            <w:tcW w:w="534" w:type="pct"/>
            <w:shd w:val="clear" w:color="auto" w:fill="auto"/>
            <w:vAlign w:val="center"/>
          </w:tcPr>
          <w:p w14:paraId="64216A02" w14:textId="2B604FC7" w:rsidR="00872945" w:rsidRPr="00CE1841" w:rsidRDefault="00000000" w:rsidP="0088462C">
            <w:pPr>
              <w:autoSpaceDE w:val="0"/>
              <w:autoSpaceDN w:val="0"/>
              <w:adjustRightInd w:val="0"/>
              <w:jc w:val="left"/>
              <w:rPr>
                <w:bCs/>
                <w:kern w:val="0"/>
                <w:sz w:val="15"/>
                <w:szCs w:val="15"/>
              </w:rPr>
            </w:pPr>
            <m:oMathPara>
              <m:oMathParaPr>
                <m:jc m:val="left"/>
              </m:oMathParaPr>
              <m:oMath>
                <m:sSubSup>
                  <m:sSubSupPr>
                    <m:ctrlPr>
                      <w:rPr>
                        <w:rFonts w:ascii="Cambria Math" w:hAnsi="Cambria Math"/>
                        <w:bCs/>
                        <w:kern w:val="0"/>
                        <w:sz w:val="15"/>
                        <w:szCs w:val="15"/>
                      </w:rPr>
                    </m:ctrlPr>
                  </m:sSubSupPr>
                  <m:e>
                    <m:r>
                      <w:rPr>
                        <w:rFonts w:ascii="Cambria Math" w:hAnsi="Cambria Math"/>
                        <w:kern w:val="0"/>
                        <w:sz w:val="15"/>
                        <w:szCs w:val="15"/>
                      </w:rPr>
                      <m:t>p</m:t>
                    </m:r>
                  </m:e>
                  <m:sub>
                    <m:r>
                      <w:rPr>
                        <w:rFonts w:ascii="Cambria Math" w:hAnsi="Cambria Math"/>
                        <w:kern w:val="0"/>
                        <w:sz w:val="15"/>
                        <w:szCs w:val="15"/>
                      </w:rPr>
                      <m:t>m</m:t>
                    </m:r>
                  </m:sub>
                  <m:sup>
                    <m:r>
                      <w:rPr>
                        <w:rFonts w:ascii="Cambria Math" w:hAnsi="Cambria Math"/>
                        <w:kern w:val="0"/>
                        <w:sz w:val="15"/>
                        <w:szCs w:val="15"/>
                      </w:rPr>
                      <m:t>n</m:t>
                    </m:r>
                  </m:sup>
                </m:sSubSup>
              </m:oMath>
            </m:oMathPara>
          </w:p>
        </w:tc>
        <w:tc>
          <w:tcPr>
            <w:tcW w:w="4466" w:type="pct"/>
            <w:shd w:val="clear" w:color="auto" w:fill="auto"/>
            <w:vAlign w:val="center"/>
          </w:tcPr>
          <w:p w14:paraId="70ECC39D" w14:textId="49EDC3C0"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第</w:t>
            </w:r>
            <m:oMath>
              <m:r>
                <w:rPr>
                  <w:rFonts w:ascii="Cambria Math" w:hAnsi="Cambria Math"/>
                  <w:sz w:val="15"/>
                  <w:szCs w:val="15"/>
                </w:rPr>
                <m:t>n</m:t>
              </m:r>
            </m:oMath>
            <w:proofErr w:type="gramStart"/>
            <w:r w:rsidRPr="008C1F40">
              <w:rPr>
                <w:rFonts w:hint="eastAsia"/>
                <w:sz w:val="15"/>
                <w:szCs w:val="15"/>
              </w:rPr>
              <w:t>个卫星算力节点</w:t>
            </w:r>
            <w:proofErr w:type="gramEnd"/>
            <w:r w:rsidRPr="008C1F40">
              <w:rPr>
                <w:rFonts w:hint="eastAsia"/>
                <w:sz w:val="15"/>
                <w:szCs w:val="15"/>
              </w:rPr>
              <w:t>中第</w:t>
            </w:r>
            <m:oMath>
              <m:r>
                <w:rPr>
                  <w:rFonts w:ascii="Cambria Math" w:hAnsi="Cambria Math"/>
                  <w:sz w:val="15"/>
                  <w:szCs w:val="15"/>
                </w:rPr>
                <m:t>m</m:t>
              </m:r>
            </m:oMath>
            <w:proofErr w:type="gramStart"/>
            <w:r w:rsidRPr="008C1F40">
              <w:rPr>
                <w:rFonts w:hint="eastAsia"/>
                <w:sz w:val="15"/>
                <w:szCs w:val="15"/>
              </w:rPr>
              <w:t>种计算</w:t>
            </w:r>
            <w:proofErr w:type="gramEnd"/>
            <w:r w:rsidRPr="008C1F40">
              <w:rPr>
                <w:rFonts w:hint="eastAsia"/>
                <w:sz w:val="15"/>
                <w:szCs w:val="15"/>
              </w:rPr>
              <w:t>资源的单位成本</w:t>
            </w:r>
          </w:p>
        </w:tc>
      </w:tr>
      <w:tr w:rsidR="00872945" w:rsidRPr="008C1F40" w14:paraId="4312622D" w14:textId="77777777" w:rsidTr="0088462C">
        <w:trPr>
          <w:trHeight w:val="270"/>
          <w:jc w:val="center"/>
        </w:trPr>
        <w:tc>
          <w:tcPr>
            <w:tcW w:w="534" w:type="pct"/>
            <w:shd w:val="clear" w:color="auto" w:fill="auto"/>
            <w:vAlign w:val="center"/>
          </w:tcPr>
          <w:p w14:paraId="52924653" w14:textId="7FC161CA" w:rsidR="00872945" w:rsidRPr="00CE1841" w:rsidRDefault="00000000" w:rsidP="0088462C">
            <w:pPr>
              <w:autoSpaceDE w:val="0"/>
              <w:autoSpaceDN w:val="0"/>
              <w:adjustRightInd w:val="0"/>
              <w:jc w:val="left"/>
              <w:rPr>
                <w:bCs/>
                <w:kern w:val="0"/>
                <w:sz w:val="15"/>
                <w:szCs w:val="15"/>
              </w:rPr>
            </w:pPr>
            <m:oMathPara>
              <m:oMathParaPr>
                <m:jc m:val="left"/>
              </m:oMathParaPr>
              <m:oMath>
                <m:sSub>
                  <m:sSubPr>
                    <m:ctrlPr>
                      <w:rPr>
                        <w:rFonts w:ascii="Cambria Math" w:hAnsi="Cambria Math"/>
                        <w:bCs/>
                        <w:kern w:val="0"/>
                        <w:sz w:val="15"/>
                        <w:szCs w:val="15"/>
                      </w:rPr>
                    </m:ctrlPr>
                  </m:sSubPr>
                  <m:e>
                    <m:r>
                      <w:rPr>
                        <w:rFonts w:ascii="Cambria Math" w:hAnsi="Cambria Math"/>
                        <w:kern w:val="0"/>
                        <w:sz w:val="15"/>
                        <w:szCs w:val="15"/>
                      </w:rPr>
                      <m:t>p</m:t>
                    </m:r>
                  </m:e>
                  <m:sub>
                    <m:r>
                      <w:rPr>
                        <w:rFonts w:ascii="Cambria Math" w:hAnsi="Cambria Math"/>
                        <w:kern w:val="0"/>
                        <w:sz w:val="15"/>
                        <w:szCs w:val="15"/>
                      </w:rPr>
                      <m:t>sd</m:t>
                    </m:r>
                  </m:sub>
                </m:sSub>
              </m:oMath>
            </m:oMathPara>
          </w:p>
        </w:tc>
        <w:tc>
          <w:tcPr>
            <w:tcW w:w="4466" w:type="pct"/>
            <w:shd w:val="clear" w:color="auto" w:fill="auto"/>
            <w:vAlign w:val="center"/>
          </w:tcPr>
          <w:p w14:paraId="50A0C780" w14:textId="1961E23E"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星间链路</w:t>
            </w: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w:r w:rsidRPr="008C1F40">
              <w:rPr>
                <w:rFonts w:hint="eastAsia"/>
                <w:sz w:val="15"/>
                <w:szCs w:val="15"/>
              </w:rPr>
              <w:t>带宽单位成本</w:t>
            </w:r>
          </w:p>
        </w:tc>
      </w:tr>
      <w:tr w:rsidR="00872945" w:rsidRPr="008C1F40" w14:paraId="485FDC72" w14:textId="77777777" w:rsidTr="0088462C">
        <w:trPr>
          <w:trHeight w:val="270"/>
          <w:jc w:val="center"/>
        </w:trPr>
        <w:tc>
          <w:tcPr>
            <w:tcW w:w="534" w:type="pct"/>
            <w:shd w:val="clear" w:color="auto" w:fill="auto"/>
            <w:vAlign w:val="center"/>
          </w:tcPr>
          <w:p w14:paraId="334D28AC" w14:textId="5EFA106E" w:rsidR="00872945" w:rsidRPr="00CE1841" w:rsidRDefault="00000000" w:rsidP="0088462C">
            <w:pPr>
              <w:autoSpaceDE w:val="0"/>
              <w:autoSpaceDN w:val="0"/>
              <w:adjustRightInd w:val="0"/>
              <w:jc w:val="left"/>
              <w:rPr>
                <w:bCs/>
                <w:kern w:val="0"/>
                <w:sz w:val="15"/>
                <w:szCs w:val="15"/>
              </w:rPr>
            </w:pPr>
            <m:oMathPara>
              <m:oMathParaPr>
                <m:jc m:val="left"/>
              </m:oMathParaPr>
              <m:oMath>
                <m:sSub>
                  <m:sSubPr>
                    <m:ctrlPr>
                      <w:rPr>
                        <w:rFonts w:ascii="Cambria Math" w:hAnsi="Cambria Math"/>
                        <w:bCs/>
                        <w:kern w:val="0"/>
                        <w:sz w:val="15"/>
                        <w:szCs w:val="15"/>
                      </w:rPr>
                    </m:ctrlPr>
                  </m:sSubPr>
                  <m:e>
                    <m:r>
                      <w:rPr>
                        <w:rFonts w:ascii="Cambria Math" w:hAnsi="Cambria Math"/>
                        <w:kern w:val="0"/>
                        <w:sz w:val="15"/>
                        <w:szCs w:val="15"/>
                      </w:rPr>
                      <m:t>D</m:t>
                    </m:r>
                  </m:e>
                  <m:sub>
                    <m:r>
                      <w:rPr>
                        <w:rFonts w:ascii="Cambria Math" w:hAnsi="Cambria Math"/>
                        <w:kern w:val="0"/>
                        <w:sz w:val="15"/>
                        <w:szCs w:val="15"/>
                      </w:rPr>
                      <m:t>sd</m:t>
                    </m:r>
                  </m:sub>
                </m:sSub>
              </m:oMath>
            </m:oMathPara>
          </w:p>
        </w:tc>
        <w:tc>
          <w:tcPr>
            <w:tcW w:w="4466" w:type="pct"/>
            <w:shd w:val="clear" w:color="auto" w:fill="auto"/>
            <w:vAlign w:val="center"/>
          </w:tcPr>
          <w:p w14:paraId="321E1D89" w14:textId="261BF148"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星间链路</w:t>
            </w: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w:r w:rsidRPr="008C1F40">
              <w:rPr>
                <w:rFonts w:hint="eastAsia"/>
                <w:sz w:val="15"/>
                <w:szCs w:val="15"/>
              </w:rPr>
              <w:t>传输时延，</w:t>
            </w:r>
            <m:oMath>
              <m:sSub>
                <m:sSubPr>
                  <m:ctrlPr>
                    <w:rPr>
                      <w:rFonts w:ascii="Cambria Math" w:hAnsi="Cambria Math"/>
                      <w:sz w:val="15"/>
                      <w:szCs w:val="15"/>
                    </w:rPr>
                  </m:ctrlPr>
                </m:sSubPr>
                <m:e>
                  <m:r>
                    <w:rPr>
                      <w:rFonts w:ascii="Cambria Math" w:hAnsi="Cambria Math"/>
                      <w:sz w:val="15"/>
                      <w:szCs w:val="15"/>
                    </w:rPr>
                    <m:t>D</m:t>
                  </m:r>
                </m:e>
                <m:sub>
                  <m:r>
                    <w:rPr>
                      <w:rFonts w:ascii="Cambria Math" w:hAnsi="Cambria Math"/>
                      <w:sz w:val="15"/>
                      <w:szCs w:val="15"/>
                    </w:rPr>
                    <m:t>sd</m:t>
                  </m:r>
                </m:sub>
              </m:sSub>
              <m:r>
                <w:rPr>
                  <w:rFonts w:ascii="Cambria Math" w:hAnsi="Cambria Math"/>
                  <w:sz w:val="15"/>
                  <w:szCs w:val="15"/>
                </w:rPr>
                <m:t>=</m:t>
              </m:r>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r>
                <m:rPr>
                  <m:sty m:val="p"/>
                </m:rPr>
                <w:rPr>
                  <w:rFonts w:ascii="Cambria Math" w:hAnsi="Cambria Math"/>
                  <w:sz w:val="15"/>
                  <w:szCs w:val="15"/>
                </w:rPr>
                <m:t>/</m:t>
              </m:r>
              <m:r>
                <w:rPr>
                  <w:rFonts w:ascii="Cambria Math" w:hAnsi="Cambria Math"/>
                  <w:sz w:val="15"/>
                  <w:szCs w:val="15"/>
                </w:rPr>
                <m:t>c</m:t>
              </m:r>
            </m:oMath>
            <w:r w:rsidRPr="008C1F40">
              <w:rPr>
                <w:rFonts w:hint="eastAsia"/>
                <w:bCs/>
                <w:sz w:val="15"/>
                <w:szCs w:val="15"/>
              </w:rPr>
              <w:t>，</w:t>
            </w:r>
            <m:oMath>
              <m:r>
                <w:rPr>
                  <w:rFonts w:ascii="Cambria Math" w:hAnsi="Cambria Math"/>
                  <w:sz w:val="15"/>
                  <w:szCs w:val="15"/>
                </w:rPr>
                <m:t>c</m:t>
              </m:r>
            </m:oMath>
            <w:r w:rsidRPr="008C1F40">
              <w:rPr>
                <w:rFonts w:hint="eastAsia"/>
                <w:bCs/>
                <w:sz w:val="15"/>
                <w:szCs w:val="15"/>
              </w:rPr>
              <w:t>为光在真空中的传输速度</w:t>
            </w:r>
          </w:p>
        </w:tc>
      </w:tr>
      <w:tr w:rsidR="00872945" w:rsidRPr="008C1F40" w14:paraId="6E937A52" w14:textId="77777777" w:rsidTr="0088462C">
        <w:trPr>
          <w:trHeight w:val="270"/>
          <w:jc w:val="center"/>
        </w:trPr>
        <w:tc>
          <w:tcPr>
            <w:tcW w:w="534" w:type="pct"/>
            <w:shd w:val="clear" w:color="auto" w:fill="auto"/>
            <w:vAlign w:val="center"/>
          </w:tcPr>
          <w:p w14:paraId="2098ECCA" w14:textId="770F0BA5" w:rsidR="00872945" w:rsidRPr="00CE1841" w:rsidRDefault="00000000" w:rsidP="0088462C">
            <w:pPr>
              <w:autoSpaceDE w:val="0"/>
              <w:autoSpaceDN w:val="0"/>
              <w:adjustRightInd w:val="0"/>
              <w:jc w:val="left"/>
              <w:rPr>
                <w:sz w:val="15"/>
                <w:szCs w:val="15"/>
              </w:rPr>
            </w:pPr>
            <m:oMathPara>
              <m:oMathParaPr>
                <m:jc m:val="left"/>
              </m:oMathParaP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m:oMathPara>
          </w:p>
        </w:tc>
        <w:tc>
          <w:tcPr>
            <w:tcW w:w="4466" w:type="pct"/>
            <w:shd w:val="clear" w:color="auto" w:fill="auto"/>
            <w:vAlign w:val="center"/>
          </w:tcPr>
          <w:p w14:paraId="25C0C006" w14:textId="09AC9770"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星间链路</w:t>
            </w: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w:r w:rsidRPr="008C1F40">
              <w:rPr>
                <w:rFonts w:hint="eastAsia"/>
                <w:sz w:val="15"/>
                <w:szCs w:val="15"/>
              </w:rPr>
              <w:t>传输误码</w:t>
            </w:r>
            <w:r w:rsidRPr="008C1F40">
              <w:rPr>
                <w:rFonts w:hint="eastAsia"/>
                <w:sz w:val="15"/>
                <w:szCs w:val="15"/>
              </w:rPr>
              <w:t>/</w:t>
            </w:r>
            <w:r w:rsidRPr="008C1F40">
              <w:rPr>
                <w:rFonts w:hint="eastAsia"/>
                <w:sz w:val="15"/>
                <w:szCs w:val="15"/>
              </w:rPr>
              <w:t>丢包率</w:t>
            </w:r>
          </w:p>
        </w:tc>
      </w:tr>
      <w:tr w:rsidR="00872945" w:rsidRPr="008C1F40" w14:paraId="008F9408" w14:textId="77777777" w:rsidTr="0088462C">
        <w:trPr>
          <w:trHeight w:val="270"/>
          <w:jc w:val="center"/>
        </w:trPr>
        <w:tc>
          <w:tcPr>
            <w:tcW w:w="534" w:type="pct"/>
            <w:shd w:val="clear" w:color="auto" w:fill="auto"/>
            <w:vAlign w:val="center"/>
          </w:tcPr>
          <w:p w14:paraId="2AC89B52" w14:textId="3FA6F5C4" w:rsidR="00872945" w:rsidRPr="00CE1841" w:rsidRDefault="00000000" w:rsidP="0088462C">
            <w:pPr>
              <w:autoSpaceDE w:val="0"/>
              <w:autoSpaceDN w:val="0"/>
              <w:adjustRightInd w:val="0"/>
              <w:jc w:val="left"/>
              <w:rPr>
                <w:bCs/>
                <w:kern w:val="0"/>
                <w:sz w:val="15"/>
                <w:szCs w:val="15"/>
              </w:rPr>
            </w:pPr>
            <m:oMathPara>
              <m:oMathParaPr>
                <m:jc m:val="left"/>
              </m:oMathParaPr>
              <m:oMath>
                <m:sSubSup>
                  <m:sSubSupPr>
                    <m:ctrlPr>
                      <w:rPr>
                        <w:rFonts w:ascii="Cambria Math" w:hAnsi="Cambria Math"/>
                        <w:bCs/>
                        <w:kern w:val="0"/>
                        <w:sz w:val="15"/>
                        <w:szCs w:val="15"/>
                      </w:rPr>
                    </m:ctrlPr>
                  </m:sSubSupPr>
                  <m:e>
                    <m:r>
                      <w:rPr>
                        <w:rFonts w:ascii="Cambria Math" w:hAnsi="Cambria Math"/>
                        <w:kern w:val="0"/>
                        <w:sz w:val="15"/>
                        <w:szCs w:val="15"/>
                      </w:rPr>
                      <m:t>δ</m:t>
                    </m:r>
                  </m:e>
                  <m:sub>
                    <m:r>
                      <w:rPr>
                        <w:rFonts w:ascii="Cambria Math" w:hAnsi="Cambria Math"/>
                        <w:kern w:val="0"/>
                        <w:sz w:val="15"/>
                        <w:szCs w:val="15"/>
                      </w:rPr>
                      <m:t>k</m:t>
                    </m:r>
                  </m:sub>
                  <m:sup>
                    <m:r>
                      <w:rPr>
                        <w:rFonts w:ascii="Cambria Math" w:hAnsi="Cambria Math"/>
                        <w:kern w:val="0"/>
                        <w:sz w:val="15"/>
                        <w:szCs w:val="15"/>
                      </w:rPr>
                      <m:t>sd</m:t>
                    </m:r>
                  </m:sup>
                </m:sSubSup>
              </m:oMath>
            </m:oMathPara>
          </w:p>
        </w:tc>
        <w:tc>
          <w:tcPr>
            <w:tcW w:w="4466" w:type="pct"/>
            <w:shd w:val="clear" w:color="auto" w:fill="auto"/>
            <w:vAlign w:val="center"/>
          </w:tcPr>
          <w:p w14:paraId="6CFB5242" w14:textId="63479843"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星间链路</w:t>
            </w: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w:r w:rsidRPr="008C1F40">
              <w:rPr>
                <w:rFonts w:hint="eastAsia"/>
                <w:sz w:val="15"/>
                <w:szCs w:val="15"/>
              </w:rPr>
              <w:t>中第</w:t>
            </w:r>
            <m:oMath>
              <m:r>
                <w:rPr>
                  <w:rFonts w:ascii="Cambria Math" w:hAnsi="Cambria Math"/>
                  <w:sz w:val="15"/>
                  <w:szCs w:val="15"/>
                </w:rPr>
                <m:t>k</m:t>
              </m:r>
            </m:oMath>
            <w:proofErr w:type="gramStart"/>
            <w:r w:rsidRPr="008C1F40">
              <w:rPr>
                <w:rFonts w:hint="eastAsia"/>
                <w:sz w:val="15"/>
                <w:szCs w:val="15"/>
              </w:rPr>
              <w:t>个</w:t>
            </w:r>
            <w:proofErr w:type="spellStart"/>
            <w:proofErr w:type="gramEnd"/>
            <w:r w:rsidRPr="008C1F40">
              <w:rPr>
                <w:rFonts w:hint="eastAsia"/>
                <w:sz w:val="15"/>
                <w:szCs w:val="15"/>
              </w:rPr>
              <w:t>O</w:t>
            </w:r>
            <w:r w:rsidRPr="008C1F40">
              <w:rPr>
                <w:sz w:val="15"/>
                <w:szCs w:val="15"/>
              </w:rPr>
              <w:t>DUk</w:t>
            </w:r>
            <w:proofErr w:type="spellEnd"/>
            <w:r w:rsidRPr="008C1F40">
              <w:rPr>
                <w:rFonts w:hint="eastAsia"/>
                <w:sz w:val="15"/>
                <w:szCs w:val="15"/>
              </w:rPr>
              <w:t>是否被使用</w:t>
            </w:r>
          </w:p>
        </w:tc>
      </w:tr>
      <w:tr w:rsidR="00872945" w:rsidRPr="008C1F40" w14:paraId="2E7D1B04" w14:textId="77777777" w:rsidTr="0088462C">
        <w:trPr>
          <w:trHeight w:val="270"/>
          <w:jc w:val="center"/>
        </w:trPr>
        <w:tc>
          <w:tcPr>
            <w:tcW w:w="534" w:type="pct"/>
            <w:shd w:val="clear" w:color="auto" w:fill="auto"/>
            <w:vAlign w:val="center"/>
          </w:tcPr>
          <w:p w14:paraId="1F2EB9AB" w14:textId="0534B6FB" w:rsidR="00872945" w:rsidRPr="00CE1841" w:rsidRDefault="00000000" w:rsidP="0088462C">
            <w:pPr>
              <w:autoSpaceDE w:val="0"/>
              <w:autoSpaceDN w:val="0"/>
              <w:adjustRightInd w:val="0"/>
              <w:jc w:val="left"/>
              <w:rPr>
                <w:bCs/>
                <w:kern w:val="0"/>
                <w:sz w:val="15"/>
                <w:szCs w:val="15"/>
              </w:rPr>
            </w:pPr>
            <m:oMathPara>
              <m:oMathParaPr>
                <m:jc m:val="left"/>
              </m:oMathParaPr>
              <m:oMath>
                <m:sSubSup>
                  <m:sSubSupPr>
                    <m:ctrlPr>
                      <w:rPr>
                        <w:rFonts w:ascii="Cambria Math" w:hAnsi="Cambria Math"/>
                        <w:bCs/>
                        <w:kern w:val="0"/>
                        <w:sz w:val="15"/>
                        <w:szCs w:val="15"/>
                      </w:rPr>
                    </m:ctrlPr>
                  </m:sSubSupPr>
                  <m:e>
                    <m:r>
                      <w:rPr>
                        <w:rFonts w:ascii="Cambria Math" w:hAnsi="Cambria Math"/>
                        <w:kern w:val="0"/>
                        <w:sz w:val="15"/>
                        <w:szCs w:val="15"/>
                      </w:rPr>
                      <m:t>r</m:t>
                    </m:r>
                  </m:e>
                  <m:sub>
                    <m:r>
                      <w:rPr>
                        <w:rFonts w:ascii="Cambria Math" w:hAnsi="Cambria Math"/>
                        <w:kern w:val="0"/>
                        <w:sz w:val="15"/>
                        <w:szCs w:val="15"/>
                      </w:rPr>
                      <m:t>k</m:t>
                    </m:r>
                  </m:sub>
                  <m:sup>
                    <m:r>
                      <w:rPr>
                        <w:rFonts w:ascii="Cambria Math" w:hAnsi="Cambria Math"/>
                        <w:kern w:val="0"/>
                        <w:sz w:val="15"/>
                        <w:szCs w:val="15"/>
                      </w:rPr>
                      <m:t>sd</m:t>
                    </m:r>
                  </m:sup>
                </m:sSubSup>
              </m:oMath>
            </m:oMathPara>
          </w:p>
        </w:tc>
        <w:tc>
          <w:tcPr>
            <w:tcW w:w="4466" w:type="pct"/>
            <w:shd w:val="clear" w:color="auto" w:fill="auto"/>
            <w:vAlign w:val="center"/>
          </w:tcPr>
          <w:p w14:paraId="5E95A8E4" w14:textId="6560B9FF"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星间链路</w:t>
            </w: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w:r w:rsidRPr="008C1F40">
              <w:rPr>
                <w:rFonts w:hint="eastAsia"/>
                <w:sz w:val="15"/>
                <w:szCs w:val="15"/>
              </w:rPr>
              <w:t>中第</w:t>
            </w:r>
            <m:oMath>
              <m:r>
                <w:rPr>
                  <w:rFonts w:ascii="Cambria Math" w:hAnsi="Cambria Math"/>
                  <w:sz w:val="15"/>
                  <w:szCs w:val="15"/>
                </w:rPr>
                <m:t>k</m:t>
              </m:r>
            </m:oMath>
            <w:proofErr w:type="gramStart"/>
            <w:r w:rsidRPr="008C1F40">
              <w:rPr>
                <w:rFonts w:hint="eastAsia"/>
                <w:sz w:val="15"/>
                <w:szCs w:val="15"/>
              </w:rPr>
              <w:t>个</w:t>
            </w:r>
            <w:proofErr w:type="spellStart"/>
            <w:proofErr w:type="gramEnd"/>
            <w:r w:rsidRPr="008C1F40">
              <w:rPr>
                <w:rFonts w:hint="eastAsia"/>
                <w:sz w:val="15"/>
                <w:szCs w:val="15"/>
              </w:rPr>
              <w:t>O</w:t>
            </w:r>
            <w:r w:rsidRPr="008C1F40">
              <w:rPr>
                <w:sz w:val="15"/>
                <w:szCs w:val="15"/>
              </w:rPr>
              <w:t>DUk</w:t>
            </w:r>
            <w:proofErr w:type="spellEnd"/>
            <w:r w:rsidRPr="008C1F40">
              <w:rPr>
                <w:rFonts w:hint="eastAsia"/>
                <w:sz w:val="15"/>
                <w:szCs w:val="15"/>
              </w:rPr>
              <w:t>中剩余的</w:t>
            </w:r>
            <w:r w:rsidRPr="008C1F40">
              <w:rPr>
                <w:rFonts w:hint="eastAsia"/>
                <w:sz w:val="15"/>
                <w:szCs w:val="15"/>
              </w:rPr>
              <w:t>O</w:t>
            </w:r>
            <w:r w:rsidRPr="008C1F40">
              <w:rPr>
                <w:sz w:val="15"/>
                <w:szCs w:val="15"/>
              </w:rPr>
              <w:t>SU</w:t>
            </w:r>
            <w:r w:rsidRPr="008C1F40">
              <w:rPr>
                <w:rFonts w:hint="eastAsia"/>
                <w:sz w:val="15"/>
                <w:szCs w:val="15"/>
              </w:rPr>
              <w:t>数量</w:t>
            </w:r>
          </w:p>
        </w:tc>
      </w:tr>
      <w:tr w:rsidR="00872945" w:rsidRPr="008C1F40" w14:paraId="542E46B7" w14:textId="77777777" w:rsidTr="0088462C">
        <w:trPr>
          <w:trHeight w:val="147"/>
          <w:jc w:val="center"/>
        </w:trPr>
        <w:tc>
          <w:tcPr>
            <w:tcW w:w="534" w:type="pct"/>
            <w:shd w:val="clear" w:color="auto" w:fill="auto"/>
            <w:vAlign w:val="center"/>
          </w:tcPr>
          <w:p w14:paraId="10824511" w14:textId="12E25A4B" w:rsidR="00872945" w:rsidRPr="00CE1841" w:rsidRDefault="00000000" w:rsidP="0088462C">
            <w:pPr>
              <w:autoSpaceDE w:val="0"/>
              <w:autoSpaceDN w:val="0"/>
              <w:adjustRightInd w:val="0"/>
              <w:jc w:val="left"/>
              <w:rPr>
                <w:bCs/>
                <w:kern w:val="0"/>
                <w:sz w:val="15"/>
                <w:szCs w:val="15"/>
              </w:rPr>
            </w:pPr>
            <m:oMathPara>
              <m:oMathParaPr>
                <m:jc m:val="left"/>
              </m:oMathParaPr>
              <m:oMath>
                <m:sSub>
                  <m:sSubPr>
                    <m:ctrlPr>
                      <w:rPr>
                        <w:rFonts w:ascii="Cambria Math" w:hAnsi="Cambria Math"/>
                        <w:bCs/>
                        <w:kern w:val="0"/>
                        <w:sz w:val="15"/>
                        <w:szCs w:val="15"/>
                      </w:rPr>
                    </m:ctrlPr>
                  </m:sSubPr>
                  <m:e>
                    <m:r>
                      <w:rPr>
                        <w:rFonts w:ascii="Cambria Math" w:hAnsi="Cambria Math"/>
                        <w:kern w:val="0"/>
                        <w:sz w:val="15"/>
                        <w:szCs w:val="15"/>
                      </w:rPr>
                      <m:t>D</m:t>
                    </m:r>
                  </m:e>
                  <m:sub>
                    <m:r>
                      <w:rPr>
                        <w:rFonts w:ascii="Cambria Math" w:hAnsi="Cambria Math"/>
                        <w:kern w:val="0"/>
                        <w:sz w:val="15"/>
                        <w:szCs w:val="15"/>
                      </w:rPr>
                      <m:t>s</m:t>
                    </m:r>
                  </m:sub>
                </m:sSub>
              </m:oMath>
            </m:oMathPara>
          </w:p>
        </w:tc>
        <w:tc>
          <w:tcPr>
            <w:tcW w:w="4466" w:type="pct"/>
            <w:shd w:val="clear" w:color="auto" w:fill="auto"/>
            <w:vAlign w:val="center"/>
          </w:tcPr>
          <w:p w14:paraId="70A06421" w14:textId="77777777"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卫星传输节点转发时延</w:t>
            </w:r>
          </w:p>
        </w:tc>
      </w:tr>
      <w:tr w:rsidR="00872945" w:rsidRPr="008C1F40" w14:paraId="3BF0E7C2" w14:textId="77777777" w:rsidTr="0088462C">
        <w:trPr>
          <w:trHeight w:val="147"/>
          <w:jc w:val="center"/>
        </w:trPr>
        <w:tc>
          <w:tcPr>
            <w:tcW w:w="534" w:type="pct"/>
            <w:shd w:val="clear" w:color="auto" w:fill="auto"/>
            <w:vAlign w:val="center"/>
          </w:tcPr>
          <w:p w14:paraId="0E5BB6B8" w14:textId="27C1987C" w:rsidR="00872945" w:rsidRPr="00CE1841" w:rsidRDefault="00000000" w:rsidP="0088462C">
            <w:pPr>
              <w:autoSpaceDE w:val="0"/>
              <w:autoSpaceDN w:val="0"/>
              <w:adjustRightInd w:val="0"/>
              <w:jc w:val="left"/>
              <w:rPr>
                <w:sz w:val="15"/>
                <w:szCs w:val="15"/>
              </w:rPr>
            </w:pPr>
            <m:oMathPara>
              <m:oMathParaPr>
                <m:jc m:val="left"/>
              </m:oMathParaPr>
              <m:oMath>
                <m:sSubSup>
                  <m:sSubSupPr>
                    <m:ctrlPr>
                      <w:rPr>
                        <w:rFonts w:ascii="Cambria Math" w:hAnsi="Cambria Math"/>
                        <w:sz w:val="15"/>
                        <w:szCs w:val="15"/>
                      </w:rPr>
                    </m:ctrlPr>
                  </m:sSubSupPr>
                  <m:e>
                    <m:r>
                      <w:rPr>
                        <w:rFonts w:ascii="Cambria Math" w:hAnsi="Cambria Math"/>
                        <w:sz w:val="15"/>
                        <w:szCs w:val="15"/>
                      </w:rPr>
                      <m:t>o</m:t>
                    </m:r>
                  </m:e>
                  <m:sub>
                    <m:r>
                      <w:rPr>
                        <w:rFonts w:ascii="Cambria Math" w:hAnsi="Cambria Math"/>
                        <w:sz w:val="15"/>
                        <w:szCs w:val="15"/>
                      </w:rPr>
                      <m:t>n</m:t>
                    </m:r>
                  </m:sub>
                  <m:sup>
                    <m:r>
                      <w:rPr>
                        <w:rFonts w:ascii="Cambria Math" w:hAnsi="Cambria Math"/>
                        <w:sz w:val="15"/>
                        <w:szCs w:val="15"/>
                      </w:rPr>
                      <m:t>m</m:t>
                    </m:r>
                  </m:sup>
                </m:sSubSup>
              </m:oMath>
            </m:oMathPara>
          </w:p>
        </w:tc>
        <w:tc>
          <w:tcPr>
            <w:tcW w:w="4466" w:type="pct"/>
            <w:shd w:val="clear" w:color="auto" w:fill="auto"/>
            <w:vAlign w:val="center"/>
          </w:tcPr>
          <w:p w14:paraId="6F7D7B52" w14:textId="71759B7A" w:rsidR="00872945" w:rsidRPr="008C1F40" w:rsidRDefault="00872945" w:rsidP="0088462C">
            <w:pPr>
              <w:pStyle w:val="af4"/>
              <w:spacing w:line="240" w:lineRule="auto"/>
              <w:ind w:firstLineChars="0" w:firstLine="0"/>
              <w:jc w:val="left"/>
              <w:rPr>
                <w:sz w:val="15"/>
                <w:szCs w:val="15"/>
              </w:rPr>
            </w:pPr>
            <w:r w:rsidRPr="00DD7639">
              <w:rPr>
                <w:rFonts w:hint="eastAsia"/>
                <w:sz w:val="15"/>
                <w:szCs w:val="15"/>
              </w:rPr>
              <w:t>第</w:t>
            </w:r>
            <m:oMath>
              <m:r>
                <w:rPr>
                  <w:rFonts w:ascii="Cambria Math" w:hAnsi="Cambria Math"/>
                  <w:sz w:val="15"/>
                  <w:szCs w:val="15"/>
                </w:rPr>
                <m:t>n</m:t>
              </m:r>
            </m:oMath>
            <w:proofErr w:type="gramStart"/>
            <w:r w:rsidRPr="00DD7639">
              <w:rPr>
                <w:rFonts w:hint="eastAsia"/>
                <w:sz w:val="15"/>
                <w:szCs w:val="15"/>
              </w:rPr>
              <w:t>个</w:t>
            </w:r>
            <w:proofErr w:type="gramEnd"/>
            <w:r w:rsidRPr="00DD7639">
              <w:rPr>
                <w:rFonts w:hint="eastAsia"/>
                <w:sz w:val="15"/>
                <w:szCs w:val="15"/>
              </w:rPr>
              <w:t>节点的第</w:t>
            </w:r>
            <m:oMath>
              <m:r>
                <w:rPr>
                  <w:rFonts w:ascii="Cambria Math" w:hAnsi="Cambria Math"/>
                  <w:sz w:val="15"/>
                  <w:szCs w:val="15"/>
                </w:rPr>
                <m:t>m</m:t>
              </m:r>
            </m:oMath>
            <w:proofErr w:type="gramStart"/>
            <w:r w:rsidRPr="00DD7639">
              <w:rPr>
                <w:rFonts w:hint="eastAsia"/>
                <w:sz w:val="15"/>
                <w:szCs w:val="15"/>
              </w:rPr>
              <w:t>种计算</w:t>
            </w:r>
            <w:proofErr w:type="gramEnd"/>
            <w:r w:rsidRPr="00DD7639">
              <w:rPr>
                <w:rFonts w:hint="eastAsia"/>
                <w:sz w:val="15"/>
                <w:szCs w:val="15"/>
              </w:rPr>
              <w:t>资源己经被使用的量</w:t>
            </w:r>
          </w:p>
        </w:tc>
      </w:tr>
      <w:tr w:rsidR="00872945" w:rsidRPr="008C1F40" w14:paraId="5D78E3D0" w14:textId="77777777" w:rsidTr="0088462C">
        <w:trPr>
          <w:trHeight w:val="147"/>
          <w:jc w:val="center"/>
        </w:trPr>
        <w:tc>
          <w:tcPr>
            <w:tcW w:w="534" w:type="pct"/>
            <w:shd w:val="clear" w:color="auto" w:fill="auto"/>
            <w:vAlign w:val="center"/>
          </w:tcPr>
          <w:p w14:paraId="23F7D7C4" w14:textId="49AD3010" w:rsidR="00872945" w:rsidRPr="00CE1841" w:rsidRDefault="00000000" w:rsidP="0088462C">
            <w:pPr>
              <w:autoSpaceDE w:val="0"/>
              <w:autoSpaceDN w:val="0"/>
              <w:adjustRightInd w:val="0"/>
              <w:jc w:val="left"/>
              <w:rPr>
                <w:sz w:val="15"/>
                <w:szCs w:val="15"/>
              </w:rPr>
            </w:pPr>
            <m:oMathPara>
              <m:oMathParaPr>
                <m:jc m:val="left"/>
              </m:oMathParaPr>
              <m:oMath>
                <m:sSubSup>
                  <m:sSubSupPr>
                    <m:ctrlPr>
                      <w:rPr>
                        <w:rFonts w:ascii="Cambria Math" w:hAnsi="Cambria Math"/>
                        <w:sz w:val="15"/>
                        <w:szCs w:val="15"/>
                      </w:rPr>
                    </m:ctrlPr>
                  </m:sSubSupPr>
                  <m:e>
                    <m:r>
                      <w:rPr>
                        <w:rFonts w:ascii="Cambria Math" w:hAnsi="Cambria Math"/>
                        <w:sz w:val="15"/>
                        <w:szCs w:val="15"/>
                      </w:rPr>
                      <m:t>S</m:t>
                    </m:r>
                  </m:e>
                  <m:sub>
                    <m:r>
                      <w:rPr>
                        <w:rFonts w:ascii="Cambria Math" w:hAnsi="Cambria Math"/>
                        <w:sz w:val="15"/>
                        <w:szCs w:val="15"/>
                      </w:rPr>
                      <m:t>m</m:t>
                    </m:r>
                  </m:sub>
                  <m:sup>
                    <m:r>
                      <w:rPr>
                        <w:rFonts w:ascii="Cambria Math" w:hAnsi="Cambria Math"/>
                        <w:sz w:val="15"/>
                        <w:szCs w:val="15"/>
                      </w:rPr>
                      <m:t>n</m:t>
                    </m:r>
                  </m:sup>
                </m:sSubSup>
              </m:oMath>
            </m:oMathPara>
          </w:p>
        </w:tc>
        <w:tc>
          <w:tcPr>
            <w:tcW w:w="4466" w:type="pct"/>
            <w:shd w:val="clear" w:color="auto" w:fill="auto"/>
            <w:vAlign w:val="center"/>
          </w:tcPr>
          <w:p w14:paraId="761D4F52" w14:textId="5058C6F5" w:rsidR="00872945" w:rsidRPr="008C1F40" w:rsidRDefault="00872945" w:rsidP="0088462C">
            <w:pPr>
              <w:pStyle w:val="af4"/>
              <w:spacing w:line="240" w:lineRule="auto"/>
              <w:ind w:firstLineChars="0" w:firstLine="0"/>
              <w:jc w:val="left"/>
              <w:rPr>
                <w:sz w:val="15"/>
                <w:szCs w:val="15"/>
              </w:rPr>
            </w:pPr>
            <w:r w:rsidRPr="00DD7639">
              <w:rPr>
                <w:rFonts w:hint="eastAsia"/>
                <w:sz w:val="15"/>
                <w:szCs w:val="15"/>
              </w:rPr>
              <w:t>第</w:t>
            </w:r>
            <m:oMath>
              <m:r>
                <w:rPr>
                  <w:rFonts w:ascii="Cambria Math" w:hAnsi="Cambria Math"/>
                  <w:sz w:val="15"/>
                  <w:szCs w:val="15"/>
                </w:rPr>
                <m:t>n</m:t>
              </m:r>
            </m:oMath>
            <w:proofErr w:type="gramStart"/>
            <w:r w:rsidRPr="00DD7639">
              <w:rPr>
                <w:rFonts w:hint="eastAsia"/>
                <w:sz w:val="15"/>
                <w:szCs w:val="15"/>
              </w:rPr>
              <w:t>个</w:t>
            </w:r>
            <w:proofErr w:type="gramEnd"/>
            <w:r w:rsidRPr="00DD7639">
              <w:rPr>
                <w:rFonts w:hint="eastAsia"/>
                <w:sz w:val="15"/>
                <w:szCs w:val="15"/>
              </w:rPr>
              <w:t>节点的第</w:t>
            </w:r>
            <m:oMath>
              <m:r>
                <w:rPr>
                  <w:rFonts w:ascii="Cambria Math" w:hAnsi="Cambria Math"/>
                  <w:sz w:val="15"/>
                  <w:szCs w:val="15"/>
                </w:rPr>
                <m:t>m</m:t>
              </m:r>
            </m:oMath>
            <w:proofErr w:type="gramStart"/>
            <w:r w:rsidRPr="00DD7639">
              <w:rPr>
                <w:rFonts w:hint="eastAsia"/>
                <w:sz w:val="15"/>
                <w:szCs w:val="15"/>
              </w:rPr>
              <w:t>种计算</w:t>
            </w:r>
            <w:proofErr w:type="gramEnd"/>
            <w:r w:rsidRPr="00DD7639">
              <w:rPr>
                <w:rFonts w:hint="eastAsia"/>
                <w:sz w:val="15"/>
                <w:szCs w:val="15"/>
              </w:rPr>
              <w:t>资源的总资源量</w:t>
            </w:r>
          </w:p>
        </w:tc>
      </w:tr>
      <w:tr w:rsidR="00872945" w:rsidRPr="008C1F40" w14:paraId="36A7C253" w14:textId="77777777" w:rsidTr="0088462C">
        <w:trPr>
          <w:trHeight w:val="270"/>
          <w:jc w:val="center"/>
        </w:trPr>
        <w:tc>
          <w:tcPr>
            <w:tcW w:w="534" w:type="pct"/>
            <w:shd w:val="clear" w:color="auto" w:fill="auto"/>
            <w:vAlign w:val="center"/>
          </w:tcPr>
          <w:p w14:paraId="01C8997A" w14:textId="3F14E22F" w:rsidR="00872945" w:rsidRPr="00CE1841" w:rsidRDefault="00000000" w:rsidP="0088462C">
            <w:pPr>
              <w:autoSpaceDE w:val="0"/>
              <w:autoSpaceDN w:val="0"/>
              <w:adjustRightInd w:val="0"/>
              <w:jc w:val="left"/>
              <w:rPr>
                <w:bCs/>
                <w:kern w:val="0"/>
                <w:sz w:val="15"/>
                <w:szCs w:val="15"/>
              </w:rPr>
            </w:pPr>
            <m:oMathPara>
              <m:oMathParaPr>
                <m:jc m:val="left"/>
              </m:oMathParaPr>
              <m:oMath>
                <m:sSubSup>
                  <m:sSubSupPr>
                    <m:ctrlPr>
                      <w:rPr>
                        <w:rFonts w:ascii="Cambria Math" w:hAnsi="Cambria Math"/>
                        <w:bCs/>
                        <w:kern w:val="0"/>
                        <w:sz w:val="15"/>
                        <w:szCs w:val="15"/>
                      </w:rPr>
                    </m:ctrlPr>
                  </m:sSubSupPr>
                  <m:e>
                    <m:r>
                      <w:rPr>
                        <w:rFonts w:ascii="Cambria Math" w:hAnsi="Cambria Math"/>
                        <w:kern w:val="0"/>
                        <w:sz w:val="15"/>
                        <w:szCs w:val="15"/>
                      </w:rPr>
                      <m:t>x</m:t>
                    </m:r>
                  </m:e>
                  <m:sub>
                    <m:r>
                      <w:rPr>
                        <w:rFonts w:ascii="Cambria Math" w:hAnsi="Cambria Math"/>
                        <w:kern w:val="0"/>
                        <w:sz w:val="15"/>
                        <w:szCs w:val="15"/>
                      </w:rPr>
                      <m:t>i</m:t>
                    </m:r>
                  </m:sub>
                  <m:sup>
                    <m:r>
                      <w:rPr>
                        <w:rFonts w:ascii="Cambria Math" w:hAnsi="Cambria Math"/>
                        <w:kern w:val="0"/>
                        <w:sz w:val="15"/>
                        <w:szCs w:val="15"/>
                      </w:rPr>
                      <m:t>n</m:t>
                    </m:r>
                  </m:sup>
                </m:sSubSup>
              </m:oMath>
            </m:oMathPara>
          </w:p>
        </w:tc>
        <w:tc>
          <w:tcPr>
            <w:tcW w:w="4466" w:type="pct"/>
            <w:shd w:val="clear" w:color="auto" w:fill="auto"/>
            <w:vAlign w:val="center"/>
          </w:tcPr>
          <w:p w14:paraId="07B49AEA" w14:textId="6C0DA9B3"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第</w:t>
            </w:r>
            <m:oMath>
              <m:r>
                <w:rPr>
                  <w:rFonts w:ascii="Cambria Math" w:hAnsi="Cambria Math"/>
                  <w:sz w:val="15"/>
                  <w:szCs w:val="15"/>
                </w:rPr>
                <m:t>i</m:t>
              </m:r>
            </m:oMath>
            <w:proofErr w:type="gramStart"/>
            <w:r w:rsidRPr="008C1F40">
              <w:rPr>
                <w:rFonts w:hint="eastAsia"/>
                <w:sz w:val="15"/>
                <w:szCs w:val="15"/>
              </w:rPr>
              <w:t>个</w:t>
            </w:r>
            <w:proofErr w:type="gramEnd"/>
            <w:r w:rsidRPr="008C1F40">
              <w:rPr>
                <w:rFonts w:hint="eastAsia"/>
                <w:sz w:val="15"/>
                <w:szCs w:val="15"/>
              </w:rPr>
              <w:t>业务是否使用第</w:t>
            </w:r>
            <m:oMath>
              <m:r>
                <w:rPr>
                  <w:rFonts w:ascii="Cambria Math" w:hAnsi="Cambria Math"/>
                  <w:sz w:val="15"/>
                  <w:szCs w:val="15"/>
                </w:rPr>
                <m:t>n</m:t>
              </m:r>
            </m:oMath>
            <w:proofErr w:type="gramStart"/>
            <w:r w:rsidRPr="008C1F40">
              <w:rPr>
                <w:rFonts w:hint="eastAsia"/>
                <w:sz w:val="15"/>
                <w:szCs w:val="15"/>
              </w:rPr>
              <w:t>个卫星算力节点</w:t>
            </w:r>
            <w:proofErr w:type="gramEnd"/>
          </w:p>
        </w:tc>
      </w:tr>
      <w:tr w:rsidR="00872945" w:rsidRPr="008C1F40" w14:paraId="5FF9474E" w14:textId="77777777" w:rsidTr="0088462C">
        <w:trPr>
          <w:trHeight w:val="270"/>
          <w:jc w:val="center"/>
        </w:trPr>
        <w:tc>
          <w:tcPr>
            <w:tcW w:w="534" w:type="pct"/>
            <w:shd w:val="clear" w:color="auto" w:fill="auto"/>
            <w:vAlign w:val="center"/>
          </w:tcPr>
          <w:p w14:paraId="5CD6C747" w14:textId="175C9173" w:rsidR="00872945" w:rsidRPr="00CE1841" w:rsidRDefault="00000000" w:rsidP="0088462C">
            <w:pPr>
              <w:autoSpaceDE w:val="0"/>
              <w:autoSpaceDN w:val="0"/>
              <w:adjustRightInd w:val="0"/>
              <w:jc w:val="left"/>
              <w:rPr>
                <w:bCs/>
                <w:kern w:val="0"/>
                <w:sz w:val="15"/>
                <w:szCs w:val="15"/>
              </w:rPr>
            </w:pPr>
            <m:oMathPara>
              <m:oMathParaPr>
                <m:jc m:val="left"/>
              </m:oMathParaPr>
              <m:oMath>
                <m:sSubSup>
                  <m:sSubSupPr>
                    <m:ctrlPr>
                      <w:rPr>
                        <w:rFonts w:ascii="Cambria Math" w:hAnsi="Cambria Math"/>
                        <w:bCs/>
                        <w:kern w:val="0"/>
                        <w:sz w:val="15"/>
                        <w:szCs w:val="15"/>
                      </w:rPr>
                    </m:ctrlPr>
                  </m:sSubSupPr>
                  <m:e>
                    <m:r>
                      <w:rPr>
                        <w:rFonts w:ascii="Cambria Math" w:hAnsi="Cambria Math"/>
                        <w:kern w:val="0"/>
                        <w:sz w:val="15"/>
                        <w:szCs w:val="15"/>
                      </w:rPr>
                      <m:t>y</m:t>
                    </m:r>
                  </m:e>
                  <m:sub>
                    <m:r>
                      <w:rPr>
                        <w:rFonts w:ascii="Cambria Math" w:hAnsi="Cambria Math"/>
                        <w:kern w:val="0"/>
                        <w:sz w:val="15"/>
                        <w:szCs w:val="15"/>
                      </w:rPr>
                      <m:t>i</m:t>
                    </m:r>
                  </m:sub>
                  <m:sup>
                    <m:r>
                      <w:rPr>
                        <w:rFonts w:ascii="Cambria Math" w:hAnsi="Cambria Math"/>
                        <w:kern w:val="0"/>
                        <w:sz w:val="15"/>
                        <w:szCs w:val="15"/>
                      </w:rPr>
                      <m:t>sd</m:t>
                    </m:r>
                  </m:sup>
                </m:sSubSup>
              </m:oMath>
            </m:oMathPara>
          </w:p>
        </w:tc>
        <w:tc>
          <w:tcPr>
            <w:tcW w:w="4466" w:type="pct"/>
            <w:shd w:val="clear" w:color="auto" w:fill="auto"/>
            <w:vAlign w:val="center"/>
          </w:tcPr>
          <w:p w14:paraId="36A7D73E" w14:textId="0173C63A"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第</w:t>
            </w:r>
            <m:oMath>
              <m:r>
                <w:rPr>
                  <w:rFonts w:ascii="Cambria Math" w:hAnsi="Cambria Math"/>
                  <w:sz w:val="15"/>
                  <w:szCs w:val="15"/>
                </w:rPr>
                <m:t>i</m:t>
              </m:r>
            </m:oMath>
            <w:proofErr w:type="gramStart"/>
            <w:r w:rsidRPr="008C1F40">
              <w:rPr>
                <w:rFonts w:hint="eastAsia"/>
                <w:sz w:val="15"/>
                <w:szCs w:val="15"/>
              </w:rPr>
              <w:t>个</w:t>
            </w:r>
            <w:proofErr w:type="gramEnd"/>
            <w:r w:rsidRPr="008C1F40">
              <w:rPr>
                <w:rFonts w:hint="eastAsia"/>
                <w:sz w:val="15"/>
                <w:szCs w:val="15"/>
              </w:rPr>
              <w:t>业务的工作路由是否使用星间链路</w:t>
            </w: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w:p>
        </w:tc>
      </w:tr>
      <w:tr w:rsidR="00872945" w:rsidRPr="008C1F40" w14:paraId="62CC55FC" w14:textId="77777777" w:rsidTr="0088462C">
        <w:trPr>
          <w:trHeight w:val="270"/>
          <w:jc w:val="center"/>
        </w:trPr>
        <w:tc>
          <w:tcPr>
            <w:tcW w:w="534" w:type="pct"/>
            <w:shd w:val="clear" w:color="auto" w:fill="auto"/>
            <w:vAlign w:val="center"/>
          </w:tcPr>
          <w:p w14:paraId="793156BF" w14:textId="4AFBB225" w:rsidR="00872945" w:rsidRPr="00CE1841" w:rsidRDefault="00000000" w:rsidP="0088462C">
            <w:pPr>
              <w:autoSpaceDE w:val="0"/>
              <w:autoSpaceDN w:val="0"/>
              <w:adjustRightInd w:val="0"/>
              <w:jc w:val="left"/>
              <w:rPr>
                <w:bCs/>
                <w:kern w:val="0"/>
                <w:sz w:val="15"/>
                <w:szCs w:val="15"/>
              </w:rPr>
            </w:pPr>
            <m:oMathPara>
              <m:oMathParaPr>
                <m:jc m:val="left"/>
              </m:oMathParaPr>
              <m:oMath>
                <m:sSubSup>
                  <m:sSubSupPr>
                    <m:ctrlPr>
                      <w:rPr>
                        <w:rFonts w:ascii="Cambria Math" w:hAnsi="Cambria Math"/>
                        <w:bCs/>
                        <w:kern w:val="0"/>
                        <w:sz w:val="15"/>
                        <w:szCs w:val="15"/>
                      </w:rPr>
                    </m:ctrlPr>
                  </m:sSubSupPr>
                  <m:e>
                    <m:r>
                      <w:rPr>
                        <w:rFonts w:ascii="Cambria Math" w:hAnsi="Cambria Math"/>
                        <w:kern w:val="0"/>
                        <w:sz w:val="15"/>
                        <w:szCs w:val="15"/>
                      </w:rPr>
                      <m:t>y</m:t>
                    </m:r>
                  </m:e>
                  <m:sub>
                    <m:r>
                      <w:rPr>
                        <w:rFonts w:ascii="Cambria Math" w:hAnsi="Cambria Math"/>
                        <w:kern w:val="0"/>
                        <w:sz w:val="15"/>
                        <w:szCs w:val="15"/>
                      </w:rPr>
                      <m:t>i</m:t>
                    </m:r>
                    <m:r>
                      <m:rPr>
                        <m:sty m:val="p"/>
                      </m:rPr>
                      <w:rPr>
                        <w:rFonts w:ascii="Cambria Math" w:hAnsi="Cambria Math"/>
                        <w:kern w:val="0"/>
                        <w:sz w:val="15"/>
                        <w:szCs w:val="15"/>
                      </w:rPr>
                      <m:t>,</m:t>
                    </m:r>
                    <m:r>
                      <w:rPr>
                        <w:rFonts w:ascii="Cambria Math" w:hAnsi="Cambria Math"/>
                        <w:kern w:val="0"/>
                        <w:sz w:val="15"/>
                        <w:szCs w:val="15"/>
                      </w:rPr>
                      <m:t>prot</m:t>
                    </m:r>
                  </m:sub>
                  <m:sup>
                    <m:r>
                      <w:rPr>
                        <w:rFonts w:ascii="Cambria Math" w:hAnsi="Cambria Math"/>
                        <w:kern w:val="0"/>
                        <w:sz w:val="15"/>
                        <w:szCs w:val="15"/>
                      </w:rPr>
                      <m:t>sd</m:t>
                    </m:r>
                  </m:sup>
                </m:sSubSup>
              </m:oMath>
            </m:oMathPara>
          </w:p>
        </w:tc>
        <w:tc>
          <w:tcPr>
            <w:tcW w:w="4466" w:type="pct"/>
            <w:shd w:val="clear" w:color="auto" w:fill="auto"/>
            <w:vAlign w:val="center"/>
          </w:tcPr>
          <w:p w14:paraId="74D9CE4D" w14:textId="4A2AF074"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第</w:t>
            </w:r>
            <m:oMath>
              <m:r>
                <w:rPr>
                  <w:rFonts w:ascii="Cambria Math" w:hAnsi="Cambria Math"/>
                  <w:sz w:val="15"/>
                  <w:szCs w:val="15"/>
                </w:rPr>
                <m:t>i</m:t>
              </m:r>
            </m:oMath>
            <w:proofErr w:type="gramStart"/>
            <w:r w:rsidRPr="008C1F40">
              <w:rPr>
                <w:rFonts w:hint="eastAsia"/>
                <w:sz w:val="15"/>
                <w:szCs w:val="15"/>
              </w:rPr>
              <w:t>个</w:t>
            </w:r>
            <w:proofErr w:type="gramEnd"/>
            <w:r w:rsidRPr="008C1F40">
              <w:rPr>
                <w:rFonts w:hint="eastAsia"/>
                <w:sz w:val="15"/>
                <w:szCs w:val="15"/>
              </w:rPr>
              <w:t>业务的保护路由是否使用星间链路</w:t>
            </w: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w:p>
        </w:tc>
      </w:tr>
      <w:tr w:rsidR="00872945" w:rsidRPr="008C1F40" w14:paraId="7E2112CA" w14:textId="77777777" w:rsidTr="0088462C">
        <w:trPr>
          <w:trHeight w:val="270"/>
          <w:jc w:val="center"/>
        </w:trPr>
        <w:tc>
          <w:tcPr>
            <w:tcW w:w="534" w:type="pct"/>
            <w:shd w:val="clear" w:color="auto" w:fill="auto"/>
            <w:vAlign w:val="center"/>
          </w:tcPr>
          <w:p w14:paraId="540B81AF" w14:textId="02129CB5" w:rsidR="00872945" w:rsidRPr="00CE1841" w:rsidRDefault="00000000" w:rsidP="0088462C">
            <w:pPr>
              <w:autoSpaceDE w:val="0"/>
              <w:autoSpaceDN w:val="0"/>
              <w:adjustRightInd w:val="0"/>
              <w:jc w:val="left"/>
              <w:rPr>
                <w:bCs/>
                <w:kern w:val="0"/>
                <w:sz w:val="15"/>
                <w:szCs w:val="15"/>
              </w:rPr>
            </w:pPr>
            <m:oMathPara>
              <m:oMathParaPr>
                <m:jc m:val="left"/>
              </m:oMathParaPr>
              <m:oMath>
                <m:sSubSup>
                  <m:sSubSupPr>
                    <m:ctrlPr>
                      <w:rPr>
                        <w:rFonts w:ascii="Cambria Math" w:hAnsi="Cambria Math"/>
                        <w:bCs/>
                        <w:kern w:val="0"/>
                        <w:sz w:val="15"/>
                        <w:szCs w:val="15"/>
                      </w:rPr>
                    </m:ctrlPr>
                  </m:sSubSupPr>
                  <m:e>
                    <m:r>
                      <w:rPr>
                        <w:rFonts w:ascii="Cambria Math" w:hAnsi="Cambria Math"/>
                        <w:kern w:val="0"/>
                        <w:sz w:val="15"/>
                        <w:szCs w:val="15"/>
                      </w:rPr>
                      <m:t>z</m:t>
                    </m:r>
                  </m:e>
                  <m:sub>
                    <m:r>
                      <w:rPr>
                        <w:rFonts w:ascii="Cambria Math" w:hAnsi="Cambria Math"/>
                        <w:kern w:val="0"/>
                        <w:sz w:val="15"/>
                        <w:szCs w:val="15"/>
                      </w:rPr>
                      <m:t>i</m:t>
                    </m:r>
                    <m:r>
                      <m:rPr>
                        <m:sty m:val="p"/>
                      </m:rPr>
                      <w:rPr>
                        <w:rFonts w:ascii="Cambria Math" w:hAnsi="Cambria Math"/>
                        <w:kern w:val="0"/>
                        <w:sz w:val="15"/>
                        <w:szCs w:val="15"/>
                      </w:rPr>
                      <m:t>,</m:t>
                    </m:r>
                    <m:r>
                      <w:rPr>
                        <w:rFonts w:ascii="Cambria Math" w:hAnsi="Cambria Math"/>
                        <w:kern w:val="0"/>
                        <w:sz w:val="15"/>
                        <w:szCs w:val="15"/>
                      </w:rPr>
                      <m:t>k</m:t>
                    </m:r>
                  </m:sub>
                  <m:sup>
                    <m:r>
                      <w:rPr>
                        <w:rFonts w:ascii="Cambria Math" w:hAnsi="Cambria Math"/>
                        <w:kern w:val="0"/>
                        <w:sz w:val="15"/>
                        <w:szCs w:val="15"/>
                      </w:rPr>
                      <m:t>sd</m:t>
                    </m:r>
                  </m:sup>
                </m:sSubSup>
              </m:oMath>
            </m:oMathPara>
          </w:p>
        </w:tc>
        <w:tc>
          <w:tcPr>
            <w:tcW w:w="4466" w:type="pct"/>
            <w:shd w:val="clear" w:color="auto" w:fill="auto"/>
            <w:vAlign w:val="center"/>
          </w:tcPr>
          <w:p w14:paraId="587AE7F2" w14:textId="74A87E41"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第</w:t>
            </w:r>
            <m:oMath>
              <m:r>
                <w:rPr>
                  <w:rFonts w:ascii="Cambria Math" w:hAnsi="Cambria Math"/>
                  <w:sz w:val="15"/>
                  <w:szCs w:val="15"/>
                </w:rPr>
                <m:t>i</m:t>
              </m:r>
            </m:oMath>
            <w:proofErr w:type="gramStart"/>
            <w:r w:rsidRPr="008C1F40">
              <w:rPr>
                <w:rFonts w:hint="eastAsia"/>
                <w:sz w:val="15"/>
                <w:szCs w:val="15"/>
              </w:rPr>
              <w:t>个</w:t>
            </w:r>
            <w:proofErr w:type="gramEnd"/>
            <w:r w:rsidRPr="008C1F40">
              <w:rPr>
                <w:rFonts w:hint="eastAsia"/>
                <w:sz w:val="15"/>
                <w:szCs w:val="15"/>
              </w:rPr>
              <w:t>业务的工作路由是否使用星间链路</w:t>
            </w: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w:r w:rsidRPr="008C1F40">
              <w:rPr>
                <w:rFonts w:hint="eastAsia"/>
                <w:sz w:val="15"/>
                <w:szCs w:val="15"/>
              </w:rPr>
              <w:t>中的第</w:t>
            </w:r>
            <m:oMath>
              <m:r>
                <w:rPr>
                  <w:rFonts w:ascii="Cambria Math" w:hAnsi="Cambria Math"/>
                  <w:sz w:val="15"/>
                  <w:szCs w:val="15"/>
                </w:rPr>
                <m:t>k</m:t>
              </m:r>
            </m:oMath>
            <w:proofErr w:type="gramStart"/>
            <w:r w:rsidRPr="008C1F40">
              <w:rPr>
                <w:rFonts w:hint="eastAsia"/>
                <w:sz w:val="15"/>
                <w:szCs w:val="15"/>
              </w:rPr>
              <w:t>个</w:t>
            </w:r>
            <w:proofErr w:type="spellStart"/>
            <w:proofErr w:type="gramEnd"/>
            <w:r w:rsidRPr="008C1F40">
              <w:rPr>
                <w:rFonts w:hint="eastAsia"/>
                <w:sz w:val="15"/>
                <w:szCs w:val="15"/>
              </w:rPr>
              <w:t>ODUk</w:t>
            </w:r>
            <w:proofErr w:type="spellEnd"/>
          </w:p>
        </w:tc>
      </w:tr>
      <w:tr w:rsidR="00872945" w:rsidRPr="008C1F40" w14:paraId="18AE2A8B" w14:textId="77777777" w:rsidTr="0088462C">
        <w:trPr>
          <w:trHeight w:val="270"/>
          <w:jc w:val="center"/>
        </w:trPr>
        <w:tc>
          <w:tcPr>
            <w:tcW w:w="534" w:type="pct"/>
            <w:shd w:val="clear" w:color="auto" w:fill="auto"/>
            <w:vAlign w:val="center"/>
          </w:tcPr>
          <w:p w14:paraId="55DAD474" w14:textId="30C5F290" w:rsidR="00872945" w:rsidRPr="00CE1841" w:rsidRDefault="00000000" w:rsidP="0088462C">
            <w:pPr>
              <w:autoSpaceDE w:val="0"/>
              <w:autoSpaceDN w:val="0"/>
              <w:adjustRightInd w:val="0"/>
              <w:jc w:val="left"/>
              <w:rPr>
                <w:bCs/>
                <w:kern w:val="0"/>
                <w:sz w:val="15"/>
                <w:szCs w:val="15"/>
              </w:rPr>
            </w:pPr>
            <m:oMathPara>
              <m:oMathParaPr>
                <m:jc m:val="left"/>
              </m:oMathParaPr>
              <m:oMath>
                <m:sSubSup>
                  <m:sSubSupPr>
                    <m:ctrlPr>
                      <w:rPr>
                        <w:rFonts w:ascii="Cambria Math" w:hAnsi="Cambria Math"/>
                        <w:bCs/>
                        <w:kern w:val="0"/>
                        <w:sz w:val="15"/>
                        <w:szCs w:val="15"/>
                      </w:rPr>
                    </m:ctrlPr>
                  </m:sSubSupPr>
                  <m:e>
                    <m:r>
                      <w:rPr>
                        <w:rFonts w:ascii="Cambria Math" w:hAnsi="Cambria Math"/>
                        <w:kern w:val="0"/>
                        <w:sz w:val="15"/>
                        <w:szCs w:val="15"/>
                      </w:rPr>
                      <m:t>z</m:t>
                    </m:r>
                  </m:e>
                  <m:sub>
                    <m:r>
                      <w:rPr>
                        <w:rFonts w:ascii="Cambria Math" w:hAnsi="Cambria Math"/>
                        <w:kern w:val="0"/>
                        <w:sz w:val="15"/>
                        <w:szCs w:val="15"/>
                      </w:rPr>
                      <m:t>i</m:t>
                    </m:r>
                    <m:r>
                      <m:rPr>
                        <m:sty m:val="p"/>
                      </m:rPr>
                      <w:rPr>
                        <w:rFonts w:ascii="Cambria Math" w:hAnsi="Cambria Math"/>
                        <w:kern w:val="0"/>
                        <w:sz w:val="15"/>
                        <w:szCs w:val="15"/>
                      </w:rPr>
                      <m:t>,</m:t>
                    </m:r>
                    <m:r>
                      <w:rPr>
                        <w:rFonts w:ascii="Cambria Math" w:hAnsi="Cambria Math"/>
                        <w:kern w:val="0"/>
                        <w:sz w:val="15"/>
                        <w:szCs w:val="15"/>
                      </w:rPr>
                      <m:t>prot</m:t>
                    </m:r>
                    <m:r>
                      <m:rPr>
                        <m:sty m:val="p"/>
                      </m:rPr>
                      <w:rPr>
                        <w:rFonts w:ascii="Cambria Math" w:hAnsi="Cambria Math"/>
                        <w:kern w:val="0"/>
                        <w:sz w:val="15"/>
                        <w:szCs w:val="15"/>
                      </w:rPr>
                      <m:t>,</m:t>
                    </m:r>
                    <m:r>
                      <w:rPr>
                        <w:rFonts w:ascii="Cambria Math" w:hAnsi="Cambria Math"/>
                        <w:kern w:val="0"/>
                        <w:sz w:val="15"/>
                        <w:szCs w:val="15"/>
                      </w:rPr>
                      <m:t>k</m:t>
                    </m:r>
                  </m:sub>
                  <m:sup>
                    <m:r>
                      <w:rPr>
                        <w:rFonts w:ascii="Cambria Math" w:hAnsi="Cambria Math"/>
                        <w:kern w:val="0"/>
                        <w:sz w:val="15"/>
                        <w:szCs w:val="15"/>
                      </w:rPr>
                      <m:t>sd</m:t>
                    </m:r>
                  </m:sup>
                </m:sSubSup>
              </m:oMath>
            </m:oMathPara>
          </w:p>
        </w:tc>
        <w:tc>
          <w:tcPr>
            <w:tcW w:w="4466" w:type="pct"/>
            <w:shd w:val="clear" w:color="auto" w:fill="auto"/>
            <w:vAlign w:val="center"/>
          </w:tcPr>
          <w:p w14:paraId="471556C2" w14:textId="3A902411" w:rsidR="00872945" w:rsidRPr="008C1F40" w:rsidRDefault="00872945" w:rsidP="0088462C">
            <w:pPr>
              <w:pStyle w:val="af4"/>
              <w:spacing w:line="240" w:lineRule="auto"/>
              <w:ind w:firstLineChars="0" w:firstLine="0"/>
              <w:jc w:val="left"/>
              <w:rPr>
                <w:sz w:val="15"/>
                <w:szCs w:val="15"/>
              </w:rPr>
            </w:pPr>
            <w:r w:rsidRPr="008C1F40">
              <w:rPr>
                <w:rFonts w:hint="eastAsia"/>
                <w:sz w:val="15"/>
                <w:szCs w:val="15"/>
              </w:rPr>
              <w:t>第</w:t>
            </w:r>
            <m:oMath>
              <m:r>
                <w:rPr>
                  <w:rFonts w:ascii="Cambria Math" w:hAnsi="Cambria Math"/>
                  <w:sz w:val="15"/>
                  <w:szCs w:val="15"/>
                </w:rPr>
                <m:t>i</m:t>
              </m:r>
            </m:oMath>
            <w:proofErr w:type="gramStart"/>
            <w:r w:rsidRPr="008C1F40">
              <w:rPr>
                <w:rFonts w:hint="eastAsia"/>
                <w:sz w:val="15"/>
                <w:szCs w:val="15"/>
              </w:rPr>
              <w:t>个</w:t>
            </w:r>
            <w:proofErr w:type="gramEnd"/>
            <w:r w:rsidRPr="008C1F40">
              <w:rPr>
                <w:rFonts w:hint="eastAsia"/>
                <w:sz w:val="15"/>
                <w:szCs w:val="15"/>
              </w:rPr>
              <w:t>业务的保护路由是否使用星间链路</w:t>
            </w:r>
            <m:oMath>
              <m:sSub>
                <m:sSubPr>
                  <m:ctrlPr>
                    <w:rPr>
                      <w:rFonts w:ascii="Cambria Math" w:hAnsi="Cambria Math"/>
                      <w:sz w:val="15"/>
                      <w:szCs w:val="15"/>
                    </w:rPr>
                  </m:ctrlPr>
                </m:sSubPr>
                <m:e>
                  <m:r>
                    <w:rPr>
                      <w:rFonts w:ascii="Cambria Math" w:hAnsi="Cambria Math"/>
                      <w:sz w:val="15"/>
                      <w:szCs w:val="15"/>
                    </w:rPr>
                    <m:t>l</m:t>
                  </m:r>
                </m:e>
                <m:sub>
                  <m:r>
                    <w:rPr>
                      <w:rFonts w:ascii="Cambria Math" w:hAnsi="Cambria Math"/>
                      <w:sz w:val="15"/>
                      <w:szCs w:val="15"/>
                    </w:rPr>
                    <m:t>sd</m:t>
                  </m:r>
                </m:sub>
              </m:sSub>
            </m:oMath>
            <w:r w:rsidRPr="008C1F40">
              <w:rPr>
                <w:rFonts w:hint="eastAsia"/>
                <w:sz w:val="15"/>
                <w:szCs w:val="15"/>
              </w:rPr>
              <w:t>中的第</w:t>
            </w:r>
            <m:oMath>
              <m:r>
                <w:rPr>
                  <w:rFonts w:ascii="Cambria Math" w:hAnsi="Cambria Math"/>
                  <w:sz w:val="15"/>
                  <w:szCs w:val="15"/>
                </w:rPr>
                <m:t>k</m:t>
              </m:r>
            </m:oMath>
            <w:proofErr w:type="gramStart"/>
            <w:r w:rsidRPr="008C1F40">
              <w:rPr>
                <w:rFonts w:hint="eastAsia"/>
                <w:sz w:val="15"/>
                <w:szCs w:val="15"/>
              </w:rPr>
              <w:t>个</w:t>
            </w:r>
            <w:proofErr w:type="spellStart"/>
            <w:proofErr w:type="gramEnd"/>
            <w:r w:rsidRPr="008C1F40">
              <w:rPr>
                <w:rFonts w:hint="eastAsia"/>
                <w:sz w:val="15"/>
                <w:szCs w:val="15"/>
              </w:rPr>
              <w:t>ODUk</w:t>
            </w:r>
            <w:proofErr w:type="spellEnd"/>
          </w:p>
        </w:tc>
      </w:tr>
    </w:tbl>
    <w:p w14:paraId="6CA2D6B5" w14:textId="4489292D"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优化模型包括业务服务资源利用量（</w:t>
      </w:r>
      <m:oMath>
        <m:sSub>
          <m:sSubPr>
            <m:ctrlPr>
              <w:rPr>
                <w:rFonts w:ascii="Cambria Math" w:eastAsia="宋体" w:hAnsi="Cambria Math"/>
                <w:kern w:val="0"/>
                <w:szCs w:val="21"/>
              </w:rPr>
            </m:ctrlPr>
          </m:sSubPr>
          <m:e>
            <m:r>
              <w:rPr>
                <w:rFonts w:ascii="Cambria Math" w:eastAsia="宋体" w:hAnsi="Cambria Math"/>
                <w:kern w:val="0"/>
                <w:szCs w:val="21"/>
              </w:rPr>
              <m:t>f</m:t>
            </m:r>
          </m:e>
          <m:sub>
            <m:r>
              <w:rPr>
                <w:rFonts w:ascii="Cambria Math" w:eastAsia="宋体" w:hAnsi="Cambria Math"/>
                <w:kern w:val="0"/>
                <w:szCs w:val="21"/>
              </w:rPr>
              <m:t>Cost</m:t>
            </m:r>
          </m:sub>
        </m:sSub>
      </m:oMath>
      <w:r w:rsidRPr="008C1F40">
        <w:rPr>
          <w:rFonts w:ascii="Times New Roman" w:eastAsia="宋体" w:hAnsi="Times New Roman" w:hint="eastAsia"/>
          <w:kern w:val="0"/>
          <w:szCs w:val="21"/>
        </w:rPr>
        <w:t>）、计算资源负载均衡（</w:t>
      </w:r>
      <m:oMath>
        <m:sSub>
          <m:sSubPr>
            <m:ctrlPr>
              <w:rPr>
                <w:rFonts w:ascii="Cambria Math" w:eastAsia="宋体" w:hAnsi="Cambria Math"/>
                <w:kern w:val="0"/>
                <w:szCs w:val="21"/>
              </w:rPr>
            </m:ctrlPr>
          </m:sSubPr>
          <m:e>
            <m:r>
              <w:rPr>
                <w:rFonts w:ascii="Cambria Math" w:eastAsia="宋体" w:hAnsi="Cambria Math"/>
                <w:kern w:val="0"/>
                <w:szCs w:val="21"/>
              </w:rPr>
              <m:t>f</m:t>
            </m:r>
          </m:e>
          <m:sub>
            <m:r>
              <w:rPr>
                <w:rFonts w:ascii="Cambria Math" w:eastAsia="宋体" w:hAnsi="Cambria Math"/>
                <w:kern w:val="0"/>
                <w:szCs w:val="21"/>
              </w:rPr>
              <m:t>LB</m:t>
            </m:r>
          </m:sub>
        </m:sSub>
      </m:oMath>
      <w:r w:rsidRPr="008C1F40">
        <w:rPr>
          <w:rFonts w:ascii="Times New Roman" w:eastAsia="宋体" w:hAnsi="Times New Roman" w:hint="eastAsia"/>
          <w:kern w:val="0"/>
          <w:szCs w:val="21"/>
        </w:rPr>
        <w:t>）和传输资源负载均衡（</w:t>
      </w:r>
      <m:oMath>
        <m:sSub>
          <m:sSubPr>
            <m:ctrlPr>
              <w:rPr>
                <w:rFonts w:ascii="Cambria Math" w:eastAsia="宋体" w:hAnsi="Cambria Math"/>
                <w:kern w:val="0"/>
                <w:szCs w:val="21"/>
              </w:rPr>
            </m:ctrlPr>
          </m:sSubPr>
          <m:e>
            <m:r>
              <w:rPr>
                <w:rFonts w:ascii="Cambria Math" w:eastAsia="宋体" w:hAnsi="Cambria Math"/>
                <w:kern w:val="0"/>
                <w:szCs w:val="21"/>
              </w:rPr>
              <m:t>f</m:t>
            </m:r>
          </m:e>
          <m:sub>
            <m:r>
              <w:rPr>
                <w:rFonts w:ascii="Cambria Math" w:eastAsia="宋体" w:hAnsi="Cambria Math"/>
                <w:kern w:val="0"/>
                <w:szCs w:val="21"/>
              </w:rPr>
              <m:t>QoS</m:t>
            </m:r>
          </m:sub>
        </m:sSub>
      </m:oMath>
      <w:r w:rsidRPr="008C1F40">
        <w:rPr>
          <w:rFonts w:ascii="Times New Roman" w:eastAsia="宋体" w:hAnsi="Times New Roman" w:hint="eastAsia"/>
          <w:kern w:val="0"/>
          <w:szCs w:val="21"/>
        </w:rPr>
        <w:t>）等多个优化目标，优化模型目标函数如式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_Ref174794212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w:t>
      </w:r>
      <w:r>
        <w:rPr>
          <w:rFonts w:ascii="Times New Roman" w:eastAsia="宋体" w:hAnsi="Times New Roman"/>
          <w:kern w:val="0"/>
          <w:szCs w:val="21"/>
        </w:rPr>
        <w:fldChar w:fldCharType="end"/>
      </w:r>
      <w:r w:rsidRPr="008C1F40">
        <w:rPr>
          <w:rFonts w:ascii="Times New Roman" w:eastAsia="宋体" w:hAnsi="Times New Roman" w:hint="eastAsia"/>
          <w:kern w:val="0"/>
          <w:szCs w:val="21"/>
        </w:rPr>
        <w:t>，</w:t>
      </w:r>
      <m:oMath>
        <m:r>
          <w:rPr>
            <w:rFonts w:ascii="Cambria Math" w:eastAsia="宋体" w:hAnsi="Cambria Math"/>
            <w:kern w:val="0"/>
            <w:szCs w:val="21"/>
          </w:rPr>
          <m:t>T</m:t>
        </m:r>
      </m:oMath>
      <w:r w:rsidRPr="008C1F40">
        <w:rPr>
          <w:rFonts w:ascii="Times New Roman" w:eastAsia="宋体" w:hAnsi="Times New Roman" w:hint="eastAsia"/>
          <w:kern w:val="0"/>
          <w:szCs w:val="21"/>
        </w:rPr>
        <w:t>表示矩阵的转置。</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4AED66B6" w14:textId="77777777" w:rsidTr="0088462C">
        <w:tc>
          <w:tcPr>
            <w:tcW w:w="833" w:type="dxa"/>
            <w:shd w:val="clear" w:color="auto" w:fill="auto"/>
            <w:vAlign w:val="center"/>
          </w:tcPr>
          <w:p w14:paraId="3E13D125" w14:textId="77777777" w:rsidR="00872945" w:rsidRPr="008C1F40" w:rsidRDefault="00872945" w:rsidP="0088462C">
            <w:pPr>
              <w:tabs>
                <w:tab w:val="left" w:pos="1354"/>
              </w:tabs>
              <w:adjustRightInd w:val="0"/>
              <w:jc w:val="left"/>
              <w:textAlignment w:val="center"/>
              <w:rPr>
                <w:iCs/>
                <w:spacing w:val="-4"/>
                <w:szCs w:val="21"/>
              </w:rPr>
            </w:pPr>
          </w:p>
        </w:tc>
        <w:tc>
          <w:tcPr>
            <w:tcW w:w="6641" w:type="dxa"/>
            <w:shd w:val="clear" w:color="auto" w:fill="auto"/>
            <w:vAlign w:val="center"/>
          </w:tcPr>
          <w:p w14:paraId="194B47CB" w14:textId="69FA33BD" w:rsidR="00872945" w:rsidRPr="008C1F40" w:rsidRDefault="00B8275C" w:rsidP="0088462C">
            <w:pPr>
              <w:tabs>
                <w:tab w:val="left" w:pos="1354"/>
              </w:tabs>
              <w:adjustRightInd w:val="0"/>
              <w:jc w:val="center"/>
              <w:textAlignment w:val="center"/>
              <w:rPr>
                <w:iCs/>
                <w:spacing w:val="-4"/>
                <w:szCs w:val="21"/>
              </w:rPr>
            </w:pPr>
            <m:oMathPara>
              <m:oMath>
                <m:r>
                  <m:rPr>
                    <m:sty m:val="p"/>
                  </m:rPr>
                  <w:rPr>
                    <w:rFonts w:ascii="Cambria Math" w:hAnsi="Cambria Math"/>
                    <w:spacing w:val="-4"/>
                    <w:szCs w:val="21"/>
                  </w:rPr>
                  <m:t>min</m:t>
                </m:r>
                <m:r>
                  <w:rPr>
                    <w:rFonts w:ascii="Cambria Math" w:hAnsi="Cambria Math"/>
                    <w:spacing w:val="-4"/>
                    <w:szCs w:val="21"/>
                  </w:rPr>
                  <m:t>F</m:t>
                </m:r>
                <m:d>
                  <m:dPr>
                    <m:ctrlPr>
                      <w:rPr>
                        <w:rFonts w:ascii="Cambria Math" w:hAnsi="Cambria Math"/>
                        <w:iCs/>
                        <w:spacing w:val="-4"/>
                        <w:szCs w:val="21"/>
                      </w:rPr>
                    </m:ctrlPr>
                  </m:dPr>
                  <m:e>
                    <m:r>
                      <w:rPr>
                        <w:rFonts w:ascii="Cambria Math" w:hAnsi="Cambria Math"/>
                        <w:spacing w:val="-4"/>
                        <w:szCs w:val="21"/>
                      </w:rPr>
                      <m:t>x</m:t>
                    </m:r>
                  </m:e>
                </m:d>
                <m:r>
                  <w:rPr>
                    <w:rFonts w:ascii="Cambria Math" w:hAnsi="Cambria Math"/>
                    <w:spacing w:val="-4"/>
                    <w:szCs w:val="21"/>
                  </w:rPr>
                  <m:t>=</m:t>
                </m:r>
                <m:sSup>
                  <m:sSupPr>
                    <m:ctrlPr>
                      <w:rPr>
                        <w:rFonts w:ascii="Cambria Math" w:hAnsi="Cambria Math"/>
                        <w:iCs/>
                        <w:spacing w:val="-4"/>
                        <w:szCs w:val="21"/>
                      </w:rPr>
                    </m:ctrlPr>
                  </m:sSupPr>
                  <m:e>
                    <m:d>
                      <m:dPr>
                        <m:ctrlPr>
                          <w:rPr>
                            <w:rFonts w:ascii="Cambria Math" w:hAnsi="Cambria Math"/>
                            <w:iCs/>
                            <w:spacing w:val="-4"/>
                            <w:szCs w:val="21"/>
                          </w:rPr>
                        </m:ctrlPr>
                      </m:dPr>
                      <m:e>
                        <m:sSub>
                          <m:sSubPr>
                            <m:ctrlPr>
                              <w:rPr>
                                <w:rFonts w:ascii="Cambria Math" w:hAnsi="Cambria Math"/>
                                <w:iCs/>
                                <w:spacing w:val="-4"/>
                                <w:szCs w:val="21"/>
                              </w:rPr>
                            </m:ctrlPr>
                          </m:sSubPr>
                          <m:e>
                            <m:r>
                              <w:rPr>
                                <w:rFonts w:ascii="Cambria Math" w:hAnsi="Cambria Math"/>
                                <w:spacing w:val="-4"/>
                                <w:szCs w:val="21"/>
                              </w:rPr>
                              <m:t>f</m:t>
                            </m:r>
                          </m:e>
                          <m:sub>
                            <m:r>
                              <w:rPr>
                                <w:rFonts w:ascii="Cambria Math" w:hAnsi="Cambria Math"/>
                                <w:spacing w:val="-4"/>
                                <w:szCs w:val="21"/>
                              </w:rPr>
                              <m:t>Cost</m:t>
                            </m:r>
                          </m:sub>
                        </m:sSub>
                        <m:r>
                          <m:rPr>
                            <m:sty m:val="p"/>
                          </m:rP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f</m:t>
                            </m:r>
                          </m:e>
                          <m:sub>
                            <m:r>
                              <w:rPr>
                                <w:rFonts w:ascii="Cambria Math" w:hAnsi="Cambria Math"/>
                                <w:spacing w:val="-4"/>
                                <w:szCs w:val="21"/>
                              </w:rPr>
                              <m:t>LB</m:t>
                            </m:r>
                          </m:sub>
                        </m:sSub>
                        <m:r>
                          <m:rPr>
                            <m:sty m:val="p"/>
                          </m:rP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f</m:t>
                            </m:r>
                          </m:e>
                          <m:sub>
                            <m:r>
                              <w:rPr>
                                <w:rFonts w:ascii="Cambria Math" w:hAnsi="Cambria Math"/>
                                <w:spacing w:val="-4"/>
                                <w:szCs w:val="21"/>
                              </w:rPr>
                              <m:t>QoS</m:t>
                            </m:r>
                          </m:sub>
                        </m:sSub>
                      </m:e>
                    </m:d>
                  </m:e>
                  <m:sup>
                    <m:r>
                      <w:rPr>
                        <w:rFonts w:ascii="Cambria Math" w:hAnsi="Cambria Math"/>
                        <w:spacing w:val="-4"/>
                        <w:szCs w:val="21"/>
                      </w:rPr>
                      <m:t>T</m:t>
                    </m:r>
                  </m:sup>
                </m:sSup>
              </m:oMath>
            </m:oMathPara>
          </w:p>
        </w:tc>
        <w:tc>
          <w:tcPr>
            <w:tcW w:w="832" w:type="dxa"/>
            <w:shd w:val="clear" w:color="auto" w:fill="auto"/>
            <w:vAlign w:val="center"/>
          </w:tcPr>
          <w:p w14:paraId="780DF7EE" w14:textId="77777777" w:rsidR="00872945" w:rsidRPr="008C1F40" w:rsidRDefault="00872945" w:rsidP="0088462C">
            <w:pPr>
              <w:numPr>
                <w:ilvl w:val="0"/>
                <w:numId w:val="4"/>
              </w:numPr>
              <w:tabs>
                <w:tab w:val="left" w:pos="1354"/>
              </w:tabs>
              <w:adjustRightInd w:val="0"/>
              <w:ind w:hanging="438"/>
              <w:textAlignment w:val="center"/>
            </w:pPr>
            <w:bookmarkStart w:id="7" w:name="_Ref174794212"/>
            <w:r>
              <w:t>（</w:t>
            </w:r>
            <w:bookmarkEnd w:id="7"/>
          </w:p>
        </w:tc>
      </w:tr>
    </w:tbl>
    <w:p w14:paraId="108A3AB2" w14:textId="77777777"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1</w:t>
      </w:r>
      <w:r w:rsidRPr="008C1F40">
        <w:rPr>
          <w:rFonts w:ascii="Times New Roman" w:eastAsia="宋体" w:hAnsi="Times New Roman" w:hint="eastAsia"/>
          <w:kern w:val="0"/>
          <w:szCs w:val="21"/>
        </w:rPr>
        <w:t>）业务服务资源利用量</w:t>
      </w:r>
      <w:proofErr w:type="gramStart"/>
      <w:r w:rsidRPr="008C1F40">
        <w:rPr>
          <w:rFonts w:ascii="Times New Roman" w:eastAsia="宋体" w:hAnsi="Times New Roman" w:hint="eastAsia"/>
          <w:kern w:val="0"/>
          <w:szCs w:val="21"/>
        </w:rPr>
        <w:t>包含算力资源</w:t>
      </w:r>
      <w:proofErr w:type="gramEnd"/>
      <w:r w:rsidRPr="008C1F40">
        <w:rPr>
          <w:rFonts w:ascii="Times New Roman" w:eastAsia="宋体" w:hAnsi="Times New Roman" w:hint="eastAsia"/>
          <w:kern w:val="0"/>
          <w:szCs w:val="21"/>
        </w:rPr>
        <w:t>和带宽资源成本，可表示为</w:t>
      </w:r>
    </w:p>
    <w:tbl>
      <w:tblPr>
        <w:tblW w:w="5000" w:type="pct"/>
        <w:tblLayout w:type="fixed"/>
        <w:tblCellMar>
          <w:left w:w="0" w:type="dxa"/>
          <w:right w:w="0" w:type="dxa"/>
        </w:tblCellMar>
        <w:tblLook w:val="04A0" w:firstRow="1" w:lastRow="0" w:firstColumn="1" w:lastColumn="0" w:noHBand="0" w:noVBand="1"/>
      </w:tblPr>
      <w:tblGrid>
        <w:gridCol w:w="142"/>
        <w:gridCol w:w="7336"/>
        <w:gridCol w:w="828"/>
      </w:tblGrid>
      <w:tr w:rsidR="00872945" w:rsidRPr="008C1F40" w14:paraId="51906B72" w14:textId="77777777" w:rsidTr="00B8275C">
        <w:tc>
          <w:tcPr>
            <w:tcW w:w="142" w:type="dxa"/>
            <w:shd w:val="clear" w:color="auto" w:fill="auto"/>
            <w:vAlign w:val="center"/>
          </w:tcPr>
          <w:p w14:paraId="21FA8BB1" w14:textId="77777777" w:rsidR="00872945" w:rsidRPr="008C1F40" w:rsidRDefault="00872945" w:rsidP="0088462C">
            <w:pPr>
              <w:tabs>
                <w:tab w:val="left" w:pos="1354"/>
              </w:tabs>
              <w:adjustRightInd w:val="0"/>
              <w:jc w:val="left"/>
              <w:textAlignment w:val="center"/>
              <w:rPr>
                <w:iCs/>
                <w:spacing w:val="-4"/>
                <w:szCs w:val="21"/>
              </w:rPr>
            </w:pPr>
          </w:p>
        </w:tc>
        <w:tc>
          <w:tcPr>
            <w:tcW w:w="7371" w:type="dxa"/>
            <w:shd w:val="clear" w:color="auto" w:fill="auto"/>
            <w:vAlign w:val="center"/>
          </w:tcPr>
          <w:p w14:paraId="23CDD4A7" w14:textId="040EAFB3" w:rsidR="00872945" w:rsidRPr="008C1F40" w:rsidRDefault="00000000" w:rsidP="0088462C">
            <w:pPr>
              <w:tabs>
                <w:tab w:val="left" w:pos="1354"/>
              </w:tabs>
              <w:adjustRightInd w:val="0"/>
              <w:jc w:val="center"/>
              <w:textAlignment w:val="center"/>
              <w:rPr>
                <w:iCs/>
                <w:spacing w:val="-4"/>
                <w:szCs w:val="21"/>
              </w:rPr>
            </w:pPr>
            <m:oMathPara>
              <m:oMath>
                <m:sSub>
                  <m:sSubPr>
                    <m:ctrlPr>
                      <w:rPr>
                        <w:rFonts w:ascii="Cambria Math" w:hAnsi="Cambria Math"/>
                        <w:iCs/>
                        <w:spacing w:val="-4"/>
                        <w:szCs w:val="21"/>
                      </w:rPr>
                    </m:ctrlPr>
                  </m:sSubPr>
                  <m:e>
                    <m:r>
                      <w:rPr>
                        <w:rFonts w:ascii="Cambria Math" w:hAnsi="Cambria Math"/>
                        <w:spacing w:val="-4"/>
                        <w:szCs w:val="21"/>
                      </w:rPr>
                      <m:t>f</m:t>
                    </m:r>
                  </m:e>
                  <m:sub>
                    <m:r>
                      <w:rPr>
                        <w:rFonts w:ascii="Cambria Math" w:hAnsi="Cambria Math"/>
                        <w:spacing w:val="-4"/>
                        <w:szCs w:val="21"/>
                      </w:rPr>
                      <m:t>Cost</m:t>
                    </m:r>
                  </m:sub>
                </m:sSub>
                <m:r>
                  <w:rPr>
                    <w:rFonts w:ascii="Cambria Math" w:hAnsi="Cambria Math"/>
                    <w:spacing w:val="-4"/>
                    <w:szCs w:val="21"/>
                  </w:rPr>
                  <m:t>=</m:t>
                </m:r>
                <m:r>
                  <m:rPr>
                    <m:sty m:val="p"/>
                  </m:rPr>
                  <w:rPr>
                    <w:rFonts w:ascii="Cambria Math" w:hAnsi="Cambria Math"/>
                    <w:spacing w:val="-4"/>
                    <w:szCs w:val="21"/>
                  </w:rPr>
                  <m:t>min</m:t>
                </m:r>
                <m:r>
                  <w:rPr>
                    <w:rFonts w:ascii="Cambria Math" w:hAnsi="Cambria Math"/>
                    <w:spacing w:val="-4"/>
                    <w:szCs w:val="21"/>
                  </w:rPr>
                  <m:t>Cost=</m:t>
                </m:r>
                <m:nary>
                  <m:naryPr>
                    <m:chr m:val="∑"/>
                    <m:limLoc m:val="undOvr"/>
                    <m:supHide m:val="1"/>
                    <m:ctrlPr>
                      <w:rPr>
                        <w:rFonts w:ascii="Cambria Math" w:hAnsi="Cambria Math"/>
                        <w:iCs/>
                        <w:spacing w:val="-4"/>
                        <w:szCs w:val="21"/>
                      </w:rPr>
                    </m:ctrlPr>
                  </m:naryPr>
                  <m:sub>
                    <m:r>
                      <w:rPr>
                        <w:rFonts w:ascii="Cambria Math" w:hAnsi="Cambria Math"/>
                        <w:spacing w:val="-4"/>
                        <w:szCs w:val="21"/>
                      </w:rPr>
                      <m:t>i</m:t>
                    </m:r>
                  </m:sub>
                  <m:sup/>
                  <m:e>
                    <m:nary>
                      <m:naryPr>
                        <m:chr m:val="∑"/>
                        <m:limLoc m:val="undOvr"/>
                        <m:supHide m:val="1"/>
                        <m:ctrlPr>
                          <w:rPr>
                            <w:rFonts w:ascii="Cambria Math" w:hAnsi="Cambria Math"/>
                            <w:iCs/>
                            <w:spacing w:val="-4"/>
                            <w:szCs w:val="21"/>
                          </w:rPr>
                        </m:ctrlPr>
                      </m:naryPr>
                      <m:sub>
                        <m:r>
                          <w:rPr>
                            <w:rFonts w:ascii="Cambria Math" w:hAnsi="Cambria Math"/>
                            <w:spacing w:val="-4"/>
                            <w:szCs w:val="21"/>
                          </w:rPr>
                          <m:t>n</m:t>
                        </m:r>
                      </m:sub>
                      <m:sup/>
                      <m:e>
                        <m:nary>
                          <m:naryPr>
                            <m:chr m:val="∑"/>
                            <m:limLoc m:val="undOvr"/>
                            <m:supHide m:val="1"/>
                            <m:ctrlPr>
                              <w:rPr>
                                <w:rFonts w:ascii="Cambria Math" w:hAnsi="Cambria Math"/>
                                <w:iCs/>
                                <w:spacing w:val="-4"/>
                                <w:szCs w:val="21"/>
                              </w:rPr>
                            </m:ctrlPr>
                          </m:naryPr>
                          <m:sub>
                            <m:r>
                              <w:rPr>
                                <w:rFonts w:ascii="Cambria Math" w:hAnsi="Cambria Math"/>
                                <w:spacing w:val="-4"/>
                                <w:szCs w:val="21"/>
                              </w:rPr>
                              <m:t>m</m:t>
                            </m:r>
                          </m:sub>
                          <m:sup/>
                          <m:e>
                            <m:sSubSup>
                              <m:sSubSupPr>
                                <m:ctrlPr>
                                  <w:rPr>
                                    <w:rFonts w:ascii="Cambria Math" w:hAnsi="Cambria Math"/>
                                    <w:iCs/>
                                    <w:spacing w:val="-4"/>
                                    <w:szCs w:val="21"/>
                                  </w:rPr>
                                </m:ctrlPr>
                              </m:sSubSupPr>
                              <m:e>
                                <m:r>
                                  <w:rPr>
                                    <w:rFonts w:ascii="Cambria Math" w:hAnsi="Cambria Math"/>
                                    <w:spacing w:val="-4"/>
                                    <w:szCs w:val="21"/>
                                  </w:rPr>
                                  <m:t>c</m:t>
                                </m:r>
                              </m:e>
                              <m:sub>
                                <m:r>
                                  <w:rPr>
                                    <w:rFonts w:ascii="Cambria Math" w:hAnsi="Cambria Math"/>
                                    <w:spacing w:val="-4"/>
                                    <w:szCs w:val="21"/>
                                  </w:rPr>
                                  <m:t>m</m:t>
                                </m:r>
                              </m:sub>
                              <m:sup>
                                <m:r>
                                  <w:rPr>
                                    <w:rFonts w:ascii="Cambria Math" w:hAnsi="Cambria Math"/>
                                    <w:spacing w:val="-4"/>
                                    <w:szCs w:val="21"/>
                                  </w:rPr>
                                  <m:t>i</m:t>
                                </m:r>
                              </m:sup>
                            </m:sSubSup>
                          </m:e>
                        </m:nary>
                      </m:e>
                    </m:nary>
                  </m:e>
                </m:nary>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x</m:t>
                    </m:r>
                  </m:e>
                  <m:sub>
                    <m:r>
                      <w:rPr>
                        <w:rFonts w:ascii="Cambria Math" w:hAnsi="Cambria Math"/>
                        <w:spacing w:val="-4"/>
                        <w:szCs w:val="21"/>
                      </w:rPr>
                      <m:t>i</m:t>
                    </m:r>
                  </m:sub>
                  <m:sup>
                    <m:r>
                      <w:rPr>
                        <w:rFonts w:ascii="Cambria Math" w:hAnsi="Cambria Math"/>
                        <w:spacing w:val="-4"/>
                        <w:szCs w:val="21"/>
                      </w:rPr>
                      <m:t>n</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p</m:t>
                    </m:r>
                  </m:e>
                  <m:sub>
                    <m:r>
                      <w:rPr>
                        <w:rFonts w:ascii="Cambria Math" w:hAnsi="Cambria Math"/>
                        <w:spacing w:val="-4"/>
                        <w:szCs w:val="21"/>
                      </w:rPr>
                      <m:t>m</m:t>
                    </m:r>
                  </m:sub>
                  <m:sup>
                    <m:r>
                      <w:rPr>
                        <w:rFonts w:ascii="Cambria Math" w:hAnsi="Cambria Math"/>
                        <w:spacing w:val="-4"/>
                        <w:szCs w:val="21"/>
                      </w:rPr>
                      <m:t>n</m:t>
                    </m:r>
                  </m:sup>
                </m:sSubSup>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t</m:t>
                    </m:r>
                  </m:e>
                  <m:sub>
                    <m:r>
                      <w:rPr>
                        <w:rFonts w:ascii="Cambria Math" w:hAnsi="Cambria Math"/>
                        <w:spacing w:val="-4"/>
                        <w:szCs w:val="21"/>
                      </w:rPr>
                      <m:t>i</m:t>
                    </m:r>
                  </m:sub>
                </m:sSub>
                <m:r>
                  <w:rPr>
                    <w:rFonts w:ascii="Cambria Math" w:hAnsi="Cambria Math"/>
                    <w:spacing w:val="-4"/>
                    <w:szCs w:val="21"/>
                  </w:rPr>
                  <m:t>+</m:t>
                </m:r>
                <m:nary>
                  <m:naryPr>
                    <m:chr m:val="∑"/>
                    <m:limLoc m:val="undOvr"/>
                    <m:supHide m:val="1"/>
                    <m:ctrlPr>
                      <w:rPr>
                        <w:rFonts w:ascii="Cambria Math" w:hAnsi="Cambria Math"/>
                        <w:iCs/>
                        <w:spacing w:val="-4"/>
                        <w:szCs w:val="21"/>
                      </w:rPr>
                    </m:ctrlPr>
                  </m:naryPr>
                  <m:sub>
                    <m:r>
                      <w:rPr>
                        <w:rFonts w:ascii="Cambria Math" w:hAnsi="Cambria Math"/>
                        <w:spacing w:val="-4"/>
                        <w:szCs w:val="21"/>
                      </w:rPr>
                      <m:t>i</m:t>
                    </m:r>
                  </m:sub>
                  <m:sup/>
                  <m:e>
                    <m:nary>
                      <m:naryPr>
                        <m:chr m:val="∑"/>
                        <m:limLoc m:val="undOvr"/>
                        <m:supHide m:val="1"/>
                        <m:ctrlPr>
                          <w:rPr>
                            <w:rFonts w:ascii="Cambria Math" w:hAnsi="Cambria Math"/>
                            <w:iCs/>
                            <w:spacing w:val="-4"/>
                            <w:szCs w:val="21"/>
                          </w:rPr>
                        </m:ctrlPr>
                      </m:naryPr>
                      <m:sub>
                        <m:sSub>
                          <m:sSubPr>
                            <m:ctrlPr>
                              <w:rPr>
                                <w:rFonts w:ascii="Cambria Math" w:hAnsi="Cambria Math"/>
                                <w:iCs/>
                                <w:spacing w:val="-4"/>
                                <w:szCs w:val="21"/>
                              </w:rPr>
                            </m:ctrlPr>
                          </m:sSubPr>
                          <m:e>
                            <m:r>
                              <w:rPr>
                                <w:rFonts w:ascii="Cambria Math" w:hAnsi="Cambria Math"/>
                                <w:spacing w:val="-4"/>
                                <w:szCs w:val="21"/>
                              </w:rPr>
                              <m:t>l</m:t>
                            </m:r>
                          </m:e>
                          <m:sub>
                            <m:r>
                              <w:rPr>
                                <w:rFonts w:ascii="Cambria Math" w:hAnsi="Cambria Math"/>
                                <w:spacing w:val="-4"/>
                                <w:szCs w:val="21"/>
                              </w:rPr>
                              <m:t>sd</m:t>
                            </m:r>
                          </m:sub>
                        </m:sSub>
                      </m:sub>
                      <m:sup/>
                      <m:e>
                        <m:sSub>
                          <m:sSubPr>
                            <m:ctrlPr>
                              <w:rPr>
                                <w:rFonts w:ascii="Cambria Math" w:hAnsi="Cambria Math"/>
                                <w:iCs/>
                                <w:spacing w:val="-4"/>
                                <w:szCs w:val="21"/>
                              </w:rPr>
                            </m:ctrlPr>
                          </m:sSubPr>
                          <m:e>
                            <m:r>
                              <w:rPr>
                                <w:rFonts w:ascii="Cambria Math" w:hAnsi="Cambria Math"/>
                                <w:spacing w:val="-4"/>
                                <w:szCs w:val="21"/>
                              </w:rPr>
                              <m:t>b</m:t>
                            </m:r>
                          </m:e>
                          <m:sub>
                            <m:r>
                              <w:rPr>
                                <w:rFonts w:ascii="Cambria Math" w:hAnsi="Cambria Math"/>
                                <w:spacing w:val="-4"/>
                                <w:szCs w:val="21"/>
                              </w:rPr>
                              <m:t>i</m:t>
                            </m:r>
                          </m:sub>
                        </m:sSub>
                      </m:e>
                    </m:nary>
                    <m:r>
                      <w:rPr>
                        <w:rFonts w:ascii="Cambria Math" w:hAnsi="Cambria Math"/>
                        <w:spacing w:val="-4"/>
                        <w:szCs w:val="21"/>
                      </w:rPr>
                      <m:t>⋅</m:t>
                    </m:r>
                    <m:d>
                      <m:dPr>
                        <m:ctrlPr>
                          <w:rPr>
                            <w:rFonts w:ascii="Cambria Math" w:hAnsi="Cambria Math"/>
                            <w:iCs/>
                            <w:spacing w:val="-4"/>
                            <w:szCs w:val="21"/>
                          </w:rPr>
                        </m:ctrlPr>
                      </m:dPr>
                      <m:e>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sub>
                          <m:sup>
                            <m:r>
                              <w:rPr>
                                <w:rFonts w:ascii="Cambria Math" w:hAnsi="Cambria Math"/>
                                <w:spacing w:val="-4"/>
                                <w:szCs w:val="21"/>
                              </w:rPr>
                              <m:t>sd</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sub>
                          <m:sup>
                            <m:r>
                              <w:rPr>
                                <w:rFonts w:ascii="Cambria Math" w:hAnsi="Cambria Math"/>
                                <w:spacing w:val="-4"/>
                                <w:szCs w:val="21"/>
                              </w:rPr>
                              <m:t>sd</m:t>
                            </m:r>
                          </m:sup>
                        </m:sSubSup>
                      </m:e>
                    </m:d>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p</m:t>
                        </m:r>
                      </m:e>
                      <m:sub>
                        <m:r>
                          <w:rPr>
                            <w:rFonts w:ascii="Cambria Math" w:hAnsi="Cambria Math"/>
                            <w:spacing w:val="-4"/>
                            <w:szCs w:val="21"/>
                          </w:rPr>
                          <m:t>sd</m:t>
                        </m:r>
                      </m:sub>
                    </m:sSub>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t</m:t>
                        </m:r>
                      </m:e>
                      <m:sub>
                        <m:r>
                          <w:rPr>
                            <w:rFonts w:ascii="Cambria Math" w:hAnsi="Cambria Math"/>
                            <w:spacing w:val="-4"/>
                            <w:szCs w:val="21"/>
                          </w:rPr>
                          <m:t>i</m:t>
                        </m:r>
                      </m:sub>
                    </m:sSub>
                  </m:e>
                </m:nary>
              </m:oMath>
            </m:oMathPara>
          </w:p>
        </w:tc>
        <w:tc>
          <w:tcPr>
            <w:tcW w:w="832" w:type="dxa"/>
            <w:shd w:val="clear" w:color="auto" w:fill="auto"/>
            <w:vAlign w:val="center"/>
          </w:tcPr>
          <w:p w14:paraId="2A63CBDB" w14:textId="77777777" w:rsidR="00872945" w:rsidRPr="008C1F40" w:rsidRDefault="00872945" w:rsidP="0088462C">
            <w:pPr>
              <w:numPr>
                <w:ilvl w:val="0"/>
                <w:numId w:val="4"/>
              </w:numPr>
              <w:tabs>
                <w:tab w:val="left" w:pos="1354"/>
              </w:tabs>
              <w:adjustRightInd w:val="0"/>
              <w:ind w:hanging="438"/>
              <w:textAlignment w:val="center"/>
            </w:pPr>
            <w:r>
              <w:t>（</w:t>
            </w:r>
          </w:p>
        </w:tc>
      </w:tr>
    </w:tbl>
    <w:p w14:paraId="2C76DAEB" w14:textId="32A80701"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其中，等式最右侧</w:t>
      </w:r>
      <w:proofErr w:type="gramStart"/>
      <w:r w:rsidRPr="008C1F40">
        <w:rPr>
          <w:rFonts w:ascii="Times New Roman" w:eastAsia="宋体" w:hAnsi="Times New Roman" w:hint="eastAsia"/>
          <w:kern w:val="0"/>
          <w:szCs w:val="21"/>
        </w:rPr>
        <w:t>第</w:t>
      </w:r>
      <w:r w:rsidRPr="008C1F40">
        <w:rPr>
          <w:rFonts w:ascii="Times New Roman" w:eastAsia="宋体" w:hAnsi="Times New Roman" w:hint="eastAsia"/>
          <w:kern w:val="0"/>
          <w:szCs w:val="21"/>
        </w:rPr>
        <w:t>1</w:t>
      </w:r>
      <w:r w:rsidRPr="008C1F40">
        <w:rPr>
          <w:rFonts w:ascii="Times New Roman" w:eastAsia="宋体" w:hAnsi="Times New Roman" w:hint="eastAsia"/>
          <w:kern w:val="0"/>
          <w:szCs w:val="21"/>
        </w:rPr>
        <w:t>项算力资源</w:t>
      </w:r>
      <w:proofErr w:type="gramEnd"/>
      <w:r w:rsidRPr="008C1F40">
        <w:rPr>
          <w:rFonts w:ascii="Times New Roman" w:eastAsia="宋体" w:hAnsi="Times New Roman" w:hint="eastAsia"/>
          <w:kern w:val="0"/>
          <w:szCs w:val="21"/>
        </w:rPr>
        <w:t>成本计算方式为</w:t>
      </w:r>
      <w:r w:rsidRPr="008C1F40">
        <w:rPr>
          <w:rFonts w:ascii="宋体" w:eastAsia="宋体" w:hAnsi="宋体" w:hint="eastAsia"/>
          <w:kern w:val="0"/>
          <w:szCs w:val="21"/>
        </w:rPr>
        <w:t>“</w:t>
      </w:r>
      <w:r w:rsidRPr="008C1F40">
        <w:rPr>
          <w:rFonts w:ascii="Times New Roman" w:eastAsia="宋体" w:hAnsi="Times New Roman" w:hint="eastAsia"/>
          <w:kern w:val="0"/>
          <w:szCs w:val="21"/>
        </w:rPr>
        <w:t>资源使用量</w:t>
      </w:r>
      <m:oMath>
        <m:r>
          <w:rPr>
            <w:rFonts w:ascii="Cambria Math" w:eastAsia="宋体" w:hAnsi="Cambria Math"/>
            <w:kern w:val="0"/>
            <w:szCs w:val="21"/>
          </w:rPr>
          <m:t>×</m:t>
        </m:r>
      </m:oMath>
      <w:r w:rsidRPr="008C1F40">
        <w:rPr>
          <w:rFonts w:ascii="Times New Roman" w:eastAsia="宋体" w:hAnsi="Times New Roman" w:hint="eastAsia"/>
          <w:kern w:val="0"/>
          <w:szCs w:val="21"/>
        </w:rPr>
        <w:t>资源单位成本</w:t>
      </w:r>
      <m:oMath>
        <m:r>
          <w:rPr>
            <w:rFonts w:ascii="Cambria Math" w:eastAsia="宋体" w:hAnsi="Cambria Math"/>
            <w:kern w:val="0"/>
            <w:szCs w:val="21"/>
          </w:rPr>
          <m:t>×</m:t>
        </m:r>
      </m:oMath>
      <w:r w:rsidRPr="008C1F40">
        <w:rPr>
          <w:rFonts w:ascii="Times New Roman" w:eastAsia="宋体" w:hAnsi="Times New Roman" w:hint="eastAsia"/>
          <w:kern w:val="0"/>
          <w:szCs w:val="21"/>
        </w:rPr>
        <w:t>业务持续时间</w:t>
      </w:r>
      <w:r w:rsidRPr="008C1F40">
        <w:rPr>
          <w:rFonts w:ascii="宋体" w:eastAsia="宋体" w:hAnsi="宋体" w:hint="eastAsia"/>
          <w:kern w:val="0"/>
          <w:szCs w:val="21"/>
        </w:rPr>
        <w:t>”</w:t>
      </w:r>
      <w:r w:rsidRPr="008C1F40">
        <w:rPr>
          <w:rFonts w:ascii="Times New Roman" w:eastAsia="宋体" w:hAnsi="Times New Roman" w:hint="eastAsia"/>
          <w:kern w:val="0"/>
          <w:szCs w:val="21"/>
        </w:rPr>
        <w:t>，等式最右侧第</w:t>
      </w:r>
      <w:r w:rsidRPr="008C1F40">
        <w:rPr>
          <w:rFonts w:ascii="Times New Roman" w:eastAsia="宋体" w:hAnsi="Times New Roman"/>
          <w:kern w:val="0"/>
          <w:szCs w:val="21"/>
        </w:rPr>
        <w:t>2</w:t>
      </w:r>
      <w:r w:rsidRPr="008C1F40">
        <w:rPr>
          <w:rFonts w:ascii="Times New Roman" w:eastAsia="宋体" w:hAnsi="Times New Roman" w:hint="eastAsia"/>
          <w:kern w:val="0"/>
          <w:szCs w:val="21"/>
        </w:rPr>
        <w:t>项带宽资源成本包含工作路由和保护路由的资源占用量。</w:t>
      </w:r>
    </w:p>
    <w:p w14:paraId="66B92F6D" w14:textId="4AEB3147"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2</w:t>
      </w:r>
      <w:r w:rsidRPr="008C1F40">
        <w:rPr>
          <w:rFonts w:ascii="Times New Roman" w:eastAsia="宋体" w:hAnsi="Times New Roman" w:hint="eastAsia"/>
          <w:kern w:val="0"/>
          <w:szCs w:val="21"/>
        </w:rPr>
        <w:t>）计算资源负载均衡指标是为了避免业务集中占用</w:t>
      </w:r>
      <w:proofErr w:type="gramStart"/>
      <w:r w:rsidRPr="008C1F40">
        <w:rPr>
          <w:rFonts w:ascii="Times New Roman" w:eastAsia="宋体" w:hAnsi="Times New Roman" w:hint="eastAsia"/>
          <w:kern w:val="0"/>
          <w:szCs w:val="21"/>
        </w:rPr>
        <w:t>卫星算力节点</w:t>
      </w:r>
      <w:proofErr w:type="gramEnd"/>
      <w:r w:rsidRPr="008C1F40">
        <w:rPr>
          <w:rFonts w:ascii="Times New Roman" w:eastAsia="宋体" w:hAnsi="Times New Roman" w:hint="eastAsia"/>
          <w:kern w:val="0"/>
          <w:szCs w:val="21"/>
        </w:rPr>
        <w:t>资源，对于第</w:t>
      </w:r>
      <m:oMath>
        <m:r>
          <w:rPr>
            <w:rFonts w:ascii="Cambria Math" w:eastAsia="宋体" w:hAnsi="Cambria Math"/>
            <w:kern w:val="0"/>
            <w:szCs w:val="21"/>
          </w:rPr>
          <m:t>i</m:t>
        </m:r>
      </m:oMath>
      <w:proofErr w:type="gramStart"/>
      <w:r w:rsidRPr="008C1F40">
        <w:rPr>
          <w:rFonts w:ascii="Times New Roman" w:eastAsia="宋体" w:hAnsi="Times New Roman" w:hint="eastAsia"/>
          <w:kern w:val="0"/>
          <w:szCs w:val="21"/>
        </w:rPr>
        <w:t>个</w:t>
      </w:r>
      <w:proofErr w:type="gramEnd"/>
      <w:r w:rsidRPr="008C1F40">
        <w:rPr>
          <w:rFonts w:ascii="Times New Roman" w:eastAsia="宋体" w:hAnsi="Times New Roman" w:hint="eastAsia"/>
          <w:kern w:val="0"/>
          <w:szCs w:val="21"/>
        </w:rPr>
        <w:t>节点的第</w:t>
      </w:r>
      <m:oMath>
        <m:r>
          <w:rPr>
            <w:rFonts w:ascii="Cambria Math" w:eastAsia="宋体" w:hAnsi="Cambria Math"/>
            <w:kern w:val="0"/>
            <w:szCs w:val="21"/>
          </w:rPr>
          <m:t>m</m:t>
        </m:r>
      </m:oMath>
      <w:proofErr w:type="gramStart"/>
      <w:r w:rsidRPr="008C1F40">
        <w:rPr>
          <w:rFonts w:ascii="Times New Roman" w:eastAsia="宋体" w:hAnsi="Times New Roman" w:hint="eastAsia"/>
          <w:kern w:val="0"/>
          <w:szCs w:val="21"/>
        </w:rPr>
        <w:t>种计算</w:t>
      </w:r>
      <w:proofErr w:type="gramEnd"/>
      <w:r w:rsidRPr="008C1F40">
        <w:rPr>
          <w:rFonts w:ascii="Times New Roman" w:eastAsia="宋体" w:hAnsi="Times New Roman" w:hint="eastAsia"/>
          <w:kern w:val="0"/>
          <w:szCs w:val="21"/>
        </w:rPr>
        <w:t>资源的使用率为</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4380CE5E" w14:textId="77777777" w:rsidTr="0088462C">
        <w:tc>
          <w:tcPr>
            <w:tcW w:w="830" w:type="dxa"/>
            <w:shd w:val="clear" w:color="auto" w:fill="auto"/>
            <w:vAlign w:val="center"/>
          </w:tcPr>
          <w:p w14:paraId="695D626E"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3E95FD23" w14:textId="51992D6F" w:rsidR="00872945" w:rsidRPr="008C1F40" w:rsidRDefault="00000000" w:rsidP="0088462C">
            <w:pPr>
              <w:tabs>
                <w:tab w:val="left" w:pos="1354"/>
              </w:tabs>
              <w:adjustRightInd w:val="0"/>
              <w:jc w:val="center"/>
              <w:textAlignment w:val="center"/>
              <w:rPr>
                <w:iCs/>
                <w:spacing w:val="-4"/>
                <w:szCs w:val="21"/>
              </w:rPr>
            </w:pPr>
            <m:oMathPara>
              <m:oMath>
                <m:sSubSup>
                  <m:sSubSupPr>
                    <m:ctrlPr>
                      <w:rPr>
                        <w:rFonts w:ascii="Cambria Math" w:hAnsi="Cambria Math"/>
                        <w:iCs/>
                        <w:spacing w:val="-4"/>
                        <w:szCs w:val="21"/>
                      </w:rPr>
                    </m:ctrlPr>
                  </m:sSubSupPr>
                  <m:e>
                    <m:r>
                      <w:rPr>
                        <w:rFonts w:ascii="Cambria Math" w:hAnsi="Cambria Math"/>
                        <w:spacing w:val="-4"/>
                        <w:szCs w:val="21"/>
                      </w:rPr>
                      <m:t>r</m:t>
                    </m:r>
                  </m:e>
                  <m:sub>
                    <m:r>
                      <w:rPr>
                        <w:rFonts w:ascii="Cambria Math" w:hAnsi="Cambria Math"/>
                        <w:spacing w:val="-4"/>
                        <w:szCs w:val="21"/>
                      </w:rPr>
                      <m:t>n</m:t>
                    </m:r>
                  </m:sub>
                  <m:sup>
                    <m:r>
                      <w:rPr>
                        <w:rFonts w:ascii="Cambria Math" w:hAnsi="Cambria Math"/>
                        <w:spacing w:val="-4"/>
                        <w:szCs w:val="21"/>
                      </w:rPr>
                      <m:t>m</m:t>
                    </m:r>
                  </m:sup>
                </m:sSubSup>
                <m:r>
                  <w:rPr>
                    <w:rFonts w:ascii="Cambria Math" w:hAnsi="Cambria Math"/>
                    <w:spacing w:val="-4"/>
                    <w:szCs w:val="21"/>
                  </w:rPr>
                  <m:t>=</m:t>
                </m:r>
                <m:d>
                  <m:dPr>
                    <m:ctrlPr>
                      <w:rPr>
                        <w:rFonts w:ascii="Cambria Math" w:hAnsi="Cambria Math"/>
                        <w:iCs/>
                        <w:spacing w:val="-4"/>
                        <w:szCs w:val="21"/>
                      </w:rPr>
                    </m:ctrlPr>
                  </m:dPr>
                  <m:e>
                    <m:sSubSup>
                      <m:sSubSupPr>
                        <m:ctrlPr>
                          <w:rPr>
                            <w:rFonts w:ascii="Cambria Math" w:hAnsi="Cambria Math"/>
                            <w:iCs/>
                            <w:spacing w:val="-4"/>
                            <w:szCs w:val="21"/>
                          </w:rPr>
                        </m:ctrlPr>
                      </m:sSubSupPr>
                      <m:e>
                        <m:r>
                          <w:rPr>
                            <w:rFonts w:ascii="Cambria Math" w:hAnsi="Cambria Math"/>
                            <w:spacing w:val="-4"/>
                            <w:szCs w:val="21"/>
                          </w:rPr>
                          <m:t>o</m:t>
                        </m:r>
                      </m:e>
                      <m:sub>
                        <m:r>
                          <w:rPr>
                            <w:rFonts w:ascii="Cambria Math" w:hAnsi="Cambria Math"/>
                            <w:spacing w:val="-4"/>
                            <w:szCs w:val="21"/>
                          </w:rPr>
                          <m:t>n</m:t>
                        </m:r>
                      </m:sub>
                      <m:sup>
                        <m:r>
                          <w:rPr>
                            <w:rFonts w:ascii="Cambria Math" w:hAnsi="Cambria Math"/>
                            <w:spacing w:val="-4"/>
                            <w:szCs w:val="21"/>
                          </w:rPr>
                          <m:t>m</m:t>
                        </m:r>
                      </m:sup>
                    </m:sSubSup>
                    <m:r>
                      <w:rPr>
                        <w:rFonts w:ascii="Cambria Math" w:hAnsi="Cambria Math"/>
                        <w:spacing w:val="-4"/>
                        <w:szCs w:val="21"/>
                      </w:rPr>
                      <m:t>+</m:t>
                    </m:r>
                    <m:nary>
                      <m:naryPr>
                        <m:chr m:val="∑"/>
                        <m:limLoc m:val="undOvr"/>
                        <m:supHide m:val="1"/>
                        <m:ctrlPr>
                          <w:rPr>
                            <w:rFonts w:ascii="Cambria Math" w:hAnsi="Cambria Math"/>
                            <w:iCs/>
                            <w:spacing w:val="-4"/>
                            <w:szCs w:val="21"/>
                          </w:rPr>
                        </m:ctrlPr>
                      </m:naryPr>
                      <m:sub>
                        <m:r>
                          <w:rPr>
                            <w:rFonts w:ascii="Cambria Math" w:hAnsi="Cambria Math"/>
                            <w:spacing w:val="-4"/>
                            <w:szCs w:val="21"/>
                          </w:rPr>
                          <m:t>i</m:t>
                        </m:r>
                      </m:sub>
                      <m:sup/>
                      <m:e>
                        <m:sSubSup>
                          <m:sSubSupPr>
                            <m:ctrlPr>
                              <w:rPr>
                                <w:rFonts w:ascii="Cambria Math" w:hAnsi="Cambria Math"/>
                                <w:iCs/>
                                <w:spacing w:val="-4"/>
                                <w:szCs w:val="21"/>
                              </w:rPr>
                            </m:ctrlPr>
                          </m:sSubSupPr>
                          <m:e>
                            <m:r>
                              <w:rPr>
                                <w:rFonts w:ascii="Cambria Math" w:hAnsi="Cambria Math"/>
                                <w:spacing w:val="-4"/>
                                <w:szCs w:val="21"/>
                              </w:rPr>
                              <m:t>c</m:t>
                            </m:r>
                          </m:e>
                          <m:sub>
                            <m:r>
                              <w:rPr>
                                <w:rFonts w:ascii="Cambria Math" w:hAnsi="Cambria Math"/>
                                <w:spacing w:val="-4"/>
                                <w:szCs w:val="21"/>
                              </w:rPr>
                              <m:t>m</m:t>
                            </m:r>
                          </m:sub>
                          <m:sup>
                            <m:r>
                              <w:rPr>
                                <w:rFonts w:ascii="Cambria Math" w:hAnsi="Cambria Math"/>
                                <w:spacing w:val="-4"/>
                                <w:szCs w:val="21"/>
                              </w:rPr>
                              <m:t>i</m:t>
                            </m:r>
                          </m:sup>
                        </m:sSubSup>
                      </m:e>
                    </m:nary>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x</m:t>
                        </m:r>
                      </m:e>
                      <m:sub>
                        <m:r>
                          <w:rPr>
                            <w:rFonts w:ascii="Cambria Math" w:hAnsi="Cambria Math"/>
                            <w:spacing w:val="-4"/>
                            <w:szCs w:val="21"/>
                          </w:rPr>
                          <m:t>i</m:t>
                        </m:r>
                      </m:sub>
                      <m:sup>
                        <m:r>
                          <w:rPr>
                            <w:rFonts w:ascii="Cambria Math" w:hAnsi="Cambria Math"/>
                            <w:spacing w:val="-4"/>
                            <w:szCs w:val="21"/>
                          </w:rPr>
                          <m:t>n</m:t>
                        </m:r>
                      </m:sup>
                    </m:sSubSup>
                  </m:e>
                </m:d>
                <m:r>
                  <m:rPr>
                    <m:sty m:val="p"/>
                  </m:rP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S</m:t>
                    </m:r>
                  </m:e>
                  <m:sub>
                    <m:r>
                      <w:rPr>
                        <w:rFonts w:ascii="Cambria Math" w:hAnsi="Cambria Math"/>
                        <w:spacing w:val="-4"/>
                        <w:szCs w:val="21"/>
                      </w:rPr>
                      <m:t>m</m:t>
                    </m:r>
                  </m:sub>
                  <m:sup>
                    <m:r>
                      <w:rPr>
                        <w:rFonts w:ascii="Cambria Math" w:hAnsi="Cambria Math"/>
                        <w:spacing w:val="-4"/>
                        <w:szCs w:val="21"/>
                      </w:rPr>
                      <m:t>n</m:t>
                    </m:r>
                  </m:sup>
                </m:sSubSup>
              </m:oMath>
            </m:oMathPara>
          </w:p>
        </w:tc>
        <w:tc>
          <w:tcPr>
            <w:tcW w:w="829" w:type="dxa"/>
            <w:shd w:val="clear" w:color="auto" w:fill="auto"/>
            <w:vAlign w:val="center"/>
          </w:tcPr>
          <w:p w14:paraId="1B1D0621" w14:textId="77777777" w:rsidR="00872945" w:rsidRPr="008C1F40" w:rsidRDefault="00872945" w:rsidP="0088462C">
            <w:pPr>
              <w:numPr>
                <w:ilvl w:val="0"/>
                <w:numId w:val="4"/>
              </w:numPr>
              <w:tabs>
                <w:tab w:val="left" w:pos="1354"/>
              </w:tabs>
              <w:adjustRightInd w:val="0"/>
              <w:ind w:hanging="438"/>
              <w:textAlignment w:val="center"/>
            </w:pPr>
            <w:r>
              <w:t>（</w:t>
            </w:r>
          </w:p>
        </w:tc>
      </w:tr>
    </w:tbl>
    <w:p w14:paraId="3F79D6B2" w14:textId="15297693" w:rsidR="00872945" w:rsidRPr="008C1F40" w:rsidRDefault="00872945" w:rsidP="00872945">
      <w:pPr>
        <w:adjustRightInd w:val="0"/>
        <w:snapToGrid w:val="0"/>
        <w:rPr>
          <w:rFonts w:ascii="Times New Roman" w:eastAsia="宋体" w:hAnsi="Times New Roman"/>
          <w:kern w:val="0"/>
          <w:szCs w:val="21"/>
        </w:rPr>
      </w:pPr>
      <w:r w:rsidRPr="008C1F40">
        <w:rPr>
          <w:rFonts w:ascii="Times New Roman" w:eastAsia="宋体" w:hAnsi="Times New Roman" w:hint="eastAsia"/>
          <w:kern w:val="0"/>
          <w:szCs w:val="21"/>
        </w:rPr>
        <w:t>其中，</w:t>
      </w:r>
      <m:oMath>
        <m:nary>
          <m:naryPr>
            <m:chr m:val="∑"/>
            <m:limLoc m:val="undOvr"/>
            <m:supHide m:val="1"/>
            <m:ctrlPr>
              <w:rPr>
                <w:rFonts w:ascii="Cambria Math" w:eastAsia="宋体" w:hAnsi="Cambria Math"/>
                <w:kern w:val="0"/>
                <w:szCs w:val="21"/>
              </w:rPr>
            </m:ctrlPr>
          </m:naryPr>
          <m:sub>
            <m:r>
              <w:rPr>
                <w:rFonts w:ascii="Cambria Math" w:eastAsia="宋体" w:hAnsi="Cambria Math"/>
                <w:kern w:val="0"/>
                <w:szCs w:val="21"/>
              </w:rPr>
              <m:t>i</m:t>
            </m:r>
          </m:sub>
          <m:sup/>
          <m:e>
            <m:sSubSup>
              <m:sSubSupPr>
                <m:ctrlPr>
                  <w:rPr>
                    <w:rFonts w:ascii="Cambria Math" w:eastAsia="宋体" w:hAnsi="Cambria Math"/>
                    <w:kern w:val="0"/>
                    <w:szCs w:val="21"/>
                  </w:rPr>
                </m:ctrlPr>
              </m:sSubSupPr>
              <m:e>
                <m:r>
                  <w:rPr>
                    <w:rFonts w:ascii="Cambria Math" w:eastAsia="宋体" w:hAnsi="Cambria Math"/>
                    <w:kern w:val="0"/>
                    <w:szCs w:val="21"/>
                  </w:rPr>
                  <m:t>c</m:t>
                </m:r>
              </m:e>
              <m:sub>
                <m:r>
                  <w:rPr>
                    <w:rFonts w:ascii="Cambria Math" w:eastAsia="宋体" w:hAnsi="Cambria Math"/>
                    <w:kern w:val="0"/>
                    <w:szCs w:val="21"/>
                  </w:rPr>
                  <m:t>m</m:t>
                </m:r>
              </m:sub>
              <m:sup>
                <m:r>
                  <w:rPr>
                    <w:rFonts w:ascii="Cambria Math" w:eastAsia="宋体" w:hAnsi="Cambria Math"/>
                    <w:kern w:val="0"/>
                    <w:szCs w:val="21"/>
                  </w:rPr>
                  <m:t>i</m:t>
                </m:r>
              </m:sup>
            </m:sSubSup>
          </m:e>
        </m:nary>
        <m:r>
          <w:rPr>
            <w:rFonts w:ascii="Cambria Math" w:eastAsia="宋体" w:hAnsi="Cambria Math"/>
            <w:kern w:val="0"/>
            <w:szCs w:val="21"/>
          </w:rPr>
          <m:t>⋅</m:t>
        </m:r>
        <m:sSubSup>
          <m:sSubSupPr>
            <m:ctrlPr>
              <w:rPr>
                <w:rFonts w:ascii="Cambria Math" w:eastAsia="宋体" w:hAnsi="Cambria Math"/>
                <w:kern w:val="0"/>
                <w:szCs w:val="21"/>
              </w:rPr>
            </m:ctrlPr>
          </m:sSubSupPr>
          <m:e>
            <m:r>
              <w:rPr>
                <w:rFonts w:ascii="Cambria Math" w:eastAsia="宋体" w:hAnsi="Cambria Math"/>
                <w:kern w:val="0"/>
                <w:szCs w:val="21"/>
              </w:rPr>
              <m:t>x</m:t>
            </m:r>
          </m:e>
          <m:sub>
            <m:r>
              <w:rPr>
                <w:rFonts w:ascii="Cambria Math" w:eastAsia="宋体" w:hAnsi="Cambria Math"/>
                <w:kern w:val="0"/>
                <w:szCs w:val="21"/>
              </w:rPr>
              <m:t>i</m:t>
            </m:r>
          </m:sub>
          <m:sup>
            <m:r>
              <w:rPr>
                <w:rFonts w:ascii="Cambria Math" w:eastAsia="宋体" w:hAnsi="Cambria Math"/>
                <w:kern w:val="0"/>
                <w:szCs w:val="21"/>
              </w:rPr>
              <m:t>n</m:t>
            </m:r>
          </m:sup>
        </m:sSubSup>
      </m:oMath>
      <w:r w:rsidRPr="008C1F40">
        <w:rPr>
          <w:rFonts w:ascii="Times New Roman" w:eastAsia="宋体" w:hAnsi="Times New Roman" w:hint="eastAsia"/>
          <w:kern w:val="0"/>
          <w:szCs w:val="21"/>
        </w:rPr>
        <w:t>为新业务使用的计算资源量。计算负载均衡指标可用不同卫星计算节点每种计算资源使用率的方差进行评估</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2DA35889" w14:textId="77777777" w:rsidTr="0088462C">
        <w:tc>
          <w:tcPr>
            <w:tcW w:w="833" w:type="dxa"/>
            <w:shd w:val="clear" w:color="auto" w:fill="auto"/>
            <w:vAlign w:val="center"/>
          </w:tcPr>
          <w:p w14:paraId="402E4FBE" w14:textId="77777777" w:rsidR="00872945" w:rsidRPr="008C1F40" w:rsidRDefault="00872945" w:rsidP="0088462C">
            <w:pPr>
              <w:tabs>
                <w:tab w:val="left" w:pos="1354"/>
              </w:tabs>
              <w:adjustRightInd w:val="0"/>
              <w:jc w:val="left"/>
              <w:textAlignment w:val="center"/>
              <w:rPr>
                <w:iCs/>
                <w:spacing w:val="-4"/>
                <w:szCs w:val="21"/>
              </w:rPr>
            </w:pPr>
          </w:p>
        </w:tc>
        <w:tc>
          <w:tcPr>
            <w:tcW w:w="6641" w:type="dxa"/>
            <w:shd w:val="clear" w:color="auto" w:fill="auto"/>
            <w:vAlign w:val="center"/>
          </w:tcPr>
          <w:p w14:paraId="4BB60723" w14:textId="63911DDC" w:rsidR="00872945" w:rsidRPr="008C1F40" w:rsidRDefault="00000000" w:rsidP="0088462C">
            <w:pPr>
              <w:tabs>
                <w:tab w:val="left" w:pos="1354"/>
              </w:tabs>
              <w:adjustRightInd w:val="0"/>
              <w:jc w:val="center"/>
              <w:textAlignment w:val="center"/>
              <w:rPr>
                <w:iCs/>
                <w:spacing w:val="-4"/>
                <w:szCs w:val="21"/>
              </w:rPr>
            </w:pPr>
            <m:oMathPara>
              <m:oMath>
                <m:sSub>
                  <m:sSubPr>
                    <m:ctrlPr>
                      <w:rPr>
                        <w:rFonts w:ascii="Cambria Math" w:hAnsi="Cambria Math"/>
                        <w:iCs/>
                        <w:spacing w:val="-4"/>
                        <w:szCs w:val="21"/>
                      </w:rPr>
                    </m:ctrlPr>
                  </m:sSubPr>
                  <m:e>
                    <m:r>
                      <w:rPr>
                        <w:rFonts w:ascii="Cambria Math" w:hAnsi="Cambria Math"/>
                        <w:spacing w:val="-4"/>
                        <w:szCs w:val="21"/>
                      </w:rPr>
                      <m:t>f</m:t>
                    </m:r>
                  </m:e>
                  <m:sub>
                    <m:r>
                      <w:rPr>
                        <w:rFonts w:ascii="Cambria Math" w:hAnsi="Cambria Math"/>
                        <w:spacing w:val="-4"/>
                        <w:szCs w:val="21"/>
                      </w:rPr>
                      <m:t>LB</m:t>
                    </m:r>
                  </m:sub>
                </m:sSub>
                <m:r>
                  <w:rPr>
                    <w:rFonts w:ascii="Cambria Math" w:hAnsi="Cambria Math"/>
                    <w:spacing w:val="-4"/>
                    <w:szCs w:val="21"/>
                  </w:rPr>
                  <m:t>=</m:t>
                </m:r>
                <m:r>
                  <m:rPr>
                    <m:sty m:val="p"/>
                  </m:rPr>
                  <w:rPr>
                    <w:rFonts w:ascii="Cambria Math" w:hAnsi="Cambria Math"/>
                    <w:spacing w:val="-4"/>
                    <w:szCs w:val="21"/>
                  </w:rPr>
                  <m:t>min</m:t>
                </m:r>
                <m:r>
                  <w:rPr>
                    <w:rFonts w:ascii="Cambria Math" w:hAnsi="Cambria Math"/>
                    <w:spacing w:val="-4"/>
                    <w:szCs w:val="21"/>
                  </w:rPr>
                  <m:t>LoadBalance=</m:t>
                </m:r>
                <m:nary>
                  <m:naryPr>
                    <m:chr m:val="∑"/>
                    <m:limLoc m:val="undOvr"/>
                    <m:supHide m:val="1"/>
                    <m:ctrlPr>
                      <w:rPr>
                        <w:rFonts w:ascii="Cambria Math" w:hAnsi="Cambria Math"/>
                        <w:iCs/>
                        <w:spacing w:val="-4"/>
                        <w:szCs w:val="21"/>
                      </w:rPr>
                    </m:ctrlPr>
                  </m:naryPr>
                  <m:sub>
                    <m:r>
                      <w:rPr>
                        <w:rFonts w:ascii="Cambria Math" w:hAnsi="Cambria Math"/>
                        <w:spacing w:val="-4"/>
                        <w:szCs w:val="21"/>
                      </w:rPr>
                      <m:t>n</m:t>
                    </m:r>
                  </m:sub>
                  <m:sup/>
                  <m:e>
                    <m:nary>
                      <m:naryPr>
                        <m:chr m:val="∑"/>
                        <m:limLoc m:val="undOvr"/>
                        <m:supHide m:val="1"/>
                        <m:ctrlPr>
                          <w:rPr>
                            <w:rFonts w:ascii="Cambria Math" w:hAnsi="Cambria Math"/>
                            <w:iCs/>
                            <w:spacing w:val="-4"/>
                            <w:szCs w:val="21"/>
                          </w:rPr>
                        </m:ctrlPr>
                      </m:naryPr>
                      <m:sub>
                        <m:r>
                          <w:rPr>
                            <w:rFonts w:ascii="Cambria Math" w:hAnsi="Cambria Math"/>
                            <w:spacing w:val="-4"/>
                            <w:szCs w:val="21"/>
                          </w:rPr>
                          <m:t>m</m:t>
                        </m:r>
                      </m:sub>
                      <m:sup/>
                      <m:e>
                        <m:sSup>
                          <m:sSupPr>
                            <m:ctrlPr>
                              <w:rPr>
                                <w:rFonts w:ascii="Cambria Math" w:hAnsi="Cambria Math"/>
                                <w:iCs/>
                                <w:spacing w:val="-4"/>
                                <w:szCs w:val="21"/>
                              </w:rPr>
                            </m:ctrlPr>
                          </m:sSupPr>
                          <m:e>
                            <m:d>
                              <m:dPr>
                                <m:ctrlPr>
                                  <w:rPr>
                                    <w:rFonts w:ascii="Cambria Math" w:hAnsi="Cambria Math"/>
                                    <w:iCs/>
                                    <w:spacing w:val="-4"/>
                                    <w:szCs w:val="21"/>
                                  </w:rPr>
                                </m:ctrlPr>
                              </m:dPr>
                              <m:e>
                                <m:sSubSup>
                                  <m:sSubSupPr>
                                    <m:ctrlPr>
                                      <w:rPr>
                                        <w:rFonts w:ascii="Cambria Math" w:hAnsi="Cambria Math"/>
                                        <w:iCs/>
                                        <w:spacing w:val="-4"/>
                                        <w:szCs w:val="21"/>
                                      </w:rPr>
                                    </m:ctrlPr>
                                  </m:sSubSupPr>
                                  <m:e>
                                    <m:r>
                                      <w:rPr>
                                        <w:rFonts w:ascii="Cambria Math" w:hAnsi="Cambria Math"/>
                                        <w:spacing w:val="-4"/>
                                        <w:szCs w:val="21"/>
                                      </w:rPr>
                                      <m:t>r</m:t>
                                    </m:r>
                                  </m:e>
                                  <m:sub>
                                    <m:r>
                                      <w:rPr>
                                        <w:rFonts w:ascii="Cambria Math" w:hAnsi="Cambria Math"/>
                                        <w:spacing w:val="-4"/>
                                        <w:szCs w:val="21"/>
                                      </w:rPr>
                                      <m:t>n</m:t>
                                    </m:r>
                                  </m:sub>
                                  <m:sup>
                                    <m:r>
                                      <w:rPr>
                                        <w:rFonts w:ascii="Cambria Math" w:hAnsi="Cambria Math"/>
                                        <w:spacing w:val="-4"/>
                                        <w:szCs w:val="21"/>
                                      </w:rPr>
                                      <m:t>m</m:t>
                                    </m:r>
                                  </m:sup>
                                </m:sSubSup>
                                <m:r>
                                  <w:rPr>
                                    <w:rFonts w:ascii="Cambria Math" w:hAnsi="Cambria Math"/>
                                    <w:spacing w:val="-4"/>
                                    <w:szCs w:val="21"/>
                                  </w:rPr>
                                  <m:t>-</m:t>
                                </m:r>
                                <m:d>
                                  <m:dPr>
                                    <m:ctrlPr>
                                      <w:rPr>
                                        <w:rFonts w:ascii="Cambria Math" w:hAnsi="Cambria Math"/>
                                        <w:iCs/>
                                        <w:spacing w:val="-4"/>
                                        <w:szCs w:val="21"/>
                                      </w:rPr>
                                    </m:ctrlPr>
                                  </m:dPr>
                                  <m:e>
                                    <m:r>
                                      <w:rPr>
                                        <w:rFonts w:ascii="Cambria Math" w:hAnsi="Cambria Math"/>
                                        <w:spacing w:val="-4"/>
                                        <w:szCs w:val="21"/>
                                      </w:rPr>
                                      <m:t>1</m:t>
                                    </m:r>
                                    <m:r>
                                      <m:rPr>
                                        <m:sty m:val="p"/>
                                      </m:rP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N</m:t>
                                        </m:r>
                                      </m:e>
                                      <m:sub>
                                        <m:r>
                                          <w:rPr>
                                            <w:rFonts w:ascii="Cambria Math" w:hAnsi="Cambria Math"/>
                                            <w:spacing w:val="-4"/>
                                            <w:szCs w:val="21"/>
                                          </w:rPr>
                                          <m:t>c</m:t>
                                        </m:r>
                                      </m:sub>
                                    </m:sSub>
                                  </m:e>
                                </m:d>
                                <m:r>
                                  <w:rPr>
                                    <w:rFonts w:ascii="Cambria Math" w:hAnsi="Cambria Math"/>
                                    <w:spacing w:val="-4"/>
                                    <w:szCs w:val="21"/>
                                  </w:rPr>
                                  <m:t>⋅</m:t>
                                </m:r>
                                <m:nary>
                                  <m:naryPr>
                                    <m:chr m:val="∑"/>
                                    <m:limLoc m:val="undOvr"/>
                                    <m:supHide m:val="1"/>
                                    <m:ctrlPr>
                                      <w:rPr>
                                        <w:rFonts w:ascii="Cambria Math" w:hAnsi="Cambria Math"/>
                                        <w:iCs/>
                                        <w:spacing w:val="-4"/>
                                        <w:szCs w:val="21"/>
                                      </w:rPr>
                                    </m:ctrlPr>
                                  </m:naryPr>
                                  <m:sub>
                                    <m:r>
                                      <w:rPr>
                                        <w:rFonts w:ascii="Cambria Math" w:hAnsi="Cambria Math"/>
                                        <w:spacing w:val="-4"/>
                                        <w:szCs w:val="21"/>
                                      </w:rPr>
                                      <m:t>n</m:t>
                                    </m:r>
                                  </m:sub>
                                  <m:sup/>
                                  <m:e>
                                    <m:sSubSup>
                                      <m:sSubSupPr>
                                        <m:ctrlPr>
                                          <w:rPr>
                                            <w:rFonts w:ascii="Cambria Math" w:hAnsi="Cambria Math"/>
                                            <w:iCs/>
                                            <w:spacing w:val="-4"/>
                                            <w:szCs w:val="21"/>
                                          </w:rPr>
                                        </m:ctrlPr>
                                      </m:sSubSupPr>
                                      <m:e>
                                        <m:r>
                                          <w:rPr>
                                            <w:rFonts w:ascii="Cambria Math" w:hAnsi="Cambria Math"/>
                                            <w:spacing w:val="-4"/>
                                            <w:szCs w:val="21"/>
                                          </w:rPr>
                                          <m:t>r</m:t>
                                        </m:r>
                                      </m:e>
                                      <m:sub>
                                        <m:r>
                                          <w:rPr>
                                            <w:rFonts w:ascii="Cambria Math" w:hAnsi="Cambria Math"/>
                                            <w:spacing w:val="-4"/>
                                            <w:szCs w:val="21"/>
                                          </w:rPr>
                                          <m:t>n</m:t>
                                        </m:r>
                                      </m:sub>
                                      <m:sup>
                                        <m:r>
                                          <w:rPr>
                                            <w:rFonts w:ascii="Cambria Math" w:hAnsi="Cambria Math"/>
                                            <w:spacing w:val="-4"/>
                                            <w:szCs w:val="21"/>
                                          </w:rPr>
                                          <m:t>m</m:t>
                                        </m:r>
                                      </m:sup>
                                    </m:sSubSup>
                                  </m:e>
                                </m:nary>
                              </m:e>
                            </m:d>
                          </m:e>
                          <m:sup>
                            <m:r>
                              <w:rPr>
                                <w:rFonts w:ascii="Cambria Math" w:hAnsi="Cambria Math"/>
                                <w:spacing w:val="-4"/>
                                <w:szCs w:val="21"/>
                              </w:rPr>
                              <m:t>2</m:t>
                            </m:r>
                          </m:sup>
                        </m:sSup>
                      </m:e>
                    </m:nary>
                  </m:e>
                </m:nary>
              </m:oMath>
            </m:oMathPara>
          </w:p>
        </w:tc>
        <w:tc>
          <w:tcPr>
            <w:tcW w:w="832" w:type="dxa"/>
            <w:shd w:val="clear" w:color="auto" w:fill="auto"/>
            <w:vAlign w:val="center"/>
          </w:tcPr>
          <w:p w14:paraId="213C9EC3" w14:textId="77777777" w:rsidR="00872945" w:rsidRPr="008C1F40" w:rsidRDefault="00872945" w:rsidP="0088462C">
            <w:pPr>
              <w:numPr>
                <w:ilvl w:val="0"/>
                <w:numId w:val="4"/>
              </w:numPr>
              <w:tabs>
                <w:tab w:val="left" w:pos="1354"/>
              </w:tabs>
              <w:adjustRightInd w:val="0"/>
              <w:ind w:hanging="438"/>
              <w:textAlignment w:val="center"/>
            </w:pPr>
            <w:r>
              <w:t>（</w:t>
            </w:r>
          </w:p>
        </w:tc>
      </w:tr>
    </w:tbl>
    <w:p w14:paraId="6E88545C" w14:textId="77777777"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kern w:val="0"/>
          <w:szCs w:val="21"/>
        </w:rPr>
        <w:t>3</w:t>
      </w:r>
      <w:r w:rsidRPr="008C1F40">
        <w:rPr>
          <w:rFonts w:ascii="Times New Roman" w:eastAsia="宋体" w:hAnsi="Times New Roman" w:hint="eastAsia"/>
          <w:kern w:val="0"/>
          <w:szCs w:val="21"/>
        </w:rPr>
        <w:t>）传输负载均衡指标是为了避免业务集中占用某些星间链路传输资源，因拥堵导致网络服务水平降低引起误码</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丢包，为获得</w:t>
      </w:r>
      <w:r w:rsidRPr="008C1F40">
        <w:rPr>
          <w:rFonts w:ascii="Times New Roman" w:eastAsia="宋体" w:hAnsi="Times New Roman"/>
          <w:kern w:val="0"/>
          <w:szCs w:val="21"/>
        </w:rPr>
        <w:t>QoS</w:t>
      </w:r>
      <w:r w:rsidRPr="008C1F40">
        <w:rPr>
          <w:rFonts w:ascii="Times New Roman" w:eastAsia="宋体" w:hAnsi="Times New Roman" w:hint="eastAsia"/>
          <w:kern w:val="0"/>
          <w:szCs w:val="21"/>
        </w:rPr>
        <w:t>的</w:t>
      </w:r>
      <w:r w:rsidRPr="008C1F40">
        <w:rPr>
          <w:rFonts w:ascii="Times New Roman" w:eastAsia="宋体" w:hAnsi="Times New Roman"/>
          <w:kern w:val="0"/>
          <w:szCs w:val="21"/>
        </w:rPr>
        <w:t>最小时延和丢包率</w:t>
      </w:r>
      <w:r w:rsidRPr="008C1F40">
        <w:rPr>
          <w:rFonts w:ascii="Times New Roman" w:eastAsia="宋体" w:hAnsi="Times New Roman" w:hint="eastAsia"/>
          <w:kern w:val="0"/>
          <w:szCs w:val="21"/>
        </w:rPr>
        <w:t>可表示为</w:t>
      </w:r>
    </w:p>
    <w:tbl>
      <w:tblPr>
        <w:tblW w:w="5021" w:type="pct"/>
        <w:tblLayout w:type="fixed"/>
        <w:tblCellMar>
          <w:left w:w="0" w:type="dxa"/>
          <w:right w:w="0" w:type="dxa"/>
        </w:tblCellMar>
        <w:tblLook w:val="04A0" w:firstRow="1" w:lastRow="0" w:firstColumn="1" w:lastColumn="0" w:noHBand="0" w:noVBand="1"/>
      </w:tblPr>
      <w:tblGrid>
        <w:gridCol w:w="20"/>
        <w:gridCol w:w="7493"/>
        <w:gridCol w:w="828"/>
      </w:tblGrid>
      <w:tr w:rsidR="00872945" w:rsidRPr="008C1F40" w14:paraId="0B3B371A" w14:textId="77777777" w:rsidTr="00B8275C">
        <w:tc>
          <w:tcPr>
            <w:tcW w:w="20" w:type="dxa"/>
            <w:shd w:val="clear" w:color="auto" w:fill="auto"/>
            <w:vAlign w:val="center"/>
          </w:tcPr>
          <w:p w14:paraId="7F195065" w14:textId="77777777" w:rsidR="00872945" w:rsidRPr="008C1F40" w:rsidRDefault="00872945" w:rsidP="0088462C">
            <w:pPr>
              <w:tabs>
                <w:tab w:val="left" w:pos="1354"/>
              </w:tabs>
              <w:adjustRightInd w:val="0"/>
              <w:jc w:val="left"/>
              <w:textAlignment w:val="center"/>
              <w:rPr>
                <w:iCs/>
                <w:spacing w:val="-4"/>
                <w:szCs w:val="21"/>
              </w:rPr>
            </w:pPr>
          </w:p>
        </w:tc>
        <w:tc>
          <w:tcPr>
            <w:tcW w:w="7493" w:type="dxa"/>
            <w:shd w:val="clear" w:color="auto" w:fill="auto"/>
            <w:vAlign w:val="center"/>
          </w:tcPr>
          <w:p w14:paraId="092E2004" w14:textId="46DD33DB" w:rsidR="00872945" w:rsidRPr="008C1F40" w:rsidRDefault="00000000" w:rsidP="0088462C">
            <w:pPr>
              <w:tabs>
                <w:tab w:val="left" w:pos="1354"/>
              </w:tabs>
              <w:adjustRightInd w:val="0"/>
              <w:jc w:val="center"/>
              <w:textAlignment w:val="center"/>
              <w:rPr>
                <w:iCs/>
                <w:spacing w:val="-4"/>
                <w:szCs w:val="21"/>
              </w:rPr>
            </w:pPr>
            <m:oMathPara>
              <m:oMath>
                <m:sSub>
                  <m:sSubPr>
                    <m:ctrlPr>
                      <w:rPr>
                        <w:rFonts w:ascii="Cambria Math" w:hAnsi="Cambria Math"/>
                        <w:iCs/>
                        <w:spacing w:val="-4"/>
                        <w:szCs w:val="21"/>
                      </w:rPr>
                    </m:ctrlPr>
                  </m:sSubPr>
                  <m:e>
                    <m:r>
                      <w:rPr>
                        <w:rFonts w:ascii="Cambria Math" w:hAnsi="Cambria Math"/>
                        <w:spacing w:val="-4"/>
                        <w:szCs w:val="21"/>
                      </w:rPr>
                      <m:t>f</m:t>
                    </m:r>
                  </m:e>
                  <m:sub>
                    <m:r>
                      <w:rPr>
                        <w:rFonts w:ascii="Cambria Math" w:hAnsi="Cambria Math"/>
                        <w:spacing w:val="-4"/>
                        <w:szCs w:val="21"/>
                      </w:rPr>
                      <m:t>QoS</m:t>
                    </m:r>
                  </m:sub>
                </m:sSub>
                <m:r>
                  <w:rPr>
                    <w:rFonts w:ascii="Cambria Math" w:hAnsi="Cambria Math"/>
                    <w:spacing w:val="-4"/>
                    <w:szCs w:val="21"/>
                  </w:rPr>
                  <m:t>=</m:t>
                </m:r>
                <m:r>
                  <m:rPr>
                    <m:sty m:val="p"/>
                  </m:rPr>
                  <w:rPr>
                    <w:rFonts w:ascii="Cambria Math" w:hAnsi="Cambria Math"/>
                    <w:spacing w:val="-4"/>
                    <w:szCs w:val="21"/>
                  </w:rPr>
                  <m:t>min</m:t>
                </m:r>
                <m:r>
                  <w:rPr>
                    <w:rFonts w:ascii="Cambria Math" w:hAnsi="Cambria Math"/>
                    <w:spacing w:val="-4"/>
                    <w:szCs w:val="21"/>
                  </w:rPr>
                  <m:t>QoS=</m:t>
                </m:r>
                <m:nary>
                  <m:naryPr>
                    <m:chr m:val="∑"/>
                    <m:limLoc m:val="undOvr"/>
                    <m:supHide m:val="1"/>
                    <m:ctrlPr>
                      <w:rPr>
                        <w:rFonts w:ascii="Cambria Math" w:hAnsi="Cambria Math"/>
                        <w:iCs/>
                        <w:spacing w:val="-4"/>
                        <w:szCs w:val="21"/>
                      </w:rPr>
                    </m:ctrlPr>
                  </m:naryPr>
                  <m:sub>
                    <m:r>
                      <w:rPr>
                        <w:rFonts w:ascii="Cambria Math" w:hAnsi="Cambria Math"/>
                        <w:spacing w:val="-4"/>
                        <w:szCs w:val="21"/>
                      </w:rPr>
                      <m:t>i</m:t>
                    </m:r>
                  </m:sub>
                  <m:sup/>
                  <m:e>
                    <m:nary>
                      <m:naryPr>
                        <m:chr m:val="∑"/>
                        <m:limLoc m:val="undOvr"/>
                        <m:supHide m:val="1"/>
                        <m:ctrlPr>
                          <w:rPr>
                            <w:rFonts w:ascii="Cambria Math" w:hAnsi="Cambria Math"/>
                            <w:iCs/>
                            <w:spacing w:val="-4"/>
                            <w:szCs w:val="21"/>
                          </w:rPr>
                        </m:ctrlPr>
                      </m:naryPr>
                      <m:sub>
                        <m:sSub>
                          <m:sSubPr>
                            <m:ctrlPr>
                              <w:rPr>
                                <w:rFonts w:ascii="Cambria Math" w:hAnsi="Cambria Math"/>
                                <w:iCs/>
                                <w:spacing w:val="-4"/>
                                <w:szCs w:val="21"/>
                              </w:rPr>
                            </m:ctrlPr>
                          </m:sSubPr>
                          <m:e>
                            <m:r>
                              <w:rPr>
                                <w:rFonts w:ascii="Cambria Math" w:hAnsi="Cambria Math"/>
                                <w:spacing w:val="-4"/>
                                <w:szCs w:val="21"/>
                              </w:rPr>
                              <m:t>l</m:t>
                            </m:r>
                          </m:e>
                          <m:sub>
                            <m:r>
                              <w:rPr>
                                <w:rFonts w:ascii="Cambria Math" w:hAnsi="Cambria Math"/>
                                <w:spacing w:val="-4"/>
                                <w:szCs w:val="21"/>
                              </w:rPr>
                              <m:t>sd</m:t>
                            </m:r>
                          </m:sub>
                        </m:sSub>
                      </m:sub>
                      <m:sup/>
                      <m:e>
                        <m:d>
                          <m:dPr>
                            <m:ctrlPr>
                              <w:rPr>
                                <w:rFonts w:ascii="Cambria Math" w:hAnsi="Cambria Math"/>
                                <w:iCs/>
                                <w:spacing w:val="-4"/>
                                <w:szCs w:val="21"/>
                              </w:rPr>
                            </m:ctrlPr>
                          </m:dPr>
                          <m:e>
                            <m:d>
                              <m:dPr>
                                <m:ctrlPr>
                                  <w:rPr>
                                    <w:rFonts w:ascii="Cambria Math" w:hAnsi="Cambria Math"/>
                                    <w:iCs/>
                                    <w:spacing w:val="-4"/>
                                    <w:szCs w:val="21"/>
                                  </w:rPr>
                                </m:ctrlPr>
                              </m:dPr>
                              <m:e>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sd</m:t>
                                    </m:r>
                                  </m:sub>
                                </m:sSub>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s</m:t>
                                    </m:r>
                                  </m:sub>
                                </m:sSub>
                              </m:e>
                            </m:d>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s</m:t>
                                </m:r>
                              </m:sub>
                            </m:sSub>
                          </m:e>
                        </m:d>
                      </m:e>
                    </m:nary>
                    <m:r>
                      <w:rPr>
                        <w:rFonts w:ascii="Cambria Math" w:hAnsi="Cambria Math"/>
                        <w:spacing w:val="-4"/>
                        <w:szCs w:val="21"/>
                      </w:rPr>
                      <m:t>⋅</m:t>
                    </m:r>
                    <m:d>
                      <m:dPr>
                        <m:ctrlPr>
                          <w:rPr>
                            <w:rFonts w:ascii="Cambria Math" w:hAnsi="Cambria Math"/>
                            <w:iCs/>
                            <w:spacing w:val="-4"/>
                            <w:szCs w:val="21"/>
                          </w:rPr>
                        </m:ctrlPr>
                      </m:dPr>
                      <m:e>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sub>
                          <m:sup>
                            <m:r>
                              <w:rPr>
                                <w:rFonts w:ascii="Cambria Math" w:hAnsi="Cambria Math"/>
                                <w:spacing w:val="-4"/>
                                <w:szCs w:val="21"/>
                              </w:rPr>
                              <m:t>sd</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sub>
                          <m:sup>
                            <m:r>
                              <w:rPr>
                                <w:rFonts w:ascii="Cambria Math" w:hAnsi="Cambria Math"/>
                                <w:spacing w:val="-4"/>
                                <w:szCs w:val="21"/>
                              </w:rPr>
                              <m:t>sd</m:t>
                            </m:r>
                          </m:sup>
                        </m:sSubSup>
                      </m:e>
                    </m:d>
                  </m:e>
                </m:nary>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L</m:t>
                    </m:r>
                  </m:e>
                  <m:sub>
                    <m:r>
                      <w:rPr>
                        <w:rFonts w:ascii="Cambria Math" w:hAnsi="Cambria Math"/>
                        <w:spacing w:val="-4"/>
                        <w:szCs w:val="21"/>
                      </w:rPr>
                      <m:t>sd</m:t>
                    </m:r>
                  </m:sub>
                </m:sSub>
                <m:r>
                  <w:rPr>
                    <w:rFonts w:ascii="Cambria Math" w:hAnsi="Cambria Math"/>
                    <w:spacing w:val="-4"/>
                    <w:szCs w:val="21"/>
                  </w:rPr>
                  <m:t>⋅</m:t>
                </m:r>
                <m:d>
                  <m:dPr>
                    <m:ctrlPr>
                      <w:rPr>
                        <w:rFonts w:ascii="Cambria Math" w:hAnsi="Cambria Math"/>
                        <w:iCs/>
                        <w:spacing w:val="-4"/>
                        <w:szCs w:val="21"/>
                      </w:rPr>
                    </m:ctrlPr>
                  </m:dPr>
                  <m:e>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sub>
                      <m:sup>
                        <m:r>
                          <w:rPr>
                            <w:rFonts w:ascii="Cambria Math" w:hAnsi="Cambria Math"/>
                            <w:spacing w:val="-4"/>
                            <w:szCs w:val="21"/>
                          </w:rPr>
                          <m:t>sd</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sub>
                      <m:sup>
                        <m:r>
                          <w:rPr>
                            <w:rFonts w:ascii="Cambria Math" w:hAnsi="Cambria Math"/>
                            <w:spacing w:val="-4"/>
                            <w:szCs w:val="21"/>
                          </w:rPr>
                          <m:t>sd</m:t>
                        </m:r>
                      </m:sup>
                    </m:sSubSup>
                  </m:e>
                </m:d>
              </m:oMath>
            </m:oMathPara>
          </w:p>
        </w:tc>
        <w:tc>
          <w:tcPr>
            <w:tcW w:w="828" w:type="dxa"/>
            <w:shd w:val="clear" w:color="auto" w:fill="auto"/>
            <w:vAlign w:val="center"/>
          </w:tcPr>
          <w:p w14:paraId="498EED87" w14:textId="77777777" w:rsidR="00872945" w:rsidRPr="008C1F40" w:rsidRDefault="00872945" w:rsidP="0088462C">
            <w:pPr>
              <w:numPr>
                <w:ilvl w:val="0"/>
                <w:numId w:val="4"/>
              </w:numPr>
              <w:tabs>
                <w:tab w:val="left" w:pos="1354"/>
              </w:tabs>
              <w:adjustRightInd w:val="0"/>
              <w:ind w:hanging="438"/>
              <w:textAlignment w:val="center"/>
            </w:pPr>
            <w:r>
              <w:t>（</w:t>
            </w:r>
          </w:p>
        </w:tc>
      </w:tr>
    </w:tbl>
    <w:p w14:paraId="79BD98DD" w14:textId="77777777" w:rsidR="00872945" w:rsidRPr="008C1F40" w:rsidRDefault="00872945" w:rsidP="00872945">
      <w:pPr>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优化模型约束条件</w:t>
      </w:r>
      <w:r>
        <w:rPr>
          <w:rFonts w:ascii="Times New Roman" w:eastAsia="宋体" w:hAnsi="Times New Roman" w:hint="eastAsia"/>
          <w:kern w:val="0"/>
          <w:szCs w:val="21"/>
        </w:rPr>
        <w:t>如下</w:t>
      </w:r>
      <w:r w:rsidRPr="008C1F40">
        <w:rPr>
          <w:rFonts w:ascii="Times New Roman" w:eastAsia="宋体" w:hAnsi="Times New Roman" w:hint="eastAsia"/>
          <w:kern w:val="0"/>
          <w:szCs w:val="21"/>
        </w:rPr>
        <w:t>：</w:t>
      </w:r>
    </w:p>
    <w:p w14:paraId="799E4DDE" w14:textId="70115AE2"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1</w:t>
      </w:r>
      <w:r w:rsidRPr="008C1F40">
        <w:rPr>
          <w:rFonts w:ascii="Times New Roman" w:eastAsia="宋体" w:hAnsi="Times New Roman" w:hint="eastAsia"/>
          <w:kern w:val="0"/>
          <w:szCs w:val="21"/>
        </w:rPr>
        <w:t>）节点选择约束。</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_Ref174794238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(6)</w:t>
      </w:r>
      <w:r>
        <w:rPr>
          <w:rFonts w:ascii="Times New Roman" w:eastAsia="宋体" w:hAnsi="Times New Roman"/>
          <w:kern w:val="0"/>
          <w:szCs w:val="21"/>
        </w:rPr>
        <w:fldChar w:fldCharType="end"/>
      </w:r>
      <w:r w:rsidRPr="008C1F40">
        <w:rPr>
          <w:rFonts w:ascii="Times New Roman" w:eastAsia="宋体" w:hAnsi="Times New Roman" w:hint="eastAsia"/>
          <w:kern w:val="0"/>
          <w:szCs w:val="21"/>
        </w:rPr>
        <w:t>要求所有业务计算请求都映射到一个</w:t>
      </w:r>
      <w:proofErr w:type="gramStart"/>
      <w:r w:rsidRPr="008C1F40">
        <w:rPr>
          <w:rFonts w:ascii="Times New Roman" w:eastAsia="宋体" w:hAnsi="Times New Roman" w:hint="eastAsia"/>
          <w:kern w:val="0"/>
          <w:szCs w:val="21"/>
        </w:rPr>
        <w:t>卫星算力节点</w:t>
      </w:r>
      <w:proofErr w:type="gramEnd"/>
      <w:r w:rsidRPr="008C1F40">
        <w:rPr>
          <w:rFonts w:ascii="Times New Roman" w:eastAsia="宋体" w:hAnsi="Times New Roman" w:hint="eastAsia"/>
          <w:kern w:val="0"/>
          <w:szCs w:val="21"/>
        </w:rPr>
        <w:t>中。</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_Ref174794247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(7)</w:t>
      </w:r>
      <w:r>
        <w:rPr>
          <w:rFonts w:ascii="Times New Roman" w:eastAsia="宋体" w:hAnsi="Times New Roman"/>
          <w:kern w:val="0"/>
          <w:szCs w:val="21"/>
        </w:rPr>
        <w:fldChar w:fldCharType="end"/>
      </w:r>
      <w:r w:rsidRPr="008C1F40">
        <w:rPr>
          <w:rFonts w:ascii="Times New Roman" w:eastAsia="宋体" w:hAnsi="Times New Roman" w:hint="eastAsia"/>
          <w:kern w:val="0"/>
          <w:szCs w:val="21"/>
        </w:rPr>
        <w:t>要求当多个业务请求映射到某个</w:t>
      </w:r>
      <w:proofErr w:type="gramStart"/>
      <w:r w:rsidRPr="008C1F40">
        <w:rPr>
          <w:rFonts w:ascii="Times New Roman" w:eastAsia="宋体" w:hAnsi="Times New Roman" w:hint="eastAsia"/>
          <w:kern w:val="0"/>
          <w:szCs w:val="21"/>
        </w:rPr>
        <w:t>卫星算力节点</w:t>
      </w:r>
      <w:proofErr w:type="gramEnd"/>
      <w:r w:rsidRPr="008C1F40">
        <w:rPr>
          <w:rFonts w:ascii="Times New Roman" w:eastAsia="宋体" w:hAnsi="Times New Roman" w:hint="eastAsia"/>
          <w:kern w:val="0"/>
          <w:szCs w:val="21"/>
        </w:rPr>
        <w:t>中，每种</w:t>
      </w:r>
      <w:proofErr w:type="gramStart"/>
      <w:r w:rsidRPr="008C1F40">
        <w:rPr>
          <w:rFonts w:ascii="Times New Roman" w:eastAsia="宋体" w:hAnsi="Times New Roman" w:hint="eastAsia"/>
          <w:kern w:val="0"/>
          <w:szCs w:val="21"/>
        </w:rPr>
        <w:t>异构算力的</w:t>
      </w:r>
      <w:proofErr w:type="gramEnd"/>
      <w:r w:rsidRPr="008C1F40">
        <w:rPr>
          <w:rFonts w:ascii="Times New Roman" w:eastAsia="宋体" w:hAnsi="Times New Roman" w:hint="eastAsia"/>
          <w:kern w:val="0"/>
          <w:szCs w:val="21"/>
        </w:rPr>
        <w:t>需求量之和不能超过</w:t>
      </w:r>
      <w:proofErr w:type="gramStart"/>
      <w:r w:rsidRPr="008C1F40">
        <w:rPr>
          <w:rFonts w:ascii="Times New Roman" w:eastAsia="宋体" w:hAnsi="Times New Roman" w:hint="eastAsia"/>
          <w:kern w:val="0"/>
          <w:szCs w:val="21"/>
        </w:rPr>
        <w:t>该种算力的</w:t>
      </w:r>
      <w:proofErr w:type="gramEnd"/>
      <w:r w:rsidRPr="008C1F40">
        <w:rPr>
          <w:rFonts w:ascii="Times New Roman" w:eastAsia="宋体" w:hAnsi="Times New Roman" w:hint="eastAsia"/>
          <w:kern w:val="0"/>
          <w:szCs w:val="21"/>
        </w:rPr>
        <w:t>剩余量。</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598AE034" w14:textId="77777777" w:rsidTr="0088462C">
        <w:tc>
          <w:tcPr>
            <w:tcW w:w="830" w:type="dxa"/>
            <w:shd w:val="clear" w:color="auto" w:fill="auto"/>
            <w:vAlign w:val="center"/>
          </w:tcPr>
          <w:p w14:paraId="491E39F4"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27A22CAB" w14:textId="26994CF2" w:rsidR="00872945" w:rsidRPr="008C1F40" w:rsidRDefault="00000000" w:rsidP="0088462C">
            <w:pPr>
              <w:tabs>
                <w:tab w:val="left" w:pos="1354"/>
              </w:tabs>
              <w:adjustRightInd w:val="0"/>
              <w:jc w:val="center"/>
              <w:textAlignment w:val="center"/>
              <w:rPr>
                <w:iCs/>
                <w:spacing w:val="-4"/>
                <w:szCs w:val="21"/>
              </w:rPr>
            </w:pPr>
            <m:oMathPara>
              <m:oMath>
                <m:nary>
                  <m:naryPr>
                    <m:chr m:val="∑"/>
                    <m:limLoc m:val="undOvr"/>
                    <m:supHide m:val="1"/>
                    <m:ctrlPr>
                      <w:rPr>
                        <w:rFonts w:ascii="Cambria Math" w:hAnsi="Cambria Math"/>
                        <w:iCs/>
                        <w:spacing w:val="-4"/>
                        <w:szCs w:val="21"/>
                      </w:rPr>
                    </m:ctrlPr>
                  </m:naryPr>
                  <m:sub>
                    <m:r>
                      <w:rPr>
                        <w:rFonts w:ascii="Cambria Math" w:hAnsi="Cambria Math"/>
                        <w:spacing w:val="-4"/>
                        <w:szCs w:val="21"/>
                      </w:rPr>
                      <m:t>n∈</m:t>
                    </m:r>
                    <m:sSub>
                      <m:sSubPr>
                        <m:ctrlPr>
                          <w:rPr>
                            <w:rFonts w:ascii="Cambria Math" w:hAnsi="Cambria Math"/>
                            <w:iCs/>
                            <w:spacing w:val="-4"/>
                            <w:szCs w:val="21"/>
                          </w:rPr>
                        </m:ctrlPr>
                      </m:sSubPr>
                      <m:e>
                        <m:r>
                          <w:rPr>
                            <w:rFonts w:ascii="Cambria Math" w:hAnsi="Cambria Math"/>
                            <w:spacing w:val="-4"/>
                            <w:szCs w:val="21"/>
                          </w:rPr>
                          <m:t>N</m:t>
                        </m:r>
                      </m:e>
                      <m:sub>
                        <m:r>
                          <w:rPr>
                            <w:rFonts w:ascii="Cambria Math" w:hAnsi="Cambria Math"/>
                            <w:spacing w:val="-4"/>
                            <w:szCs w:val="21"/>
                          </w:rPr>
                          <m:t>c</m:t>
                        </m:r>
                      </m:sub>
                    </m:sSub>
                  </m:sub>
                  <m:sup/>
                  <m:e>
                    <m:sSubSup>
                      <m:sSubSupPr>
                        <m:ctrlPr>
                          <w:rPr>
                            <w:rFonts w:ascii="Cambria Math" w:hAnsi="Cambria Math"/>
                            <w:iCs/>
                            <w:spacing w:val="-4"/>
                            <w:szCs w:val="21"/>
                          </w:rPr>
                        </m:ctrlPr>
                      </m:sSubSupPr>
                      <m:e>
                        <m:r>
                          <w:rPr>
                            <w:rFonts w:ascii="Cambria Math" w:hAnsi="Cambria Math"/>
                            <w:spacing w:val="-4"/>
                            <w:szCs w:val="21"/>
                          </w:rPr>
                          <m:t>x</m:t>
                        </m:r>
                      </m:e>
                      <m:sub>
                        <m:r>
                          <w:rPr>
                            <w:rFonts w:ascii="Cambria Math" w:hAnsi="Cambria Math"/>
                            <w:spacing w:val="-4"/>
                            <w:szCs w:val="21"/>
                          </w:rPr>
                          <m:t>i</m:t>
                        </m:r>
                      </m:sub>
                      <m:sup>
                        <m:r>
                          <w:rPr>
                            <w:rFonts w:ascii="Cambria Math" w:hAnsi="Cambria Math"/>
                            <w:spacing w:val="-4"/>
                            <w:szCs w:val="21"/>
                          </w:rPr>
                          <m:t>n</m:t>
                        </m:r>
                      </m:sup>
                    </m:sSubSup>
                  </m:e>
                </m:nary>
                <m:r>
                  <w:rPr>
                    <w:rFonts w:ascii="Cambria Math" w:hAnsi="Cambria Math"/>
                    <w:spacing w:val="-4"/>
                    <w:szCs w:val="21"/>
                  </w:rPr>
                  <m:t>=1</m:t>
                </m:r>
              </m:oMath>
            </m:oMathPara>
          </w:p>
        </w:tc>
        <w:tc>
          <w:tcPr>
            <w:tcW w:w="829" w:type="dxa"/>
            <w:shd w:val="clear" w:color="auto" w:fill="auto"/>
            <w:vAlign w:val="center"/>
          </w:tcPr>
          <w:p w14:paraId="13986C99" w14:textId="77777777" w:rsidR="00872945" w:rsidRPr="008C1F40" w:rsidRDefault="00872945" w:rsidP="0088462C">
            <w:pPr>
              <w:numPr>
                <w:ilvl w:val="0"/>
                <w:numId w:val="4"/>
              </w:numPr>
              <w:tabs>
                <w:tab w:val="left" w:pos="1354"/>
              </w:tabs>
              <w:adjustRightInd w:val="0"/>
              <w:ind w:hanging="438"/>
              <w:textAlignment w:val="center"/>
            </w:pPr>
            <w:bookmarkStart w:id="8" w:name="_Ref174794238"/>
            <w:r>
              <w:t>（</w:t>
            </w:r>
            <w:bookmarkEnd w:id="8"/>
          </w:p>
        </w:tc>
      </w:tr>
      <w:tr w:rsidR="00872945" w:rsidRPr="008C1F40" w14:paraId="41672698" w14:textId="77777777" w:rsidTr="0088462C">
        <w:tc>
          <w:tcPr>
            <w:tcW w:w="830" w:type="dxa"/>
            <w:shd w:val="clear" w:color="auto" w:fill="auto"/>
            <w:vAlign w:val="center"/>
          </w:tcPr>
          <w:p w14:paraId="3FC814B1"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79CE900E" w14:textId="50AD1D7D" w:rsidR="00872945" w:rsidRPr="008C1F40" w:rsidRDefault="00000000" w:rsidP="0088462C">
            <w:pPr>
              <w:tabs>
                <w:tab w:val="left" w:pos="1354"/>
              </w:tabs>
              <w:adjustRightInd w:val="0"/>
              <w:jc w:val="center"/>
              <w:textAlignment w:val="center"/>
              <w:rPr>
                <w:iCs/>
                <w:spacing w:val="-4"/>
                <w:szCs w:val="21"/>
              </w:rPr>
            </w:pPr>
            <m:oMathPara>
              <m:oMath>
                <m:nary>
                  <m:naryPr>
                    <m:chr m:val="∑"/>
                    <m:limLoc m:val="undOvr"/>
                    <m:supHide m:val="1"/>
                    <m:ctrlPr>
                      <w:rPr>
                        <w:rFonts w:ascii="Cambria Math" w:hAnsi="Cambria Math"/>
                        <w:iCs/>
                        <w:spacing w:val="-4"/>
                        <w:szCs w:val="21"/>
                      </w:rPr>
                    </m:ctrlPr>
                  </m:naryPr>
                  <m:sub>
                    <m:r>
                      <w:rPr>
                        <w:rFonts w:ascii="Cambria Math" w:hAnsi="Cambria Math"/>
                        <w:spacing w:val="-4"/>
                        <w:szCs w:val="21"/>
                      </w:rPr>
                      <m:t>i</m:t>
                    </m:r>
                  </m:sub>
                  <m:sup/>
                  <m:e>
                    <m:sSubSup>
                      <m:sSubSupPr>
                        <m:ctrlPr>
                          <w:rPr>
                            <w:rFonts w:ascii="Cambria Math" w:hAnsi="Cambria Math"/>
                            <w:iCs/>
                            <w:spacing w:val="-4"/>
                            <w:szCs w:val="21"/>
                          </w:rPr>
                        </m:ctrlPr>
                      </m:sSubSupPr>
                      <m:e>
                        <m:r>
                          <w:rPr>
                            <w:rFonts w:ascii="Cambria Math" w:hAnsi="Cambria Math"/>
                            <w:spacing w:val="-4"/>
                            <w:szCs w:val="21"/>
                          </w:rPr>
                          <m:t>x</m:t>
                        </m:r>
                      </m:e>
                      <m:sub>
                        <m:r>
                          <w:rPr>
                            <w:rFonts w:ascii="Cambria Math" w:hAnsi="Cambria Math"/>
                            <w:spacing w:val="-4"/>
                            <w:szCs w:val="21"/>
                          </w:rPr>
                          <m:t>i</m:t>
                        </m:r>
                      </m:sub>
                      <m:sup>
                        <m:r>
                          <w:rPr>
                            <w:rFonts w:ascii="Cambria Math" w:hAnsi="Cambria Math"/>
                            <w:spacing w:val="-4"/>
                            <w:szCs w:val="21"/>
                          </w:rPr>
                          <m:t>n</m:t>
                        </m:r>
                      </m:sup>
                    </m:sSubSup>
                  </m:e>
                </m:nary>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c</m:t>
                    </m:r>
                  </m:e>
                  <m:sub>
                    <m:r>
                      <w:rPr>
                        <w:rFonts w:ascii="Cambria Math" w:hAnsi="Cambria Math"/>
                        <w:spacing w:val="-4"/>
                        <w:szCs w:val="21"/>
                      </w:rPr>
                      <m:t>m</m:t>
                    </m:r>
                  </m:sub>
                  <m:sup>
                    <m:r>
                      <w:rPr>
                        <w:rFonts w:ascii="Cambria Math" w:hAnsi="Cambria Math"/>
                        <w:spacing w:val="-4"/>
                        <w:szCs w:val="21"/>
                      </w:rPr>
                      <m:t>i</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C</m:t>
                    </m:r>
                  </m:e>
                  <m:sub>
                    <m:r>
                      <w:rPr>
                        <w:rFonts w:ascii="Cambria Math" w:hAnsi="Cambria Math"/>
                        <w:spacing w:val="-4"/>
                        <w:szCs w:val="21"/>
                      </w:rPr>
                      <m:t>m</m:t>
                    </m:r>
                  </m:sub>
                  <m:sup>
                    <m:r>
                      <w:rPr>
                        <w:rFonts w:ascii="Cambria Math" w:hAnsi="Cambria Math"/>
                        <w:spacing w:val="-4"/>
                        <w:szCs w:val="21"/>
                      </w:rPr>
                      <m:t>n</m:t>
                    </m:r>
                  </m:sup>
                </m:sSubSup>
              </m:oMath>
            </m:oMathPara>
          </w:p>
        </w:tc>
        <w:tc>
          <w:tcPr>
            <w:tcW w:w="829" w:type="dxa"/>
            <w:shd w:val="clear" w:color="auto" w:fill="auto"/>
            <w:vAlign w:val="center"/>
          </w:tcPr>
          <w:p w14:paraId="04796D6A" w14:textId="77777777" w:rsidR="00872945" w:rsidRPr="008C1F40" w:rsidRDefault="00872945" w:rsidP="0088462C">
            <w:pPr>
              <w:numPr>
                <w:ilvl w:val="0"/>
                <w:numId w:val="4"/>
              </w:numPr>
              <w:tabs>
                <w:tab w:val="left" w:pos="1354"/>
              </w:tabs>
              <w:adjustRightInd w:val="0"/>
              <w:ind w:hanging="438"/>
              <w:textAlignment w:val="center"/>
            </w:pPr>
            <w:bookmarkStart w:id="9" w:name="_Ref174794247"/>
            <w:r>
              <w:t>（</w:t>
            </w:r>
            <w:bookmarkEnd w:id="9"/>
          </w:p>
        </w:tc>
      </w:tr>
    </w:tbl>
    <w:p w14:paraId="2D4059B4" w14:textId="53CC1F73"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kern w:val="0"/>
          <w:szCs w:val="21"/>
        </w:rPr>
        <w:t>2</w:t>
      </w:r>
      <w:r w:rsidRPr="008C1F40">
        <w:rPr>
          <w:rFonts w:ascii="Times New Roman" w:eastAsia="宋体" w:hAnsi="Times New Roman" w:hint="eastAsia"/>
          <w:kern w:val="0"/>
          <w:szCs w:val="21"/>
        </w:rPr>
        <w:t>）路由一致性约束。</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_Ref174794255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(8)</w:t>
      </w:r>
      <w:r>
        <w:rPr>
          <w:rFonts w:ascii="Times New Roman" w:eastAsia="宋体" w:hAnsi="Times New Roman"/>
          <w:kern w:val="0"/>
          <w:szCs w:val="21"/>
        </w:rPr>
        <w:fldChar w:fldCharType="end"/>
      </w:r>
      <w:r w:rsidRPr="008C1F40">
        <w:rPr>
          <w:rFonts w:ascii="Times New Roman" w:eastAsia="宋体" w:hAnsi="Times New Roman" w:hint="eastAsia"/>
          <w:kern w:val="0"/>
          <w:szCs w:val="21"/>
        </w:rPr>
        <w:t>和</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_Ref174794262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(9)</w:t>
      </w:r>
      <w:r>
        <w:rPr>
          <w:rFonts w:ascii="Times New Roman" w:eastAsia="宋体" w:hAnsi="Times New Roman"/>
          <w:kern w:val="0"/>
          <w:szCs w:val="21"/>
        </w:rPr>
        <w:fldChar w:fldCharType="end"/>
      </w:r>
      <w:r w:rsidRPr="008C1F40">
        <w:rPr>
          <w:rFonts w:ascii="Times New Roman" w:eastAsia="宋体" w:hAnsi="Times New Roman" w:hint="eastAsia"/>
          <w:kern w:val="0"/>
          <w:szCs w:val="21"/>
        </w:rPr>
        <w:t>保证所有业务的工作路由与保护路由都是连通的。</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6EEE3EC7" w14:textId="77777777" w:rsidTr="0088462C">
        <w:tc>
          <w:tcPr>
            <w:tcW w:w="830" w:type="dxa"/>
            <w:shd w:val="clear" w:color="auto" w:fill="auto"/>
            <w:vAlign w:val="center"/>
          </w:tcPr>
          <w:p w14:paraId="18BE28FB"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5236EFD0" w14:textId="46D214C0" w:rsidR="00872945" w:rsidRPr="008C1F40" w:rsidRDefault="00000000" w:rsidP="0088462C">
            <w:pPr>
              <w:tabs>
                <w:tab w:val="left" w:pos="1354"/>
              </w:tabs>
              <w:adjustRightInd w:val="0"/>
              <w:jc w:val="center"/>
              <w:textAlignment w:val="center"/>
              <w:rPr>
                <w:iCs/>
                <w:spacing w:val="-4"/>
                <w:szCs w:val="21"/>
              </w:rPr>
            </w:pPr>
            <m:oMathPara>
              <m:oMath>
                <m:nary>
                  <m:naryPr>
                    <m:chr m:val="∑"/>
                    <m:limLoc m:val="undOvr"/>
                    <m:supHide m:val="1"/>
                    <m:ctrlPr>
                      <w:rPr>
                        <w:rFonts w:ascii="Cambria Math" w:hAnsi="Cambria Math"/>
                        <w:iCs/>
                        <w:spacing w:val="-4"/>
                        <w:szCs w:val="21"/>
                      </w:rPr>
                    </m:ctrlPr>
                  </m:naryPr>
                  <m:sub>
                    <m:sSub>
                      <m:sSubPr>
                        <m:ctrlPr>
                          <w:rPr>
                            <w:rFonts w:ascii="Cambria Math" w:hAnsi="Cambria Math"/>
                            <w:iCs/>
                            <w:spacing w:val="-4"/>
                            <w:szCs w:val="21"/>
                          </w:rPr>
                        </m:ctrlPr>
                      </m:sSubPr>
                      <m:e>
                        <m:r>
                          <w:rPr>
                            <w:rFonts w:ascii="Cambria Math" w:hAnsi="Cambria Math"/>
                            <w:spacing w:val="-4"/>
                            <w:szCs w:val="21"/>
                          </w:rPr>
                          <m:t>l</m:t>
                        </m:r>
                      </m:e>
                      <m:sub>
                        <m:r>
                          <w:rPr>
                            <w:rFonts w:ascii="Cambria Math" w:hAnsi="Cambria Math"/>
                            <w:spacing w:val="-4"/>
                            <w:szCs w:val="21"/>
                          </w:rPr>
                          <m:t>op</m:t>
                        </m:r>
                      </m:sub>
                    </m:sSub>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S</m:t>
                        </m:r>
                      </m:e>
                      <m:sub>
                        <m:r>
                          <w:rPr>
                            <w:rFonts w:ascii="Cambria Math" w:hAnsi="Cambria Math"/>
                            <w:spacing w:val="-4"/>
                            <w:szCs w:val="21"/>
                          </w:rPr>
                          <m:t>p</m:t>
                        </m:r>
                      </m:sub>
                      <m:sup>
                        <m:r>
                          <w:rPr>
                            <w:rFonts w:ascii="Cambria Math" w:hAnsi="Cambria Math"/>
                            <w:spacing w:val="-4"/>
                            <w:szCs w:val="21"/>
                          </w:rPr>
                          <m:t>-</m:t>
                        </m:r>
                      </m:sup>
                    </m:sSubSup>
                  </m:sub>
                  <m:sup/>
                  <m:e>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sub>
                      <m:sup>
                        <m:r>
                          <w:rPr>
                            <w:rFonts w:ascii="Cambria Math" w:hAnsi="Cambria Math"/>
                            <w:spacing w:val="-4"/>
                            <w:szCs w:val="21"/>
                          </w:rPr>
                          <m:t>op</m:t>
                        </m:r>
                      </m:sup>
                    </m:sSubSup>
                  </m:e>
                </m:nary>
                <m:r>
                  <w:rPr>
                    <w:rFonts w:ascii="Cambria Math" w:hAnsi="Cambria Math"/>
                    <w:spacing w:val="-4"/>
                    <w:szCs w:val="21"/>
                  </w:rPr>
                  <m:t>-</m:t>
                </m:r>
                <m:nary>
                  <m:naryPr>
                    <m:chr m:val="∑"/>
                    <m:limLoc m:val="undOvr"/>
                    <m:supHide m:val="1"/>
                    <m:ctrlPr>
                      <w:rPr>
                        <w:rFonts w:ascii="Cambria Math" w:hAnsi="Cambria Math"/>
                        <w:iCs/>
                        <w:spacing w:val="-4"/>
                        <w:szCs w:val="21"/>
                      </w:rPr>
                    </m:ctrlPr>
                  </m:naryPr>
                  <m:sub>
                    <m:sSub>
                      <m:sSubPr>
                        <m:ctrlPr>
                          <w:rPr>
                            <w:rFonts w:ascii="Cambria Math" w:hAnsi="Cambria Math"/>
                            <w:iCs/>
                            <w:spacing w:val="-4"/>
                            <w:szCs w:val="21"/>
                          </w:rPr>
                        </m:ctrlPr>
                      </m:sSubPr>
                      <m:e>
                        <m:r>
                          <w:rPr>
                            <w:rFonts w:ascii="Cambria Math" w:hAnsi="Cambria Math"/>
                            <w:spacing w:val="-4"/>
                            <w:szCs w:val="21"/>
                          </w:rPr>
                          <m:t>l</m:t>
                        </m:r>
                      </m:e>
                      <m:sub>
                        <m:r>
                          <w:rPr>
                            <w:rFonts w:ascii="Cambria Math" w:hAnsi="Cambria Math"/>
                            <w:spacing w:val="-4"/>
                            <w:szCs w:val="21"/>
                          </w:rPr>
                          <m:t>sd</m:t>
                        </m:r>
                      </m:sub>
                    </m:sSub>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S</m:t>
                        </m:r>
                      </m:e>
                      <m:sub>
                        <m:r>
                          <w:rPr>
                            <w:rFonts w:ascii="Cambria Math" w:hAnsi="Cambria Math"/>
                            <w:spacing w:val="-4"/>
                            <w:szCs w:val="21"/>
                          </w:rPr>
                          <m:t>p</m:t>
                        </m:r>
                      </m:sub>
                      <m:sup>
                        <m:r>
                          <w:rPr>
                            <w:rFonts w:ascii="Cambria Math" w:hAnsi="Cambria Math"/>
                            <w:spacing w:val="-4"/>
                            <w:szCs w:val="21"/>
                          </w:rPr>
                          <m:t>+</m:t>
                        </m:r>
                      </m:sup>
                    </m:sSubSup>
                  </m:sub>
                  <m:sup/>
                  <m:e>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sub>
                      <m:sup>
                        <m:r>
                          <w:rPr>
                            <w:rFonts w:ascii="Cambria Math" w:hAnsi="Cambria Math"/>
                            <w:spacing w:val="-4"/>
                            <w:szCs w:val="21"/>
                          </w:rPr>
                          <m:t>sd</m:t>
                        </m:r>
                      </m:sup>
                    </m:sSubSup>
                  </m:e>
                </m:nary>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x</m:t>
                    </m:r>
                  </m:e>
                  <m:sub>
                    <m:r>
                      <w:rPr>
                        <w:rFonts w:ascii="Cambria Math" w:hAnsi="Cambria Math"/>
                        <w:spacing w:val="-4"/>
                        <w:szCs w:val="21"/>
                      </w:rPr>
                      <m:t>i</m:t>
                    </m:r>
                  </m:sub>
                  <m:sup>
                    <m:r>
                      <w:rPr>
                        <w:rFonts w:ascii="Cambria Math" w:hAnsi="Cambria Math"/>
                        <w:spacing w:val="-4"/>
                        <w:szCs w:val="21"/>
                      </w:rPr>
                      <m:t>p</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δ</m:t>
                    </m:r>
                  </m:e>
                  <m:sub>
                    <m:r>
                      <w:rPr>
                        <w:rFonts w:ascii="Cambria Math" w:hAnsi="Cambria Math"/>
                        <w:spacing w:val="-4"/>
                        <w:szCs w:val="21"/>
                      </w:rPr>
                      <m:t>i</m:t>
                    </m:r>
                  </m:sub>
                  <m:sup>
                    <m:r>
                      <w:rPr>
                        <w:rFonts w:ascii="Cambria Math" w:hAnsi="Cambria Math"/>
                        <w:spacing w:val="-4"/>
                        <w:szCs w:val="21"/>
                      </w:rPr>
                      <m:t>p</m:t>
                    </m:r>
                  </m:sup>
                </m:sSubSup>
              </m:oMath>
            </m:oMathPara>
          </w:p>
        </w:tc>
        <w:tc>
          <w:tcPr>
            <w:tcW w:w="829" w:type="dxa"/>
            <w:shd w:val="clear" w:color="auto" w:fill="auto"/>
            <w:vAlign w:val="center"/>
          </w:tcPr>
          <w:p w14:paraId="209AD51B" w14:textId="77777777" w:rsidR="00872945" w:rsidRPr="008C1F40" w:rsidRDefault="00872945" w:rsidP="0088462C">
            <w:pPr>
              <w:numPr>
                <w:ilvl w:val="0"/>
                <w:numId w:val="4"/>
              </w:numPr>
              <w:tabs>
                <w:tab w:val="left" w:pos="1354"/>
              </w:tabs>
              <w:adjustRightInd w:val="0"/>
              <w:ind w:hanging="438"/>
              <w:textAlignment w:val="center"/>
            </w:pPr>
            <w:bookmarkStart w:id="10" w:name="_Ref174794255"/>
            <w:r>
              <w:t>（</w:t>
            </w:r>
            <w:bookmarkEnd w:id="10"/>
          </w:p>
        </w:tc>
      </w:tr>
      <w:tr w:rsidR="00872945" w:rsidRPr="008C1F40" w14:paraId="7D56DA5D" w14:textId="77777777" w:rsidTr="0088462C">
        <w:tc>
          <w:tcPr>
            <w:tcW w:w="830" w:type="dxa"/>
            <w:shd w:val="clear" w:color="auto" w:fill="auto"/>
            <w:vAlign w:val="center"/>
          </w:tcPr>
          <w:p w14:paraId="44EB4D8E"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120B24C5" w14:textId="485A5794" w:rsidR="00872945" w:rsidRPr="008C1F40" w:rsidRDefault="00000000" w:rsidP="0088462C">
            <w:pPr>
              <w:tabs>
                <w:tab w:val="left" w:pos="1354"/>
              </w:tabs>
              <w:adjustRightInd w:val="0"/>
              <w:jc w:val="center"/>
              <w:textAlignment w:val="center"/>
              <w:rPr>
                <w:iCs/>
                <w:spacing w:val="-4"/>
                <w:szCs w:val="21"/>
              </w:rPr>
            </w:pPr>
            <m:oMathPara>
              <m:oMath>
                <m:nary>
                  <m:naryPr>
                    <m:chr m:val="∑"/>
                    <m:limLoc m:val="undOvr"/>
                    <m:supHide m:val="1"/>
                    <m:ctrlPr>
                      <w:rPr>
                        <w:rFonts w:ascii="Cambria Math" w:hAnsi="Cambria Math"/>
                        <w:iCs/>
                        <w:spacing w:val="-4"/>
                        <w:szCs w:val="21"/>
                      </w:rPr>
                    </m:ctrlPr>
                  </m:naryPr>
                  <m:sub>
                    <m:sSub>
                      <m:sSubPr>
                        <m:ctrlPr>
                          <w:rPr>
                            <w:rFonts w:ascii="Cambria Math" w:hAnsi="Cambria Math"/>
                            <w:iCs/>
                            <w:spacing w:val="-4"/>
                            <w:szCs w:val="21"/>
                          </w:rPr>
                        </m:ctrlPr>
                      </m:sSubPr>
                      <m:e>
                        <m:r>
                          <w:rPr>
                            <w:rFonts w:ascii="Cambria Math" w:hAnsi="Cambria Math"/>
                            <w:spacing w:val="-4"/>
                            <w:szCs w:val="21"/>
                          </w:rPr>
                          <m:t>l</m:t>
                        </m:r>
                      </m:e>
                      <m:sub>
                        <m:r>
                          <w:rPr>
                            <w:rFonts w:ascii="Cambria Math" w:hAnsi="Cambria Math"/>
                            <w:spacing w:val="-4"/>
                            <w:szCs w:val="21"/>
                          </w:rPr>
                          <m:t>op</m:t>
                        </m:r>
                      </m:sub>
                    </m:sSub>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S</m:t>
                        </m:r>
                      </m:e>
                      <m:sub>
                        <m:r>
                          <w:rPr>
                            <w:rFonts w:ascii="Cambria Math" w:hAnsi="Cambria Math"/>
                            <w:spacing w:val="-4"/>
                            <w:szCs w:val="21"/>
                          </w:rPr>
                          <m:t>p</m:t>
                        </m:r>
                      </m:sub>
                      <m:sup>
                        <m:r>
                          <w:rPr>
                            <w:rFonts w:ascii="Cambria Math" w:hAnsi="Cambria Math"/>
                            <w:spacing w:val="-4"/>
                            <w:szCs w:val="21"/>
                          </w:rPr>
                          <m:t>-</m:t>
                        </m:r>
                      </m:sup>
                    </m:sSubSup>
                  </m:sub>
                  <m:sup/>
                  <m:e>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sub>
                      <m:sup>
                        <m:r>
                          <w:rPr>
                            <w:rFonts w:ascii="Cambria Math" w:hAnsi="Cambria Math"/>
                            <w:spacing w:val="-4"/>
                            <w:szCs w:val="21"/>
                          </w:rPr>
                          <m:t>op</m:t>
                        </m:r>
                      </m:sup>
                    </m:sSubSup>
                  </m:e>
                </m:nary>
                <m:r>
                  <w:rPr>
                    <w:rFonts w:ascii="Cambria Math" w:hAnsi="Cambria Math"/>
                    <w:spacing w:val="-4"/>
                    <w:szCs w:val="21"/>
                  </w:rPr>
                  <m:t>-</m:t>
                </m:r>
                <m:nary>
                  <m:naryPr>
                    <m:chr m:val="∑"/>
                    <m:limLoc m:val="undOvr"/>
                    <m:supHide m:val="1"/>
                    <m:ctrlPr>
                      <w:rPr>
                        <w:rFonts w:ascii="Cambria Math" w:hAnsi="Cambria Math"/>
                        <w:iCs/>
                        <w:spacing w:val="-4"/>
                        <w:szCs w:val="21"/>
                      </w:rPr>
                    </m:ctrlPr>
                  </m:naryPr>
                  <m:sub>
                    <m:sSub>
                      <m:sSubPr>
                        <m:ctrlPr>
                          <w:rPr>
                            <w:rFonts w:ascii="Cambria Math" w:hAnsi="Cambria Math"/>
                            <w:iCs/>
                            <w:spacing w:val="-4"/>
                            <w:szCs w:val="21"/>
                          </w:rPr>
                        </m:ctrlPr>
                      </m:sSubPr>
                      <m:e>
                        <m:r>
                          <w:rPr>
                            <w:rFonts w:ascii="Cambria Math" w:hAnsi="Cambria Math"/>
                            <w:spacing w:val="-4"/>
                            <w:szCs w:val="21"/>
                          </w:rPr>
                          <m:t>l</m:t>
                        </m:r>
                      </m:e>
                      <m:sub>
                        <m:r>
                          <w:rPr>
                            <w:rFonts w:ascii="Cambria Math" w:hAnsi="Cambria Math"/>
                            <w:spacing w:val="-4"/>
                            <w:szCs w:val="21"/>
                          </w:rPr>
                          <m:t>sd</m:t>
                        </m:r>
                      </m:sub>
                    </m:sSub>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S</m:t>
                        </m:r>
                      </m:e>
                      <m:sub>
                        <m:r>
                          <w:rPr>
                            <w:rFonts w:ascii="Cambria Math" w:hAnsi="Cambria Math"/>
                            <w:spacing w:val="-4"/>
                            <w:szCs w:val="21"/>
                          </w:rPr>
                          <m:t>p</m:t>
                        </m:r>
                      </m:sub>
                      <m:sup>
                        <m:r>
                          <w:rPr>
                            <w:rFonts w:ascii="Cambria Math" w:hAnsi="Cambria Math"/>
                            <w:spacing w:val="-4"/>
                            <w:szCs w:val="21"/>
                          </w:rPr>
                          <m:t>+</m:t>
                        </m:r>
                      </m:sup>
                    </m:sSubSup>
                  </m:sub>
                  <m:sup/>
                  <m:e>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sub>
                      <m:sup>
                        <m:r>
                          <w:rPr>
                            <w:rFonts w:ascii="Cambria Math" w:hAnsi="Cambria Math"/>
                            <w:spacing w:val="-4"/>
                            <w:szCs w:val="21"/>
                          </w:rPr>
                          <m:t>sd</m:t>
                        </m:r>
                      </m:sup>
                    </m:sSubSup>
                  </m:e>
                </m:nary>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x</m:t>
                    </m:r>
                  </m:e>
                  <m:sub>
                    <m:r>
                      <w:rPr>
                        <w:rFonts w:ascii="Cambria Math" w:hAnsi="Cambria Math"/>
                        <w:spacing w:val="-4"/>
                        <w:szCs w:val="21"/>
                      </w:rPr>
                      <m:t>i</m:t>
                    </m:r>
                  </m:sub>
                  <m:sup>
                    <m:r>
                      <w:rPr>
                        <w:rFonts w:ascii="Cambria Math" w:hAnsi="Cambria Math"/>
                        <w:spacing w:val="-4"/>
                        <w:szCs w:val="21"/>
                      </w:rPr>
                      <m:t>p</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δ</m:t>
                    </m:r>
                  </m:e>
                  <m:sub>
                    <m:r>
                      <w:rPr>
                        <w:rFonts w:ascii="Cambria Math" w:hAnsi="Cambria Math"/>
                        <w:spacing w:val="-4"/>
                        <w:szCs w:val="21"/>
                      </w:rPr>
                      <m:t>i</m:t>
                    </m:r>
                  </m:sub>
                  <m:sup>
                    <m:r>
                      <w:rPr>
                        <w:rFonts w:ascii="Cambria Math" w:hAnsi="Cambria Math"/>
                        <w:spacing w:val="-4"/>
                        <w:szCs w:val="21"/>
                      </w:rPr>
                      <m:t>p</m:t>
                    </m:r>
                  </m:sup>
                </m:sSubSup>
              </m:oMath>
            </m:oMathPara>
          </w:p>
        </w:tc>
        <w:tc>
          <w:tcPr>
            <w:tcW w:w="829" w:type="dxa"/>
            <w:shd w:val="clear" w:color="auto" w:fill="auto"/>
            <w:vAlign w:val="center"/>
          </w:tcPr>
          <w:p w14:paraId="508E476C" w14:textId="77777777" w:rsidR="00872945" w:rsidRPr="008C1F40" w:rsidRDefault="00872945" w:rsidP="0088462C">
            <w:pPr>
              <w:numPr>
                <w:ilvl w:val="0"/>
                <w:numId w:val="4"/>
              </w:numPr>
              <w:tabs>
                <w:tab w:val="left" w:pos="1354"/>
              </w:tabs>
              <w:adjustRightInd w:val="0"/>
              <w:ind w:hanging="438"/>
              <w:textAlignment w:val="center"/>
            </w:pPr>
            <w:bookmarkStart w:id="11" w:name="_Ref174794262"/>
            <w:r>
              <w:t>（</w:t>
            </w:r>
            <w:bookmarkEnd w:id="11"/>
          </w:p>
        </w:tc>
      </w:tr>
    </w:tbl>
    <w:p w14:paraId="080423B7" w14:textId="54566245"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kern w:val="0"/>
          <w:szCs w:val="21"/>
        </w:rPr>
        <w:t>3</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ODU</w:t>
      </w:r>
      <w:r w:rsidRPr="008C1F40">
        <w:rPr>
          <w:rFonts w:ascii="Times New Roman" w:eastAsia="宋体" w:hAnsi="Times New Roman" w:hint="eastAsia"/>
          <w:kern w:val="0"/>
          <w:szCs w:val="21"/>
        </w:rPr>
        <w:t>分配约束。</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_Ref174794272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(10)</w:t>
      </w:r>
      <w:r>
        <w:rPr>
          <w:rFonts w:ascii="Times New Roman" w:eastAsia="宋体" w:hAnsi="Times New Roman"/>
          <w:kern w:val="0"/>
          <w:szCs w:val="21"/>
        </w:rPr>
        <w:fldChar w:fldCharType="end"/>
      </w:r>
      <w:r w:rsidRPr="008C1F40">
        <w:rPr>
          <w:rFonts w:ascii="Times New Roman" w:eastAsia="宋体" w:hAnsi="Times New Roman" w:hint="eastAsia"/>
          <w:kern w:val="0"/>
          <w:szCs w:val="21"/>
        </w:rPr>
        <w:t>保证所有业务占用的星间链路</w:t>
      </w:r>
      <m:oMath>
        <m:sSub>
          <m:sSubPr>
            <m:ctrlPr>
              <w:rPr>
                <w:rFonts w:ascii="Cambria Math" w:eastAsia="宋体" w:hAnsi="Cambria Math"/>
                <w:kern w:val="0"/>
                <w:szCs w:val="21"/>
              </w:rPr>
            </m:ctrlPr>
          </m:sSubPr>
          <m:e>
            <m:r>
              <w:rPr>
                <w:rFonts w:ascii="Cambria Math" w:eastAsia="宋体" w:hAnsi="Cambria Math"/>
                <w:kern w:val="0"/>
                <w:szCs w:val="21"/>
              </w:rPr>
              <m:t>l</m:t>
            </m:r>
          </m:e>
          <m:sub>
            <m:r>
              <w:rPr>
                <w:rFonts w:ascii="Cambria Math" w:eastAsia="宋体" w:hAnsi="Cambria Math"/>
                <w:kern w:val="0"/>
                <w:szCs w:val="21"/>
              </w:rPr>
              <m:t>sd</m:t>
            </m:r>
          </m:sub>
        </m:sSub>
      </m:oMath>
      <w:r w:rsidRPr="008C1F40">
        <w:rPr>
          <w:rFonts w:ascii="Times New Roman" w:eastAsia="宋体" w:hAnsi="Times New Roman" w:hint="eastAsia"/>
          <w:kern w:val="0"/>
          <w:szCs w:val="21"/>
        </w:rPr>
        <w:t>的第</w:t>
      </w:r>
      <m:oMath>
        <m:r>
          <w:rPr>
            <w:rFonts w:ascii="Cambria Math" w:eastAsia="宋体" w:hAnsi="Cambria Math"/>
            <w:kern w:val="0"/>
            <w:szCs w:val="21"/>
          </w:rPr>
          <m:t>k</m:t>
        </m:r>
      </m:oMath>
      <w:proofErr w:type="gramStart"/>
      <w:r w:rsidRPr="008C1F40">
        <w:rPr>
          <w:rFonts w:ascii="Times New Roman" w:eastAsia="宋体" w:hAnsi="Times New Roman" w:hint="eastAsia"/>
          <w:kern w:val="0"/>
          <w:szCs w:val="21"/>
        </w:rPr>
        <w:t>个</w:t>
      </w:r>
      <w:proofErr w:type="spellStart"/>
      <w:proofErr w:type="gramEnd"/>
      <w:r w:rsidRPr="008C1F40">
        <w:rPr>
          <w:rFonts w:ascii="Times New Roman" w:eastAsia="宋体" w:hAnsi="Times New Roman" w:hint="eastAsia"/>
          <w:kern w:val="0"/>
          <w:szCs w:val="21"/>
        </w:rPr>
        <w:t>ODUk</w:t>
      </w:r>
      <w:proofErr w:type="spellEnd"/>
      <w:r w:rsidRPr="008C1F40">
        <w:rPr>
          <w:rFonts w:ascii="Times New Roman" w:eastAsia="宋体" w:hAnsi="Times New Roman" w:hint="eastAsia"/>
          <w:kern w:val="0"/>
          <w:szCs w:val="21"/>
        </w:rPr>
        <w:t>中的</w:t>
      </w:r>
      <w:r w:rsidRPr="008C1F40">
        <w:rPr>
          <w:rFonts w:ascii="Times New Roman" w:eastAsia="宋体" w:hAnsi="Times New Roman" w:hint="eastAsia"/>
          <w:kern w:val="0"/>
          <w:szCs w:val="21"/>
        </w:rPr>
        <w:t>OSU</w:t>
      </w:r>
      <w:r w:rsidRPr="008C1F40">
        <w:rPr>
          <w:rFonts w:ascii="Times New Roman" w:eastAsia="宋体" w:hAnsi="Times New Roman" w:hint="eastAsia"/>
          <w:kern w:val="0"/>
          <w:szCs w:val="21"/>
        </w:rPr>
        <w:t>数量小于星间链路</w:t>
      </w:r>
      <m:oMath>
        <m:sSub>
          <m:sSubPr>
            <m:ctrlPr>
              <w:rPr>
                <w:rFonts w:ascii="Cambria Math" w:eastAsia="宋体" w:hAnsi="Cambria Math"/>
                <w:kern w:val="0"/>
                <w:szCs w:val="21"/>
              </w:rPr>
            </m:ctrlPr>
          </m:sSubPr>
          <m:e>
            <m:r>
              <w:rPr>
                <w:rFonts w:ascii="Cambria Math" w:eastAsia="宋体" w:hAnsi="Cambria Math"/>
                <w:kern w:val="0"/>
                <w:szCs w:val="21"/>
              </w:rPr>
              <m:t>l</m:t>
            </m:r>
          </m:e>
          <m:sub>
            <m:r>
              <w:rPr>
                <w:rFonts w:ascii="Cambria Math" w:eastAsia="宋体" w:hAnsi="Cambria Math"/>
                <w:kern w:val="0"/>
                <w:szCs w:val="21"/>
              </w:rPr>
              <m:t>sd</m:t>
            </m:r>
          </m:sub>
        </m:sSub>
      </m:oMath>
      <w:r w:rsidRPr="008C1F40">
        <w:rPr>
          <w:rFonts w:ascii="Times New Roman" w:eastAsia="宋体" w:hAnsi="Times New Roman" w:hint="eastAsia"/>
          <w:kern w:val="0"/>
          <w:szCs w:val="21"/>
        </w:rPr>
        <w:t>的第</w:t>
      </w:r>
      <m:oMath>
        <m:r>
          <w:rPr>
            <w:rFonts w:ascii="Cambria Math" w:eastAsia="宋体" w:hAnsi="Cambria Math"/>
            <w:kern w:val="0"/>
            <w:szCs w:val="21"/>
          </w:rPr>
          <m:t>k</m:t>
        </m:r>
      </m:oMath>
      <w:proofErr w:type="gramStart"/>
      <w:r w:rsidRPr="008C1F40">
        <w:rPr>
          <w:rFonts w:ascii="Times New Roman" w:eastAsia="宋体" w:hAnsi="Times New Roman" w:hint="eastAsia"/>
          <w:kern w:val="0"/>
          <w:szCs w:val="21"/>
        </w:rPr>
        <w:t>个</w:t>
      </w:r>
      <w:proofErr w:type="spellStart"/>
      <w:proofErr w:type="gramEnd"/>
      <w:r w:rsidRPr="008C1F40">
        <w:rPr>
          <w:rFonts w:ascii="Times New Roman" w:eastAsia="宋体" w:hAnsi="Times New Roman" w:hint="eastAsia"/>
          <w:kern w:val="0"/>
          <w:szCs w:val="21"/>
        </w:rPr>
        <w:t>ODUk</w:t>
      </w:r>
      <w:proofErr w:type="spellEnd"/>
      <w:r w:rsidRPr="008C1F40">
        <w:rPr>
          <w:rFonts w:ascii="Times New Roman" w:eastAsia="宋体" w:hAnsi="Times New Roman" w:hint="eastAsia"/>
          <w:kern w:val="0"/>
          <w:szCs w:val="21"/>
        </w:rPr>
        <w:t>中剩余的</w:t>
      </w:r>
      <w:r w:rsidRPr="008C1F40">
        <w:rPr>
          <w:rFonts w:ascii="Times New Roman" w:eastAsia="宋体" w:hAnsi="Times New Roman" w:hint="eastAsia"/>
          <w:kern w:val="0"/>
          <w:szCs w:val="21"/>
        </w:rPr>
        <w:t>OSU</w:t>
      </w:r>
      <w:r w:rsidRPr="008C1F40">
        <w:rPr>
          <w:rFonts w:ascii="Times New Roman" w:eastAsia="宋体" w:hAnsi="Times New Roman" w:hint="eastAsia"/>
          <w:kern w:val="0"/>
          <w:szCs w:val="21"/>
        </w:rPr>
        <w:t>数量。</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_Ref174794280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(11)</w:t>
      </w:r>
      <w:r>
        <w:rPr>
          <w:rFonts w:ascii="Times New Roman" w:eastAsia="宋体" w:hAnsi="Times New Roman"/>
          <w:kern w:val="0"/>
          <w:szCs w:val="21"/>
        </w:rPr>
        <w:fldChar w:fldCharType="end"/>
      </w:r>
      <w:r w:rsidRPr="008C1F40">
        <w:rPr>
          <w:rFonts w:ascii="Times New Roman" w:eastAsia="宋体" w:hAnsi="Times New Roman" w:hint="eastAsia"/>
          <w:kern w:val="0"/>
          <w:szCs w:val="21"/>
        </w:rPr>
        <w:t>和</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_Ref174794295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(12)</w:t>
      </w:r>
      <w:r>
        <w:rPr>
          <w:rFonts w:ascii="Times New Roman" w:eastAsia="宋体" w:hAnsi="Times New Roman"/>
          <w:kern w:val="0"/>
          <w:szCs w:val="21"/>
        </w:rPr>
        <w:fldChar w:fldCharType="end"/>
      </w:r>
      <w:r w:rsidRPr="008C1F40">
        <w:rPr>
          <w:rFonts w:ascii="Times New Roman" w:eastAsia="宋体" w:hAnsi="Times New Roman" w:hint="eastAsia"/>
          <w:kern w:val="0"/>
          <w:szCs w:val="21"/>
        </w:rPr>
        <w:t>要求如果某个业务的工作路由或保护路由使用了一条星间链路</w:t>
      </w:r>
      <m:oMath>
        <m:sSub>
          <m:sSubPr>
            <m:ctrlPr>
              <w:rPr>
                <w:rFonts w:ascii="Cambria Math" w:eastAsia="宋体" w:hAnsi="Cambria Math"/>
                <w:kern w:val="0"/>
                <w:szCs w:val="21"/>
              </w:rPr>
            </m:ctrlPr>
          </m:sSubPr>
          <m:e>
            <m:r>
              <w:rPr>
                <w:rFonts w:ascii="Cambria Math" w:eastAsia="宋体" w:hAnsi="Cambria Math"/>
                <w:kern w:val="0"/>
                <w:szCs w:val="21"/>
              </w:rPr>
              <m:t>l</m:t>
            </m:r>
          </m:e>
          <m:sub>
            <m:r>
              <w:rPr>
                <w:rFonts w:ascii="Cambria Math" w:eastAsia="宋体" w:hAnsi="Cambria Math"/>
                <w:kern w:val="0"/>
                <w:szCs w:val="21"/>
              </w:rPr>
              <m:t>sd</m:t>
            </m:r>
          </m:sub>
        </m:sSub>
      </m:oMath>
      <w:r w:rsidRPr="008C1F40">
        <w:rPr>
          <w:rFonts w:ascii="Times New Roman" w:eastAsia="宋体" w:hAnsi="Times New Roman" w:hint="eastAsia"/>
          <w:kern w:val="0"/>
          <w:szCs w:val="21"/>
        </w:rPr>
        <w:t>，则使用该星间链路</w:t>
      </w:r>
      <m:oMath>
        <m:sSub>
          <m:sSubPr>
            <m:ctrlPr>
              <w:rPr>
                <w:rFonts w:ascii="Cambria Math" w:eastAsia="宋体" w:hAnsi="Cambria Math"/>
                <w:kern w:val="0"/>
                <w:szCs w:val="21"/>
              </w:rPr>
            </m:ctrlPr>
          </m:sSubPr>
          <m:e>
            <m:r>
              <w:rPr>
                <w:rFonts w:ascii="Cambria Math" w:eastAsia="宋体" w:hAnsi="Cambria Math"/>
                <w:kern w:val="0"/>
                <w:szCs w:val="21"/>
              </w:rPr>
              <m:t>l</m:t>
            </m:r>
          </m:e>
          <m:sub>
            <m:r>
              <w:rPr>
                <w:rFonts w:ascii="Cambria Math" w:eastAsia="宋体" w:hAnsi="Cambria Math"/>
                <w:kern w:val="0"/>
                <w:szCs w:val="21"/>
              </w:rPr>
              <m:t>sd</m:t>
            </m:r>
          </m:sub>
        </m:sSub>
      </m:oMath>
      <w:r w:rsidRPr="008C1F40">
        <w:rPr>
          <w:rFonts w:ascii="Times New Roman" w:eastAsia="宋体" w:hAnsi="Times New Roman" w:hint="eastAsia"/>
          <w:kern w:val="0"/>
          <w:szCs w:val="21"/>
        </w:rPr>
        <w:t>其中的某个</w:t>
      </w:r>
      <w:proofErr w:type="spellStart"/>
      <w:r w:rsidRPr="008C1F40">
        <w:rPr>
          <w:rFonts w:ascii="Times New Roman" w:eastAsia="宋体" w:hAnsi="Times New Roman" w:hint="eastAsia"/>
          <w:kern w:val="0"/>
          <w:szCs w:val="21"/>
        </w:rPr>
        <w:t>ODUk</w:t>
      </w:r>
      <w:proofErr w:type="spellEnd"/>
      <w:r w:rsidRPr="008C1F40">
        <w:rPr>
          <w:rFonts w:ascii="Times New Roman" w:eastAsia="宋体" w:hAnsi="Times New Roman" w:hint="eastAsia"/>
          <w:kern w:val="0"/>
          <w:szCs w:val="21"/>
        </w:rPr>
        <w:t>。</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6A8CD324" w14:textId="77777777" w:rsidTr="0088462C">
        <w:tc>
          <w:tcPr>
            <w:tcW w:w="830" w:type="dxa"/>
            <w:shd w:val="clear" w:color="auto" w:fill="auto"/>
            <w:vAlign w:val="center"/>
          </w:tcPr>
          <w:p w14:paraId="21DAD5C2"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634748BE" w14:textId="6C783739" w:rsidR="00872945" w:rsidRPr="008C1F40" w:rsidRDefault="00000000" w:rsidP="0088462C">
            <w:pPr>
              <w:tabs>
                <w:tab w:val="left" w:pos="1354"/>
              </w:tabs>
              <w:adjustRightInd w:val="0"/>
              <w:jc w:val="center"/>
              <w:textAlignment w:val="center"/>
              <w:rPr>
                <w:iCs/>
                <w:spacing w:val="-4"/>
                <w:szCs w:val="21"/>
              </w:rPr>
            </w:pPr>
            <m:oMathPara>
              <m:oMath>
                <m:nary>
                  <m:naryPr>
                    <m:chr m:val="∑"/>
                    <m:limLoc m:val="undOvr"/>
                    <m:supHide m:val="1"/>
                    <m:ctrlPr>
                      <w:rPr>
                        <w:rFonts w:ascii="Cambria Math" w:hAnsi="Cambria Math"/>
                        <w:iCs/>
                        <w:spacing w:val="-4"/>
                        <w:szCs w:val="21"/>
                      </w:rPr>
                    </m:ctrlPr>
                  </m:naryPr>
                  <m:sub>
                    <m:r>
                      <w:rPr>
                        <w:rFonts w:ascii="Cambria Math" w:hAnsi="Cambria Math"/>
                        <w:spacing w:val="-4"/>
                        <w:szCs w:val="21"/>
                      </w:rPr>
                      <m:t>i</m:t>
                    </m:r>
                  </m:sub>
                  <m:sup/>
                  <m:e>
                    <m:d>
                      <m:dPr>
                        <m:ctrlPr>
                          <w:rPr>
                            <w:rFonts w:ascii="Cambria Math" w:hAnsi="Cambria Math"/>
                            <w:iCs/>
                            <w:spacing w:val="-4"/>
                            <w:szCs w:val="21"/>
                          </w:rPr>
                        </m:ctrlPr>
                      </m:dPr>
                      <m:e>
                        <m:sSubSup>
                          <m:sSubSupPr>
                            <m:ctrlPr>
                              <w:rPr>
                                <w:rFonts w:ascii="Cambria Math" w:hAnsi="Cambria Math"/>
                                <w:iCs/>
                                <w:spacing w:val="-4"/>
                                <w:szCs w:val="21"/>
                              </w:rPr>
                            </m:ctrlPr>
                          </m:sSubSupPr>
                          <m:e>
                            <m:r>
                              <w:rPr>
                                <w:rFonts w:ascii="Cambria Math" w:hAnsi="Cambria Math"/>
                                <w:spacing w:val="-4"/>
                                <w:szCs w:val="21"/>
                              </w:rPr>
                              <m:t>z</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k</m:t>
                            </m:r>
                          </m:sub>
                          <m:sup>
                            <m:r>
                              <w:rPr>
                                <w:rFonts w:ascii="Cambria Math" w:hAnsi="Cambria Math"/>
                                <w:spacing w:val="-4"/>
                                <w:szCs w:val="21"/>
                              </w:rPr>
                              <m:t>sd</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z</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r>
                              <m:rPr>
                                <m:sty m:val="p"/>
                              </m:rPr>
                              <w:rPr>
                                <w:rFonts w:ascii="Cambria Math" w:hAnsi="Cambria Math"/>
                                <w:spacing w:val="-4"/>
                                <w:szCs w:val="21"/>
                              </w:rPr>
                              <m:t>,</m:t>
                            </m:r>
                            <m:r>
                              <w:rPr>
                                <w:rFonts w:ascii="Cambria Math" w:hAnsi="Cambria Math"/>
                                <w:spacing w:val="-4"/>
                                <w:szCs w:val="21"/>
                              </w:rPr>
                              <m:t>k</m:t>
                            </m:r>
                          </m:sub>
                          <m:sup>
                            <m:r>
                              <w:rPr>
                                <w:rFonts w:ascii="Cambria Math" w:hAnsi="Cambria Math"/>
                                <w:spacing w:val="-4"/>
                                <w:szCs w:val="21"/>
                              </w:rPr>
                              <m:t>sd</m:t>
                            </m:r>
                          </m:sup>
                        </m:sSubSup>
                      </m:e>
                    </m:d>
                  </m:e>
                </m:nary>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n</m:t>
                    </m:r>
                  </m:e>
                  <m:sub>
                    <m:r>
                      <w:rPr>
                        <w:rFonts w:ascii="Cambria Math" w:hAnsi="Cambria Math"/>
                        <w:spacing w:val="-4"/>
                        <w:szCs w:val="21"/>
                      </w:rPr>
                      <m:t>OSU</m:t>
                    </m:r>
                  </m:sub>
                  <m:sup>
                    <m:r>
                      <w:rPr>
                        <w:rFonts w:ascii="Cambria Math" w:hAnsi="Cambria Math"/>
                        <w:spacing w:val="-4"/>
                        <w:szCs w:val="21"/>
                      </w:rPr>
                      <m:t>i</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r</m:t>
                    </m:r>
                  </m:e>
                  <m:sub>
                    <m:r>
                      <w:rPr>
                        <w:rFonts w:ascii="Cambria Math" w:hAnsi="Cambria Math"/>
                        <w:spacing w:val="-4"/>
                        <w:szCs w:val="21"/>
                      </w:rPr>
                      <m:t>k</m:t>
                    </m:r>
                  </m:sub>
                  <m:sup>
                    <m:r>
                      <w:rPr>
                        <w:rFonts w:ascii="Cambria Math" w:hAnsi="Cambria Math"/>
                        <w:spacing w:val="-4"/>
                        <w:szCs w:val="21"/>
                      </w:rPr>
                      <m:t>sd</m:t>
                    </m:r>
                  </m:sup>
                </m:sSubSup>
              </m:oMath>
            </m:oMathPara>
          </w:p>
        </w:tc>
        <w:tc>
          <w:tcPr>
            <w:tcW w:w="829" w:type="dxa"/>
            <w:shd w:val="clear" w:color="auto" w:fill="auto"/>
            <w:vAlign w:val="center"/>
          </w:tcPr>
          <w:p w14:paraId="40BE95FD" w14:textId="77777777" w:rsidR="00872945" w:rsidRPr="008C1F40" w:rsidRDefault="00872945" w:rsidP="0088462C">
            <w:pPr>
              <w:numPr>
                <w:ilvl w:val="0"/>
                <w:numId w:val="4"/>
              </w:numPr>
              <w:tabs>
                <w:tab w:val="left" w:pos="1354"/>
              </w:tabs>
              <w:adjustRightInd w:val="0"/>
              <w:ind w:hanging="438"/>
              <w:textAlignment w:val="center"/>
            </w:pPr>
            <w:bookmarkStart w:id="12" w:name="_Ref174794272"/>
            <w:r>
              <w:t>（</w:t>
            </w:r>
            <w:bookmarkEnd w:id="12"/>
          </w:p>
        </w:tc>
      </w:tr>
      <w:tr w:rsidR="00872945" w:rsidRPr="008C1F40" w14:paraId="2FBE9BBC" w14:textId="77777777" w:rsidTr="0088462C">
        <w:tc>
          <w:tcPr>
            <w:tcW w:w="830" w:type="dxa"/>
            <w:shd w:val="clear" w:color="auto" w:fill="auto"/>
            <w:vAlign w:val="center"/>
          </w:tcPr>
          <w:p w14:paraId="378CE9D0"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33F2B352" w14:textId="5AF46B97" w:rsidR="00872945" w:rsidRPr="008C1F40" w:rsidRDefault="00000000" w:rsidP="0088462C">
            <w:pPr>
              <w:tabs>
                <w:tab w:val="left" w:pos="1354"/>
              </w:tabs>
              <w:adjustRightInd w:val="0"/>
              <w:jc w:val="center"/>
              <w:textAlignment w:val="center"/>
              <w:rPr>
                <w:iCs/>
                <w:spacing w:val="-4"/>
                <w:szCs w:val="21"/>
              </w:rPr>
            </w:pPr>
            <m:oMathPara>
              <m:oMath>
                <m:nary>
                  <m:naryPr>
                    <m:chr m:val="∑"/>
                    <m:limLoc m:val="undOvr"/>
                    <m:supHide m:val="1"/>
                    <m:ctrlPr>
                      <w:rPr>
                        <w:rFonts w:ascii="Cambria Math" w:hAnsi="Cambria Math"/>
                        <w:iCs/>
                        <w:spacing w:val="-4"/>
                        <w:szCs w:val="21"/>
                      </w:rPr>
                    </m:ctrlPr>
                  </m:naryPr>
                  <m:sub>
                    <m:r>
                      <w:rPr>
                        <w:rFonts w:ascii="Cambria Math" w:hAnsi="Cambria Math"/>
                        <w:spacing w:val="-4"/>
                        <w:szCs w:val="21"/>
                      </w:rPr>
                      <m:t>k</m:t>
                    </m:r>
                  </m:sub>
                  <m:sup/>
                  <m:e>
                    <m:sSubSup>
                      <m:sSubSupPr>
                        <m:ctrlPr>
                          <w:rPr>
                            <w:rFonts w:ascii="Cambria Math" w:hAnsi="Cambria Math"/>
                            <w:iCs/>
                            <w:spacing w:val="-4"/>
                            <w:szCs w:val="21"/>
                          </w:rPr>
                        </m:ctrlPr>
                      </m:sSubSupPr>
                      <m:e>
                        <m:r>
                          <w:rPr>
                            <w:rFonts w:ascii="Cambria Math" w:hAnsi="Cambria Math"/>
                            <w:spacing w:val="-4"/>
                            <w:szCs w:val="21"/>
                          </w:rPr>
                          <m:t>z</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k</m:t>
                        </m:r>
                      </m:sub>
                      <m:sup>
                        <m:r>
                          <w:rPr>
                            <w:rFonts w:ascii="Cambria Math" w:hAnsi="Cambria Math"/>
                            <w:spacing w:val="-4"/>
                            <w:szCs w:val="21"/>
                          </w:rPr>
                          <m:t>sd</m:t>
                        </m:r>
                      </m:sup>
                    </m:sSubSup>
                  </m:e>
                </m:nary>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sub>
                  <m:sup>
                    <m:r>
                      <w:rPr>
                        <w:rFonts w:ascii="Cambria Math" w:hAnsi="Cambria Math"/>
                        <w:spacing w:val="-4"/>
                        <w:szCs w:val="21"/>
                      </w:rPr>
                      <m:t>sd</m:t>
                    </m:r>
                  </m:sup>
                </m:sSubSup>
              </m:oMath>
            </m:oMathPara>
          </w:p>
        </w:tc>
        <w:tc>
          <w:tcPr>
            <w:tcW w:w="829" w:type="dxa"/>
            <w:shd w:val="clear" w:color="auto" w:fill="auto"/>
            <w:vAlign w:val="center"/>
          </w:tcPr>
          <w:p w14:paraId="00D613B4" w14:textId="77777777" w:rsidR="00872945" w:rsidRPr="008C1F40" w:rsidRDefault="00872945" w:rsidP="0088462C">
            <w:pPr>
              <w:numPr>
                <w:ilvl w:val="0"/>
                <w:numId w:val="4"/>
              </w:numPr>
              <w:tabs>
                <w:tab w:val="left" w:pos="1354"/>
              </w:tabs>
              <w:adjustRightInd w:val="0"/>
              <w:ind w:hanging="438"/>
              <w:textAlignment w:val="center"/>
            </w:pPr>
            <w:bookmarkStart w:id="13" w:name="_Ref174794280"/>
            <w:r>
              <w:t>（</w:t>
            </w:r>
            <w:bookmarkEnd w:id="13"/>
          </w:p>
        </w:tc>
      </w:tr>
      <w:tr w:rsidR="00872945" w:rsidRPr="008C1F40" w14:paraId="5A58BCF7" w14:textId="77777777" w:rsidTr="0088462C">
        <w:tc>
          <w:tcPr>
            <w:tcW w:w="830" w:type="dxa"/>
            <w:shd w:val="clear" w:color="auto" w:fill="auto"/>
            <w:vAlign w:val="center"/>
          </w:tcPr>
          <w:p w14:paraId="3E694FBE"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69250633" w14:textId="13B3993E" w:rsidR="00872945" w:rsidRPr="008C1F40" w:rsidRDefault="00000000" w:rsidP="0088462C">
            <w:pPr>
              <w:tabs>
                <w:tab w:val="left" w:pos="1354"/>
              </w:tabs>
              <w:adjustRightInd w:val="0"/>
              <w:jc w:val="center"/>
              <w:textAlignment w:val="center"/>
              <w:rPr>
                <w:iCs/>
                <w:spacing w:val="-4"/>
                <w:szCs w:val="21"/>
              </w:rPr>
            </w:pPr>
            <m:oMathPara>
              <m:oMath>
                <m:nary>
                  <m:naryPr>
                    <m:chr m:val="∑"/>
                    <m:limLoc m:val="undOvr"/>
                    <m:supHide m:val="1"/>
                    <m:ctrlPr>
                      <w:rPr>
                        <w:rFonts w:ascii="Cambria Math" w:hAnsi="Cambria Math"/>
                        <w:iCs/>
                        <w:spacing w:val="-4"/>
                        <w:szCs w:val="21"/>
                      </w:rPr>
                    </m:ctrlPr>
                  </m:naryPr>
                  <m:sub>
                    <m:r>
                      <w:rPr>
                        <w:rFonts w:ascii="Cambria Math" w:hAnsi="Cambria Math"/>
                        <w:spacing w:val="-4"/>
                        <w:szCs w:val="21"/>
                      </w:rPr>
                      <m:t>k</m:t>
                    </m:r>
                  </m:sub>
                  <m:sup/>
                  <m:e>
                    <m:sSubSup>
                      <m:sSubSupPr>
                        <m:ctrlPr>
                          <w:rPr>
                            <w:rFonts w:ascii="Cambria Math" w:hAnsi="Cambria Math"/>
                            <w:iCs/>
                            <w:spacing w:val="-4"/>
                            <w:szCs w:val="21"/>
                          </w:rPr>
                        </m:ctrlPr>
                      </m:sSubSupPr>
                      <m:e>
                        <m:r>
                          <w:rPr>
                            <w:rFonts w:ascii="Cambria Math" w:hAnsi="Cambria Math"/>
                            <w:spacing w:val="-4"/>
                            <w:szCs w:val="21"/>
                          </w:rPr>
                          <m:t>z</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r>
                          <m:rPr>
                            <m:sty m:val="p"/>
                          </m:rPr>
                          <w:rPr>
                            <w:rFonts w:ascii="Cambria Math" w:hAnsi="Cambria Math"/>
                            <w:spacing w:val="-4"/>
                            <w:szCs w:val="21"/>
                          </w:rPr>
                          <m:t>,</m:t>
                        </m:r>
                        <m:r>
                          <w:rPr>
                            <w:rFonts w:ascii="Cambria Math" w:hAnsi="Cambria Math"/>
                            <w:spacing w:val="-4"/>
                            <w:szCs w:val="21"/>
                          </w:rPr>
                          <m:t>k</m:t>
                        </m:r>
                      </m:sub>
                      <m:sup>
                        <m:r>
                          <w:rPr>
                            <w:rFonts w:ascii="Cambria Math" w:hAnsi="Cambria Math"/>
                            <w:spacing w:val="-4"/>
                            <w:szCs w:val="21"/>
                          </w:rPr>
                          <m:t>sd</m:t>
                        </m:r>
                      </m:sup>
                    </m:sSubSup>
                  </m:e>
                </m:nary>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sub>
                  <m:sup>
                    <m:r>
                      <w:rPr>
                        <w:rFonts w:ascii="Cambria Math" w:hAnsi="Cambria Math"/>
                        <w:spacing w:val="-4"/>
                        <w:szCs w:val="21"/>
                      </w:rPr>
                      <m:t>sd</m:t>
                    </m:r>
                  </m:sup>
                </m:sSubSup>
              </m:oMath>
            </m:oMathPara>
          </w:p>
        </w:tc>
        <w:tc>
          <w:tcPr>
            <w:tcW w:w="829" w:type="dxa"/>
            <w:shd w:val="clear" w:color="auto" w:fill="auto"/>
            <w:vAlign w:val="center"/>
          </w:tcPr>
          <w:p w14:paraId="4C6BB056" w14:textId="77777777" w:rsidR="00872945" w:rsidRPr="008C1F40" w:rsidRDefault="00872945" w:rsidP="0088462C">
            <w:pPr>
              <w:numPr>
                <w:ilvl w:val="0"/>
                <w:numId w:val="4"/>
              </w:numPr>
              <w:tabs>
                <w:tab w:val="left" w:pos="1354"/>
              </w:tabs>
              <w:adjustRightInd w:val="0"/>
              <w:ind w:hanging="438"/>
              <w:textAlignment w:val="center"/>
            </w:pPr>
            <w:bookmarkStart w:id="14" w:name="_Ref174794295"/>
            <w:r>
              <w:t>（</w:t>
            </w:r>
            <w:bookmarkEnd w:id="14"/>
          </w:p>
        </w:tc>
      </w:tr>
    </w:tbl>
    <w:p w14:paraId="195634E3" w14:textId="02757A9A"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kern w:val="0"/>
          <w:szCs w:val="21"/>
        </w:rPr>
        <w:t>4</w:t>
      </w:r>
      <w:r w:rsidRPr="008C1F40">
        <w:rPr>
          <w:rFonts w:ascii="Times New Roman" w:eastAsia="宋体" w:hAnsi="Times New Roman" w:hint="eastAsia"/>
          <w:kern w:val="0"/>
          <w:szCs w:val="21"/>
        </w:rPr>
        <w:t>）保护路由约束。</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_Ref174794310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(13)</w:t>
      </w:r>
      <w:r>
        <w:rPr>
          <w:rFonts w:ascii="Times New Roman" w:eastAsia="宋体" w:hAnsi="Times New Roman"/>
          <w:kern w:val="0"/>
          <w:szCs w:val="21"/>
        </w:rPr>
        <w:fldChar w:fldCharType="end"/>
      </w:r>
      <w:r w:rsidRPr="008C1F40">
        <w:rPr>
          <w:rFonts w:ascii="Times New Roman" w:eastAsia="宋体" w:hAnsi="Times New Roman" w:hint="eastAsia"/>
          <w:kern w:val="0"/>
          <w:szCs w:val="21"/>
        </w:rPr>
        <w:t>保证如果某个业务的工作路由使用了某条星间链路</w:t>
      </w:r>
      <m:oMath>
        <m:sSub>
          <m:sSubPr>
            <m:ctrlPr>
              <w:rPr>
                <w:rFonts w:ascii="Cambria Math" w:eastAsia="宋体" w:hAnsi="Cambria Math"/>
                <w:kern w:val="0"/>
                <w:szCs w:val="21"/>
              </w:rPr>
            </m:ctrlPr>
          </m:sSubPr>
          <m:e>
            <m:r>
              <w:rPr>
                <w:rFonts w:ascii="Cambria Math" w:eastAsia="宋体" w:hAnsi="Cambria Math"/>
                <w:kern w:val="0"/>
                <w:szCs w:val="21"/>
              </w:rPr>
              <m:t>l</m:t>
            </m:r>
          </m:e>
          <m:sub>
            <m:r>
              <w:rPr>
                <w:rFonts w:ascii="Cambria Math" w:eastAsia="宋体" w:hAnsi="Cambria Math"/>
                <w:kern w:val="0"/>
                <w:szCs w:val="21"/>
              </w:rPr>
              <m:t>sd</m:t>
            </m:r>
          </m:sub>
        </m:sSub>
      </m:oMath>
      <w:r w:rsidRPr="008C1F40">
        <w:rPr>
          <w:rFonts w:ascii="Times New Roman" w:eastAsia="宋体" w:hAnsi="Times New Roman" w:hint="eastAsia"/>
          <w:kern w:val="0"/>
          <w:szCs w:val="21"/>
        </w:rPr>
        <w:t>，则该业务的保护路由不再使用该星间链路</w:t>
      </w:r>
      <m:oMath>
        <m:sSub>
          <m:sSubPr>
            <m:ctrlPr>
              <w:rPr>
                <w:rFonts w:ascii="Cambria Math" w:eastAsia="宋体" w:hAnsi="Cambria Math"/>
                <w:kern w:val="0"/>
                <w:szCs w:val="21"/>
              </w:rPr>
            </m:ctrlPr>
          </m:sSubPr>
          <m:e>
            <m:r>
              <w:rPr>
                <w:rFonts w:ascii="Cambria Math" w:eastAsia="宋体" w:hAnsi="Cambria Math"/>
                <w:kern w:val="0"/>
                <w:szCs w:val="21"/>
              </w:rPr>
              <m:t>l</m:t>
            </m:r>
          </m:e>
          <m:sub>
            <m:r>
              <w:rPr>
                <w:rFonts w:ascii="Cambria Math" w:eastAsia="宋体" w:hAnsi="Cambria Math"/>
                <w:kern w:val="0"/>
                <w:szCs w:val="21"/>
              </w:rPr>
              <m:t>sd</m:t>
            </m:r>
          </m:sub>
        </m:sSub>
      </m:oMath>
      <w:r w:rsidRPr="008C1F40">
        <w:rPr>
          <w:rFonts w:ascii="Times New Roman" w:eastAsia="宋体" w:hAnsi="Times New Roman" w:hint="eastAsia"/>
          <w:kern w:val="0"/>
          <w:szCs w:val="21"/>
        </w:rPr>
        <w:t>。此约束是为了确保业务的传输可靠，防止星间链路失效导致业务工作路由和保护路由同时中断。</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0E85059D" w14:textId="77777777" w:rsidTr="0088462C">
        <w:tc>
          <w:tcPr>
            <w:tcW w:w="830" w:type="dxa"/>
            <w:shd w:val="clear" w:color="auto" w:fill="auto"/>
            <w:vAlign w:val="center"/>
          </w:tcPr>
          <w:p w14:paraId="1B37A42F" w14:textId="77777777" w:rsidR="00872945" w:rsidRPr="008C1F40" w:rsidRDefault="00872945" w:rsidP="0088462C">
            <w:pPr>
              <w:tabs>
                <w:tab w:val="left" w:pos="1354"/>
              </w:tabs>
              <w:adjustRightInd w:val="0"/>
              <w:snapToGrid w:val="0"/>
              <w:jc w:val="left"/>
              <w:textAlignment w:val="center"/>
              <w:rPr>
                <w:iCs/>
                <w:spacing w:val="-4"/>
                <w:szCs w:val="21"/>
              </w:rPr>
            </w:pPr>
          </w:p>
        </w:tc>
        <w:tc>
          <w:tcPr>
            <w:tcW w:w="6619" w:type="dxa"/>
            <w:shd w:val="clear" w:color="auto" w:fill="auto"/>
            <w:vAlign w:val="center"/>
          </w:tcPr>
          <w:p w14:paraId="40A26FFF" w14:textId="370653DC" w:rsidR="00872945" w:rsidRPr="008C1F40" w:rsidRDefault="00000000" w:rsidP="0088462C">
            <w:pPr>
              <w:tabs>
                <w:tab w:val="left" w:pos="1354"/>
              </w:tabs>
              <w:adjustRightInd w:val="0"/>
              <w:snapToGrid w:val="0"/>
              <w:jc w:val="center"/>
              <w:textAlignment w:val="center"/>
              <w:rPr>
                <w:iCs/>
                <w:spacing w:val="-4"/>
                <w:szCs w:val="21"/>
              </w:rPr>
            </w:pPr>
            <m:oMathPara>
              <m:oMath>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sub>
                  <m:sup>
                    <m:r>
                      <w:rPr>
                        <w:rFonts w:ascii="Cambria Math" w:hAnsi="Cambria Math"/>
                        <w:spacing w:val="-4"/>
                        <w:szCs w:val="21"/>
                      </w:rPr>
                      <m:t>sd</m:t>
                    </m:r>
                  </m:sup>
                </m:sSubSup>
                <m:r>
                  <w:rPr>
                    <w:rFonts w:ascii="Cambria Math" w:hAnsi="Cambria Math"/>
                    <w:spacing w:val="-4"/>
                    <w:szCs w:val="21"/>
                  </w:rPr>
                  <m:t>+</m:t>
                </m:r>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sub>
                  <m:sup>
                    <m:r>
                      <w:rPr>
                        <w:rFonts w:ascii="Cambria Math" w:hAnsi="Cambria Math"/>
                        <w:spacing w:val="-4"/>
                        <w:szCs w:val="21"/>
                      </w:rPr>
                      <m:t>sd</m:t>
                    </m:r>
                  </m:sup>
                </m:sSubSup>
                <m:r>
                  <w:rPr>
                    <w:rFonts w:ascii="Cambria Math" w:hAnsi="Cambria Math"/>
                    <w:spacing w:val="-4"/>
                    <w:szCs w:val="21"/>
                  </w:rPr>
                  <m:t>≤1</m:t>
                </m:r>
              </m:oMath>
            </m:oMathPara>
          </w:p>
        </w:tc>
        <w:tc>
          <w:tcPr>
            <w:tcW w:w="829" w:type="dxa"/>
            <w:shd w:val="clear" w:color="auto" w:fill="auto"/>
            <w:vAlign w:val="center"/>
          </w:tcPr>
          <w:p w14:paraId="32AF6A12" w14:textId="77777777" w:rsidR="00872945" w:rsidRPr="008C1F40" w:rsidRDefault="00872945" w:rsidP="0088462C">
            <w:pPr>
              <w:numPr>
                <w:ilvl w:val="0"/>
                <w:numId w:val="4"/>
              </w:numPr>
              <w:tabs>
                <w:tab w:val="left" w:pos="1354"/>
              </w:tabs>
              <w:adjustRightInd w:val="0"/>
              <w:snapToGrid w:val="0"/>
              <w:ind w:hanging="438"/>
              <w:textAlignment w:val="center"/>
            </w:pPr>
            <w:bookmarkStart w:id="15" w:name="_Ref174794310"/>
            <w:r>
              <w:t>（</w:t>
            </w:r>
            <w:bookmarkEnd w:id="15"/>
          </w:p>
        </w:tc>
      </w:tr>
    </w:tbl>
    <w:p w14:paraId="2035200B" w14:textId="2B9DF9EC"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kern w:val="0"/>
          <w:szCs w:val="21"/>
        </w:rPr>
        <w:t>5</w:t>
      </w:r>
      <w:r w:rsidRPr="008C1F40">
        <w:rPr>
          <w:rFonts w:ascii="Times New Roman" w:eastAsia="宋体" w:hAnsi="Times New Roman" w:hint="eastAsia"/>
          <w:kern w:val="0"/>
          <w:szCs w:val="21"/>
        </w:rPr>
        <w:t>）时延约束。</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_Ref174794320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(14)</w:t>
      </w:r>
      <w:r>
        <w:rPr>
          <w:rFonts w:ascii="Times New Roman" w:eastAsia="宋体" w:hAnsi="Times New Roman"/>
          <w:kern w:val="0"/>
          <w:szCs w:val="21"/>
        </w:rPr>
        <w:fldChar w:fldCharType="end"/>
      </w:r>
      <w:r w:rsidRPr="008C1F40">
        <w:rPr>
          <w:rFonts w:ascii="Times New Roman" w:eastAsia="宋体" w:hAnsi="Times New Roman" w:hint="eastAsia"/>
          <w:kern w:val="0"/>
          <w:szCs w:val="21"/>
        </w:rPr>
        <w:t>、</w:t>
      </w:r>
      <w:r>
        <w:rPr>
          <w:rFonts w:ascii="Times New Roman" w:eastAsia="宋体" w:hAnsi="Times New Roman" w:hint="eastAsia"/>
          <w:kern w:val="0"/>
          <w:szCs w:val="21"/>
        </w:rPr>
        <w:t>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_Ref174794332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(15)</w:t>
      </w:r>
      <w:r>
        <w:rPr>
          <w:rFonts w:ascii="Times New Roman" w:eastAsia="宋体" w:hAnsi="Times New Roman"/>
          <w:kern w:val="0"/>
          <w:szCs w:val="21"/>
        </w:rPr>
        <w:fldChar w:fldCharType="end"/>
      </w:r>
      <w:r w:rsidRPr="008C1F40">
        <w:rPr>
          <w:rFonts w:ascii="Times New Roman" w:eastAsia="宋体" w:hAnsi="Times New Roman" w:hint="eastAsia"/>
          <w:kern w:val="0"/>
          <w:szCs w:val="21"/>
        </w:rPr>
        <w:t>要求对于一个业务工作路由和保护路由星间链路</w:t>
      </w:r>
      <m:oMath>
        <m:sSub>
          <m:sSubPr>
            <m:ctrlPr>
              <w:rPr>
                <w:rFonts w:ascii="Cambria Math" w:eastAsia="宋体" w:hAnsi="Cambria Math"/>
                <w:kern w:val="0"/>
                <w:szCs w:val="21"/>
              </w:rPr>
            </m:ctrlPr>
          </m:sSubPr>
          <m:e>
            <m:r>
              <w:rPr>
                <w:rFonts w:ascii="Cambria Math" w:eastAsia="宋体" w:hAnsi="Cambria Math"/>
                <w:kern w:val="0"/>
                <w:szCs w:val="21"/>
              </w:rPr>
              <m:t>l</m:t>
            </m:r>
          </m:e>
          <m:sub>
            <m:r>
              <w:rPr>
                <w:rFonts w:ascii="Cambria Math" w:eastAsia="宋体" w:hAnsi="Cambria Math"/>
                <w:kern w:val="0"/>
                <w:szCs w:val="21"/>
              </w:rPr>
              <m:t>sd</m:t>
            </m:r>
          </m:sub>
        </m:sSub>
      </m:oMath>
      <w:r w:rsidRPr="008C1F40">
        <w:rPr>
          <w:rFonts w:ascii="Times New Roman" w:eastAsia="宋体" w:hAnsi="Times New Roman" w:hint="eastAsia"/>
          <w:kern w:val="0"/>
          <w:szCs w:val="21"/>
        </w:rPr>
        <w:t>传输时延与卫星节点转发时延之和不能大于业务端到端传输时延要求。</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554AECE7" w14:textId="77777777" w:rsidTr="0088462C">
        <w:tc>
          <w:tcPr>
            <w:tcW w:w="833" w:type="dxa"/>
            <w:shd w:val="clear" w:color="auto" w:fill="auto"/>
            <w:vAlign w:val="center"/>
          </w:tcPr>
          <w:p w14:paraId="311B0ED4" w14:textId="77777777" w:rsidR="00872945" w:rsidRPr="008C1F40" w:rsidRDefault="00872945" w:rsidP="0088462C">
            <w:pPr>
              <w:tabs>
                <w:tab w:val="left" w:pos="1354"/>
              </w:tabs>
              <w:adjustRightInd w:val="0"/>
              <w:jc w:val="left"/>
              <w:textAlignment w:val="center"/>
              <w:rPr>
                <w:iCs/>
                <w:spacing w:val="-4"/>
                <w:szCs w:val="21"/>
              </w:rPr>
            </w:pPr>
          </w:p>
        </w:tc>
        <w:tc>
          <w:tcPr>
            <w:tcW w:w="6641" w:type="dxa"/>
            <w:shd w:val="clear" w:color="auto" w:fill="auto"/>
            <w:vAlign w:val="center"/>
          </w:tcPr>
          <w:p w14:paraId="7614A3C5" w14:textId="16650A63" w:rsidR="00872945" w:rsidRPr="008C1F40" w:rsidRDefault="00000000" w:rsidP="0088462C">
            <w:pPr>
              <w:tabs>
                <w:tab w:val="left" w:pos="1354"/>
              </w:tabs>
              <w:adjustRightInd w:val="0"/>
              <w:jc w:val="center"/>
              <w:textAlignment w:val="center"/>
              <w:rPr>
                <w:iCs/>
                <w:spacing w:val="-4"/>
                <w:szCs w:val="21"/>
              </w:rPr>
            </w:pPr>
            <m:oMathPara>
              <m:oMath>
                <m:nary>
                  <m:naryPr>
                    <m:chr m:val="∑"/>
                    <m:limLoc m:val="undOvr"/>
                    <m:supHide m:val="1"/>
                    <m:ctrlPr>
                      <w:rPr>
                        <w:rFonts w:ascii="Cambria Math" w:hAnsi="Cambria Math"/>
                        <w:iCs/>
                        <w:spacing w:val="-4"/>
                        <w:szCs w:val="21"/>
                      </w:rPr>
                    </m:ctrlPr>
                  </m:naryPr>
                  <m:sub>
                    <m:sSub>
                      <m:sSubPr>
                        <m:ctrlPr>
                          <w:rPr>
                            <w:rFonts w:ascii="Cambria Math" w:hAnsi="Cambria Math"/>
                            <w:iCs/>
                            <w:spacing w:val="-4"/>
                            <w:szCs w:val="21"/>
                          </w:rPr>
                        </m:ctrlPr>
                      </m:sSubPr>
                      <m:e>
                        <m:r>
                          <w:rPr>
                            <w:rFonts w:ascii="Cambria Math" w:hAnsi="Cambria Math"/>
                            <w:spacing w:val="-4"/>
                            <w:szCs w:val="21"/>
                          </w:rPr>
                          <m:t>l</m:t>
                        </m:r>
                      </m:e>
                      <m:sub>
                        <m:r>
                          <w:rPr>
                            <w:rFonts w:ascii="Cambria Math" w:hAnsi="Cambria Math"/>
                            <w:spacing w:val="-4"/>
                            <w:szCs w:val="21"/>
                          </w:rPr>
                          <m:t>sd</m:t>
                        </m:r>
                      </m:sub>
                    </m:sSub>
                  </m:sub>
                  <m:sup/>
                  <m:e>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sub>
                      <m:sup>
                        <m:r>
                          <w:rPr>
                            <w:rFonts w:ascii="Cambria Math" w:hAnsi="Cambria Math"/>
                            <w:spacing w:val="-4"/>
                            <w:szCs w:val="21"/>
                          </w:rPr>
                          <m:t>sd</m:t>
                        </m:r>
                      </m:sup>
                    </m:sSubSup>
                  </m:e>
                </m:nary>
                <m:r>
                  <w:rPr>
                    <w:rFonts w:ascii="Cambria Math" w:hAnsi="Cambria Math"/>
                    <w:spacing w:val="-4"/>
                    <w:szCs w:val="21"/>
                  </w:rPr>
                  <m:t>⋅</m:t>
                </m:r>
                <m:d>
                  <m:dPr>
                    <m:ctrlPr>
                      <w:rPr>
                        <w:rFonts w:ascii="Cambria Math" w:hAnsi="Cambria Math"/>
                        <w:iCs/>
                        <w:spacing w:val="-4"/>
                        <w:szCs w:val="21"/>
                      </w:rPr>
                    </m:ctrlPr>
                  </m:dPr>
                  <m:e>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sd</m:t>
                        </m:r>
                      </m:sub>
                    </m:sSub>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s</m:t>
                        </m:r>
                      </m:sub>
                    </m:sSub>
                  </m:e>
                </m:d>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s</m:t>
                    </m:r>
                  </m:sub>
                </m:sSub>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i</m:t>
                    </m:r>
                  </m:sub>
                </m:sSub>
              </m:oMath>
            </m:oMathPara>
          </w:p>
        </w:tc>
        <w:tc>
          <w:tcPr>
            <w:tcW w:w="832" w:type="dxa"/>
            <w:shd w:val="clear" w:color="auto" w:fill="auto"/>
            <w:vAlign w:val="center"/>
          </w:tcPr>
          <w:p w14:paraId="10DBA4B8" w14:textId="77777777" w:rsidR="00872945" w:rsidRPr="008C1F40" w:rsidRDefault="00872945" w:rsidP="0088462C">
            <w:pPr>
              <w:numPr>
                <w:ilvl w:val="0"/>
                <w:numId w:val="4"/>
              </w:numPr>
              <w:tabs>
                <w:tab w:val="left" w:pos="1354"/>
              </w:tabs>
              <w:adjustRightInd w:val="0"/>
              <w:ind w:hanging="438"/>
              <w:textAlignment w:val="center"/>
            </w:pPr>
            <w:bookmarkStart w:id="16" w:name="_Ref174794320"/>
            <w:r>
              <w:t>（</w:t>
            </w:r>
            <w:bookmarkEnd w:id="16"/>
          </w:p>
        </w:tc>
      </w:tr>
      <w:tr w:rsidR="00872945" w:rsidRPr="008C1F40" w14:paraId="6F582D27" w14:textId="77777777" w:rsidTr="0088462C">
        <w:tc>
          <w:tcPr>
            <w:tcW w:w="833" w:type="dxa"/>
            <w:shd w:val="clear" w:color="auto" w:fill="auto"/>
            <w:vAlign w:val="center"/>
          </w:tcPr>
          <w:p w14:paraId="366F2D64" w14:textId="77777777" w:rsidR="00872945" w:rsidRPr="008C1F40" w:rsidRDefault="00872945" w:rsidP="0088462C">
            <w:pPr>
              <w:tabs>
                <w:tab w:val="left" w:pos="1354"/>
              </w:tabs>
              <w:adjustRightInd w:val="0"/>
              <w:jc w:val="left"/>
              <w:textAlignment w:val="center"/>
              <w:rPr>
                <w:iCs/>
                <w:spacing w:val="-4"/>
                <w:szCs w:val="21"/>
              </w:rPr>
            </w:pPr>
          </w:p>
        </w:tc>
        <w:tc>
          <w:tcPr>
            <w:tcW w:w="6641" w:type="dxa"/>
            <w:shd w:val="clear" w:color="auto" w:fill="auto"/>
            <w:vAlign w:val="center"/>
          </w:tcPr>
          <w:p w14:paraId="622D1624" w14:textId="303418F4" w:rsidR="00872945" w:rsidRPr="008C1F40" w:rsidRDefault="00000000" w:rsidP="0088462C">
            <w:pPr>
              <w:tabs>
                <w:tab w:val="left" w:pos="1354"/>
              </w:tabs>
              <w:adjustRightInd w:val="0"/>
              <w:jc w:val="center"/>
              <w:textAlignment w:val="center"/>
              <w:rPr>
                <w:iCs/>
                <w:spacing w:val="-4"/>
                <w:szCs w:val="21"/>
              </w:rPr>
            </w:pPr>
            <m:oMathPara>
              <m:oMath>
                <m:nary>
                  <m:naryPr>
                    <m:chr m:val="∑"/>
                    <m:limLoc m:val="undOvr"/>
                    <m:supHide m:val="1"/>
                    <m:ctrlPr>
                      <w:rPr>
                        <w:rFonts w:ascii="Cambria Math" w:hAnsi="Cambria Math"/>
                        <w:iCs/>
                        <w:spacing w:val="-4"/>
                        <w:szCs w:val="21"/>
                      </w:rPr>
                    </m:ctrlPr>
                  </m:naryPr>
                  <m:sub>
                    <m:sSub>
                      <m:sSubPr>
                        <m:ctrlPr>
                          <w:rPr>
                            <w:rFonts w:ascii="Cambria Math" w:hAnsi="Cambria Math"/>
                            <w:iCs/>
                            <w:spacing w:val="-4"/>
                            <w:szCs w:val="21"/>
                          </w:rPr>
                        </m:ctrlPr>
                      </m:sSubPr>
                      <m:e>
                        <m:r>
                          <w:rPr>
                            <w:rFonts w:ascii="Cambria Math" w:hAnsi="Cambria Math"/>
                            <w:spacing w:val="-4"/>
                            <w:szCs w:val="21"/>
                          </w:rPr>
                          <m:t>l</m:t>
                        </m:r>
                      </m:e>
                      <m:sub>
                        <m:r>
                          <w:rPr>
                            <w:rFonts w:ascii="Cambria Math" w:hAnsi="Cambria Math"/>
                            <w:spacing w:val="-4"/>
                            <w:szCs w:val="21"/>
                          </w:rPr>
                          <m:t>sd</m:t>
                        </m:r>
                      </m:sub>
                    </m:sSub>
                  </m:sub>
                  <m:sup/>
                  <m:e>
                    <m:sSubSup>
                      <m:sSubSupPr>
                        <m:ctrlPr>
                          <w:rPr>
                            <w:rFonts w:ascii="Cambria Math" w:hAnsi="Cambria Math"/>
                            <w:iCs/>
                            <w:spacing w:val="-4"/>
                            <w:szCs w:val="21"/>
                          </w:rPr>
                        </m:ctrlPr>
                      </m:sSubSupPr>
                      <m:e>
                        <m:r>
                          <w:rPr>
                            <w:rFonts w:ascii="Cambria Math" w:hAnsi="Cambria Math"/>
                            <w:spacing w:val="-4"/>
                            <w:szCs w:val="21"/>
                          </w:rPr>
                          <m:t>y</m:t>
                        </m:r>
                      </m:e>
                      <m:sub>
                        <m:r>
                          <w:rPr>
                            <w:rFonts w:ascii="Cambria Math" w:hAnsi="Cambria Math"/>
                            <w:spacing w:val="-4"/>
                            <w:szCs w:val="21"/>
                          </w:rPr>
                          <m:t>i</m:t>
                        </m:r>
                        <m:r>
                          <m:rPr>
                            <m:sty m:val="p"/>
                          </m:rPr>
                          <w:rPr>
                            <w:rFonts w:ascii="Cambria Math" w:hAnsi="Cambria Math"/>
                            <w:spacing w:val="-4"/>
                            <w:szCs w:val="21"/>
                          </w:rPr>
                          <m:t>,</m:t>
                        </m:r>
                        <m:r>
                          <w:rPr>
                            <w:rFonts w:ascii="Cambria Math" w:hAnsi="Cambria Math"/>
                            <w:spacing w:val="-4"/>
                            <w:szCs w:val="21"/>
                          </w:rPr>
                          <m:t>prot</m:t>
                        </m:r>
                      </m:sub>
                      <m:sup>
                        <m:r>
                          <w:rPr>
                            <w:rFonts w:ascii="Cambria Math" w:hAnsi="Cambria Math"/>
                            <w:spacing w:val="-4"/>
                            <w:szCs w:val="21"/>
                          </w:rPr>
                          <m:t>sd</m:t>
                        </m:r>
                      </m:sup>
                    </m:sSubSup>
                  </m:e>
                </m:nary>
                <m:r>
                  <w:rPr>
                    <w:rFonts w:ascii="Cambria Math" w:hAnsi="Cambria Math"/>
                    <w:spacing w:val="-4"/>
                    <w:szCs w:val="21"/>
                  </w:rPr>
                  <m:t>⋅</m:t>
                </m:r>
                <m:d>
                  <m:dPr>
                    <m:ctrlPr>
                      <w:rPr>
                        <w:rFonts w:ascii="Cambria Math" w:hAnsi="Cambria Math"/>
                        <w:iCs/>
                        <w:spacing w:val="-4"/>
                        <w:szCs w:val="21"/>
                      </w:rPr>
                    </m:ctrlPr>
                  </m:dPr>
                  <m:e>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sd</m:t>
                        </m:r>
                      </m:sub>
                    </m:sSub>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s</m:t>
                        </m:r>
                      </m:sub>
                    </m:sSub>
                  </m:e>
                </m:d>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s</m:t>
                    </m:r>
                  </m:sub>
                </m:sSub>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d</m:t>
                    </m:r>
                  </m:e>
                  <m:sub>
                    <m:r>
                      <w:rPr>
                        <w:rFonts w:ascii="Cambria Math" w:hAnsi="Cambria Math"/>
                        <w:spacing w:val="-4"/>
                        <w:szCs w:val="21"/>
                      </w:rPr>
                      <m:t>i</m:t>
                    </m:r>
                  </m:sub>
                </m:sSub>
              </m:oMath>
            </m:oMathPara>
          </w:p>
        </w:tc>
        <w:tc>
          <w:tcPr>
            <w:tcW w:w="832" w:type="dxa"/>
            <w:shd w:val="clear" w:color="auto" w:fill="auto"/>
            <w:vAlign w:val="center"/>
          </w:tcPr>
          <w:p w14:paraId="76B7417C" w14:textId="77777777" w:rsidR="00872945" w:rsidRPr="008C1F40" w:rsidRDefault="00872945" w:rsidP="0088462C">
            <w:pPr>
              <w:numPr>
                <w:ilvl w:val="0"/>
                <w:numId w:val="4"/>
              </w:numPr>
              <w:tabs>
                <w:tab w:val="left" w:pos="1354"/>
              </w:tabs>
              <w:adjustRightInd w:val="0"/>
              <w:ind w:hanging="438"/>
              <w:textAlignment w:val="center"/>
            </w:pPr>
            <w:bookmarkStart w:id="17" w:name="_Ref174794332"/>
            <w:r>
              <w:t>（</w:t>
            </w:r>
            <w:bookmarkEnd w:id="17"/>
          </w:p>
        </w:tc>
      </w:tr>
    </w:tbl>
    <w:p w14:paraId="24C91BCB" w14:textId="77777777" w:rsidR="00872945" w:rsidRDefault="00872945" w:rsidP="00872945">
      <w:pPr>
        <w:ind w:firstLineChars="200" w:firstLine="420"/>
        <w:rPr>
          <w:rFonts w:ascii="Times New Roman" w:eastAsia="宋体" w:hAnsi="Times New Roman"/>
          <w:kern w:val="0"/>
          <w:szCs w:val="21"/>
        </w:rPr>
      </w:pPr>
      <w:r w:rsidRPr="001A4A3F">
        <w:rPr>
          <w:rFonts w:ascii="Times New Roman" w:eastAsia="宋体" w:hAnsi="Times New Roman" w:hint="eastAsia"/>
          <w:kern w:val="0"/>
          <w:szCs w:val="21"/>
        </w:rPr>
        <w:t>将基于</w:t>
      </w:r>
      <w:r w:rsidRPr="001A4A3F">
        <w:rPr>
          <w:rFonts w:ascii="Times New Roman" w:eastAsia="宋体" w:hAnsi="Times New Roman"/>
          <w:kern w:val="0"/>
          <w:szCs w:val="21"/>
        </w:rPr>
        <w:t xml:space="preserve"> OISL-OSU </w:t>
      </w:r>
      <w:r w:rsidRPr="001A4A3F">
        <w:rPr>
          <w:rFonts w:ascii="Times New Roman" w:eastAsia="宋体" w:hAnsi="Times New Roman"/>
          <w:kern w:val="0"/>
          <w:szCs w:val="21"/>
        </w:rPr>
        <w:t>的业务调度方法进行形式化建模，模型的形式为多目标整数二次规划问题</w:t>
      </w:r>
      <w:r w:rsidRPr="001A4A3F">
        <w:rPr>
          <w:rFonts w:ascii="Times New Roman" w:eastAsia="宋体" w:hAnsi="Times New Roman"/>
          <w:kern w:val="0"/>
          <w:szCs w:val="21"/>
        </w:rPr>
        <w:t xml:space="preserve"> (MO-IQP)</w:t>
      </w:r>
      <w:r w:rsidRPr="001A4A3F">
        <w:rPr>
          <w:rFonts w:ascii="Times New Roman" w:eastAsia="宋体" w:hAnsi="Times New Roman"/>
          <w:kern w:val="0"/>
          <w:szCs w:val="21"/>
        </w:rPr>
        <w:t>。在此模型中，所有决策变量均为</w:t>
      </w:r>
      <w:r w:rsidRPr="001A4A3F">
        <w:rPr>
          <w:rFonts w:ascii="Times New Roman" w:eastAsia="宋体" w:hAnsi="Times New Roman"/>
          <w:kern w:val="0"/>
          <w:szCs w:val="21"/>
        </w:rPr>
        <w:t xml:space="preserve"> 0-1 </w:t>
      </w:r>
      <w:r w:rsidRPr="001A4A3F">
        <w:rPr>
          <w:rFonts w:ascii="Times New Roman" w:eastAsia="宋体" w:hAnsi="Times New Roman"/>
          <w:kern w:val="0"/>
          <w:szCs w:val="21"/>
        </w:rPr>
        <w:t>整数变量。目标函数涉及三个方面的多目标协同优化：业务服务资源的利用量、计算资源的负载均衡以及传输负载的均衡。</w:t>
      </w:r>
    </w:p>
    <w:p w14:paraId="523C0081" w14:textId="77777777" w:rsidR="00872945" w:rsidRPr="008C1F40" w:rsidRDefault="00872945" w:rsidP="00872945">
      <w:pPr>
        <w:ind w:firstLineChars="200" w:firstLine="420"/>
        <w:rPr>
          <w:rFonts w:ascii="Times New Roman" w:eastAsia="宋体" w:hAnsi="Times New Roman"/>
          <w:kern w:val="0"/>
          <w:szCs w:val="21"/>
        </w:rPr>
      </w:pPr>
    </w:p>
    <w:p w14:paraId="62EC32D2" w14:textId="77777777" w:rsidR="00872945" w:rsidRPr="008C1F40" w:rsidRDefault="00872945" w:rsidP="00872945">
      <w:pPr>
        <w:pStyle w:val="3"/>
        <w:spacing w:before="0" w:after="0" w:line="240" w:lineRule="auto"/>
        <w:rPr>
          <w:rFonts w:eastAsia="黑体"/>
          <w:sz w:val="24"/>
          <w:szCs w:val="24"/>
        </w:rPr>
      </w:pPr>
      <w:r w:rsidRPr="008C1F40">
        <w:rPr>
          <w:rFonts w:eastAsia="黑体" w:hint="eastAsia"/>
          <w:sz w:val="24"/>
          <w:szCs w:val="24"/>
        </w:rPr>
        <w:t xml:space="preserve">2 </w:t>
      </w:r>
      <w:r w:rsidRPr="008C1F40">
        <w:rPr>
          <w:rFonts w:eastAsia="黑体"/>
          <w:sz w:val="24"/>
          <w:szCs w:val="24"/>
        </w:rPr>
        <w:t>OISL-DDPG</w:t>
      </w:r>
      <w:r w:rsidRPr="008C1F40">
        <w:rPr>
          <w:rFonts w:eastAsia="黑体" w:hint="eastAsia"/>
          <w:sz w:val="24"/>
          <w:szCs w:val="24"/>
        </w:rPr>
        <w:t>算法</w:t>
      </w:r>
    </w:p>
    <w:p w14:paraId="1A6699F4" w14:textId="09108B86" w:rsidR="00872945" w:rsidRPr="008C1F40" w:rsidRDefault="00872945" w:rsidP="00872945">
      <w:pPr>
        <w:adjustRightInd w:val="0"/>
        <w:snapToGrid w:val="0"/>
        <w:ind w:firstLineChars="200" w:firstLine="420"/>
        <w:rPr>
          <w:rFonts w:ascii="Times New Roman" w:eastAsia="宋体" w:hAnsi="Times New Roman"/>
          <w:kern w:val="0"/>
          <w:szCs w:val="21"/>
        </w:rPr>
      </w:pPr>
      <w:r w:rsidRPr="001A4A3F">
        <w:rPr>
          <w:rFonts w:ascii="Times New Roman" w:eastAsia="宋体" w:hAnsi="Times New Roman"/>
          <w:kern w:val="0"/>
          <w:szCs w:val="21"/>
        </w:rPr>
        <w:t>DeepMind</w:t>
      </w:r>
      <w:r w:rsidRPr="001A4A3F">
        <w:rPr>
          <w:rFonts w:ascii="Times New Roman" w:eastAsia="宋体" w:hAnsi="Times New Roman"/>
          <w:kern w:val="0"/>
          <w:szCs w:val="21"/>
        </w:rPr>
        <w:t>团队提出了深度确定性策略梯度（</w:t>
      </w:r>
      <w:r w:rsidRPr="001A4A3F">
        <w:rPr>
          <w:rFonts w:ascii="Times New Roman" w:eastAsia="宋体" w:hAnsi="Times New Roman"/>
          <w:kern w:val="0"/>
          <w:szCs w:val="21"/>
        </w:rPr>
        <w:t>DDPG</w:t>
      </w:r>
      <w:r w:rsidRPr="001A4A3F">
        <w:rPr>
          <w:rFonts w:ascii="Times New Roman" w:eastAsia="宋体" w:hAnsi="Times New Roman"/>
          <w:kern w:val="0"/>
          <w:szCs w:val="21"/>
        </w:rPr>
        <w:t>）的深度强化学习机制</w:t>
      </w:r>
      <w:r w:rsidRPr="004119FB">
        <w:rPr>
          <w:rFonts w:ascii="Times New Roman" w:eastAsia="宋体" w:hAnsi="Times New Roman"/>
          <w:kern w:val="0"/>
          <w:szCs w:val="21"/>
          <w:vertAlign w:val="superscript"/>
        </w:rPr>
        <w:fldChar w:fldCharType="begin"/>
      </w:r>
      <w:r w:rsidRPr="004119FB">
        <w:rPr>
          <w:rFonts w:ascii="Times New Roman" w:eastAsia="宋体" w:hAnsi="Times New Roman"/>
          <w:kern w:val="0"/>
          <w:szCs w:val="21"/>
          <w:vertAlign w:val="superscript"/>
        </w:rPr>
        <w:instrText xml:space="preserve"> REF _Ref163238961 \r \h </w:instrText>
      </w:r>
      <w:r>
        <w:rPr>
          <w:rFonts w:ascii="Times New Roman" w:eastAsia="宋体" w:hAnsi="Times New Roman"/>
          <w:kern w:val="0"/>
          <w:szCs w:val="21"/>
          <w:vertAlign w:val="superscript"/>
        </w:rPr>
        <w:instrText xml:space="preserve"> \* MERGEFORMAT </w:instrText>
      </w:r>
      <w:r w:rsidRPr="004119FB">
        <w:rPr>
          <w:rFonts w:ascii="Times New Roman" w:eastAsia="宋体" w:hAnsi="Times New Roman"/>
          <w:kern w:val="0"/>
          <w:szCs w:val="21"/>
          <w:vertAlign w:val="superscript"/>
        </w:rPr>
      </w:r>
      <w:r w:rsidRPr="004119FB">
        <w:rPr>
          <w:rFonts w:ascii="Times New Roman" w:eastAsia="宋体" w:hAnsi="Times New Roman"/>
          <w:kern w:val="0"/>
          <w:szCs w:val="21"/>
          <w:vertAlign w:val="superscript"/>
        </w:rPr>
        <w:fldChar w:fldCharType="separate"/>
      </w:r>
      <w:r w:rsidR="00F27BB7">
        <w:rPr>
          <w:rFonts w:ascii="Times New Roman" w:eastAsia="宋体" w:hAnsi="Times New Roman"/>
          <w:kern w:val="0"/>
          <w:szCs w:val="21"/>
          <w:vertAlign w:val="superscript"/>
        </w:rPr>
        <w:t>[9]</w:t>
      </w:r>
      <w:r w:rsidRPr="004119FB">
        <w:rPr>
          <w:rFonts w:ascii="Times New Roman" w:eastAsia="宋体" w:hAnsi="Times New Roman"/>
          <w:kern w:val="0"/>
          <w:szCs w:val="21"/>
          <w:vertAlign w:val="superscript"/>
        </w:rPr>
        <w:fldChar w:fldCharType="end"/>
      </w:r>
      <w:r w:rsidRPr="001A4A3F">
        <w:rPr>
          <w:rFonts w:ascii="Times New Roman" w:eastAsia="宋体" w:hAnsi="Times New Roman"/>
          <w:kern w:val="0"/>
          <w:szCs w:val="21"/>
        </w:rPr>
        <w:t>，用于解决连续动作空间的强化学习问题。算法的整体框架如</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_Ref128340561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1</w:t>
      </w:r>
      <w:r>
        <w:rPr>
          <w:rFonts w:ascii="Times New Roman" w:eastAsia="宋体" w:hAnsi="Times New Roman"/>
          <w:kern w:val="0"/>
          <w:szCs w:val="21"/>
        </w:rPr>
        <w:fldChar w:fldCharType="end"/>
      </w:r>
      <w:r w:rsidRPr="001A4A3F">
        <w:rPr>
          <w:rFonts w:ascii="Times New Roman" w:eastAsia="宋体" w:hAnsi="Times New Roman"/>
          <w:kern w:val="0"/>
          <w:szCs w:val="21"/>
        </w:rPr>
        <w:t>所示。</w:t>
      </w:r>
      <w:r w:rsidRPr="001A4A3F">
        <w:rPr>
          <w:rFonts w:ascii="Times New Roman" w:eastAsia="宋体" w:hAnsi="Times New Roman"/>
          <w:kern w:val="0"/>
          <w:szCs w:val="21"/>
        </w:rPr>
        <w:t>DDPG</w:t>
      </w:r>
      <w:r w:rsidRPr="001A4A3F">
        <w:rPr>
          <w:rFonts w:ascii="Times New Roman" w:eastAsia="宋体" w:hAnsi="Times New Roman"/>
          <w:kern w:val="0"/>
          <w:szCs w:val="21"/>
        </w:rPr>
        <w:t>算法的</w:t>
      </w:r>
      <w:r w:rsidRPr="001A4A3F">
        <w:rPr>
          <w:rFonts w:ascii="Times New Roman" w:eastAsia="宋体" w:hAnsi="Times New Roman"/>
          <w:kern w:val="0"/>
          <w:szCs w:val="21"/>
        </w:rPr>
        <w:t>Actor</w:t>
      </w:r>
      <w:r w:rsidRPr="001A4A3F">
        <w:rPr>
          <w:rFonts w:ascii="Times New Roman" w:eastAsia="宋体" w:hAnsi="Times New Roman"/>
          <w:kern w:val="0"/>
          <w:szCs w:val="21"/>
        </w:rPr>
        <w:t>模型用于输出动作，而</w:t>
      </w:r>
      <w:r w:rsidRPr="001A4A3F">
        <w:rPr>
          <w:rFonts w:ascii="Times New Roman" w:eastAsia="宋体" w:hAnsi="Times New Roman"/>
          <w:kern w:val="0"/>
          <w:szCs w:val="21"/>
        </w:rPr>
        <w:t>Critic</w:t>
      </w:r>
      <w:r w:rsidRPr="001A4A3F">
        <w:rPr>
          <w:rFonts w:ascii="Times New Roman" w:eastAsia="宋体" w:hAnsi="Times New Roman"/>
          <w:kern w:val="0"/>
          <w:szCs w:val="21"/>
        </w:rPr>
        <w:t>模型则用于评估状态</w:t>
      </w:r>
      <w:r w:rsidRPr="001A4A3F">
        <w:rPr>
          <w:rFonts w:ascii="Times New Roman" w:eastAsia="宋体" w:hAnsi="Times New Roman"/>
          <w:kern w:val="0"/>
          <w:szCs w:val="21"/>
        </w:rPr>
        <w:t>-</w:t>
      </w:r>
      <w:r w:rsidRPr="001A4A3F">
        <w:rPr>
          <w:rFonts w:ascii="Times New Roman" w:eastAsia="宋体" w:hAnsi="Times New Roman"/>
          <w:kern w:val="0"/>
          <w:szCs w:val="21"/>
        </w:rPr>
        <w:t>动作对的价值函数。与传统的</w:t>
      </w:r>
      <w:r w:rsidRPr="001A4A3F">
        <w:rPr>
          <w:rFonts w:ascii="Times New Roman" w:eastAsia="宋体" w:hAnsi="Times New Roman"/>
          <w:kern w:val="0"/>
          <w:szCs w:val="21"/>
        </w:rPr>
        <w:t>Actor-Critic</w:t>
      </w:r>
      <w:r w:rsidRPr="001A4A3F">
        <w:rPr>
          <w:rFonts w:ascii="Times New Roman" w:eastAsia="宋体" w:hAnsi="Times New Roman"/>
          <w:kern w:val="0"/>
          <w:szCs w:val="21"/>
        </w:rPr>
        <w:t>模型不同的是，</w:t>
      </w:r>
      <w:r w:rsidRPr="001A4A3F">
        <w:rPr>
          <w:rFonts w:ascii="Times New Roman" w:eastAsia="宋体" w:hAnsi="Times New Roman"/>
          <w:kern w:val="0"/>
          <w:szCs w:val="21"/>
        </w:rPr>
        <w:t>DDPG</w:t>
      </w:r>
      <w:r w:rsidRPr="001A4A3F">
        <w:rPr>
          <w:rFonts w:ascii="Times New Roman" w:eastAsia="宋体" w:hAnsi="Times New Roman"/>
          <w:kern w:val="0"/>
          <w:szCs w:val="21"/>
        </w:rPr>
        <w:t>算法中</w:t>
      </w:r>
      <w:r w:rsidRPr="001A4A3F">
        <w:rPr>
          <w:rFonts w:ascii="Times New Roman" w:eastAsia="宋体" w:hAnsi="Times New Roman"/>
          <w:kern w:val="0"/>
          <w:szCs w:val="21"/>
        </w:rPr>
        <w:t>Actor</w:t>
      </w:r>
      <w:r w:rsidRPr="001A4A3F">
        <w:rPr>
          <w:rFonts w:ascii="Times New Roman" w:eastAsia="宋体" w:hAnsi="Times New Roman"/>
          <w:kern w:val="0"/>
          <w:szCs w:val="21"/>
        </w:rPr>
        <w:t>模型输出的是连续的动作，而</w:t>
      </w:r>
      <w:r w:rsidRPr="001A4A3F">
        <w:rPr>
          <w:rFonts w:ascii="Times New Roman" w:eastAsia="宋体" w:hAnsi="Times New Roman"/>
          <w:kern w:val="0"/>
          <w:szCs w:val="21"/>
        </w:rPr>
        <w:t>Critic</w:t>
      </w:r>
      <w:r w:rsidRPr="001A4A3F">
        <w:rPr>
          <w:rFonts w:ascii="Times New Roman" w:eastAsia="宋体" w:hAnsi="Times New Roman"/>
          <w:kern w:val="0"/>
          <w:szCs w:val="21"/>
        </w:rPr>
        <w:t>模型的目标值则是通过使用</w:t>
      </w:r>
      <w:r w:rsidRPr="001A4A3F">
        <w:rPr>
          <w:rFonts w:ascii="Times New Roman" w:eastAsia="宋体" w:hAnsi="Times New Roman"/>
          <w:kern w:val="0"/>
          <w:szCs w:val="21"/>
        </w:rPr>
        <w:t>Actor</w:t>
      </w:r>
      <w:r w:rsidRPr="001A4A3F">
        <w:rPr>
          <w:rFonts w:ascii="Times New Roman" w:eastAsia="宋体" w:hAnsi="Times New Roman"/>
          <w:kern w:val="0"/>
          <w:szCs w:val="21"/>
        </w:rPr>
        <w:t>模型来产生的，从而形成了所谓的</w:t>
      </w:r>
      <w:r>
        <w:rPr>
          <w:rFonts w:ascii="Times New Roman" w:eastAsia="宋体" w:hAnsi="Times New Roman" w:hint="eastAsia"/>
          <w:kern w:val="0"/>
          <w:szCs w:val="21"/>
        </w:rPr>
        <w:t>“</w:t>
      </w:r>
      <w:r w:rsidRPr="001A4A3F">
        <w:rPr>
          <w:rFonts w:ascii="Times New Roman" w:eastAsia="宋体" w:hAnsi="Times New Roman"/>
          <w:kern w:val="0"/>
          <w:szCs w:val="21"/>
        </w:rPr>
        <w:t>确定性策略梯度</w:t>
      </w:r>
      <w:r>
        <w:rPr>
          <w:rFonts w:ascii="Times New Roman" w:eastAsia="宋体" w:hAnsi="Times New Roman" w:hint="eastAsia"/>
          <w:kern w:val="0"/>
          <w:szCs w:val="21"/>
        </w:rPr>
        <w:t>”</w:t>
      </w:r>
      <w:r w:rsidRPr="001A4A3F">
        <w:rPr>
          <w:rFonts w:ascii="Times New Roman" w:eastAsia="宋体" w:hAnsi="Times New Roman"/>
          <w:kern w:val="0"/>
          <w:szCs w:val="21"/>
        </w:rPr>
        <w:t>方法。此外</w:t>
      </w:r>
      <w:r w:rsidRPr="001A4A3F">
        <w:rPr>
          <w:rFonts w:ascii="Times New Roman" w:eastAsia="宋体" w:hAnsi="Times New Roman" w:hint="eastAsia"/>
          <w:kern w:val="0"/>
          <w:szCs w:val="21"/>
        </w:rPr>
        <w:t>，</w:t>
      </w:r>
      <w:r w:rsidRPr="001A4A3F">
        <w:rPr>
          <w:rFonts w:ascii="Times New Roman" w:eastAsia="宋体" w:hAnsi="Times New Roman"/>
          <w:kern w:val="0"/>
          <w:szCs w:val="21"/>
        </w:rPr>
        <w:t>DDPG</w:t>
      </w:r>
      <w:r w:rsidRPr="001A4A3F">
        <w:rPr>
          <w:rFonts w:ascii="Times New Roman" w:eastAsia="宋体" w:hAnsi="Times New Roman"/>
          <w:kern w:val="0"/>
          <w:szCs w:val="21"/>
        </w:rPr>
        <w:t>算法在训练过程中采用了</w:t>
      </w:r>
      <w:r>
        <w:rPr>
          <w:rFonts w:ascii="Times New Roman" w:eastAsia="宋体" w:hAnsi="Times New Roman" w:hint="eastAsia"/>
          <w:kern w:val="0"/>
          <w:szCs w:val="21"/>
        </w:rPr>
        <w:t>“</w:t>
      </w:r>
      <w:r w:rsidRPr="001A4A3F">
        <w:rPr>
          <w:rFonts w:ascii="Times New Roman" w:eastAsia="宋体" w:hAnsi="Times New Roman"/>
          <w:kern w:val="0"/>
          <w:szCs w:val="21"/>
        </w:rPr>
        <w:t>经验回放</w:t>
      </w:r>
      <w:r>
        <w:rPr>
          <w:rFonts w:ascii="Times New Roman" w:eastAsia="宋体" w:hAnsi="Times New Roman" w:hint="eastAsia"/>
          <w:kern w:val="0"/>
          <w:szCs w:val="21"/>
        </w:rPr>
        <w:t>”</w:t>
      </w:r>
      <w:r w:rsidRPr="001A4A3F">
        <w:rPr>
          <w:rFonts w:ascii="Times New Roman" w:eastAsia="宋体" w:hAnsi="Times New Roman"/>
          <w:kern w:val="0"/>
          <w:szCs w:val="21"/>
        </w:rPr>
        <w:t>的技术，即将历史经验存储在一个回放缓存中，随后随机抽取一批经验（</w:t>
      </w:r>
      <w:r w:rsidRPr="001A4A3F">
        <w:rPr>
          <w:rFonts w:ascii="Times New Roman" w:eastAsia="宋体" w:hAnsi="Times New Roman"/>
          <w:kern w:val="0"/>
          <w:szCs w:val="21"/>
        </w:rPr>
        <w:t>Mini-batch</w:t>
      </w:r>
      <w:r w:rsidRPr="001A4A3F">
        <w:rPr>
          <w:rFonts w:ascii="Times New Roman" w:eastAsia="宋体" w:hAnsi="Times New Roman"/>
          <w:kern w:val="0"/>
          <w:szCs w:val="21"/>
        </w:rPr>
        <w:t>）进行训练，这种方法能够有效提升训练的稳定性和效率。</w:t>
      </w:r>
    </w:p>
    <w:p w14:paraId="6D2CDC30" w14:textId="445F4E06"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在</w:t>
      </w:r>
      <w:r w:rsidRPr="008C1F40">
        <w:rPr>
          <w:rFonts w:ascii="Times New Roman" w:eastAsia="宋体" w:hAnsi="Times New Roman"/>
          <w:kern w:val="0"/>
          <w:szCs w:val="21"/>
        </w:rPr>
        <w:t>DDPG</w:t>
      </w:r>
      <w:r w:rsidRPr="008C1F40">
        <w:rPr>
          <w:rFonts w:ascii="Times New Roman" w:eastAsia="宋体" w:hAnsi="Times New Roman"/>
          <w:kern w:val="0"/>
          <w:szCs w:val="21"/>
        </w:rPr>
        <w:t>中，使用一个参数</w:t>
      </w:r>
      <w:r w:rsidRPr="008C1F40">
        <w:rPr>
          <w:rFonts w:ascii="Times New Roman" w:eastAsia="宋体" w:hAnsi="Times New Roman" w:hint="eastAsia"/>
          <w:kern w:val="0"/>
          <w:szCs w:val="21"/>
        </w:rPr>
        <w:t>为</w:t>
      </w:r>
      <m:oMath>
        <m:sSup>
          <m:sSupPr>
            <m:ctrlPr>
              <w:rPr>
                <w:rFonts w:ascii="Cambria Math" w:eastAsia="宋体" w:hAnsi="Cambria Math"/>
                <w:kern w:val="0"/>
                <w:szCs w:val="21"/>
              </w:rPr>
            </m:ctrlPr>
          </m:sSupPr>
          <m:e>
            <m:r>
              <w:rPr>
                <w:rFonts w:ascii="Cambria Math" w:eastAsia="宋体" w:hAnsi="Cambria Math"/>
                <w:kern w:val="0"/>
                <w:szCs w:val="21"/>
              </w:rPr>
              <m:t>θ</m:t>
            </m:r>
          </m:e>
          <m:sup>
            <m:r>
              <w:rPr>
                <w:rFonts w:ascii="Cambria Math" w:eastAsia="宋体" w:hAnsi="Cambria Math"/>
                <w:kern w:val="0"/>
                <w:szCs w:val="21"/>
              </w:rPr>
              <m:t>Q</m:t>
            </m:r>
          </m:sup>
        </m:sSup>
      </m:oMath>
      <w:r w:rsidRPr="008C1F40">
        <w:rPr>
          <w:rFonts w:ascii="Times New Roman" w:eastAsia="宋体" w:hAnsi="Times New Roman"/>
          <w:kern w:val="0"/>
          <w:szCs w:val="21"/>
        </w:rPr>
        <w:t>的卷积神经网</w:t>
      </w:r>
      <w:r w:rsidRPr="008C1F40">
        <w:rPr>
          <w:rFonts w:ascii="Times New Roman" w:eastAsia="宋体" w:hAnsi="Times New Roman" w:hint="eastAsia"/>
          <w:kern w:val="0"/>
          <w:szCs w:val="21"/>
        </w:rPr>
        <w:t>络，即</w:t>
      </w:r>
      <m:oMath>
        <m:r>
          <w:rPr>
            <w:rFonts w:ascii="Cambria Math" w:eastAsia="宋体" w:hAnsi="Cambria Math"/>
            <w:kern w:val="0"/>
            <w:szCs w:val="21"/>
          </w:rPr>
          <m:t>Q</m:t>
        </m:r>
      </m:oMath>
      <w:r w:rsidRPr="008C1F40">
        <w:rPr>
          <w:rFonts w:ascii="Times New Roman" w:eastAsia="宋体" w:hAnsi="Times New Roman"/>
          <w:kern w:val="0"/>
          <w:szCs w:val="21"/>
        </w:rPr>
        <w:t>网络来执行</w:t>
      </w:r>
      <m:oMath>
        <m:r>
          <w:rPr>
            <w:rFonts w:ascii="Cambria Math" w:eastAsia="宋体" w:hAnsi="Cambria Math"/>
            <w:kern w:val="0"/>
            <w:szCs w:val="21"/>
          </w:rPr>
          <m:t>Q</m:t>
        </m:r>
      </m:oMath>
      <w:r w:rsidRPr="008C1F40">
        <w:rPr>
          <w:rFonts w:ascii="Times New Roman" w:eastAsia="宋体" w:hAnsi="Times New Roman"/>
          <w:kern w:val="0"/>
          <w:szCs w:val="21"/>
        </w:rPr>
        <w:t>函数。它使用一个</w:t>
      </w:r>
      <w:r w:rsidRPr="008C1F40">
        <w:rPr>
          <w:rFonts w:ascii="Times New Roman" w:eastAsia="宋体" w:hAnsi="Times New Roman" w:hint="eastAsia"/>
          <w:kern w:val="0"/>
          <w:szCs w:val="21"/>
        </w:rPr>
        <w:t>称为</w:t>
      </w:r>
      <m:oMath>
        <m:r>
          <w:rPr>
            <w:rFonts w:ascii="Cambria Math" w:eastAsia="宋体" w:hAnsi="Cambria Math"/>
            <w:kern w:val="0"/>
            <w:szCs w:val="21"/>
          </w:rPr>
          <m:t>J</m:t>
        </m:r>
      </m:oMath>
      <w:r w:rsidRPr="008C1F40">
        <w:rPr>
          <w:rFonts w:ascii="Times New Roman" w:eastAsia="宋体" w:hAnsi="Times New Roman"/>
          <w:kern w:val="0"/>
          <w:szCs w:val="21"/>
        </w:rPr>
        <w:t>函数的性能目标来衡量策略</w:t>
      </w:r>
      <m:oMath>
        <m:r>
          <w:rPr>
            <w:rFonts w:ascii="Cambria Math" w:eastAsia="宋体" w:hAnsi="Cambria Math"/>
            <w:kern w:val="0"/>
            <w:szCs w:val="21"/>
          </w:rPr>
          <m:t>μ</m:t>
        </m:r>
      </m:oMath>
      <w:r w:rsidRPr="008C1F40">
        <w:rPr>
          <w:rFonts w:ascii="Times New Roman" w:eastAsia="宋体" w:hAnsi="Times New Roman"/>
          <w:kern w:val="0"/>
          <w:szCs w:val="21"/>
        </w:rPr>
        <w:t>的性能</w:t>
      </w:r>
      <w:r>
        <w:rPr>
          <w:rFonts w:ascii="Times New Roman" w:eastAsia="宋体" w:hAnsi="Times New Roman" w:hint="eastAsia"/>
          <w:kern w:val="0"/>
          <w:szCs w:val="21"/>
        </w:rPr>
        <w:t>。</w:t>
      </w:r>
      <m:oMath>
        <m:r>
          <w:rPr>
            <w:rFonts w:ascii="Cambria Math" w:eastAsia="宋体" w:hAnsi="Cambria Math"/>
            <w:kern w:val="0"/>
            <w:szCs w:val="21"/>
          </w:rPr>
          <m:t>J</m:t>
        </m:r>
      </m:oMath>
      <w:r w:rsidRPr="008C1F40">
        <w:rPr>
          <w:rFonts w:ascii="Times New Roman" w:eastAsia="宋体" w:hAnsi="Times New Roman"/>
          <w:kern w:val="0"/>
          <w:szCs w:val="21"/>
        </w:rPr>
        <w:t>函数定义为</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4E186A14" w14:textId="77777777" w:rsidTr="0088462C">
        <w:tc>
          <w:tcPr>
            <w:tcW w:w="833" w:type="dxa"/>
            <w:shd w:val="clear" w:color="auto" w:fill="auto"/>
            <w:vAlign w:val="center"/>
          </w:tcPr>
          <w:p w14:paraId="6D080044" w14:textId="77777777" w:rsidR="00872945" w:rsidRPr="008C1F40" w:rsidRDefault="00872945" w:rsidP="0088462C">
            <w:pPr>
              <w:tabs>
                <w:tab w:val="left" w:pos="1354"/>
              </w:tabs>
              <w:adjustRightInd w:val="0"/>
              <w:jc w:val="left"/>
              <w:textAlignment w:val="center"/>
              <w:rPr>
                <w:iCs/>
                <w:spacing w:val="-4"/>
                <w:szCs w:val="21"/>
              </w:rPr>
            </w:pPr>
          </w:p>
        </w:tc>
        <w:tc>
          <w:tcPr>
            <w:tcW w:w="6641" w:type="dxa"/>
            <w:shd w:val="clear" w:color="auto" w:fill="auto"/>
            <w:vAlign w:val="center"/>
          </w:tcPr>
          <w:p w14:paraId="66FF2105" w14:textId="30221FBF" w:rsidR="00872945" w:rsidRPr="008C1F40" w:rsidRDefault="00000000" w:rsidP="0088462C">
            <w:pPr>
              <w:tabs>
                <w:tab w:val="left" w:pos="1354"/>
              </w:tabs>
              <w:adjustRightInd w:val="0"/>
              <w:jc w:val="center"/>
              <w:textAlignment w:val="center"/>
              <w:rPr>
                <w:iCs/>
                <w:spacing w:val="-4"/>
                <w:szCs w:val="21"/>
              </w:rPr>
            </w:pPr>
            <m:oMathPara>
              <m:oMath>
                <m:sSub>
                  <m:sSubPr>
                    <m:ctrlPr>
                      <w:rPr>
                        <w:rFonts w:ascii="Cambria Math" w:hAnsi="Cambria Math"/>
                        <w:iCs/>
                        <w:spacing w:val="-4"/>
                        <w:szCs w:val="21"/>
                      </w:rPr>
                    </m:ctrlPr>
                  </m:sSubPr>
                  <m:e>
                    <m:r>
                      <w:rPr>
                        <w:rFonts w:ascii="Cambria Math" w:hAnsi="Cambria Math"/>
                        <w:spacing w:val="-4"/>
                        <w:szCs w:val="21"/>
                      </w:rPr>
                      <m:t>J</m:t>
                    </m:r>
                  </m:e>
                  <m:sub>
                    <m:r>
                      <w:rPr>
                        <w:rFonts w:ascii="Cambria Math" w:hAnsi="Cambria Math"/>
                        <w:spacing w:val="-4"/>
                        <w:szCs w:val="21"/>
                      </w:rPr>
                      <m:t>β</m:t>
                    </m:r>
                  </m:sub>
                </m:sSub>
                <m:d>
                  <m:dPr>
                    <m:ctrlPr>
                      <w:rPr>
                        <w:rFonts w:ascii="Cambria Math" w:hAnsi="Cambria Math"/>
                        <w:iCs/>
                        <w:spacing w:val="-4"/>
                        <w:szCs w:val="21"/>
                      </w:rPr>
                    </m:ctrlPr>
                  </m:dPr>
                  <m:e>
                    <m:r>
                      <w:rPr>
                        <w:rFonts w:ascii="Cambria Math" w:hAnsi="Cambria Math"/>
                        <w:spacing w:val="-4"/>
                        <w:szCs w:val="21"/>
                      </w:rPr>
                      <m:t>μ</m:t>
                    </m:r>
                  </m:e>
                </m:d>
                <m:r>
                  <w:rPr>
                    <w:rFonts w:ascii="Cambria Math" w:hAnsi="Cambria Math"/>
                    <w:spacing w:val="-4"/>
                    <w:szCs w:val="21"/>
                  </w:rPr>
                  <m:t>=</m:t>
                </m:r>
                <m:nary>
                  <m:naryPr>
                    <m:limLoc m:val="subSup"/>
                    <m:supHide m:val="1"/>
                    <m:ctrlPr>
                      <w:rPr>
                        <w:rFonts w:ascii="Cambria Math" w:hAnsi="Cambria Math"/>
                        <w:iCs/>
                        <w:spacing w:val="-4"/>
                        <w:szCs w:val="21"/>
                      </w:rPr>
                    </m:ctrlPr>
                  </m:naryPr>
                  <m:sub>
                    <m:r>
                      <w:rPr>
                        <w:rFonts w:ascii="Cambria Math" w:hAnsi="Cambria Math"/>
                        <w:spacing w:val="-4"/>
                        <w:szCs w:val="21"/>
                      </w:rPr>
                      <m:t>S</m:t>
                    </m:r>
                  </m:sub>
                  <m:sup/>
                  <m:e>
                    <m:sSup>
                      <m:sSupPr>
                        <m:ctrlPr>
                          <w:rPr>
                            <w:rFonts w:ascii="Cambria Math" w:hAnsi="Cambria Math"/>
                            <w:iCs/>
                            <w:spacing w:val="-4"/>
                            <w:szCs w:val="21"/>
                          </w:rPr>
                        </m:ctrlPr>
                      </m:sSupPr>
                      <m:e>
                        <m:r>
                          <w:rPr>
                            <w:rFonts w:ascii="Cambria Math" w:hAnsi="Cambria Math"/>
                            <w:spacing w:val="-4"/>
                            <w:szCs w:val="21"/>
                          </w:rPr>
                          <m:t>ρ</m:t>
                        </m:r>
                      </m:e>
                      <m:sup>
                        <m:r>
                          <w:rPr>
                            <w:rFonts w:ascii="Cambria Math" w:hAnsi="Cambria Math"/>
                            <w:spacing w:val="-4"/>
                            <w:szCs w:val="21"/>
                          </w:rPr>
                          <m:t>β</m:t>
                        </m:r>
                      </m:sup>
                    </m:sSup>
                    <m:d>
                      <m:dPr>
                        <m:ctrlPr>
                          <w:rPr>
                            <w:rFonts w:ascii="Cambria Math" w:hAnsi="Cambria Math"/>
                            <w:iCs/>
                            <w:spacing w:val="-4"/>
                            <w:szCs w:val="21"/>
                          </w:rPr>
                        </m:ctrlPr>
                      </m:dPr>
                      <m:e>
                        <m:r>
                          <w:rPr>
                            <w:rFonts w:ascii="Cambria Math" w:hAnsi="Cambria Math"/>
                            <w:spacing w:val="-4"/>
                            <w:szCs w:val="21"/>
                          </w:rPr>
                          <m:t>s</m:t>
                        </m:r>
                      </m:e>
                    </m:d>
                    <m:sSup>
                      <m:sSupPr>
                        <m:ctrlPr>
                          <w:rPr>
                            <w:rFonts w:ascii="Cambria Math" w:hAnsi="Cambria Math"/>
                            <w:iCs/>
                            <w:spacing w:val="-4"/>
                            <w:szCs w:val="21"/>
                          </w:rPr>
                        </m:ctrlPr>
                      </m:sSupPr>
                      <m:e>
                        <m:r>
                          <w:rPr>
                            <w:rFonts w:ascii="Cambria Math" w:hAnsi="Cambria Math"/>
                            <w:spacing w:val="-4"/>
                            <w:szCs w:val="21"/>
                          </w:rPr>
                          <m:t>Q</m:t>
                        </m:r>
                      </m:e>
                      <m:sup>
                        <m:r>
                          <w:rPr>
                            <w:rFonts w:ascii="Cambria Math" w:hAnsi="Cambria Math"/>
                            <w:spacing w:val="-4"/>
                            <w:szCs w:val="21"/>
                          </w:rPr>
                          <m:t>μ</m:t>
                        </m:r>
                      </m:sup>
                    </m:sSup>
                    <m:d>
                      <m:dPr>
                        <m:ctrlPr>
                          <w:rPr>
                            <w:rFonts w:ascii="Cambria Math" w:hAnsi="Cambria Math"/>
                            <w:iCs/>
                            <w:spacing w:val="-4"/>
                            <w:szCs w:val="21"/>
                          </w:rPr>
                        </m:ctrlPr>
                      </m:dPr>
                      <m:e>
                        <m:r>
                          <w:rPr>
                            <w:rFonts w:ascii="Cambria Math" w:hAnsi="Cambria Math"/>
                            <w:spacing w:val="-4"/>
                            <w:szCs w:val="21"/>
                          </w:rPr>
                          <m:t>s</m:t>
                        </m:r>
                        <m:r>
                          <m:rPr>
                            <m:sty m:val="p"/>
                          </m:rPr>
                          <w:rPr>
                            <w:rFonts w:ascii="Cambria Math" w:hAnsi="Cambria Math"/>
                            <w:spacing w:val="-4"/>
                            <w:szCs w:val="21"/>
                          </w:rPr>
                          <m:t>,</m:t>
                        </m:r>
                        <m:r>
                          <w:rPr>
                            <w:rFonts w:ascii="Cambria Math" w:hAnsi="Cambria Math"/>
                            <w:spacing w:val="-4"/>
                            <w:szCs w:val="21"/>
                          </w:rPr>
                          <m:t>μ</m:t>
                        </m:r>
                        <m:d>
                          <m:dPr>
                            <m:ctrlPr>
                              <w:rPr>
                                <w:rFonts w:ascii="Cambria Math" w:hAnsi="Cambria Math"/>
                                <w:iCs/>
                                <w:spacing w:val="-4"/>
                                <w:szCs w:val="21"/>
                              </w:rPr>
                            </m:ctrlPr>
                          </m:dPr>
                          <m:e>
                            <m:r>
                              <w:rPr>
                                <w:rFonts w:ascii="Cambria Math" w:hAnsi="Cambria Math"/>
                                <w:spacing w:val="-4"/>
                                <w:szCs w:val="21"/>
                              </w:rPr>
                              <m:t>s</m:t>
                            </m:r>
                          </m:e>
                        </m:d>
                      </m:e>
                    </m:d>
                    <m:r>
                      <w:rPr>
                        <w:rFonts w:ascii="Cambria Math" w:hAnsi="Cambria Math"/>
                        <w:spacing w:val="-4"/>
                        <w:szCs w:val="21"/>
                      </w:rPr>
                      <m:t>ds</m:t>
                    </m:r>
                  </m:e>
                </m:nary>
                <m:r>
                  <w:rPr>
                    <w:rFonts w:ascii="Cambria Math" w:hAnsi="Cambria Math"/>
                    <w:spacing w:val="-4"/>
                    <w:szCs w:val="21"/>
                  </w:rPr>
                  <m:t>=</m:t>
                </m:r>
                <m:sSub>
                  <m:sSubPr>
                    <m:ctrlPr>
                      <w:rPr>
                        <w:rFonts w:ascii="Cambria Math" w:hAnsi="Cambria Math"/>
                        <w:iCs/>
                        <w:spacing w:val="-4"/>
                        <w:szCs w:val="21"/>
                      </w:rPr>
                    </m:ctrlPr>
                  </m:sSubPr>
                  <m:e>
                    <m:r>
                      <w:rPr>
                        <w:rFonts w:ascii="Cambria Math" w:hAnsi="Cambria Math"/>
                        <w:spacing w:val="-4"/>
                        <w:szCs w:val="21"/>
                      </w:rPr>
                      <m:t>E</m:t>
                    </m:r>
                  </m:e>
                  <m:sub>
                    <m:r>
                      <w:rPr>
                        <w:rFonts w:ascii="Cambria Math" w:hAnsi="Cambria Math"/>
                        <w:spacing w:val="-4"/>
                        <w:szCs w:val="21"/>
                      </w:rPr>
                      <m:t>s</m:t>
                    </m:r>
                    <m:r>
                      <m:rPr>
                        <m:sty m:val="p"/>
                      </m:rPr>
                      <w:rPr>
                        <w:rFonts w:ascii="Cambria Math" w:hAnsi="Cambria Math"/>
                        <w:spacing w:val="-4"/>
                        <w:szCs w:val="21"/>
                      </w:rPr>
                      <m:t>~</m:t>
                    </m:r>
                    <m:sSup>
                      <m:sSupPr>
                        <m:ctrlPr>
                          <w:rPr>
                            <w:rFonts w:ascii="Cambria Math" w:hAnsi="Cambria Math"/>
                            <w:iCs/>
                            <w:spacing w:val="-4"/>
                            <w:szCs w:val="21"/>
                          </w:rPr>
                        </m:ctrlPr>
                      </m:sSupPr>
                      <m:e>
                        <m:r>
                          <w:rPr>
                            <w:rFonts w:ascii="Cambria Math" w:hAnsi="Cambria Math"/>
                            <w:spacing w:val="-4"/>
                            <w:szCs w:val="21"/>
                          </w:rPr>
                          <m:t>ρ</m:t>
                        </m:r>
                      </m:e>
                      <m:sup>
                        <m:r>
                          <w:rPr>
                            <w:rFonts w:ascii="Cambria Math" w:hAnsi="Cambria Math"/>
                            <w:spacing w:val="-4"/>
                            <w:szCs w:val="21"/>
                          </w:rPr>
                          <m:t>β</m:t>
                        </m:r>
                      </m:sup>
                    </m:sSup>
                  </m:sub>
                </m:sSub>
                <m:d>
                  <m:dPr>
                    <m:begChr m:val="["/>
                    <m:endChr m:val="]"/>
                    <m:ctrlPr>
                      <w:rPr>
                        <w:rFonts w:ascii="Cambria Math" w:hAnsi="Cambria Math"/>
                        <w:iCs/>
                        <w:spacing w:val="-4"/>
                        <w:szCs w:val="21"/>
                      </w:rPr>
                    </m:ctrlPr>
                  </m:dPr>
                  <m:e>
                    <m:sSup>
                      <m:sSupPr>
                        <m:ctrlPr>
                          <w:rPr>
                            <w:rFonts w:ascii="Cambria Math" w:hAnsi="Cambria Math"/>
                            <w:iCs/>
                            <w:spacing w:val="-4"/>
                            <w:szCs w:val="21"/>
                          </w:rPr>
                        </m:ctrlPr>
                      </m:sSupPr>
                      <m:e>
                        <m:r>
                          <w:rPr>
                            <w:rFonts w:ascii="Cambria Math" w:hAnsi="Cambria Math"/>
                            <w:spacing w:val="-4"/>
                            <w:szCs w:val="21"/>
                          </w:rPr>
                          <m:t>Q</m:t>
                        </m:r>
                      </m:e>
                      <m:sup>
                        <m:r>
                          <w:rPr>
                            <w:rFonts w:ascii="Cambria Math" w:hAnsi="Cambria Math"/>
                            <w:spacing w:val="-4"/>
                            <w:szCs w:val="21"/>
                          </w:rPr>
                          <m:t>μ</m:t>
                        </m:r>
                      </m:sup>
                    </m:sSup>
                    <m:d>
                      <m:dPr>
                        <m:ctrlPr>
                          <w:rPr>
                            <w:rFonts w:ascii="Cambria Math" w:hAnsi="Cambria Math"/>
                            <w:iCs/>
                            <w:spacing w:val="-4"/>
                            <w:szCs w:val="21"/>
                          </w:rPr>
                        </m:ctrlPr>
                      </m:dPr>
                      <m:e>
                        <m:r>
                          <w:rPr>
                            <w:rFonts w:ascii="Cambria Math" w:hAnsi="Cambria Math"/>
                            <w:spacing w:val="-4"/>
                            <w:szCs w:val="21"/>
                          </w:rPr>
                          <m:t>s</m:t>
                        </m:r>
                        <m:r>
                          <m:rPr>
                            <m:sty m:val="p"/>
                          </m:rPr>
                          <w:rPr>
                            <w:rFonts w:ascii="Cambria Math" w:hAnsi="Cambria Math"/>
                            <w:spacing w:val="-4"/>
                            <w:szCs w:val="21"/>
                          </w:rPr>
                          <m:t>,</m:t>
                        </m:r>
                        <m:r>
                          <w:rPr>
                            <w:rFonts w:ascii="Cambria Math" w:hAnsi="Cambria Math"/>
                            <w:spacing w:val="-4"/>
                            <w:szCs w:val="21"/>
                          </w:rPr>
                          <m:t>μ</m:t>
                        </m:r>
                        <m:d>
                          <m:dPr>
                            <m:ctrlPr>
                              <w:rPr>
                                <w:rFonts w:ascii="Cambria Math" w:hAnsi="Cambria Math"/>
                                <w:iCs/>
                                <w:spacing w:val="-4"/>
                                <w:szCs w:val="21"/>
                              </w:rPr>
                            </m:ctrlPr>
                          </m:dPr>
                          <m:e>
                            <m:r>
                              <w:rPr>
                                <w:rFonts w:ascii="Cambria Math" w:hAnsi="Cambria Math"/>
                                <w:spacing w:val="-4"/>
                                <w:szCs w:val="21"/>
                              </w:rPr>
                              <m:t>s</m:t>
                            </m:r>
                          </m:e>
                        </m:d>
                      </m:e>
                    </m:d>
                  </m:e>
                </m:d>
              </m:oMath>
            </m:oMathPara>
          </w:p>
        </w:tc>
        <w:tc>
          <w:tcPr>
            <w:tcW w:w="832" w:type="dxa"/>
            <w:shd w:val="clear" w:color="auto" w:fill="auto"/>
            <w:vAlign w:val="center"/>
          </w:tcPr>
          <w:p w14:paraId="64A2A171" w14:textId="77777777" w:rsidR="00872945" w:rsidRPr="008C1F40" w:rsidRDefault="00872945" w:rsidP="0088462C">
            <w:pPr>
              <w:numPr>
                <w:ilvl w:val="0"/>
                <w:numId w:val="4"/>
              </w:numPr>
              <w:tabs>
                <w:tab w:val="left" w:pos="1354"/>
              </w:tabs>
              <w:adjustRightInd w:val="0"/>
              <w:ind w:hanging="438"/>
              <w:textAlignment w:val="center"/>
            </w:pPr>
            <w:bookmarkStart w:id="18" w:name="_Ref174794351"/>
            <w:r>
              <w:t>（</w:t>
            </w:r>
            <w:bookmarkEnd w:id="18"/>
          </w:p>
        </w:tc>
      </w:tr>
    </w:tbl>
    <w:p w14:paraId="19AA6F0A" w14:textId="6035D973" w:rsidR="00872945" w:rsidRPr="008C1F40" w:rsidRDefault="00872945" w:rsidP="00872945">
      <w:pPr>
        <w:adjustRightInd w:val="0"/>
        <w:snapToGrid w:val="0"/>
        <w:rPr>
          <w:rFonts w:ascii="Times New Roman" w:eastAsia="宋体" w:hAnsi="Times New Roman"/>
          <w:kern w:val="0"/>
          <w:szCs w:val="21"/>
        </w:rPr>
      </w:pPr>
      <w:r w:rsidRPr="008C1F40">
        <w:rPr>
          <w:rFonts w:ascii="Times New Roman" w:eastAsia="宋体" w:hAnsi="Times New Roman" w:hint="eastAsia"/>
          <w:kern w:val="0"/>
          <w:szCs w:val="21"/>
        </w:rPr>
        <w:t>在式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_Ref174794351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(16)</w:t>
      </w:r>
      <w:r>
        <w:rPr>
          <w:rFonts w:ascii="Times New Roman" w:eastAsia="宋体" w:hAnsi="Times New Roman"/>
          <w:kern w:val="0"/>
          <w:szCs w:val="21"/>
        </w:rPr>
        <w:fldChar w:fldCharType="end"/>
      </w:r>
      <w:r w:rsidRPr="008C1F40">
        <w:rPr>
          <w:rFonts w:ascii="Times New Roman" w:eastAsia="宋体" w:hAnsi="Times New Roman"/>
          <w:kern w:val="0"/>
          <w:szCs w:val="21"/>
        </w:rPr>
        <w:t>中，</w:t>
      </w:r>
      <w:r w:rsidRPr="008C1F40">
        <w:rPr>
          <w:rFonts w:ascii="Times New Roman" w:eastAsia="宋体" w:hAnsi="Times New Roman" w:hint="eastAsia"/>
          <w:kern w:val="0"/>
          <w:szCs w:val="21"/>
        </w:rPr>
        <w:t>环境状态</w:t>
      </w:r>
      <m:oMath>
        <m:r>
          <w:rPr>
            <w:rFonts w:ascii="Cambria Math" w:eastAsia="宋体" w:hAnsi="Cambria Math"/>
            <w:kern w:val="0"/>
            <w:szCs w:val="21"/>
          </w:rPr>
          <m:t>s</m:t>
        </m:r>
      </m:oMath>
      <w:r w:rsidRPr="008C1F40">
        <w:rPr>
          <w:rFonts w:ascii="Times New Roman" w:eastAsia="宋体" w:hAnsi="Times New Roman" w:hint="eastAsia"/>
          <w:kern w:val="0"/>
          <w:szCs w:val="21"/>
        </w:rPr>
        <w:t>具有概率密度函数</w:t>
      </w:r>
      <m:oMath>
        <m:sSup>
          <m:sSupPr>
            <m:ctrlPr>
              <w:rPr>
                <w:rFonts w:ascii="Cambria Math" w:eastAsia="宋体" w:hAnsi="Cambria Math"/>
                <w:kern w:val="0"/>
                <w:szCs w:val="21"/>
              </w:rPr>
            </m:ctrlPr>
          </m:sSupPr>
          <m:e>
            <m:r>
              <w:rPr>
                <w:rFonts w:ascii="Cambria Math" w:eastAsia="宋体" w:hAnsi="Cambria Math"/>
                <w:kern w:val="0"/>
                <w:szCs w:val="21"/>
              </w:rPr>
              <m:t>ρ</m:t>
            </m:r>
          </m:e>
          <m:sup>
            <m:r>
              <w:rPr>
                <w:rFonts w:ascii="Cambria Math" w:eastAsia="宋体" w:hAnsi="Cambria Math"/>
                <w:kern w:val="0"/>
                <w:szCs w:val="21"/>
              </w:rPr>
              <m:t>β</m:t>
            </m:r>
          </m:sup>
        </m:sSup>
      </m:oMath>
      <w:r w:rsidRPr="008C1F40">
        <w:rPr>
          <w:rFonts w:ascii="Times New Roman" w:eastAsia="宋体" w:hAnsi="Times New Roman" w:hint="eastAsia"/>
          <w:kern w:val="0"/>
          <w:szCs w:val="21"/>
        </w:rPr>
        <w:t>，且随强化学习智能体</w:t>
      </w:r>
      <w:r w:rsidRPr="008C1F40">
        <w:rPr>
          <w:rFonts w:ascii="Times New Roman" w:eastAsia="宋体" w:hAnsi="Times New Roman"/>
          <w:kern w:val="0"/>
          <w:szCs w:val="21"/>
        </w:rPr>
        <w:t>的行为策略</w:t>
      </w:r>
      <w:r w:rsidRPr="008C1F40">
        <w:rPr>
          <w:rFonts w:ascii="Times New Roman" w:eastAsia="宋体" w:hAnsi="Times New Roman" w:hint="eastAsia"/>
          <w:kern w:val="0"/>
          <w:szCs w:val="21"/>
        </w:rPr>
        <w:t>而</w:t>
      </w:r>
      <w:r w:rsidRPr="008C1F40">
        <w:rPr>
          <w:rFonts w:ascii="Times New Roman" w:eastAsia="宋体" w:hAnsi="Times New Roman"/>
          <w:kern w:val="0"/>
          <w:szCs w:val="21"/>
        </w:rPr>
        <w:t>改变</w:t>
      </w:r>
      <w:r w:rsidRPr="008C1F40">
        <w:rPr>
          <w:rFonts w:ascii="Times New Roman" w:eastAsia="宋体" w:hAnsi="Times New Roman" w:hint="eastAsia"/>
          <w:kern w:val="0"/>
          <w:szCs w:val="21"/>
        </w:rPr>
        <w:t>。</w:t>
      </w:r>
      <m:oMath>
        <m:sSup>
          <m:sSupPr>
            <m:ctrlPr>
              <w:rPr>
                <w:rFonts w:ascii="Cambria Math" w:eastAsia="宋体" w:hAnsi="Cambria Math"/>
                <w:kern w:val="0"/>
                <w:szCs w:val="21"/>
              </w:rPr>
            </m:ctrlPr>
          </m:sSupPr>
          <m:e>
            <m:r>
              <w:rPr>
                <w:rFonts w:ascii="Cambria Math" w:eastAsia="宋体" w:hAnsi="Cambria Math"/>
                <w:kern w:val="0"/>
                <w:szCs w:val="21"/>
              </w:rPr>
              <m:t>Q</m:t>
            </m:r>
          </m:e>
          <m:sup>
            <m:r>
              <w:rPr>
                <w:rFonts w:ascii="Cambria Math" w:eastAsia="宋体" w:hAnsi="Cambria Math"/>
                <w:kern w:val="0"/>
                <w:szCs w:val="21"/>
              </w:rPr>
              <m:t>μ</m:t>
            </m:r>
          </m:sup>
        </m:sSup>
        <m:d>
          <m:dPr>
            <m:ctrlPr>
              <w:rPr>
                <w:rFonts w:ascii="Cambria Math" w:eastAsia="宋体" w:hAnsi="Cambria Math"/>
                <w:kern w:val="0"/>
                <w:szCs w:val="21"/>
              </w:rPr>
            </m:ctrlPr>
          </m:dPr>
          <m:e>
            <m:r>
              <w:rPr>
                <w:rFonts w:ascii="Cambria Math" w:eastAsia="宋体" w:hAnsi="Cambria Math"/>
                <w:kern w:val="0"/>
                <w:szCs w:val="21"/>
              </w:rPr>
              <m:t>s</m:t>
            </m:r>
            <m:r>
              <m:rPr>
                <m:sty m:val="p"/>
              </m:rPr>
              <w:rPr>
                <w:rFonts w:ascii="Cambria Math" w:eastAsia="宋体" w:hAnsi="Cambria Math"/>
                <w:kern w:val="0"/>
                <w:szCs w:val="21"/>
              </w:rPr>
              <m:t>,</m:t>
            </m:r>
            <m:r>
              <w:rPr>
                <w:rFonts w:ascii="Cambria Math" w:eastAsia="宋体" w:hAnsi="Cambria Math"/>
                <w:kern w:val="0"/>
                <w:szCs w:val="21"/>
              </w:rPr>
              <m:t>μ</m:t>
            </m:r>
            <m:d>
              <m:dPr>
                <m:ctrlPr>
                  <w:rPr>
                    <w:rFonts w:ascii="Cambria Math" w:eastAsia="宋体" w:hAnsi="Cambria Math"/>
                    <w:kern w:val="0"/>
                    <w:szCs w:val="21"/>
                  </w:rPr>
                </m:ctrlPr>
              </m:dPr>
              <m:e>
                <m:r>
                  <w:rPr>
                    <w:rFonts w:ascii="Cambria Math" w:eastAsia="宋体" w:hAnsi="Cambria Math"/>
                    <w:kern w:val="0"/>
                    <w:szCs w:val="21"/>
                  </w:rPr>
                  <m:t>s</m:t>
                </m:r>
              </m:e>
            </m:d>
          </m:e>
        </m:d>
      </m:oMath>
      <w:r w:rsidRPr="008C1F40">
        <w:rPr>
          <w:rFonts w:ascii="Times New Roman" w:eastAsia="宋体" w:hAnsi="Times New Roman"/>
          <w:kern w:val="0"/>
          <w:szCs w:val="21"/>
        </w:rPr>
        <w:t>的值可以在每</w:t>
      </w:r>
      <w:r w:rsidRPr="008C1F40">
        <w:rPr>
          <w:rFonts w:ascii="Times New Roman" w:eastAsia="宋体" w:hAnsi="Times New Roman" w:hint="eastAsia"/>
          <w:kern w:val="0"/>
          <w:szCs w:val="21"/>
        </w:rPr>
        <w:t>个状态</w:t>
      </w:r>
      <m:oMath>
        <m:r>
          <w:rPr>
            <w:rFonts w:ascii="Cambria Math" w:eastAsia="宋体" w:hAnsi="Cambria Math"/>
            <w:kern w:val="0"/>
            <w:szCs w:val="21"/>
          </w:rPr>
          <m:t>s</m:t>
        </m:r>
      </m:oMath>
      <w:r w:rsidRPr="008C1F40">
        <w:rPr>
          <w:rFonts w:ascii="Times New Roman" w:eastAsia="宋体" w:hAnsi="Times New Roman" w:hint="eastAsia"/>
          <w:kern w:val="0"/>
          <w:szCs w:val="21"/>
        </w:rPr>
        <w:t>下根据策略</w:t>
      </w:r>
      <m:oMath>
        <m:r>
          <w:rPr>
            <w:rFonts w:ascii="Cambria Math" w:eastAsia="宋体" w:hAnsi="Cambria Math"/>
            <w:kern w:val="0"/>
            <w:szCs w:val="21"/>
          </w:rPr>
          <m:t>μ</m:t>
        </m:r>
      </m:oMath>
      <w:r w:rsidRPr="008C1F40">
        <w:rPr>
          <w:rFonts w:ascii="Times New Roman" w:eastAsia="宋体" w:hAnsi="Times New Roman" w:hint="eastAsia"/>
          <w:kern w:val="0"/>
          <w:szCs w:val="21"/>
        </w:rPr>
        <w:t>选择相应的动作（</w:t>
      </w:r>
      <w:r w:rsidRPr="008C1F40">
        <w:rPr>
          <w:rFonts w:ascii="Times New Roman" w:eastAsia="宋体" w:hAnsi="Times New Roman" w:hint="eastAsia"/>
          <w:kern w:val="0"/>
          <w:szCs w:val="21"/>
        </w:rPr>
        <w:t>action</w:t>
      </w:r>
      <w:r w:rsidRPr="008C1F40">
        <w:rPr>
          <w:rFonts w:ascii="Times New Roman" w:eastAsia="宋体" w:hAnsi="Times New Roman" w:hint="eastAsia"/>
          <w:kern w:val="0"/>
          <w:szCs w:val="21"/>
        </w:rPr>
        <w:t>）</w:t>
      </w:r>
      <m:oMath>
        <m:r>
          <w:rPr>
            <w:rFonts w:ascii="Cambria Math" w:eastAsia="宋体" w:hAnsi="Cambria Math"/>
            <w:kern w:val="0"/>
            <w:szCs w:val="21"/>
          </w:rPr>
          <m:t>a</m:t>
        </m:r>
      </m:oMath>
      <w:r w:rsidRPr="008C1F40">
        <w:rPr>
          <w:rFonts w:ascii="Times New Roman" w:eastAsia="宋体" w:hAnsi="Times New Roman" w:hint="eastAsia"/>
          <w:kern w:val="0"/>
          <w:szCs w:val="21"/>
        </w:rPr>
        <w:t>得到。</w:t>
      </w:r>
      <w:r w:rsidRPr="008C1F40">
        <w:rPr>
          <w:rFonts w:ascii="Times New Roman" w:eastAsia="宋体" w:hAnsi="Times New Roman"/>
          <w:kern w:val="0"/>
          <w:szCs w:val="21"/>
        </w:rPr>
        <w:t>最后，</w:t>
      </w:r>
      <m:oMath>
        <m:sSub>
          <m:sSubPr>
            <m:ctrlPr>
              <w:rPr>
                <w:rFonts w:ascii="Cambria Math" w:eastAsia="宋体" w:hAnsi="Cambria Math"/>
                <w:kern w:val="0"/>
                <w:szCs w:val="21"/>
              </w:rPr>
            </m:ctrlPr>
          </m:sSubPr>
          <m:e>
            <m:r>
              <w:rPr>
                <w:rFonts w:ascii="Cambria Math" w:eastAsia="宋体" w:hAnsi="Cambria Math"/>
                <w:kern w:val="0"/>
                <w:szCs w:val="21"/>
              </w:rPr>
              <m:t>J</m:t>
            </m:r>
          </m:e>
          <m:sub>
            <m:r>
              <w:rPr>
                <w:rFonts w:ascii="Cambria Math" w:eastAsia="宋体" w:hAnsi="Cambria Math"/>
                <w:kern w:val="0"/>
                <w:szCs w:val="21"/>
              </w:rPr>
              <m:t>β</m:t>
            </m:r>
          </m:sub>
        </m:sSub>
        <m:d>
          <m:dPr>
            <m:ctrlPr>
              <w:rPr>
                <w:rFonts w:ascii="Cambria Math" w:eastAsia="宋体" w:hAnsi="Cambria Math"/>
                <w:kern w:val="0"/>
                <w:szCs w:val="21"/>
              </w:rPr>
            </m:ctrlPr>
          </m:dPr>
          <m:e>
            <m:r>
              <w:rPr>
                <w:rFonts w:ascii="Cambria Math" w:eastAsia="宋体" w:hAnsi="Cambria Math"/>
                <w:kern w:val="0"/>
                <w:szCs w:val="21"/>
              </w:rPr>
              <m:t>μ</m:t>
            </m:r>
          </m:e>
        </m:d>
      </m:oMath>
      <w:r w:rsidRPr="008C1F40">
        <w:rPr>
          <w:rFonts w:ascii="Times New Roman" w:eastAsia="宋体" w:hAnsi="Times New Roman"/>
          <w:kern w:val="0"/>
          <w:szCs w:val="21"/>
        </w:rPr>
        <w:t>是</w:t>
      </w:r>
      <m:oMath>
        <m:sSup>
          <m:sSupPr>
            <m:ctrlPr>
              <w:rPr>
                <w:rFonts w:ascii="Cambria Math" w:eastAsia="宋体" w:hAnsi="Cambria Math"/>
                <w:kern w:val="0"/>
                <w:szCs w:val="21"/>
              </w:rPr>
            </m:ctrlPr>
          </m:sSupPr>
          <m:e>
            <m:r>
              <w:rPr>
                <w:rFonts w:ascii="Cambria Math" w:eastAsia="宋体" w:hAnsi="Cambria Math"/>
                <w:kern w:val="0"/>
                <w:szCs w:val="21"/>
              </w:rPr>
              <m:t>Q</m:t>
            </m:r>
          </m:e>
          <m:sup>
            <m:r>
              <w:rPr>
                <w:rFonts w:ascii="Cambria Math" w:eastAsia="宋体" w:hAnsi="Cambria Math"/>
                <w:kern w:val="0"/>
                <w:szCs w:val="21"/>
              </w:rPr>
              <m:t>μ</m:t>
            </m:r>
          </m:sup>
        </m:sSup>
        <m:d>
          <m:dPr>
            <m:ctrlPr>
              <w:rPr>
                <w:rFonts w:ascii="Cambria Math" w:eastAsia="宋体" w:hAnsi="Cambria Math"/>
                <w:kern w:val="0"/>
                <w:szCs w:val="21"/>
              </w:rPr>
            </m:ctrlPr>
          </m:dPr>
          <m:e>
            <m:r>
              <w:rPr>
                <w:rFonts w:ascii="Cambria Math" w:eastAsia="宋体" w:hAnsi="Cambria Math"/>
                <w:kern w:val="0"/>
                <w:szCs w:val="21"/>
              </w:rPr>
              <m:t>s</m:t>
            </m:r>
            <m:r>
              <m:rPr>
                <m:sty m:val="p"/>
              </m:rPr>
              <w:rPr>
                <w:rFonts w:ascii="Cambria Math" w:eastAsia="宋体" w:hAnsi="Cambria Math"/>
                <w:kern w:val="0"/>
                <w:szCs w:val="21"/>
              </w:rPr>
              <m:t>,</m:t>
            </m:r>
            <m:r>
              <w:rPr>
                <w:rFonts w:ascii="Cambria Math" w:eastAsia="宋体" w:hAnsi="Cambria Math"/>
                <w:kern w:val="0"/>
                <w:szCs w:val="21"/>
              </w:rPr>
              <m:t>μ</m:t>
            </m:r>
            <m:d>
              <m:dPr>
                <m:ctrlPr>
                  <w:rPr>
                    <w:rFonts w:ascii="Cambria Math" w:eastAsia="宋体" w:hAnsi="Cambria Math"/>
                    <w:kern w:val="0"/>
                    <w:szCs w:val="21"/>
                  </w:rPr>
                </m:ctrlPr>
              </m:dPr>
              <m:e>
                <m:r>
                  <w:rPr>
                    <w:rFonts w:ascii="Cambria Math" w:eastAsia="宋体" w:hAnsi="Cambria Math"/>
                    <w:kern w:val="0"/>
                    <w:szCs w:val="21"/>
                  </w:rPr>
                  <m:t>s</m:t>
                </m:r>
              </m:e>
            </m:d>
          </m:e>
        </m:d>
      </m:oMath>
      <w:r w:rsidRPr="008C1F40">
        <w:rPr>
          <w:rFonts w:ascii="Times New Roman" w:eastAsia="宋体" w:hAnsi="Times New Roman" w:hint="eastAsia"/>
          <w:kern w:val="0"/>
          <w:szCs w:val="21"/>
        </w:rPr>
        <w:t>的期望值，其中</w:t>
      </w:r>
      <m:oMath>
        <m:r>
          <w:rPr>
            <w:rFonts w:ascii="Cambria Math" w:eastAsia="宋体" w:hAnsi="Cambria Math"/>
            <w:kern w:val="0"/>
            <w:szCs w:val="21"/>
          </w:rPr>
          <m:t>s</m:t>
        </m:r>
      </m:oMath>
      <w:r w:rsidRPr="008C1F40">
        <w:rPr>
          <w:rFonts w:ascii="Times New Roman" w:eastAsia="宋体" w:hAnsi="Times New Roman" w:hint="eastAsia"/>
          <w:kern w:val="0"/>
          <w:szCs w:val="21"/>
        </w:rPr>
        <w:t>服从</w:t>
      </w:r>
      <m:oMath>
        <m:sSup>
          <m:sSupPr>
            <m:ctrlPr>
              <w:rPr>
                <w:rFonts w:ascii="Cambria Math" w:eastAsia="宋体" w:hAnsi="Cambria Math"/>
                <w:kern w:val="0"/>
                <w:szCs w:val="21"/>
              </w:rPr>
            </m:ctrlPr>
          </m:sSupPr>
          <m:e>
            <m:r>
              <w:rPr>
                <w:rFonts w:ascii="Cambria Math" w:eastAsia="宋体" w:hAnsi="Cambria Math"/>
                <w:kern w:val="0"/>
                <w:szCs w:val="21"/>
              </w:rPr>
              <m:t>ρ</m:t>
            </m:r>
          </m:e>
          <m:sup>
            <m:r>
              <w:rPr>
                <w:rFonts w:ascii="Cambria Math" w:eastAsia="宋体" w:hAnsi="Cambria Math"/>
                <w:kern w:val="0"/>
                <w:szCs w:val="21"/>
              </w:rPr>
              <m:t>β</m:t>
            </m:r>
          </m:sup>
        </m:sSup>
      </m:oMath>
      <w:r w:rsidRPr="008C1F40">
        <w:rPr>
          <w:rFonts w:ascii="Times New Roman" w:eastAsia="宋体" w:hAnsi="Times New Roman" w:hint="eastAsia"/>
          <w:kern w:val="0"/>
          <w:szCs w:val="21"/>
        </w:rPr>
        <w:t>分布。训练</w:t>
      </w:r>
      <w:r w:rsidRPr="008C1F40">
        <w:rPr>
          <w:rFonts w:ascii="Times New Roman" w:eastAsia="宋体" w:hAnsi="Times New Roman"/>
          <w:kern w:val="0"/>
          <w:szCs w:val="21"/>
        </w:rPr>
        <w:t>DDPG</w:t>
      </w:r>
      <w:r w:rsidRPr="008C1F40">
        <w:rPr>
          <w:rFonts w:ascii="Times New Roman" w:eastAsia="宋体" w:hAnsi="Times New Roman"/>
          <w:kern w:val="0"/>
          <w:szCs w:val="21"/>
        </w:rPr>
        <w:t>智能体</w:t>
      </w:r>
      <w:r w:rsidRPr="008C1F40">
        <w:rPr>
          <w:rFonts w:ascii="Times New Roman" w:eastAsia="宋体" w:hAnsi="Times New Roman" w:hint="eastAsia"/>
          <w:kern w:val="0"/>
          <w:szCs w:val="21"/>
        </w:rPr>
        <w:t>（</w:t>
      </w:r>
      <w:r w:rsidRPr="008C1F40">
        <w:rPr>
          <w:rFonts w:ascii="Times New Roman" w:hAnsi="Times New Roman"/>
          <w:sz w:val="20"/>
          <w:szCs w:val="20"/>
        </w:rPr>
        <w:t>agent</w:t>
      </w:r>
      <w:r w:rsidRPr="008C1F40">
        <w:rPr>
          <w:rFonts w:ascii="Times New Roman" w:eastAsia="宋体" w:hAnsi="Times New Roman" w:hint="eastAsia"/>
          <w:kern w:val="0"/>
          <w:szCs w:val="21"/>
        </w:rPr>
        <w:t>）</w:t>
      </w:r>
      <w:r w:rsidRPr="008C1F40">
        <w:rPr>
          <w:rFonts w:ascii="Times New Roman" w:eastAsia="宋体" w:hAnsi="Times New Roman"/>
          <w:kern w:val="0"/>
          <w:szCs w:val="21"/>
        </w:rPr>
        <w:t>的目标是</w:t>
      </w:r>
      <w:r w:rsidRPr="008C1F40">
        <w:rPr>
          <w:rFonts w:ascii="Times New Roman" w:eastAsia="宋体" w:hAnsi="Times New Roman" w:hint="eastAsia"/>
          <w:kern w:val="0"/>
          <w:szCs w:val="21"/>
        </w:rPr>
        <w:t>最大化</w:t>
      </w:r>
      <m:oMath>
        <m:sSub>
          <m:sSubPr>
            <m:ctrlPr>
              <w:rPr>
                <w:rFonts w:ascii="Cambria Math" w:eastAsia="宋体" w:hAnsi="Cambria Math"/>
                <w:kern w:val="0"/>
                <w:szCs w:val="21"/>
              </w:rPr>
            </m:ctrlPr>
          </m:sSubPr>
          <m:e>
            <m:r>
              <w:rPr>
                <w:rFonts w:ascii="Cambria Math" w:eastAsia="宋体" w:hAnsi="Cambria Math"/>
                <w:kern w:val="0"/>
                <w:szCs w:val="21"/>
              </w:rPr>
              <m:t>J</m:t>
            </m:r>
          </m:e>
          <m:sub>
            <m:r>
              <w:rPr>
                <w:rFonts w:ascii="Cambria Math" w:eastAsia="宋体" w:hAnsi="Cambria Math"/>
                <w:kern w:val="0"/>
                <w:szCs w:val="21"/>
              </w:rPr>
              <m:t>β</m:t>
            </m:r>
          </m:sub>
        </m:sSub>
        <m:d>
          <m:dPr>
            <m:ctrlPr>
              <w:rPr>
                <w:rFonts w:ascii="Cambria Math" w:eastAsia="宋体" w:hAnsi="Cambria Math"/>
                <w:kern w:val="0"/>
                <w:szCs w:val="21"/>
              </w:rPr>
            </m:ctrlPr>
          </m:dPr>
          <m:e>
            <m:r>
              <w:rPr>
                <w:rFonts w:ascii="Cambria Math" w:eastAsia="宋体" w:hAnsi="Cambria Math"/>
                <w:kern w:val="0"/>
                <w:szCs w:val="21"/>
              </w:rPr>
              <m:t>μ</m:t>
            </m:r>
          </m:e>
        </m:d>
      </m:oMath>
      <w:r w:rsidRPr="008C1F40">
        <w:rPr>
          <w:rFonts w:ascii="Times New Roman" w:eastAsia="宋体" w:hAnsi="Times New Roman" w:hint="eastAsia"/>
          <w:kern w:val="0"/>
          <w:szCs w:val="21"/>
        </w:rPr>
        <w:t>且最小化</w:t>
      </w:r>
      <m:oMath>
        <m:r>
          <w:rPr>
            <w:rFonts w:ascii="Cambria Math" w:eastAsia="宋体" w:hAnsi="Cambria Math"/>
            <w:kern w:val="0"/>
            <w:szCs w:val="21"/>
          </w:rPr>
          <m:t>Q</m:t>
        </m:r>
      </m:oMath>
      <w:r w:rsidRPr="008C1F40">
        <w:rPr>
          <w:rFonts w:ascii="Times New Roman" w:eastAsia="宋体" w:hAnsi="Times New Roman"/>
          <w:kern w:val="0"/>
          <w:szCs w:val="21"/>
        </w:rPr>
        <w:t>-network</w:t>
      </w:r>
      <w:r w:rsidRPr="008C1F40">
        <w:rPr>
          <w:rFonts w:ascii="Times New Roman" w:eastAsia="宋体" w:hAnsi="Times New Roman" w:hint="eastAsia"/>
          <w:kern w:val="0"/>
          <w:szCs w:val="21"/>
        </w:rPr>
        <w:t>。最优行为策略</w:t>
      </w:r>
      <m:oMath>
        <m:r>
          <w:rPr>
            <w:rFonts w:ascii="Cambria Math" w:eastAsia="宋体" w:hAnsi="Cambria Math"/>
            <w:kern w:val="0"/>
            <w:szCs w:val="21"/>
          </w:rPr>
          <m:t>μ</m:t>
        </m:r>
      </m:oMath>
      <w:r w:rsidRPr="008C1F40">
        <w:rPr>
          <w:rFonts w:ascii="Times New Roman" w:eastAsia="宋体" w:hAnsi="Times New Roman"/>
          <w:kern w:val="0"/>
          <w:szCs w:val="21"/>
        </w:rPr>
        <w:t>是</w:t>
      </w:r>
      <w:r w:rsidRPr="008C1F40">
        <w:rPr>
          <w:rFonts w:ascii="Times New Roman" w:eastAsia="宋体" w:hAnsi="Times New Roman" w:hint="eastAsia"/>
          <w:kern w:val="0"/>
          <w:szCs w:val="21"/>
        </w:rPr>
        <w:t>为了</w:t>
      </w:r>
      <w:r w:rsidRPr="008C1F40">
        <w:rPr>
          <w:rFonts w:ascii="Times New Roman" w:eastAsia="宋体" w:hAnsi="Times New Roman"/>
          <w:kern w:val="0"/>
          <w:szCs w:val="21"/>
        </w:rPr>
        <w:t>最大化</w:t>
      </w:r>
      <m:oMath>
        <m:sSub>
          <m:sSubPr>
            <m:ctrlPr>
              <w:rPr>
                <w:rFonts w:ascii="Cambria Math" w:eastAsia="宋体" w:hAnsi="Cambria Math"/>
                <w:kern w:val="0"/>
                <w:szCs w:val="21"/>
              </w:rPr>
            </m:ctrlPr>
          </m:sSubPr>
          <m:e>
            <m:r>
              <w:rPr>
                <w:rFonts w:ascii="Cambria Math" w:eastAsia="宋体" w:hAnsi="Cambria Math"/>
                <w:kern w:val="0"/>
                <w:szCs w:val="21"/>
              </w:rPr>
              <m:t>J</m:t>
            </m:r>
          </m:e>
          <m:sub>
            <m:r>
              <w:rPr>
                <w:rFonts w:ascii="Cambria Math" w:eastAsia="宋体" w:hAnsi="Cambria Math"/>
                <w:kern w:val="0"/>
                <w:szCs w:val="21"/>
              </w:rPr>
              <m:t>β</m:t>
            </m:r>
          </m:sub>
        </m:sSub>
        <m:d>
          <m:dPr>
            <m:ctrlPr>
              <w:rPr>
                <w:rFonts w:ascii="Cambria Math" w:eastAsia="宋体" w:hAnsi="Cambria Math"/>
                <w:kern w:val="0"/>
                <w:szCs w:val="21"/>
              </w:rPr>
            </m:ctrlPr>
          </m:dPr>
          <m:e>
            <m:r>
              <w:rPr>
                <w:rFonts w:ascii="Cambria Math" w:eastAsia="宋体" w:hAnsi="Cambria Math"/>
                <w:kern w:val="0"/>
                <w:szCs w:val="21"/>
              </w:rPr>
              <m:t>μ</m:t>
            </m:r>
          </m:e>
        </m:d>
      </m:oMath>
      <w:r w:rsidRPr="008C1F40">
        <w:rPr>
          <w:rFonts w:ascii="Times New Roman" w:hAnsi="Times New Roman" w:hint="eastAsia"/>
          <w:sz w:val="20"/>
          <w:szCs w:val="20"/>
        </w:rPr>
        <w:t>，即</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7B1054E4" w14:textId="77777777" w:rsidTr="0088462C">
        <w:tc>
          <w:tcPr>
            <w:tcW w:w="830" w:type="dxa"/>
            <w:shd w:val="clear" w:color="auto" w:fill="auto"/>
            <w:vAlign w:val="center"/>
          </w:tcPr>
          <w:p w14:paraId="3A728A15"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57280AFD" w14:textId="03439E3F" w:rsidR="00872945" w:rsidRPr="008C1F40" w:rsidRDefault="00B8275C" w:rsidP="0088462C">
            <w:pPr>
              <w:tabs>
                <w:tab w:val="left" w:pos="1354"/>
              </w:tabs>
              <w:adjustRightInd w:val="0"/>
              <w:jc w:val="center"/>
              <w:textAlignment w:val="center"/>
              <w:rPr>
                <w:iCs/>
                <w:spacing w:val="-4"/>
                <w:szCs w:val="21"/>
              </w:rPr>
            </w:pPr>
            <m:oMathPara>
              <m:oMath>
                <m:r>
                  <w:rPr>
                    <w:rFonts w:ascii="Cambria Math" w:hAnsi="Cambria Math"/>
                    <w:spacing w:val="-4"/>
                    <w:szCs w:val="21"/>
                  </w:rPr>
                  <m:t>μ=arg</m:t>
                </m:r>
                <m:r>
                  <m:rPr>
                    <m:sty m:val="p"/>
                  </m:rPr>
                  <w:rPr>
                    <w:rFonts w:ascii="Cambria Math" w:hAnsi="Cambria Math"/>
                    <w:spacing w:val="-4"/>
                    <w:szCs w:val="21"/>
                  </w:rPr>
                  <m:t>ma</m:t>
                </m:r>
                <m:sSub>
                  <m:sSubPr>
                    <m:ctrlPr>
                      <w:rPr>
                        <w:rFonts w:ascii="Cambria Math" w:hAnsi="Cambria Math"/>
                        <w:iCs/>
                        <w:spacing w:val="-4"/>
                        <w:szCs w:val="21"/>
                      </w:rPr>
                    </m:ctrlPr>
                  </m:sSubPr>
                  <m:e>
                    <m:r>
                      <m:rPr>
                        <m:sty m:val="p"/>
                      </m:rPr>
                      <w:rPr>
                        <w:rFonts w:ascii="Cambria Math" w:hAnsi="Cambria Math"/>
                        <w:spacing w:val="-4"/>
                        <w:szCs w:val="21"/>
                      </w:rPr>
                      <m:t>x</m:t>
                    </m:r>
                  </m:e>
                  <m:sub>
                    <m:r>
                      <w:rPr>
                        <w:rFonts w:ascii="Cambria Math" w:hAnsi="Cambria Math"/>
                        <w:spacing w:val="-4"/>
                        <w:szCs w:val="21"/>
                      </w:rPr>
                      <m:t>μ</m:t>
                    </m:r>
                  </m:sub>
                </m:sSub>
                <m:sSub>
                  <m:sSubPr>
                    <m:ctrlPr>
                      <w:rPr>
                        <w:rFonts w:ascii="Cambria Math" w:hAnsi="Cambria Math"/>
                        <w:iCs/>
                        <w:spacing w:val="-4"/>
                        <w:szCs w:val="21"/>
                      </w:rPr>
                    </m:ctrlPr>
                  </m:sSubPr>
                  <m:e>
                    <m:r>
                      <w:rPr>
                        <w:rFonts w:ascii="Cambria Math" w:hAnsi="Cambria Math"/>
                        <w:spacing w:val="-4"/>
                        <w:szCs w:val="21"/>
                      </w:rPr>
                      <m:t>J</m:t>
                    </m:r>
                  </m:e>
                  <m:sub>
                    <m:r>
                      <w:rPr>
                        <w:rFonts w:ascii="Cambria Math" w:hAnsi="Cambria Math"/>
                        <w:spacing w:val="-4"/>
                        <w:szCs w:val="21"/>
                      </w:rPr>
                      <m:t>β</m:t>
                    </m:r>
                  </m:sub>
                </m:sSub>
                <m:d>
                  <m:dPr>
                    <m:ctrlPr>
                      <w:rPr>
                        <w:rFonts w:ascii="Cambria Math" w:hAnsi="Cambria Math"/>
                        <w:iCs/>
                        <w:spacing w:val="-4"/>
                        <w:szCs w:val="21"/>
                      </w:rPr>
                    </m:ctrlPr>
                  </m:dPr>
                  <m:e>
                    <m:r>
                      <w:rPr>
                        <w:rFonts w:ascii="Cambria Math" w:hAnsi="Cambria Math"/>
                        <w:spacing w:val="-4"/>
                        <w:szCs w:val="21"/>
                      </w:rPr>
                      <m:t>μ</m:t>
                    </m:r>
                  </m:e>
                </m:d>
              </m:oMath>
            </m:oMathPara>
          </w:p>
        </w:tc>
        <w:tc>
          <w:tcPr>
            <w:tcW w:w="829" w:type="dxa"/>
            <w:shd w:val="clear" w:color="auto" w:fill="auto"/>
            <w:vAlign w:val="center"/>
          </w:tcPr>
          <w:p w14:paraId="363A7110" w14:textId="77777777" w:rsidR="00872945" w:rsidRPr="008C1F40" w:rsidRDefault="00872945" w:rsidP="0088462C">
            <w:pPr>
              <w:numPr>
                <w:ilvl w:val="0"/>
                <w:numId w:val="4"/>
              </w:numPr>
              <w:tabs>
                <w:tab w:val="left" w:pos="1354"/>
              </w:tabs>
              <w:adjustRightInd w:val="0"/>
              <w:ind w:hanging="438"/>
              <w:textAlignment w:val="center"/>
            </w:pPr>
            <w:r>
              <w:t>（</w:t>
            </w:r>
          </w:p>
        </w:tc>
      </w:tr>
    </w:tbl>
    <w:p w14:paraId="3C95A61D" w14:textId="2F32A1CE"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训练</w:t>
      </w:r>
      <m:oMath>
        <m:r>
          <w:rPr>
            <w:rFonts w:ascii="Cambria Math" w:eastAsia="宋体" w:hAnsi="Cambria Math"/>
            <w:kern w:val="0"/>
            <w:szCs w:val="21"/>
          </w:rPr>
          <m:t>μ</m:t>
        </m:r>
      </m:oMath>
      <w:r w:rsidRPr="008C1F40">
        <w:rPr>
          <w:rFonts w:ascii="Times New Roman" w:eastAsia="宋体" w:hAnsi="Times New Roman" w:hint="eastAsia"/>
          <w:kern w:val="0"/>
          <w:szCs w:val="21"/>
        </w:rPr>
        <w:t>网络（</w:t>
      </w:r>
      <m:oMath>
        <m:r>
          <w:rPr>
            <w:rFonts w:ascii="Cambria Math" w:eastAsia="宋体" w:hAnsi="Cambria Math"/>
            <w:kern w:val="0"/>
            <w:szCs w:val="21"/>
          </w:rPr>
          <m:t>μ</m:t>
        </m:r>
      </m:oMath>
      <w:r w:rsidRPr="008C1F40">
        <w:rPr>
          <w:rFonts w:ascii="Times New Roman" w:eastAsia="宋体" w:hAnsi="Times New Roman"/>
          <w:kern w:val="0"/>
          <w:szCs w:val="21"/>
        </w:rPr>
        <w:t>-network</w:t>
      </w:r>
      <w:r w:rsidRPr="008C1F40">
        <w:rPr>
          <w:rFonts w:ascii="Times New Roman" w:eastAsia="宋体" w:hAnsi="Times New Roman" w:hint="eastAsia"/>
          <w:kern w:val="0"/>
          <w:szCs w:val="21"/>
        </w:rPr>
        <w:t>）</w:t>
      </w:r>
      <w:r w:rsidRPr="008C1F40">
        <w:rPr>
          <w:rFonts w:ascii="Times New Roman" w:eastAsia="宋体" w:hAnsi="Times New Roman"/>
          <w:kern w:val="0"/>
          <w:szCs w:val="21"/>
        </w:rPr>
        <w:t>的过程是</w:t>
      </w:r>
      <w:r w:rsidRPr="008C1F40">
        <w:rPr>
          <w:rFonts w:ascii="Times New Roman" w:eastAsia="宋体" w:hAnsi="Times New Roman" w:hint="eastAsia"/>
          <w:kern w:val="0"/>
          <w:szCs w:val="21"/>
        </w:rPr>
        <w:t>获得</w:t>
      </w:r>
      <m:oMath>
        <m:r>
          <w:rPr>
            <w:rFonts w:ascii="Cambria Math" w:eastAsia="宋体" w:hAnsi="Cambria Math"/>
            <w:kern w:val="0"/>
            <w:szCs w:val="21"/>
          </w:rPr>
          <m:t>μ</m:t>
        </m:r>
      </m:oMath>
      <w:r w:rsidRPr="008C1F40">
        <w:rPr>
          <w:rFonts w:ascii="Times New Roman" w:eastAsia="宋体" w:hAnsi="Times New Roman"/>
          <w:kern w:val="0"/>
          <w:szCs w:val="21"/>
        </w:rPr>
        <w:t>-network</w:t>
      </w:r>
      <w:r w:rsidRPr="008C1F40">
        <w:rPr>
          <w:rFonts w:ascii="Times New Roman" w:eastAsia="宋体" w:hAnsi="Times New Roman" w:hint="eastAsia"/>
          <w:kern w:val="0"/>
          <w:szCs w:val="21"/>
        </w:rPr>
        <w:t>最优值</w:t>
      </w:r>
      <m:oMath>
        <m:sSup>
          <m:sSupPr>
            <m:ctrlPr>
              <w:rPr>
                <w:rFonts w:ascii="Cambria Math" w:eastAsia="宋体" w:hAnsi="Cambria Math"/>
                <w:kern w:val="0"/>
                <w:szCs w:val="21"/>
              </w:rPr>
            </m:ctrlPr>
          </m:sSupPr>
          <m:e>
            <m:r>
              <w:rPr>
                <w:rFonts w:ascii="Cambria Math" w:eastAsia="宋体" w:hAnsi="Cambria Math"/>
                <w:kern w:val="0"/>
                <w:szCs w:val="21"/>
              </w:rPr>
              <m:t>θ</m:t>
            </m:r>
          </m:e>
          <m:sup>
            <m:r>
              <w:rPr>
                <w:rFonts w:ascii="Cambria Math" w:eastAsia="宋体" w:hAnsi="Cambria Math"/>
                <w:kern w:val="0"/>
                <w:szCs w:val="21"/>
              </w:rPr>
              <m:t>μ</m:t>
            </m:r>
          </m:sup>
        </m:sSup>
      </m:oMath>
      <w:r w:rsidRPr="008C1F40">
        <w:rPr>
          <w:rFonts w:ascii="Times New Roman" w:eastAsia="宋体" w:hAnsi="Times New Roman" w:hint="eastAsia"/>
          <w:kern w:val="0"/>
          <w:szCs w:val="21"/>
        </w:rPr>
        <w:t>的过程。同时，</w:t>
      </w:r>
      <m:oMath>
        <m:r>
          <w:rPr>
            <w:rFonts w:ascii="Cambria Math" w:eastAsia="宋体" w:hAnsi="Cambria Math"/>
            <w:kern w:val="0"/>
            <w:szCs w:val="21"/>
          </w:rPr>
          <m:t>Q</m:t>
        </m:r>
      </m:oMath>
      <w:r w:rsidRPr="008C1F40">
        <w:rPr>
          <w:rFonts w:ascii="Times New Roman" w:eastAsia="宋体" w:hAnsi="Times New Roman"/>
          <w:kern w:val="0"/>
          <w:szCs w:val="21"/>
        </w:rPr>
        <w:t>-network</w:t>
      </w:r>
      <w:r w:rsidRPr="008C1F40">
        <w:rPr>
          <w:rFonts w:ascii="Times New Roman" w:eastAsia="宋体" w:hAnsi="Times New Roman"/>
          <w:kern w:val="0"/>
          <w:szCs w:val="21"/>
        </w:rPr>
        <w:t>的训练过程</w:t>
      </w:r>
      <w:r w:rsidRPr="008C1F40">
        <w:rPr>
          <w:rFonts w:ascii="Times New Roman" w:eastAsia="宋体" w:hAnsi="Times New Roman" w:hint="eastAsia"/>
          <w:kern w:val="0"/>
          <w:szCs w:val="21"/>
        </w:rPr>
        <w:t>也是搜索</w:t>
      </w:r>
      <m:oMath>
        <m:r>
          <w:rPr>
            <w:rFonts w:ascii="Cambria Math" w:eastAsia="宋体" w:hAnsi="Cambria Math"/>
            <w:kern w:val="0"/>
            <w:szCs w:val="21"/>
          </w:rPr>
          <m:t>Q</m:t>
        </m:r>
      </m:oMath>
      <w:r w:rsidRPr="008C1F40">
        <w:rPr>
          <w:rFonts w:ascii="Times New Roman" w:eastAsia="宋体" w:hAnsi="Times New Roman"/>
          <w:kern w:val="0"/>
          <w:szCs w:val="21"/>
        </w:rPr>
        <w:t>-network</w:t>
      </w:r>
      <w:r w:rsidRPr="008C1F40">
        <w:rPr>
          <w:rFonts w:ascii="Times New Roman" w:eastAsia="宋体" w:hAnsi="Times New Roman"/>
          <w:kern w:val="0"/>
          <w:szCs w:val="21"/>
        </w:rPr>
        <w:t>的最优值</w:t>
      </w:r>
      <m:oMath>
        <m:sSup>
          <m:sSupPr>
            <m:ctrlPr>
              <w:rPr>
                <w:rFonts w:ascii="Cambria Math" w:eastAsia="宋体" w:hAnsi="Cambria Math"/>
                <w:kern w:val="0"/>
                <w:szCs w:val="21"/>
              </w:rPr>
            </m:ctrlPr>
          </m:sSupPr>
          <m:e>
            <m:r>
              <w:rPr>
                <w:rFonts w:ascii="Cambria Math" w:eastAsia="宋体" w:hAnsi="Cambria Math"/>
                <w:kern w:val="0"/>
                <w:szCs w:val="21"/>
              </w:rPr>
              <m:t>θ</m:t>
            </m:r>
          </m:e>
          <m:sup>
            <m:r>
              <w:rPr>
                <w:rFonts w:ascii="Cambria Math" w:eastAsia="宋体" w:hAnsi="Cambria Math"/>
                <w:kern w:val="0"/>
                <w:szCs w:val="21"/>
              </w:rPr>
              <m:t>Q</m:t>
            </m:r>
          </m:sup>
        </m:sSup>
      </m:oMath>
      <w:r w:rsidRPr="008C1F40">
        <w:rPr>
          <w:rFonts w:ascii="Times New Roman" w:eastAsia="宋体" w:hAnsi="Times New Roman"/>
          <w:kern w:val="0"/>
          <w:szCs w:val="21"/>
        </w:rPr>
        <w:t>的过程。</w:t>
      </w:r>
    </w:p>
    <w:p w14:paraId="541286F8" w14:textId="77777777" w:rsidR="00872945" w:rsidRPr="008C1F40" w:rsidRDefault="00872945" w:rsidP="00872945">
      <w:pPr>
        <w:jc w:val="center"/>
        <w:rPr>
          <w:rFonts w:ascii="Times New Roman" w:eastAsia="宋体" w:hAnsi="Times New Roman"/>
          <w:kern w:val="0"/>
          <w:szCs w:val="21"/>
        </w:rPr>
      </w:pPr>
      <w:r>
        <w:object w:dxaOrig="9885" w:dyaOrig="6420" w14:anchorId="39ECBF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3pt;height:198.25pt" o:ole="">
            <v:imagedata r:id="rId6" o:title=""/>
          </v:shape>
          <o:OLEObject Type="Embed" ProgID="Visio.Drawing.15" ShapeID="_x0000_i1025" DrawAspect="Content" ObjectID="_1786378969" r:id="rId7"/>
        </w:object>
      </w:r>
    </w:p>
    <w:p w14:paraId="65D0A92A" w14:textId="77777777" w:rsidR="00872945" w:rsidRPr="008C1F40" w:rsidRDefault="00872945" w:rsidP="00872945">
      <w:pPr>
        <w:pStyle w:val="af5"/>
        <w:numPr>
          <w:ilvl w:val="0"/>
          <w:numId w:val="6"/>
        </w:numPr>
        <w:adjustRightInd w:val="0"/>
        <w:spacing w:after="0" w:line="240" w:lineRule="auto"/>
        <w:ind w:left="284" w:hanging="284"/>
        <w:rPr>
          <w:rFonts w:ascii="Times New Roman" w:eastAsia="宋体" w:hAnsi="Times New Roman"/>
          <w:sz w:val="15"/>
          <w:szCs w:val="15"/>
        </w:rPr>
      </w:pPr>
      <w:bookmarkStart w:id="19" w:name="_Ref128340561"/>
      <w:r w:rsidRPr="008C1F40">
        <w:rPr>
          <w:rFonts w:ascii="Times New Roman" w:eastAsia="宋体" w:hAnsi="Times New Roman" w:hint="eastAsia"/>
          <w:sz w:val="15"/>
          <w:szCs w:val="15"/>
        </w:rPr>
        <w:t>DDPG</w:t>
      </w:r>
      <w:r w:rsidRPr="008C1F40">
        <w:rPr>
          <w:rFonts w:ascii="Times New Roman" w:eastAsia="宋体" w:hAnsi="Times New Roman" w:hint="eastAsia"/>
          <w:sz w:val="15"/>
          <w:szCs w:val="15"/>
        </w:rPr>
        <w:t>算法框架</w:t>
      </w:r>
      <w:bookmarkEnd w:id="19"/>
    </w:p>
    <w:p w14:paraId="10F69EA1" w14:textId="1BB26B9F" w:rsidR="00872945" w:rsidRPr="008C1F40" w:rsidRDefault="00872945" w:rsidP="00872945">
      <w:pPr>
        <w:ind w:firstLineChars="200" w:firstLine="420"/>
        <w:rPr>
          <w:rFonts w:ascii="Times New Roman" w:eastAsia="宋体" w:hAnsi="Times New Roman"/>
          <w:kern w:val="0"/>
          <w:szCs w:val="21"/>
        </w:rPr>
      </w:pPr>
      <w:r>
        <w:rPr>
          <w:rFonts w:ascii="Times New Roman" w:eastAsia="宋体" w:hAnsi="Times New Roman" w:hint="eastAsia"/>
          <w:kern w:val="0"/>
          <w:szCs w:val="21"/>
        </w:rPr>
        <w:t>本文</w:t>
      </w:r>
      <w:r w:rsidRPr="008C1F40">
        <w:rPr>
          <w:rFonts w:ascii="Times New Roman" w:eastAsia="宋体" w:hAnsi="Times New Roman" w:hint="eastAsia"/>
          <w:kern w:val="0"/>
          <w:szCs w:val="21"/>
        </w:rPr>
        <w:t>基于</w:t>
      </w:r>
      <w:r w:rsidRPr="008C1F40">
        <w:rPr>
          <w:rFonts w:ascii="Times New Roman" w:eastAsia="宋体" w:hAnsi="Times New Roman"/>
          <w:kern w:val="0"/>
          <w:szCs w:val="21"/>
        </w:rPr>
        <w:t>DDPG</w:t>
      </w:r>
      <w:r w:rsidRPr="008C1F40">
        <w:rPr>
          <w:rFonts w:ascii="Times New Roman" w:eastAsia="宋体" w:hAnsi="Times New Roman"/>
          <w:kern w:val="0"/>
          <w:szCs w:val="21"/>
        </w:rPr>
        <w:t>算法框架</w:t>
      </w:r>
      <w:r w:rsidRPr="008C1F40">
        <w:rPr>
          <w:rFonts w:ascii="Times New Roman" w:eastAsia="宋体" w:hAnsi="Times New Roman" w:hint="eastAsia"/>
          <w:kern w:val="0"/>
          <w:szCs w:val="21"/>
        </w:rPr>
        <w:t>设计的</w:t>
      </w:r>
      <w:r w:rsidRPr="008C1F40">
        <w:rPr>
          <w:rFonts w:ascii="Times New Roman" w:eastAsia="宋体" w:hAnsi="Times New Roman"/>
          <w:kern w:val="0"/>
          <w:szCs w:val="21"/>
        </w:rPr>
        <w:t>OISL-DDPG</w:t>
      </w:r>
      <w:r w:rsidRPr="008C1F40">
        <w:rPr>
          <w:rFonts w:ascii="Times New Roman" w:eastAsia="宋体" w:hAnsi="Times New Roman"/>
          <w:kern w:val="0"/>
          <w:szCs w:val="21"/>
        </w:rPr>
        <w:t>算法</w:t>
      </w:r>
      <w:r w:rsidRPr="008C1F40">
        <w:rPr>
          <w:rFonts w:ascii="Times New Roman" w:eastAsia="宋体" w:hAnsi="Times New Roman" w:hint="eastAsia"/>
          <w:kern w:val="0"/>
          <w:szCs w:val="21"/>
        </w:rPr>
        <w:t>伪代码</w:t>
      </w:r>
      <w:r w:rsidRPr="008C1F40">
        <w:rPr>
          <w:rFonts w:ascii="Times New Roman" w:eastAsia="宋体" w:hAnsi="Times New Roman"/>
          <w:kern w:val="0"/>
          <w:szCs w:val="21"/>
        </w:rPr>
        <w:t>如</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_Ref128340575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表</w:t>
      </w:r>
      <w:r w:rsidR="00F27BB7">
        <w:rPr>
          <w:rFonts w:ascii="Times New Roman" w:eastAsia="宋体" w:hAnsi="Times New Roman" w:hint="eastAsia"/>
          <w:kern w:val="0"/>
          <w:szCs w:val="21"/>
        </w:rPr>
        <w:t>2</w:t>
      </w:r>
      <w:r>
        <w:rPr>
          <w:rFonts w:ascii="Times New Roman" w:eastAsia="宋体" w:hAnsi="Times New Roman"/>
          <w:kern w:val="0"/>
          <w:szCs w:val="21"/>
        </w:rPr>
        <w:fldChar w:fldCharType="end"/>
      </w:r>
      <w:r>
        <w:rPr>
          <w:rFonts w:ascii="Times New Roman" w:eastAsia="宋体" w:hAnsi="Times New Roman" w:hint="eastAsia"/>
          <w:kern w:val="0"/>
          <w:szCs w:val="21"/>
        </w:rPr>
        <w:t>所示</w:t>
      </w:r>
      <w:r w:rsidRPr="008C1F40">
        <w:rPr>
          <w:rFonts w:ascii="Times New Roman" w:eastAsia="宋体" w:hAnsi="Times New Roman" w:hint="eastAsia"/>
          <w:kern w:val="0"/>
          <w:szCs w:val="21"/>
        </w:rPr>
        <w:t>。其中，步骤①</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⑨对应于</w:t>
      </w:r>
      <w:r w:rsidRPr="008C1F40">
        <w:rPr>
          <w:rFonts w:ascii="Times New Roman" w:eastAsia="宋体" w:hAnsi="Times New Roman"/>
          <w:kern w:val="0"/>
          <w:szCs w:val="21"/>
        </w:rPr>
        <w:fldChar w:fldCharType="begin"/>
      </w:r>
      <w:r w:rsidRPr="008C1F40">
        <w:rPr>
          <w:rFonts w:ascii="Times New Roman" w:eastAsia="宋体" w:hAnsi="Times New Roman"/>
          <w:kern w:val="0"/>
          <w:szCs w:val="21"/>
        </w:rPr>
        <w:instrText xml:space="preserve"> </w:instrText>
      </w:r>
      <w:r w:rsidRPr="008C1F40">
        <w:rPr>
          <w:rFonts w:ascii="Times New Roman" w:eastAsia="宋体" w:hAnsi="Times New Roman" w:hint="eastAsia"/>
          <w:kern w:val="0"/>
          <w:szCs w:val="21"/>
        </w:rPr>
        <w:instrText>REF _Ref128340561 \r \h</w:instrText>
      </w:r>
      <w:r w:rsidRPr="008C1F40">
        <w:rPr>
          <w:rFonts w:ascii="Times New Roman" w:eastAsia="宋体" w:hAnsi="Times New Roman"/>
          <w:kern w:val="0"/>
          <w:szCs w:val="21"/>
        </w:rPr>
        <w:instrText xml:space="preserve">  \* MERGEFORMAT </w:instrText>
      </w:r>
      <w:r w:rsidRPr="008C1F40">
        <w:rPr>
          <w:rFonts w:ascii="Times New Roman" w:eastAsia="宋体" w:hAnsi="Times New Roman"/>
          <w:kern w:val="0"/>
          <w:szCs w:val="21"/>
        </w:rPr>
      </w:r>
      <w:r w:rsidRPr="008C1F40">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1</w:t>
      </w:r>
      <w:r w:rsidRPr="008C1F40">
        <w:rPr>
          <w:rFonts w:ascii="Times New Roman" w:eastAsia="宋体" w:hAnsi="Times New Roman"/>
          <w:kern w:val="0"/>
          <w:szCs w:val="21"/>
        </w:rPr>
        <w:fldChar w:fldCharType="end"/>
      </w:r>
      <w:r w:rsidRPr="008C1F40">
        <w:rPr>
          <w:rFonts w:ascii="Times New Roman" w:eastAsia="宋体" w:hAnsi="Times New Roman" w:hint="eastAsia"/>
          <w:kern w:val="0"/>
          <w:szCs w:val="21"/>
        </w:rPr>
        <w:t>中的序号①</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⑨</w:t>
      </w:r>
      <w:r w:rsidRPr="008C1F40">
        <w:rPr>
          <w:rFonts w:ascii="Times New Roman" w:eastAsia="宋体" w:hAnsi="Times New Roman"/>
          <w:kern w:val="0"/>
          <w:szCs w:val="21"/>
        </w:rPr>
        <w:t>，</w:t>
      </w:r>
      <m:oMath>
        <m:r>
          <w:rPr>
            <w:rFonts w:ascii="Cambria Math" w:eastAsia="宋体" w:hAnsi="Cambria Math"/>
            <w:kern w:val="0"/>
            <w:szCs w:val="21"/>
          </w:rPr>
          <m:t>OMNeTWrapper</m:t>
        </m:r>
      </m:oMath>
      <w:r w:rsidRPr="008C1F40">
        <w:rPr>
          <w:rFonts w:ascii="Times New Roman" w:eastAsia="宋体" w:hAnsi="Times New Roman"/>
          <w:kern w:val="0"/>
          <w:szCs w:val="21"/>
        </w:rPr>
        <w:t>表示除</w:t>
      </w:r>
      <w:r w:rsidRPr="008C1F40">
        <w:rPr>
          <w:rFonts w:ascii="Times New Roman" w:eastAsia="宋体" w:hAnsi="Times New Roman"/>
          <w:kern w:val="0"/>
          <w:szCs w:val="21"/>
        </w:rPr>
        <w:t>OISL-DDPG</w:t>
      </w:r>
      <w:r w:rsidRPr="008C1F40">
        <w:rPr>
          <w:rFonts w:ascii="Times New Roman" w:eastAsia="宋体" w:hAnsi="Times New Roman"/>
          <w:kern w:val="0"/>
          <w:szCs w:val="21"/>
        </w:rPr>
        <w:t>智能体</w:t>
      </w:r>
      <w:r w:rsidRPr="008C1F40">
        <w:rPr>
          <w:rFonts w:ascii="Times New Roman" w:eastAsia="宋体" w:hAnsi="Times New Roman" w:hint="eastAsia"/>
          <w:kern w:val="0"/>
          <w:szCs w:val="21"/>
        </w:rPr>
        <w:t>（</w:t>
      </w:r>
      <w:r w:rsidRPr="008C1F40">
        <w:rPr>
          <w:rFonts w:ascii="Times New Roman" w:eastAsia="宋体" w:hAnsi="Times New Roman"/>
          <w:kern w:val="0"/>
          <w:szCs w:val="21"/>
        </w:rPr>
        <w:t>agent</w:t>
      </w:r>
      <w:r w:rsidRPr="008C1F40">
        <w:rPr>
          <w:rFonts w:ascii="Times New Roman" w:eastAsia="宋体" w:hAnsi="Times New Roman" w:hint="eastAsia"/>
          <w:kern w:val="0"/>
          <w:szCs w:val="21"/>
        </w:rPr>
        <w:t>）</w:t>
      </w:r>
      <w:r w:rsidRPr="008C1F40">
        <w:rPr>
          <w:rFonts w:ascii="Times New Roman" w:eastAsia="宋体" w:hAnsi="Times New Roman"/>
          <w:kern w:val="0"/>
          <w:szCs w:val="21"/>
        </w:rPr>
        <w:t>以外的环境。</w:t>
      </w:r>
    </w:p>
    <w:p w14:paraId="60304F51" w14:textId="77777777" w:rsidR="00872945" w:rsidRDefault="00872945" w:rsidP="00872945">
      <w:pPr>
        <w:keepNext/>
        <w:numPr>
          <w:ilvl w:val="0"/>
          <w:numId w:val="2"/>
        </w:numPr>
        <w:tabs>
          <w:tab w:val="left" w:pos="284"/>
        </w:tabs>
        <w:adjustRightInd w:val="0"/>
        <w:snapToGrid w:val="0"/>
        <w:ind w:left="0" w:firstLine="6"/>
        <w:jc w:val="center"/>
        <w:rPr>
          <w:rFonts w:ascii="Times New Roman" w:eastAsia="宋体" w:hAnsi="Times New Roman"/>
          <w:spacing w:val="-4"/>
          <w:sz w:val="15"/>
          <w:szCs w:val="15"/>
        </w:rPr>
      </w:pPr>
      <w:bookmarkStart w:id="20" w:name="_Ref128340575"/>
      <w:r w:rsidRPr="008C1F40">
        <w:rPr>
          <w:rFonts w:ascii="Times New Roman" w:eastAsia="宋体" w:hAnsi="Times New Roman"/>
          <w:spacing w:val="-4"/>
          <w:sz w:val="15"/>
          <w:szCs w:val="15"/>
        </w:rPr>
        <w:t>OISL-DDPG</w:t>
      </w:r>
      <w:r w:rsidRPr="008C1F40">
        <w:rPr>
          <w:rFonts w:ascii="Times New Roman" w:eastAsia="宋体" w:hAnsi="Times New Roman" w:hint="eastAsia"/>
          <w:spacing w:val="-4"/>
          <w:sz w:val="15"/>
          <w:szCs w:val="15"/>
        </w:rPr>
        <w:t>算法伪代码</w:t>
      </w:r>
      <w:bookmarkEnd w:id="2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
        <w:gridCol w:w="7777"/>
      </w:tblGrid>
      <w:tr w:rsidR="00872945" w14:paraId="6AF19F36" w14:textId="77777777" w:rsidTr="0088462C">
        <w:trPr>
          <w:jc w:val="center"/>
        </w:trPr>
        <w:tc>
          <w:tcPr>
            <w:tcW w:w="313" w:type="pct"/>
            <w:shd w:val="clear" w:color="auto" w:fill="auto"/>
            <w:vAlign w:val="center"/>
          </w:tcPr>
          <w:p w14:paraId="385FC58C" w14:textId="77777777" w:rsidR="00872945" w:rsidRDefault="00872945" w:rsidP="0088462C">
            <w:pPr>
              <w:pStyle w:val="TableParagraph"/>
              <w:adjustRightInd w:val="0"/>
              <w:snapToGrid w:val="0"/>
              <w:jc w:val="center"/>
              <w:rPr>
                <w:rFonts w:ascii="Times New Roman" w:hAnsi="Times New Roman" w:cs="Times New Roman"/>
                <w:b/>
                <w:spacing w:val="-3"/>
                <w:sz w:val="15"/>
                <w:szCs w:val="15"/>
              </w:rPr>
            </w:pPr>
            <w:proofErr w:type="spellStart"/>
            <w:r>
              <w:rPr>
                <w:rFonts w:ascii="Times New Roman" w:hAnsi="Times New Roman" w:cs="Times New Roman" w:hint="eastAsia"/>
                <w:b/>
                <w:spacing w:val="-3"/>
                <w:sz w:val="15"/>
                <w:szCs w:val="15"/>
              </w:rPr>
              <w:t>步骤</w:t>
            </w:r>
            <w:proofErr w:type="spellEnd"/>
          </w:p>
        </w:tc>
        <w:tc>
          <w:tcPr>
            <w:tcW w:w="4687" w:type="pct"/>
            <w:shd w:val="clear" w:color="auto" w:fill="auto"/>
            <w:vAlign w:val="center"/>
          </w:tcPr>
          <w:p w14:paraId="4D2A4DA5" w14:textId="77777777" w:rsidR="00872945" w:rsidRDefault="00872945" w:rsidP="0088462C">
            <w:pPr>
              <w:pStyle w:val="TableParagraph"/>
              <w:adjustRightInd w:val="0"/>
              <w:snapToGrid w:val="0"/>
              <w:jc w:val="center"/>
              <w:rPr>
                <w:rFonts w:ascii="Times New Roman" w:hAnsi="Times New Roman" w:cs="Times New Roman"/>
                <w:b/>
                <w:spacing w:val="-3"/>
                <w:sz w:val="15"/>
                <w:szCs w:val="15"/>
              </w:rPr>
            </w:pPr>
            <w:proofErr w:type="spellStart"/>
            <w:r>
              <w:rPr>
                <w:rFonts w:ascii="Times New Roman" w:hAnsi="Times New Roman" w:cs="Times New Roman" w:hint="eastAsia"/>
                <w:b/>
                <w:spacing w:val="-3"/>
                <w:sz w:val="15"/>
                <w:szCs w:val="15"/>
              </w:rPr>
              <w:t>内容</w:t>
            </w:r>
            <w:proofErr w:type="spellEnd"/>
          </w:p>
        </w:tc>
      </w:tr>
      <w:tr w:rsidR="00872945" w:rsidRPr="00CE1841" w14:paraId="71754F48" w14:textId="77777777" w:rsidTr="0088462C">
        <w:trPr>
          <w:jc w:val="center"/>
        </w:trPr>
        <w:tc>
          <w:tcPr>
            <w:tcW w:w="313" w:type="pct"/>
            <w:shd w:val="clear" w:color="auto" w:fill="auto"/>
            <w:vAlign w:val="center"/>
          </w:tcPr>
          <w:p w14:paraId="5275C683" w14:textId="77777777" w:rsidR="00872945" w:rsidRDefault="00872945" w:rsidP="0088462C">
            <w:pPr>
              <w:pStyle w:val="TableText"/>
              <w:adjustRightInd/>
              <w:spacing w:line="200" w:lineRule="atLeast"/>
              <w:textAlignment w:val="auto"/>
              <w:rPr>
                <w:sz w:val="15"/>
                <w:szCs w:val="15"/>
                <w:lang w:eastAsia="zh-CN"/>
              </w:rPr>
            </w:pPr>
            <w:r>
              <w:rPr>
                <w:rFonts w:ascii="微软雅黑" w:eastAsia="微软雅黑" w:hAnsi="微软雅黑" w:hint="eastAsia"/>
                <w:sz w:val="15"/>
                <w:szCs w:val="15"/>
                <w:lang w:eastAsia="zh-CN"/>
              </w:rPr>
              <w:t>①</w:t>
            </w:r>
          </w:p>
        </w:tc>
        <w:tc>
          <w:tcPr>
            <w:tcW w:w="4687" w:type="pct"/>
            <w:shd w:val="clear" w:color="auto" w:fill="auto"/>
            <w:vAlign w:val="center"/>
          </w:tcPr>
          <w:p w14:paraId="0B4D7F03" w14:textId="51E63331" w:rsidR="00872945" w:rsidRDefault="00872945" w:rsidP="0088462C">
            <w:pPr>
              <w:pStyle w:val="TableText"/>
              <w:snapToGrid w:val="0"/>
              <w:spacing w:line="240" w:lineRule="auto"/>
              <w:textAlignment w:val="auto"/>
              <w:rPr>
                <w:sz w:val="15"/>
                <w:szCs w:val="15"/>
                <w:lang w:eastAsia="zh-CN"/>
              </w:rPr>
            </w:pPr>
            <w:r>
              <w:rPr>
                <w:rFonts w:hint="eastAsia"/>
                <w:sz w:val="15"/>
                <w:szCs w:val="15"/>
                <w:lang w:eastAsia="zh-CN"/>
              </w:rPr>
              <w:t>初始化</w:t>
            </w:r>
            <w:r>
              <w:rPr>
                <w:sz w:val="15"/>
                <w:szCs w:val="15"/>
                <w:lang w:eastAsia="zh-CN"/>
              </w:rPr>
              <w:t>Actor</w:t>
            </w:r>
            <w:r>
              <w:rPr>
                <w:rFonts w:hint="eastAsia"/>
                <w:sz w:val="15"/>
                <w:szCs w:val="15"/>
                <w:lang w:eastAsia="zh-CN"/>
              </w:rPr>
              <w:t>网络、</w:t>
            </w:r>
            <w:proofErr w:type="spellStart"/>
            <w:r>
              <w:rPr>
                <w:sz w:val="15"/>
                <w:szCs w:val="15"/>
                <w:lang w:eastAsia="zh-CN"/>
              </w:rPr>
              <w:t>Critic</w:t>
            </w:r>
            <w:proofErr w:type="spellEnd"/>
            <w:r>
              <w:rPr>
                <w:rFonts w:hint="eastAsia"/>
                <w:sz w:val="15"/>
                <w:szCs w:val="15"/>
                <w:lang w:eastAsia="zh-CN"/>
              </w:rPr>
              <w:t>网络的</w:t>
            </w:r>
            <w:r>
              <w:rPr>
                <w:sz w:val="15"/>
                <w:szCs w:val="15"/>
                <w:lang w:eastAsia="zh-CN"/>
              </w:rPr>
              <w:t>online</w:t>
            </w:r>
            <w:r>
              <w:rPr>
                <w:rFonts w:hint="eastAsia"/>
                <w:sz w:val="15"/>
                <w:szCs w:val="15"/>
                <w:lang w:eastAsia="zh-CN"/>
              </w:rPr>
              <w:t>策略网络参数</w:t>
            </w:r>
            <w:r>
              <w:rPr>
                <w:sz w:val="15"/>
                <w:szCs w:val="15"/>
                <w:lang w:eastAsia="zh-CN"/>
              </w:rPr>
              <w:t>:</w:t>
            </w:r>
            <w:r>
              <w:rPr>
                <w:rFonts w:ascii="宋体" w:hAnsi="宋体"/>
                <w:sz w:val="15"/>
                <w:szCs w:val="15"/>
                <w:lang w:eastAsia="zh-CN"/>
              </w:rPr>
              <w:t xml:space="preserve"> </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sup>
              </m:sSup>
            </m:oMath>
            <w:r>
              <w:rPr>
                <w:rFonts w:hint="eastAsia"/>
                <w:sz w:val="15"/>
                <w:szCs w:val="15"/>
                <w:lang w:eastAsia="zh-CN"/>
              </w:rPr>
              <w:t>,</w:t>
            </w:r>
            <w:r>
              <w:rPr>
                <w:rFonts w:ascii="宋体" w:hAnsi="宋体"/>
                <w:sz w:val="15"/>
                <w:szCs w:val="15"/>
                <w:lang w:eastAsia="zh-CN"/>
              </w:rPr>
              <w:t xml:space="preserve"> </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sup>
              </m:sSup>
            </m:oMath>
            <w:r>
              <w:rPr>
                <w:rFonts w:hint="eastAsia"/>
                <w:sz w:val="15"/>
                <w:szCs w:val="15"/>
                <w:lang w:eastAsia="zh-CN"/>
              </w:rPr>
              <w:t>；</w:t>
            </w:r>
          </w:p>
          <w:p w14:paraId="370E4D63" w14:textId="77777777" w:rsidR="00872945" w:rsidRDefault="00872945" w:rsidP="0088462C">
            <w:pPr>
              <w:pStyle w:val="TableText"/>
              <w:snapToGrid w:val="0"/>
              <w:spacing w:line="240" w:lineRule="auto"/>
              <w:textAlignment w:val="auto"/>
              <w:rPr>
                <w:sz w:val="15"/>
                <w:szCs w:val="15"/>
                <w:lang w:eastAsia="zh-CN"/>
              </w:rPr>
            </w:pPr>
            <w:r>
              <w:rPr>
                <w:rFonts w:hint="eastAsia"/>
                <w:sz w:val="15"/>
                <w:szCs w:val="15"/>
                <w:lang w:eastAsia="zh-CN"/>
              </w:rPr>
              <w:t>初始化经验回放缓存（</w:t>
            </w:r>
            <w:r>
              <w:rPr>
                <w:sz w:val="15"/>
                <w:szCs w:val="15"/>
                <w:lang w:eastAsia="zh-CN"/>
              </w:rPr>
              <w:t>buffer</w:t>
            </w:r>
            <w:r>
              <w:rPr>
                <w:rFonts w:hint="eastAsia"/>
                <w:sz w:val="15"/>
                <w:szCs w:val="15"/>
                <w:lang w:eastAsia="zh-CN"/>
              </w:rPr>
              <w:t>）；</w:t>
            </w:r>
          </w:p>
          <w:p w14:paraId="3ABBAAC1" w14:textId="77777777" w:rsidR="00872945" w:rsidRDefault="00872945" w:rsidP="0088462C">
            <w:pPr>
              <w:pStyle w:val="TableText"/>
              <w:snapToGrid w:val="0"/>
              <w:spacing w:line="240" w:lineRule="auto"/>
              <w:textAlignment w:val="auto"/>
              <w:rPr>
                <w:sz w:val="15"/>
                <w:szCs w:val="15"/>
                <w:lang w:eastAsia="zh-CN"/>
              </w:rPr>
            </w:pPr>
            <w:proofErr w:type="gramStart"/>
            <w:r>
              <w:rPr>
                <w:rFonts w:hint="eastAsia"/>
                <w:b/>
                <w:bCs/>
                <w:sz w:val="15"/>
                <w:szCs w:val="15"/>
                <w:lang w:eastAsia="zh-CN"/>
              </w:rPr>
              <w:t>f</w:t>
            </w:r>
            <w:r>
              <w:rPr>
                <w:b/>
                <w:bCs/>
                <w:sz w:val="15"/>
                <w:szCs w:val="15"/>
                <w:lang w:eastAsia="zh-CN"/>
              </w:rPr>
              <w:t>or</w:t>
            </w:r>
            <w:proofErr w:type="gramEnd"/>
            <w:r>
              <w:rPr>
                <w:rFonts w:ascii="宋体" w:hAnsi="宋体"/>
                <w:sz w:val="15"/>
                <w:szCs w:val="15"/>
                <w:lang w:eastAsia="zh-CN"/>
              </w:rPr>
              <w:t xml:space="preserve"> </w:t>
            </w:r>
            <w:proofErr w:type="spellStart"/>
            <w:r>
              <w:rPr>
                <w:sz w:val="15"/>
                <w:szCs w:val="15"/>
                <w:lang w:eastAsia="zh-CN"/>
              </w:rPr>
              <w:t>each</w:t>
            </w:r>
            <w:proofErr w:type="spellEnd"/>
            <w:r>
              <w:rPr>
                <w:rFonts w:ascii="宋体" w:hAnsi="宋体"/>
                <w:sz w:val="15"/>
                <w:szCs w:val="15"/>
                <w:lang w:eastAsia="zh-CN"/>
              </w:rPr>
              <w:t xml:space="preserve"> </w:t>
            </w:r>
            <w:proofErr w:type="spellStart"/>
            <w:r>
              <w:rPr>
                <w:sz w:val="15"/>
                <w:szCs w:val="15"/>
                <w:lang w:eastAsia="zh-CN"/>
              </w:rPr>
              <w:t>episode</w:t>
            </w:r>
            <w:proofErr w:type="spellEnd"/>
            <w:r>
              <w:rPr>
                <w:sz w:val="15"/>
                <w:szCs w:val="15"/>
                <w:lang w:eastAsia="zh-CN"/>
              </w:rPr>
              <w:t>:</w:t>
            </w:r>
          </w:p>
          <w:p w14:paraId="4C927525" w14:textId="77777777" w:rsidR="00872945" w:rsidRDefault="00872945" w:rsidP="0088462C">
            <w:pPr>
              <w:pStyle w:val="TableText"/>
              <w:snapToGrid w:val="0"/>
              <w:spacing w:line="240" w:lineRule="auto"/>
              <w:textAlignment w:val="auto"/>
              <w:rPr>
                <w:sz w:val="15"/>
                <w:szCs w:val="15"/>
                <w:lang w:eastAsia="zh-CN"/>
              </w:rPr>
            </w:pPr>
            <w:proofErr w:type="gramStart"/>
            <w:r>
              <w:rPr>
                <w:b/>
                <w:bCs/>
                <w:sz w:val="15"/>
                <w:szCs w:val="15"/>
                <w:lang w:eastAsia="zh-CN"/>
              </w:rPr>
              <w:t>for</w:t>
            </w:r>
            <w:proofErr w:type="gramEnd"/>
            <w:r>
              <w:rPr>
                <w:rFonts w:ascii="宋体" w:hAnsi="宋体"/>
                <w:sz w:val="15"/>
                <w:szCs w:val="15"/>
                <w:lang w:eastAsia="zh-CN"/>
              </w:rPr>
              <w:t xml:space="preserve"> </w:t>
            </w:r>
            <w:proofErr w:type="spellStart"/>
            <w:r>
              <w:rPr>
                <w:sz w:val="15"/>
                <w:szCs w:val="15"/>
                <w:lang w:eastAsia="zh-CN"/>
              </w:rPr>
              <w:t>each</w:t>
            </w:r>
            <w:proofErr w:type="spellEnd"/>
            <w:r>
              <w:rPr>
                <w:rFonts w:ascii="宋体" w:hAnsi="宋体"/>
                <w:sz w:val="15"/>
                <w:szCs w:val="15"/>
                <w:lang w:eastAsia="zh-CN"/>
              </w:rPr>
              <w:t xml:space="preserve"> </w:t>
            </w:r>
            <w:proofErr w:type="spellStart"/>
            <w:r>
              <w:rPr>
                <w:sz w:val="15"/>
                <w:szCs w:val="15"/>
                <w:lang w:eastAsia="zh-CN"/>
              </w:rPr>
              <w:t>step</w:t>
            </w:r>
            <w:proofErr w:type="spellEnd"/>
            <w:r>
              <w:rPr>
                <w:sz w:val="15"/>
                <w:szCs w:val="15"/>
                <w:lang w:eastAsia="zh-CN"/>
              </w:rPr>
              <w:t>:</w:t>
            </w:r>
          </w:p>
          <w:p w14:paraId="29A4EDC6" w14:textId="4D95B5D1" w:rsidR="00872945" w:rsidRDefault="00872945" w:rsidP="0088462C">
            <w:pPr>
              <w:pStyle w:val="TableText"/>
              <w:snapToGrid w:val="0"/>
              <w:spacing w:line="240" w:lineRule="auto"/>
              <w:textAlignment w:val="auto"/>
              <w:rPr>
                <w:sz w:val="15"/>
                <w:szCs w:val="15"/>
                <w:lang w:eastAsia="zh-CN"/>
              </w:rPr>
            </w:pPr>
            <w:r>
              <w:rPr>
                <w:sz w:val="15"/>
                <w:szCs w:val="15"/>
                <w:lang w:eastAsia="zh-CN"/>
              </w:rPr>
              <w:t>Actor</w:t>
            </w:r>
            <w:r>
              <w:rPr>
                <w:rFonts w:hint="eastAsia"/>
                <w:sz w:val="15"/>
                <w:szCs w:val="15"/>
                <w:lang w:eastAsia="zh-CN"/>
              </w:rPr>
              <w:t>网络基于行为策略参数</w:t>
            </w:r>
            <m:oMath>
              <m:r>
                <w:rPr>
                  <w:rFonts w:ascii="Cambria Math" w:hAnsi="Cambria Math"/>
                  <w:sz w:val="15"/>
                  <w:szCs w:val="15"/>
                  <w:lang w:eastAsia="zh-CN"/>
                </w:rPr>
                <m:t>β</m:t>
              </m:r>
            </m:oMath>
            <w:r>
              <w:rPr>
                <w:rFonts w:hint="eastAsia"/>
                <w:sz w:val="15"/>
                <w:szCs w:val="15"/>
                <w:lang w:eastAsia="zh-CN"/>
              </w:rPr>
              <w:t>，在</w:t>
            </w:r>
            <m:oMath>
              <m:r>
                <w:rPr>
                  <w:rFonts w:ascii="Cambria Math" w:hAnsi="Cambria Math"/>
                  <w:sz w:val="15"/>
                  <w:szCs w:val="15"/>
                  <w:lang w:eastAsia="zh-CN"/>
                </w:rPr>
                <m:t>t</m:t>
              </m:r>
            </m:oMath>
            <w:r>
              <w:rPr>
                <w:rFonts w:hint="eastAsia"/>
                <w:sz w:val="15"/>
                <w:szCs w:val="15"/>
                <w:lang w:eastAsia="zh-CN"/>
              </w:rPr>
              <w:t>时刻为状态</w:t>
            </w:r>
            <m:oMath>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t</m:t>
                  </m:r>
                </m:sub>
              </m:sSub>
            </m:oMath>
            <w:r>
              <w:rPr>
                <w:rFonts w:hint="eastAsia"/>
                <w:sz w:val="15"/>
                <w:szCs w:val="15"/>
                <w:lang w:eastAsia="zh-CN"/>
              </w:rPr>
              <w:t>选择动作（</w:t>
            </w:r>
            <w:r>
              <w:rPr>
                <w:sz w:val="15"/>
                <w:szCs w:val="15"/>
                <w:lang w:eastAsia="zh-CN"/>
              </w:rPr>
              <w:t>action</w:t>
            </w:r>
            <w:r>
              <w:rPr>
                <w:rFonts w:hint="eastAsia"/>
                <w:sz w:val="15"/>
                <w:szCs w:val="15"/>
                <w:lang w:eastAsia="zh-CN"/>
              </w:rPr>
              <w:t>）</w:t>
            </w:r>
            <m:oMath>
              <m:sSub>
                <m:sSubPr>
                  <m:ctrlPr>
                    <w:rPr>
                      <w:rFonts w:ascii="Cambria Math" w:hAnsi="Cambria Math"/>
                      <w:sz w:val="15"/>
                      <w:szCs w:val="15"/>
                      <w:lang w:eastAsia="zh-CN"/>
                    </w:rPr>
                  </m:ctrlPr>
                </m:sSubPr>
                <m:e>
                  <m:r>
                    <w:rPr>
                      <w:rFonts w:ascii="Cambria Math" w:hAnsi="Cambria Math"/>
                      <w:sz w:val="15"/>
                      <w:szCs w:val="15"/>
                      <w:lang w:eastAsia="zh-CN"/>
                    </w:rPr>
                    <m:t>a</m:t>
                  </m:r>
                </m:e>
                <m:sub>
                  <m:r>
                    <w:rPr>
                      <w:rFonts w:ascii="Cambria Math" w:hAnsi="Cambria Math"/>
                      <w:sz w:val="15"/>
                      <w:szCs w:val="15"/>
                      <w:lang w:eastAsia="zh-CN"/>
                    </w:rPr>
                    <m:t>t</m:t>
                  </m:r>
                </m:sub>
              </m:sSub>
            </m:oMath>
            <w:r>
              <w:rPr>
                <w:rFonts w:hint="eastAsia"/>
                <w:sz w:val="15"/>
                <w:szCs w:val="15"/>
                <w:lang w:eastAsia="zh-CN"/>
              </w:rPr>
              <w:t>，并作用于环境（</w:t>
            </w:r>
            <w:proofErr w:type="spellStart"/>
            <w:r>
              <w:rPr>
                <w:rFonts w:hint="eastAsia"/>
                <w:sz w:val="15"/>
                <w:szCs w:val="15"/>
                <w:lang w:eastAsia="zh-CN"/>
              </w:rPr>
              <w:t>E</w:t>
            </w:r>
            <w:r>
              <w:rPr>
                <w:sz w:val="15"/>
                <w:szCs w:val="15"/>
                <w:lang w:eastAsia="zh-CN"/>
              </w:rPr>
              <w:t>nvironment</w:t>
            </w:r>
            <w:proofErr w:type="spellEnd"/>
            <w:r>
              <w:rPr>
                <w:rFonts w:hint="eastAsia"/>
                <w:sz w:val="15"/>
                <w:szCs w:val="15"/>
                <w:lang w:eastAsia="zh-CN"/>
              </w:rPr>
              <w:t>）</w:t>
            </w:r>
            <w:r>
              <w:rPr>
                <w:rFonts w:hint="eastAsia"/>
                <w:sz w:val="15"/>
                <w:szCs w:val="15"/>
                <w:lang w:eastAsia="zh-CN"/>
              </w:rPr>
              <w:t>:</w:t>
            </w:r>
          </w:p>
          <w:p w14:paraId="37429CE5" w14:textId="0B8A772A" w:rsidR="00872945" w:rsidRDefault="00000000" w:rsidP="0088462C">
            <w:pPr>
              <w:pStyle w:val="TableText"/>
              <w:snapToGrid w:val="0"/>
              <w:spacing w:line="240" w:lineRule="auto"/>
              <w:textAlignment w:val="auto"/>
              <w:rPr>
                <w:sz w:val="15"/>
                <w:szCs w:val="15"/>
                <w:lang w:eastAsia="zh-CN"/>
              </w:rPr>
            </w:pPr>
            <m:oMath>
              <m:sSub>
                <m:sSubPr>
                  <m:ctrlPr>
                    <w:rPr>
                      <w:rFonts w:ascii="Cambria Math" w:hAnsi="Cambria Math"/>
                      <w:sz w:val="15"/>
                      <w:szCs w:val="15"/>
                      <w:lang w:eastAsia="zh-CN"/>
                    </w:rPr>
                  </m:ctrlPr>
                </m:sSubPr>
                <m:e>
                  <m:r>
                    <w:rPr>
                      <w:rFonts w:ascii="Cambria Math" w:hAnsi="Cambria Math"/>
                      <w:sz w:val="15"/>
                      <w:szCs w:val="15"/>
                      <w:lang w:eastAsia="zh-CN"/>
                    </w:rPr>
                    <m:t>a</m:t>
                  </m:r>
                </m:e>
                <m:sub>
                  <m:r>
                    <w:rPr>
                      <w:rFonts w:ascii="Cambria Math" w:hAnsi="Cambria Math"/>
                      <w:sz w:val="15"/>
                      <w:szCs w:val="15"/>
                      <w:lang w:eastAsia="zh-CN"/>
                    </w:rPr>
                    <m:t>t</m:t>
                  </m:r>
                </m:sub>
              </m:sSub>
              <m:r>
                <w:rPr>
                  <w:rFonts w:ascii="Cambria Math" w:hAnsi="Cambria Math"/>
                  <w:sz w:val="15"/>
                  <w:szCs w:val="15"/>
                  <w:lang w:eastAsia="zh-CN"/>
                </w:rPr>
                <m:t>=μ</m:t>
              </m:r>
              <m:d>
                <m:dPr>
                  <m:ctrlPr>
                    <w:rPr>
                      <w:rFonts w:ascii="Cambria Math" w:hAnsi="Cambria Math"/>
                      <w:sz w:val="15"/>
                      <w:szCs w:val="15"/>
                      <w:lang w:eastAsia="zh-CN"/>
                    </w:rPr>
                  </m:ctrlPr>
                </m:dPr>
                <m:e>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t</m:t>
                      </m:r>
                    </m:sub>
                  </m:sSub>
                  <m:r>
                    <m:rPr>
                      <m:sty m:val="p"/>
                    </m:rPr>
                    <w:rPr>
                      <w:rFonts w:ascii="Cambria Math" w:hAnsi="Cambria Math"/>
                      <w:sz w:val="15"/>
                      <w:szCs w:val="15"/>
                      <w:lang w:eastAsia="zh-CN"/>
                    </w:rPr>
                    <m:t>|</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sup>
                  </m:sSup>
                </m:e>
              </m:d>
              <m: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N</m:t>
                  </m:r>
                </m:e>
                <m:sub>
                  <m:r>
                    <w:rPr>
                      <w:rFonts w:ascii="Cambria Math" w:hAnsi="Cambria Math"/>
                      <w:sz w:val="15"/>
                      <w:szCs w:val="15"/>
                      <w:lang w:eastAsia="zh-CN"/>
                    </w:rPr>
                    <m:t>t</m:t>
                  </m:r>
                </m:sub>
              </m:sSub>
            </m:oMath>
            <w:r w:rsidR="00872945">
              <w:rPr>
                <w:rFonts w:hint="eastAsia"/>
                <w:sz w:val="15"/>
                <w:szCs w:val="15"/>
                <w:lang w:eastAsia="zh-CN"/>
              </w:rPr>
              <w:t>；</w:t>
            </w:r>
          </w:p>
          <w:p w14:paraId="1189E079" w14:textId="2F34BFB9" w:rsidR="00872945" w:rsidRDefault="00872945" w:rsidP="0088462C">
            <w:pPr>
              <w:pStyle w:val="TableText"/>
              <w:snapToGrid w:val="0"/>
              <w:spacing w:line="240" w:lineRule="auto"/>
              <w:textAlignment w:val="auto"/>
              <w:rPr>
                <w:sz w:val="15"/>
                <w:szCs w:val="15"/>
                <w:lang w:eastAsia="zh-CN"/>
              </w:rPr>
            </w:pPr>
            <w:r>
              <w:rPr>
                <w:rFonts w:hint="eastAsia"/>
                <w:sz w:val="15"/>
                <w:szCs w:val="15"/>
                <w:lang w:eastAsia="zh-CN"/>
              </w:rPr>
              <w:t>其中</w:t>
            </w:r>
            <m:oMath>
              <m:sSub>
                <m:sSubPr>
                  <m:ctrlPr>
                    <w:rPr>
                      <w:rFonts w:ascii="Cambria Math" w:hAnsi="Cambria Math"/>
                      <w:sz w:val="15"/>
                      <w:szCs w:val="15"/>
                      <w:lang w:eastAsia="zh-CN"/>
                    </w:rPr>
                  </m:ctrlPr>
                </m:sSubPr>
                <m:e>
                  <m:r>
                    <w:rPr>
                      <w:rFonts w:ascii="Cambria Math" w:hAnsi="Cambria Math"/>
                      <w:sz w:val="15"/>
                      <w:szCs w:val="15"/>
                      <w:lang w:eastAsia="zh-CN"/>
                    </w:rPr>
                    <m:t>N</m:t>
                  </m:r>
                </m:e>
                <m:sub>
                  <m:r>
                    <w:rPr>
                      <w:rFonts w:ascii="Cambria Math" w:hAnsi="Cambria Math"/>
                      <w:sz w:val="15"/>
                      <w:szCs w:val="15"/>
                      <w:lang w:eastAsia="zh-CN"/>
                    </w:rPr>
                    <m:t>t</m:t>
                  </m:r>
                </m:sub>
              </m:sSub>
            </m:oMath>
            <w:r>
              <w:rPr>
                <w:rFonts w:hint="eastAsia"/>
                <w:sz w:val="15"/>
                <w:szCs w:val="15"/>
                <w:lang w:eastAsia="zh-CN"/>
              </w:rPr>
              <w:t>为</w:t>
            </w:r>
            <m:oMath>
              <m:r>
                <w:rPr>
                  <w:rFonts w:ascii="Cambria Math" w:hAnsi="Cambria Math"/>
                  <w:sz w:val="15"/>
                  <w:szCs w:val="15"/>
                  <w:lang w:eastAsia="zh-CN"/>
                </w:rPr>
                <m:t>t</m:t>
              </m:r>
            </m:oMath>
            <w:r>
              <w:rPr>
                <w:rFonts w:hint="eastAsia"/>
                <w:sz w:val="15"/>
                <w:szCs w:val="15"/>
                <w:lang w:eastAsia="zh-CN"/>
              </w:rPr>
              <w:t>时刻添加的</w:t>
            </w:r>
            <w:r>
              <w:rPr>
                <w:sz w:val="15"/>
                <w:szCs w:val="15"/>
                <w:lang w:eastAsia="zh-CN"/>
              </w:rPr>
              <w:t>Uhlenbeck-</w:t>
            </w:r>
            <w:proofErr w:type="spellStart"/>
            <w:r>
              <w:rPr>
                <w:sz w:val="15"/>
                <w:szCs w:val="15"/>
                <w:lang w:eastAsia="zh-CN"/>
              </w:rPr>
              <w:t>Ornstein</w:t>
            </w:r>
            <w:proofErr w:type="spellEnd"/>
            <w:r>
              <w:rPr>
                <w:rFonts w:hint="eastAsia"/>
                <w:sz w:val="15"/>
                <w:szCs w:val="15"/>
                <w:lang w:eastAsia="zh-CN"/>
              </w:rPr>
              <w:t>随机噪声（</w:t>
            </w:r>
            <w:r>
              <w:rPr>
                <w:rFonts w:hint="eastAsia"/>
                <w:sz w:val="15"/>
                <w:szCs w:val="15"/>
                <w:lang w:eastAsia="zh-CN"/>
              </w:rPr>
              <w:t>U</w:t>
            </w:r>
            <w:r>
              <w:rPr>
                <w:sz w:val="15"/>
                <w:szCs w:val="15"/>
                <w:lang w:eastAsia="zh-CN"/>
              </w:rPr>
              <w:t xml:space="preserve">O </w:t>
            </w:r>
            <w:r>
              <w:rPr>
                <w:rFonts w:hint="eastAsia"/>
                <w:sz w:val="15"/>
                <w:szCs w:val="15"/>
                <w:lang w:eastAsia="zh-CN"/>
              </w:rPr>
              <w:t>noise</w:t>
            </w:r>
            <w:r>
              <w:rPr>
                <w:rFonts w:hint="eastAsia"/>
                <w:sz w:val="15"/>
                <w:szCs w:val="15"/>
                <w:lang w:eastAsia="zh-CN"/>
              </w:rPr>
              <w:t>）；</w:t>
            </w:r>
          </w:p>
        </w:tc>
      </w:tr>
      <w:tr w:rsidR="00872945" w:rsidRPr="00CE1841" w14:paraId="13ED3F84" w14:textId="77777777" w:rsidTr="0088462C">
        <w:trPr>
          <w:jc w:val="center"/>
        </w:trPr>
        <w:tc>
          <w:tcPr>
            <w:tcW w:w="313" w:type="pct"/>
            <w:shd w:val="clear" w:color="auto" w:fill="auto"/>
            <w:vAlign w:val="center"/>
          </w:tcPr>
          <w:p w14:paraId="3C6F6861" w14:textId="77777777" w:rsidR="00872945" w:rsidRDefault="00872945" w:rsidP="0088462C">
            <w:pPr>
              <w:pStyle w:val="TableText"/>
              <w:adjustRightInd/>
              <w:spacing w:line="200" w:lineRule="atLeast"/>
              <w:textAlignment w:val="auto"/>
              <w:rPr>
                <w:szCs w:val="21"/>
              </w:rPr>
            </w:pPr>
            <w:r>
              <w:rPr>
                <w:rFonts w:ascii="微软雅黑" w:eastAsia="微软雅黑" w:hAnsi="微软雅黑" w:hint="eastAsia"/>
                <w:sz w:val="15"/>
                <w:szCs w:val="15"/>
                <w:lang w:eastAsia="zh-CN"/>
              </w:rPr>
              <w:t>②</w:t>
            </w:r>
          </w:p>
        </w:tc>
        <w:tc>
          <w:tcPr>
            <w:tcW w:w="4687" w:type="pct"/>
            <w:shd w:val="clear" w:color="auto" w:fill="auto"/>
            <w:vAlign w:val="center"/>
          </w:tcPr>
          <w:p w14:paraId="19042862" w14:textId="3E4C61BF" w:rsidR="00872945" w:rsidRDefault="00872945" w:rsidP="0088462C">
            <w:pPr>
              <w:pStyle w:val="TableText"/>
              <w:snapToGrid w:val="0"/>
              <w:spacing w:line="240" w:lineRule="auto"/>
              <w:textAlignment w:val="auto"/>
              <w:rPr>
                <w:rFonts w:ascii="宋体" w:hAnsi="宋体"/>
                <w:sz w:val="15"/>
                <w:szCs w:val="15"/>
                <w:lang w:eastAsia="zh-CN"/>
              </w:rPr>
            </w:pPr>
            <w:r>
              <w:rPr>
                <w:rFonts w:hint="eastAsia"/>
                <w:sz w:val="15"/>
                <w:szCs w:val="15"/>
                <w:lang w:eastAsia="zh-CN"/>
              </w:rPr>
              <w:t>环境得到</w:t>
            </w:r>
            <m:oMath>
              <m:r>
                <w:rPr>
                  <w:rFonts w:ascii="Cambria Math" w:hAnsi="Cambria Math"/>
                  <w:sz w:val="15"/>
                  <w:szCs w:val="15"/>
                  <w:lang w:eastAsia="zh-CN"/>
                </w:rPr>
                <m:t>t</m:t>
              </m:r>
            </m:oMath>
            <w:r>
              <w:rPr>
                <w:rFonts w:hint="eastAsia"/>
                <w:sz w:val="15"/>
                <w:szCs w:val="15"/>
                <w:lang w:eastAsia="zh-CN"/>
              </w:rPr>
              <w:t>时刻的奖励（</w:t>
            </w:r>
            <w:proofErr w:type="spellStart"/>
            <w:r>
              <w:rPr>
                <w:sz w:val="15"/>
                <w:szCs w:val="15"/>
                <w:lang w:eastAsia="zh-CN"/>
              </w:rPr>
              <w:t>reward</w:t>
            </w:r>
            <w:proofErr w:type="spellEnd"/>
            <w:r>
              <w:rPr>
                <w:rFonts w:hint="eastAsia"/>
                <w:sz w:val="15"/>
                <w:szCs w:val="15"/>
                <w:lang w:eastAsia="zh-CN"/>
              </w:rPr>
              <w:t>）</w:t>
            </w:r>
            <m:oMath>
              <m:sSub>
                <m:sSubPr>
                  <m:ctrlPr>
                    <w:rPr>
                      <w:rFonts w:ascii="Cambria Math" w:hAnsi="Cambria Math"/>
                      <w:sz w:val="15"/>
                      <w:szCs w:val="15"/>
                      <w:lang w:eastAsia="zh-CN"/>
                    </w:rPr>
                  </m:ctrlPr>
                </m:sSubPr>
                <m:e>
                  <m:r>
                    <w:rPr>
                      <w:rFonts w:ascii="Cambria Math" w:hAnsi="Cambria Math"/>
                      <w:sz w:val="15"/>
                      <w:szCs w:val="15"/>
                      <w:lang w:eastAsia="zh-CN"/>
                    </w:rPr>
                    <m:t>r</m:t>
                  </m:r>
                </m:e>
                <m:sub>
                  <m:r>
                    <w:rPr>
                      <w:rFonts w:ascii="Cambria Math" w:hAnsi="Cambria Math"/>
                      <w:sz w:val="15"/>
                      <w:szCs w:val="15"/>
                      <w:lang w:eastAsia="zh-CN"/>
                    </w:rPr>
                    <m:t>t</m:t>
                  </m:r>
                </m:sub>
              </m:sSub>
            </m:oMath>
            <w:r>
              <w:rPr>
                <w:rFonts w:hint="eastAsia"/>
                <w:sz w:val="15"/>
                <w:szCs w:val="15"/>
                <w:lang w:eastAsia="zh-CN"/>
              </w:rPr>
              <w:t>，并生成</w:t>
            </w:r>
            <m:oMath>
              <m:r>
                <w:rPr>
                  <w:rFonts w:ascii="Cambria Math" w:hAnsi="Cambria Math"/>
                  <w:sz w:val="15"/>
                  <w:szCs w:val="15"/>
                  <w:lang w:eastAsia="zh-CN"/>
                </w:rPr>
                <m:t>t+1</m:t>
              </m:r>
            </m:oMath>
            <w:r>
              <w:rPr>
                <w:rFonts w:hint="eastAsia"/>
                <w:sz w:val="15"/>
                <w:szCs w:val="15"/>
                <w:lang w:eastAsia="zh-CN"/>
              </w:rPr>
              <w:t>时刻的状态（</w:t>
            </w:r>
            <w:r>
              <w:rPr>
                <w:sz w:val="15"/>
                <w:szCs w:val="15"/>
                <w:lang w:eastAsia="zh-CN"/>
              </w:rPr>
              <w:t>state</w:t>
            </w:r>
            <w:r>
              <w:rPr>
                <w:rFonts w:hint="eastAsia"/>
                <w:sz w:val="15"/>
                <w:szCs w:val="15"/>
                <w:lang w:eastAsia="zh-CN"/>
              </w:rPr>
              <w:t>）</w:t>
            </w:r>
            <m:oMath>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t+1</m:t>
                  </m:r>
                </m:sub>
              </m:sSub>
            </m:oMath>
            <w:r>
              <w:rPr>
                <w:sz w:val="15"/>
                <w:szCs w:val="15"/>
                <w:lang w:eastAsia="zh-CN"/>
              </w:rPr>
              <w:t>:</w:t>
            </w:r>
            <w:r>
              <w:rPr>
                <w:rFonts w:ascii="宋体" w:hAnsi="宋体"/>
                <w:sz w:val="15"/>
                <w:szCs w:val="15"/>
                <w:lang w:eastAsia="zh-CN"/>
              </w:rPr>
              <w:t xml:space="preserve"> </w:t>
            </w:r>
          </w:p>
          <w:p w14:paraId="4F8DF498" w14:textId="7BE35ACF" w:rsidR="00872945" w:rsidRDefault="00000000" w:rsidP="0088462C">
            <w:pPr>
              <w:pStyle w:val="TableText"/>
              <w:snapToGrid w:val="0"/>
              <w:spacing w:line="240" w:lineRule="auto"/>
              <w:textAlignment w:val="auto"/>
              <w:rPr>
                <w:szCs w:val="21"/>
              </w:rPr>
            </w:pPr>
            <m:oMath>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t+1</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r</m:t>
                  </m:r>
                </m:e>
                <m:sub>
                  <m:r>
                    <w:rPr>
                      <w:rFonts w:ascii="Cambria Math" w:hAnsi="Cambria Math"/>
                      <w:sz w:val="15"/>
                      <w:szCs w:val="15"/>
                      <w:lang w:eastAsia="zh-CN"/>
                    </w:rPr>
                    <m:t>t</m:t>
                  </m:r>
                </m:sub>
              </m:sSub>
              <m:r>
                <w:rPr>
                  <w:rFonts w:ascii="Cambria Math" w:hAnsi="Cambria Math"/>
                  <w:sz w:val="15"/>
                  <w:szCs w:val="15"/>
                  <w:lang w:eastAsia="zh-CN"/>
                </w:rPr>
                <m:t>=OMNeTWrapper</m:t>
              </m:r>
              <m:d>
                <m:dPr>
                  <m:ctrlPr>
                    <w:rPr>
                      <w:rFonts w:ascii="Cambria Math" w:hAnsi="Cambria Math"/>
                      <w:sz w:val="15"/>
                      <w:szCs w:val="15"/>
                      <w:lang w:eastAsia="zh-CN"/>
                    </w:rPr>
                  </m:ctrlPr>
                </m:dPr>
                <m:e>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t</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a</m:t>
                      </m:r>
                    </m:e>
                    <m:sub>
                      <m:r>
                        <w:rPr>
                          <w:rFonts w:ascii="Cambria Math" w:hAnsi="Cambria Math"/>
                          <w:sz w:val="15"/>
                          <w:szCs w:val="15"/>
                          <w:lang w:eastAsia="zh-CN"/>
                        </w:rPr>
                        <m:t>t</m:t>
                      </m:r>
                    </m:sub>
                  </m:sSub>
                </m:e>
              </m:d>
            </m:oMath>
            <w:r w:rsidR="00872945">
              <w:rPr>
                <w:rFonts w:hint="eastAsia"/>
                <w:sz w:val="15"/>
                <w:szCs w:val="15"/>
                <w:lang w:eastAsia="zh-CN"/>
              </w:rPr>
              <w:t>；</w:t>
            </w:r>
          </w:p>
        </w:tc>
      </w:tr>
      <w:tr w:rsidR="00872945" w14:paraId="43111DE3" w14:textId="77777777" w:rsidTr="0088462C">
        <w:trPr>
          <w:jc w:val="center"/>
        </w:trPr>
        <w:tc>
          <w:tcPr>
            <w:tcW w:w="313" w:type="pct"/>
            <w:shd w:val="clear" w:color="auto" w:fill="auto"/>
            <w:vAlign w:val="center"/>
          </w:tcPr>
          <w:p w14:paraId="0FAA6BB2" w14:textId="77777777" w:rsidR="00872945" w:rsidRDefault="00872945" w:rsidP="0088462C">
            <w:pPr>
              <w:pStyle w:val="TableText"/>
              <w:adjustRightInd/>
              <w:spacing w:line="200" w:lineRule="atLeast"/>
              <w:textAlignment w:val="auto"/>
              <w:rPr>
                <w:szCs w:val="21"/>
              </w:rPr>
            </w:pPr>
            <w:r>
              <w:rPr>
                <w:rFonts w:ascii="微软雅黑" w:eastAsia="微软雅黑" w:hAnsi="微软雅黑" w:hint="eastAsia"/>
                <w:sz w:val="15"/>
                <w:szCs w:val="15"/>
                <w:lang w:eastAsia="zh-CN"/>
              </w:rPr>
              <w:t>③</w:t>
            </w:r>
          </w:p>
        </w:tc>
        <w:tc>
          <w:tcPr>
            <w:tcW w:w="4687" w:type="pct"/>
            <w:shd w:val="clear" w:color="auto" w:fill="auto"/>
            <w:vAlign w:val="center"/>
          </w:tcPr>
          <w:p w14:paraId="17F23CBF" w14:textId="21BE996D" w:rsidR="00872945" w:rsidRDefault="00872945" w:rsidP="0088462C">
            <w:pPr>
              <w:pStyle w:val="TableText"/>
              <w:snapToGrid w:val="0"/>
              <w:spacing w:line="240" w:lineRule="auto"/>
              <w:textAlignment w:val="auto"/>
              <w:rPr>
                <w:szCs w:val="21"/>
                <w:lang w:eastAsia="zh-CN"/>
              </w:rPr>
            </w:pPr>
            <w:r>
              <w:rPr>
                <w:rFonts w:hint="eastAsia"/>
                <w:sz w:val="15"/>
                <w:szCs w:val="15"/>
                <w:lang w:eastAsia="zh-CN"/>
              </w:rPr>
              <w:t>将状态、动作、奖励集</w:t>
            </w:r>
            <m:oMath>
              <m:d>
                <m:dPr>
                  <m:ctrlPr>
                    <w:rPr>
                      <w:rFonts w:ascii="Cambria Math" w:hAnsi="Cambria Math"/>
                      <w:sz w:val="15"/>
                      <w:szCs w:val="15"/>
                      <w:lang w:eastAsia="zh-CN"/>
                    </w:rPr>
                  </m:ctrlPr>
                </m:dPr>
                <m:e>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t</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a</m:t>
                      </m:r>
                    </m:e>
                    <m:sub>
                      <m:r>
                        <w:rPr>
                          <w:rFonts w:ascii="Cambria Math" w:hAnsi="Cambria Math"/>
                          <w:sz w:val="15"/>
                          <w:szCs w:val="15"/>
                          <w:lang w:eastAsia="zh-CN"/>
                        </w:rPr>
                        <m:t>t</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r</m:t>
                      </m:r>
                    </m:e>
                    <m:sub>
                      <m:r>
                        <w:rPr>
                          <w:rFonts w:ascii="Cambria Math" w:hAnsi="Cambria Math"/>
                          <w:sz w:val="15"/>
                          <w:szCs w:val="15"/>
                          <w:lang w:eastAsia="zh-CN"/>
                        </w:rPr>
                        <m:t>t</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t+1</m:t>
                      </m:r>
                    </m:sub>
                  </m:sSub>
                </m:e>
              </m:d>
            </m:oMath>
            <w:r>
              <w:rPr>
                <w:rFonts w:hint="eastAsia"/>
                <w:sz w:val="15"/>
                <w:szCs w:val="15"/>
                <w:lang w:eastAsia="zh-CN"/>
              </w:rPr>
              <w:t>作为经验回放缓存数据集；</w:t>
            </w:r>
          </w:p>
        </w:tc>
      </w:tr>
      <w:tr w:rsidR="00872945" w:rsidRPr="00CE1841" w14:paraId="26E66B49" w14:textId="77777777" w:rsidTr="0088462C">
        <w:trPr>
          <w:jc w:val="center"/>
        </w:trPr>
        <w:tc>
          <w:tcPr>
            <w:tcW w:w="313" w:type="pct"/>
            <w:shd w:val="clear" w:color="auto" w:fill="auto"/>
            <w:vAlign w:val="center"/>
          </w:tcPr>
          <w:p w14:paraId="02B477A4" w14:textId="77777777" w:rsidR="00872945" w:rsidRDefault="00872945" w:rsidP="0088462C">
            <w:pPr>
              <w:pStyle w:val="TableText"/>
              <w:adjustRightInd/>
              <w:spacing w:line="200" w:lineRule="atLeast"/>
              <w:textAlignment w:val="auto"/>
              <w:rPr>
                <w:szCs w:val="21"/>
              </w:rPr>
            </w:pPr>
            <w:r>
              <w:rPr>
                <w:rFonts w:ascii="微软雅黑" w:eastAsia="微软雅黑" w:hAnsi="微软雅黑" w:hint="eastAsia"/>
                <w:sz w:val="15"/>
                <w:szCs w:val="15"/>
                <w:lang w:eastAsia="zh-CN"/>
              </w:rPr>
              <w:t>④</w:t>
            </w:r>
          </w:p>
        </w:tc>
        <w:tc>
          <w:tcPr>
            <w:tcW w:w="4687" w:type="pct"/>
            <w:shd w:val="clear" w:color="auto" w:fill="auto"/>
            <w:vAlign w:val="center"/>
          </w:tcPr>
          <w:p w14:paraId="605E90D0" w14:textId="0B41A754" w:rsidR="00872945" w:rsidRDefault="00872945" w:rsidP="0088462C">
            <w:pPr>
              <w:pStyle w:val="TableText"/>
              <w:snapToGrid w:val="0"/>
              <w:spacing w:line="240" w:lineRule="auto"/>
              <w:textAlignment w:val="auto"/>
              <w:rPr>
                <w:szCs w:val="21"/>
              </w:rPr>
            </w:pPr>
            <w:r>
              <w:rPr>
                <w:rFonts w:hint="eastAsia"/>
                <w:sz w:val="15"/>
                <w:szCs w:val="15"/>
                <w:lang w:eastAsia="zh-CN"/>
              </w:rPr>
              <w:t>随机选取</w:t>
            </w:r>
            <m:oMath>
              <m:r>
                <w:rPr>
                  <w:rFonts w:ascii="Cambria Math" w:hAnsi="Cambria Math"/>
                  <w:sz w:val="15"/>
                  <w:szCs w:val="15"/>
                  <w:lang w:eastAsia="zh-CN"/>
                </w:rPr>
                <m:t>N</m:t>
              </m:r>
              <m:r>
                <m:rPr>
                  <m:sty m:val="p"/>
                </m:rPr>
                <w:rPr>
                  <w:rFonts w:ascii="Cambria Math" w:hAnsi="Cambria Math"/>
                  <w:sz w:val="15"/>
                  <w:szCs w:val="15"/>
                  <w:lang w:eastAsia="zh-CN"/>
                </w:rPr>
                <m:t>*</m:t>
              </m:r>
              <m:d>
                <m:dPr>
                  <m:ctrlPr>
                    <w:rPr>
                      <w:rFonts w:ascii="Cambria Math" w:hAnsi="Cambria Math"/>
                      <w:sz w:val="15"/>
                      <w:szCs w:val="15"/>
                      <w:lang w:eastAsia="zh-CN"/>
                    </w:rPr>
                  </m:ctrlPr>
                </m:dPr>
                <m:e>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i</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a</m:t>
                      </m:r>
                    </m:e>
                    <m:sub>
                      <m:r>
                        <w:rPr>
                          <w:rFonts w:ascii="Cambria Math" w:hAnsi="Cambria Math"/>
                          <w:sz w:val="15"/>
                          <w:szCs w:val="15"/>
                          <w:lang w:eastAsia="zh-CN"/>
                        </w:rPr>
                        <m:t>i</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r</m:t>
                      </m:r>
                    </m:e>
                    <m:sub>
                      <m:r>
                        <w:rPr>
                          <w:rFonts w:ascii="Cambria Math" w:hAnsi="Cambria Math"/>
                          <w:sz w:val="15"/>
                          <w:szCs w:val="15"/>
                          <w:lang w:eastAsia="zh-CN"/>
                        </w:rPr>
                        <m:t>i</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i+1</m:t>
                      </m:r>
                    </m:sub>
                  </m:sSub>
                </m:e>
              </m:d>
            </m:oMath>
            <w:r>
              <w:rPr>
                <w:rFonts w:hint="eastAsia"/>
                <w:sz w:val="15"/>
                <w:szCs w:val="15"/>
                <w:lang w:eastAsia="zh-CN"/>
              </w:rPr>
              <w:t>数据集作为</w:t>
            </w:r>
            <w:r>
              <w:rPr>
                <w:sz w:val="15"/>
                <w:szCs w:val="15"/>
                <w:lang w:eastAsia="zh-CN"/>
              </w:rPr>
              <w:t>mini-batch</w:t>
            </w:r>
            <w:r>
              <w:rPr>
                <w:rFonts w:hint="eastAsia"/>
                <w:sz w:val="15"/>
                <w:szCs w:val="15"/>
                <w:lang w:eastAsia="zh-CN"/>
              </w:rPr>
              <w:t>数据，用于训练</w:t>
            </w:r>
            <w:r>
              <w:rPr>
                <w:sz w:val="15"/>
                <w:szCs w:val="15"/>
                <w:lang w:eastAsia="zh-CN"/>
              </w:rPr>
              <w:t>Actor</w:t>
            </w:r>
            <w:r>
              <w:rPr>
                <w:rFonts w:hint="eastAsia"/>
                <w:sz w:val="15"/>
                <w:szCs w:val="15"/>
                <w:lang w:eastAsia="zh-CN"/>
              </w:rPr>
              <w:t>网络、</w:t>
            </w:r>
            <w:proofErr w:type="spellStart"/>
            <w:r>
              <w:rPr>
                <w:sz w:val="15"/>
                <w:szCs w:val="15"/>
                <w:lang w:eastAsia="zh-CN"/>
              </w:rPr>
              <w:t>Critic</w:t>
            </w:r>
            <w:proofErr w:type="spellEnd"/>
            <w:r>
              <w:rPr>
                <w:rFonts w:hint="eastAsia"/>
                <w:sz w:val="15"/>
                <w:szCs w:val="15"/>
                <w:lang w:eastAsia="zh-CN"/>
              </w:rPr>
              <w:t>网络的</w:t>
            </w:r>
            <w:r>
              <w:rPr>
                <w:sz w:val="15"/>
                <w:szCs w:val="15"/>
                <w:lang w:eastAsia="zh-CN"/>
              </w:rPr>
              <w:t>online</w:t>
            </w:r>
            <w:r>
              <w:rPr>
                <w:rFonts w:hint="eastAsia"/>
                <w:sz w:val="15"/>
                <w:szCs w:val="15"/>
                <w:lang w:eastAsia="zh-CN"/>
              </w:rPr>
              <w:t>策略网络；</w:t>
            </w:r>
          </w:p>
        </w:tc>
      </w:tr>
      <w:tr w:rsidR="00872945" w14:paraId="34CBE293" w14:textId="77777777" w:rsidTr="00364613">
        <w:trPr>
          <w:trHeight w:val="1125"/>
          <w:jc w:val="center"/>
        </w:trPr>
        <w:tc>
          <w:tcPr>
            <w:tcW w:w="313" w:type="pct"/>
            <w:shd w:val="clear" w:color="auto" w:fill="auto"/>
            <w:vAlign w:val="center"/>
          </w:tcPr>
          <w:p w14:paraId="70AE9354" w14:textId="77777777" w:rsidR="00872945" w:rsidRDefault="00872945" w:rsidP="0088462C">
            <w:pPr>
              <w:pStyle w:val="TableText"/>
              <w:adjustRightInd/>
              <w:spacing w:line="200" w:lineRule="atLeast"/>
              <w:textAlignment w:val="auto"/>
              <w:rPr>
                <w:szCs w:val="21"/>
              </w:rPr>
            </w:pPr>
            <w:r>
              <w:rPr>
                <w:rFonts w:ascii="微软雅黑" w:eastAsia="微软雅黑" w:hAnsi="微软雅黑" w:hint="eastAsia"/>
                <w:sz w:val="15"/>
                <w:szCs w:val="15"/>
                <w:lang w:eastAsia="zh-CN"/>
              </w:rPr>
              <w:t>⑤</w:t>
            </w:r>
          </w:p>
        </w:tc>
        <w:tc>
          <w:tcPr>
            <w:tcW w:w="4687" w:type="pct"/>
            <w:shd w:val="clear" w:color="auto" w:fill="auto"/>
            <w:vAlign w:val="center"/>
          </w:tcPr>
          <w:p w14:paraId="7456E61D" w14:textId="32D709DE" w:rsidR="00872945" w:rsidRDefault="00872945" w:rsidP="0088462C">
            <w:pPr>
              <w:pStyle w:val="TableText"/>
              <w:snapToGrid w:val="0"/>
              <w:spacing w:line="240" w:lineRule="auto"/>
              <w:textAlignment w:val="auto"/>
              <w:rPr>
                <w:sz w:val="15"/>
                <w:szCs w:val="15"/>
                <w:lang w:eastAsia="zh-CN"/>
              </w:rPr>
            </w:pPr>
            <w:r>
              <w:rPr>
                <w:rFonts w:hint="eastAsia"/>
                <w:sz w:val="15"/>
                <w:szCs w:val="15"/>
                <w:lang w:eastAsia="zh-CN"/>
              </w:rPr>
              <w:t>计算</w:t>
            </w:r>
            <w:proofErr w:type="spellStart"/>
            <w:r>
              <w:rPr>
                <w:sz w:val="15"/>
                <w:szCs w:val="15"/>
                <w:lang w:eastAsia="zh-CN"/>
              </w:rPr>
              <w:t>Critic</w:t>
            </w:r>
            <w:proofErr w:type="spellEnd"/>
            <w:r>
              <w:rPr>
                <w:rFonts w:hint="eastAsia"/>
                <w:sz w:val="15"/>
                <w:szCs w:val="15"/>
                <w:lang w:eastAsia="zh-CN"/>
              </w:rPr>
              <w:t>网络的</w:t>
            </w:r>
            <w:r>
              <w:rPr>
                <w:sz w:val="15"/>
                <w:szCs w:val="15"/>
                <w:lang w:eastAsia="zh-CN"/>
              </w:rPr>
              <w:t>online</w:t>
            </w:r>
            <w:r>
              <w:rPr>
                <w:rFonts w:hint="eastAsia"/>
                <w:sz w:val="15"/>
                <w:szCs w:val="15"/>
                <w:lang w:eastAsia="zh-CN"/>
              </w:rPr>
              <w:t>策略网络参数</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sup>
              </m:sSup>
            </m:oMath>
            <w:r>
              <w:rPr>
                <w:rFonts w:hint="eastAsia"/>
                <w:sz w:val="15"/>
                <w:szCs w:val="15"/>
                <w:lang w:eastAsia="zh-CN"/>
              </w:rPr>
              <w:t>梯度：</w:t>
            </w:r>
          </w:p>
          <w:p w14:paraId="44C6D641" w14:textId="0E519C93" w:rsidR="00872945" w:rsidRDefault="00872945" w:rsidP="0088462C">
            <w:pPr>
              <w:pStyle w:val="TableText"/>
              <w:snapToGrid w:val="0"/>
              <w:spacing w:line="240" w:lineRule="auto"/>
              <w:textAlignment w:val="auto"/>
              <w:rPr>
                <w:sz w:val="15"/>
                <w:szCs w:val="15"/>
                <w:lang w:eastAsia="zh-CN"/>
              </w:rPr>
            </w:pPr>
            <w:r>
              <w:rPr>
                <w:rFonts w:hint="eastAsia"/>
                <w:sz w:val="15"/>
                <w:szCs w:val="15"/>
                <w:lang w:eastAsia="zh-CN"/>
              </w:rPr>
              <w:t>使用类似监督学习的方法将</w:t>
            </w:r>
            <m:oMath>
              <m:r>
                <w:rPr>
                  <w:rFonts w:ascii="Cambria Math" w:hAnsi="Cambria Math"/>
                  <w:sz w:val="15"/>
                  <w:szCs w:val="15"/>
                  <w:lang w:eastAsia="zh-CN"/>
                </w:rPr>
                <m:t>Q</m:t>
              </m:r>
            </m:oMath>
            <w:r>
              <w:rPr>
                <w:rFonts w:hint="eastAsia"/>
                <w:sz w:val="15"/>
                <w:szCs w:val="15"/>
                <w:lang w:eastAsia="zh-CN"/>
              </w:rPr>
              <w:t>网络的损失定义为均方误差（</w:t>
            </w:r>
            <w:r>
              <w:rPr>
                <w:rFonts w:hint="eastAsia"/>
                <w:sz w:val="15"/>
                <w:szCs w:val="15"/>
                <w:lang w:eastAsia="zh-CN"/>
              </w:rPr>
              <w:t>MSE</w:t>
            </w:r>
            <w:r>
              <w:rPr>
                <w:rFonts w:hint="eastAsia"/>
                <w:sz w:val="15"/>
                <w:szCs w:val="15"/>
                <w:lang w:eastAsia="zh-CN"/>
              </w:rPr>
              <w:t>）</w:t>
            </w:r>
            <w:r>
              <w:rPr>
                <w:sz w:val="15"/>
                <w:szCs w:val="15"/>
                <w:lang w:eastAsia="zh-CN"/>
              </w:rPr>
              <w:t>:</w:t>
            </w:r>
          </w:p>
          <w:p w14:paraId="1B164EDC" w14:textId="30B93EDC" w:rsidR="00872945" w:rsidRDefault="00B8275C" w:rsidP="0088462C">
            <w:pPr>
              <w:pStyle w:val="TableText"/>
              <w:snapToGrid w:val="0"/>
              <w:spacing w:line="240" w:lineRule="auto"/>
              <w:textAlignment w:val="auto"/>
              <w:rPr>
                <w:sz w:val="15"/>
                <w:szCs w:val="15"/>
                <w:lang w:eastAsia="zh-CN"/>
              </w:rPr>
            </w:pPr>
            <m:oMathPara>
              <m:oMath>
                <m:r>
                  <w:rPr>
                    <w:rFonts w:ascii="Cambria Math" w:hAnsi="Cambria Math"/>
                    <w:sz w:val="15"/>
                    <w:szCs w:val="15"/>
                    <w:lang w:eastAsia="zh-CN"/>
                  </w:rPr>
                  <m:t>Loss=</m:t>
                </m:r>
                <m:f>
                  <m:fPr>
                    <m:ctrlPr>
                      <w:rPr>
                        <w:rFonts w:ascii="Cambria Math" w:hAnsi="Cambria Math"/>
                        <w:sz w:val="15"/>
                        <w:szCs w:val="15"/>
                        <w:lang w:eastAsia="zh-CN"/>
                      </w:rPr>
                    </m:ctrlPr>
                  </m:fPr>
                  <m:num>
                    <m:r>
                      <w:rPr>
                        <w:rFonts w:ascii="Cambria Math" w:hAnsi="Cambria Math"/>
                        <w:sz w:val="15"/>
                        <w:szCs w:val="15"/>
                        <w:lang w:eastAsia="zh-CN"/>
                      </w:rPr>
                      <m:t>1</m:t>
                    </m:r>
                  </m:num>
                  <m:den>
                    <m:r>
                      <w:rPr>
                        <w:rFonts w:ascii="Cambria Math" w:hAnsi="Cambria Math"/>
                        <w:sz w:val="15"/>
                        <w:szCs w:val="15"/>
                        <w:lang w:eastAsia="zh-CN"/>
                      </w:rPr>
                      <m:t>N</m:t>
                    </m:r>
                  </m:den>
                </m:f>
                <m:nary>
                  <m:naryPr>
                    <m:chr m:val="∑"/>
                    <m:limLoc m:val="undOvr"/>
                    <m:supHide m:val="1"/>
                    <m:ctrlPr>
                      <w:rPr>
                        <w:rFonts w:ascii="Cambria Math" w:hAnsi="Cambria Math"/>
                        <w:sz w:val="15"/>
                        <w:szCs w:val="15"/>
                        <w:lang w:eastAsia="zh-CN"/>
                      </w:rPr>
                    </m:ctrlPr>
                  </m:naryPr>
                  <m:sub>
                    <m:r>
                      <w:rPr>
                        <w:rFonts w:ascii="Cambria Math" w:hAnsi="Cambria Math"/>
                        <w:sz w:val="15"/>
                        <w:szCs w:val="15"/>
                        <w:lang w:eastAsia="zh-CN"/>
                      </w:rPr>
                      <m:t>i</m:t>
                    </m:r>
                  </m:sub>
                  <m:sup/>
                  <m:e>
                    <m:sSup>
                      <m:sSupPr>
                        <m:ctrlPr>
                          <w:rPr>
                            <w:rFonts w:ascii="Cambria Math" w:hAnsi="Cambria Math"/>
                            <w:sz w:val="15"/>
                            <w:szCs w:val="15"/>
                            <w:lang w:eastAsia="zh-CN"/>
                          </w:rPr>
                        </m:ctrlPr>
                      </m:sSupPr>
                      <m:e>
                        <m:d>
                          <m:dPr>
                            <m:ctrlPr>
                              <w:rPr>
                                <w:rFonts w:ascii="Cambria Math" w:hAnsi="Cambria Math"/>
                                <w:sz w:val="15"/>
                                <w:szCs w:val="15"/>
                                <w:lang w:eastAsia="zh-CN"/>
                              </w:rPr>
                            </m:ctrlPr>
                          </m:dPr>
                          <m:e>
                            <m:sSub>
                              <m:sSubPr>
                                <m:ctrlPr>
                                  <w:rPr>
                                    <w:rFonts w:ascii="Cambria Math" w:hAnsi="Cambria Math"/>
                                    <w:sz w:val="15"/>
                                    <w:szCs w:val="15"/>
                                    <w:lang w:eastAsia="zh-CN"/>
                                  </w:rPr>
                                </m:ctrlPr>
                              </m:sSubPr>
                              <m:e>
                                <m:r>
                                  <w:rPr>
                                    <w:rFonts w:ascii="Cambria Math" w:hAnsi="Cambria Math"/>
                                    <w:sz w:val="15"/>
                                    <w:szCs w:val="15"/>
                                    <w:lang w:eastAsia="zh-CN"/>
                                  </w:rPr>
                                  <m:t>y</m:t>
                                </m:r>
                              </m:e>
                              <m:sub>
                                <m:r>
                                  <w:rPr>
                                    <w:rFonts w:ascii="Cambria Math" w:hAnsi="Cambria Math"/>
                                    <w:sz w:val="15"/>
                                    <w:szCs w:val="15"/>
                                    <w:lang w:eastAsia="zh-CN"/>
                                  </w:rPr>
                                  <m:t>i</m:t>
                                </m:r>
                              </m:sub>
                            </m:sSub>
                            <m:r>
                              <w:rPr>
                                <w:rFonts w:ascii="Cambria Math" w:hAnsi="Cambria Math"/>
                                <w:sz w:val="15"/>
                                <w:szCs w:val="15"/>
                                <w:lang w:eastAsia="zh-CN"/>
                              </w:rPr>
                              <m:t>-Q</m:t>
                            </m:r>
                            <m:d>
                              <m:dPr>
                                <m:ctrlPr>
                                  <w:rPr>
                                    <w:rFonts w:ascii="Cambria Math" w:hAnsi="Cambria Math"/>
                                    <w:sz w:val="15"/>
                                    <w:szCs w:val="15"/>
                                    <w:lang w:eastAsia="zh-CN"/>
                                  </w:rPr>
                                </m:ctrlPr>
                              </m:dPr>
                              <m:e>
                                <m:sSub>
                                  <m:sSubPr>
                                    <m:ctrlPr>
                                      <w:rPr>
                                        <w:rFonts w:ascii="Cambria Math" w:hAnsi="Cambria Math"/>
                                        <w:sz w:val="15"/>
                                        <w:szCs w:val="15"/>
                                        <w:lang w:eastAsia="zh-CN"/>
                                      </w:rPr>
                                    </m:ctrlPr>
                                  </m:sSubPr>
                                  <m:e>
                                    <m:r>
                                      <w:rPr>
                                        <w:rFonts w:ascii="Cambria Math" w:hAnsi="Cambria Math"/>
                                        <w:sz w:val="15"/>
                                        <w:szCs w:val="15"/>
                                        <w:lang w:eastAsia="zh-CN"/>
                                      </w:rPr>
                                      <m:t>s</m:t>
                                    </m:r>
                                  </m:e>
                                  <m:sub>
                                    <m:r>
                                      <w:rPr>
                                        <w:rFonts w:ascii="Cambria Math" w:hAnsi="Cambria Math"/>
                                        <w:sz w:val="15"/>
                                        <w:szCs w:val="15"/>
                                        <w:lang w:eastAsia="zh-CN"/>
                                      </w:rPr>
                                      <m:t>i</m:t>
                                    </m:r>
                                  </m:sub>
                                </m:sSub>
                                <m:r>
                                  <m:rPr>
                                    <m:sty m:val="p"/>
                                  </m:rPr>
                                  <w:rPr>
                                    <w:rFonts w:ascii="Cambria Math" w:hAnsi="Cambria Math"/>
                                    <w:sz w:val="15"/>
                                    <w:szCs w:val="15"/>
                                    <w:lang w:eastAsia="zh-CN"/>
                                  </w:rPr>
                                  <m:t>,</m:t>
                                </m:r>
                                <m:sSub>
                                  <m:sSubPr>
                                    <m:ctrlPr>
                                      <w:rPr>
                                        <w:rFonts w:ascii="Cambria Math" w:hAnsi="Cambria Math"/>
                                        <w:sz w:val="15"/>
                                        <w:szCs w:val="15"/>
                                        <w:lang w:eastAsia="zh-CN"/>
                                      </w:rPr>
                                    </m:ctrlPr>
                                  </m:sSubPr>
                                  <m:e>
                                    <m:r>
                                      <w:rPr>
                                        <w:rFonts w:ascii="Cambria Math" w:hAnsi="Cambria Math"/>
                                        <w:sz w:val="15"/>
                                        <w:szCs w:val="15"/>
                                        <w:lang w:eastAsia="zh-CN"/>
                                      </w:rPr>
                                      <m:t>a</m:t>
                                    </m:r>
                                  </m:e>
                                  <m:sub>
                                    <m:r>
                                      <w:rPr>
                                        <w:rFonts w:ascii="Cambria Math" w:hAnsi="Cambria Math"/>
                                        <w:sz w:val="15"/>
                                        <w:szCs w:val="15"/>
                                        <w:lang w:eastAsia="zh-CN"/>
                                      </w:rPr>
                                      <m:t>i</m:t>
                                    </m:r>
                                  </m:sub>
                                </m:sSub>
                                <m:r>
                                  <m:rPr>
                                    <m:sty m:val="p"/>
                                  </m:rPr>
                                  <w:rPr>
                                    <w:rFonts w:ascii="Cambria Math" w:hAnsi="Cambria Math"/>
                                    <w:sz w:val="15"/>
                                    <w:szCs w:val="15"/>
                                    <w:lang w:eastAsia="zh-CN"/>
                                  </w:rPr>
                                  <m:t>|</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sup>
                                </m:sSup>
                              </m:e>
                            </m:d>
                          </m:e>
                        </m:d>
                      </m:e>
                      <m:sup>
                        <m:r>
                          <w:rPr>
                            <w:rFonts w:ascii="Cambria Math" w:hAnsi="Cambria Math"/>
                            <w:sz w:val="15"/>
                            <w:szCs w:val="15"/>
                            <w:lang w:eastAsia="zh-CN"/>
                          </w:rPr>
                          <m:t>2</m:t>
                        </m:r>
                      </m:sup>
                    </m:sSup>
                  </m:e>
                </m:nary>
              </m:oMath>
            </m:oMathPara>
          </w:p>
          <w:p w14:paraId="41DC2031" w14:textId="2F9094E6" w:rsidR="00872945" w:rsidRDefault="00000000" w:rsidP="0088462C">
            <w:pPr>
              <w:pStyle w:val="TableText"/>
              <w:snapToGrid w:val="0"/>
              <w:spacing w:line="240" w:lineRule="auto"/>
              <w:textAlignment w:val="auto"/>
              <w:rPr>
                <w:szCs w:val="21"/>
              </w:rPr>
            </w:pPr>
            <m:oMathPara>
              <m:oMath>
                <m:sSub>
                  <m:sSubPr>
                    <m:ctrlPr>
                      <w:rPr>
                        <w:rFonts w:ascii="Cambria Math" w:hAnsi="Cambria Math"/>
                        <w:szCs w:val="21"/>
                      </w:rPr>
                    </m:ctrlPr>
                  </m:sSubPr>
                  <m:e>
                    <m:r>
                      <w:rPr>
                        <w:rFonts w:ascii="Cambria Math" w:hAnsi="Cambria Math"/>
                        <w:szCs w:val="21"/>
                      </w:rPr>
                      <m:t>y</m:t>
                    </m:r>
                  </m:e>
                  <m:sub>
                    <m:r>
                      <w:rPr>
                        <w:rFonts w:ascii="Cambria Math" w:hAnsi="Cambria Math"/>
                        <w:szCs w:val="21"/>
                      </w:rPr>
                      <m:t>i</m:t>
                    </m:r>
                  </m:sub>
                </m:sSub>
                <m:r>
                  <w:rPr>
                    <w:rFonts w:ascii="Cambria Math" w:hAnsi="Cambria Math"/>
                    <w:szCs w:val="21"/>
                  </w:rPr>
                  <m:t>=</m:t>
                </m:r>
                <m:sSub>
                  <m:sSubPr>
                    <m:ctrlPr>
                      <w:rPr>
                        <w:rFonts w:ascii="Cambria Math" w:hAnsi="Cambria Math"/>
                        <w:szCs w:val="21"/>
                      </w:rPr>
                    </m:ctrlPr>
                  </m:sSubPr>
                  <m:e>
                    <m:r>
                      <w:rPr>
                        <w:rFonts w:ascii="Cambria Math" w:hAnsi="Cambria Math"/>
                        <w:szCs w:val="21"/>
                      </w:rPr>
                      <m:t>r</m:t>
                    </m:r>
                  </m:e>
                  <m:sub>
                    <m:r>
                      <w:rPr>
                        <w:rFonts w:ascii="Cambria Math" w:hAnsi="Cambria Math"/>
                        <w:szCs w:val="21"/>
                      </w:rPr>
                      <m:t>i</m:t>
                    </m:r>
                  </m:sub>
                </m:sSub>
                <m:r>
                  <w:rPr>
                    <w:rFonts w:ascii="Cambria Math" w:hAnsi="Cambria Math"/>
                    <w:szCs w:val="21"/>
                  </w:rPr>
                  <m:t>+γQ</m:t>
                </m:r>
                <m:r>
                  <m:rPr>
                    <m:sty m:val="p"/>
                  </m:rPr>
                  <w:rPr>
                    <w:rFonts w:ascii="Cambria Math" w:hAnsi="Cambria Math"/>
                    <w:szCs w:val="21"/>
                  </w:rPr>
                  <m:t>'</m:t>
                </m:r>
                <m:d>
                  <m:dPr>
                    <m:ctrlPr>
                      <w:rPr>
                        <w:rFonts w:ascii="Cambria Math" w:hAnsi="Cambria Math"/>
                        <w:szCs w:val="21"/>
                      </w:rPr>
                    </m:ctrlPr>
                  </m:dPr>
                  <m:e>
                    <m:sSub>
                      <m:sSubPr>
                        <m:ctrlPr>
                          <w:rPr>
                            <w:rFonts w:ascii="Cambria Math" w:hAnsi="Cambria Math"/>
                            <w:szCs w:val="21"/>
                          </w:rPr>
                        </m:ctrlPr>
                      </m:sSubPr>
                      <m:e>
                        <m:r>
                          <w:rPr>
                            <w:rFonts w:ascii="Cambria Math" w:hAnsi="Cambria Math"/>
                            <w:szCs w:val="21"/>
                          </w:rPr>
                          <m:t>s</m:t>
                        </m:r>
                      </m:e>
                      <m:sub>
                        <m:r>
                          <w:rPr>
                            <w:rFonts w:ascii="Cambria Math" w:hAnsi="Cambria Math"/>
                            <w:szCs w:val="21"/>
                          </w:rPr>
                          <m:t>i+1</m:t>
                        </m:r>
                      </m:sub>
                    </m:sSub>
                    <m:r>
                      <m:rPr>
                        <m:sty m:val="p"/>
                      </m:rPr>
                      <w:rPr>
                        <w:rFonts w:ascii="Cambria Math" w:hAnsi="Cambria Math"/>
                        <w:szCs w:val="21"/>
                      </w:rPr>
                      <m:t>,</m:t>
                    </m:r>
                    <m:r>
                      <w:rPr>
                        <w:rFonts w:ascii="Cambria Math" w:hAnsi="Cambria Math"/>
                        <w:szCs w:val="21"/>
                      </w:rPr>
                      <m:t>μ</m:t>
                    </m:r>
                    <m:r>
                      <m:rPr>
                        <m:sty m:val="p"/>
                      </m:rPr>
                      <w:rPr>
                        <w:rFonts w:ascii="Cambria Math" w:hAnsi="Cambria Math"/>
                        <w:szCs w:val="21"/>
                      </w:rPr>
                      <m:t>'</m:t>
                    </m:r>
                    <m:d>
                      <m:dPr>
                        <m:ctrlPr>
                          <w:rPr>
                            <w:rFonts w:ascii="Cambria Math" w:hAnsi="Cambria Math"/>
                            <w:szCs w:val="21"/>
                          </w:rPr>
                        </m:ctrlPr>
                      </m:dPr>
                      <m:e>
                        <m:sSub>
                          <m:sSubPr>
                            <m:ctrlPr>
                              <w:rPr>
                                <w:rFonts w:ascii="Cambria Math" w:hAnsi="Cambria Math"/>
                                <w:szCs w:val="21"/>
                              </w:rPr>
                            </m:ctrlPr>
                          </m:sSubPr>
                          <m:e>
                            <m:r>
                              <w:rPr>
                                <w:rFonts w:ascii="Cambria Math" w:hAnsi="Cambria Math"/>
                                <w:szCs w:val="21"/>
                              </w:rPr>
                              <m:t>s</m:t>
                            </m:r>
                          </m:e>
                          <m:sub>
                            <m:r>
                              <w:rPr>
                                <w:rFonts w:ascii="Cambria Math" w:hAnsi="Cambria Math"/>
                                <w:szCs w:val="21"/>
                              </w:rPr>
                              <m:t>i+1</m:t>
                            </m:r>
                          </m:sub>
                        </m:sSub>
                        <m:r>
                          <m:rPr>
                            <m:sty m:val="p"/>
                          </m:rPr>
                          <w:rPr>
                            <w:rFonts w:ascii="Cambria Math" w:hAnsi="Cambria Math"/>
                            <w:szCs w:val="21"/>
                          </w:rPr>
                          <m:t>|</m:t>
                        </m:r>
                        <m:sSup>
                          <m:sSupPr>
                            <m:ctrlPr>
                              <w:rPr>
                                <w:rFonts w:ascii="Cambria Math" w:hAnsi="Cambria Math"/>
                                <w:szCs w:val="21"/>
                              </w:rPr>
                            </m:ctrlPr>
                          </m:sSupPr>
                          <m:e>
                            <m:r>
                              <w:rPr>
                                <w:rFonts w:ascii="Cambria Math" w:hAnsi="Cambria Math"/>
                                <w:szCs w:val="21"/>
                              </w:rPr>
                              <m:t>θ</m:t>
                            </m:r>
                          </m:e>
                          <m:sup>
                            <m:r>
                              <w:rPr>
                                <w:rFonts w:ascii="Cambria Math" w:hAnsi="Cambria Math"/>
                                <w:szCs w:val="21"/>
                              </w:rPr>
                              <m:t>μ</m:t>
                            </m:r>
                            <m:r>
                              <m:rPr>
                                <m:sty m:val="p"/>
                              </m:rPr>
                              <w:rPr>
                                <w:rFonts w:ascii="Cambria Math" w:hAnsi="Cambria Math"/>
                                <w:szCs w:val="21"/>
                              </w:rPr>
                              <m:t>'</m:t>
                            </m:r>
                          </m:sup>
                        </m:sSup>
                      </m:e>
                    </m:d>
                    <m:r>
                      <m:rPr>
                        <m:sty m:val="p"/>
                      </m:rPr>
                      <w:rPr>
                        <w:rFonts w:ascii="Cambria Math" w:hAnsi="Cambria Math"/>
                        <w:szCs w:val="21"/>
                      </w:rPr>
                      <m:t>|</m:t>
                    </m:r>
                    <m:sSup>
                      <m:sSupPr>
                        <m:ctrlPr>
                          <w:rPr>
                            <w:rFonts w:ascii="Cambria Math" w:hAnsi="Cambria Math"/>
                            <w:szCs w:val="21"/>
                          </w:rPr>
                        </m:ctrlPr>
                      </m:sSupPr>
                      <m:e>
                        <m:r>
                          <w:rPr>
                            <w:rFonts w:ascii="Cambria Math" w:hAnsi="Cambria Math"/>
                            <w:szCs w:val="21"/>
                          </w:rPr>
                          <m:t>θ</m:t>
                        </m:r>
                      </m:e>
                      <m:sup>
                        <m:r>
                          <w:rPr>
                            <w:rFonts w:ascii="Cambria Math" w:hAnsi="Cambria Math"/>
                            <w:szCs w:val="21"/>
                          </w:rPr>
                          <m:t>Q</m:t>
                        </m:r>
                        <m:r>
                          <m:rPr>
                            <m:sty m:val="p"/>
                          </m:rPr>
                          <w:rPr>
                            <w:rFonts w:ascii="Cambria Math" w:hAnsi="Cambria Math"/>
                            <w:szCs w:val="21"/>
                          </w:rPr>
                          <m:t>'</m:t>
                        </m:r>
                      </m:sup>
                    </m:sSup>
                  </m:e>
                </m:d>
              </m:oMath>
            </m:oMathPara>
          </w:p>
        </w:tc>
      </w:tr>
      <w:tr w:rsidR="00872945" w14:paraId="7D7B41A0" w14:textId="77777777" w:rsidTr="0088462C">
        <w:trPr>
          <w:jc w:val="center"/>
        </w:trPr>
        <w:tc>
          <w:tcPr>
            <w:tcW w:w="313" w:type="pct"/>
            <w:shd w:val="clear" w:color="auto" w:fill="auto"/>
            <w:vAlign w:val="center"/>
          </w:tcPr>
          <w:p w14:paraId="0CBFF507" w14:textId="77777777" w:rsidR="00872945" w:rsidRDefault="00872945" w:rsidP="0088462C">
            <w:pPr>
              <w:pStyle w:val="TableText"/>
              <w:adjustRightInd/>
              <w:spacing w:line="200" w:lineRule="atLeast"/>
              <w:textAlignment w:val="auto"/>
              <w:rPr>
                <w:szCs w:val="21"/>
              </w:rPr>
            </w:pPr>
            <w:r>
              <w:rPr>
                <w:rFonts w:ascii="微软雅黑" w:eastAsia="微软雅黑" w:hAnsi="微软雅黑" w:hint="eastAsia"/>
                <w:sz w:val="15"/>
                <w:szCs w:val="15"/>
                <w:lang w:eastAsia="zh-CN"/>
              </w:rPr>
              <w:t>⑥</w:t>
            </w:r>
          </w:p>
        </w:tc>
        <w:tc>
          <w:tcPr>
            <w:tcW w:w="4687" w:type="pct"/>
            <w:shd w:val="clear" w:color="auto" w:fill="auto"/>
            <w:vAlign w:val="center"/>
          </w:tcPr>
          <w:p w14:paraId="3B27B5EE" w14:textId="5F5BC9A5" w:rsidR="00872945" w:rsidRDefault="00872945" w:rsidP="0088462C">
            <w:pPr>
              <w:pStyle w:val="TableText"/>
              <w:snapToGrid w:val="0"/>
              <w:spacing w:line="240" w:lineRule="auto"/>
              <w:textAlignment w:val="auto"/>
              <w:rPr>
                <w:szCs w:val="21"/>
              </w:rPr>
            </w:pPr>
            <w:r>
              <w:rPr>
                <w:rFonts w:hint="eastAsia"/>
                <w:sz w:val="15"/>
                <w:szCs w:val="15"/>
                <w:lang w:eastAsia="zh-CN"/>
              </w:rPr>
              <w:t>使用优化器（</w:t>
            </w:r>
            <w:r>
              <w:rPr>
                <w:sz w:val="15"/>
                <w:szCs w:val="15"/>
                <w:lang w:eastAsia="zh-CN"/>
              </w:rPr>
              <w:t>Adam</w:t>
            </w:r>
            <w:r>
              <w:rPr>
                <w:rFonts w:hint="eastAsia"/>
                <w:sz w:val="15"/>
                <w:szCs w:val="15"/>
                <w:lang w:eastAsia="zh-CN"/>
              </w:rPr>
              <w:t>）更新</w:t>
            </w:r>
            <w:proofErr w:type="spellStart"/>
            <w:r>
              <w:rPr>
                <w:sz w:val="15"/>
                <w:szCs w:val="15"/>
                <w:lang w:eastAsia="zh-CN"/>
              </w:rPr>
              <w:t>Critic</w:t>
            </w:r>
            <w:proofErr w:type="spellEnd"/>
            <w:r>
              <w:rPr>
                <w:rFonts w:hint="eastAsia"/>
                <w:sz w:val="15"/>
                <w:szCs w:val="15"/>
                <w:lang w:eastAsia="zh-CN"/>
              </w:rPr>
              <w:t>网络的</w:t>
            </w:r>
            <w:r>
              <w:rPr>
                <w:sz w:val="15"/>
                <w:szCs w:val="15"/>
                <w:lang w:eastAsia="zh-CN"/>
              </w:rPr>
              <w:t>online</w:t>
            </w:r>
            <w:r>
              <w:rPr>
                <w:rFonts w:hint="eastAsia"/>
                <w:sz w:val="15"/>
                <w:szCs w:val="15"/>
                <w:lang w:eastAsia="zh-CN"/>
              </w:rPr>
              <w:t>策略网络参数</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sup>
              </m:sSup>
            </m:oMath>
            <w:r>
              <w:rPr>
                <w:rFonts w:hint="eastAsia"/>
                <w:sz w:val="15"/>
                <w:szCs w:val="15"/>
                <w:lang w:eastAsia="zh-CN"/>
              </w:rPr>
              <w:t>；</w:t>
            </w:r>
          </w:p>
        </w:tc>
      </w:tr>
      <w:tr w:rsidR="00872945" w14:paraId="5C79EE51" w14:textId="77777777" w:rsidTr="0088462C">
        <w:trPr>
          <w:jc w:val="center"/>
        </w:trPr>
        <w:tc>
          <w:tcPr>
            <w:tcW w:w="313" w:type="pct"/>
            <w:shd w:val="clear" w:color="auto" w:fill="auto"/>
            <w:vAlign w:val="center"/>
          </w:tcPr>
          <w:p w14:paraId="7C9192FA" w14:textId="77777777" w:rsidR="00872945" w:rsidRDefault="00872945" w:rsidP="0088462C">
            <w:pPr>
              <w:pStyle w:val="TableText"/>
              <w:adjustRightInd/>
              <w:spacing w:line="200" w:lineRule="atLeast"/>
              <w:textAlignment w:val="auto"/>
              <w:rPr>
                <w:szCs w:val="21"/>
              </w:rPr>
            </w:pPr>
            <w:r>
              <w:rPr>
                <w:rFonts w:ascii="微软雅黑" w:eastAsia="微软雅黑" w:hAnsi="微软雅黑" w:hint="eastAsia"/>
                <w:sz w:val="15"/>
                <w:szCs w:val="15"/>
                <w:lang w:eastAsia="zh-CN"/>
              </w:rPr>
              <w:t>⑦</w:t>
            </w:r>
          </w:p>
        </w:tc>
        <w:tc>
          <w:tcPr>
            <w:tcW w:w="4687" w:type="pct"/>
            <w:shd w:val="clear" w:color="auto" w:fill="auto"/>
            <w:vAlign w:val="center"/>
          </w:tcPr>
          <w:p w14:paraId="77C08AC3" w14:textId="534FA9CC" w:rsidR="00872945" w:rsidRDefault="00872945" w:rsidP="0088462C">
            <w:pPr>
              <w:pStyle w:val="TableText"/>
              <w:snapToGrid w:val="0"/>
              <w:spacing w:line="240" w:lineRule="auto"/>
              <w:textAlignment w:val="auto"/>
              <w:rPr>
                <w:sz w:val="15"/>
                <w:szCs w:val="15"/>
                <w:lang w:eastAsia="zh-CN"/>
              </w:rPr>
            </w:pPr>
            <w:r>
              <w:rPr>
                <w:rFonts w:hint="eastAsia"/>
                <w:sz w:val="15"/>
                <w:szCs w:val="15"/>
                <w:lang w:eastAsia="zh-CN"/>
              </w:rPr>
              <w:t>为</w:t>
            </w:r>
            <w:r>
              <w:rPr>
                <w:sz w:val="15"/>
                <w:szCs w:val="15"/>
                <w:lang w:eastAsia="zh-CN"/>
              </w:rPr>
              <w:t>Actor</w:t>
            </w:r>
            <w:r>
              <w:rPr>
                <w:rFonts w:hint="eastAsia"/>
                <w:sz w:val="15"/>
                <w:szCs w:val="15"/>
                <w:lang w:eastAsia="zh-CN"/>
              </w:rPr>
              <w:t>网络的</w:t>
            </w:r>
            <w:r>
              <w:rPr>
                <w:sz w:val="15"/>
                <w:szCs w:val="15"/>
                <w:lang w:eastAsia="zh-CN"/>
              </w:rPr>
              <w:t>online</w:t>
            </w:r>
            <w:r>
              <w:rPr>
                <w:rFonts w:hint="eastAsia"/>
                <w:sz w:val="15"/>
                <w:szCs w:val="15"/>
                <w:lang w:eastAsia="zh-CN"/>
              </w:rPr>
              <w:t>策略网络参数</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sup>
              </m:sSup>
            </m:oMath>
            <w:r>
              <w:rPr>
                <w:rFonts w:hint="eastAsia"/>
                <w:sz w:val="15"/>
                <w:szCs w:val="15"/>
                <w:lang w:eastAsia="zh-CN"/>
              </w:rPr>
              <w:t>计算梯度</w:t>
            </w:r>
            <w:r>
              <w:rPr>
                <w:sz w:val="15"/>
                <w:szCs w:val="15"/>
                <w:lang w:eastAsia="zh-CN"/>
              </w:rPr>
              <w:t>:</w:t>
            </w:r>
          </w:p>
          <w:p w14:paraId="3098441E" w14:textId="06343FAD" w:rsidR="00872945" w:rsidRPr="000E2F43" w:rsidRDefault="00000000" w:rsidP="0088462C">
            <w:pPr>
              <w:adjustRightInd w:val="0"/>
              <w:snapToGrid w:val="0"/>
              <w:jc w:val="center"/>
              <w:rPr>
                <w:rFonts w:ascii="Times New Roman" w:eastAsia="宋体" w:hAnsi="Times New Roman"/>
                <w:kern w:val="0"/>
                <w:sz w:val="15"/>
                <w:szCs w:val="15"/>
              </w:rPr>
            </w:pPr>
            <m:oMathPara>
              <m:oMath>
                <m:sSup>
                  <m:sSupPr>
                    <m:ctrlPr>
                      <w:rPr>
                        <w:rFonts w:ascii="Cambria Math" w:eastAsia="宋体" w:hAnsi="Cambria Math"/>
                        <w:kern w:val="0"/>
                        <w:sz w:val="15"/>
                        <w:szCs w:val="15"/>
                      </w:rPr>
                    </m:ctrlPr>
                  </m:sSupPr>
                  <m:e>
                    <m:sSub>
                      <m:sSubPr>
                        <m:ctrlPr>
                          <w:rPr>
                            <w:rFonts w:ascii="Cambria Math" w:eastAsia="宋体" w:hAnsi="Cambria Math"/>
                            <w:kern w:val="0"/>
                            <w:sz w:val="15"/>
                            <w:szCs w:val="15"/>
                          </w:rPr>
                        </m:ctrlPr>
                      </m:sSubPr>
                      <m:e>
                        <m:r>
                          <m:rPr>
                            <m:sty m:val="p"/>
                          </m:rPr>
                          <w:rPr>
                            <w:rFonts w:ascii="Cambria Math" w:eastAsia="宋体" w:hAnsi="Cambria Math"/>
                            <w:kern w:val="0"/>
                            <w:sz w:val="15"/>
                            <w:szCs w:val="15"/>
                          </w:rPr>
                          <m:t>∇</m:t>
                        </m:r>
                      </m:e>
                      <m:sub>
                        <m:r>
                          <w:rPr>
                            <w:rFonts w:ascii="Cambria Math" w:eastAsia="宋体" w:hAnsi="Cambria Math"/>
                            <w:kern w:val="0"/>
                            <w:sz w:val="15"/>
                            <w:szCs w:val="15"/>
                          </w:rPr>
                          <m:t>θ</m:t>
                        </m:r>
                      </m:sub>
                    </m:sSub>
                  </m:e>
                  <m:sup>
                    <m:r>
                      <w:rPr>
                        <w:rFonts w:ascii="Cambria Math" w:eastAsia="宋体" w:hAnsi="Cambria Math"/>
                        <w:kern w:val="0"/>
                        <w:sz w:val="15"/>
                        <w:szCs w:val="15"/>
                      </w:rPr>
                      <m:t>μ</m:t>
                    </m:r>
                  </m:sup>
                </m:sSup>
                <m:sSub>
                  <m:sSubPr>
                    <m:ctrlPr>
                      <w:rPr>
                        <w:rFonts w:ascii="Cambria Math" w:eastAsia="宋体" w:hAnsi="Cambria Math"/>
                        <w:kern w:val="0"/>
                        <w:sz w:val="15"/>
                        <w:szCs w:val="15"/>
                      </w:rPr>
                    </m:ctrlPr>
                  </m:sSubPr>
                  <m:e>
                    <m:r>
                      <w:rPr>
                        <w:rFonts w:ascii="Cambria Math" w:eastAsia="宋体" w:hAnsi="Cambria Math"/>
                        <w:kern w:val="0"/>
                        <w:sz w:val="15"/>
                        <w:szCs w:val="15"/>
                      </w:rPr>
                      <m:t>J</m:t>
                    </m:r>
                  </m:e>
                  <m:sub>
                    <m:r>
                      <w:rPr>
                        <w:rFonts w:ascii="Cambria Math" w:eastAsia="宋体" w:hAnsi="Cambria Math"/>
                        <w:kern w:val="0"/>
                        <w:sz w:val="15"/>
                        <w:szCs w:val="15"/>
                      </w:rPr>
                      <m:t>β</m:t>
                    </m:r>
                  </m:sub>
                </m:sSub>
                <m:d>
                  <m:dPr>
                    <m:ctrlPr>
                      <w:rPr>
                        <w:rFonts w:ascii="Cambria Math" w:eastAsia="宋体" w:hAnsi="Cambria Math"/>
                        <w:kern w:val="0"/>
                        <w:sz w:val="15"/>
                        <w:szCs w:val="15"/>
                      </w:rPr>
                    </m:ctrlPr>
                  </m:dPr>
                  <m:e>
                    <m:r>
                      <w:rPr>
                        <w:rFonts w:ascii="Cambria Math" w:eastAsia="宋体" w:hAnsi="Cambria Math"/>
                        <w:kern w:val="0"/>
                        <w:sz w:val="15"/>
                        <w:szCs w:val="15"/>
                      </w:rPr>
                      <m:t>μ</m:t>
                    </m:r>
                  </m:e>
                </m:d>
                <m:r>
                  <w:rPr>
                    <w:rFonts w:ascii="Cambria Math" w:eastAsia="宋体" w:hAnsi="Cambria Math"/>
                    <w:kern w:val="0"/>
                    <w:sz w:val="15"/>
                    <w:szCs w:val="15"/>
                  </w:rPr>
                  <m:t>≈</m:t>
                </m:r>
                <m:f>
                  <m:fPr>
                    <m:ctrlPr>
                      <w:rPr>
                        <w:rFonts w:ascii="Cambria Math" w:eastAsia="宋体" w:hAnsi="Cambria Math"/>
                        <w:kern w:val="0"/>
                        <w:sz w:val="15"/>
                        <w:szCs w:val="15"/>
                      </w:rPr>
                    </m:ctrlPr>
                  </m:fPr>
                  <m:num>
                    <m:r>
                      <w:rPr>
                        <w:rFonts w:ascii="Cambria Math" w:eastAsia="宋体" w:hAnsi="Cambria Math"/>
                        <w:kern w:val="0"/>
                        <w:sz w:val="15"/>
                        <w:szCs w:val="15"/>
                      </w:rPr>
                      <m:t>1</m:t>
                    </m:r>
                  </m:num>
                  <m:den>
                    <m:r>
                      <w:rPr>
                        <w:rFonts w:ascii="Cambria Math" w:eastAsia="宋体" w:hAnsi="Cambria Math"/>
                        <w:kern w:val="0"/>
                        <w:sz w:val="15"/>
                        <w:szCs w:val="15"/>
                      </w:rPr>
                      <m:t>N</m:t>
                    </m:r>
                  </m:den>
                </m:f>
                <m:nary>
                  <m:naryPr>
                    <m:chr m:val="∑"/>
                    <m:limLoc m:val="undOvr"/>
                    <m:supHide m:val="1"/>
                    <m:ctrlPr>
                      <w:rPr>
                        <w:rFonts w:ascii="Cambria Math" w:eastAsia="宋体" w:hAnsi="Cambria Math"/>
                        <w:kern w:val="0"/>
                        <w:sz w:val="15"/>
                        <w:szCs w:val="15"/>
                      </w:rPr>
                    </m:ctrlPr>
                  </m:naryPr>
                  <m:sub>
                    <m:r>
                      <w:rPr>
                        <w:rFonts w:ascii="Cambria Math" w:eastAsia="宋体" w:hAnsi="Cambria Math"/>
                        <w:kern w:val="0"/>
                        <w:sz w:val="15"/>
                        <w:szCs w:val="15"/>
                      </w:rPr>
                      <m:t>i</m:t>
                    </m:r>
                  </m:sub>
                  <m:sup/>
                  <m:e>
                    <m:d>
                      <m:dPr>
                        <m:ctrlPr>
                          <w:rPr>
                            <w:rFonts w:ascii="Cambria Math" w:eastAsia="宋体" w:hAnsi="Cambria Math"/>
                            <w:kern w:val="0"/>
                            <w:sz w:val="15"/>
                            <w:szCs w:val="15"/>
                          </w:rPr>
                        </m:ctrlPr>
                      </m:dPr>
                      <m:e>
                        <m:sSub>
                          <m:sSubPr>
                            <m:ctrlPr>
                              <w:rPr>
                                <w:rFonts w:ascii="Cambria Math" w:eastAsia="宋体" w:hAnsi="Cambria Math"/>
                                <w:kern w:val="0"/>
                                <w:sz w:val="15"/>
                                <w:szCs w:val="15"/>
                              </w:rPr>
                            </m:ctrlPr>
                          </m:sSubPr>
                          <m:e>
                            <m:r>
                              <m:rPr>
                                <m:sty m:val="p"/>
                              </m:rPr>
                              <w:rPr>
                                <w:rFonts w:ascii="Cambria Math" w:eastAsia="宋体" w:hAnsi="Cambria Math"/>
                                <w:kern w:val="0"/>
                                <w:sz w:val="15"/>
                                <w:szCs w:val="15"/>
                              </w:rPr>
                              <m:t>∇</m:t>
                            </m:r>
                          </m:e>
                          <m:sub>
                            <m:r>
                              <w:rPr>
                                <w:rFonts w:ascii="Cambria Math" w:eastAsia="宋体" w:hAnsi="Cambria Math"/>
                                <w:kern w:val="0"/>
                                <w:sz w:val="15"/>
                                <w:szCs w:val="15"/>
                              </w:rPr>
                              <m:t>a</m:t>
                            </m:r>
                          </m:sub>
                        </m:sSub>
                        <m:r>
                          <w:rPr>
                            <w:rFonts w:ascii="Cambria Math" w:eastAsia="宋体" w:hAnsi="Cambria Math"/>
                            <w:kern w:val="0"/>
                            <w:sz w:val="15"/>
                            <w:szCs w:val="15"/>
                          </w:rPr>
                          <m:t>Q</m:t>
                        </m:r>
                        <m:d>
                          <m:dPr>
                            <m:ctrlPr>
                              <w:rPr>
                                <w:rFonts w:ascii="Cambria Math" w:eastAsia="宋体" w:hAnsi="Cambria Math"/>
                                <w:kern w:val="0"/>
                                <w:sz w:val="15"/>
                                <w:szCs w:val="15"/>
                              </w:rPr>
                            </m:ctrlPr>
                          </m:dPr>
                          <m:e>
                            <m:r>
                              <w:rPr>
                                <w:rFonts w:ascii="Cambria Math" w:eastAsia="宋体" w:hAnsi="Cambria Math"/>
                                <w:kern w:val="0"/>
                                <w:sz w:val="15"/>
                                <w:szCs w:val="15"/>
                              </w:rPr>
                              <m:t>s</m:t>
                            </m:r>
                            <m:r>
                              <m:rPr>
                                <m:sty m:val="p"/>
                              </m:rPr>
                              <w:rPr>
                                <w:rFonts w:ascii="Cambria Math" w:eastAsia="宋体" w:hAnsi="Cambria Math"/>
                                <w:kern w:val="0"/>
                                <w:sz w:val="15"/>
                                <w:szCs w:val="15"/>
                              </w:rPr>
                              <m:t>,</m:t>
                            </m:r>
                            <m:r>
                              <w:rPr>
                                <w:rFonts w:ascii="Cambria Math" w:eastAsia="宋体" w:hAnsi="Cambria Math"/>
                                <w:kern w:val="0"/>
                                <w:sz w:val="15"/>
                                <w:szCs w:val="15"/>
                              </w:rPr>
                              <m:t>a</m:t>
                            </m:r>
                            <m:r>
                              <m:rPr>
                                <m:sty m:val="p"/>
                              </m:rPr>
                              <w:rPr>
                                <w:rFonts w:ascii="Cambria Math" w:eastAsia="宋体" w:hAnsi="Cambria Math"/>
                                <w:kern w:val="0"/>
                                <w:sz w:val="15"/>
                                <w:szCs w:val="15"/>
                              </w:rPr>
                              <m:t>|</m:t>
                            </m:r>
                            <m:sSup>
                              <m:sSupPr>
                                <m:ctrlPr>
                                  <w:rPr>
                                    <w:rFonts w:ascii="Cambria Math" w:eastAsia="宋体" w:hAnsi="Cambria Math"/>
                                    <w:kern w:val="0"/>
                                    <w:sz w:val="15"/>
                                    <w:szCs w:val="15"/>
                                  </w:rPr>
                                </m:ctrlPr>
                              </m:sSupPr>
                              <m:e>
                                <m:r>
                                  <w:rPr>
                                    <w:rFonts w:ascii="Cambria Math" w:eastAsia="宋体" w:hAnsi="Cambria Math"/>
                                    <w:kern w:val="0"/>
                                    <w:sz w:val="15"/>
                                    <w:szCs w:val="15"/>
                                  </w:rPr>
                                  <m:t>θ</m:t>
                                </m:r>
                              </m:e>
                              <m:sup>
                                <m:r>
                                  <w:rPr>
                                    <w:rFonts w:ascii="Cambria Math" w:eastAsia="宋体" w:hAnsi="Cambria Math"/>
                                    <w:kern w:val="0"/>
                                    <w:sz w:val="15"/>
                                    <w:szCs w:val="15"/>
                                  </w:rPr>
                                  <m:t>Q</m:t>
                                </m:r>
                              </m:sup>
                            </m:sSup>
                          </m:e>
                        </m:d>
                        <m:sSub>
                          <m:sSubPr>
                            <m:ctrlPr>
                              <w:rPr>
                                <w:rFonts w:ascii="Cambria Math" w:eastAsia="宋体" w:hAnsi="Cambria Math"/>
                                <w:kern w:val="0"/>
                                <w:sz w:val="15"/>
                                <w:szCs w:val="15"/>
                              </w:rPr>
                            </m:ctrlPr>
                          </m:sSubPr>
                          <m:e>
                            <m:r>
                              <m:rPr>
                                <m:sty m:val="p"/>
                              </m:rPr>
                              <w:rPr>
                                <w:rFonts w:ascii="Cambria Math" w:eastAsia="宋体" w:hAnsi="Cambria Math"/>
                                <w:kern w:val="0"/>
                                <w:sz w:val="15"/>
                                <w:szCs w:val="15"/>
                              </w:rPr>
                              <m:t>|</m:t>
                            </m:r>
                          </m:e>
                          <m:sub>
                            <m:r>
                              <w:rPr>
                                <w:rFonts w:ascii="Cambria Math" w:eastAsia="宋体" w:hAnsi="Cambria Math"/>
                                <w:kern w:val="0"/>
                                <w:sz w:val="15"/>
                                <w:szCs w:val="15"/>
                              </w:rPr>
                              <m:t>s=</m:t>
                            </m:r>
                            <m:sSub>
                              <m:sSubPr>
                                <m:ctrlPr>
                                  <w:rPr>
                                    <w:rFonts w:ascii="Cambria Math" w:eastAsia="宋体" w:hAnsi="Cambria Math"/>
                                    <w:kern w:val="0"/>
                                    <w:sz w:val="15"/>
                                    <w:szCs w:val="15"/>
                                  </w:rPr>
                                </m:ctrlPr>
                              </m:sSubPr>
                              <m:e>
                                <m:r>
                                  <w:rPr>
                                    <w:rFonts w:ascii="Cambria Math" w:eastAsia="宋体" w:hAnsi="Cambria Math"/>
                                    <w:kern w:val="0"/>
                                    <w:sz w:val="15"/>
                                    <w:szCs w:val="15"/>
                                  </w:rPr>
                                  <m:t>s</m:t>
                                </m:r>
                              </m:e>
                              <m:sub>
                                <m:r>
                                  <w:rPr>
                                    <w:rFonts w:ascii="Cambria Math" w:eastAsia="宋体" w:hAnsi="Cambria Math"/>
                                    <w:kern w:val="0"/>
                                    <w:sz w:val="15"/>
                                    <w:szCs w:val="15"/>
                                  </w:rPr>
                                  <m:t>i</m:t>
                                </m:r>
                              </m:sub>
                            </m:sSub>
                            <m:r>
                              <m:rPr>
                                <m:sty m:val="p"/>
                              </m:rPr>
                              <w:rPr>
                                <w:rFonts w:ascii="Cambria Math" w:eastAsia="宋体" w:hAnsi="Cambria Math"/>
                                <w:kern w:val="0"/>
                                <w:sz w:val="15"/>
                                <w:szCs w:val="15"/>
                              </w:rPr>
                              <m:t>,</m:t>
                            </m:r>
                            <m:r>
                              <w:rPr>
                                <w:rFonts w:ascii="Cambria Math" w:eastAsia="宋体" w:hAnsi="Cambria Math"/>
                                <w:kern w:val="0"/>
                                <w:sz w:val="15"/>
                                <w:szCs w:val="15"/>
                              </w:rPr>
                              <m:t>a=μ</m:t>
                            </m:r>
                            <m:d>
                              <m:dPr>
                                <m:ctrlPr>
                                  <w:rPr>
                                    <w:rFonts w:ascii="Cambria Math" w:eastAsia="宋体" w:hAnsi="Cambria Math"/>
                                    <w:kern w:val="0"/>
                                    <w:sz w:val="15"/>
                                    <w:szCs w:val="15"/>
                                  </w:rPr>
                                </m:ctrlPr>
                              </m:dPr>
                              <m:e>
                                <m:sSub>
                                  <m:sSubPr>
                                    <m:ctrlPr>
                                      <w:rPr>
                                        <w:rFonts w:ascii="Cambria Math" w:eastAsia="宋体" w:hAnsi="Cambria Math"/>
                                        <w:kern w:val="0"/>
                                        <w:sz w:val="15"/>
                                        <w:szCs w:val="15"/>
                                      </w:rPr>
                                    </m:ctrlPr>
                                  </m:sSubPr>
                                  <m:e>
                                    <m:r>
                                      <w:rPr>
                                        <w:rFonts w:ascii="Cambria Math" w:eastAsia="宋体" w:hAnsi="Cambria Math"/>
                                        <w:kern w:val="0"/>
                                        <w:sz w:val="15"/>
                                        <w:szCs w:val="15"/>
                                      </w:rPr>
                                      <m:t>s</m:t>
                                    </m:r>
                                  </m:e>
                                  <m:sub>
                                    <m:r>
                                      <w:rPr>
                                        <w:rFonts w:ascii="Cambria Math" w:eastAsia="宋体" w:hAnsi="Cambria Math"/>
                                        <w:kern w:val="0"/>
                                        <w:sz w:val="15"/>
                                        <w:szCs w:val="15"/>
                                      </w:rPr>
                                      <m:t>i</m:t>
                                    </m:r>
                                  </m:sub>
                                </m:sSub>
                              </m:e>
                            </m:d>
                          </m:sub>
                        </m:sSub>
                        <m:r>
                          <w:rPr>
                            <w:rFonts w:ascii="Cambria Math" w:eastAsia="宋体" w:hAnsi="Cambria Math"/>
                            <w:kern w:val="0"/>
                            <w:sz w:val="15"/>
                            <w:szCs w:val="15"/>
                          </w:rPr>
                          <m:t>⋅</m:t>
                        </m:r>
                        <m:sSup>
                          <m:sSupPr>
                            <m:ctrlPr>
                              <w:rPr>
                                <w:rFonts w:ascii="Cambria Math" w:eastAsia="宋体" w:hAnsi="Cambria Math"/>
                                <w:kern w:val="0"/>
                                <w:sz w:val="15"/>
                                <w:szCs w:val="15"/>
                              </w:rPr>
                            </m:ctrlPr>
                          </m:sSupPr>
                          <m:e>
                            <m:sSub>
                              <m:sSubPr>
                                <m:ctrlPr>
                                  <w:rPr>
                                    <w:rFonts w:ascii="Cambria Math" w:eastAsia="宋体" w:hAnsi="Cambria Math"/>
                                    <w:kern w:val="0"/>
                                    <w:sz w:val="15"/>
                                    <w:szCs w:val="15"/>
                                  </w:rPr>
                                </m:ctrlPr>
                              </m:sSubPr>
                              <m:e>
                                <m:r>
                                  <m:rPr>
                                    <m:sty m:val="p"/>
                                  </m:rPr>
                                  <w:rPr>
                                    <w:rFonts w:ascii="Cambria Math" w:eastAsia="宋体" w:hAnsi="Cambria Math"/>
                                    <w:kern w:val="0"/>
                                    <w:sz w:val="15"/>
                                    <w:szCs w:val="15"/>
                                  </w:rPr>
                                  <m:t>∇</m:t>
                                </m:r>
                              </m:e>
                              <m:sub>
                                <m:r>
                                  <w:rPr>
                                    <w:rFonts w:ascii="Cambria Math" w:eastAsia="宋体" w:hAnsi="Cambria Math"/>
                                    <w:kern w:val="0"/>
                                    <w:sz w:val="15"/>
                                    <w:szCs w:val="15"/>
                                  </w:rPr>
                                  <m:t>θ</m:t>
                                </m:r>
                              </m:sub>
                            </m:sSub>
                          </m:e>
                          <m:sup>
                            <m:r>
                              <w:rPr>
                                <w:rFonts w:ascii="Cambria Math" w:eastAsia="宋体" w:hAnsi="Cambria Math"/>
                                <w:kern w:val="0"/>
                                <w:sz w:val="15"/>
                                <w:szCs w:val="15"/>
                              </w:rPr>
                              <m:t>μ</m:t>
                            </m:r>
                          </m:sup>
                        </m:sSup>
                        <m:r>
                          <w:rPr>
                            <w:rFonts w:ascii="Cambria Math" w:eastAsia="宋体" w:hAnsi="Cambria Math"/>
                            <w:kern w:val="0"/>
                            <w:sz w:val="15"/>
                            <w:szCs w:val="15"/>
                          </w:rPr>
                          <m:t>μ</m:t>
                        </m:r>
                        <m:d>
                          <m:dPr>
                            <m:ctrlPr>
                              <w:rPr>
                                <w:rFonts w:ascii="Cambria Math" w:eastAsia="宋体" w:hAnsi="Cambria Math"/>
                                <w:kern w:val="0"/>
                                <w:sz w:val="15"/>
                                <w:szCs w:val="15"/>
                              </w:rPr>
                            </m:ctrlPr>
                          </m:dPr>
                          <m:e>
                            <m:r>
                              <w:rPr>
                                <w:rFonts w:ascii="Cambria Math" w:eastAsia="宋体" w:hAnsi="Cambria Math"/>
                                <w:kern w:val="0"/>
                                <w:sz w:val="15"/>
                                <w:szCs w:val="15"/>
                              </w:rPr>
                              <m:t>s</m:t>
                            </m:r>
                            <m:r>
                              <m:rPr>
                                <m:sty m:val="p"/>
                              </m:rPr>
                              <w:rPr>
                                <w:rFonts w:ascii="Cambria Math" w:eastAsia="宋体" w:hAnsi="Cambria Math"/>
                                <w:kern w:val="0"/>
                                <w:sz w:val="15"/>
                                <w:szCs w:val="15"/>
                              </w:rPr>
                              <m:t>|</m:t>
                            </m:r>
                            <m:sSup>
                              <m:sSupPr>
                                <m:ctrlPr>
                                  <w:rPr>
                                    <w:rFonts w:ascii="Cambria Math" w:eastAsia="宋体" w:hAnsi="Cambria Math"/>
                                    <w:kern w:val="0"/>
                                    <w:sz w:val="15"/>
                                    <w:szCs w:val="15"/>
                                  </w:rPr>
                                </m:ctrlPr>
                              </m:sSupPr>
                              <m:e>
                                <m:r>
                                  <w:rPr>
                                    <w:rFonts w:ascii="Cambria Math" w:eastAsia="宋体" w:hAnsi="Cambria Math"/>
                                    <w:kern w:val="0"/>
                                    <w:sz w:val="15"/>
                                    <w:szCs w:val="15"/>
                                  </w:rPr>
                                  <m:t>θ</m:t>
                                </m:r>
                              </m:e>
                              <m:sup>
                                <m:r>
                                  <w:rPr>
                                    <w:rFonts w:ascii="Cambria Math" w:eastAsia="宋体" w:hAnsi="Cambria Math"/>
                                    <w:kern w:val="0"/>
                                    <w:sz w:val="15"/>
                                    <w:szCs w:val="15"/>
                                  </w:rPr>
                                  <m:t>μ</m:t>
                                </m:r>
                              </m:sup>
                            </m:sSup>
                          </m:e>
                        </m:d>
                        <m:sSub>
                          <m:sSubPr>
                            <m:ctrlPr>
                              <w:rPr>
                                <w:rFonts w:ascii="Cambria Math" w:eastAsia="宋体" w:hAnsi="Cambria Math"/>
                                <w:kern w:val="0"/>
                                <w:sz w:val="15"/>
                                <w:szCs w:val="15"/>
                              </w:rPr>
                            </m:ctrlPr>
                          </m:sSubPr>
                          <m:e>
                            <m:r>
                              <m:rPr>
                                <m:sty m:val="p"/>
                              </m:rPr>
                              <w:rPr>
                                <w:rFonts w:ascii="Cambria Math" w:eastAsia="宋体" w:hAnsi="Cambria Math"/>
                                <w:kern w:val="0"/>
                                <w:sz w:val="15"/>
                                <w:szCs w:val="15"/>
                              </w:rPr>
                              <m:t>|</m:t>
                            </m:r>
                          </m:e>
                          <m:sub>
                            <m:r>
                              <w:rPr>
                                <w:rFonts w:ascii="Cambria Math" w:eastAsia="宋体" w:hAnsi="Cambria Math"/>
                                <w:kern w:val="0"/>
                                <w:sz w:val="15"/>
                                <w:szCs w:val="15"/>
                              </w:rPr>
                              <m:t>s=</m:t>
                            </m:r>
                            <m:sSub>
                              <m:sSubPr>
                                <m:ctrlPr>
                                  <w:rPr>
                                    <w:rFonts w:ascii="Cambria Math" w:eastAsia="宋体" w:hAnsi="Cambria Math"/>
                                    <w:kern w:val="0"/>
                                    <w:sz w:val="15"/>
                                    <w:szCs w:val="15"/>
                                  </w:rPr>
                                </m:ctrlPr>
                              </m:sSubPr>
                              <m:e>
                                <m:r>
                                  <w:rPr>
                                    <w:rFonts w:ascii="Cambria Math" w:eastAsia="宋体" w:hAnsi="Cambria Math"/>
                                    <w:kern w:val="0"/>
                                    <w:sz w:val="15"/>
                                    <w:szCs w:val="15"/>
                                  </w:rPr>
                                  <m:t>s</m:t>
                                </m:r>
                              </m:e>
                              <m:sub>
                                <m:r>
                                  <w:rPr>
                                    <w:rFonts w:ascii="Cambria Math" w:eastAsia="宋体" w:hAnsi="Cambria Math"/>
                                    <w:kern w:val="0"/>
                                    <w:sz w:val="15"/>
                                    <w:szCs w:val="15"/>
                                  </w:rPr>
                                  <m:t>i</m:t>
                                </m:r>
                              </m:sub>
                            </m:sSub>
                          </m:sub>
                        </m:sSub>
                      </m:e>
                    </m:d>
                  </m:e>
                </m:nary>
              </m:oMath>
            </m:oMathPara>
          </w:p>
        </w:tc>
      </w:tr>
      <w:tr w:rsidR="00872945" w14:paraId="1F42F0F8" w14:textId="77777777" w:rsidTr="0088462C">
        <w:trPr>
          <w:jc w:val="center"/>
        </w:trPr>
        <w:tc>
          <w:tcPr>
            <w:tcW w:w="313" w:type="pct"/>
            <w:shd w:val="clear" w:color="auto" w:fill="auto"/>
            <w:vAlign w:val="center"/>
          </w:tcPr>
          <w:p w14:paraId="4CB874D6" w14:textId="77777777" w:rsidR="00872945" w:rsidRDefault="00872945" w:rsidP="0088462C">
            <w:pPr>
              <w:pStyle w:val="TableText"/>
              <w:adjustRightInd/>
              <w:spacing w:line="200" w:lineRule="atLeast"/>
              <w:textAlignment w:val="auto"/>
              <w:rPr>
                <w:szCs w:val="21"/>
              </w:rPr>
            </w:pPr>
            <w:r>
              <w:rPr>
                <w:rFonts w:ascii="微软雅黑" w:eastAsia="微软雅黑" w:hAnsi="微软雅黑" w:hint="eastAsia"/>
                <w:sz w:val="15"/>
                <w:szCs w:val="15"/>
                <w:lang w:eastAsia="zh-CN"/>
              </w:rPr>
              <w:t>⑧</w:t>
            </w:r>
          </w:p>
        </w:tc>
        <w:tc>
          <w:tcPr>
            <w:tcW w:w="4687" w:type="pct"/>
            <w:shd w:val="clear" w:color="auto" w:fill="auto"/>
            <w:vAlign w:val="center"/>
          </w:tcPr>
          <w:p w14:paraId="5B6726A8" w14:textId="7F6F9B6B" w:rsidR="00872945" w:rsidRDefault="00872945" w:rsidP="0088462C">
            <w:pPr>
              <w:pStyle w:val="TableText"/>
              <w:snapToGrid w:val="0"/>
              <w:spacing w:line="240" w:lineRule="auto"/>
              <w:textAlignment w:val="auto"/>
              <w:rPr>
                <w:szCs w:val="21"/>
              </w:rPr>
            </w:pPr>
            <w:r>
              <w:rPr>
                <w:rFonts w:hint="eastAsia"/>
                <w:sz w:val="15"/>
                <w:szCs w:val="15"/>
                <w:lang w:eastAsia="zh-CN"/>
              </w:rPr>
              <w:t>使用优化器（</w:t>
            </w:r>
            <w:r>
              <w:rPr>
                <w:sz w:val="15"/>
                <w:szCs w:val="15"/>
                <w:lang w:eastAsia="zh-CN"/>
              </w:rPr>
              <w:t>Adam</w:t>
            </w:r>
            <w:r>
              <w:rPr>
                <w:rFonts w:hint="eastAsia"/>
                <w:sz w:val="15"/>
                <w:szCs w:val="15"/>
                <w:lang w:eastAsia="zh-CN"/>
              </w:rPr>
              <w:t>）更新</w:t>
            </w:r>
            <w:r>
              <w:rPr>
                <w:sz w:val="15"/>
                <w:szCs w:val="15"/>
                <w:lang w:eastAsia="zh-CN"/>
              </w:rPr>
              <w:t>Actor</w:t>
            </w:r>
            <w:r>
              <w:rPr>
                <w:rFonts w:hint="eastAsia"/>
                <w:sz w:val="15"/>
                <w:szCs w:val="15"/>
                <w:lang w:eastAsia="zh-CN"/>
              </w:rPr>
              <w:t>网络的</w:t>
            </w:r>
            <w:r>
              <w:rPr>
                <w:sz w:val="15"/>
                <w:szCs w:val="15"/>
                <w:lang w:eastAsia="zh-CN"/>
              </w:rPr>
              <w:t>online</w:t>
            </w:r>
            <w:r>
              <w:rPr>
                <w:rFonts w:hint="eastAsia"/>
                <w:sz w:val="15"/>
                <w:szCs w:val="15"/>
                <w:lang w:eastAsia="zh-CN"/>
              </w:rPr>
              <w:t>策略网络参数</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sup>
              </m:sSup>
            </m:oMath>
            <w:r>
              <w:rPr>
                <w:rFonts w:hint="eastAsia"/>
                <w:sz w:val="15"/>
                <w:szCs w:val="15"/>
                <w:lang w:eastAsia="zh-CN"/>
              </w:rPr>
              <w:t>；</w:t>
            </w:r>
          </w:p>
        </w:tc>
      </w:tr>
      <w:tr w:rsidR="00872945" w14:paraId="0BD5E5D7" w14:textId="77777777" w:rsidTr="0088462C">
        <w:trPr>
          <w:jc w:val="center"/>
        </w:trPr>
        <w:tc>
          <w:tcPr>
            <w:tcW w:w="313" w:type="pct"/>
            <w:shd w:val="clear" w:color="auto" w:fill="auto"/>
            <w:vAlign w:val="center"/>
          </w:tcPr>
          <w:p w14:paraId="6623302F" w14:textId="77777777" w:rsidR="00872945" w:rsidRDefault="00872945" w:rsidP="0088462C">
            <w:pPr>
              <w:adjustRightInd w:val="0"/>
              <w:snapToGrid w:val="0"/>
              <w:jc w:val="center"/>
              <w:rPr>
                <w:rFonts w:ascii="Times New Roman" w:eastAsia="宋体" w:hAnsi="Times New Roman"/>
                <w:kern w:val="0"/>
                <w:szCs w:val="21"/>
              </w:rPr>
            </w:pPr>
            <w:r>
              <w:rPr>
                <w:rFonts w:ascii="微软雅黑" w:eastAsia="微软雅黑" w:hAnsi="微软雅黑" w:hint="eastAsia"/>
                <w:sz w:val="15"/>
                <w:szCs w:val="15"/>
              </w:rPr>
              <w:t>⑨</w:t>
            </w:r>
          </w:p>
        </w:tc>
        <w:tc>
          <w:tcPr>
            <w:tcW w:w="4687" w:type="pct"/>
            <w:shd w:val="clear" w:color="auto" w:fill="auto"/>
            <w:vAlign w:val="center"/>
          </w:tcPr>
          <w:p w14:paraId="6EFC6FF6" w14:textId="03AB3EAE" w:rsidR="00872945" w:rsidRDefault="00872945" w:rsidP="0088462C">
            <w:pPr>
              <w:pStyle w:val="TableText"/>
              <w:snapToGrid w:val="0"/>
              <w:spacing w:line="240" w:lineRule="auto"/>
              <w:textAlignment w:val="auto"/>
              <w:rPr>
                <w:sz w:val="15"/>
                <w:szCs w:val="15"/>
                <w:lang w:eastAsia="zh-CN"/>
              </w:rPr>
            </w:pPr>
            <w:r>
              <w:rPr>
                <w:rFonts w:hint="eastAsia"/>
                <w:sz w:val="15"/>
                <w:szCs w:val="15"/>
                <w:lang w:eastAsia="zh-CN"/>
              </w:rPr>
              <w:t>软更新（</w:t>
            </w:r>
            <w:r>
              <w:rPr>
                <w:rFonts w:hint="eastAsia"/>
                <w:sz w:val="15"/>
                <w:szCs w:val="15"/>
                <w:lang w:eastAsia="zh-CN"/>
              </w:rPr>
              <w:t>s</w:t>
            </w:r>
            <w:r>
              <w:rPr>
                <w:sz w:val="15"/>
                <w:szCs w:val="15"/>
                <w:lang w:eastAsia="zh-CN"/>
              </w:rPr>
              <w:t>oft</w:t>
            </w:r>
            <w:r>
              <w:rPr>
                <w:rFonts w:ascii="宋体" w:hAnsi="宋体"/>
                <w:sz w:val="15"/>
                <w:szCs w:val="15"/>
                <w:lang w:eastAsia="zh-CN"/>
              </w:rPr>
              <w:t xml:space="preserve"> </w:t>
            </w:r>
            <w:r>
              <w:rPr>
                <w:sz w:val="15"/>
                <w:szCs w:val="15"/>
                <w:lang w:eastAsia="zh-CN"/>
              </w:rPr>
              <w:t>update</w:t>
            </w:r>
            <w:r>
              <w:rPr>
                <w:rFonts w:hint="eastAsia"/>
                <w:sz w:val="15"/>
                <w:szCs w:val="15"/>
                <w:lang w:eastAsia="zh-CN"/>
              </w:rPr>
              <w:t>）</w:t>
            </w:r>
            <w:r>
              <w:rPr>
                <w:sz w:val="15"/>
                <w:szCs w:val="15"/>
                <w:lang w:eastAsia="zh-CN"/>
              </w:rPr>
              <w:t>Actor</w:t>
            </w:r>
            <w:r>
              <w:rPr>
                <w:rFonts w:hint="eastAsia"/>
                <w:sz w:val="15"/>
                <w:szCs w:val="15"/>
                <w:lang w:eastAsia="zh-CN"/>
              </w:rPr>
              <w:t>网络、</w:t>
            </w:r>
            <w:proofErr w:type="spellStart"/>
            <w:r>
              <w:rPr>
                <w:sz w:val="15"/>
                <w:szCs w:val="15"/>
                <w:lang w:eastAsia="zh-CN"/>
              </w:rPr>
              <w:t>Critic</w:t>
            </w:r>
            <w:proofErr w:type="spellEnd"/>
            <w:r>
              <w:rPr>
                <w:rFonts w:hint="eastAsia"/>
                <w:sz w:val="15"/>
                <w:szCs w:val="15"/>
                <w:lang w:eastAsia="zh-CN"/>
              </w:rPr>
              <w:t>网络的</w:t>
            </w:r>
            <w:proofErr w:type="spellStart"/>
            <w:r>
              <w:rPr>
                <w:rFonts w:hint="eastAsia"/>
                <w:sz w:val="15"/>
                <w:szCs w:val="15"/>
                <w:lang w:eastAsia="zh-CN"/>
              </w:rPr>
              <w:t>target</w:t>
            </w:r>
            <w:proofErr w:type="spellEnd"/>
            <w:r>
              <w:rPr>
                <w:rFonts w:hint="eastAsia"/>
                <w:sz w:val="15"/>
                <w:szCs w:val="15"/>
                <w:lang w:eastAsia="zh-CN"/>
              </w:rPr>
              <w:t>策略网络参数</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r>
                    <m:rPr>
                      <m:sty m:val="p"/>
                    </m:rPr>
                    <w:rPr>
                      <w:rFonts w:ascii="Cambria Math" w:hAnsi="Cambria Math"/>
                      <w:sz w:val="15"/>
                      <w:szCs w:val="15"/>
                      <w:lang w:eastAsia="zh-CN"/>
                    </w:rPr>
                    <m:t>'</m:t>
                  </m:r>
                </m:sup>
              </m:sSup>
            </m:oMath>
            <w:r>
              <w:rPr>
                <w:rFonts w:hint="eastAsia"/>
                <w:sz w:val="15"/>
                <w:szCs w:val="15"/>
                <w:lang w:eastAsia="zh-CN"/>
              </w:rPr>
              <w:t>、</w:t>
            </w:r>
            <m:oMath>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r>
                    <m:rPr>
                      <m:sty m:val="p"/>
                    </m:rPr>
                    <w:rPr>
                      <w:rFonts w:ascii="Cambria Math" w:hAnsi="Cambria Math"/>
                      <w:sz w:val="15"/>
                      <w:szCs w:val="15"/>
                      <w:lang w:eastAsia="zh-CN"/>
                    </w:rPr>
                    <m:t>'</m:t>
                  </m:r>
                </m:sup>
              </m:sSup>
            </m:oMath>
            <w:r>
              <w:rPr>
                <w:sz w:val="15"/>
                <w:szCs w:val="15"/>
                <w:lang w:eastAsia="zh-CN"/>
              </w:rPr>
              <w:t>:</w:t>
            </w:r>
          </w:p>
          <w:p w14:paraId="656017FE" w14:textId="41A903EE" w:rsidR="00872945" w:rsidRDefault="00B8275C" w:rsidP="0088462C">
            <w:pPr>
              <w:pStyle w:val="TableText"/>
              <w:snapToGrid w:val="0"/>
              <w:spacing w:line="240" w:lineRule="auto"/>
              <w:textAlignment w:val="auto"/>
              <w:rPr>
                <w:sz w:val="15"/>
                <w:szCs w:val="15"/>
                <w:lang w:eastAsia="zh-CN"/>
              </w:rPr>
            </w:pPr>
            <m:oMathPara>
              <m:oMath>
                <m:r>
                  <w:rPr>
                    <w:rFonts w:ascii="Cambria Math" w:hAnsi="Cambria Math"/>
                    <w:sz w:val="15"/>
                    <w:szCs w:val="15"/>
                    <w:lang w:eastAsia="zh-CN"/>
                  </w:rPr>
                  <m:t>τ</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sup>
                </m:sSup>
                <m:r>
                  <w:rPr>
                    <w:rFonts w:ascii="Cambria Math" w:hAnsi="Cambria Math"/>
                    <w:sz w:val="15"/>
                    <w:szCs w:val="15"/>
                    <w:lang w:eastAsia="zh-CN"/>
                  </w:rPr>
                  <m:t>+</m:t>
                </m:r>
                <m:d>
                  <m:dPr>
                    <m:ctrlPr>
                      <w:rPr>
                        <w:rFonts w:ascii="Cambria Math" w:hAnsi="Cambria Math"/>
                        <w:sz w:val="15"/>
                        <w:szCs w:val="15"/>
                        <w:lang w:eastAsia="zh-CN"/>
                      </w:rPr>
                    </m:ctrlPr>
                  </m:dPr>
                  <m:e>
                    <m:r>
                      <w:rPr>
                        <w:rFonts w:ascii="Cambria Math" w:hAnsi="Cambria Math"/>
                        <w:sz w:val="15"/>
                        <w:szCs w:val="15"/>
                        <w:lang w:eastAsia="zh-CN"/>
                      </w:rPr>
                      <m:t>1-τ</m:t>
                    </m:r>
                  </m:e>
                </m:d>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r>
                      <m:rPr>
                        <m:sty m:val="p"/>
                      </m:rPr>
                      <w:rPr>
                        <w:rFonts w:ascii="Cambria Math" w:hAnsi="Cambria Math"/>
                        <w:sz w:val="15"/>
                        <w:szCs w:val="15"/>
                        <w:lang w:eastAsia="zh-CN"/>
                      </w:rPr>
                      <m:t>'</m:t>
                    </m:r>
                  </m:sup>
                </m:sSup>
                <m:r>
                  <w:rPr>
                    <w:rFonts w:ascii="Cambria Math" w:hAnsi="Cambria Math"/>
                    <w:sz w:val="15"/>
                    <w:szCs w:val="15"/>
                    <w:lang w:eastAsia="zh-CN"/>
                  </w:rPr>
                  <m:t>→</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Q</m:t>
                    </m:r>
                    <m:r>
                      <m:rPr>
                        <m:sty m:val="p"/>
                      </m:rPr>
                      <w:rPr>
                        <w:rFonts w:ascii="Cambria Math" w:hAnsi="Cambria Math"/>
                        <w:sz w:val="15"/>
                        <w:szCs w:val="15"/>
                        <w:lang w:eastAsia="zh-CN"/>
                      </w:rPr>
                      <m:t>'</m:t>
                    </m:r>
                  </m:sup>
                </m:sSup>
                <m:r>
                  <m:rPr>
                    <m:sty m:val="p"/>
                  </m:rPr>
                  <w:rPr>
                    <w:rFonts w:ascii="Cambria Math" w:hAnsi="Cambria Math"/>
                    <w:sz w:val="15"/>
                    <w:szCs w:val="15"/>
                    <w:lang w:eastAsia="zh-CN"/>
                  </w:rPr>
                  <m:t>,</m:t>
                </m:r>
                <m:r>
                  <w:rPr>
                    <w:rFonts w:ascii="Cambria Math" w:hAnsi="Cambria Math"/>
                    <w:sz w:val="15"/>
                    <w:szCs w:val="15"/>
                    <w:lang w:eastAsia="zh-CN"/>
                  </w:rPr>
                  <m:t>τ</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sup>
                </m:sSup>
                <m:r>
                  <w:rPr>
                    <w:rFonts w:ascii="Cambria Math" w:hAnsi="Cambria Math"/>
                    <w:sz w:val="15"/>
                    <w:szCs w:val="15"/>
                    <w:lang w:eastAsia="zh-CN"/>
                  </w:rPr>
                  <m:t>+</m:t>
                </m:r>
                <m:d>
                  <m:dPr>
                    <m:ctrlPr>
                      <w:rPr>
                        <w:rFonts w:ascii="Cambria Math" w:hAnsi="Cambria Math"/>
                        <w:sz w:val="15"/>
                        <w:szCs w:val="15"/>
                        <w:lang w:eastAsia="zh-CN"/>
                      </w:rPr>
                    </m:ctrlPr>
                  </m:dPr>
                  <m:e>
                    <m:r>
                      <w:rPr>
                        <w:rFonts w:ascii="Cambria Math" w:hAnsi="Cambria Math"/>
                        <w:sz w:val="15"/>
                        <w:szCs w:val="15"/>
                        <w:lang w:eastAsia="zh-CN"/>
                      </w:rPr>
                      <m:t>1-τ</m:t>
                    </m:r>
                  </m:e>
                </m:d>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r>
                      <m:rPr>
                        <m:sty m:val="p"/>
                      </m:rPr>
                      <w:rPr>
                        <w:rFonts w:ascii="Cambria Math" w:hAnsi="Cambria Math"/>
                        <w:sz w:val="15"/>
                        <w:szCs w:val="15"/>
                        <w:lang w:eastAsia="zh-CN"/>
                      </w:rPr>
                      <m:t>'</m:t>
                    </m:r>
                  </m:sup>
                </m:sSup>
                <m:r>
                  <w:rPr>
                    <w:rFonts w:ascii="Cambria Math" w:hAnsi="Cambria Math"/>
                    <w:sz w:val="15"/>
                    <w:szCs w:val="15"/>
                    <w:lang w:eastAsia="zh-CN"/>
                  </w:rPr>
                  <m:t>→</m:t>
                </m:r>
                <m:sSup>
                  <m:sSupPr>
                    <m:ctrlPr>
                      <w:rPr>
                        <w:rFonts w:ascii="Cambria Math" w:hAnsi="Cambria Math"/>
                        <w:sz w:val="15"/>
                        <w:szCs w:val="15"/>
                        <w:lang w:eastAsia="zh-CN"/>
                      </w:rPr>
                    </m:ctrlPr>
                  </m:sSupPr>
                  <m:e>
                    <m:r>
                      <w:rPr>
                        <w:rFonts w:ascii="Cambria Math" w:hAnsi="Cambria Math"/>
                        <w:sz w:val="15"/>
                        <w:szCs w:val="15"/>
                        <w:lang w:eastAsia="zh-CN"/>
                      </w:rPr>
                      <m:t>θ</m:t>
                    </m:r>
                  </m:e>
                  <m:sup>
                    <m:r>
                      <w:rPr>
                        <w:rFonts w:ascii="Cambria Math" w:hAnsi="Cambria Math"/>
                        <w:sz w:val="15"/>
                        <w:szCs w:val="15"/>
                        <w:lang w:eastAsia="zh-CN"/>
                      </w:rPr>
                      <m:t>μ</m:t>
                    </m:r>
                    <m:r>
                      <m:rPr>
                        <m:sty m:val="p"/>
                      </m:rPr>
                      <w:rPr>
                        <w:rFonts w:ascii="Cambria Math" w:hAnsi="Cambria Math"/>
                        <w:sz w:val="15"/>
                        <w:szCs w:val="15"/>
                        <w:lang w:eastAsia="zh-CN"/>
                      </w:rPr>
                      <m:t>'</m:t>
                    </m:r>
                  </m:sup>
                </m:sSup>
                <m:r>
                  <m:rPr>
                    <m:sty m:val="p"/>
                  </m:rPr>
                  <w:rPr>
                    <w:rFonts w:ascii="Cambria Math" w:hAnsi="Cambria Math"/>
                    <w:sz w:val="15"/>
                    <w:szCs w:val="15"/>
                    <w:lang w:eastAsia="zh-CN"/>
                  </w:rPr>
                  <m:t>,</m:t>
                </m:r>
                <m:r>
                  <w:rPr>
                    <w:rFonts w:ascii="Cambria Math" w:hAnsi="Cambria Math"/>
                    <w:sz w:val="15"/>
                    <w:szCs w:val="15"/>
                    <w:lang w:eastAsia="zh-CN"/>
                  </w:rPr>
                  <m:t>τ=0</m:t>
                </m:r>
                <m:r>
                  <m:rPr>
                    <m:sty m:val="p"/>
                  </m:rPr>
                  <w:rPr>
                    <w:rFonts w:ascii="Cambria Math" w:hAnsi="Cambria Math"/>
                    <w:sz w:val="15"/>
                    <w:szCs w:val="15"/>
                    <w:lang w:eastAsia="zh-CN"/>
                  </w:rPr>
                  <m:t>.</m:t>
                </m:r>
                <m:r>
                  <w:rPr>
                    <w:rFonts w:ascii="Cambria Math" w:hAnsi="Cambria Math"/>
                    <w:sz w:val="15"/>
                    <w:szCs w:val="15"/>
                    <w:lang w:eastAsia="zh-CN"/>
                  </w:rPr>
                  <m:t>001</m:t>
                </m:r>
              </m:oMath>
            </m:oMathPara>
          </w:p>
          <w:p w14:paraId="32854D35" w14:textId="77777777" w:rsidR="00872945" w:rsidRDefault="00872945" w:rsidP="0088462C">
            <w:pPr>
              <w:pStyle w:val="TableText"/>
              <w:snapToGrid w:val="0"/>
              <w:spacing w:line="240" w:lineRule="auto"/>
              <w:textAlignment w:val="auto"/>
              <w:rPr>
                <w:sz w:val="15"/>
                <w:szCs w:val="15"/>
                <w:lang w:eastAsia="zh-CN"/>
              </w:rPr>
            </w:pPr>
            <w:proofErr w:type="gramStart"/>
            <w:r>
              <w:rPr>
                <w:sz w:val="15"/>
                <w:szCs w:val="15"/>
                <w:lang w:eastAsia="zh-CN"/>
              </w:rPr>
              <w:t>end</w:t>
            </w:r>
            <w:proofErr w:type="gramEnd"/>
            <w:r>
              <w:rPr>
                <w:rFonts w:ascii="宋体" w:hAnsi="宋体"/>
                <w:sz w:val="15"/>
                <w:szCs w:val="15"/>
                <w:lang w:eastAsia="zh-CN"/>
              </w:rPr>
              <w:t xml:space="preserve"> </w:t>
            </w:r>
            <w:r>
              <w:rPr>
                <w:b/>
                <w:bCs/>
                <w:sz w:val="15"/>
                <w:szCs w:val="15"/>
                <w:lang w:eastAsia="zh-CN"/>
              </w:rPr>
              <w:t>for</w:t>
            </w:r>
            <w:r>
              <w:rPr>
                <w:rFonts w:ascii="宋体" w:hAnsi="宋体"/>
                <w:sz w:val="15"/>
                <w:szCs w:val="15"/>
                <w:lang w:eastAsia="zh-CN"/>
              </w:rPr>
              <w:t xml:space="preserve"> </w:t>
            </w:r>
            <w:proofErr w:type="spellStart"/>
            <w:r>
              <w:rPr>
                <w:sz w:val="15"/>
                <w:szCs w:val="15"/>
                <w:lang w:eastAsia="zh-CN"/>
              </w:rPr>
              <w:t>step</w:t>
            </w:r>
            <w:proofErr w:type="spellEnd"/>
          </w:p>
          <w:p w14:paraId="3EEFAD3D" w14:textId="77777777" w:rsidR="00872945" w:rsidRDefault="00872945" w:rsidP="0088462C">
            <w:pPr>
              <w:pStyle w:val="TableText"/>
              <w:snapToGrid w:val="0"/>
              <w:spacing w:line="240" w:lineRule="auto"/>
              <w:textAlignment w:val="auto"/>
              <w:rPr>
                <w:sz w:val="15"/>
                <w:szCs w:val="15"/>
                <w:lang w:eastAsia="zh-CN"/>
              </w:rPr>
            </w:pPr>
            <w:proofErr w:type="gramStart"/>
            <w:r>
              <w:rPr>
                <w:sz w:val="15"/>
                <w:szCs w:val="15"/>
                <w:lang w:eastAsia="zh-CN"/>
              </w:rPr>
              <w:t>end</w:t>
            </w:r>
            <w:proofErr w:type="gramEnd"/>
            <w:r>
              <w:rPr>
                <w:rFonts w:ascii="宋体" w:hAnsi="宋体"/>
                <w:sz w:val="15"/>
                <w:szCs w:val="15"/>
                <w:lang w:eastAsia="zh-CN"/>
              </w:rPr>
              <w:t xml:space="preserve"> </w:t>
            </w:r>
            <w:r>
              <w:rPr>
                <w:b/>
                <w:bCs/>
                <w:sz w:val="15"/>
                <w:szCs w:val="15"/>
                <w:lang w:eastAsia="zh-CN"/>
              </w:rPr>
              <w:t>for</w:t>
            </w:r>
            <w:r>
              <w:rPr>
                <w:rFonts w:ascii="宋体" w:hAnsi="宋体"/>
                <w:sz w:val="15"/>
                <w:szCs w:val="15"/>
                <w:lang w:eastAsia="zh-CN"/>
              </w:rPr>
              <w:t xml:space="preserve"> </w:t>
            </w:r>
            <w:proofErr w:type="spellStart"/>
            <w:r>
              <w:rPr>
                <w:sz w:val="15"/>
                <w:szCs w:val="15"/>
                <w:lang w:eastAsia="zh-CN"/>
              </w:rPr>
              <w:t>episode</w:t>
            </w:r>
            <w:proofErr w:type="spellEnd"/>
          </w:p>
        </w:tc>
      </w:tr>
    </w:tbl>
    <w:p w14:paraId="27DF1311" w14:textId="16D8A0C2"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传统的启发式网络优化算法，如最短路径优先（</w:t>
      </w:r>
      <w:r w:rsidRPr="008C1F40">
        <w:rPr>
          <w:rFonts w:ascii="Times New Roman" w:eastAsia="宋体" w:hAnsi="Times New Roman"/>
          <w:kern w:val="0"/>
          <w:szCs w:val="21"/>
        </w:rPr>
        <w:t>SPF</w:t>
      </w:r>
      <w:r w:rsidRPr="008C1F40">
        <w:rPr>
          <w:rFonts w:ascii="Times New Roman" w:eastAsia="宋体" w:hAnsi="Times New Roman"/>
          <w:kern w:val="0"/>
          <w:szCs w:val="21"/>
        </w:rPr>
        <w:t>）算法</w:t>
      </w:r>
      <w:r w:rsidRPr="008C1F40">
        <w:rPr>
          <w:rFonts w:ascii="Times New Roman" w:eastAsia="宋体" w:hAnsi="Times New Roman" w:hint="eastAsia"/>
          <w:kern w:val="0"/>
          <w:szCs w:val="21"/>
        </w:rPr>
        <w:t>，是专门为解决某些情况下的特定优化问题而设计的，具有一定的局限性。因此，本文设计了一种基于</w:t>
      </w:r>
      <w:r w:rsidRPr="008C1F40">
        <w:rPr>
          <w:rFonts w:ascii="Times New Roman" w:eastAsia="宋体" w:hAnsi="Times New Roman" w:hint="eastAsia"/>
          <w:kern w:val="0"/>
          <w:szCs w:val="21"/>
        </w:rPr>
        <w:t>O</w:t>
      </w:r>
      <w:r w:rsidRPr="008C1F40">
        <w:rPr>
          <w:rFonts w:ascii="Times New Roman" w:eastAsia="宋体" w:hAnsi="Times New Roman"/>
          <w:kern w:val="0"/>
          <w:szCs w:val="21"/>
        </w:rPr>
        <w:t>ISL-</w:t>
      </w:r>
      <w:r w:rsidRPr="008C1F40">
        <w:rPr>
          <w:rFonts w:ascii="Times New Roman" w:eastAsia="宋体" w:hAnsi="Times New Roman" w:hint="eastAsia"/>
          <w:kern w:val="0"/>
          <w:szCs w:val="21"/>
        </w:rPr>
        <w:t>O</w:t>
      </w:r>
      <w:r w:rsidRPr="008C1F40">
        <w:rPr>
          <w:rFonts w:ascii="Times New Roman" w:eastAsia="宋体" w:hAnsi="Times New Roman"/>
          <w:kern w:val="0"/>
          <w:szCs w:val="21"/>
        </w:rPr>
        <w:t>SU</w:t>
      </w:r>
      <w:r w:rsidRPr="008C1F40">
        <w:rPr>
          <w:rFonts w:ascii="Times New Roman" w:eastAsia="宋体" w:hAnsi="Times New Roman"/>
          <w:kern w:val="0"/>
          <w:szCs w:val="21"/>
        </w:rPr>
        <w:t>承载的</w:t>
      </w:r>
      <w:r w:rsidRPr="008C1F40">
        <w:rPr>
          <w:rFonts w:ascii="Times New Roman" w:eastAsia="宋体" w:hAnsi="Times New Roman" w:hint="eastAsia"/>
          <w:kern w:val="0"/>
          <w:szCs w:val="21"/>
        </w:rPr>
        <w:t>多目标整数二次型</w:t>
      </w:r>
      <w:r w:rsidRPr="008C1F40">
        <w:rPr>
          <w:rFonts w:ascii="Times New Roman" w:eastAsia="宋体" w:hAnsi="Times New Roman"/>
          <w:kern w:val="0"/>
          <w:szCs w:val="21"/>
        </w:rPr>
        <w:t>路由优化算法</w:t>
      </w:r>
      <w:r w:rsidRPr="008C1F40">
        <w:rPr>
          <w:rFonts w:ascii="Times New Roman" w:eastAsia="宋体" w:hAnsi="Times New Roman" w:hint="eastAsia"/>
          <w:kern w:val="0"/>
          <w:szCs w:val="21"/>
        </w:rPr>
        <w:t>OISL-DDPG</w:t>
      </w:r>
      <w:r w:rsidRPr="008C1F40">
        <w:rPr>
          <w:rFonts w:ascii="Times New Roman" w:eastAsia="宋体" w:hAnsi="Times New Roman" w:hint="eastAsia"/>
          <w:kern w:val="0"/>
          <w:szCs w:val="21"/>
        </w:rPr>
        <w:t>。采用</w:t>
      </w:r>
      <w:r w:rsidRPr="008C1F40">
        <w:rPr>
          <w:rFonts w:ascii="Times New Roman" w:eastAsia="宋体" w:hAnsi="Times New Roman" w:hint="eastAsia"/>
          <w:kern w:val="0"/>
          <w:szCs w:val="21"/>
        </w:rPr>
        <w:t>OISL-DDPG</w:t>
      </w:r>
      <w:r w:rsidRPr="008C1F40">
        <w:rPr>
          <w:rFonts w:ascii="Times New Roman" w:eastAsia="宋体" w:hAnsi="Times New Roman"/>
          <w:kern w:val="0"/>
          <w:szCs w:val="21"/>
        </w:rPr>
        <w:t>模型取代传统的</w:t>
      </w:r>
      <w:r w:rsidRPr="008C1F40">
        <w:rPr>
          <w:rFonts w:ascii="Times New Roman" w:eastAsia="宋体" w:hAnsi="Times New Roman" w:hint="eastAsia"/>
          <w:kern w:val="0"/>
          <w:szCs w:val="21"/>
        </w:rPr>
        <w:t>多约束最短路由优先策略，一步生成接近最优的路由选择，并实现连续动作空间下的通用可定制优化。</w:t>
      </w:r>
      <w:r w:rsidRPr="008C1F40">
        <w:rPr>
          <w:rFonts w:ascii="Times New Roman" w:eastAsia="宋体" w:hAnsi="Times New Roman" w:hint="eastAsia"/>
          <w:kern w:val="0"/>
          <w:szCs w:val="21"/>
        </w:rPr>
        <w:t xml:space="preserve">OISL-DDPG </w:t>
      </w:r>
      <w:r w:rsidRPr="008C1F40">
        <w:rPr>
          <w:rFonts w:ascii="Times New Roman" w:eastAsia="宋体" w:hAnsi="Times New Roman"/>
          <w:kern w:val="0"/>
          <w:szCs w:val="21"/>
        </w:rPr>
        <w:t>agent</w:t>
      </w:r>
      <w:r w:rsidRPr="008C1F40">
        <w:rPr>
          <w:rFonts w:ascii="Times New Roman" w:eastAsia="宋体" w:hAnsi="Times New Roman"/>
          <w:kern w:val="0"/>
          <w:szCs w:val="21"/>
        </w:rPr>
        <w:t>通</w:t>
      </w:r>
      <w:r w:rsidRPr="008C1F40">
        <w:rPr>
          <w:rFonts w:ascii="Times New Roman" w:eastAsia="宋体" w:hAnsi="Times New Roman" w:hint="eastAsia"/>
          <w:kern w:val="0"/>
          <w:szCs w:val="21"/>
        </w:rPr>
        <w:t>过</w:t>
      </w:r>
      <w:r w:rsidRPr="008C1F40">
        <w:rPr>
          <w:rFonts w:ascii="Times New Roman" w:eastAsia="宋体" w:hAnsi="Times New Roman"/>
          <w:kern w:val="0"/>
          <w:szCs w:val="21"/>
        </w:rPr>
        <w:t>state</w:t>
      </w:r>
      <w:r w:rsidRPr="008C1F40">
        <w:rPr>
          <w:rFonts w:ascii="Times New Roman" w:eastAsia="宋体" w:hAnsi="Times New Roman" w:hint="eastAsia"/>
          <w:kern w:val="0"/>
          <w:szCs w:val="21"/>
        </w:rPr>
        <w:t>（</w:t>
      </w:r>
      <m:oMath>
        <m:r>
          <w:rPr>
            <w:rFonts w:ascii="Cambria Math" w:eastAsia="宋体" w:hAnsi="Cambria Math"/>
            <w:kern w:val="0"/>
            <w:szCs w:val="21"/>
          </w:rPr>
          <m:t>s</m:t>
        </m:r>
      </m:oMath>
      <w:r w:rsidRPr="008C1F40">
        <w:rPr>
          <w:rFonts w:ascii="Times New Roman" w:eastAsia="宋体" w:hAnsi="Times New Roman" w:hint="eastAsia"/>
          <w:kern w:val="0"/>
          <w:szCs w:val="21"/>
        </w:rPr>
        <w:t>）、</w:t>
      </w:r>
      <w:r w:rsidRPr="008C1F40">
        <w:rPr>
          <w:rFonts w:ascii="Times New Roman" w:eastAsia="宋体" w:hAnsi="Times New Roman"/>
          <w:kern w:val="0"/>
          <w:szCs w:val="21"/>
        </w:rPr>
        <w:t>action</w:t>
      </w:r>
      <w:r w:rsidRPr="008C1F40">
        <w:rPr>
          <w:rFonts w:ascii="Times New Roman" w:eastAsia="宋体" w:hAnsi="Times New Roman" w:hint="eastAsia"/>
          <w:kern w:val="0"/>
          <w:szCs w:val="21"/>
        </w:rPr>
        <w:t>（</w:t>
      </w:r>
      <m:oMath>
        <m:r>
          <w:rPr>
            <w:rFonts w:ascii="Cambria Math" w:eastAsia="宋体" w:hAnsi="Cambria Math"/>
            <w:kern w:val="0"/>
            <w:szCs w:val="21"/>
          </w:rPr>
          <m:t>a</m:t>
        </m:r>
      </m:oMath>
      <w:r w:rsidRPr="008C1F40">
        <w:rPr>
          <w:rFonts w:ascii="Times New Roman" w:eastAsia="宋体" w:hAnsi="Times New Roman" w:hint="eastAsia"/>
          <w:kern w:val="0"/>
          <w:szCs w:val="21"/>
        </w:rPr>
        <w:t>）</w:t>
      </w:r>
      <w:r w:rsidRPr="008C1F40">
        <w:rPr>
          <w:rFonts w:ascii="Times New Roman" w:eastAsia="宋体" w:hAnsi="Times New Roman"/>
          <w:kern w:val="0"/>
          <w:szCs w:val="21"/>
        </w:rPr>
        <w:t>和</w:t>
      </w:r>
      <w:r w:rsidRPr="008C1F40">
        <w:rPr>
          <w:rFonts w:ascii="Times New Roman" w:eastAsia="宋体" w:hAnsi="Times New Roman"/>
          <w:kern w:val="0"/>
          <w:szCs w:val="21"/>
        </w:rPr>
        <w:t>reward</w:t>
      </w:r>
      <w:r w:rsidRPr="008C1F40">
        <w:rPr>
          <w:rFonts w:ascii="Times New Roman" w:eastAsia="宋体" w:hAnsi="Times New Roman" w:hint="eastAsia"/>
          <w:kern w:val="0"/>
          <w:szCs w:val="21"/>
        </w:rPr>
        <w:t>（</w:t>
      </w:r>
      <m:oMath>
        <m:r>
          <w:rPr>
            <w:rFonts w:ascii="Cambria Math" w:eastAsia="宋体" w:hAnsi="Cambria Math"/>
            <w:kern w:val="0"/>
            <w:szCs w:val="21"/>
          </w:rPr>
          <m:t>r</m:t>
        </m:r>
      </m:oMath>
      <w:r w:rsidRPr="008C1F40">
        <w:rPr>
          <w:rFonts w:ascii="Times New Roman" w:eastAsia="宋体" w:hAnsi="Times New Roman" w:hint="eastAsia"/>
          <w:kern w:val="0"/>
          <w:szCs w:val="21"/>
        </w:rPr>
        <w:t>）</w:t>
      </w:r>
      <w:r w:rsidRPr="008C1F40">
        <w:rPr>
          <w:rFonts w:ascii="Times New Roman" w:eastAsia="宋体" w:hAnsi="Times New Roman"/>
          <w:kern w:val="0"/>
          <w:szCs w:val="21"/>
        </w:rPr>
        <w:t>参数与环境</w:t>
      </w:r>
      <w:r w:rsidRPr="008C1F40">
        <w:rPr>
          <w:rFonts w:ascii="Times New Roman" w:eastAsia="宋体" w:hAnsi="Times New Roman" w:hint="eastAsia"/>
          <w:kern w:val="0"/>
          <w:szCs w:val="21"/>
        </w:rPr>
        <w:t>进行交互。</w:t>
      </w:r>
    </w:p>
    <w:p w14:paraId="33EB423A" w14:textId="2370FC20"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kern w:val="0"/>
          <w:szCs w:val="21"/>
        </w:rPr>
        <w:t>1</w:t>
      </w:r>
      <w:r w:rsidRPr="008C1F40">
        <w:rPr>
          <w:rFonts w:ascii="Times New Roman" w:eastAsia="宋体" w:hAnsi="Times New Roman" w:hint="eastAsia"/>
          <w:kern w:val="0"/>
          <w:szCs w:val="21"/>
        </w:rPr>
        <w:t>）</w:t>
      </w:r>
      <w:r w:rsidRPr="008C1F40">
        <w:rPr>
          <w:rFonts w:ascii="Times New Roman" w:eastAsia="宋体" w:hAnsi="Times New Roman"/>
          <w:kern w:val="0"/>
          <w:szCs w:val="21"/>
        </w:rPr>
        <w:t>state</w:t>
      </w:r>
      <w:r w:rsidRPr="008C1F40">
        <w:rPr>
          <w:rFonts w:ascii="Times New Roman" w:eastAsia="宋体" w:hAnsi="Times New Roman" w:hint="eastAsia"/>
          <w:kern w:val="0"/>
          <w:szCs w:val="21"/>
        </w:rPr>
        <w:t>（</w:t>
      </w:r>
      <m:oMath>
        <m:r>
          <w:rPr>
            <w:rFonts w:ascii="Cambria Math" w:eastAsia="宋体" w:hAnsi="Cambria Math"/>
            <w:kern w:val="0"/>
            <w:szCs w:val="21"/>
          </w:rPr>
          <m:t>s</m:t>
        </m:r>
      </m:oMath>
      <w:r w:rsidRPr="008C1F40">
        <w:rPr>
          <w:rFonts w:ascii="Times New Roman" w:eastAsia="宋体" w:hAnsi="Times New Roman" w:hint="eastAsia"/>
          <w:kern w:val="0"/>
          <w:szCs w:val="21"/>
        </w:rPr>
        <w:t>）：</w:t>
      </w:r>
      <m:oMath>
        <m:sSub>
          <m:sSubPr>
            <m:ctrlPr>
              <w:rPr>
                <w:rFonts w:ascii="Cambria Math" w:eastAsia="宋体" w:hAnsi="Cambria Math"/>
                <w:kern w:val="0"/>
                <w:szCs w:val="21"/>
              </w:rPr>
            </m:ctrlPr>
          </m:sSubPr>
          <m:e>
            <m:r>
              <w:rPr>
                <w:rFonts w:ascii="Cambria Math" w:eastAsia="宋体" w:hAnsi="Cambria Math"/>
                <w:kern w:val="0"/>
                <w:szCs w:val="21"/>
              </w:rPr>
              <m:t>s</m:t>
            </m:r>
          </m:e>
          <m:sub>
            <m:r>
              <w:rPr>
                <w:rFonts w:ascii="Cambria Math" w:eastAsia="宋体" w:hAnsi="Cambria Math"/>
                <w:kern w:val="0"/>
                <w:szCs w:val="21"/>
              </w:rPr>
              <m:t>t</m:t>
            </m:r>
          </m:sub>
        </m:sSub>
      </m:oMath>
      <w:r w:rsidRPr="008C1F40">
        <w:rPr>
          <w:rFonts w:ascii="Times New Roman" w:eastAsia="宋体" w:hAnsi="Times New Roman"/>
          <w:kern w:val="0"/>
          <w:szCs w:val="21"/>
        </w:rPr>
        <w:t>表示</w:t>
      </w:r>
      <w:r w:rsidRPr="008C1F40">
        <w:rPr>
          <w:rFonts w:ascii="Times New Roman" w:eastAsia="宋体" w:hAnsi="Times New Roman" w:hint="eastAsia"/>
          <w:kern w:val="0"/>
          <w:szCs w:val="21"/>
        </w:rPr>
        <w:t>OISL-DDPG</w:t>
      </w:r>
      <w:r w:rsidRPr="008C1F40">
        <w:rPr>
          <w:rFonts w:ascii="Times New Roman" w:eastAsia="宋体" w:hAnsi="Times New Roman"/>
          <w:kern w:val="0"/>
          <w:szCs w:val="21"/>
        </w:rPr>
        <w:t xml:space="preserve"> agent</w:t>
      </w:r>
      <w:r w:rsidRPr="008C1F40">
        <w:rPr>
          <w:rFonts w:ascii="宋体" w:eastAsia="宋体" w:hAnsi="宋体"/>
          <w:kern w:val="0"/>
          <w:szCs w:val="21"/>
        </w:rPr>
        <w:t xml:space="preserve"> </w:t>
      </w:r>
      <w:r w:rsidRPr="008C1F40">
        <w:rPr>
          <w:rFonts w:ascii="Times New Roman" w:eastAsia="宋体" w:hAnsi="Times New Roman"/>
          <w:kern w:val="0"/>
          <w:szCs w:val="21"/>
        </w:rPr>
        <w:t>在某一时</w:t>
      </w:r>
      <w:r w:rsidRPr="008C1F40">
        <w:rPr>
          <w:rFonts w:ascii="Times New Roman" w:eastAsia="宋体" w:hAnsi="Times New Roman" w:hint="eastAsia"/>
          <w:kern w:val="0"/>
          <w:szCs w:val="21"/>
        </w:rPr>
        <w:t>刻观察到的网络状态。</w:t>
      </w:r>
      <w:r w:rsidRPr="008C1F40">
        <w:rPr>
          <w:rFonts w:ascii="Times New Roman" w:eastAsia="宋体" w:hAnsi="Times New Roman"/>
          <w:kern w:val="0"/>
          <w:szCs w:val="21"/>
        </w:rPr>
        <w:t>在</w:t>
      </w:r>
      <w:r w:rsidRPr="008C1F40">
        <w:rPr>
          <w:rFonts w:ascii="Times New Roman" w:eastAsia="宋体" w:hAnsi="Times New Roman" w:hint="eastAsia"/>
          <w:kern w:val="0"/>
          <w:szCs w:val="21"/>
        </w:rPr>
        <w:t>OISL-DDPG</w:t>
      </w:r>
      <w:r w:rsidRPr="008C1F40">
        <w:rPr>
          <w:rFonts w:ascii="Times New Roman" w:eastAsia="宋体" w:hAnsi="Times New Roman"/>
          <w:kern w:val="0"/>
          <w:szCs w:val="21"/>
        </w:rPr>
        <w:t>中，</w:t>
      </w:r>
      <m:oMath>
        <m:sSub>
          <m:sSubPr>
            <m:ctrlPr>
              <w:rPr>
                <w:rFonts w:ascii="Cambria Math" w:eastAsia="宋体" w:hAnsi="Cambria Math"/>
                <w:kern w:val="0"/>
                <w:szCs w:val="21"/>
              </w:rPr>
            </m:ctrlPr>
          </m:sSubPr>
          <m:e>
            <m:r>
              <w:rPr>
                <w:rFonts w:ascii="Cambria Math" w:eastAsia="宋体" w:hAnsi="Cambria Math"/>
                <w:kern w:val="0"/>
                <w:szCs w:val="21"/>
              </w:rPr>
              <m:t>s</m:t>
            </m:r>
          </m:e>
          <m:sub>
            <m:r>
              <w:rPr>
                <w:rFonts w:ascii="Cambria Math" w:eastAsia="宋体" w:hAnsi="Cambria Math"/>
                <w:kern w:val="0"/>
                <w:szCs w:val="21"/>
              </w:rPr>
              <m:t>t</m:t>
            </m:r>
          </m:sub>
        </m:sSub>
      </m:oMath>
      <w:r w:rsidRPr="008C1F40">
        <w:rPr>
          <w:rFonts w:ascii="Times New Roman" w:eastAsia="宋体" w:hAnsi="Times New Roman" w:hint="eastAsia"/>
          <w:kern w:val="0"/>
          <w:szCs w:val="21"/>
        </w:rPr>
        <w:t>是管理层收集的网络节点对之间当前网络业务负载流量状态信息；</w:t>
      </w:r>
    </w:p>
    <w:p w14:paraId="635876BF" w14:textId="5E0EDC53"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kern w:val="0"/>
          <w:szCs w:val="21"/>
        </w:rPr>
        <w:t>2</w:t>
      </w:r>
      <w:r w:rsidRPr="008C1F40">
        <w:rPr>
          <w:rFonts w:ascii="Times New Roman" w:eastAsia="宋体" w:hAnsi="Times New Roman" w:hint="eastAsia"/>
          <w:kern w:val="0"/>
          <w:szCs w:val="21"/>
        </w:rPr>
        <w:t>）</w:t>
      </w:r>
      <w:r w:rsidRPr="008C1F40">
        <w:rPr>
          <w:rFonts w:ascii="Times New Roman" w:eastAsia="宋体" w:hAnsi="Times New Roman"/>
          <w:kern w:val="0"/>
          <w:szCs w:val="21"/>
        </w:rPr>
        <w:t>action</w:t>
      </w:r>
      <w:r w:rsidRPr="008C1F40">
        <w:rPr>
          <w:rFonts w:ascii="Times New Roman" w:eastAsia="宋体" w:hAnsi="Times New Roman" w:hint="eastAsia"/>
          <w:kern w:val="0"/>
          <w:szCs w:val="21"/>
        </w:rPr>
        <w:t>（</w:t>
      </w:r>
      <m:oMath>
        <m:r>
          <w:rPr>
            <w:rFonts w:ascii="Cambria Math" w:eastAsia="宋体" w:hAnsi="Cambria Math"/>
            <w:kern w:val="0"/>
            <w:szCs w:val="21"/>
          </w:rPr>
          <m:t>a</m:t>
        </m:r>
      </m:oMath>
      <w:r w:rsidRPr="008C1F40">
        <w:rPr>
          <w:rFonts w:ascii="Times New Roman" w:eastAsia="宋体" w:hAnsi="Times New Roman" w:hint="eastAsia"/>
          <w:kern w:val="0"/>
          <w:szCs w:val="21"/>
        </w:rPr>
        <w:t>）：</w:t>
      </w:r>
      <m:oMath>
        <m:sSub>
          <m:sSubPr>
            <m:ctrlPr>
              <w:rPr>
                <w:rFonts w:ascii="Cambria Math" w:eastAsia="宋体" w:hAnsi="Cambria Math"/>
                <w:kern w:val="0"/>
                <w:szCs w:val="21"/>
              </w:rPr>
            </m:ctrlPr>
          </m:sSubPr>
          <m:e>
            <m:r>
              <w:rPr>
                <w:rFonts w:ascii="Cambria Math" w:eastAsia="宋体" w:hAnsi="Cambria Math"/>
                <w:kern w:val="0"/>
                <w:szCs w:val="21"/>
              </w:rPr>
              <m:t>a</m:t>
            </m:r>
          </m:e>
          <m:sub>
            <m:r>
              <w:rPr>
                <w:rFonts w:ascii="Cambria Math" w:eastAsia="宋体" w:hAnsi="Cambria Math"/>
                <w:kern w:val="0"/>
                <w:szCs w:val="21"/>
              </w:rPr>
              <m:t>t</m:t>
            </m:r>
          </m:sub>
        </m:sSub>
      </m:oMath>
      <w:r w:rsidRPr="008C1F40">
        <w:rPr>
          <w:rFonts w:ascii="Times New Roman" w:eastAsia="宋体" w:hAnsi="Times New Roman"/>
          <w:kern w:val="0"/>
          <w:szCs w:val="21"/>
        </w:rPr>
        <w:t>表示</w:t>
      </w:r>
      <w:r w:rsidRPr="008C1F40">
        <w:rPr>
          <w:rFonts w:ascii="Times New Roman" w:eastAsia="宋体" w:hAnsi="Times New Roman" w:hint="eastAsia"/>
          <w:kern w:val="0"/>
          <w:szCs w:val="21"/>
        </w:rPr>
        <w:t>OISL-DDPG</w:t>
      </w:r>
      <w:r w:rsidRPr="008C1F40">
        <w:rPr>
          <w:rFonts w:ascii="Times New Roman" w:eastAsia="宋体" w:hAnsi="Times New Roman"/>
          <w:kern w:val="0"/>
          <w:szCs w:val="21"/>
        </w:rPr>
        <w:t xml:space="preserve"> agent</w:t>
      </w:r>
      <w:r w:rsidRPr="008C1F40">
        <w:rPr>
          <w:rFonts w:ascii="Times New Roman" w:eastAsia="宋体" w:hAnsi="Times New Roman"/>
          <w:kern w:val="0"/>
          <w:szCs w:val="21"/>
        </w:rPr>
        <w:t>在某个</w:t>
      </w:r>
      <w:r w:rsidRPr="008C1F40">
        <w:rPr>
          <w:rFonts w:ascii="Times New Roman" w:eastAsia="宋体" w:hAnsi="Times New Roman" w:hint="eastAsia"/>
          <w:kern w:val="0"/>
          <w:szCs w:val="21"/>
        </w:rPr>
        <w:t>时刻的决策动作，</w:t>
      </w:r>
      <w:proofErr w:type="gramStart"/>
      <w:r w:rsidRPr="008C1F40">
        <w:rPr>
          <w:rFonts w:ascii="Times New Roman" w:eastAsia="宋体" w:hAnsi="Times New Roman" w:hint="eastAsia"/>
          <w:kern w:val="0"/>
          <w:szCs w:val="21"/>
        </w:rPr>
        <w:t>即星间</w:t>
      </w:r>
      <w:proofErr w:type="gramEnd"/>
      <w:r w:rsidRPr="008C1F40">
        <w:rPr>
          <w:rFonts w:ascii="Times New Roman" w:eastAsia="宋体" w:hAnsi="Times New Roman" w:hint="eastAsia"/>
          <w:kern w:val="0"/>
          <w:szCs w:val="21"/>
        </w:rPr>
        <w:t>链路权值</w:t>
      </w:r>
      <m:oMath>
        <m:d>
          <m:dPr>
            <m:begChr m:val="["/>
            <m:endChr m:val="]"/>
            <m:ctrlPr>
              <w:rPr>
                <w:rFonts w:ascii="Cambria Math" w:eastAsia="宋体" w:hAnsi="Cambria Math"/>
                <w:kern w:val="0"/>
                <w:szCs w:val="21"/>
              </w:rPr>
            </m:ctrlPr>
          </m:dPr>
          <m:e>
            <m:sSub>
              <m:sSubPr>
                <m:ctrlPr>
                  <w:rPr>
                    <w:rFonts w:ascii="Cambria Math" w:eastAsia="宋体" w:hAnsi="Cambria Math"/>
                    <w:kern w:val="0"/>
                    <w:szCs w:val="21"/>
                  </w:rPr>
                </m:ctrlPr>
              </m:sSubPr>
              <m:e>
                <m:r>
                  <w:rPr>
                    <w:rFonts w:ascii="Cambria Math" w:eastAsia="宋体" w:hAnsi="Cambria Math"/>
                    <w:kern w:val="0"/>
                    <w:szCs w:val="21"/>
                  </w:rPr>
                  <m:t>ω</m:t>
                </m:r>
              </m:e>
              <m:sub>
                <m:r>
                  <w:rPr>
                    <w:rFonts w:ascii="Cambria Math" w:eastAsia="宋体" w:hAnsi="Cambria Math"/>
                    <w:kern w:val="0"/>
                    <w:szCs w:val="21"/>
                  </w:rPr>
                  <m:t>1</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ω</m:t>
                </m:r>
              </m:e>
              <m:sub>
                <m:r>
                  <w:rPr>
                    <w:rFonts w:ascii="Cambria Math" w:eastAsia="宋体" w:hAnsi="Cambria Math"/>
                    <w:kern w:val="0"/>
                    <w:szCs w:val="21"/>
                  </w:rPr>
                  <m:t>2</m:t>
                </m:r>
              </m:sub>
            </m:sSub>
            <m:r>
              <m:rPr>
                <m:sty m:val="p"/>
              </m:rPr>
              <w:rPr>
                <w:rFonts w:ascii="Cambria Math" w:eastAsia="宋体" w:hAnsi="Cambria Math"/>
                <w:kern w:val="0"/>
                <w:szCs w:val="21"/>
              </w:rPr>
              <m:t>,...,</m:t>
            </m:r>
            <m:sSub>
              <m:sSubPr>
                <m:ctrlPr>
                  <w:rPr>
                    <w:rFonts w:ascii="Cambria Math" w:eastAsia="宋体" w:hAnsi="Cambria Math"/>
                    <w:kern w:val="0"/>
                    <w:szCs w:val="21"/>
                  </w:rPr>
                </m:ctrlPr>
              </m:sSubPr>
              <m:e>
                <m:r>
                  <w:rPr>
                    <w:rFonts w:ascii="Cambria Math" w:eastAsia="宋体" w:hAnsi="Cambria Math"/>
                    <w:kern w:val="0"/>
                    <w:szCs w:val="21"/>
                  </w:rPr>
                  <m:t>ω</m:t>
                </m:r>
              </m:e>
              <m:sub>
                <m:r>
                  <w:rPr>
                    <w:rFonts w:ascii="Cambria Math" w:eastAsia="宋体" w:hAnsi="Cambria Math"/>
                    <w:kern w:val="0"/>
                    <w:szCs w:val="21"/>
                  </w:rPr>
                  <m:t>l</m:t>
                </m:r>
              </m:sub>
            </m:sSub>
          </m:e>
        </m:d>
        <m:r>
          <m:rPr>
            <m:sty m:val="p"/>
          </m:rPr>
          <w:rPr>
            <w:rFonts w:ascii="Cambria Math" w:eastAsia="宋体" w:hAnsi="Cambria Math"/>
            <w:kern w:val="0"/>
            <w:szCs w:val="21"/>
          </w:rPr>
          <m:t>,</m:t>
        </m:r>
        <m:r>
          <w:rPr>
            <w:rFonts w:ascii="Cambria Math" w:eastAsia="宋体" w:hAnsi="Cambria Math"/>
            <w:kern w:val="0"/>
            <w:szCs w:val="21"/>
          </w:rPr>
          <m:t>l∈L</m:t>
        </m:r>
      </m:oMath>
      <w:r w:rsidRPr="008C1F40">
        <w:rPr>
          <w:rFonts w:ascii="Times New Roman" w:eastAsia="宋体" w:hAnsi="Times New Roman" w:hint="eastAsia"/>
          <w:kern w:val="0"/>
          <w:szCs w:val="21"/>
        </w:rPr>
        <w:t>，其中</w:t>
      </w:r>
      <m:oMath>
        <m:r>
          <w:rPr>
            <w:rFonts w:ascii="Cambria Math" w:eastAsia="宋体" w:hAnsi="Cambria Math"/>
            <w:kern w:val="0"/>
            <w:szCs w:val="21"/>
          </w:rPr>
          <m:t>L</m:t>
        </m:r>
      </m:oMath>
      <w:r w:rsidRPr="008C1F40">
        <w:rPr>
          <w:rFonts w:ascii="Times New Roman" w:eastAsia="宋体" w:hAnsi="Times New Roman" w:hint="eastAsia"/>
          <w:kern w:val="0"/>
          <w:szCs w:val="21"/>
        </w:rPr>
        <w:t>为星间链路集合</w:t>
      </w:r>
      <w:r w:rsidRPr="008C1F40">
        <w:rPr>
          <w:rFonts w:ascii="Times New Roman" w:eastAsia="宋体" w:hAnsi="Times New Roman"/>
          <w:kern w:val="0"/>
          <w:szCs w:val="21"/>
        </w:rPr>
        <w:t>。根据该套权值配置重新计算数据流链路，并通过</w:t>
      </w:r>
      <w:r w:rsidRPr="008C1F40">
        <w:rPr>
          <w:rFonts w:ascii="Times New Roman" w:eastAsia="宋体" w:hAnsi="Times New Roman"/>
          <w:kern w:val="0"/>
          <w:szCs w:val="21"/>
        </w:rPr>
        <w:t>SDN</w:t>
      </w:r>
      <w:r w:rsidRPr="008C1F40">
        <w:rPr>
          <w:rFonts w:ascii="Times New Roman" w:eastAsia="宋体" w:hAnsi="Times New Roman"/>
          <w:kern w:val="0"/>
          <w:szCs w:val="21"/>
        </w:rPr>
        <w:t>控制器实现</w:t>
      </w:r>
      <w:r w:rsidRPr="008C1F40">
        <w:rPr>
          <w:rFonts w:ascii="Times New Roman" w:eastAsia="宋体" w:hAnsi="Times New Roman" w:hint="eastAsia"/>
          <w:kern w:val="0"/>
          <w:szCs w:val="21"/>
        </w:rPr>
        <w:t>路由</w:t>
      </w:r>
      <w:r w:rsidRPr="008C1F40">
        <w:rPr>
          <w:rFonts w:ascii="Times New Roman" w:eastAsia="宋体" w:hAnsi="Times New Roman"/>
          <w:kern w:val="0"/>
          <w:szCs w:val="21"/>
        </w:rPr>
        <w:t>规则下发</w:t>
      </w:r>
      <w:r w:rsidRPr="008C1F40">
        <w:rPr>
          <w:rFonts w:ascii="Times New Roman" w:eastAsia="宋体" w:hAnsi="Times New Roman" w:hint="eastAsia"/>
          <w:kern w:val="0"/>
          <w:szCs w:val="21"/>
        </w:rPr>
        <w:t>。</w:t>
      </w:r>
      <w:r w:rsidRPr="008C1F40">
        <w:rPr>
          <w:rFonts w:ascii="Times New Roman" w:eastAsia="宋体" w:hAnsi="Times New Roman"/>
          <w:kern w:val="0"/>
          <w:szCs w:val="21"/>
        </w:rPr>
        <w:t>通过执行该</w:t>
      </w:r>
      <w:r w:rsidRPr="008C1F40">
        <w:rPr>
          <w:rFonts w:ascii="Times New Roman" w:eastAsia="宋体" w:hAnsi="Times New Roman" w:hint="eastAsia"/>
          <w:kern w:val="0"/>
          <w:szCs w:val="21"/>
        </w:rPr>
        <w:t>动作</w:t>
      </w:r>
      <w:r w:rsidRPr="008C1F40">
        <w:rPr>
          <w:rFonts w:ascii="Times New Roman" w:eastAsia="宋体" w:hAnsi="Times New Roman"/>
          <w:kern w:val="0"/>
          <w:szCs w:val="21"/>
        </w:rPr>
        <w:t>，网络</w:t>
      </w:r>
      <w:r w:rsidRPr="008C1F40">
        <w:rPr>
          <w:rFonts w:ascii="Times New Roman" w:eastAsia="宋体" w:hAnsi="Times New Roman" w:hint="eastAsia"/>
          <w:kern w:val="0"/>
          <w:szCs w:val="21"/>
        </w:rPr>
        <w:t>状态变为</w:t>
      </w:r>
      <m:oMath>
        <m:sSub>
          <m:sSubPr>
            <m:ctrlPr>
              <w:rPr>
                <w:rFonts w:ascii="Cambria Math" w:eastAsia="宋体" w:hAnsi="Cambria Math"/>
                <w:kern w:val="0"/>
                <w:szCs w:val="21"/>
              </w:rPr>
            </m:ctrlPr>
          </m:sSubPr>
          <m:e>
            <m:r>
              <w:rPr>
                <w:rFonts w:ascii="Cambria Math" w:eastAsia="宋体" w:hAnsi="Cambria Math"/>
                <w:kern w:val="0"/>
                <w:szCs w:val="21"/>
              </w:rPr>
              <m:t>s</m:t>
            </m:r>
          </m:e>
          <m:sub>
            <m:r>
              <w:rPr>
                <w:rFonts w:ascii="Cambria Math" w:eastAsia="宋体" w:hAnsi="Cambria Math"/>
                <w:kern w:val="0"/>
                <w:szCs w:val="21"/>
              </w:rPr>
              <m:t>t+1</m:t>
            </m:r>
          </m:sub>
        </m:sSub>
      </m:oMath>
      <w:r w:rsidRPr="008C1F40">
        <w:rPr>
          <w:rFonts w:ascii="Times New Roman" w:eastAsia="宋体" w:hAnsi="Times New Roman" w:hint="eastAsia"/>
          <w:kern w:val="0"/>
          <w:szCs w:val="21"/>
        </w:rPr>
        <w:t>。在</w:t>
      </w:r>
      <w:r w:rsidRPr="008C1F40">
        <w:rPr>
          <w:rFonts w:ascii="Times New Roman" w:eastAsia="宋体" w:hAnsi="Times New Roman" w:hint="eastAsia"/>
          <w:kern w:val="0"/>
          <w:szCs w:val="21"/>
        </w:rPr>
        <w:t>OISL-DDPG</w:t>
      </w:r>
      <w:r w:rsidRPr="008C1F40">
        <w:rPr>
          <w:rFonts w:ascii="Times New Roman" w:eastAsia="宋体" w:hAnsi="Times New Roman"/>
          <w:kern w:val="0"/>
          <w:szCs w:val="21"/>
        </w:rPr>
        <w:lastRenderedPageBreak/>
        <w:t>中，使用</w:t>
      </w:r>
      <w:r w:rsidRPr="008C1F40">
        <w:rPr>
          <w:rFonts w:ascii="Times New Roman" w:eastAsia="宋体" w:hAnsi="Times New Roman"/>
          <w:kern w:val="0"/>
          <w:szCs w:val="21"/>
        </w:rPr>
        <w:t>Uhlenbeck-Ornstein</w:t>
      </w:r>
      <w:r w:rsidRPr="008C1F40">
        <w:rPr>
          <w:rFonts w:ascii="Times New Roman" w:eastAsia="宋体" w:hAnsi="Times New Roman"/>
          <w:kern w:val="0"/>
          <w:szCs w:val="21"/>
        </w:rPr>
        <w:t>随机过程，作为引入的随机噪声</w:t>
      </w:r>
      <w:r w:rsidRPr="008C1F40">
        <w:rPr>
          <w:rFonts w:ascii="Times New Roman" w:eastAsia="宋体" w:hAnsi="Times New Roman" w:hint="eastAsia"/>
          <w:kern w:val="0"/>
          <w:szCs w:val="21"/>
        </w:rPr>
        <w:t>（</w:t>
      </w:r>
      <w:r w:rsidRPr="008C1F40">
        <w:rPr>
          <w:rFonts w:ascii="Times New Roman" w:eastAsia="宋体" w:hAnsi="Times New Roman"/>
          <w:kern w:val="0"/>
          <w:szCs w:val="21"/>
        </w:rPr>
        <w:t xml:space="preserve">UO </w:t>
      </w:r>
      <w:r w:rsidRPr="008C1F40">
        <w:rPr>
          <w:rFonts w:ascii="Times New Roman" w:eastAsia="宋体" w:hAnsi="Times New Roman" w:hint="eastAsia"/>
          <w:kern w:val="0"/>
          <w:szCs w:val="21"/>
        </w:rPr>
        <w:t>noise</w:t>
      </w:r>
      <w:r w:rsidRPr="008C1F40">
        <w:rPr>
          <w:rFonts w:ascii="Times New Roman" w:eastAsia="宋体" w:hAnsi="Times New Roman" w:hint="eastAsia"/>
          <w:kern w:val="0"/>
          <w:szCs w:val="21"/>
        </w:rPr>
        <w:t>）：</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5DF38F41" w14:textId="77777777" w:rsidTr="0088462C">
        <w:tc>
          <w:tcPr>
            <w:tcW w:w="830" w:type="dxa"/>
            <w:shd w:val="clear" w:color="auto" w:fill="auto"/>
            <w:vAlign w:val="center"/>
          </w:tcPr>
          <w:p w14:paraId="53D068C2" w14:textId="77777777" w:rsidR="00872945" w:rsidRPr="008C1F40" w:rsidRDefault="00872945" w:rsidP="0088462C">
            <w:pPr>
              <w:tabs>
                <w:tab w:val="left" w:pos="1354"/>
              </w:tabs>
              <w:adjustRightInd w:val="0"/>
              <w:jc w:val="left"/>
              <w:textAlignment w:val="center"/>
              <w:rPr>
                <w:iCs/>
                <w:spacing w:val="-4"/>
                <w:szCs w:val="21"/>
              </w:rPr>
            </w:pPr>
          </w:p>
        </w:tc>
        <w:tc>
          <w:tcPr>
            <w:tcW w:w="6619" w:type="dxa"/>
            <w:shd w:val="clear" w:color="auto" w:fill="auto"/>
            <w:vAlign w:val="center"/>
          </w:tcPr>
          <w:p w14:paraId="7D4FBF7A" w14:textId="455CCF35" w:rsidR="00872945" w:rsidRPr="008C1F40" w:rsidRDefault="00B8275C" w:rsidP="0088462C">
            <w:pPr>
              <w:tabs>
                <w:tab w:val="left" w:pos="1354"/>
              </w:tabs>
              <w:adjustRightInd w:val="0"/>
              <w:jc w:val="center"/>
              <w:textAlignment w:val="center"/>
              <w:rPr>
                <w:iCs/>
                <w:spacing w:val="-4"/>
                <w:szCs w:val="21"/>
              </w:rPr>
            </w:pPr>
            <m:oMathPara>
              <m:oMath>
                <m:r>
                  <w:rPr>
                    <w:rFonts w:ascii="Cambria Math" w:hAnsi="Cambria Math"/>
                    <w:spacing w:val="-4"/>
                    <w:szCs w:val="21"/>
                  </w:rPr>
                  <m:t>d</m:t>
                </m:r>
                <m:sSub>
                  <m:sSubPr>
                    <m:ctrlPr>
                      <w:rPr>
                        <w:rFonts w:ascii="Cambria Math" w:hAnsi="Cambria Math"/>
                        <w:iCs/>
                        <w:spacing w:val="-4"/>
                        <w:szCs w:val="21"/>
                      </w:rPr>
                    </m:ctrlPr>
                  </m:sSubPr>
                  <m:e>
                    <m:r>
                      <w:rPr>
                        <w:rFonts w:ascii="Cambria Math" w:hAnsi="Cambria Math"/>
                        <w:spacing w:val="-4"/>
                        <w:szCs w:val="21"/>
                      </w:rPr>
                      <m:t>x</m:t>
                    </m:r>
                  </m:e>
                  <m:sub>
                    <m:r>
                      <w:rPr>
                        <w:rFonts w:ascii="Cambria Math" w:hAnsi="Cambria Math"/>
                        <w:spacing w:val="-4"/>
                        <w:szCs w:val="21"/>
                      </w:rPr>
                      <m:t>t</m:t>
                    </m:r>
                  </m:sub>
                </m:sSub>
                <m:r>
                  <w:rPr>
                    <w:rFonts w:ascii="Cambria Math" w:hAnsi="Cambria Math"/>
                    <w:spacing w:val="-4"/>
                    <w:szCs w:val="21"/>
                  </w:rPr>
                  <m:t>=θ</m:t>
                </m:r>
                <m:r>
                  <m:rPr>
                    <m:sty m:val="p"/>
                  </m:rPr>
                  <w:rPr>
                    <w:rFonts w:ascii="Cambria Math" w:hAnsi="Cambria Math"/>
                    <w:spacing w:val="-4"/>
                    <w:szCs w:val="21"/>
                  </w:rPr>
                  <m:t>(</m:t>
                </m:r>
                <m:r>
                  <w:rPr>
                    <w:rFonts w:ascii="Cambria Math" w:hAnsi="Cambria Math"/>
                    <w:spacing w:val="-4"/>
                    <w:szCs w:val="21"/>
                  </w:rPr>
                  <m:t>μ-</m:t>
                </m:r>
                <m:sSub>
                  <m:sSubPr>
                    <m:ctrlPr>
                      <w:rPr>
                        <w:rFonts w:ascii="Cambria Math" w:hAnsi="Cambria Math"/>
                        <w:iCs/>
                        <w:spacing w:val="-4"/>
                        <w:szCs w:val="21"/>
                      </w:rPr>
                    </m:ctrlPr>
                  </m:sSubPr>
                  <m:e>
                    <m:r>
                      <w:rPr>
                        <w:rFonts w:ascii="Cambria Math" w:hAnsi="Cambria Math"/>
                        <w:spacing w:val="-4"/>
                        <w:szCs w:val="21"/>
                      </w:rPr>
                      <m:t>x</m:t>
                    </m:r>
                  </m:e>
                  <m:sub>
                    <m:r>
                      <w:rPr>
                        <w:rFonts w:ascii="Cambria Math" w:hAnsi="Cambria Math"/>
                        <w:spacing w:val="-4"/>
                        <w:szCs w:val="21"/>
                      </w:rPr>
                      <m:t>t</m:t>
                    </m:r>
                  </m:sub>
                </m:sSub>
                <m:r>
                  <m:rPr>
                    <m:sty m:val="p"/>
                  </m:rPr>
                  <w:rPr>
                    <w:rFonts w:ascii="Cambria Math" w:hAnsi="Cambria Math"/>
                    <w:spacing w:val="-4"/>
                    <w:szCs w:val="21"/>
                  </w:rPr>
                  <m:t>)</m:t>
                </m:r>
                <m:r>
                  <w:rPr>
                    <w:rFonts w:ascii="Cambria Math" w:hAnsi="Cambria Math"/>
                    <w:spacing w:val="-4"/>
                    <w:szCs w:val="21"/>
                  </w:rPr>
                  <m:t>dt+σd</m:t>
                </m:r>
                <m:sSub>
                  <m:sSubPr>
                    <m:ctrlPr>
                      <w:rPr>
                        <w:rFonts w:ascii="Cambria Math" w:hAnsi="Cambria Math"/>
                        <w:iCs/>
                        <w:spacing w:val="-4"/>
                        <w:szCs w:val="21"/>
                      </w:rPr>
                    </m:ctrlPr>
                  </m:sSubPr>
                  <m:e>
                    <m:r>
                      <w:rPr>
                        <w:rFonts w:ascii="Cambria Math" w:hAnsi="Cambria Math"/>
                        <w:spacing w:val="-4"/>
                        <w:szCs w:val="21"/>
                      </w:rPr>
                      <m:t>W</m:t>
                    </m:r>
                  </m:e>
                  <m:sub>
                    <m:r>
                      <w:rPr>
                        <w:rFonts w:ascii="Cambria Math" w:hAnsi="Cambria Math"/>
                        <w:spacing w:val="-4"/>
                        <w:szCs w:val="21"/>
                      </w:rPr>
                      <m:t>t</m:t>
                    </m:r>
                  </m:sub>
                </m:sSub>
              </m:oMath>
            </m:oMathPara>
          </w:p>
        </w:tc>
        <w:tc>
          <w:tcPr>
            <w:tcW w:w="829" w:type="dxa"/>
            <w:shd w:val="clear" w:color="auto" w:fill="auto"/>
            <w:vAlign w:val="center"/>
          </w:tcPr>
          <w:p w14:paraId="7771A5D3" w14:textId="77777777" w:rsidR="00872945" w:rsidRPr="008C1F40" w:rsidRDefault="00872945" w:rsidP="0088462C">
            <w:pPr>
              <w:numPr>
                <w:ilvl w:val="0"/>
                <w:numId w:val="4"/>
              </w:numPr>
              <w:tabs>
                <w:tab w:val="left" w:pos="1354"/>
              </w:tabs>
              <w:adjustRightInd w:val="0"/>
              <w:ind w:hanging="438"/>
              <w:textAlignment w:val="center"/>
            </w:pPr>
            <w:r>
              <w:t>（</w:t>
            </w:r>
          </w:p>
        </w:tc>
      </w:tr>
    </w:tbl>
    <w:p w14:paraId="63CB9757" w14:textId="253DFF5F" w:rsidR="00872945" w:rsidRPr="008C1F40" w:rsidRDefault="00872945" w:rsidP="00872945">
      <w:pPr>
        <w:adjustRightInd w:val="0"/>
        <w:snapToGrid w:val="0"/>
        <w:rPr>
          <w:rFonts w:ascii="Times New Roman" w:eastAsia="宋体" w:hAnsi="Times New Roman"/>
          <w:kern w:val="0"/>
          <w:szCs w:val="21"/>
        </w:rPr>
      </w:pPr>
      <w:r w:rsidRPr="008C1F40">
        <w:rPr>
          <w:rFonts w:ascii="Times New Roman" w:eastAsia="宋体" w:hAnsi="Times New Roman" w:hint="eastAsia"/>
          <w:kern w:val="0"/>
          <w:szCs w:val="21"/>
        </w:rPr>
        <w:t>其中，常数</w:t>
      </w:r>
      <m:oMath>
        <m:r>
          <w:rPr>
            <w:rFonts w:ascii="Cambria Math" w:eastAsia="宋体" w:hAnsi="Cambria Math"/>
            <w:kern w:val="0"/>
            <w:szCs w:val="21"/>
          </w:rPr>
          <m:t>θ&gt;0</m:t>
        </m:r>
      </m:oMath>
      <w:r w:rsidRPr="008C1F40">
        <w:rPr>
          <w:rFonts w:ascii="Times New Roman" w:eastAsia="宋体" w:hAnsi="Times New Roman" w:hint="eastAsia"/>
          <w:kern w:val="0"/>
          <w:szCs w:val="21"/>
        </w:rPr>
        <w:t>，均值</w:t>
      </w:r>
      <m:oMath>
        <m:r>
          <w:rPr>
            <w:rFonts w:ascii="Cambria Math" w:eastAsia="宋体" w:hAnsi="Cambria Math"/>
            <w:kern w:val="0"/>
            <w:szCs w:val="21"/>
          </w:rPr>
          <m:t>μ</m:t>
        </m:r>
      </m:oMath>
      <w:r w:rsidRPr="008C1F40">
        <w:rPr>
          <w:rFonts w:ascii="Times New Roman" w:eastAsia="宋体" w:hAnsi="Times New Roman" w:hint="eastAsia"/>
          <w:kern w:val="0"/>
          <w:szCs w:val="21"/>
        </w:rPr>
        <w:t>，方差</w:t>
      </w:r>
      <m:oMath>
        <m:r>
          <w:rPr>
            <w:rFonts w:ascii="Cambria Math" w:eastAsia="宋体" w:hAnsi="Cambria Math"/>
            <w:kern w:val="0"/>
            <w:szCs w:val="21"/>
          </w:rPr>
          <m:t>σ&gt;0</m:t>
        </m:r>
      </m:oMath>
      <w:r w:rsidRPr="008C1F40">
        <w:rPr>
          <w:rFonts w:ascii="Times New Roman" w:eastAsia="宋体" w:hAnsi="Times New Roman" w:hint="eastAsia"/>
          <w:kern w:val="0"/>
          <w:szCs w:val="21"/>
        </w:rPr>
        <w:t>，</w:t>
      </w:r>
      <m:oMath>
        <m:sSub>
          <m:sSubPr>
            <m:ctrlPr>
              <w:rPr>
                <w:rFonts w:ascii="Cambria Math" w:eastAsia="宋体" w:hAnsi="Cambria Math"/>
                <w:kern w:val="0"/>
                <w:szCs w:val="21"/>
              </w:rPr>
            </m:ctrlPr>
          </m:sSubPr>
          <m:e>
            <m:r>
              <w:rPr>
                <w:rFonts w:ascii="Cambria Math" w:eastAsia="宋体" w:hAnsi="Cambria Math"/>
                <w:kern w:val="0"/>
                <w:szCs w:val="21"/>
              </w:rPr>
              <m:t>W</m:t>
            </m:r>
          </m:e>
          <m:sub>
            <m:r>
              <w:rPr>
                <w:rFonts w:ascii="Cambria Math" w:eastAsia="宋体" w:hAnsi="Cambria Math"/>
                <w:kern w:val="0"/>
                <w:szCs w:val="21"/>
              </w:rPr>
              <m:t>t</m:t>
            </m:r>
          </m:sub>
        </m:sSub>
      </m:oMath>
      <w:r w:rsidRPr="008C1F40">
        <w:rPr>
          <w:rFonts w:ascii="Times New Roman" w:eastAsia="宋体" w:hAnsi="Times New Roman" w:hint="eastAsia"/>
          <w:kern w:val="0"/>
          <w:szCs w:val="21"/>
        </w:rPr>
        <w:t>为维纳过程（或布朗运动）。由于</w:t>
      </w:r>
      <w:r w:rsidRPr="008C1F40">
        <w:rPr>
          <w:rFonts w:ascii="Times New Roman" w:eastAsia="宋体" w:hAnsi="Times New Roman"/>
          <w:kern w:val="0"/>
          <w:szCs w:val="21"/>
        </w:rPr>
        <w:t>UO</w:t>
      </w:r>
      <w:r w:rsidRPr="008C1F40">
        <w:rPr>
          <w:rFonts w:ascii="Times New Roman" w:eastAsia="宋体" w:hAnsi="Times New Roman"/>
          <w:kern w:val="0"/>
          <w:szCs w:val="21"/>
        </w:rPr>
        <w:t>过程在时序上具备</w:t>
      </w:r>
      <w:r w:rsidRPr="008C1F40">
        <w:rPr>
          <w:rFonts w:ascii="Times New Roman" w:eastAsia="宋体" w:hAnsi="Times New Roman" w:hint="eastAsia"/>
          <w:kern w:val="0"/>
          <w:szCs w:val="21"/>
        </w:rPr>
        <w:t>较好</w:t>
      </w:r>
      <w:r w:rsidRPr="008C1F40">
        <w:rPr>
          <w:rFonts w:ascii="Times New Roman" w:eastAsia="宋体" w:hAnsi="Times New Roman"/>
          <w:kern w:val="0"/>
          <w:szCs w:val="21"/>
        </w:rPr>
        <w:t>的相关性，可以使</w:t>
      </w:r>
      <w:r w:rsidRPr="008C1F40">
        <w:rPr>
          <w:rFonts w:ascii="Times New Roman" w:eastAsia="宋体" w:hAnsi="Times New Roman" w:hint="eastAsia"/>
          <w:kern w:val="0"/>
          <w:szCs w:val="21"/>
        </w:rPr>
        <w:t>OISL-DDPG</w:t>
      </w:r>
      <w:r w:rsidRPr="008C1F40">
        <w:rPr>
          <w:rFonts w:ascii="Times New Roman" w:eastAsia="宋体" w:hAnsi="Times New Roman"/>
          <w:kern w:val="0"/>
          <w:szCs w:val="21"/>
        </w:rPr>
        <w:t xml:space="preserve"> agent</w:t>
      </w:r>
      <w:r w:rsidRPr="008C1F40">
        <w:rPr>
          <w:rFonts w:ascii="Times New Roman" w:eastAsia="宋体" w:hAnsi="Times New Roman"/>
          <w:kern w:val="0"/>
          <w:szCs w:val="21"/>
        </w:rPr>
        <w:t>很好的探索具备动量属性的环境</w:t>
      </w:r>
      <w:r w:rsidRPr="008C1F40">
        <w:rPr>
          <w:rFonts w:ascii="Times New Roman" w:eastAsia="宋体" w:hAnsi="Times New Roman" w:hint="eastAsia"/>
          <w:kern w:val="0"/>
          <w:szCs w:val="21"/>
        </w:rPr>
        <w:t>；</w:t>
      </w:r>
    </w:p>
    <w:p w14:paraId="1479BF92" w14:textId="300FA89E"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3</w:t>
      </w:r>
      <w:r w:rsidRPr="008C1F40">
        <w:rPr>
          <w:rFonts w:ascii="Times New Roman" w:eastAsia="宋体" w:hAnsi="Times New Roman" w:hint="eastAsia"/>
          <w:kern w:val="0"/>
          <w:szCs w:val="21"/>
        </w:rPr>
        <w:t>）</w:t>
      </w:r>
      <w:r w:rsidRPr="008C1F40">
        <w:rPr>
          <w:rFonts w:ascii="Times New Roman" w:eastAsia="宋体" w:hAnsi="Times New Roman"/>
          <w:kern w:val="0"/>
          <w:szCs w:val="21"/>
        </w:rPr>
        <w:t>reward</w:t>
      </w:r>
      <w:r w:rsidRPr="008C1F40">
        <w:rPr>
          <w:rFonts w:ascii="Times New Roman" w:eastAsia="宋体" w:hAnsi="Times New Roman" w:hint="eastAsia"/>
          <w:kern w:val="0"/>
          <w:szCs w:val="21"/>
        </w:rPr>
        <w:t>（</w:t>
      </w:r>
      <m:oMath>
        <m:r>
          <w:rPr>
            <w:rFonts w:ascii="Cambria Math" w:eastAsia="宋体" w:hAnsi="Cambria Math"/>
            <w:kern w:val="0"/>
            <w:szCs w:val="21"/>
          </w:rPr>
          <m:t>r</m:t>
        </m:r>
      </m:oMath>
      <w:r w:rsidRPr="008C1F40">
        <w:rPr>
          <w:rFonts w:ascii="Times New Roman" w:eastAsia="宋体" w:hAnsi="Times New Roman" w:hint="eastAsia"/>
          <w:kern w:val="0"/>
          <w:szCs w:val="21"/>
        </w:rPr>
        <w:t>）：</w:t>
      </w:r>
      <m:oMath>
        <m:sSub>
          <m:sSubPr>
            <m:ctrlPr>
              <w:rPr>
                <w:rFonts w:ascii="Cambria Math" w:eastAsia="宋体" w:hAnsi="Cambria Math"/>
                <w:kern w:val="0"/>
                <w:szCs w:val="21"/>
              </w:rPr>
            </m:ctrlPr>
          </m:sSubPr>
          <m:e>
            <m:r>
              <w:rPr>
                <w:rFonts w:ascii="Cambria Math" w:eastAsia="宋体" w:hAnsi="Cambria Math"/>
                <w:kern w:val="0"/>
                <w:szCs w:val="21"/>
              </w:rPr>
              <m:t>r</m:t>
            </m:r>
          </m:e>
          <m:sub>
            <m:r>
              <w:rPr>
                <w:rFonts w:ascii="Cambria Math" w:eastAsia="宋体" w:hAnsi="Cambria Math"/>
                <w:kern w:val="0"/>
                <w:szCs w:val="21"/>
              </w:rPr>
              <m:t>t</m:t>
            </m:r>
          </m:sub>
        </m:sSub>
      </m:oMath>
      <w:r w:rsidRPr="008C1F40">
        <w:rPr>
          <w:rFonts w:ascii="Times New Roman" w:eastAsia="宋体" w:hAnsi="Times New Roman"/>
          <w:kern w:val="0"/>
          <w:szCs w:val="21"/>
        </w:rPr>
        <w:t>表示网络处于状态</w:t>
      </w:r>
      <m:oMath>
        <m:sSub>
          <m:sSubPr>
            <m:ctrlPr>
              <w:rPr>
                <w:rFonts w:ascii="Cambria Math" w:eastAsia="宋体" w:hAnsi="Cambria Math"/>
                <w:kern w:val="0"/>
                <w:szCs w:val="21"/>
              </w:rPr>
            </m:ctrlPr>
          </m:sSubPr>
          <m:e>
            <m:r>
              <w:rPr>
                <w:rFonts w:ascii="Cambria Math" w:eastAsia="宋体" w:hAnsi="Cambria Math"/>
                <w:kern w:val="0"/>
                <w:szCs w:val="21"/>
              </w:rPr>
              <m:t>s</m:t>
            </m:r>
          </m:e>
          <m:sub>
            <m:r>
              <w:rPr>
                <w:rFonts w:ascii="Cambria Math" w:eastAsia="宋体" w:hAnsi="Cambria Math"/>
                <w:kern w:val="0"/>
                <w:szCs w:val="21"/>
              </w:rPr>
              <m:t>t</m:t>
            </m:r>
          </m:sub>
        </m:sSub>
      </m:oMath>
      <w:r w:rsidRPr="008C1F40">
        <w:rPr>
          <w:rFonts w:ascii="Times New Roman" w:eastAsia="宋体" w:hAnsi="Times New Roman"/>
          <w:kern w:val="0"/>
          <w:szCs w:val="21"/>
        </w:rPr>
        <w:t>时执</w:t>
      </w:r>
      <w:r w:rsidRPr="008C1F40">
        <w:rPr>
          <w:rFonts w:ascii="Times New Roman" w:eastAsia="宋体" w:hAnsi="Times New Roman" w:hint="eastAsia"/>
          <w:kern w:val="0"/>
          <w:szCs w:val="21"/>
        </w:rPr>
        <w:t>行动作后</w:t>
      </w:r>
      <m:oMath>
        <m:sSub>
          <m:sSubPr>
            <m:ctrlPr>
              <w:rPr>
                <w:rFonts w:ascii="Cambria Math" w:eastAsia="宋体" w:hAnsi="Cambria Math"/>
                <w:kern w:val="0"/>
                <w:szCs w:val="21"/>
              </w:rPr>
            </m:ctrlPr>
          </m:sSubPr>
          <m:e>
            <m:r>
              <w:rPr>
                <w:rFonts w:ascii="Cambria Math" w:eastAsia="宋体" w:hAnsi="Cambria Math"/>
                <w:kern w:val="0"/>
                <w:szCs w:val="21"/>
              </w:rPr>
              <m:t>a</m:t>
            </m:r>
          </m:e>
          <m:sub>
            <m:r>
              <w:rPr>
                <w:rFonts w:ascii="Cambria Math" w:eastAsia="宋体" w:hAnsi="Cambria Math"/>
                <w:kern w:val="0"/>
                <w:szCs w:val="21"/>
              </w:rPr>
              <m:t>t</m:t>
            </m:r>
          </m:sub>
        </m:sSub>
      </m:oMath>
      <w:r w:rsidRPr="008C1F40">
        <w:rPr>
          <w:rFonts w:ascii="Times New Roman" w:eastAsia="宋体" w:hAnsi="Times New Roman" w:hint="eastAsia"/>
          <w:kern w:val="0"/>
          <w:szCs w:val="21"/>
        </w:rPr>
        <w:t>获得的奖励。</w:t>
      </w:r>
      <w:r w:rsidRPr="008C1F40">
        <w:rPr>
          <w:rFonts w:ascii="Times New Roman" w:eastAsia="宋体" w:hAnsi="Times New Roman"/>
          <w:kern w:val="0"/>
          <w:szCs w:val="21"/>
        </w:rPr>
        <w:t>在</w:t>
      </w:r>
      <w:r w:rsidRPr="008C1F40">
        <w:rPr>
          <w:rFonts w:ascii="Times New Roman" w:eastAsia="宋体" w:hAnsi="Times New Roman" w:hint="eastAsia"/>
          <w:kern w:val="0"/>
          <w:szCs w:val="21"/>
        </w:rPr>
        <w:t>OISL-DDPG</w:t>
      </w:r>
      <w:r w:rsidRPr="008C1F40">
        <w:rPr>
          <w:rFonts w:ascii="Times New Roman" w:eastAsia="宋体" w:hAnsi="Times New Roman"/>
          <w:kern w:val="0"/>
          <w:szCs w:val="21"/>
        </w:rPr>
        <w:t>中，奖励</w:t>
      </w:r>
      <m:oMath>
        <m:sSub>
          <m:sSubPr>
            <m:ctrlPr>
              <w:rPr>
                <w:rFonts w:ascii="Cambria Math" w:eastAsia="宋体" w:hAnsi="Cambria Math"/>
                <w:kern w:val="0"/>
                <w:szCs w:val="21"/>
              </w:rPr>
            </m:ctrlPr>
          </m:sSubPr>
          <m:e>
            <m:r>
              <w:rPr>
                <w:rFonts w:ascii="Cambria Math" w:eastAsia="宋体" w:hAnsi="Cambria Math"/>
                <w:kern w:val="0"/>
                <w:szCs w:val="21"/>
              </w:rPr>
              <m:t>r</m:t>
            </m:r>
          </m:e>
          <m:sub>
            <m:r>
              <w:rPr>
                <w:rFonts w:ascii="Cambria Math" w:eastAsia="宋体" w:hAnsi="Cambria Math"/>
                <w:kern w:val="0"/>
                <w:szCs w:val="21"/>
              </w:rPr>
              <m:t>t</m:t>
            </m:r>
          </m:sub>
        </m:sSub>
      </m:oMath>
      <w:r w:rsidRPr="008C1F40">
        <w:rPr>
          <w:rFonts w:ascii="Times New Roman" w:eastAsia="宋体" w:hAnsi="Times New Roman" w:hint="eastAsia"/>
          <w:kern w:val="0"/>
          <w:szCs w:val="21"/>
        </w:rPr>
        <w:t>如式</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_Ref174794420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(19)</w:t>
      </w:r>
      <w:r>
        <w:rPr>
          <w:rFonts w:ascii="Times New Roman" w:eastAsia="宋体" w:hAnsi="Times New Roman"/>
          <w:kern w:val="0"/>
          <w:szCs w:val="21"/>
        </w:rPr>
        <w:fldChar w:fldCharType="end"/>
      </w:r>
      <w:r w:rsidRPr="008C1F40">
        <w:rPr>
          <w:rFonts w:ascii="Times New Roman" w:eastAsia="宋体" w:hAnsi="Times New Roman" w:hint="eastAsia"/>
          <w:kern w:val="0"/>
          <w:szCs w:val="21"/>
        </w:rPr>
        <w:t>，</w:t>
      </w:r>
      <m:oMath>
        <m:r>
          <w:rPr>
            <w:rFonts w:ascii="Cambria Math" w:eastAsia="宋体" w:hAnsi="Cambria Math"/>
            <w:kern w:val="0"/>
            <w:szCs w:val="21"/>
          </w:rPr>
          <m:t>α</m:t>
        </m:r>
      </m:oMath>
      <w:r w:rsidRPr="008C1F40">
        <w:rPr>
          <w:rFonts w:ascii="Times New Roman" w:eastAsia="宋体" w:hAnsi="Times New Roman"/>
          <w:kern w:val="0"/>
          <w:szCs w:val="21"/>
        </w:rPr>
        <w:t>,</w:t>
      </w:r>
      <w:r w:rsidRPr="008C1F40">
        <w:rPr>
          <w:rFonts w:ascii="宋体" w:eastAsia="宋体" w:hAnsi="宋体"/>
          <w:kern w:val="0"/>
          <w:szCs w:val="21"/>
        </w:rPr>
        <w:t xml:space="preserve"> </w:t>
      </w:r>
      <m:oMath>
        <m:r>
          <w:rPr>
            <w:rFonts w:ascii="Cambria Math" w:eastAsia="宋体" w:hAnsi="Cambria Math"/>
            <w:kern w:val="0"/>
            <w:szCs w:val="21"/>
          </w:rPr>
          <m:t>β</m:t>
        </m:r>
      </m:oMath>
      <w:r w:rsidRPr="008C1F40">
        <w:rPr>
          <w:rFonts w:ascii="Times New Roman" w:eastAsia="宋体" w:hAnsi="Times New Roman"/>
          <w:kern w:val="0"/>
          <w:szCs w:val="21"/>
        </w:rPr>
        <w:t>,</w:t>
      </w:r>
      <w:r w:rsidRPr="008C1F40">
        <w:rPr>
          <w:rFonts w:ascii="宋体" w:eastAsia="宋体" w:hAnsi="宋体"/>
          <w:kern w:val="0"/>
          <w:szCs w:val="21"/>
        </w:rPr>
        <w:t xml:space="preserve"> </w:t>
      </w:r>
      <m:oMath>
        <m:r>
          <w:rPr>
            <w:rFonts w:ascii="Cambria Math" w:eastAsia="宋体" w:hAnsi="Cambria Math"/>
            <w:kern w:val="0"/>
            <w:szCs w:val="21"/>
          </w:rPr>
          <m:t>γ</m:t>
        </m:r>
      </m:oMath>
      <w:r w:rsidRPr="008C1F40">
        <w:rPr>
          <w:rFonts w:ascii="Times New Roman" w:eastAsia="宋体" w:hAnsi="Times New Roman" w:hint="eastAsia"/>
          <w:kern w:val="0"/>
          <w:szCs w:val="21"/>
        </w:rPr>
        <w:t>则是网络优化策略调整因子，</w:t>
      </w:r>
      <m:oMath>
        <m:r>
          <w:rPr>
            <w:rFonts w:ascii="Cambria Math" w:eastAsia="宋体" w:hAnsi="Cambria Math"/>
            <w:kern w:val="0"/>
            <w:szCs w:val="21"/>
          </w:rPr>
          <m:t>α</m:t>
        </m:r>
        <m:r>
          <m:rPr>
            <m:sty m:val="p"/>
          </m:rPr>
          <w:rPr>
            <w:rFonts w:ascii="Cambria Math" w:eastAsia="宋体" w:hAnsi="Cambria Math"/>
            <w:kern w:val="0"/>
            <w:szCs w:val="21"/>
          </w:rPr>
          <m:t>,</m:t>
        </m:r>
        <m:r>
          <w:rPr>
            <w:rFonts w:ascii="Cambria Math" w:eastAsia="宋体" w:hAnsi="Cambria Math"/>
            <w:kern w:val="0"/>
            <w:szCs w:val="21"/>
          </w:rPr>
          <m:t>β</m:t>
        </m:r>
        <m:r>
          <m:rPr>
            <m:sty m:val="p"/>
          </m:rPr>
          <w:rPr>
            <w:rFonts w:ascii="Cambria Math" w:eastAsia="宋体" w:hAnsi="Cambria Math"/>
            <w:kern w:val="0"/>
            <w:szCs w:val="21"/>
          </w:rPr>
          <m:t>,</m:t>
        </m:r>
        <m:r>
          <w:rPr>
            <w:rFonts w:ascii="Cambria Math" w:eastAsia="宋体" w:hAnsi="Cambria Math"/>
            <w:kern w:val="0"/>
            <w:szCs w:val="21"/>
          </w:rPr>
          <m:t>γ∈</m:t>
        </m:r>
        <m:d>
          <m:dPr>
            <m:begChr m:val="["/>
            <m:ctrlPr>
              <w:rPr>
                <w:rFonts w:ascii="Cambria Math" w:eastAsia="宋体" w:hAnsi="Cambria Math"/>
                <w:kern w:val="0"/>
                <w:szCs w:val="21"/>
              </w:rPr>
            </m:ctrlPr>
          </m:dPr>
          <m:e>
            <m:r>
              <w:rPr>
                <w:rFonts w:ascii="Cambria Math" w:eastAsia="宋体" w:hAnsi="Cambria Math"/>
                <w:kern w:val="0"/>
                <w:szCs w:val="21"/>
              </w:rPr>
              <m:t>-1</m:t>
            </m:r>
            <m:r>
              <m:rPr>
                <m:sty m:val="p"/>
              </m:rPr>
              <w:rPr>
                <w:rFonts w:ascii="Cambria Math" w:eastAsia="宋体" w:hAnsi="Cambria Math"/>
                <w:kern w:val="0"/>
                <w:szCs w:val="21"/>
              </w:rPr>
              <m:t>,</m:t>
            </m:r>
            <m:r>
              <w:rPr>
                <w:rFonts w:ascii="Cambria Math" w:eastAsia="宋体" w:hAnsi="Cambria Math"/>
                <w:kern w:val="0"/>
                <w:szCs w:val="21"/>
              </w:rPr>
              <m:t>0</m:t>
            </m:r>
          </m:e>
        </m:d>
      </m:oMath>
      <w:r w:rsidRPr="008C1F40">
        <w:rPr>
          <w:rFonts w:ascii="Times New Roman" w:eastAsia="宋体" w:hAnsi="Times New Roman" w:hint="eastAsia"/>
          <w:kern w:val="0"/>
          <w:szCs w:val="21"/>
        </w:rPr>
        <w:t>。</w:t>
      </w:r>
    </w:p>
    <w:tbl>
      <w:tblPr>
        <w:tblW w:w="5000" w:type="pct"/>
        <w:tblLayout w:type="fixed"/>
        <w:tblCellMar>
          <w:left w:w="0" w:type="dxa"/>
          <w:right w:w="0" w:type="dxa"/>
        </w:tblCellMar>
        <w:tblLook w:val="04A0" w:firstRow="1" w:lastRow="0" w:firstColumn="1" w:lastColumn="0" w:noHBand="0" w:noVBand="1"/>
      </w:tblPr>
      <w:tblGrid>
        <w:gridCol w:w="833"/>
        <w:gridCol w:w="6641"/>
        <w:gridCol w:w="832"/>
      </w:tblGrid>
      <w:tr w:rsidR="00872945" w:rsidRPr="008C1F40" w14:paraId="6E05464D" w14:textId="77777777" w:rsidTr="0088462C">
        <w:tc>
          <w:tcPr>
            <w:tcW w:w="833" w:type="dxa"/>
            <w:shd w:val="clear" w:color="auto" w:fill="auto"/>
            <w:vAlign w:val="center"/>
          </w:tcPr>
          <w:p w14:paraId="1DB70B26" w14:textId="77777777" w:rsidR="00872945" w:rsidRPr="008C1F40" w:rsidRDefault="00872945" w:rsidP="0088462C">
            <w:pPr>
              <w:tabs>
                <w:tab w:val="left" w:pos="1354"/>
              </w:tabs>
              <w:adjustRightInd w:val="0"/>
              <w:jc w:val="left"/>
              <w:textAlignment w:val="center"/>
              <w:rPr>
                <w:iCs/>
                <w:spacing w:val="-4"/>
                <w:szCs w:val="21"/>
              </w:rPr>
            </w:pPr>
          </w:p>
        </w:tc>
        <w:tc>
          <w:tcPr>
            <w:tcW w:w="6641" w:type="dxa"/>
            <w:shd w:val="clear" w:color="auto" w:fill="auto"/>
            <w:vAlign w:val="center"/>
          </w:tcPr>
          <w:p w14:paraId="123372BF" w14:textId="33EDE74B" w:rsidR="00872945" w:rsidRPr="008C1F40" w:rsidRDefault="00000000" w:rsidP="0088462C">
            <w:pPr>
              <w:tabs>
                <w:tab w:val="left" w:pos="1354"/>
              </w:tabs>
              <w:adjustRightInd w:val="0"/>
              <w:jc w:val="center"/>
              <w:textAlignment w:val="center"/>
              <w:rPr>
                <w:iCs/>
                <w:spacing w:val="-4"/>
                <w:szCs w:val="21"/>
              </w:rPr>
            </w:pPr>
            <m:oMathPara>
              <m:oMath>
                <m:sSub>
                  <m:sSubPr>
                    <m:ctrlPr>
                      <w:rPr>
                        <w:rFonts w:ascii="Cambria Math" w:eastAsia="宋体" w:hAnsi="Cambria Math"/>
                        <w:kern w:val="0"/>
                        <w:szCs w:val="21"/>
                      </w:rPr>
                    </m:ctrlPr>
                  </m:sSubPr>
                  <m:e>
                    <m:r>
                      <w:rPr>
                        <w:rFonts w:ascii="Cambria Math" w:eastAsia="宋体" w:hAnsi="Cambria Math"/>
                        <w:kern w:val="0"/>
                        <w:szCs w:val="21"/>
                      </w:rPr>
                      <m:t>r</m:t>
                    </m:r>
                  </m:e>
                  <m:sub>
                    <m:r>
                      <w:rPr>
                        <w:rFonts w:ascii="Cambria Math" w:eastAsia="宋体" w:hAnsi="Cambria Math"/>
                        <w:kern w:val="0"/>
                        <w:szCs w:val="21"/>
                      </w:rPr>
                      <m:t>t</m:t>
                    </m:r>
                  </m:sub>
                </m:sSub>
                <m:r>
                  <w:rPr>
                    <w:rFonts w:ascii="Cambria Math" w:hAnsi="Cambria Math"/>
                    <w:spacing w:val="-4"/>
                    <w:szCs w:val="21"/>
                  </w:rPr>
                  <m:t>=α⋅</m:t>
                </m:r>
                <m:sSub>
                  <m:sSubPr>
                    <m:ctrlPr>
                      <w:rPr>
                        <w:rFonts w:ascii="Cambria Math" w:hAnsi="Cambria Math"/>
                        <w:iCs/>
                        <w:spacing w:val="-4"/>
                        <w:szCs w:val="21"/>
                      </w:rPr>
                    </m:ctrlPr>
                  </m:sSubPr>
                  <m:e>
                    <m:r>
                      <w:rPr>
                        <w:rFonts w:ascii="Cambria Math" w:hAnsi="Cambria Math"/>
                        <w:spacing w:val="-4"/>
                        <w:szCs w:val="21"/>
                      </w:rPr>
                      <m:t>f</m:t>
                    </m:r>
                  </m:e>
                  <m:sub>
                    <m:r>
                      <w:rPr>
                        <w:rFonts w:ascii="Cambria Math" w:hAnsi="Cambria Math"/>
                        <w:spacing w:val="-4"/>
                        <w:szCs w:val="21"/>
                      </w:rPr>
                      <m:t>Cost</m:t>
                    </m:r>
                  </m:sub>
                </m:sSub>
                <m:r>
                  <w:rPr>
                    <w:rFonts w:ascii="Cambria Math" w:hAnsi="Cambria Math"/>
                    <w:spacing w:val="-4"/>
                    <w:szCs w:val="21"/>
                  </w:rPr>
                  <m:t>+β⋅</m:t>
                </m:r>
                <m:sSub>
                  <m:sSubPr>
                    <m:ctrlPr>
                      <w:rPr>
                        <w:rFonts w:ascii="Cambria Math" w:hAnsi="Cambria Math"/>
                        <w:iCs/>
                        <w:spacing w:val="-4"/>
                        <w:szCs w:val="21"/>
                      </w:rPr>
                    </m:ctrlPr>
                  </m:sSubPr>
                  <m:e>
                    <m:r>
                      <w:rPr>
                        <w:rFonts w:ascii="Cambria Math" w:hAnsi="Cambria Math"/>
                        <w:spacing w:val="-4"/>
                        <w:szCs w:val="21"/>
                      </w:rPr>
                      <m:t>f</m:t>
                    </m:r>
                  </m:e>
                  <m:sub>
                    <m:r>
                      <w:rPr>
                        <w:rFonts w:ascii="Cambria Math" w:hAnsi="Cambria Math"/>
                        <w:spacing w:val="-4"/>
                        <w:szCs w:val="21"/>
                      </w:rPr>
                      <m:t>LB</m:t>
                    </m:r>
                  </m:sub>
                </m:sSub>
                <m:r>
                  <w:rPr>
                    <w:rFonts w:ascii="Cambria Math" w:hAnsi="Cambria Math"/>
                    <w:spacing w:val="-4"/>
                    <w:szCs w:val="21"/>
                  </w:rPr>
                  <m:t>+γ⋅</m:t>
                </m:r>
                <m:sSub>
                  <m:sSubPr>
                    <m:ctrlPr>
                      <w:rPr>
                        <w:rFonts w:ascii="Cambria Math" w:hAnsi="Cambria Math"/>
                        <w:iCs/>
                        <w:spacing w:val="-4"/>
                        <w:szCs w:val="21"/>
                      </w:rPr>
                    </m:ctrlPr>
                  </m:sSubPr>
                  <m:e>
                    <m:r>
                      <w:rPr>
                        <w:rFonts w:ascii="Cambria Math" w:hAnsi="Cambria Math"/>
                        <w:spacing w:val="-4"/>
                        <w:szCs w:val="21"/>
                      </w:rPr>
                      <m:t>f</m:t>
                    </m:r>
                  </m:e>
                  <m:sub>
                    <m:r>
                      <w:rPr>
                        <w:rFonts w:ascii="Cambria Math" w:hAnsi="Cambria Math"/>
                        <w:spacing w:val="-4"/>
                        <w:szCs w:val="21"/>
                      </w:rPr>
                      <m:t>QoS</m:t>
                    </m:r>
                  </m:sub>
                </m:sSub>
              </m:oMath>
            </m:oMathPara>
          </w:p>
        </w:tc>
        <w:tc>
          <w:tcPr>
            <w:tcW w:w="832" w:type="dxa"/>
            <w:shd w:val="clear" w:color="auto" w:fill="auto"/>
            <w:vAlign w:val="center"/>
          </w:tcPr>
          <w:p w14:paraId="5AC5B6DE" w14:textId="77777777" w:rsidR="00872945" w:rsidRPr="008C1F40" w:rsidRDefault="00872945" w:rsidP="0088462C">
            <w:pPr>
              <w:numPr>
                <w:ilvl w:val="0"/>
                <w:numId w:val="4"/>
              </w:numPr>
              <w:tabs>
                <w:tab w:val="left" w:pos="1354"/>
              </w:tabs>
              <w:adjustRightInd w:val="0"/>
              <w:ind w:hanging="438"/>
              <w:textAlignment w:val="center"/>
            </w:pPr>
            <w:bookmarkStart w:id="21" w:name="_Ref174794420"/>
            <w:r>
              <w:t>（</w:t>
            </w:r>
            <w:bookmarkEnd w:id="21"/>
          </w:p>
        </w:tc>
      </w:tr>
    </w:tbl>
    <w:p w14:paraId="5B66E824" w14:textId="77777777" w:rsidR="00872945" w:rsidRPr="008C1F40" w:rsidRDefault="00872945" w:rsidP="00872945">
      <w:pPr>
        <w:pStyle w:val="3"/>
        <w:spacing w:before="0" w:after="0" w:line="240" w:lineRule="auto"/>
        <w:rPr>
          <w:rFonts w:eastAsia="黑体"/>
          <w:sz w:val="24"/>
          <w:szCs w:val="24"/>
        </w:rPr>
      </w:pPr>
      <w:r w:rsidRPr="008C1F40">
        <w:rPr>
          <w:rFonts w:eastAsia="黑体"/>
          <w:sz w:val="24"/>
          <w:szCs w:val="24"/>
        </w:rPr>
        <w:t xml:space="preserve">3 </w:t>
      </w:r>
      <w:r w:rsidRPr="008C1F40">
        <w:rPr>
          <w:rFonts w:eastAsia="黑体"/>
          <w:sz w:val="24"/>
          <w:szCs w:val="24"/>
        </w:rPr>
        <w:t>仿真实验</w:t>
      </w:r>
    </w:p>
    <w:p w14:paraId="15E483C6" w14:textId="0588BBF1" w:rsidR="00872945" w:rsidRPr="001509F1" w:rsidRDefault="00872945" w:rsidP="00872945">
      <w:pPr>
        <w:ind w:firstLineChars="200" w:firstLine="420"/>
        <w:rPr>
          <w:rFonts w:ascii="Times New Roman" w:eastAsia="宋体" w:hAnsi="Times New Roman"/>
          <w:kern w:val="0"/>
          <w:szCs w:val="21"/>
        </w:rPr>
      </w:pPr>
      <w:r w:rsidRPr="001509F1">
        <w:rPr>
          <w:rFonts w:ascii="Times New Roman" w:eastAsia="宋体" w:hAnsi="Times New Roman" w:hint="eastAsia"/>
          <w:kern w:val="0"/>
          <w:szCs w:val="21"/>
        </w:rPr>
        <w:t>仿真实验采用如</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_Ref172377118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2</w:t>
      </w:r>
      <w:r>
        <w:rPr>
          <w:rFonts w:ascii="Times New Roman" w:eastAsia="宋体" w:hAnsi="Times New Roman"/>
          <w:kern w:val="0"/>
          <w:szCs w:val="21"/>
        </w:rPr>
        <w:fldChar w:fldCharType="end"/>
      </w:r>
      <w:r w:rsidRPr="001509F1">
        <w:rPr>
          <w:rFonts w:ascii="Times New Roman" w:eastAsia="宋体" w:hAnsi="Times New Roman"/>
          <w:kern w:val="0"/>
          <w:szCs w:val="21"/>
        </w:rPr>
        <w:t>所示的基于知识定义网络（</w:t>
      </w:r>
      <w:r w:rsidRPr="001509F1">
        <w:rPr>
          <w:rFonts w:ascii="Times New Roman" w:eastAsia="宋体" w:hAnsi="Times New Roman"/>
          <w:kern w:val="0"/>
          <w:szCs w:val="21"/>
        </w:rPr>
        <w:t>KDN</w:t>
      </w:r>
      <w:r w:rsidRPr="001509F1">
        <w:rPr>
          <w:rFonts w:ascii="Times New Roman" w:eastAsia="宋体" w:hAnsi="Times New Roman"/>
          <w:kern w:val="0"/>
          <w:szCs w:val="21"/>
        </w:rPr>
        <w:t>）设计的卫星光网络架构，该架构由知识平面（</w:t>
      </w:r>
      <w:r w:rsidRPr="001509F1">
        <w:rPr>
          <w:rFonts w:ascii="Times New Roman" w:eastAsia="宋体" w:hAnsi="Times New Roman"/>
          <w:kern w:val="0"/>
          <w:szCs w:val="21"/>
        </w:rPr>
        <w:t>KP</w:t>
      </w:r>
      <w:r w:rsidRPr="001509F1">
        <w:rPr>
          <w:rFonts w:ascii="Times New Roman" w:eastAsia="宋体" w:hAnsi="Times New Roman"/>
          <w:kern w:val="0"/>
          <w:szCs w:val="21"/>
        </w:rPr>
        <w:t>）、控制平面（</w:t>
      </w:r>
      <w:r w:rsidRPr="001509F1">
        <w:rPr>
          <w:rFonts w:ascii="Times New Roman" w:eastAsia="宋体" w:hAnsi="Times New Roman"/>
          <w:kern w:val="0"/>
          <w:szCs w:val="21"/>
        </w:rPr>
        <w:t>CP</w:t>
      </w:r>
      <w:r w:rsidRPr="001509F1">
        <w:rPr>
          <w:rFonts w:ascii="Times New Roman" w:eastAsia="宋体" w:hAnsi="Times New Roman"/>
          <w:kern w:val="0"/>
          <w:szCs w:val="21"/>
        </w:rPr>
        <w:t>）、数据平面（</w:t>
      </w:r>
      <w:r w:rsidRPr="001509F1">
        <w:rPr>
          <w:rFonts w:ascii="Times New Roman" w:eastAsia="宋体" w:hAnsi="Times New Roman"/>
          <w:kern w:val="0"/>
          <w:szCs w:val="21"/>
        </w:rPr>
        <w:t>DP</w:t>
      </w:r>
      <w:r w:rsidRPr="001509F1">
        <w:rPr>
          <w:rFonts w:ascii="Times New Roman" w:eastAsia="宋体" w:hAnsi="Times New Roman"/>
          <w:kern w:val="0"/>
          <w:szCs w:val="21"/>
        </w:rPr>
        <w:t>）三部分组成</w:t>
      </w:r>
      <w:r w:rsidRPr="004B7DE4">
        <w:rPr>
          <w:rFonts w:ascii="Times New Roman" w:eastAsia="宋体" w:hAnsi="Times New Roman"/>
          <w:kern w:val="0"/>
          <w:szCs w:val="21"/>
          <w:vertAlign w:val="superscript"/>
        </w:rPr>
        <w:fldChar w:fldCharType="begin"/>
      </w:r>
      <w:r w:rsidRPr="004B7DE4">
        <w:rPr>
          <w:rFonts w:ascii="Times New Roman" w:eastAsia="宋体" w:hAnsi="Times New Roman"/>
          <w:kern w:val="0"/>
          <w:szCs w:val="21"/>
          <w:vertAlign w:val="superscript"/>
        </w:rPr>
        <w:instrText xml:space="preserve"> REF _Ref163210445 \r \h </w:instrText>
      </w:r>
      <w:r>
        <w:rPr>
          <w:rFonts w:ascii="Times New Roman" w:eastAsia="宋体" w:hAnsi="Times New Roman"/>
          <w:kern w:val="0"/>
          <w:szCs w:val="21"/>
          <w:vertAlign w:val="superscript"/>
        </w:rPr>
        <w:instrText xml:space="preserve"> \* MERGEFORMAT </w:instrText>
      </w:r>
      <w:r w:rsidRPr="004B7DE4">
        <w:rPr>
          <w:rFonts w:ascii="Times New Roman" w:eastAsia="宋体" w:hAnsi="Times New Roman"/>
          <w:kern w:val="0"/>
          <w:szCs w:val="21"/>
          <w:vertAlign w:val="superscript"/>
        </w:rPr>
      </w:r>
      <w:r w:rsidRPr="004B7DE4">
        <w:rPr>
          <w:rFonts w:ascii="Times New Roman" w:eastAsia="宋体" w:hAnsi="Times New Roman"/>
          <w:kern w:val="0"/>
          <w:szCs w:val="21"/>
          <w:vertAlign w:val="superscript"/>
        </w:rPr>
        <w:fldChar w:fldCharType="separate"/>
      </w:r>
      <w:r w:rsidR="00F27BB7">
        <w:rPr>
          <w:rFonts w:ascii="Times New Roman" w:eastAsia="宋体" w:hAnsi="Times New Roman"/>
          <w:kern w:val="0"/>
          <w:szCs w:val="21"/>
          <w:vertAlign w:val="superscript"/>
        </w:rPr>
        <w:t>[10]</w:t>
      </w:r>
      <w:r w:rsidRPr="004B7DE4">
        <w:rPr>
          <w:rFonts w:ascii="Times New Roman" w:eastAsia="宋体" w:hAnsi="Times New Roman"/>
          <w:kern w:val="0"/>
          <w:szCs w:val="21"/>
          <w:vertAlign w:val="superscript"/>
        </w:rPr>
        <w:fldChar w:fldCharType="end"/>
      </w:r>
      <w:r w:rsidRPr="001509F1">
        <w:rPr>
          <w:rFonts w:ascii="Times New Roman" w:eastAsia="宋体" w:hAnsi="Times New Roman"/>
          <w:kern w:val="0"/>
          <w:szCs w:val="21"/>
        </w:rPr>
        <w:t>。其中：</w:t>
      </w:r>
    </w:p>
    <w:p w14:paraId="7A9FFC79" w14:textId="77777777" w:rsidR="00872945" w:rsidRPr="001509F1" w:rsidRDefault="00872945" w:rsidP="00872945">
      <w:pPr>
        <w:ind w:firstLineChars="200" w:firstLine="420"/>
        <w:rPr>
          <w:rFonts w:ascii="Times New Roman" w:eastAsia="宋体" w:hAnsi="Times New Roman"/>
          <w:kern w:val="0"/>
          <w:szCs w:val="21"/>
        </w:rPr>
      </w:pPr>
      <w:r w:rsidRPr="008C1F40">
        <w:rPr>
          <w:rFonts w:ascii="Times New Roman" w:eastAsia="宋体" w:hAnsi="Times New Roman"/>
          <w:kern w:val="0"/>
          <w:szCs w:val="21"/>
        </w:rPr>
        <w:t>1</w:t>
      </w:r>
      <w:r w:rsidRPr="008C1F40">
        <w:rPr>
          <w:rFonts w:ascii="Times New Roman" w:eastAsia="宋体" w:hAnsi="Times New Roman" w:hint="eastAsia"/>
          <w:kern w:val="0"/>
          <w:szCs w:val="21"/>
        </w:rPr>
        <w:t>）</w:t>
      </w:r>
      <w:r w:rsidRPr="001509F1">
        <w:rPr>
          <w:rFonts w:ascii="Times New Roman" w:eastAsia="宋体" w:hAnsi="Times New Roman" w:hint="eastAsia"/>
          <w:kern w:val="0"/>
          <w:szCs w:val="21"/>
        </w:rPr>
        <w:t>数据平面是由多个卫星节点和多条激光链路构成的卫星光网络，它负责接收来自控制平面下发的业务路由信息；</w:t>
      </w:r>
    </w:p>
    <w:p w14:paraId="66A59AFA" w14:textId="77777777" w:rsidR="00872945" w:rsidRPr="001509F1" w:rsidRDefault="00872945" w:rsidP="00872945">
      <w:pPr>
        <w:ind w:firstLineChars="200" w:firstLine="420"/>
        <w:rPr>
          <w:rFonts w:ascii="Times New Roman" w:eastAsia="宋体" w:hAnsi="Times New Roman"/>
          <w:kern w:val="0"/>
          <w:szCs w:val="21"/>
        </w:rPr>
      </w:pPr>
      <w:r>
        <w:rPr>
          <w:rFonts w:ascii="Times New Roman" w:eastAsia="宋体" w:hAnsi="Times New Roman"/>
          <w:kern w:val="0"/>
          <w:szCs w:val="21"/>
        </w:rPr>
        <w:t>2</w:t>
      </w:r>
      <w:r w:rsidRPr="008C1F40">
        <w:rPr>
          <w:rFonts w:ascii="Times New Roman" w:eastAsia="宋体" w:hAnsi="Times New Roman" w:hint="eastAsia"/>
          <w:kern w:val="0"/>
          <w:szCs w:val="21"/>
        </w:rPr>
        <w:t>）</w:t>
      </w:r>
      <w:r w:rsidRPr="001509F1">
        <w:rPr>
          <w:rFonts w:ascii="Times New Roman" w:eastAsia="宋体" w:hAnsi="Times New Roman" w:hint="eastAsia"/>
          <w:kern w:val="0"/>
          <w:szCs w:val="21"/>
        </w:rPr>
        <w:t>控制平面的控制器负责收集诸如业务流量、网络时延、丢包率、链路吞吐量等网络状态信息，并实时地将其同步给知识平面；</w:t>
      </w:r>
    </w:p>
    <w:p w14:paraId="7A374DBF" w14:textId="77777777" w:rsidR="00872945" w:rsidRPr="008C1F40" w:rsidRDefault="00872945" w:rsidP="00872945">
      <w:pPr>
        <w:ind w:firstLineChars="200" w:firstLine="420"/>
        <w:rPr>
          <w:rFonts w:ascii="Times New Roman" w:eastAsia="宋体" w:hAnsi="Times New Roman"/>
          <w:kern w:val="0"/>
          <w:szCs w:val="21"/>
        </w:rPr>
      </w:pPr>
      <w:r>
        <w:rPr>
          <w:rFonts w:ascii="Times New Roman" w:eastAsia="宋体" w:hAnsi="Times New Roman"/>
          <w:kern w:val="0"/>
          <w:szCs w:val="21"/>
        </w:rPr>
        <w:t>3</w:t>
      </w:r>
      <w:r w:rsidRPr="008C1F40">
        <w:rPr>
          <w:rFonts w:ascii="Times New Roman" w:eastAsia="宋体" w:hAnsi="Times New Roman" w:hint="eastAsia"/>
          <w:kern w:val="0"/>
          <w:szCs w:val="21"/>
        </w:rPr>
        <w:t>）</w:t>
      </w:r>
      <w:r w:rsidRPr="001509F1">
        <w:rPr>
          <w:rFonts w:ascii="Times New Roman" w:eastAsia="宋体" w:hAnsi="Times New Roman" w:hint="eastAsia"/>
          <w:kern w:val="0"/>
          <w:szCs w:val="21"/>
        </w:rPr>
        <w:t>知识平面基于深度强化学习算法构建了一个路由策略学习智能体，该智能</w:t>
      </w:r>
      <w:proofErr w:type="gramStart"/>
      <w:r w:rsidRPr="001509F1">
        <w:rPr>
          <w:rFonts w:ascii="Times New Roman" w:eastAsia="宋体" w:hAnsi="Times New Roman" w:hint="eastAsia"/>
          <w:kern w:val="0"/>
          <w:szCs w:val="21"/>
        </w:rPr>
        <w:t>体利用</w:t>
      </w:r>
      <w:proofErr w:type="gramEnd"/>
      <w:r w:rsidRPr="001509F1">
        <w:rPr>
          <w:rFonts w:ascii="Times New Roman" w:eastAsia="宋体" w:hAnsi="Times New Roman" w:hint="eastAsia"/>
          <w:kern w:val="0"/>
          <w:szCs w:val="21"/>
        </w:rPr>
        <w:t>上述网络状态信息进行策略函数的参数学习，以计算出在当前业务状态下合理的路由路径。通过控制器将计算得到的路由信息下发到各个卫星节点，从而实现了对整个网络的全局实时控制。</w:t>
      </w:r>
    </w:p>
    <w:p w14:paraId="36AE8BED" w14:textId="77777777" w:rsidR="00872945" w:rsidRPr="008C1F40" w:rsidRDefault="00872945" w:rsidP="00872945">
      <w:pPr>
        <w:snapToGrid w:val="0"/>
        <w:spacing w:beforeLines="50" w:before="156"/>
        <w:jc w:val="center"/>
      </w:pPr>
      <w:r>
        <w:object w:dxaOrig="9810" w:dyaOrig="4830" w14:anchorId="05CB0979">
          <v:shape id="_x0000_i1026" type="#_x0000_t75" style="width:396.45pt;height:195.45pt" o:ole="">
            <v:imagedata r:id="rId8" o:title=""/>
          </v:shape>
          <o:OLEObject Type="Embed" ProgID="Visio.Drawing.15" ShapeID="_x0000_i1026" DrawAspect="Content" ObjectID="_1786378970" r:id="rId9"/>
        </w:object>
      </w:r>
    </w:p>
    <w:p w14:paraId="613AE088" w14:textId="77777777" w:rsidR="00872945" w:rsidRPr="008C1F40" w:rsidRDefault="00872945" w:rsidP="00872945">
      <w:pPr>
        <w:pStyle w:val="af5"/>
        <w:numPr>
          <w:ilvl w:val="0"/>
          <w:numId w:val="6"/>
        </w:numPr>
        <w:adjustRightInd w:val="0"/>
        <w:spacing w:after="0" w:line="240" w:lineRule="auto"/>
        <w:ind w:left="284" w:hanging="284"/>
        <w:rPr>
          <w:rFonts w:ascii="Times New Roman" w:eastAsia="宋体" w:hAnsi="Times New Roman"/>
          <w:sz w:val="15"/>
          <w:szCs w:val="15"/>
        </w:rPr>
      </w:pPr>
      <w:bookmarkStart w:id="22" w:name="_Ref172377118"/>
      <w:r w:rsidRPr="008C1F40">
        <w:rPr>
          <w:rFonts w:ascii="Times New Roman" w:eastAsia="宋体" w:hAnsi="Times New Roman"/>
          <w:sz w:val="15"/>
          <w:szCs w:val="15"/>
        </w:rPr>
        <w:t>基于</w:t>
      </w:r>
      <w:r w:rsidRPr="008C1F40">
        <w:rPr>
          <w:rFonts w:ascii="Times New Roman" w:eastAsia="宋体" w:hAnsi="Times New Roman"/>
          <w:sz w:val="15"/>
          <w:szCs w:val="15"/>
        </w:rPr>
        <w:t>KDN</w:t>
      </w:r>
      <w:r w:rsidRPr="008C1F40">
        <w:rPr>
          <w:rFonts w:ascii="Times New Roman" w:eastAsia="宋体" w:hAnsi="Times New Roman"/>
          <w:sz w:val="15"/>
          <w:szCs w:val="15"/>
        </w:rPr>
        <w:t>的卫星光网络架构</w:t>
      </w:r>
      <w:bookmarkEnd w:id="22"/>
    </w:p>
    <w:p w14:paraId="2AC4AEA7" w14:textId="19864F42" w:rsidR="00872945" w:rsidRPr="00373B64" w:rsidRDefault="00872945" w:rsidP="00872945">
      <w:pPr>
        <w:adjustRightInd w:val="0"/>
        <w:snapToGrid w:val="0"/>
        <w:ind w:firstLine="420"/>
        <w:rPr>
          <w:rFonts w:ascii="Times New Roman" w:eastAsia="宋体" w:hAnsi="Times New Roman"/>
          <w:kern w:val="0"/>
          <w:szCs w:val="21"/>
        </w:rPr>
      </w:pPr>
      <w:r w:rsidRPr="00373B64">
        <w:rPr>
          <w:rFonts w:ascii="Times New Roman" w:eastAsia="宋体" w:hAnsi="Times New Roman" w:hint="eastAsia"/>
          <w:kern w:val="0"/>
          <w:szCs w:val="21"/>
        </w:rPr>
        <w:t>由于智能路由决策模型训练需要大量的数据，而卫星光网络已公开的真实流量数据较少，这使得难以使用真实数据对模型进行训练。此外，卫星光网络的动态特性会导致网络信息维度的变化，进而增加了特征提取的难度。文献</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_Ref119230860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[11]</w:t>
      </w:r>
      <w:r>
        <w:rPr>
          <w:rFonts w:ascii="Times New Roman" w:eastAsia="宋体" w:hAnsi="Times New Roman"/>
          <w:kern w:val="0"/>
          <w:szCs w:val="21"/>
        </w:rPr>
        <w:fldChar w:fldCharType="end"/>
      </w:r>
      <w:r w:rsidRPr="00373B64">
        <w:rPr>
          <w:rFonts w:ascii="Times New Roman" w:eastAsia="宋体" w:hAnsi="Times New Roman"/>
          <w:kern w:val="0"/>
          <w:szCs w:val="21"/>
        </w:rPr>
        <w:t>分析总结了多种生成真实流量矩阵（</w:t>
      </w:r>
      <w:r w:rsidRPr="00373B64">
        <w:rPr>
          <w:rFonts w:ascii="Times New Roman" w:eastAsia="宋体" w:hAnsi="Times New Roman"/>
          <w:kern w:val="0"/>
          <w:szCs w:val="21"/>
        </w:rPr>
        <w:t>TMs</w:t>
      </w:r>
      <w:r w:rsidRPr="00373B64">
        <w:rPr>
          <w:rFonts w:ascii="Times New Roman" w:eastAsia="宋体" w:hAnsi="Times New Roman"/>
          <w:kern w:val="0"/>
          <w:szCs w:val="21"/>
        </w:rPr>
        <w:t>）的方法，流量矩阵是新型网络路由算法和工程任务的重要输入。然而，由于流量矩阵通常被视为重要的商业机密，网络运营</w:t>
      </w:r>
      <w:proofErr w:type="gramStart"/>
      <w:r w:rsidRPr="00373B64">
        <w:rPr>
          <w:rFonts w:ascii="Times New Roman" w:eastAsia="宋体" w:hAnsi="Times New Roman"/>
          <w:kern w:val="0"/>
          <w:szCs w:val="21"/>
        </w:rPr>
        <w:t>商不会</w:t>
      </w:r>
      <w:proofErr w:type="gramEnd"/>
      <w:r w:rsidRPr="00373B64">
        <w:rPr>
          <w:rFonts w:ascii="Times New Roman" w:eastAsia="宋体" w:hAnsi="Times New Roman"/>
          <w:kern w:val="0"/>
          <w:szCs w:val="21"/>
        </w:rPr>
        <w:t>公开这些数据，而且真实的网络流量矩阵往往无法满足不同应用场景和节点规模的网络仿真需求。</w:t>
      </w:r>
      <w:r w:rsidRPr="00373B64">
        <w:rPr>
          <w:rFonts w:ascii="Times New Roman" w:eastAsia="宋体" w:hAnsi="Times New Roman"/>
          <w:kern w:val="0"/>
          <w:szCs w:val="21"/>
        </w:rPr>
        <w:t>ROUGHAN M</w:t>
      </w:r>
      <w:r w:rsidRPr="00373B64">
        <w:rPr>
          <w:rFonts w:ascii="Times New Roman" w:eastAsia="宋体" w:hAnsi="Times New Roman"/>
          <w:kern w:val="0"/>
          <w:szCs w:val="21"/>
        </w:rPr>
        <w:t>等人</w:t>
      </w:r>
      <w:r w:rsidRPr="002D6740">
        <w:rPr>
          <w:rFonts w:ascii="Times New Roman" w:eastAsia="宋体" w:hAnsi="Times New Roman"/>
          <w:kern w:val="0"/>
          <w:szCs w:val="21"/>
          <w:vertAlign w:val="superscript"/>
        </w:rPr>
        <w:fldChar w:fldCharType="begin"/>
      </w:r>
      <w:r w:rsidRPr="002D6740">
        <w:rPr>
          <w:rFonts w:ascii="Times New Roman" w:eastAsia="宋体" w:hAnsi="Times New Roman"/>
          <w:kern w:val="0"/>
          <w:szCs w:val="21"/>
          <w:vertAlign w:val="superscript"/>
        </w:rPr>
        <w:instrText xml:space="preserve"> REF _Ref119231346 \r \h \# "[0"</w:instrText>
      </w:r>
      <w:r>
        <w:rPr>
          <w:rFonts w:ascii="Times New Roman" w:eastAsia="宋体" w:hAnsi="Times New Roman"/>
          <w:kern w:val="0"/>
          <w:szCs w:val="21"/>
          <w:vertAlign w:val="superscript"/>
        </w:rPr>
        <w:instrText xml:space="preserve"> \* MERGEFORMAT </w:instrText>
      </w:r>
      <w:r w:rsidRPr="002D6740">
        <w:rPr>
          <w:rFonts w:ascii="Times New Roman" w:eastAsia="宋体" w:hAnsi="Times New Roman"/>
          <w:kern w:val="0"/>
          <w:szCs w:val="21"/>
          <w:vertAlign w:val="superscript"/>
        </w:rPr>
      </w:r>
      <w:r w:rsidRPr="002D6740">
        <w:rPr>
          <w:rFonts w:ascii="Times New Roman" w:eastAsia="宋体" w:hAnsi="Times New Roman"/>
          <w:kern w:val="0"/>
          <w:szCs w:val="21"/>
          <w:vertAlign w:val="superscript"/>
        </w:rPr>
        <w:fldChar w:fldCharType="separate"/>
      </w:r>
      <w:r w:rsidR="00F27BB7" w:rsidRPr="002D6740">
        <w:rPr>
          <w:rFonts w:ascii="Times New Roman" w:eastAsia="宋体" w:hAnsi="Times New Roman"/>
          <w:kern w:val="0"/>
          <w:szCs w:val="21"/>
          <w:vertAlign w:val="superscript"/>
        </w:rPr>
        <w:t>[</w:t>
      </w:r>
      <w:r w:rsidR="00F27BB7">
        <w:rPr>
          <w:rFonts w:ascii="Times New Roman" w:eastAsia="宋体" w:hAnsi="Times New Roman"/>
          <w:kern w:val="0"/>
          <w:szCs w:val="21"/>
          <w:vertAlign w:val="superscript"/>
        </w:rPr>
        <w:t>12</w:t>
      </w:r>
      <w:r w:rsidRPr="002D6740">
        <w:rPr>
          <w:rFonts w:ascii="Times New Roman" w:eastAsia="宋体" w:hAnsi="Times New Roman"/>
          <w:kern w:val="0"/>
          <w:szCs w:val="21"/>
          <w:vertAlign w:val="superscript"/>
        </w:rPr>
        <w:fldChar w:fldCharType="end"/>
      </w:r>
      <w:r w:rsidRPr="002D6740">
        <w:rPr>
          <w:rFonts w:ascii="Times New Roman" w:eastAsia="宋体" w:hAnsi="Times New Roman"/>
          <w:kern w:val="0"/>
          <w:szCs w:val="21"/>
          <w:vertAlign w:val="superscript"/>
        </w:rPr>
        <w:t>,</w:t>
      </w:r>
      <w:r w:rsidRPr="002D6740">
        <w:rPr>
          <w:rFonts w:ascii="Times New Roman" w:eastAsia="宋体" w:hAnsi="Times New Roman"/>
          <w:kern w:val="0"/>
          <w:szCs w:val="21"/>
          <w:vertAlign w:val="superscript"/>
        </w:rPr>
        <w:fldChar w:fldCharType="begin"/>
      </w:r>
      <w:r w:rsidRPr="002D6740">
        <w:rPr>
          <w:rFonts w:ascii="Times New Roman" w:eastAsia="宋体" w:hAnsi="Times New Roman"/>
          <w:kern w:val="0"/>
          <w:szCs w:val="21"/>
          <w:vertAlign w:val="superscript"/>
        </w:rPr>
        <w:instrText xml:space="preserve"> REF _Ref119231348 \r \h \# "0]"</w:instrText>
      </w:r>
      <w:r>
        <w:rPr>
          <w:rFonts w:ascii="Times New Roman" w:eastAsia="宋体" w:hAnsi="Times New Roman"/>
          <w:kern w:val="0"/>
          <w:szCs w:val="21"/>
          <w:vertAlign w:val="superscript"/>
        </w:rPr>
        <w:instrText xml:space="preserve"> \* MERGEFORMAT </w:instrText>
      </w:r>
      <w:r w:rsidRPr="002D6740">
        <w:rPr>
          <w:rFonts w:ascii="Times New Roman" w:eastAsia="宋体" w:hAnsi="Times New Roman"/>
          <w:kern w:val="0"/>
          <w:szCs w:val="21"/>
          <w:vertAlign w:val="superscript"/>
        </w:rPr>
      </w:r>
      <w:r w:rsidRPr="002D6740">
        <w:rPr>
          <w:rFonts w:ascii="Times New Roman" w:eastAsia="宋体" w:hAnsi="Times New Roman"/>
          <w:kern w:val="0"/>
          <w:szCs w:val="21"/>
          <w:vertAlign w:val="superscript"/>
        </w:rPr>
        <w:fldChar w:fldCharType="separate"/>
      </w:r>
      <w:r w:rsidR="00F27BB7">
        <w:rPr>
          <w:rFonts w:ascii="Times New Roman" w:eastAsia="宋体" w:hAnsi="Times New Roman"/>
          <w:kern w:val="0"/>
          <w:szCs w:val="21"/>
          <w:vertAlign w:val="superscript"/>
        </w:rPr>
        <w:t>13</w:t>
      </w:r>
      <w:r w:rsidR="00F27BB7" w:rsidRPr="002D6740">
        <w:rPr>
          <w:rFonts w:ascii="Times New Roman" w:eastAsia="宋体" w:hAnsi="Times New Roman"/>
          <w:kern w:val="0"/>
          <w:szCs w:val="21"/>
          <w:vertAlign w:val="superscript"/>
        </w:rPr>
        <w:t>]</w:t>
      </w:r>
      <w:r w:rsidRPr="002D6740">
        <w:rPr>
          <w:rFonts w:ascii="Times New Roman" w:eastAsia="宋体" w:hAnsi="Times New Roman"/>
          <w:kern w:val="0"/>
          <w:szCs w:val="21"/>
          <w:vertAlign w:val="superscript"/>
        </w:rPr>
        <w:fldChar w:fldCharType="end"/>
      </w:r>
      <w:r w:rsidRPr="00373B64">
        <w:rPr>
          <w:rFonts w:ascii="Times New Roman" w:eastAsia="宋体" w:hAnsi="Times New Roman"/>
          <w:kern w:val="0"/>
          <w:szCs w:val="21"/>
        </w:rPr>
        <w:t>对文献</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_Ref119230860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kern w:val="0"/>
          <w:szCs w:val="21"/>
        </w:rPr>
        <w:t>[11]</w:t>
      </w:r>
      <w:r>
        <w:rPr>
          <w:rFonts w:ascii="Times New Roman" w:eastAsia="宋体" w:hAnsi="Times New Roman"/>
          <w:kern w:val="0"/>
          <w:szCs w:val="21"/>
        </w:rPr>
        <w:fldChar w:fldCharType="end"/>
      </w:r>
      <w:r w:rsidRPr="00373B64">
        <w:rPr>
          <w:rFonts w:ascii="Times New Roman" w:eastAsia="宋体" w:hAnsi="Times New Roman"/>
          <w:kern w:val="0"/>
          <w:szCs w:val="21"/>
        </w:rPr>
        <w:t>中采用的对数正态分布模型（</w:t>
      </w:r>
      <w:r w:rsidRPr="00373B64">
        <w:rPr>
          <w:rFonts w:ascii="Times New Roman" w:eastAsia="宋体" w:hAnsi="Times New Roman"/>
          <w:kern w:val="0"/>
          <w:szCs w:val="21"/>
        </w:rPr>
        <w:t>LNDM</w:t>
      </w:r>
      <w:r w:rsidRPr="00373B64">
        <w:rPr>
          <w:rFonts w:ascii="Times New Roman" w:eastAsia="宋体" w:hAnsi="Times New Roman"/>
          <w:kern w:val="0"/>
          <w:szCs w:val="21"/>
        </w:rPr>
        <w:t>）生成流量矩阵的方法进行了分析，认为该方法仅适用于已知的北美和欧洲网络业务流量，并没有说明是否适用于其他地区（例如亚洲），因此不具备足够的通用性。相比之下，重力模型（</w:t>
      </w:r>
      <w:r w:rsidRPr="00373B64">
        <w:rPr>
          <w:rFonts w:ascii="Times New Roman" w:eastAsia="宋体" w:hAnsi="Times New Roman"/>
          <w:kern w:val="0"/>
          <w:szCs w:val="21"/>
        </w:rPr>
        <w:t>GM</w:t>
      </w:r>
      <w:r w:rsidRPr="00373B64">
        <w:rPr>
          <w:rFonts w:ascii="Times New Roman" w:eastAsia="宋体" w:hAnsi="Times New Roman"/>
          <w:kern w:val="0"/>
          <w:szCs w:val="21"/>
        </w:rPr>
        <w:t>）具有以下优点：</w:t>
      </w:r>
    </w:p>
    <w:p w14:paraId="566D1010" w14:textId="77777777" w:rsidR="00872945" w:rsidRPr="00373B64" w:rsidRDefault="00872945" w:rsidP="00872945">
      <w:pPr>
        <w:adjustRightInd w:val="0"/>
        <w:snapToGrid w:val="0"/>
        <w:ind w:firstLine="420"/>
        <w:rPr>
          <w:rFonts w:ascii="Times New Roman" w:eastAsia="宋体" w:hAnsi="Times New Roman"/>
          <w:kern w:val="0"/>
          <w:szCs w:val="21"/>
        </w:rPr>
      </w:pPr>
      <w:r w:rsidRPr="008C1F40">
        <w:rPr>
          <w:rFonts w:ascii="Times New Roman" w:eastAsia="宋体" w:hAnsi="Times New Roman"/>
          <w:kern w:val="0"/>
          <w:szCs w:val="21"/>
        </w:rPr>
        <w:t>1</w:t>
      </w:r>
      <w:r w:rsidRPr="008C1F40">
        <w:rPr>
          <w:rFonts w:ascii="Times New Roman" w:eastAsia="宋体" w:hAnsi="Times New Roman" w:hint="eastAsia"/>
          <w:kern w:val="0"/>
          <w:szCs w:val="21"/>
        </w:rPr>
        <w:t>）</w:t>
      </w:r>
      <w:r w:rsidRPr="00373B64">
        <w:rPr>
          <w:rFonts w:ascii="Times New Roman" w:eastAsia="宋体" w:hAnsi="Times New Roman" w:hint="eastAsia"/>
          <w:kern w:val="0"/>
          <w:szCs w:val="21"/>
        </w:rPr>
        <w:t>通用性：重力模型更易于在全球范围内推广，因为它考虑到了业务流量的普遍规律；</w:t>
      </w:r>
    </w:p>
    <w:p w14:paraId="310E1606" w14:textId="4A61B966" w:rsidR="00872945" w:rsidRPr="00373B64" w:rsidRDefault="00872945" w:rsidP="00872945">
      <w:pPr>
        <w:adjustRightInd w:val="0"/>
        <w:snapToGrid w:val="0"/>
        <w:ind w:firstLine="420"/>
        <w:rPr>
          <w:rFonts w:ascii="Times New Roman" w:eastAsia="宋体" w:hAnsi="Times New Roman"/>
          <w:kern w:val="0"/>
          <w:szCs w:val="21"/>
        </w:rPr>
      </w:pPr>
      <w:r>
        <w:rPr>
          <w:rFonts w:ascii="Times New Roman" w:eastAsia="宋体" w:hAnsi="Times New Roman"/>
          <w:kern w:val="0"/>
          <w:szCs w:val="21"/>
        </w:rPr>
        <w:t>2</w:t>
      </w:r>
      <w:r w:rsidRPr="008C1F40">
        <w:rPr>
          <w:rFonts w:ascii="Times New Roman" w:eastAsia="宋体" w:hAnsi="Times New Roman" w:hint="eastAsia"/>
          <w:kern w:val="0"/>
          <w:szCs w:val="21"/>
        </w:rPr>
        <w:t>）</w:t>
      </w:r>
      <w:r w:rsidRPr="00373B64">
        <w:rPr>
          <w:rFonts w:ascii="Times New Roman" w:eastAsia="宋体" w:hAnsi="Times New Roman" w:hint="eastAsia"/>
          <w:kern w:val="0"/>
          <w:szCs w:val="21"/>
        </w:rPr>
        <w:t>简单性：重力模型采用更简单的指数分布方法生成随机变量，只需要一个参数。对于包含</w:t>
      </w:r>
      <m:oMath>
        <m:r>
          <w:rPr>
            <w:rFonts w:ascii="Cambria Math" w:eastAsia="宋体" w:hAnsi="Cambria Math"/>
            <w:kern w:val="0"/>
            <w:szCs w:val="21"/>
          </w:rPr>
          <m:t>N</m:t>
        </m:r>
      </m:oMath>
      <w:proofErr w:type="gramStart"/>
      <w:r w:rsidRPr="00373B64">
        <w:rPr>
          <w:rFonts w:ascii="Times New Roman" w:eastAsia="宋体" w:hAnsi="Times New Roman"/>
          <w:kern w:val="0"/>
          <w:szCs w:val="21"/>
        </w:rPr>
        <w:t>个</w:t>
      </w:r>
      <w:proofErr w:type="gramEnd"/>
      <w:r w:rsidRPr="00373B64">
        <w:rPr>
          <w:rFonts w:ascii="Times New Roman" w:eastAsia="宋体" w:hAnsi="Times New Roman"/>
          <w:kern w:val="0"/>
          <w:szCs w:val="21"/>
        </w:rPr>
        <w:t>节点的网络，重力模型只需生成</w:t>
      </w:r>
      <m:oMath>
        <m:r>
          <w:rPr>
            <w:rFonts w:ascii="Cambria Math" w:eastAsia="宋体" w:hAnsi="Cambria Math"/>
            <w:kern w:val="0"/>
            <w:szCs w:val="21"/>
          </w:rPr>
          <m:t>2N</m:t>
        </m:r>
      </m:oMath>
      <w:proofErr w:type="gramStart"/>
      <w:r w:rsidRPr="00373B64">
        <w:rPr>
          <w:rFonts w:ascii="Times New Roman" w:eastAsia="宋体" w:hAnsi="Times New Roman"/>
          <w:kern w:val="0"/>
          <w:szCs w:val="21"/>
        </w:rPr>
        <w:t>个</w:t>
      </w:r>
      <w:proofErr w:type="gramEnd"/>
      <w:r w:rsidRPr="00373B64">
        <w:rPr>
          <w:rFonts w:ascii="Times New Roman" w:eastAsia="宋体" w:hAnsi="Times New Roman"/>
          <w:kern w:val="0"/>
          <w:szCs w:val="21"/>
        </w:rPr>
        <w:t>随机变量，而对数正态分布模型则需要生成</w:t>
      </w:r>
      <m:oMath>
        <m:sSup>
          <m:sSupPr>
            <m:ctrlPr>
              <w:rPr>
                <w:rFonts w:ascii="Cambria Math" w:eastAsia="宋体" w:hAnsi="Cambria Math"/>
                <w:kern w:val="0"/>
                <w:szCs w:val="21"/>
              </w:rPr>
            </m:ctrlPr>
          </m:sSupPr>
          <m:e>
            <m:r>
              <w:rPr>
                <w:rFonts w:ascii="Cambria Math" w:eastAsia="宋体" w:hAnsi="Cambria Math"/>
                <w:kern w:val="0"/>
                <w:szCs w:val="21"/>
              </w:rPr>
              <m:t>N</m:t>
            </m:r>
          </m:e>
          <m:sup>
            <m:r>
              <w:rPr>
                <w:rFonts w:ascii="Cambria Math" w:eastAsia="宋体" w:hAnsi="Cambria Math"/>
                <w:kern w:val="0"/>
                <w:szCs w:val="21"/>
              </w:rPr>
              <m:t>2</m:t>
            </m:r>
          </m:sup>
        </m:sSup>
      </m:oMath>
      <w:proofErr w:type="gramStart"/>
      <w:r w:rsidRPr="00373B64">
        <w:rPr>
          <w:rFonts w:ascii="Times New Roman" w:eastAsia="宋体" w:hAnsi="Times New Roman"/>
          <w:kern w:val="0"/>
          <w:szCs w:val="21"/>
        </w:rPr>
        <w:t>个</w:t>
      </w:r>
      <w:proofErr w:type="gramEnd"/>
      <w:r w:rsidRPr="00373B64">
        <w:rPr>
          <w:rFonts w:ascii="Times New Roman" w:eastAsia="宋体" w:hAnsi="Times New Roman"/>
          <w:kern w:val="0"/>
          <w:szCs w:val="21"/>
        </w:rPr>
        <w:t>随机变量；</w:t>
      </w:r>
    </w:p>
    <w:p w14:paraId="046FA05A" w14:textId="77777777" w:rsidR="00872945" w:rsidRPr="00373B64" w:rsidRDefault="00872945" w:rsidP="00872945">
      <w:pPr>
        <w:adjustRightInd w:val="0"/>
        <w:snapToGrid w:val="0"/>
        <w:ind w:firstLine="420"/>
        <w:rPr>
          <w:rFonts w:ascii="Times New Roman" w:eastAsia="宋体" w:hAnsi="Times New Roman"/>
          <w:kern w:val="0"/>
          <w:szCs w:val="21"/>
        </w:rPr>
      </w:pPr>
      <w:r>
        <w:rPr>
          <w:rFonts w:ascii="Times New Roman" w:eastAsia="宋体" w:hAnsi="Times New Roman"/>
          <w:kern w:val="0"/>
          <w:szCs w:val="21"/>
        </w:rPr>
        <w:t>3</w:t>
      </w:r>
      <w:r w:rsidRPr="008C1F40">
        <w:rPr>
          <w:rFonts w:ascii="Times New Roman" w:eastAsia="宋体" w:hAnsi="Times New Roman" w:hint="eastAsia"/>
          <w:kern w:val="0"/>
          <w:szCs w:val="21"/>
        </w:rPr>
        <w:t>）</w:t>
      </w:r>
      <w:r w:rsidRPr="00373B64">
        <w:rPr>
          <w:rFonts w:ascii="Times New Roman" w:eastAsia="宋体" w:hAnsi="Times New Roman" w:hint="eastAsia"/>
          <w:kern w:val="0"/>
          <w:szCs w:val="21"/>
        </w:rPr>
        <w:t>准确性：重力模型生成的流量矩阵的统计特性更接近真实的业务流量分布，尤其是在流量分布的尾部。</w:t>
      </w:r>
    </w:p>
    <w:p w14:paraId="49674AB3" w14:textId="77777777" w:rsidR="00872945" w:rsidRDefault="00872945" w:rsidP="00872945">
      <w:pPr>
        <w:adjustRightInd w:val="0"/>
        <w:snapToGrid w:val="0"/>
        <w:ind w:firstLine="420"/>
        <w:rPr>
          <w:rFonts w:ascii="Times New Roman" w:eastAsia="宋体" w:hAnsi="Times New Roman"/>
          <w:kern w:val="0"/>
          <w:szCs w:val="21"/>
        </w:rPr>
      </w:pPr>
      <w:r w:rsidRPr="00373B64">
        <w:rPr>
          <w:rFonts w:ascii="Times New Roman" w:eastAsia="宋体" w:hAnsi="Times New Roman" w:hint="eastAsia"/>
          <w:kern w:val="0"/>
          <w:szCs w:val="21"/>
        </w:rPr>
        <w:lastRenderedPageBreak/>
        <w:t>因此，本文选择采用</w:t>
      </w:r>
      <w:r>
        <w:rPr>
          <w:rFonts w:ascii="Times New Roman" w:eastAsia="宋体" w:hAnsi="Times New Roman" w:hint="eastAsia"/>
          <w:kern w:val="0"/>
          <w:szCs w:val="21"/>
        </w:rPr>
        <w:t>G</w:t>
      </w:r>
      <w:r>
        <w:rPr>
          <w:rFonts w:ascii="Times New Roman" w:eastAsia="宋体" w:hAnsi="Times New Roman"/>
          <w:kern w:val="0"/>
          <w:szCs w:val="21"/>
        </w:rPr>
        <w:t>M</w:t>
      </w:r>
      <w:r w:rsidRPr="00373B64">
        <w:rPr>
          <w:rFonts w:ascii="Times New Roman" w:eastAsia="宋体" w:hAnsi="Times New Roman" w:hint="eastAsia"/>
          <w:kern w:val="0"/>
          <w:szCs w:val="21"/>
        </w:rPr>
        <w:t>来生成用于训练和测试的卫星网络用户流量，以便进行仿真测试。</w:t>
      </w:r>
    </w:p>
    <w:p w14:paraId="1AA9A319" w14:textId="77777777" w:rsidR="00872945" w:rsidRPr="008C1F40" w:rsidRDefault="00872945" w:rsidP="00872945">
      <w:pPr>
        <w:pStyle w:val="4"/>
        <w:spacing w:before="0" w:after="0" w:line="240" w:lineRule="auto"/>
        <w:rPr>
          <w:rFonts w:ascii="Times New Roman" w:eastAsia="黑体" w:hAnsi="Times New Roman"/>
          <w:bCs w:val="0"/>
          <w:sz w:val="21"/>
          <w:szCs w:val="21"/>
        </w:rPr>
      </w:pPr>
      <w:r w:rsidRPr="008C1F40">
        <w:rPr>
          <w:rFonts w:ascii="Times New Roman" w:eastAsia="黑体" w:hAnsi="Times New Roman"/>
          <w:bCs w:val="0"/>
          <w:sz w:val="21"/>
          <w:szCs w:val="21"/>
        </w:rPr>
        <w:t>3.1</w:t>
      </w:r>
      <w:r w:rsidRPr="008C1F40">
        <w:rPr>
          <w:rFonts w:ascii="宋体" w:eastAsia="宋体" w:hAnsi="宋体"/>
          <w:bCs w:val="0"/>
          <w:sz w:val="21"/>
          <w:szCs w:val="21"/>
        </w:rPr>
        <w:t xml:space="preserve"> </w:t>
      </w:r>
      <w:r w:rsidRPr="008C1F40">
        <w:rPr>
          <w:rFonts w:ascii="Times New Roman" w:eastAsia="黑体" w:hAnsi="Times New Roman" w:hint="eastAsia"/>
          <w:bCs w:val="0"/>
          <w:sz w:val="21"/>
          <w:szCs w:val="21"/>
        </w:rPr>
        <w:t>星座仿真</w:t>
      </w:r>
    </w:p>
    <w:p w14:paraId="78E2C966" w14:textId="730AD8B6" w:rsidR="00872945" w:rsidRPr="008C1F40" w:rsidRDefault="00872945" w:rsidP="00872945">
      <w:pPr>
        <w:ind w:firstLineChars="200" w:firstLine="420"/>
        <w:rPr>
          <w:rFonts w:ascii="Times New Roman" w:eastAsia="宋体" w:hAnsi="Times New Roman"/>
          <w:kern w:val="0"/>
          <w:szCs w:val="21"/>
        </w:rPr>
      </w:pPr>
      <w:r w:rsidRPr="00320354">
        <w:rPr>
          <w:rFonts w:ascii="Times New Roman" w:eastAsia="宋体" w:hAnsi="Times New Roman" w:hint="eastAsia"/>
          <w:kern w:val="0"/>
          <w:szCs w:val="21"/>
        </w:rPr>
        <w:t>本文基于</w:t>
      </w:r>
      <w:r w:rsidRPr="00320354">
        <w:rPr>
          <w:rFonts w:ascii="Times New Roman" w:eastAsia="宋体" w:hAnsi="Times New Roman"/>
          <w:kern w:val="0"/>
          <w:szCs w:val="21"/>
        </w:rPr>
        <w:t xml:space="preserve"> STK (Satellite Tool Kit) </w:t>
      </w:r>
      <w:r w:rsidRPr="00320354">
        <w:rPr>
          <w:rFonts w:ascii="Times New Roman" w:eastAsia="宋体" w:hAnsi="Times New Roman"/>
          <w:kern w:val="0"/>
          <w:szCs w:val="21"/>
        </w:rPr>
        <w:t>和</w:t>
      </w:r>
      <w:r w:rsidRPr="00320354">
        <w:rPr>
          <w:rFonts w:ascii="Times New Roman" w:eastAsia="宋体" w:hAnsi="Times New Roman"/>
          <w:kern w:val="0"/>
          <w:szCs w:val="21"/>
        </w:rPr>
        <w:t xml:space="preserve"> OMNeT++ </w:t>
      </w:r>
      <w:r w:rsidRPr="00320354">
        <w:rPr>
          <w:rFonts w:ascii="Times New Roman" w:eastAsia="宋体" w:hAnsi="Times New Roman"/>
          <w:kern w:val="0"/>
          <w:szCs w:val="21"/>
        </w:rPr>
        <w:t>设计了一个卫星光网络仿真平台。该平台由</w:t>
      </w:r>
      <w:r w:rsidRPr="00320354">
        <w:rPr>
          <w:rFonts w:ascii="Times New Roman" w:eastAsia="宋体" w:hAnsi="Times New Roman"/>
          <w:kern w:val="0"/>
          <w:szCs w:val="21"/>
        </w:rPr>
        <w:t xml:space="preserve"> 1</w:t>
      </w:r>
      <w:r>
        <w:rPr>
          <w:rFonts w:ascii="Times New Roman" w:eastAsia="宋体" w:hAnsi="Times New Roman"/>
          <w:kern w:val="0"/>
          <w:szCs w:val="21"/>
        </w:rPr>
        <w:t>,</w:t>
      </w:r>
      <w:r w:rsidRPr="00320354">
        <w:rPr>
          <w:rFonts w:ascii="Times New Roman" w:eastAsia="宋体" w:hAnsi="Times New Roman"/>
          <w:kern w:val="0"/>
          <w:szCs w:val="21"/>
        </w:rPr>
        <w:t xml:space="preserve">152 </w:t>
      </w:r>
      <w:r w:rsidRPr="00320354">
        <w:rPr>
          <w:rFonts w:ascii="Times New Roman" w:eastAsia="宋体" w:hAnsi="Times New Roman"/>
          <w:kern w:val="0"/>
          <w:szCs w:val="21"/>
        </w:rPr>
        <w:t>颗卫星组成的</w:t>
      </w:r>
      <w:r w:rsidRPr="00320354">
        <w:rPr>
          <w:rFonts w:ascii="Times New Roman" w:eastAsia="宋体" w:hAnsi="Times New Roman"/>
          <w:kern w:val="0"/>
          <w:szCs w:val="21"/>
        </w:rPr>
        <w:t xml:space="preserve"> Walker </w:t>
      </w:r>
      <w:r w:rsidRPr="00320354">
        <w:rPr>
          <w:rFonts w:ascii="Times New Roman" w:eastAsia="宋体" w:hAnsi="Times New Roman"/>
          <w:kern w:val="0"/>
          <w:szCs w:val="21"/>
        </w:rPr>
        <w:t>低地球轨道星座构成，这些卫星被均匀分布在</w:t>
      </w:r>
      <w:r w:rsidRPr="00320354">
        <w:rPr>
          <w:rFonts w:ascii="Times New Roman" w:eastAsia="宋体" w:hAnsi="Times New Roman"/>
          <w:kern w:val="0"/>
          <w:szCs w:val="21"/>
        </w:rPr>
        <w:t xml:space="preserve"> 24 </w:t>
      </w:r>
      <w:proofErr w:type="gramStart"/>
      <w:r w:rsidRPr="00320354">
        <w:rPr>
          <w:rFonts w:ascii="Times New Roman" w:eastAsia="宋体" w:hAnsi="Times New Roman"/>
          <w:kern w:val="0"/>
          <w:szCs w:val="21"/>
        </w:rPr>
        <w:t>个</w:t>
      </w:r>
      <w:proofErr w:type="gramEnd"/>
      <w:r w:rsidRPr="00320354">
        <w:rPr>
          <w:rFonts w:ascii="Times New Roman" w:eastAsia="宋体" w:hAnsi="Times New Roman"/>
          <w:kern w:val="0"/>
          <w:szCs w:val="21"/>
        </w:rPr>
        <w:t>轨道上，每个轨道上有</w:t>
      </w:r>
      <w:r w:rsidRPr="00320354">
        <w:rPr>
          <w:rFonts w:ascii="Times New Roman" w:eastAsia="宋体" w:hAnsi="Times New Roman"/>
          <w:kern w:val="0"/>
          <w:szCs w:val="21"/>
        </w:rPr>
        <w:t xml:space="preserve"> 48 </w:t>
      </w:r>
      <w:r w:rsidRPr="00320354">
        <w:rPr>
          <w:rFonts w:ascii="Times New Roman" w:eastAsia="宋体" w:hAnsi="Times New Roman"/>
          <w:kern w:val="0"/>
          <w:szCs w:val="21"/>
        </w:rPr>
        <w:t>颗卫星，以实现对全球的无缝覆盖。星座的相关参数如</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_Ref502961396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表</w:t>
      </w:r>
      <w:r w:rsidR="00F27BB7">
        <w:rPr>
          <w:rFonts w:ascii="Times New Roman" w:eastAsia="宋体" w:hAnsi="Times New Roman" w:hint="eastAsia"/>
          <w:kern w:val="0"/>
          <w:szCs w:val="21"/>
        </w:rPr>
        <w:t>3</w:t>
      </w:r>
      <w:r>
        <w:rPr>
          <w:rFonts w:ascii="Times New Roman" w:eastAsia="宋体" w:hAnsi="Times New Roman"/>
          <w:kern w:val="0"/>
          <w:szCs w:val="21"/>
        </w:rPr>
        <w:fldChar w:fldCharType="end"/>
      </w:r>
      <w:r w:rsidRPr="00320354">
        <w:rPr>
          <w:rFonts w:ascii="Times New Roman" w:eastAsia="宋体" w:hAnsi="Times New Roman"/>
          <w:kern w:val="0"/>
          <w:szCs w:val="21"/>
        </w:rPr>
        <w:t>所示。</w:t>
      </w:r>
      <w:r w:rsidRPr="00320354">
        <w:rPr>
          <w:rFonts w:ascii="Times New Roman" w:eastAsia="宋体" w:hAnsi="Times New Roman" w:hint="eastAsia"/>
          <w:kern w:val="0"/>
          <w:szCs w:val="21"/>
        </w:rPr>
        <w:t>根据信关</w:t>
      </w:r>
      <w:proofErr w:type="gramStart"/>
      <w:r w:rsidRPr="00320354">
        <w:rPr>
          <w:rFonts w:ascii="Times New Roman" w:eastAsia="宋体" w:hAnsi="Times New Roman" w:hint="eastAsia"/>
          <w:kern w:val="0"/>
          <w:szCs w:val="21"/>
        </w:rPr>
        <w:t>站部署</w:t>
      </w:r>
      <w:proofErr w:type="gramEnd"/>
      <w:r w:rsidRPr="00320354">
        <w:rPr>
          <w:rFonts w:ascii="Times New Roman" w:eastAsia="宋体" w:hAnsi="Times New Roman" w:hint="eastAsia"/>
          <w:kern w:val="0"/>
          <w:szCs w:val="21"/>
        </w:rPr>
        <w:t>的“大三角”原则</w:t>
      </w:r>
      <w:r>
        <w:rPr>
          <w:rFonts w:ascii="Times New Roman" w:eastAsia="宋体" w:hAnsi="Times New Roman" w:hint="eastAsia"/>
          <w:kern w:val="0"/>
          <w:szCs w:val="21"/>
        </w:rPr>
        <w:t>，</w:t>
      </w:r>
      <w:r w:rsidRPr="00320354">
        <w:rPr>
          <w:rFonts w:ascii="Times New Roman" w:eastAsia="宋体" w:hAnsi="Times New Roman" w:hint="eastAsia"/>
          <w:kern w:val="0"/>
          <w:szCs w:val="21"/>
        </w:rPr>
        <w:t>即任意</w:t>
      </w:r>
      <w:r>
        <w:rPr>
          <w:rFonts w:ascii="Times New Roman" w:eastAsia="宋体" w:hAnsi="Times New Roman" w:hint="eastAsia"/>
          <w:kern w:val="0"/>
          <w:szCs w:val="21"/>
        </w:rPr>
        <w:t>3</w:t>
      </w:r>
      <w:r w:rsidRPr="00320354">
        <w:rPr>
          <w:rFonts w:ascii="Times New Roman" w:eastAsia="宋体" w:hAnsi="Times New Roman" w:hint="eastAsia"/>
          <w:kern w:val="0"/>
          <w:szCs w:val="21"/>
        </w:rPr>
        <w:t>个信关站可以构成一个三角形</w:t>
      </w:r>
      <w:r>
        <w:rPr>
          <w:rFonts w:ascii="Times New Roman" w:eastAsia="宋体" w:hAnsi="Times New Roman" w:hint="eastAsia"/>
          <w:kern w:val="0"/>
          <w:szCs w:val="21"/>
        </w:rPr>
        <w:t>，</w:t>
      </w:r>
      <w:r w:rsidRPr="00320354">
        <w:rPr>
          <w:rFonts w:ascii="Times New Roman" w:eastAsia="宋体" w:hAnsi="Times New Roman" w:hint="eastAsia"/>
          <w:kern w:val="0"/>
          <w:szCs w:val="21"/>
        </w:rPr>
        <w:t>为</w:t>
      </w:r>
      <w:r>
        <w:rPr>
          <w:rFonts w:ascii="Times New Roman" w:eastAsia="宋体" w:hAnsi="Times New Roman"/>
          <w:kern w:val="0"/>
          <w:szCs w:val="21"/>
        </w:rPr>
        <w:t>1,152</w:t>
      </w:r>
      <w:r w:rsidRPr="00320354">
        <w:rPr>
          <w:rFonts w:ascii="Times New Roman" w:eastAsia="宋体" w:hAnsi="Times New Roman"/>
          <w:kern w:val="0"/>
          <w:szCs w:val="21"/>
        </w:rPr>
        <w:t xml:space="preserve"> </w:t>
      </w:r>
      <w:r w:rsidRPr="00320354">
        <w:rPr>
          <w:rFonts w:ascii="Times New Roman" w:eastAsia="宋体" w:hAnsi="Times New Roman"/>
          <w:kern w:val="0"/>
          <w:szCs w:val="21"/>
        </w:rPr>
        <w:t>颗卫星设计了</w:t>
      </w:r>
      <w:r w:rsidRPr="00320354">
        <w:rPr>
          <w:rFonts w:ascii="Times New Roman" w:eastAsia="宋体" w:hAnsi="Times New Roman"/>
          <w:kern w:val="0"/>
          <w:szCs w:val="21"/>
        </w:rPr>
        <w:t xml:space="preserve"> 50 </w:t>
      </w:r>
      <w:proofErr w:type="gramStart"/>
      <w:r w:rsidRPr="00320354">
        <w:rPr>
          <w:rFonts w:ascii="Times New Roman" w:eastAsia="宋体" w:hAnsi="Times New Roman"/>
          <w:kern w:val="0"/>
          <w:szCs w:val="21"/>
        </w:rPr>
        <w:t>个</w:t>
      </w:r>
      <w:proofErr w:type="gramEnd"/>
      <w:r w:rsidRPr="00320354">
        <w:rPr>
          <w:rFonts w:ascii="Times New Roman" w:eastAsia="宋体" w:hAnsi="Times New Roman"/>
          <w:kern w:val="0"/>
          <w:szCs w:val="21"/>
        </w:rPr>
        <w:t>信关站，</w:t>
      </w:r>
      <w:r w:rsidRPr="002F558D">
        <w:rPr>
          <w:rFonts w:ascii="Times New Roman" w:eastAsia="宋体" w:hAnsi="Times New Roman" w:hint="eastAsia"/>
          <w:kern w:val="0"/>
          <w:szCs w:val="21"/>
        </w:rPr>
        <w:t>分别位于北京、上海、山东、河北、辽宁、甘肃、宁夏、山西、陕西、安徽、江苏、浙江、江西、海南、广西、贵州、湖南、湖北、青海、天津、重庆、河南、四川、福建、广东、云南、西藏、新疆、内蒙古、黑龙江、吉林、深圳、青岛、苏州、宁波、洛阳、台湾、香港、澳门、喀什、莫斯科、雅库科茨、巴基斯坦、沙特阿拉伯、吉隆坡、雅加达、西班牙、匈牙利、埃及、尼日利亚</w:t>
      </w:r>
      <w:r>
        <w:rPr>
          <w:rFonts w:ascii="Times New Roman" w:eastAsia="宋体" w:hAnsi="Times New Roman" w:hint="eastAsia"/>
          <w:kern w:val="0"/>
          <w:szCs w:val="21"/>
        </w:rPr>
        <w:t>等地</w:t>
      </w:r>
      <w:r w:rsidRPr="00320354">
        <w:rPr>
          <w:rFonts w:ascii="Times New Roman" w:eastAsia="宋体" w:hAnsi="Times New Roman"/>
          <w:kern w:val="0"/>
          <w:szCs w:val="21"/>
        </w:rPr>
        <w:t>。对于集中式拓扑结构，控制器被放置在单个信关站内，在所使用的网络切片中，控制器与馈电卫星相连。</w:t>
      </w:r>
    </w:p>
    <w:p w14:paraId="2F554DA9" w14:textId="77777777" w:rsidR="00872945" w:rsidRPr="008C1F40" w:rsidRDefault="00872945" w:rsidP="00872945">
      <w:pPr>
        <w:keepNext/>
        <w:numPr>
          <w:ilvl w:val="0"/>
          <w:numId w:val="2"/>
        </w:numPr>
        <w:tabs>
          <w:tab w:val="left" w:pos="284"/>
        </w:tabs>
        <w:adjustRightInd w:val="0"/>
        <w:snapToGrid w:val="0"/>
        <w:ind w:left="0" w:firstLine="6"/>
        <w:jc w:val="center"/>
        <w:rPr>
          <w:rFonts w:ascii="Times New Roman" w:eastAsia="宋体" w:hAnsi="Times New Roman"/>
          <w:b/>
          <w:spacing w:val="-4"/>
          <w:sz w:val="15"/>
          <w:szCs w:val="15"/>
        </w:rPr>
      </w:pPr>
      <w:bookmarkStart w:id="23" w:name="_Ref502961396"/>
      <w:bookmarkStart w:id="24" w:name="_Ref163374004"/>
      <w:r w:rsidRPr="008C1F40">
        <w:rPr>
          <w:rFonts w:ascii="Times New Roman" w:eastAsia="宋体" w:hAnsi="Times New Roman"/>
          <w:b/>
          <w:spacing w:val="-4"/>
          <w:sz w:val="15"/>
          <w:szCs w:val="15"/>
        </w:rPr>
        <w:t>星座相关参数</w:t>
      </w:r>
      <w:bookmarkEnd w:id="23"/>
      <w:bookmarkEnd w:id="24"/>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388"/>
        <w:gridCol w:w="1386"/>
        <w:gridCol w:w="1380"/>
        <w:gridCol w:w="1385"/>
        <w:gridCol w:w="1380"/>
        <w:gridCol w:w="1377"/>
      </w:tblGrid>
      <w:tr w:rsidR="00872945" w:rsidRPr="008C1F40" w14:paraId="71F1DE32" w14:textId="77777777" w:rsidTr="0088462C">
        <w:trPr>
          <w:trHeight w:val="238"/>
          <w:tblHeader/>
          <w:jc w:val="center"/>
        </w:trPr>
        <w:tc>
          <w:tcPr>
            <w:tcW w:w="836" w:type="pct"/>
            <w:shd w:val="clear" w:color="auto" w:fill="auto"/>
            <w:vAlign w:val="center"/>
          </w:tcPr>
          <w:p w14:paraId="76910CC1" w14:textId="77777777" w:rsidR="00872945" w:rsidRPr="008C1F40" w:rsidRDefault="00872945" w:rsidP="0088462C">
            <w:pPr>
              <w:pStyle w:val="TableParagraph"/>
              <w:adjustRightInd w:val="0"/>
              <w:snapToGrid w:val="0"/>
              <w:jc w:val="center"/>
              <w:rPr>
                <w:rFonts w:ascii="Times New Roman" w:hAnsi="Times New Roman" w:cs="Times New Roman"/>
                <w:b/>
                <w:sz w:val="15"/>
                <w:szCs w:val="15"/>
              </w:rPr>
            </w:pPr>
            <w:proofErr w:type="spellStart"/>
            <w:r w:rsidRPr="008C1F40">
              <w:rPr>
                <w:rFonts w:ascii="Times New Roman" w:hAnsi="Times New Roman" w:cs="Times New Roman"/>
                <w:b/>
                <w:spacing w:val="-3"/>
                <w:sz w:val="15"/>
                <w:szCs w:val="15"/>
              </w:rPr>
              <w:t>星座类型</w:t>
            </w:r>
            <w:proofErr w:type="spellEnd"/>
          </w:p>
        </w:tc>
        <w:tc>
          <w:tcPr>
            <w:tcW w:w="835" w:type="pct"/>
            <w:shd w:val="clear" w:color="auto" w:fill="auto"/>
            <w:vAlign w:val="center"/>
          </w:tcPr>
          <w:p w14:paraId="35A34971" w14:textId="77777777" w:rsidR="00872945" w:rsidRPr="008C1F40" w:rsidRDefault="00872945" w:rsidP="0088462C">
            <w:pPr>
              <w:pStyle w:val="TableParagraph"/>
              <w:adjustRightInd w:val="0"/>
              <w:snapToGrid w:val="0"/>
              <w:jc w:val="center"/>
              <w:rPr>
                <w:rFonts w:ascii="Times New Roman" w:hAnsi="Times New Roman" w:cs="Times New Roman"/>
                <w:b/>
                <w:sz w:val="15"/>
                <w:szCs w:val="15"/>
              </w:rPr>
            </w:pPr>
            <w:proofErr w:type="spellStart"/>
            <w:r w:rsidRPr="008C1F40">
              <w:rPr>
                <w:rFonts w:ascii="Times New Roman" w:hAnsi="Times New Roman" w:cs="Times New Roman"/>
                <w:b/>
                <w:spacing w:val="-4"/>
                <w:sz w:val="15"/>
                <w:szCs w:val="15"/>
              </w:rPr>
              <w:t>倾斜角</w:t>
            </w:r>
            <w:proofErr w:type="spellEnd"/>
          </w:p>
        </w:tc>
        <w:tc>
          <w:tcPr>
            <w:tcW w:w="832" w:type="pct"/>
            <w:shd w:val="clear" w:color="auto" w:fill="auto"/>
            <w:vAlign w:val="center"/>
          </w:tcPr>
          <w:p w14:paraId="54453B4F" w14:textId="77777777" w:rsidR="00872945" w:rsidRPr="008C1F40" w:rsidRDefault="00872945" w:rsidP="0088462C">
            <w:pPr>
              <w:pStyle w:val="TableParagraph"/>
              <w:adjustRightInd w:val="0"/>
              <w:snapToGrid w:val="0"/>
              <w:jc w:val="center"/>
              <w:rPr>
                <w:rFonts w:ascii="Times New Roman" w:hAnsi="Times New Roman" w:cs="Times New Roman"/>
                <w:b/>
                <w:sz w:val="15"/>
                <w:szCs w:val="15"/>
              </w:rPr>
            </w:pPr>
            <w:proofErr w:type="spellStart"/>
            <w:r w:rsidRPr="008C1F40">
              <w:rPr>
                <w:rFonts w:ascii="Times New Roman" w:hAnsi="Times New Roman" w:cs="Times New Roman"/>
                <w:b/>
                <w:spacing w:val="-3"/>
                <w:sz w:val="15"/>
                <w:szCs w:val="15"/>
              </w:rPr>
              <w:t>轨道高度</w:t>
            </w:r>
            <w:proofErr w:type="spellEnd"/>
          </w:p>
        </w:tc>
        <w:tc>
          <w:tcPr>
            <w:tcW w:w="835" w:type="pct"/>
            <w:shd w:val="clear" w:color="auto" w:fill="auto"/>
            <w:vAlign w:val="center"/>
          </w:tcPr>
          <w:p w14:paraId="7F011592" w14:textId="77777777" w:rsidR="00872945" w:rsidRPr="008C1F40" w:rsidRDefault="00872945" w:rsidP="0088462C">
            <w:pPr>
              <w:pStyle w:val="TableParagraph"/>
              <w:adjustRightInd w:val="0"/>
              <w:snapToGrid w:val="0"/>
              <w:jc w:val="center"/>
              <w:rPr>
                <w:rFonts w:ascii="Times New Roman" w:hAnsi="Times New Roman" w:cs="Times New Roman"/>
                <w:b/>
                <w:sz w:val="15"/>
                <w:szCs w:val="15"/>
              </w:rPr>
            </w:pPr>
            <w:proofErr w:type="spellStart"/>
            <w:r w:rsidRPr="008C1F40">
              <w:rPr>
                <w:rFonts w:ascii="Times New Roman" w:hAnsi="Times New Roman" w:cs="Times New Roman"/>
                <w:b/>
                <w:spacing w:val="-4"/>
                <w:sz w:val="15"/>
                <w:szCs w:val="15"/>
              </w:rPr>
              <w:t>轨道数</w:t>
            </w:r>
            <w:proofErr w:type="spellEnd"/>
          </w:p>
        </w:tc>
        <w:tc>
          <w:tcPr>
            <w:tcW w:w="832" w:type="pct"/>
            <w:shd w:val="clear" w:color="auto" w:fill="auto"/>
            <w:vAlign w:val="center"/>
          </w:tcPr>
          <w:p w14:paraId="67A57401" w14:textId="77777777" w:rsidR="00872945" w:rsidRPr="008C1F40" w:rsidRDefault="00872945" w:rsidP="0088462C">
            <w:pPr>
              <w:pStyle w:val="TableParagraph"/>
              <w:adjustRightInd w:val="0"/>
              <w:snapToGrid w:val="0"/>
              <w:jc w:val="center"/>
              <w:rPr>
                <w:rFonts w:ascii="Times New Roman" w:hAnsi="Times New Roman" w:cs="Times New Roman"/>
                <w:b/>
                <w:sz w:val="15"/>
                <w:szCs w:val="15"/>
              </w:rPr>
            </w:pPr>
            <w:proofErr w:type="spellStart"/>
            <w:r w:rsidRPr="008C1F40">
              <w:rPr>
                <w:rFonts w:ascii="Times New Roman" w:hAnsi="Times New Roman" w:cs="Times New Roman"/>
                <w:b/>
                <w:spacing w:val="-3"/>
                <w:sz w:val="15"/>
                <w:szCs w:val="15"/>
              </w:rPr>
              <w:t>相位因子</w:t>
            </w:r>
            <w:proofErr w:type="spellEnd"/>
          </w:p>
        </w:tc>
        <w:tc>
          <w:tcPr>
            <w:tcW w:w="830" w:type="pct"/>
            <w:shd w:val="clear" w:color="auto" w:fill="auto"/>
            <w:vAlign w:val="center"/>
          </w:tcPr>
          <w:p w14:paraId="51602ED7" w14:textId="77777777" w:rsidR="00872945" w:rsidRPr="008C1F40" w:rsidRDefault="00872945" w:rsidP="0088462C">
            <w:pPr>
              <w:pStyle w:val="TableParagraph"/>
              <w:adjustRightInd w:val="0"/>
              <w:snapToGrid w:val="0"/>
              <w:jc w:val="center"/>
              <w:rPr>
                <w:rFonts w:ascii="Times New Roman" w:hAnsi="Times New Roman" w:cs="Times New Roman"/>
                <w:b/>
                <w:sz w:val="15"/>
                <w:szCs w:val="15"/>
              </w:rPr>
            </w:pPr>
            <w:proofErr w:type="spellStart"/>
            <w:r w:rsidRPr="008C1F40">
              <w:rPr>
                <w:rFonts w:ascii="Times New Roman" w:hAnsi="Times New Roman" w:cs="Times New Roman"/>
                <w:b/>
                <w:sz w:val="15"/>
                <w:szCs w:val="15"/>
              </w:rPr>
              <w:t>RAAN</w:t>
            </w:r>
            <w:r w:rsidRPr="008C1F40">
              <w:rPr>
                <w:rFonts w:ascii="Times New Roman" w:hAnsi="Times New Roman" w:cs="Times New Roman"/>
                <w:b/>
                <w:spacing w:val="-5"/>
                <w:sz w:val="15"/>
                <w:szCs w:val="15"/>
              </w:rPr>
              <w:t>范围</w:t>
            </w:r>
            <w:proofErr w:type="spellEnd"/>
          </w:p>
        </w:tc>
      </w:tr>
      <w:tr w:rsidR="00872945" w:rsidRPr="008C1F40" w14:paraId="56558D37" w14:textId="77777777" w:rsidTr="0088462C">
        <w:trPr>
          <w:trHeight w:val="127"/>
          <w:jc w:val="center"/>
        </w:trPr>
        <w:tc>
          <w:tcPr>
            <w:tcW w:w="836" w:type="pct"/>
            <w:shd w:val="clear" w:color="auto" w:fill="auto"/>
            <w:vAlign w:val="center"/>
          </w:tcPr>
          <w:p w14:paraId="66E61A2D" w14:textId="77777777" w:rsidR="00872945" w:rsidRPr="008C1F40" w:rsidRDefault="00872945" w:rsidP="0088462C">
            <w:pPr>
              <w:adjustRightInd w:val="0"/>
              <w:snapToGrid w:val="0"/>
              <w:jc w:val="left"/>
              <w:rPr>
                <w:rFonts w:ascii="Times New Roman" w:eastAsia="宋体" w:hAnsi="Times New Roman"/>
                <w:sz w:val="15"/>
                <w:szCs w:val="15"/>
              </w:rPr>
            </w:pPr>
            <w:r w:rsidRPr="008C1F40">
              <w:rPr>
                <w:rFonts w:ascii="Times New Roman" w:eastAsia="宋体" w:hAnsi="Times New Roman"/>
                <w:sz w:val="15"/>
                <w:szCs w:val="15"/>
              </w:rPr>
              <w:t>Walker</w:t>
            </w:r>
          </w:p>
        </w:tc>
        <w:tc>
          <w:tcPr>
            <w:tcW w:w="835" w:type="pct"/>
            <w:shd w:val="clear" w:color="auto" w:fill="auto"/>
            <w:vAlign w:val="center"/>
          </w:tcPr>
          <w:p w14:paraId="24870D7C" w14:textId="77777777" w:rsidR="00872945" w:rsidRPr="008C1F40" w:rsidRDefault="00872945" w:rsidP="0088462C">
            <w:pPr>
              <w:adjustRightInd w:val="0"/>
              <w:snapToGrid w:val="0"/>
              <w:jc w:val="left"/>
              <w:rPr>
                <w:rFonts w:ascii="Times New Roman" w:eastAsia="宋体" w:hAnsi="Times New Roman"/>
                <w:sz w:val="15"/>
                <w:szCs w:val="15"/>
              </w:rPr>
            </w:pPr>
            <w:r w:rsidRPr="008C1F40">
              <w:rPr>
                <w:rFonts w:ascii="Times New Roman" w:eastAsia="宋体" w:hAnsi="Times New Roman"/>
                <w:sz w:val="15"/>
                <w:szCs w:val="15"/>
              </w:rPr>
              <w:t>89°</w:t>
            </w:r>
          </w:p>
        </w:tc>
        <w:tc>
          <w:tcPr>
            <w:tcW w:w="832" w:type="pct"/>
            <w:shd w:val="clear" w:color="auto" w:fill="auto"/>
            <w:vAlign w:val="center"/>
          </w:tcPr>
          <w:p w14:paraId="6C1D1F6B" w14:textId="77777777" w:rsidR="00872945" w:rsidRPr="008C1F40" w:rsidRDefault="00872945" w:rsidP="0088462C">
            <w:pPr>
              <w:adjustRightInd w:val="0"/>
              <w:snapToGrid w:val="0"/>
              <w:jc w:val="left"/>
              <w:rPr>
                <w:rFonts w:ascii="Times New Roman" w:eastAsia="宋体" w:hAnsi="Times New Roman"/>
                <w:sz w:val="15"/>
                <w:szCs w:val="15"/>
              </w:rPr>
            </w:pPr>
            <w:r w:rsidRPr="008C1F40">
              <w:rPr>
                <w:rFonts w:ascii="Times New Roman" w:eastAsia="宋体" w:hAnsi="Times New Roman"/>
                <w:sz w:val="15"/>
                <w:szCs w:val="15"/>
              </w:rPr>
              <w:t>1,050km</w:t>
            </w:r>
          </w:p>
        </w:tc>
        <w:tc>
          <w:tcPr>
            <w:tcW w:w="835" w:type="pct"/>
            <w:shd w:val="clear" w:color="auto" w:fill="auto"/>
            <w:vAlign w:val="center"/>
          </w:tcPr>
          <w:p w14:paraId="344B2FC0" w14:textId="77777777" w:rsidR="00872945" w:rsidRPr="008C1F40" w:rsidRDefault="00872945" w:rsidP="0088462C">
            <w:pPr>
              <w:adjustRightInd w:val="0"/>
              <w:snapToGrid w:val="0"/>
              <w:jc w:val="left"/>
              <w:rPr>
                <w:rFonts w:ascii="Times New Roman" w:eastAsia="宋体" w:hAnsi="Times New Roman"/>
                <w:sz w:val="15"/>
                <w:szCs w:val="15"/>
              </w:rPr>
            </w:pPr>
            <w:r w:rsidRPr="008C1F40">
              <w:rPr>
                <w:rFonts w:ascii="Times New Roman" w:eastAsia="宋体" w:hAnsi="Times New Roman"/>
                <w:sz w:val="15"/>
                <w:szCs w:val="15"/>
              </w:rPr>
              <w:t>24</w:t>
            </w:r>
          </w:p>
        </w:tc>
        <w:tc>
          <w:tcPr>
            <w:tcW w:w="832" w:type="pct"/>
            <w:shd w:val="clear" w:color="auto" w:fill="auto"/>
            <w:vAlign w:val="center"/>
          </w:tcPr>
          <w:p w14:paraId="4373B789" w14:textId="77777777" w:rsidR="00872945" w:rsidRPr="008C1F40" w:rsidRDefault="00872945" w:rsidP="0088462C">
            <w:pPr>
              <w:adjustRightInd w:val="0"/>
              <w:snapToGrid w:val="0"/>
              <w:jc w:val="left"/>
              <w:rPr>
                <w:rFonts w:ascii="Times New Roman" w:eastAsia="宋体" w:hAnsi="Times New Roman"/>
                <w:sz w:val="15"/>
                <w:szCs w:val="15"/>
              </w:rPr>
            </w:pPr>
            <w:r w:rsidRPr="008C1F40">
              <w:rPr>
                <w:rFonts w:ascii="Times New Roman" w:eastAsia="宋体" w:hAnsi="Times New Roman"/>
                <w:sz w:val="15"/>
                <w:szCs w:val="15"/>
              </w:rPr>
              <w:t>9</w:t>
            </w:r>
          </w:p>
        </w:tc>
        <w:tc>
          <w:tcPr>
            <w:tcW w:w="830" w:type="pct"/>
            <w:shd w:val="clear" w:color="auto" w:fill="auto"/>
            <w:vAlign w:val="center"/>
          </w:tcPr>
          <w:p w14:paraId="4954D3FE" w14:textId="77777777" w:rsidR="00872945" w:rsidRPr="008C1F40" w:rsidRDefault="00872945" w:rsidP="0088462C">
            <w:pPr>
              <w:adjustRightInd w:val="0"/>
              <w:snapToGrid w:val="0"/>
              <w:jc w:val="left"/>
              <w:rPr>
                <w:rFonts w:ascii="Times New Roman" w:eastAsia="宋体" w:hAnsi="Times New Roman"/>
                <w:sz w:val="15"/>
                <w:szCs w:val="15"/>
              </w:rPr>
            </w:pPr>
            <w:r w:rsidRPr="008C1F40">
              <w:rPr>
                <w:rFonts w:ascii="Times New Roman" w:eastAsia="宋体" w:hAnsi="Times New Roman"/>
                <w:sz w:val="15"/>
                <w:szCs w:val="15"/>
              </w:rPr>
              <w:t>180°</w:t>
            </w:r>
          </w:p>
        </w:tc>
      </w:tr>
    </w:tbl>
    <w:p w14:paraId="2B175DEF" w14:textId="6F0ECDA3" w:rsidR="00872945" w:rsidRPr="008C1F40" w:rsidRDefault="00872945" w:rsidP="00872945">
      <w:pPr>
        <w:ind w:firstLineChars="200" w:firstLine="420"/>
        <w:rPr>
          <w:rFonts w:ascii="Times New Roman" w:eastAsia="宋体" w:hAnsi="Times New Roman"/>
          <w:kern w:val="0"/>
          <w:szCs w:val="21"/>
        </w:rPr>
      </w:pPr>
      <w:r w:rsidRPr="00143FCF">
        <w:rPr>
          <w:rFonts w:ascii="Times New Roman" w:eastAsia="宋体" w:hAnsi="Times New Roman" w:hint="eastAsia"/>
          <w:kern w:val="0"/>
          <w:szCs w:val="21"/>
        </w:rPr>
        <w:t>由于每个信关站与卫星连接的时间各不相同，导致馈电时长也会有所差异，因此需要通过时间切片的方式将卫星网络划分为多个相对静止的子网络，以便进行路径规划和计算。针对低轨星座，采用了基于时间窗口的网络切片方案，并从切片数量、切片平均持续时长、平均馈电链路数量以及信关站平均连接馈电卫星的数量等方面进行了测试。</w:t>
      </w:r>
      <w:r w:rsidRPr="008C1F40">
        <w:rPr>
          <w:rFonts w:ascii="Times New Roman" w:eastAsia="宋体" w:hAnsi="Times New Roman"/>
          <w:kern w:val="0"/>
          <w:szCs w:val="21"/>
        </w:rPr>
        <w:t>馈电链路</w:t>
      </w:r>
      <w:r w:rsidRPr="008C1F40">
        <w:rPr>
          <w:rFonts w:ascii="Times New Roman" w:eastAsia="宋体" w:hAnsi="Times New Roman" w:hint="eastAsia"/>
          <w:kern w:val="0"/>
          <w:szCs w:val="21"/>
        </w:rPr>
        <w:t>在</w:t>
      </w:r>
      <w:r w:rsidRPr="008C1F40">
        <w:rPr>
          <w:rFonts w:ascii="Times New Roman" w:eastAsia="宋体" w:hAnsi="Times New Roman"/>
          <w:kern w:val="0"/>
          <w:szCs w:val="21"/>
        </w:rPr>
        <w:t>不同时间窗口的切片统计如</w:t>
      </w:r>
      <w:r w:rsidRPr="008C1F40">
        <w:rPr>
          <w:rFonts w:ascii="Times New Roman" w:eastAsia="宋体" w:hAnsi="Times New Roman"/>
          <w:kern w:val="0"/>
          <w:szCs w:val="21"/>
        </w:rPr>
        <w:fldChar w:fldCharType="begin"/>
      </w:r>
      <w:r w:rsidRPr="008C1F40">
        <w:rPr>
          <w:rFonts w:ascii="Times New Roman" w:eastAsia="宋体" w:hAnsi="Times New Roman"/>
          <w:kern w:val="0"/>
          <w:szCs w:val="21"/>
        </w:rPr>
        <w:instrText xml:space="preserve"> REF _Ref172454854 \r \h </w:instrText>
      </w:r>
      <w:r>
        <w:rPr>
          <w:rFonts w:ascii="Times New Roman" w:eastAsia="宋体" w:hAnsi="Times New Roman"/>
          <w:kern w:val="0"/>
          <w:szCs w:val="21"/>
        </w:rPr>
        <w:instrText xml:space="preserve"> \* MERGEFORMAT </w:instrText>
      </w:r>
      <w:r w:rsidRPr="008C1F40">
        <w:rPr>
          <w:rFonts w:ascii="Times New Roman" w:eastAsia="宋体" w:hAnsi="Times New Roman"/>
          <w:kern w:val="0"/>
          <w:szCs w:val="21"/>
        </w:rPr>
      </w:r>
      <w:r w:rsidRPr="008C1F40">
        <w:rPr>
          <w:rFonts w:ascii="Times New Roman" w:eastAsia="宋体" w:hAnsi="Times New Roman"/>
          <w:kern w:val="0"/>
          <w:szCs w:val="21"/>
        </w:rPr>
        <w:fldChar w:fldCharType="separate"/>
      </w:r>
      <w:r w:rsidR="00F27BB7">
        <w:rPr>
          <w:rFonts w:ascii="Times New Roman" w:eastAsia="宋体" w:hAnsi="Times New Roman" w:hint="eastAsia"/>
          <w:kern w:val="0"/>
          <w:szCs w:val="21"/>
        </w:rPr>
        <w:t>表</w:t>
      </w:r>
      <w:r w:rsidR="00F27BB7">
        <w:rPr>
          <w:rFonts w:ascii="Times New Roman" w:eastAsia="宋体" w:hAnsi="Times New Roman" w:hint="eastAsia"/>
          <w:kern w:val="0"/>
          <w:szCs w:val="21"/>
        </w:rPr>
        <w:t>4</w:t>
      </w:r>
      <w:r w:rsidRPr="008C1F40">
        <w:rPr>
          <w:rFonts w:ascii="Times New Roman" w:eastAsia="宋体" w:hAnsi="Times New Roman"/>
          <w:kern w:val="0"/>
          <w:szCs w:val="21"/>
        </w:rPr>
        <w:fldChar w:fldCharType="end"/>
      </w:r>
      <w:r w:rsidRPr="008C1F40">
        <w:rPr>
          <w:rFonts w:ascii="Times New Roman" w:eastAsia="宋体" w:hAnsi="Times New Roman"/>
          <w:kern w:val="0"/>
          <w:szCs w:val="21"/>
        </w:rPr>
        <w:t>。由统计结果</w:t>
      </w:r>
      <w:r w:rsidRPr="008C1F40">
        <w:rPr>
          <w:rFonts w:ascii="Times New Roman" w:eastAsia="宋体" w:hAnsi="Times New Roman" w:hint="eastAsia"/>
          <w:kern w:val="0"/>
          <w:szCs w:val="21"/>
        </w:rPr>
        <w:t>可知</w:t>
      </w:r>
      <w:r w:rsidRPr="008C1F40">
        <w:rPr>
          <w:rFonts w:ascii="Times New Roman" w:eastAsia="宋体" w:hAnsi="Times New Roman"/>
          <w:kern w:val="0"/>
          <w:szCs w:val="21"/>
        </w:rPr>
        <w:t>，在</w:t>
      </w:r>
      <w:r w:rsidRPr="008C1F40">
        <w:rPr>
          <w:rFonts w:ascii="Times New Roman" w:eastAsia="宋体" w:hAnsi="Times New Roman" w:hint="eastAsia"/>
          <w:kern w:val="0"/>
          <w:szCs w:val="21"/>
        </w:rPr>
        <w:t>低轨星座</w:t>
      </w:r>
      <w:r w:rsidRPr="008C1F40">
        <w:rPr>
          <w:rFonts w:ascii="Times New Roman" w:eastAsia="宋体" w:hAnsi="Times New Roman"/>
          <w:kern w:val="0"/>
          <w:szCs w:val="21"/>
        </w:rPr>
        <w:t>中</w:t>
      </w:r>
      <w:r w:rsidRPr="008C1F40">
        <w:rPr>
          <w:rFonts w:ascii="Times New Roman" w:eastAsia="宋体" w:hAnsi="Times New Roman" w:hint="eastAsia"/>
          <w:kern w:val="0"/>
          <w:szCs w:val="21"/>
        </w:rPr>
        <w:t>采用</w:t>
      </w:r>
      <w:r w:rsidRPr="008C1F40">
        <w:rPr>
          <w:rFonts w:ascii="Times New Roman" w:eastAsia="宋体" w:hAnsi="Times New Roman"/>
          <w:kern w:val="0"/>
          <w:szCs w:val="21"/>
        </w:rPr>
        <w:t>时间窗口的切片方案有效降低</w:t>
      </w:r>
      <w:r w:rsidRPr="008C1F40">
        <w:rPr>
          <w:rFonts w:ascii="Times New Roman" w:eastAsia="宋体" w:hAnsi="Times New Roman" w:hint="eastAsia"/>
          <w:kern w:val="0"/>
          <w:szCs w:val="21"/>
        </w:rPr>
        <w:t>了</w:t>
      </w:r>
      <w:r w:rsidRPr="008C1F40">
        <w:rPr>
          <w:rFonts w:ascii="Times New Roman" w:eastAsia="宋体" w:hAnsi="Times New Roman"/>
          <w:kern w:val="0"/>
          <w:szCs w:val="21"/>
        </w:rPr>
        <w:t>切片数量并消除</w:t>
      </w:r>
      <w:r w:rsidRPr="008C1F40">
        <w:rPr>
          <w:rFonts w:ascii="Times New Roman" w:eastAsia="宋体" w:hAnsi="Times New Roman" w:hint="eastAsia"/>
          <w:kern w:val="0"/>
          <w:szCs w:val="21"/>
        </w:rPr>
        <w:t>了</w:t>
      </w:r>
      <w:r w:rsidRPr="008C1F40">
        <w:rPr>
          <w:rFonts w:ascii="Times New Roman" w:eastAsia="宋体" w:hAnsi="Times New Roman"/>
          <w:kern w:val="0"/>
          <w:szCs w:val="21"/>
        </w:rPr>
        <w:t>1s</w:t>
      </w:r>
      <w:r w:rsidRPr="008C1F40">
        <w:rPr>
          <w:rFonts w:ascii="Times New Roman" w:eastAsia="宋体" w:hAnsi="Times New Roman"/>
          <w:kern w:val="0"/>
          <w:szCs w:val="21"/>
        </w:rPr>
        <w:t>切片</w:t>
      </w:r>
      <w:r w:rsidRPr="008C1F40">
        <w:rPr>
          <w:rFonts w:ascii="Times New Roman" w:eastAsia="宋体" w:hAnsi="Times New Roman" w:hint="eastAsia"/>
          <w:kern w:val="0"/>
          <w:szCs w:val="21"/>
        </w:rPr>
        <w:t>（</w:t>
      </w:r>
      <m:oMath>
        <m:r>
          <w:rPr>
            <w:rFonts w:ascii="Cambria Math" w:eastAsia="宋体" w:hAnsi="Cambria Math"/>
            <w:kern w:val="0"/>
            <w:szCs w:val="21"/>
          </w:rPr>
          <m:t>∆t&gt;4</m:t>
        </m:r>
        <m:r>
          <m:rPr>
            <m:sty m:val="p"/>
          </m:rPr>
          <w:rPr>
            <w:rFonts w:ascii="Cambria Math" w:eastAsia="宋体" w:hAnsi="Cambria Math"/>
            <w:kern w:val="0"/>
            <w:szCs w:val="21"/>
          </w:rPr>
          <m:t>.</m:t>
        </m:r>
        <m:r>
          <w:rPr>
            <w:rFonts w:ascii="Cambria Math" w:eastAsia="宋体" w:hAnsi="Cambria Math"/>
            <w:kern w:val="0"/>
            <w:szCs w:val="21"/>
          </w:rPr>
          <m:t>6s</m:t>
        </m:r>
      </m:oMath>
      <w:r w:rsidRPr="008C1F40">
        <w:rPr>
          <w:rFonts w:ascii="Times New Roman" w:eastAsia="宋体" w:hAnsi="Times New Roman" w:hint="eastAsia"/>
          <w:kern w:val="0"/>
          <w:szCs w:val="21"/>
        </w:rPr>
        <w:t>）</w:t>
      </w:r>
      <w:r w:rsidRPr="008C1F40">
        <w:rPr>
          <w:rFonts w:ascii="Times New Roman" w:eastAsia="宋体" w:hAnsi="Times New Roman"/>
          <w:kern w:val="0"/>
          <w:szCs w:val="21"/>
        </w:rPr>
        <w:t>。由于切片生成时刻不考虑剩余时长小于</w:t>
      </w:r>
      <m:oMath>
        <m:r>
          <w:rPr>
            <w:rFonts w:ascii="Cambria Math" w:eastAsia="宋体" w:hAnsi="Cambria Math"/>
            <w:kern w:val="0"/>
            <w:szCs w:val="21"/>
          </w:rPr>
          <m:t>T</m:t>
        </m:r>
      </m:oMath>
      <w:r w:rsidRPr="008C1F40">
        <w:rPr>
          <w:rFonts w:ascii="Times New Roman" w:eastAsia="宋体" w:hAnsi="Times New Roman"/>
          <w:kern w:val="0"/>
          <w:szCs w:val="21"/>
        </w:rPr>
        <w:t>的链路，故随着</w:t>
      </w:r>
      <m:oMath>
        <m:r>
          <w:rPr>
            <w:rFonts w:ascii="Cambria Math" w:eastAsia="宋体" w:hAnsi="Cambria Math"/>
            <w:kern w:val="0"/>
            <w:szCs w:val="21"/>
          </w:rPr>
          <m:t>T</m:t>
        </m:r>
      </m:oMath>
      <w:r w:rsidRPr="008C1F40">
        <w:rPr>
          <w:rFonts w:ascii="Times New Roman" w:eastAsia="宋体" w:hAnsi="Times New Roman"/>
          <w:kern w:val="0"/>
          <w:szCs w:val="21"/>
        </w:rPr>
        <w:t>的增加切片内馈电链路数量减少，个别信关站平均连接馈电卫星数量也有小幅的降低。</w:t>
      </w:r>
      <w:r w:rsidRPr="008C1F40">
        <w:rPr>
          <w:rFonts w:ascii="Times New Roman" w:eastAsia="宋体" w:hAnsi="Times New Roman" w:hint="eastAsia"/>
          <w:kern w:val="0"/>
          <w:szCs w:val="21"/>
        </w:rPr>
        <w:t>此外</w:t>
      </w:r>
      <w:r w:rsidRPr="008C1F40">
        <w:rPr>
          <w:rFonts w:ascii="Times New Roman" w:eastAsia="宋体" w:hAnsi="Times New Roman"/>
          <w:kern w:val="0"/>
          <w:szCs w:val="21"/>
        </w:rPr>
        <w:t>，由于国内信关</w:t>
      </w:r>
      <w:proofErr w:type="gramStart"/>
      <w:r w:rsidRPr="008C1F40">
        <w:rPr>
          <w:rFonts w:ascii="Times New Roman" w:eastAsia="宋体" w:hAnsi="Times New Roman"/>
          <w:kern w:val="0"/>
          <w:szCs w:val="21"/>
        </w:rPr>
        <w:t>站部署</w:t>
      </w:r>
      <w:proofErr w:type="gramEnd"/>
      <w:r w:rsidRPr="008C1F40">
        <w:rPr>
          <w:rFonts w:ascii="Times New Roman" w:eastAsia="宋体" w:hAnsi="Times New Roman"/>
          <w:kern w:val="0"/>
          <w:szCs w:val="21"/>
        </w:rPr>
        <w:t>密集，结合星地连接的约束，部分密集部署的信关站同时连接的馈电卫星数量较少。</w:t>
      </w:r>
      <w:r w:rsidRPr="008C1F40">
        <w:rPr>
          <w:rFonts w:ascii="Times New Roman" w:eastAsia="宋体" w:hAnsi="Times New Roman" w:hint="eastAsia"/>
          <w:kern w:val="0"/>
          <w:szCs w:val="21"/>
        </w:rPr>
        <w:t>因此，</w:t>
      </w:r>
      <w:r w:rsidRPr="008C1F40">
        <w:rPr>
          <w:rFonts w:ascii="Times New Roman" w:eastAsia="宋体" w:hAnsi="Times New Roman"/>
          <w:kern w:val="0"/>
          <w:szCs w:val="21"/>
        </w:rPr>
        <w:t>采用基于时间窗口的网络切片方案符合</w:t>
      </w:r>
      <w:r w:rsidRPr="008C1F40">
        <w:rPr>
          <w:rFonts w:ascii="Times New Roman" w:eastAsia="宋体" w:hAnsi="Times New Roman" w:hint="eastAsia"/>
          <w:kern w:val="0"/>
          <w:szCs w:val="21"/>
        </w:rPr>
        <w:t>国内低轨星座</w:t>
      </w:r>
      <w:r w:rsidRPr="008C1F40">
        <w:rPr>
          <w:rFonts w:ascii="Times New Roman" w:eastAsia="宋体" w:hAnsi="Times New Roman"/>
          <w:kern w:val="0"/>
          <w:szCs w:val="21"/>
        </w:rPr>
        <w:t>真实网络运行状态。</w:t>
      </w:r>
    </w:p>
    <w:p w14:paraId="3A7B6354" w14:textId="77777777" w:rsidR="00872945" w:rsidRPr="008C1F40" w:rsidRDefault="00872945" w:rsidP="00872945">
      <w:pPr>
        <w:keepNext/>
        <w:numPr>
          <w:ilvl w:val="0"/>
          <w:numId w:val="2"/>
        </w:numPr>
        <w:tabs>
          <w:tab w:val="left" w:pos="284"/>
        </w:tabs>
        <w:adjustRightInd w:val="0"/>
        <w:snapToGrid w:val="0"/>
        <w:ind w:left="0" w:firstLine="6"/>
        <w:jc w:val="center"/>
        <w:rPr>
          <w:rFonts w:ascii="Times New Roman" w:eastAsia="宋体" w:hAnsi="Times New Roman"/>
          <w:b/>
          <w:spacing w:val="-4"/>
          <w:sz w:val="15"/>
          <w:szCs w:val="15"/>
        </w:rPr>
      </w:pPr>
      <w:bookmarkStart w:id="25" w:name="_Ref172454854"/>
      <w:r w:rsidRPr="008C1F40">
        <w:rPr>
          <w:rFonts w:ascii="Times New Roman" w:eastAsia="宋体" w:hAnsi="Times New Roman" w:hint="eastAsia"/>
          <w:b/>
          <w:spacing w:val="-4"/>
          <w:sz w:val="15"/>
          <w:szCs w:val="15"/>
        </w:rPr>
        <w:t>不同时间窗口的切片统计</w:t>
      </w:r>
      <w:bookmarkEnd w:id="25"/>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843"/>
        <w:gridCol w:w="1545"/>
        <w:gridCol w:w="2681"/>
        <w:gridCol w:w="2227"/>
      </w:tblGrid>
      <w:tr w:rsidR="00872945" w:rsidRPr="008C1F40" w14:paraId="4B0DE7DC" w14:textId="77777777" w:rsidTr="0088462C">
        <w:trPr>
          <w:trHeight w:val="169"/>
          <w:jc w:val="center"/>
        </w:trPr>
        <w:tc>
          <w:tcPr>
            <w:tcW w:w="1111" w:type="pct"/>
            <w:shd w:val="clear" w:color="auto" w:fill="auto"/>
            <w:vAlign w:val="center"/>
          </w:tcPr>
          <w:p w14:paraId="2A9E6EA0" w14:textId="69943300" w:rsidR="00872945" w:rsidRPr="008C1F40" w:rsidRDefault="00872945" w:rsidP="0088462C">
            <w:pPr>
              <w:pStyle w:val="TableParagraph"/>
              <w:jc w:val="center"/>
              <w:rPr>
                <w:rFonts w:ascii="Times New Roman" w:hAnsi="Times New Roman" w:cs="Times New Roman"/>
                <w:b/>
                <w:spacing w:val="-5"/>
                <w:sz w:val="15"/>
                <w:szCs w:val="15"/>
              </w:rPr>
            </w:pPr>
            <w:proofErr w:type="spellStart"/>
            <w:r w:rsidRPr="008C1F40">
              <w:rPr>
                <w:rFonts w:ascii="Times New Roman" w:hAnsi="Times New Roman" w:cs="Times New Roman"/>
                <w:b/>
                <w:spacing w:val="-5"/>
                <w:sz w:val="15"/>
                <w:szCs w:val="15"/>
              </w:rPr>
              <w:t>时间窗口</w:t>
            </w:r>
            <w:proofErr w:type="spellEnd"/>
            <m:oMath>
              <m:r>
                <w:rPr>
                  <w:rFonts w:ascii="Cambria Math" w:hAnsi="Cambria Math" w:cs="Times New Roman"/>
                  <w:spacing w:val="-5"/>
                  <w:sz w:val="15"/>
                  <w:szCs w:val="15"/>
                </w:rPr>
                <m:t>T</m:t>
              </m:r>
            </m:oMath>
            <w:r w:rsidRPr="008C1F40">
              <w:rPr>
                <w:rFonts w:ascii="Times New Roman" w:hAnsi="Times New Roman" w:cs="Times New Roman"/>
                <w:b/>
                <w:spacing w:val="-5"/>
                <w:sz w:val="15"/>
                <w:szCs w:val="15"/>
              </w:rPr>
              <w:t>（</w:t>
            </w:r>
            <w:r w:rsidRPr="008C1F40">
              <w:rPr>
                <w:rFonts w:ascii="Times New Roman" w:hAnsi="Times New Roman" w:cs="Times New Roman"/>
                <w:b/>
                <w:spacing w:val="-5"/>
                <w:sz w:val="15"/>
                <w:szCs w:val="15"/>
              </w:rPr>
              <w:t>s</w:t>
            </w:r>
            <w:r w:rsidRPr="008C1F40">
              <w:rPr>
                <w:rFonts w:ascii="Times New Roman" w:hAnsi="Times New Roman" w:cs="Times New Roman"/>
                <w:b/>
                <w:spacing w:val="-5"/>
                <w:sz w:val="15"/>
                <w:szCs w:val="15"/>
              </w:rPr>
              <w:t>）</w:t>
            </w:r>
          </w:p>
        </w:tc>
        <w:tc>
          <w:tcPr>
            <w:tcW w:w="931" w:type="pct"/>
            <w:shd w:val="clear" w:color="auto" w:fill="auto"/>
            <w:vAlign w:val="center"/>
          </w:tcPr>
          <w:p w14:paraId="1B06B330" w14:textId="77777777" w:rsidR="00872945" w:rsidRPr="008C1F40" w:rsidRDefault="00872945" w:rsidP="0088462C">
            <w:pPr>
              <w:pStyle w:val="TableParagraph"/>
              <w:jc w:val="center"/>
              <w:rPr>
                <w:rFonts w:ascii="Times New Roman" w:hAnsi="Times New Roman" w:cs="Times New Roman"/>
                <w:b/>
                <w:spacing w:val="-5"/>
                <w:sz w:val="15"/>
                <w:szCs w:val="15"/>
              </w:rPr>
            </w:pPr>
            <w:proofErr w:type="spellStart"/>
            <w:r w:rsidRPr="008C1F40">
              <w:rPr>
                <w:rFonts w:ascii="Times New Roman" w:hAnsi="Times New Roman" w:cs="Times New Roman"/>
                <w:b/>
                <w:spacing w:val="-5"/>
                <w:sz w:val="15"/>
                <w:szCs w:val="15"/>
              </w:rPr>
              <w:t>切片平均数量</w:t>
            </w:r>
            <w:proofErr w:type="spellEnd"/>
          </w:p>
        </w:tc>
        <w:tc>
          <w:tcPr>
            <w:tcW w:w="1616" w:type="pct"/>
            <w:shd w:val="clear" w:color="auto" w:fill="auto"/>
            <w:vAlign w:val="center"/>
          </w:tcPr>
          <w:p w14:paraId="6B1501B7" w14:textId="08136231" w:rsidR="00872945" w:rsidRPr="008C1F40" w:rsidRDefault="00872945" w:rsidP="0088462C">
            <w:pPr>
              <w:pStyle w:val="TableParagraph"/>
              <w:jc w:val="center"/>
              <w:rPr>
                <w:rFonts w:ascii="Times New Roman" w:hAnsi="Times New Roman" w:cs="Times New Roman"/>
                <w:b/>
                <w:spacing w:val="-5"/>
                <w:sz w:val="15"/>
                <w:szCs w:val="15"/>
                <w:lang w:eastAsia="zh-CN"/>
              </w:rPr>
            </w:pPr>
            <w:r w:rsidRPr="008C1F40">
              <w:rPr>
                <w:rFonts w:ascii="Times New Roman" w:hAnsi="Times New Roman" w:cs="Times New Roman"/>
                <w:b/>
                <w:spacing w:val="-5"/>
                <w:sz w:val="15"/>
                <w:szCs w:val="15"/>
                <w:lang w:eastAsia="zh-CN"/>
              </w:rPr>
              <w:t>切片平均持续时长</w:t>
            </w:r>
            <m:oMath>
              <m:r>
                <w:rPr>
                  <w:rFonts w:ascii="Cambria Math" w:hAnsi="Cambria Math" w:cs="Times New Roman"/>
                  <w:spacing w:val="-5"/>
                  <w:sz w:val="15"/>
                  <w:szCs w:val="15"/>
                  <w:lang w:eastAsia="zh-CN"/>
                </w:rPr>
                <m:t>∆t</m:t>
              </m:r>
            </m:oMath>
            <w:r w:rsidRPr="008C1F40">
              <w:rPr>
                <w:rFonts w:ascii="Times New Roman" w:hAnsi="Times New Roman" w:cs="Times New Roman"/>
                <w:b/>
                <w:spacing w:val="-5"/>
                <w:sz w:val="15"/>
                <w:szCs w:val="15"/>
                <w:lang w:eastAsia="zh-CN"/>
              </w:rPr>
              <w:t>（</w:t>
            </w:r>
            <w:r w:rsidRPr="008C1F40">
              <w:rPr>
                <w:rFonts w:ascii="Times New Roman" w:hAnsi="Times New Roman" w:cs="Times New Roman"/>
                <w:b/>
                <w:spacing w:val="-5"/>
                <w:sz w:val="15"/>
                <w:szCs w:val="15"/>
                <w:lang w:eastAsia="zh-CN"/>
              </w:rPr>
              <w:t>s</w:t>
            </w:r>
            <w:r w:rsidRPr="008C1F40">
              <w:rPr>
                <w:rFonts w:ascii="Times New Roman" w:hAnsi="Times New Roman" w:cs="Times New Roman"/>
                <w:b/>
                <w:spacing w:val="-5"/>
                <w:sz w:val="15"/>
                <w:szCs w:val="15"/>
                <w:lang w:eastAsia="zh-CN"/>
              </w:rPr>
              <w:t>）</w:t>
            </w:r>
          </w:p>
        </w:tc>
        <w:tc>
          <w:tcPr>
            <w:tcW w:w="1342" w:type="pct"/>
            <w:shd w:val="clear" w:color="auto" w:fill="auto"/>
            <w:vAlign w:val="center"/>
          </w:tcPr>
          <w:p w14:paraId="1FEFBC0C" w14:textId="77777777" w:rsidR="00872945" w:rsidRPr="008C1F40" w:rsidRDefault="00872945" w:rsidP="0088462C">
            <w:pPr>
              <w:pStyle w:val="TableParagraph"/>
              <w:jc w:val="center"/>
              <w:rPr>
                <w:rFonts w:ascii="Times New Roman" w:hAnsi="Times New Roman" w:cs="Times New Roman"/>
                <w:b/>
                <w:spacing w:val="-5"/>
                <w:sz w:val="15"/>
                <w:szCs w:val="15"/>
              </w:rPr>
            </w:pPr>
            <w:proofErr w:type="spellStart"/>
            <w:r w:rsidRPr="008C1F40">
              <w:rPr>
                <w:rFonts w:ascii="Times New Roman" w:hAnsi="Times New Roman" w:cs="Times New Roman"/>
                <w:b/>
                <w:spacing w:val="-5"/>
                <w:sz w:val="15"/>
                <w:szCs w:val="15"/>
              </w:rPr>
              <w:t>平均馈电链路数量</w:t>
            </w:r>
            <w:proofErr w:type="spellEnd"/>
          </w:p>
        </w:tc>
      </w:tr>
      <w:tr w:rsidR="00872945" w:rsidRPr="008C1F40" w14:paraId="0FF2FB2D" w14:textId="77777777" w:rsidTr="0088462C">
        <w:trPr>
          <w:trHeight w:val="59"/>
          <w:jc w:val="center"/>
        </w:trPr>
        <w:tc>
          <w:tcPr>
            <w:tcW w:w="1111" w:type="pct"/>
            <w:shd w:val="clear" w:color="auto" w:fill="auto"/>
            <w:vAlign w:val="center"/>
          </w:tcPr>
          <w:p w14:paraId="6F84B20B" w14:textId="77777777" w:rsidR="00872945" w:rsidRPr="008C1F40" w:rsidRDefault="00872945" w:rsidP="0088462C">
            <w:pPr>
              <w:rPr>
                <w:rFonts w:ascii="Times New Roman" w:eastAsia="宋体" w:hAnsi="Times New Roman"/>
                <w:kern w:val="0"/>
                <w:sz w:val="15"/>
                <w:szCs w:val="15"/>
              </w:rPr>
            </w:pPr>
            <w:r w:rsidRPr="008C1F40">
              <w:rPr>
                <w:rFonts w:ascii="Times New Roman" w:eastAsia="宋体" w:hAnsi="Times New Roman" w:hint="eastAsia"/>
                <w:kern w:val="0"/>
                <w:sz w:val="15"/>
                <w:szCs w:val="15"/>
              </w:rPr>
              <w:t>0</w:t>
            </w:r>
          </w:p>
        </w:tc>
        <w:tc>
          <w:tcPr>
            <w:tcW w:w="931" w:type="pct"/>
            <w:shd w:val="clear" w:color="auto" w:fill="auto"/>
            <w:vAlign w:val="center"/>
          </w:tcPr>
          <w:p w14:paraId="50AF4901"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2,231</w:t>
            </w:r>
          </w:p>
        </w:tc>
        <w:tc>
          <w:tcPr>
            <w:tcW w:w="1616" w:type="pct"/>
            <w:shd w:val="clear" w:color="auto" w:fill="auto"/>
            <w:vAlign w:val="center"/>
          </w:tcPr>
          <w:p w14:paraId="6F9092B0"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4.6</w:t>
            </w:r>
          </w:p>
        </w:tc>
        <w:tc>
          <w:tcPr>
            <w:tcW w:w="1342" w:type="pct"/>
            <w:shd w:val="clear" w:color="auto" w:fill="auto"/>
            <w:vAlign w:val="center"/>
          </w:tcPr>
          <w:p w14:paraId="18585649"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259</w:t>
            </w:r>
          </w:p>
        </w:tc>
      </w:tr>
      <w:tr w:rsidR="00872945" w:rsidRPr="008C1F40" w14:paraId="4DFEB812" w14:textId="77777777" w:rsidTr="0088462C">
        <w:trPr>
          <w:trHeight w:val="59"/>
          <w:jc w:val="center"/>
        </w:trPr>
        <w:tc>
          <w:tcPr>
            <w:tcW w:w="1111" w:type="pct"/>
            <w:shd w:val="clear" w:color="auto" w:fill="auto"/>
            <w:vAlign w:val="center"/>
          </w:tcPr>
          <w:p w14:paraId="779A99DA"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6</w:t>
            </w:r>
          </w:p>
        </w:tc>
        <w:tc>
          <w:tcPr>
            <w:tcW w:w="931" w:type="pct"/>
            <w:shd w:val="clear" w:color="auto" w:fill="auto"/>
            <w:vAlign w:val="center"/>
          </w:tcPr>
          <w:p w14:paraId="010D3C5B"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hint="eastAsia"/>
                <w:kern w:val="0"/>
                <w:sz w:val="15"/>
                <w:szCs w:val="15"/>
              </w:rPr>
              <w:t>8</w:t>
            </w:r>
            <w:r w:rsidRPr="008C1F40">
              <w:rPr>
                <w:rFonts w:ascii="Times New Roman" w:eastAsia="宋体" w:hAnsi="Times New Roman"/>
                <w:kern w:val="0"/>
                <w:sz w:val="15"/>
                <w:szCs w:val="15"/>
              </w:rPr>
              <w:t>04</w:t>
            </w:r>
          </w:p>
        </w:tc>
        <w:tc>
          <w:tcPr>
            <w:tcW w:w="1616" w:type="pct"/>
            <w:shd w:val="clear" w:color="auto" w:fill="auto"/>
            <w:vAlign w:val="center"/>
          </w:tcPr>
          <w:p w14:paraId="73D121C8"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10.8</w:t>
            </w:r>
          </w:p>
        </w:tc>
        <w:tc>
          <w:tcPr>
            <w:tcW w:w="1342" w:type="pct"/>
            <w:shd w:val="clear" w:color="auto" w:fill="auto"/>
            <w:vAlign w:val="center"/>
          </w:tcPr>
          <w:p w14:paraId="3909F4BD"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245</w:t>
            </w:r>
          </w:p>
        </w:tc>
      </w:tr>
      <w:tr w:rsidR="00872945" w:rsidRPr="008C1F40" w14:paraId="3827C801" w14:textId="77777777" w:rsidTr="0088462C">
        <w:trPr>
          <w:trHeight w:val="45"/>
          <w:jc w:val="center"/>
        </w:trPr>
        <w:tc>
          <w:tcPr>
            <w:tcW w:w="1111" w:type="pct"/>
            <w:shd w:val="clear" w:color="auto" w:fill="auto"/>
            <w:vAlign w:val="center"/>
          </w:tcPr>
          <w:p w14:paraId="3FE87A55"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60</w:t>
            </w:r>
          </w:p>
        </w:tc>
        <w:tc>
          <w:tcPr>
            <w:tcW w:w="931" w:type="pct"/>
            <w:shd w:val="clear" w:color="auto" w:fill="auto"/>
            <w:vAlign w:val="center"/>
          </w:tcPr>
          <w:p w14:paraId="54A9E904"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135</w:t>
            </w:r>
          </w:p>
        </w:tc>
        <w:tc>
          <w:tcPr>
            <w:tcW w:w="1616" w:type="pct"/>
            <w:shd w:val="clear" w:color="auto" w:fill="auto"/>
            <w:vAlign w:val="center"/>
          </w:tcPr>
          <w:p w14:paraId="155D2C00"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78.6</w:t>
            </w:r>
          </w:p>
        </w:tc>
        <w:tc>
          <w:tcPr>
            <w:tcW w:w="1342" w:type="pct"/>
            <w:shd w:val="clear" w:color="auto" w:fill="auto"/>
            <w:vAlign w:val="center"/>
          </w:tcPr>
          <w:p w14:paraId="326DC4E8" w14:textId="77777777" w:rsidR="00872945" w:rsidRPr="008C1F40" w:rsidRDefault="00872945" w:rsidP="0088462C">
            <w:pPr>
              <w:autoSpaceDE w:val="0"/>
              <w:autoSpaceDN w:val="0"/>
              <w:rPr>
                <w:rFonts w:ascii="Times New Roman" w:eastAsia="宋体" w:hAnsi="Times New Roman"/>
                <w:kern w:val="0"/>
                <w:sz w:val="15"/>
                <w:szCs w:val="15"/>
              </w:rPr>
            </w:pPr>
            <w:r w:rsidRPr="008C1F40">
              <w:rPr>
                <w:rFonts w:ascii="Times New Roman" w:eastAsia="宋体" w:hAnsi="Times New Roman"/>
                <w:kern w:val="0"/>
                <w:sz w:val="15"/>
                <w:szCs w:val="15"/>
              </w:rPr>
              <w:t>219</w:t>
            </w:r>
          </w:p>
        </w:tc>
      </w:tr>
    </w:tbl>
    <w:p w14:paraId="6930B264" w14:textId="77777777" w:rsidR="00872945" w:rsidRPr="008C1F40" w:rsidRDefault="00872945" w:rsidP="00872945">
      <w:pPr>
        <w:pStyle w:val="4"/>
        <w:spacing w:before="0" w:after="0" w:line="240" w:lineRule="auto"/>
        <w:rPr>
          <w:rFonts w:ascii="Times New Roman" w:eastAsia="黑体" w:hAnsi="Times New Roman"/>
          <w:bCs w:val="0"/>
          <w:sz w:val="21"/>
          <w:szCs w:val="21"/>
        </w:rPr>
      </w:pPr>
      <w:r w:rsidRPr="008C1F40">
        <w:rPr>
          <w:rFonts w:ascii="Times New Roman" w:eastAsia="黑体" w:hAnsi="Times New Roman"/>
          <w:bCs w:val="0"/>
          <w:sz w:val="21"/>
          <w:szCs w:val="21"/>
        </w:rPr>
        <w:t>3.2</w:t>
      </w:r>
      <w:r w:rsidRPr="008C1F40">
        <w:rPr>
          <w:rFonts w:ascii="宋体" w:eastAsia="宋体" w:hAnsi="宋体"/>
          <w:bCs w:val="0"/>
          <w:sz w:val="21"/>
          <w:szCs w:val="21"/>
        </w:rPr>
        <w:t xml:space="preserve"> </w:t>
      </w:r>
      <w:r w:rsidRPr="008C1F40">
        <w:rPr>
          <w:rFonts w:ascii="Times New Roman" w:eastAsia="黑体" w:hAnsi="Times New Roman" w:hint="eastAsia"/>
          <w:bCs w:val="0"/>
          <w:sz w:val="21"/>
          <w:szCs w:val="21"/>
        </w:rPr>
        <w:t>路由规划仿真</w:t>
      </w:r>
    </w:p>
    <w:p w14:paraId="0C3892FA" w14:textId="58E1A5AB" w:rsidR="00872945" w:rsidRPr="008C1F40" w:rsidRDefault="00872945" w:rsidP="00872945">
      <w:pPr>
        <w:ind w:firstLineChars="200" w:firstLine="420"/>
        <w:rPr>
          <w:rFonts w:ascii="Times New Roman" w:eastAsia="宋体" w:hAnsi="Times New Roman"/>
          <w:kern w:val="0"/>
          <w:szCs w:val="21"/>
        </w:rPr>
      </w:pPr>
      <w:r>
        <w:rPr>
          <w:rFonts w:ascii="Times New Roman" w:eastAsia="宋体" w:hAnsi="Times New Roman"/>
          <w:kern w:val="0"/>
          <w:szCs w:val="21"/>
        </w:rPr>
        <w:t>1,152</w:t>
      </w:r>
      <w:r w:rsidRPr="008C1F40">
        <w:rPr>
          <w:rFonts w:ascii="Times New Roman" w:eastAsia="宋体" w:hAnsi="Times New Roman"/>
          <w:kern w:val="0"/>
          <w:szCs w:val="21"/>
        </w:rPr>
        <w:t xml:space="preserve"> </w:t>
      </w:r>
      <w:r w:rsidRPr="008C1F40">
        <w:rPr>
          <w:rFonts w:ascii="Times New Roman" w:eastAsia="宋体" w:hAnsi="Times New Roman"/>
          <w:kern w:val="0"/>
          <w:szCs w:val="21"/>
        </w:rPr>
        <w:t>颗</w:t>
      </w:r>
      <w:r w:rsidRPr="008C1F40">
        <w:rPr>
          <w:rFonts w:ascii="Times New Roman" w:eastAsia="宋体" w:hAnsi="Times New Roman" w:hint="eastAsia"/>
          <w:kern w:val="0"/>
          <w:szCs w:val="21"/>
        </w:rPr>
        <w:t>卫星节点均</w:t>
      </w:r>
      <w:proofErr w:type="gramStart"/>
      <w:r w:rsidRPr="008C1F40">
        <w:rPr>
          <w:rFonts w:ascii="Times New Roman" w:eastAsia="宋体" w:hAnsi="Times New Roman" w:hint="eastAsia"/>
          <w:kern w:val="0"/>
          <w:szCs w:val="21"/>
        </w:rPr>
        <w:t>作为算力节点</w:t>
      </w:r>
      <w:proofErr w:type="gramEnd"/>
      <w:r w:rsidRPr="008C1F40">
        <w:rPr>
          <w:rFonts w:ascii="Times New Roman" w:eastAsia="宋体" w:hAnsi="Times New Roman" w:hint="eastAsia"/>
          <w:kern w:val="0"/>
          <w:szCs w:val="21"/>
        </w:rPr>
        <w:t>和传输节点，且卫星节点设定为业务的入口，都</w:t>
      </w:r>
      <w:r w:rsidRPr="008C1F40">
        <w:rPr>
          <w:rFonts w:ascii="Times New Roman" w:eastAsia="宋体" w:hAnsi="Times New Roman"/>
          <w:kern w:val="0"/>
          <w:szCs w:val="21"/>
        </w:rPr>
        <w:t>支持</w:t>
      </w:r>
      <w:r w:rsidRPr="008C1F40">
        <w:rPr>
          <w:rFonts w:ascii="Times New Roman" w:eastAsia="宋体" w:hAnsi="Times New Roman"/>
          <w:kern w:val="0"/>
          <w:szCs w:val="21"/>
        </w:rPr>
        <w:t>OSU</w:t>
      </w:r>
      <w:r w:rsidRPr="008C1F40">
        <w:rPr>
          <w:rFonts w:ascii="Times New Roman" w:eastAsia="宋体" w:hAnsi="Times New Roman"/>
          <w:kern w:val="0"/>
          <w:szCs w:val="21"/>
        </w:rPr>
        <w:t>作为</w:t>
      </w:r>
      <w:r w:rsidRPr="008C1F40">
        <w:rPr>
          <w:rFonts w:ascii="Times New Roman" w:eastAsia="宋体" w:hAnsi="Times New Roman" w:hint="eastAsia"/>
          <w:kern w:val="0"/>
          <w:szCs w:val="21"/>
        </w:rPr>
        <w:t>业务最小封装单元的</w:t>
      </w:r>
      <w:r w:rsidRPr="008C1F40">
        <w:rPr>
          <w:rFonts w:ascii="Times New Roman" w:eastAsia="宋体" w:hAnsi="Times New Roman"/>
          <w:kern w:val="0"/>
          <w:szCs w:val="21"/>
        </w:rPr>
        <w:t>转发能力</w:t>
      </w:r>
      <w:r w:rsidRPr="008C1F40">
        <w:rPr>
          <w:rFonts w:ascii="Times New Roman" w:eastAsia="宋体" w:hAnsi="Times New Roman" w:hint="eastAsia"/>
          <w:kern w:val="0"/>
          <w:szCs w:val="21"/>
        </w:rPr>
        <w:t>。仿真实验中</w:t>
      </w:r>
      <w:proofErr w:type="gramStart"/>
      <w:r w:rsidRPr="008C1F40">
        <w:rPr>
          <w:rFonts w:ascii="Times New Roman" w:eastAsia="宋体" w:hAnsi="Times New Roman" w:hint="eastAsia"/>
          <w:kern w:val="0"/>
          <w:szCs w:val="21"/>
        </w:rPr>
        <w:t>卫星算力节点</w:t>
      </w:r>
      <w:proofErr w:type="gramEnd"/>
      <w:r>
        <w:rPr>
          <w:rFonts w:ascii="Times New Roman" w:eastAsia="宋体" w:hAnsi="Times New Roman" w:hint="eastAsia"/>
          <w:kern w:val="0"/>
          <w:szCs w:val="21"/>
        </w:rPr>
        <w:t>参数如</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_Ref165537898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表</w:t>
      </w:r>
      <w:r w:rsidR="00F27BB7">
        <w:rPr>
          <w:rFonts w:ascii="Times New Roman" w:eastAsia="宋体" w:hAnsi="Times New Roman" w:hint="eastAsia"/>
          <w:kern w:val="0"/>
          <w:szCs w:val="21"/>
        </w:rPr>
        <w:t>5</w:t>
      </w:r>
      <w:r>
        <w:rPr>
          <w:rFonts w:ascii="Times New Roman" w:eastAsia="宋体" w:hAnsi="Times New Roman"/>
          <w:kern w:val="0"/>
          <w:szCs w:val="21"/>
        </w:rPr>
        <w:fldChar w:fldCharType="end"/>
      </w:r>
      <w:r>
        <w:rPr>
          <w:rFonts w:ascii="Times New Roman" w:eastAsia="宋体" w:hAnsi="Times New Roman" w:hint="eastAsia"/>
          <w:kern w:val="0"/>
          <w:szCs w:val="21"/>
        </w:rPr>
        <w:t>所示</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OISL-DDPG</w:t>
      </w:r>
      <w:r w:rsidRPr="008C1F40">
        <w:rPr>
          <w:rFonts w:ascii="Times New Roman" w:eastAsia="宋体" w:hAnsi="Times New Roman" w:hint="eastAsia"/>
          <w:kern w:val="0"/>
          <w:szCs w:val="21"/>
        </w:rPr>
        <w:t>算法的主要超参数设置如</w:t>
      </w:r>
      <w:r w:rsidRPr="008C1F40">
        <w:rPr>
          <w:rFonts w:ascii="Times New Roman" w:eastAsia="宋体" w:hAnsi="Times New Roman"/>
          <w:kern w:val="0"/>
          <w:szCs w:val="21"/>
        </w:rPr>
        <w:fldChar w:fldCharType="begin"/>
      </w:r>
      <w:r w:rsidRPr="008C1F40">
        <w:rPr>
          <w:rFonts w:ascii="Times New Roman" w:eastAsia="宋体" w:hAnsi="Times New Roman"/>
          <w:kern w:val="0"/>
          <w:szCs w:val="21"/>
        </w:rPr>
        <w:instrText xml:space="preserve"> </w:instrText>
      </w:r>
      <w:r w:rsidRPr="008C1F40">
        <w:rPr>
          <w:rFonts w:ascii="Times New Roman" w:eastAsia="宋体" w:hAnsi="Times New Roman" w:hint="eastAsia"/>
          <w:kern w:val="0"/>
          <w:szCs w:val="21"/>
        </w:rPr>
        <w:instrText>REF _Ref128340599 \r \h</w:instrText>
      </w:r>
      <w:r w:rsidRPr="008C1F40">
        <w:rPr>
          <w:rFonts w:ascii="Times New Roman" w:eastAsia="宋体" w:hAnsi="Times New Roman"/>
          <w:kern w:val="0"/>
          <w:szCs w:val="21"/>
        </w:rPr>
        <w:instrText xml:space="preserve">  \* MERGEFORMAT </w:instrText>
      </w:r>
      <w:r w:rsidRPr="008C1F40">
        <w:rPr>
          <w:rFonts w:ascii="Times New Roman" w:eastAsia="宋体" w:hAnsi="Times New Roman"/>
          <w:kern w:val="0"/>
          <w:szCs w:val="21"/>
        </w:rPr>
      </w:r>
      <w:r w:rsidRPr="008C1F40">
        <w:rPr>
          <w:rFonts w:ascii="Times New Roman" w:eastAsia="宋体" w:hAnsi="Times New Roman"/>
          <w:kern w:val="0"/>
          <w:szCs w:val="21"/>
        </w:rPr>
        <w:fldChar w:fldCharType="separate"/>
      </w:r>
      <w:r w:rsidR="00F27BB7">
        <w:rPr>
          <w:rFonts w:ascii="Times New Roman" w:eastAsia="宋体" w:hAnsi="Times New Roman" w:hint="eastAsia"/>
          <w:kern w:val="0"/>
          <w:szCs w:val="21"/>
        </w:rPr>
        <w:t>表</w:t>
      </w:r>
      <w:r w:rsidR="00F27BB7">
        <w:rPr>
          <w:rFonts w:ascii="Times New Roman" w:eastAsia="宋体" w:hAnsi="Times New Roman" w:hint="eastAsia"/>
          <w:kern w:val="0"/>
          <w:szCs w:val="21"/>
        </w:rPr>
        <w:t>6</w:t>
      </w:r>
      <w:r w:rsidRPr="008C1F40">
        <w:rPr>
          <w:rFonts w:ascii="Times New Roman" w:eastAsia="宋体" w:hAnsi="Times New Roman"/>
          <w:kern w:val="0"/>
          <w:szCs w:val="21"/>
        </w:rPr>
        <w:fldChar w:fldCharType="end"/>
      </w:r>
      <w:r>
        <w:rPr>
          <w:rFonts w:ascii="Times New Roman" w:eastAsia="宋体" w:hAnsi="Times New Roman" w:hint="eastAsia"/>
          <w:kern w:val="0"/>
          <w:szCs w:val="21"/>
        </w:rPr>
        <w:t>所示</w:t>
      </w:r>
      <w:r w:rsidRPr="008C1F40">
        <w:rPr>
          <w:rFonts w:ascii="Times New Roman" w:eastAsia="宋体" w:hAnsi="Times New Roman" w:hint="eastAsia"/>
          <w:kern w:val="0"/>
          <w:szCs w:val="21"/>
        </w:rPr>
        <w:t>。</w:t>
      </w:r>
      <w:r w:rsidRPr="008C1F40">
        <w:rPr>
          <w:rFonts w:ascii="Times New Roman" w:eastAsia="宋体" w:hAnsi="Times New Roman"/>
          <w:kern w:val="0"/>
          <w:szCs w:val="21"/>
        </w:rPr>
        <w:t>将</w:t>
      </w:r>
      <w:r>
        <w:rPr>
          <w:rFonts w:ascii="Times New Roman" w:eastAsia="宋体" w:hAnsi="Times New Roman"/>
          <w:kern w:val="0"/>
          <w:szCs w:val="21"/>
        </w:rPr>
        <w:t>1,152</w:t>
      </w:r>
      <w:r w:rsidRPr="008C1F40">
        <w:rPr>
          <w:rFonts w:ascii="Times New Roman" w:eastAsia="宋体" w:hAnsi="Times New Roman"/>
          <w:kern w:val="0"/>
          <w:szCs w:val="21"/>
        </w:rPr>
        <w:t xml:space="preserve"> </w:t>
      </w:r>
      <w:r w:rsidRPr="008C1F40">
        <w:rPr>
          <w:rFonts w:ascii="Times New Roman" w:eastAsia="宋体" w:hAnsi="Times New Roman"/>
          <w:kern w:val="0"/>
          <w:szCs w:val="21"/>
        </w:rPr>
        <w:t>颗</w:t>
      </w:r>
      <w:proofErr w:type="gramStart"/>
      <w:r w:rsidRPr="008C1F40">
        <w:rPr>
          <w:rFonts w:ascii="Times New Roman" w:eastAsia="宋体" w:hAnsi="Times New Roman"/>
          <w:kern w:val="0"/>
          <w:szCs w:val="21"/>
        </w:rPr>
        <w:t>星网络</w:t>
      </w:r>
      <w:proofErr w:type="gramEnd"/>
      <w:r w:rsidRPr="008C1F40">
        <w:rPr>
          <w:rFonts w:ascii="Times New Roman" w:eastAsia="宋体" w:hAnsi="Times New Roman"/>
          <w:kern w:val="0"/>
          <w:szCs w:val="21"/>
        </w:rPr>
        <w:t>仿真中的</w:t>
      </w:r>
      <w:r w:rsidRPr="008C1F40">
        <w:rPr>
          <w:rFonts w:ascii="Times New Roman" w:eastAsia="宋体" w:hAnsi="Times New Roman" w:hint="eastAsia"/>
          <w:kern w:val="0"/>
          <w:szCs w:val="21"/>
        </w:rPr>
        <w:t>“</w:t>
      </w:r>
      <w:r w:rsidRPr="008C1F40">
        <w:rPr>
          <w:rFonts w:ascii="Times New Roman" w:eastAsia="宋体" w:hAnsi="Times New Roman"/>
          <w:kern w:val="0"/>
          <w:szCs w:val="21"/>
        </w:rPr>
        <w:t>星间链路带宽</w:t>
      </w:r>
      <w:r w:rsidRPr="008C1F40">
        <w:rPr>
          <w:rFonts w:ascii="Times New Roman" w:eastAsia="宋体" w:hAnsi="Times New Roman" w:hint="eastAsia"/>
          <w:kern w:val="0"/>
          <w:szCs w:val="21"/>
        </w:rPr>
        <w:t>”</w:t>
      </w:r>
      <w:r w:rsidRPr="008C1F40">
        <w:rPr>
          <w:rFonts w:ascii="Times New Roman" w:eastAsia="宋体" w:hAnsi="Times New Roman"/>
          <w:kern w:val="0"/>
          <w:szCs w:val="21"/>
        </w:rPr>
        <w:t>设置为</w:t>
      </w:r>
      <w:r w:rsidRPr="008C1F40">
        <w:rPr>
          <w:rFonts w:ascii="Times New Roman" w:eastAsia="宋体" w:hAnsi="Times New Roman"/>
          <w:kern w:val="0"/>
          <w:szCs w:val="21"/>
        </w:rPr>
        <w:t>10Gbps</w:t>
      </w:r>
      <w:r w:rsidRPr="008C1F40">
        <w:rPr>
          <w:rFonts w:ascii="Times New Roman" w:eastAsia="宋体" w:hAnsi="Times New Roman"/>
          <w:kern w:val="0"/>
          <w:szCs w:val="21"/>
        </w:rPr>
        <w:t>，</w:t>
      </w:r>
      <w:r w:rsidRPr="008C1F40">
        <w:rPr>
          <w:rFonts w:ascii="Times New Roman" w:eastAsia="宋体" w:hAnsi="Times New Roman" w:hint="eastAsia"/>
          <w:kern w:val="0"/>
          <w:szCs w:val="21"/>
        </w:rPr>
        <w:t>为了简化仿真实验，假定每个</w:t>
      </w:r>
      <w:r w:rsidRPr="008C1F40">
        <w:rPr>
          <w:rFonts w:ascii="Times New Roman" w:eastAsia="宋体" w:hAnsi="Times New Roman"/>
          <w:kern w:val="0"/>
          <w:szCs w:val="21"/>
        </w:rPr>
        <w:t>星间</w:t>
      </w:r>
      <w:r w:rsidRPr="008C1F40">
        <w:rPr>
          <w:rFonts w:ascii="Times New Roman" w:eastAsia="宋体" w:hAnsi="Times New Roman" w:hint="eastAsia"/>
          <w:kern w:val="0"/>
          <w:szCs w:val="21"/>
        </w:rPr>
        <w:t>链路只包含单个波长，波长信道容量</w:t>
      </w:r>
      <m:oMath>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ch</m:t>
            </m:r>
          </m:sub>
        </m:sSub>
        <m:r>
          <w:rPr>
            <w:rFonts w:ascii="Cambria Math" w:eastAsia="宋体" w:hAnsi="Cambria Math"/>
            <w:kern w:val="0"/>
            <w:szCs w:val="21"/>
          </w:rPr>
          <m:t>=10Gbps</m:t>
        </m:r>
      </m:oMath>
      <w:r w:rsidRPr="008C1F40">
        <w:rPr>
          <w:rFonts w:ascii="Times New Roman" w:eastAsia="宋体" w:hAnsi="Times New Roman" w:hint="eastAsia"/>
          <w:kern w:val="0"/>
          <w:szCs w:val="21"/>
        </w:rPr>
        <w:t>，每个</w:t>
      </w:r>
      <w:r w:rsidRPr="008C1F40">
        <w:rPr>
          <w:rFonts w:ascii="Times New Roman" w:eastAsia="宋体" w:hAnsi="Times New Roman" w:hint="eastAsia"/>
          <w:kern w:val="0"/>
          <w:szCs w:val="21"/>
        </w:rPr>
        <w:t>OSU</w:t>
      </w:r>
      <w:r w:rsidRPr="008C1F40">
        <w:rPr>
          <w:rFonts w:ascii="Times New Roman" w:eastAsia="宋体" w:hAnsi="Times New Roman" w:hint="eastAsia"/>
          <w:kern w:val="0"/>
          <w:szCs w:val="21"/>
        </w:rPr>
        <w:t>的业务容量</w:t>
      </w:r>
      <m:oMath>
        <m:sSub>
          <m:sSubPr>
            <m:ctrlPr>
              <w:rPr>
                <w:rFonts w:ascii="Cambria Math" w:eastAsia="宋体" w:hAnsi="Cambria Math"/>
                <w:kern w:val="0"/>
                <w:szCs w:val="21"/>
              </w:rPr>
            </m:ctrlPr>
          </m:sSubPr>
          <m:e>
            <m:r>
              <w:rPr>
                <w:rFonts w:ascii="Cambria Math" w:eastAsia="宋体" w:hAnsi="Cambria Math"/>
                <w:kern w:val="0"/>
                <w:szCs w:val="21"/>
              </w:rPr>
              <m:t>c</m:t>
            </m:r>
          </m:e>
          <m:sub>
            <m:r>
              <w:rPr>
                <w:rFonts w:ascii="Cambria Math" w:eastAsia="宋体" w:hAnsi="Cambria Math"/>
                <w:kern w:val="0"/>
                <w:szCs w:val="21"/>
              </w:rPr>
              <m:t>OSU</m:t>
            </m:r>
          </m:sub>
        </m:sSub>
        <m:r>
          <w:rPr>
            <w:rFonts w:ascii="Cambria Math" w:eastAsia="宋体" w:hAnsi="Cambria Math"/>
            <w:kern w:val="0"/>
            <w:szCs w:val="21"/>
          </w:rPr>
          <m:t>=2</m:t>
        </m:r>
        <m:r>
          <m:rPr>
            <m:sty m:val="p"/>
          </m:rPr>
          <w:rPr>
            <w:rFonts w:ascii="Cambria Math" w:eastAsia="宋体" w:hAnsi="Cambria Math"/>
            <w:kern w:val="0"/>
            <w:szCs w:val="21"/>
          </w:rPr>
          <m:t>.</m:t>
        </m:r>
        <m:r>
          <w:rPr>
            <w:rFonts w:ascii="Cambria Math" w:eastAsia="宋体" w:hAnsi="Cambria Math"/>
            <w:kern w:val="0"/>
            <w:szCs w:val="21"/>
          </w:rPr>
          <m:t>6Mbps</m:t>
        </m:r>
      </m:oMath>
      <w:r w:rsidRPr="008C1F40">
        <w:rPr>
          <w:rFonts w:ascii="Times New Roman" w:eastAsia="宋体" w:hAnsi="Times New Roman" w:hint="eastAsia"/>
          <w:kern w:val="0"/>
          <w:szCs w:val="21"/>
        </w:rPr>
        <w:t>，</w:t>
      </w:r>
      <w:r w:rsidRPr="008C1F40">
        <w:rPr>
          <w:rFonts w:ascii="Times New Roman" w:eastAsia="宋体" w:hAnsi="Times New Roman"/>
          <w:kern w:val="0"/>
          <w:szCs w:val="21"/>
        </w:rPr>
        <w:t>OSU</w:t>
      </w:r>
      <w:r w:rsidRPr="008C1F40">
        <w:rPr>
          <w:rFonts w:ascii="Times New Roman" w:eastAsia="宋体" w:hAnsi="Times New Roman"/>
          <w:kern w:val="0"/>
          <w:szCs w:val="21"/>
        </w:rPr>
        <w:t>的灵活颗粒度调整方式</w:t>
      </w:r>
      <w:r w:rsidRPr="008C1F40">
        <w:rPr>
          <w:rFonts w:ascii="Times New Roman" w:eastAsia="宋体" w:hAnsi="Times New Roman" w:hint="eastAsia"/>
          <w:kern w:val="0"/>
          <w:szCs w:val="21"/>
        </w:rPr>
        <w:t>为</w:t>
      </w:r>
      <w:r w:rsidRPr="008C1F40">
        <w:rPr>
          <w:rFonts w:ascii="Times New Roman" w:eastAsia="宋体" w:hAnsi="Times New Roman" w:hint="eastAsia"/>
          <w:kern w:val="0"/>
          <w:szCs w:val="21"/>
        </w:rPr>
        <w:t>2</w:t>
      </w:r>
      <w:r w:rsidRPr="008C1F40">
        <w:rPr>
          <w:rFonts w:ascii="Times New Roman" w:eastAsia="宋体" w:hAnsi="Times New Roman"/>
          <w:kern w:val="0"/>
          <w:szCs w:val="21"/>
        </w:rPr>
        <w:t>.6Mbps~10</w:t>
      </w:r>
      <w:r>
        <w:rPr>
          <w:rFonts w:ascii="Times New Roman" w:eastAsia="宋体" w:hAnsi="Times New Roman"/>
          <w:kern w:val="0"/>
          <w:szCs w:val="21"/>
        </w:rPr>
        <w:t>Gbps</w:t>
      </w:r>
      <w:r w:rsidRPr="008C1F40">
        <w:rPr>
          <w:rFonts w:ascii="Times New Roman" w:eastAsia="宋体" w:hAnsi="Times New Roman" w:hint="eastAsia"/>
          <w:kern w:val="0"/>
          <w:szCs w:val="21"/>
        </w:rPr>
        <w:t>，卫星节点交换转发最小粒度为</w:t>
      </w:r>
      <w:r w:rsidRPr="008C1F40">
        <w:rPr>
          <w:rFonts w:ascii="Times New Roman" w:eastAsia="宋体" w:hAnsi="Times New Roman"/>
          <w:kern w:val="0"/>
          <w:szCs w:val="21"/>
        </w:rPr>
        <w:t>O</w:t>
      </w:r>
      <w:r w:rsidRPr="008C1F40">
        <w:rPr>
          <w:rFonts w:ascii="Times New Roman" w:eastAsia="宋体" w:hAnsi="Times New Roman" w:hint="eastAsia"/>
          <w:kern w:val="0"/>
          <w:szCs w:val="21"/>
        </w:rPr>
        <w:t>DU2</w:t>
      </w:r>
      <w:r w:rsidRPr="008C1F40">
        <w:rPr>
          <w:rFonts w:ascii="Times New Roman" w:eastAsia="宋体" w:hAnsi="Times New Roman" w:hint="eastAsia"/>
          <w:kern w:val="0"/>
          <w:szCs w:val="21"/>
        </w:rPr>
        <w:t>（</w:t>
      </w:r>
      <w:r w:rsidRPr="008C1F40">
        <w:rPr>
          <w:rFonts w:ascii="Times New Roman" w:eastAsia="宋体" w:hAnsi="Times New Roman" w:hint="eastAsia"/>
          <w:kern w:val="0"/>
          <w:szCs w:val="21"/>
        </w:rPr>
        <w:t>1</w:t>
      </w:r>
      <w:r w:rsidRPr="008C1F40">
        <w:rPr>
          <w:rFonts w:ascii="Times New Roman" w:eastAsia="宋体" w:hAnsi="Times New Roman"/>
          <w:kern w:val="0"/>
          <w:szCs w:val="21"/>
        </w:rPr>
        <w:t>0</w:t>
      </w:r>
      <w:r>
        <w:rPr>
          <w:rFonts w:ascii="Times New Roman" w:eastAsia="宋体" w:hAnsi="Times New Roman"/>
          <w:kern w:val="0"/>
          <w:szCs w:val="21"/>
        </w:rPr>
        <w:t>Gbps</w:t>
      </w:r>
      <w:r w:rsidRPr="008C1F40">
        <w:rPr>
          <w:rFonts w:ascii="Times New Roman" w:eastAsia="宋体" w:hAnsi="Times New Roman" w:hint="eastAsia"/>
          <w:kern w:val="0"/>
          <w:szCs w:val="21"/>
        </w:rPr>
        <w:t>）。</w:t>
      </w:r>
      <w:r w:rsidRPr="008C1F40">
        <w:rPr>
          <w:rFonts w:ascii="Times New Roman" w:eastAsia="宋体" w:hAnsi="Times New Roman"/>
          <w:kern w:val="0"/>
          <w:szCs w:val="21"/>
        </w:rPr>
        <w:t>综合考虑网络切片数量及时间窗口大小对于网络理论容量的影响使用时间窗口</w:t>
      </w:r>
      <m:oMath>
        <m:r>
          <w:rPr>
            <w:rFonts w:ascii="Cambria Math" w:eastAsia="宋体" w:hAnsi="Cambria Math"/>
            <w:kern w:val="0"/>
            <w:szCs w:val="21"/>
          </w:rPr>
          <m:t>T=6s</m:t>
        </m:r>
      </m:oMath>
      <w:r w:rsidRPr="008C1F40">
        <w:rPr>
          <w:rFonts w:ascii="Times New Roman" w:eastAsia="宋体" w:hAnsi="Times New Roman"/>
          <w:kern w:val="0"/>
          <w:szCs w:val="21"/>
        </w:rPr>
        <w:t>的</w:t>
      </w:r>
      <w:bookmarkStart w:id="26" w:name="_Hlk165575440"/>
      <w:r>
        <w:rPr>
          <w:rFonts w:ascii="Times New Roman" w:eastAsia="宋体" w:hAnsi="Times New Roman"/>
          <w:kern w:val="0"/>
          <w:szCs w:val="21"/>
        </w:rPr>
        <w:t>1,152</w:t>
      </w:r>
      <w:r w:rsidRPr="008C1F40">
        <w:rPr>
          <w:rFonts w:ascii="Times New Roman" w:eastAsia="宋体" w:hAnsi="Times New Roman"/>
          <w:kern w:val="0"/>
          <w:szCs w:val="21"/>
        </w:rPr>
        <w:t xml:space="preserve"> </w:t>
      </w:r>
      <w:r w:rsidRPr="008C1F40">
        <w:rPr>
          <w:rFonts w:ascii="Times New Roman" w:eastAsia="宋体" w:hAnsi="Times New Roman"/>
          <w:kern w:val="0"/>
          <w:szCs w:val="21"/>
        </w:rPr>
        <w:t>颗</w:t>
      </w:r>
      <w:bookmarkEnd w:id="26"/>
      <w:proofErr w:type="gramStart"/>
      <w:r w:rsidRPr="008C1F40">
        <w:rPr>
          <w:rFonts w:ascii="Times New Roman" w:eastAsia="宋体" w:hAnsi="Times New Roman"/>
          <w:kern w:val="0"/>
          <w:szCs w:val="21"/>
        </w:rPr>
        <w:t>星网络</w:t>
      </w:r>
      <w:proofErr w:type="gramEnd"/>
      <w:r w:rsidRPr="008C1F40">
        <w:rPr>
          <w:rFonts w:ascii="Times New Roman" w:eastAsia="宋体" w:hAnsi="Times New Roman"/>
          <w:kern w:val="0"/>
          <w:szCs w:val="21"/>
        </w:rPr>
        <w:t>切片，分别测试</w:t>
      </w:r>
      <w:r w:rsidRPr="008C1F40">
        <w:rPr>
          <w:rFonts w:ascii="Times New Roman" w:eastAsia="宋体" w:hAnsi="Times New Roman" w:hint="eastAsia"/>
          <w:kern w:val="0"/>
          <w:szCs w:val="21"/>
        </w:rPr>
        <w:t>在使用</w:t>
      </w:r>
      <w:r w:rsidRPr="008C1F40">
        <w:rPr>
          <w:rFonts w:ascii="Times New Roman" w:eastAsia="宋体" w:hAnsi="Times New Roman" w:hint="eastAsia"/>
          <w:kern w:val="0"/>
          <w:szCs w:val="21"/>
        </w:rPr>
        <w:t>O</w:t>
      </w:r>
      <w:r w:rsidRPr="008C1F40">
        <w:rPr>
          <w:rFonts w:ascii="Times New Roman" w:eastAsia="宋体" w:hAnsi="Times New Roman"/>
          <w:kern w:val="0"/>
          <w:szCs w:val="21"/>
        </w:rPr>
        <w:t>ISL-DDPG</w:t>
      </w:r>
      <w:r w:rsidRPr="008C1F40">
        <w:rPr>
          <w:rFonts w:ascii="Times New Roman" w:eastAsia="宋体" w:hAnsi="Times New Roman" w:hint="eastAsia"/>
          <w:kern w:val="0"/>
          <w:szCs w:val="21"/>
        </w:rPr>
        <w:t>算法和</w:t>
      </w:r>
      <w:proofErr w:type="gramStart"/>
      <w:r w:rsidRPr="008C1F40">
        <w:rPr>
          <w:rFonts w:ascii="Times New Roman" w:eastAsia="宋体" w:hAnsi="Times New Roman" w:hint="eastAsia"/>
          <w:kern w:val="0"/>
          <w:szCs w:val="21"/>
        </w:rPr>
        <w:t>最小跳数算法</w:t>
      </w:r>
      <w:proofErr w:type="gramEnd"/>
      <w:r w:rsidRPr="008C1F40">
        <w:rPr>
          <w:rFonts w:ascii="Times New Roman" w:eastAsia="宋体" w:hAnsi="Times New Roman"/>
          <w:kern w:val="0"/>
          <w:szCs w:val="21"/>
          <w:vertAlign w:val="superscript"/>
        </w:rPr>
        <w:fldChar w:fldCharType="begin"/>
      </w:r>
      <w:r w:rsidRPr="008C1F40">
        <w:rPr>
          <w:rFonts w:ascii="Times New Roman" w:eastAsia="宋体" w:hAnsi="Times New Roman"/>
          <w:kern w:val="0"/>
          <w:szCs w:val="21"/>
          <w:vertAlign w:val="superscript"/>
        </w:rPr>
        <w:instrText xml:space="preserve"> </w:instrText>
      </w:r>
      <w:r w:rsidRPr="008C1F40">
        <w:rPr>
          <w:rFonts w:ascii="Times New Roman" w:eastAsia="宋体" w:hAnsi="Times New Roman" w:hint="eastAsia"/>
          <w:kern w:val="0"/>
          <w:szCs w:val="21"/>
          <w:vertAlign w:val="superscript"/>
        </w:rPr>
        <w:instrText>REF _Ref165626692 \r \h</w:instrText>
      </w:r>
      <w:r w:rsidRPr="008C1F40">
        <w:rPr>
          <w:rFonts w:ascii="Times New Roman" w:eastAsia="宋体" w:hAnsi="Times New Roman"/>
          <w:kern w:val="0"/>
          <w:szCs w:val="21"/>
          <w:vertAlign w:val="superscript"/>
        </w:rPr>
        <w:instrText xml:space="preserve">  \* MERGEFORMAT </w:instrText>
      </w:r>
      <w:r w:rsidRPr="008C1F40">
        <w:rPr>
          <w:rFonts w:ascii="Times New Roman" w:eastAsia="宋体" w:hAnsi="Times New Roman"/>
          <w:kern w:val="0"/>
          <w:szCs w:val="21"/>
          <w:vertAlign w:val="superscript"/>
        </w:rPr>
      </w:r>
      <w:r w:rsidRPr="008C1F40">
        <w:rPr>
          <w:rFonts w:ascii="Times New Roman" w:eastAsia="宋体" w:hAnsi="Times New Roman"/>
          <w:kern w:val="0"/>
          <w:szCs w:val="21"/>
          <w:vertAlign w:val="superscript"/>
        </w:rPr>
        <w:fldChar w:fldCharType="separate"/>
      </w:r>
      <w:r w:rsidR="00F27BB7">
        <w:rPr>
          <w:rFonts w:ascii="Times New Roman" w:eastAsia="宋体" w:hAnsi="Times New Roman"/>
          <w:kern w:val="0"/>
          <w:szCs w:val="21"/>
          <w:vertAlign w:val="superscript"/>
        </w:rPr>
        <w:t>[14]</w:t>
      </w:r>
      <w:r w:rsidRPr="008C1F40">
        <w:rPr>
          <w:rFonts w:ascii="Times New Roman" w:eastAsia="宋体" w:hAnsi="Times New Roman"/>
          <w:kern w:val="0"/>
          <w:szCs w:val="21"/>
          <w:vertAlign w:val="superscript"/>
        </w:rPr>
        <w:fldChar w:fldCharType="end"/>
      </w:r>
      <w:r w:rsidRPr="008C1F40">
        <w:rPr>
          <w:rFonts w:ascii="Times New Roman" w:eastAsia="宋体" w:hAnsi="Times New Roman" w:hint="eastAsia"/>
          <w:kern w:val="0"/>
          <w:szCs w:val="21"/>
        </w:rPr>
        <w:t>时的链路利用率、</w:t>
      </w:r>
      <w:proofErr w:type="gramStart"/>
      <w:r w:rsidRPr="008C1F40">
        <w:rPr>
          <w:rFonts w:ascii="Times New Roman" w:eastAsia="宋体" w:hAnsi="Times New Roman" w:hint="eastAsia"/>
          <w:kern w:val="0"/>
          <w:szCs w:val="21"/>
        </w:rPr>
        <w:t>平均业务</w:t>
      </w:r>
      <w:proofErr w:type="gramEnd"/>
      <w:r w:rsidRPr="008C1F40">
        <w:rPr>
          <w:rFonts w:ascii="Times New Roman" w:eastAsia="宋体" w:hAnsi="Times New Roman" w:hint="eastAsia"/>
          <w:kern w:val="0"/>
          <w:szCs w:val="21"/>
        </w:rPr>
        <w:t>时延和链路占用率等技术指标</w:t>
      </w:r>
      <w:r>
        <w:rPr>
          <w:rFonts w:ascii="Times New Roman" w:eastAsia="宋体" w:hAnsi="Times New Roman" w:hint="eastAsia"/>
          <w:kern w:val="0"/>
          <w:szCs w:val="21"/>
        </w:rPr>
        <w:t>，</w:t>
      </w:r>
      <w:r>
        <w:rPr>
          <w:rFonts w:ascii="Times New Roman" w:eastAsia="宋体" w:hAnsi="Times New Roman"/>
          <w:kern w:val="0"/>
          <w:szCs w:val="21"/>
        </w:rPr>
        <w:t>如</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_Ref165538180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表</w:t>
      </w:r>
      <w:r w:rsidR="00F27BB7">
        <w:rPr>
          <w:rFonts w:ascii="Times New Roman" w:eastAsia="宋体" w:hAnsi="Times New Roman" w:hint="eastAsia"/>
          <w:kern w:val="0"/>
          <w:szCs w:val="21"/>
        </w:rPr>
        <w:t>7</w:t>
      </w:r>
      <w:r>
        <w:rPr>
          <w:rFonts w:ascii="Times New Roman" w:eastAsia="宋体" w:hAnsi="Times New Roman"/>
          <w:kern w:val="0"/>
          <w:szCs w:val="21"/>
        </w:rPr>
        <w:fldChar w:fldCharType="end"/>
      </w:r>
      <w:r>
        <w:rPr>
          <w:rFonts w:ascii="Times New Roman" w:eastAsia="宋体" w:hAnsi="Times New Roman" w:hint="eastAsia"/>
          <w:kern w:val="0"/>
          <w:szCs w:val="21"/>
        </w:rPr>
        <w:t>所示</w:t>
      </w:r>
      <w:r w:rsidRPr="008C1F40">
        <w:rPr>
          <w:rFonts w:ascii="Times New Roman" w:eastAsia="宋体" w:hAnsi="Times New Roman" w:hint="eastAsia"/>
          <w:kern w:val="0"/>
          <w:szCs w:val="21"/>
        </w:rPr>
        <w:t>。</w:t>
      </w:r>
    </w:p>
    <w:p w14:paraId="716B42D4" w14:textId="77777777" w:rsidR="00872945" w:rsidRPr="008C1F40" w:rsidRDefault="00872945" w:rsidP="00872945">
      <w:pPr>
        <w:keepNext/>
        <w:numPr>
          <w:ilvl w:val="0"/>
          <w:numId w:val="2"/>
        </w:numPr>
        <w:tabs>
          <w:tab w:val="left" w:pos="284"/>
        </w:tabs>
        <w:adjustRightInd w:val="0"/>
        <w:snapToGrid w:val="0"/>
        <w:ind w:left="0" w:firstLine="6"/>
        <w:jc w:val="center"/>
        <w:rPr>
          <w:rFonts w:ascii="Times New Roman" w:eastAsia="宋体" w:hAnsi="Times New Roman"/>
          <w:b/>
          <w:spacing w:val="-4"/>
          <w:sz w:val="15"/>
          <w:szCs w:val="15"/>
        </w:rPr>
      </w:pPr>
      <w:bookmarkStart w:id="27" w:name="_Ref165537898"/>
      <w:proofErr w:type="gramStart"/>
      <w:r>
        <w:rPr>
          <w:rFonts w:ascii="Times New Roman" w:eastAsia="宋体" w:hAnsi="Times New Roman" w:hint="eastAsia"/>
          <w:b/>
          <w:spacing w:val="-4"/>
          <w:sz w:val="15"/>
          <w:szCs w:val="15"/>
        </w:rPr>
        <w:t>卫星</w:t>
      </w:r>
      <w:r>
        <w:rPr>
          <w:rFonts w:ascii="Times New Roman" w:eastAsia="宋体" w:hAnsi="Times New Roman"/>
          <w:b/>
          <w:spacing w:val="-4"/>
          <w:sz w:val="15"/>
          <w:szCs w:val="15"/>
        </w:rPr>
        <w:t>算力节点</w:t>
      </w:r>
      <w:proofErr w:type="gramEnd"/>
      <w:r w:rsidRPr="008C1F40">
        <w:rPr>
          <w:rFonts w:ascii="Times New Roman" w:eastAsia="宋体" w:hAnsi="Times New Roman" w:hint="eastAsia"/>
          <w:b/>
          <w:spacing w:val="-4"/>
          <w:sz w:val="15"/>
          <w:szCs w:val="15"/>
        </w:rPr>
        <w:t>仿真参数配置</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1"/>
        <w:gridCol w:w="5905"/>
      </w:tblGrid>
      <w:tr w:rsidR="00872945" w:rsidRPr="008C1F40" w14:paraId="7899686B" w14:textId="77777777" w:rsidTr="0088462C">
        <w:trPr>
          <w:trHeight w:val="45"/>
        </w:trPr>
        <w:tc>
          <w:tcPr>
            <w:tcW w:w="1441" w:type="pct"/>
            <w:shd w:val="clear" w:color="auto" w:fill="auto"/>
            <w:vAlign w:val="center"/>
          </w:tcPr>
          <w:p w14:paraId="3AEFC031" w14:textId="77777777" w:rsidR="00872945" w:rsidRPr="008C1F40" w:rsidRDefault="00872945" w:rsidP="0088462C">
            <w:pPr>
              <w:pStyle w:val="TableParagraph"/>
              <w:jc w:val="center"/>
              <w:rPr>
                <w:rFonts w:ascii="Times New Roman" w:hAnsi="Times New Roman" w:cs="Times New Roman"/>
                <w:b/>
                <w:spacing w:val="-5"/>
                <w:sz w:val="15"/>
                <w:szCs w:val="15"/>
              </w:rPr>
            </w:pPr>
            <w:r w:rsidRPr="008C1F40">
              <w:rPr>
                <w:rFonts w:ascii="Times New Roman" w:hAnsi="Times New Roman" w:cs="Times New Roman" w:hint="eastAsia"/>
                <w:b/>
                <w:spacing w:val="-5"/>
                <w:sz w:val="15"/>
                <w:szCs w:val="15"/>
                <w:lang w:eastAsia="zh-CN"/>
              </w:rPr>
              <w:t>配置</w:t>
            </w:r>
            <w:r w:rsidRPr="008C1F40">
              <w:rPr>
                <w:rFonts w:ascii="Times New Roman" w:hAnsi="Times New Roman" w:cs="Times New Roman" w:hint="eastAsia"/>
                <w:b/>
                <w:spacing w:val="-5"/>
                <w:sz w:val="15"/>
                <w:szCs w:val="15"/>
              </w:rPr>
              <w:t>项</w:t>
            </w:r>
          </w:p>
        </w:tc>
        <w:tc>
          <w:tcPr>
            <w:tcW w:w="3559" w:type="pct"/>
            <w:shd w:val="clear" w:color="auto" w:fill="auto"/>
            <w:vAlign w:val="center"/>
          </w:tcPr>
          <w:p w14:paraId="1AACF756" w14:textId="77777777" w:rsidR="00872945" w:rsidRPr="008C1F40" w:rsidRDefault="00872945" w:rsidP="0088462C">
            <w:pPr>
              <w:pStyle w:val="TableParagraph"/>
              <w:jc w:val="center"/>
              <w:rPr>
                <w:rFonts w:ascii="Times New Roman" w:hAnsi="Times New Roman" w:cs="Times New Roman"/>
                <w:b/>
                <w:spacing w:val="-5"/>
                <w:sz w:val="15"/>
                <w:szCs w:val="15"/>
              </w:rPr>
            </w:pPr>
            <w:r w:rsidRPr="008C1F40">
              <w:rPr>
                <w:rFonts w:ascii="Times New Roman" w:hAnsi="Times New Roman" w:cs="Times New Roman" w:hint="eastAsia"/>
                <w:b/>
                <w:spacing w:val="-5"/>
                <w:sz w:val="15"/>
                <w:szCs w:val="15"/>
                <w:lang w:eastAsia="zh-CN"/>
              </w:rPr>
              <w:t>取值范围</w:t>
            </w:r>
          </w:p>
        </w:tc>
      </w:tr>
      <w:tr w:rsidR="00872945" w:rsidRPr="008C1F40" w14:paraId="5F06609D" w14:textId="77777777" w:rsidTr="0088462C">
        <w:trPr>
          <w:trHeight w:val="370"/>
        </w:trPr>
        <w:tc>
          <w:tcPr>
            <w:tcW w:w="1441" w:type="pct"/>
            <w:shd w:val="clear" w:color="auto" w:fill="auto"/>
            <w:vAlign w:val="center"/>
          </w:tcPr>
          <w:p w14:paraId="3047CA55" w14:textId="77777777"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异构计算容量（</w:t>
            </w:r>
            <w:r w:rsidRPr="008C1F40">
              <w:rPr>
                <w:rFonts w:ascii="Times New Roman" w:eastAsia="宋体" w:hAnsi="Times New Roman" w:hint="eastAsia"/>
                <w:kern w:val="0"/>
                <w:sz w:val="15"/>
                <w:szCs w:val="15"/>
              </w:rPr>
              <w:t>u</w:t>
            </w:r>
            <w:r w:rsidRPr="008C1F40">
              <w:rPr>
                <w:rFonts w:ascii="Times New Roman" w:eastAsia="宋体" w:hAnsi="Times New Roman"/>
                <w:kern w:val="0"/>
                <w:sz w:val="15"/>
                <w:szCs w:val="15"/>
              </w:rPr>
              <w:t>nit</w:t>
            </w:r>
            <w:r w:rsidRPr="008C1F40">
              <w:rPr>
                <w:rFonts w:ascii="Times New Roman" w:eastAsia="宋体" w:hAnsi="Times New Roman" w:hint="eastAsia"/>
                <w:kern w:val="0"/>
                <w:sz w:val="15"/>
                <w:szCs w:val="15"/>
              </w:rPr>
              <w:t>）</w:t>
            </w:r>
          </w:p>
        </w:tc>
        <w:tc>
          <w:tcPr>
            <w:tcW w:w="3559" w:type="pct"/>
            <w:shd w:val="clear" w:color="auto" w:fill="auto"/>
            <w:vAlign w:val="center"/>
          </w:tcPr>
          <w:p w14:paraId="4D29E34A" w14:textId="55A30A59"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C</w:t>
            </w:r>
            <w:r w:rsidRPr="008C1F40">
              <w:rPr>
                <w:rFonts w:ascii="Times New Roman" w:eastAsia="宋体" w:hAnsi="Times New Roman"/>
                <w:kern w:val="0"/>
                <w:sz w:val="15"/>
                <w:szCs w:val="15"/>
              </w:rPr>
              <w:t>PU</w:t>
            </w:r>
            <w:r w:rsidRPr="008C1F40">
              <w:rPr>
                <w:rFonts w:ascii="Times New Roman" w:eastAsia="宋体" w:hAnsi="Times New Roman" w:hint="eastAsia"/>
                <w:kern w:val="0"/>
                <w:sz w:val="15"/>
                <w:szCs w:val="15"/>
              </w:rPr>
              <w:t>：</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5</m:t>
                  </m:r>
                  <m:r>
                    <m:rPr>
                      <m:sty m:val="p"/>
                    </m:rPr>
                    <w:rPr>
                      <w:rFonts w:ascii="Cambria Math" w:eastAsia="宋体" w:hAnsi="Cambria Math"/>
                      <w:kern w:val="0"/>
                      <w:sz w:val="15"/>
                      <w:szCs w:val="15"/>
                    </w:rPr>
                    <m:t>,</m:t>
                  </m:r>
                  <m:r>
                    <w:rPr>
                      <w:rFonts w:ascii="Cambria Math" w:eastAsia="宋体" w:hAnsi="Cambria Math"/>
                      <w:kern w:val="0"/>
                      <w:sz w:val="15"/>
                      <w:szCs w:val="15"/>
                    </w:rPr>
                    <m:t>15</m:t>
                  </m:r>
                </m:e>
              </m:d>
              <m:r>
                <w:rPr>
                  <w:rFonts w:ascii="Cambria Math" w:eastAsia="宋体" w:hAnsi="Cambria Math"/>
                  <w:kern w:val="0"/>
                  <w:sz w:val="15"/>
                  <w:szCs w:val="15"/>
                </w:rPr>
                <m:t>×1</m:t>
              </m:r>
              <m:sSup>
                <m:sSupPr>
                  <m:ctrlPr>
                    <w:rPr>
                      <w:rFonts w:ascii="Cambria Math" w:eastAsia="宋体" w:hAnsi="Cambria Math"/>
                      <w:kern w:val="0"/>
                      <w:sz w:val="15"/>
                      <w:szCs w:val="15"/>
                    </w:rPr>
                  </m:ctrlPr>
                </m:sSupPr>
                <m:e>
                  <m:r>
                    <w:rPr>
                      <w:rFonts w:ascii="Cambria Math" w:eastAsia="宋体" w:hAnsi="Cambria Math"/>
                      <w:kern w:val="0"/>
                      <w:sz w:val="15"/>
                      <w:szCs w:val="15"/>
                    </w:rPr>
                    <m:t>0</m:t>
                  </m:r>
                </m:e>
                <m:sup>
                  <m:r>
                    <w:rPr>
                      <w:rFonts w:ascii="Cambria Math" w:eastAsia="宋体" w:hAnsi="Cambria Math"/>
                      <w:kern w:val="0"/>
                      <w:sz w:val="15"/>
                      <w:szCs w:val="15"/>
                    </w:rPr>
                    <m:t>3</m:t>
                  </m:r>
                </m:sup>
              </m:sSup>
            </m:oMath>
            <w:r w:rsidRPr="008C1F40">
              <w:rPr>
                <w:rFonts w:ascii="Times New Roman" w:eastAsia="宋体" w:hAnsi="Times New Roman" w:hint="eastAsia"/>
                <w:kern w:val="0"/>
                <w:sz w:val="15"/>
                <w:szCs w:val="15"/>
              </w:rPr>
              <w:t>，</w:t>
            </w:r>
            <w:r w:rsidRPr="008C1F40">
              <w:rPr>
                <w:rFonts w:ascii="Times New Roman" w:eastAsia="宋体" w:hAnsi="Times New Roman" w:hint="eastAsia"/>
                <w:kern w:val="0"/>
                <w:sz w:val="15"/>
                <w:szCs w:val="15"/>
              </w:rPr>
              <w:t>G</w:t>
            </w:r>
            <w:r w:rsidRPr="008C1F40">
              <w:rPr>
                <w:rFonts w:ascii="Times New Roman" w:eastAsia="宋体" w:hAnsi="Times New Roman"/>
                <w:kern w:val="0"/>
                <w:sz w:val="15"/>
                <w:szCs w:val="15"/>
              </w:rPr>
              <w:t>PU</w:t>
            </w:r>
            <w:r w:rsidRPr="008C1F40">
              <w:rPr>
                <w:rFonts w:ascii="Times New Roman" w:eastAsia="宋体" w:hAnsi="Times New Roman" w:hint="eastAsia"/>
                <w:kern w:val="0"/>
                <w:sz w:val="15"/>
                <w:szCs w:val="15"/>
              </w:rPr>
              <w:t>：</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10</m:t>
                  </m:r>
                  <m:r>
                    <m:rPr>
                      <m:sty m:val="p"/>
                    </m:rPr>
                    <w:rPr>
                      <w:rFonts w:ascii="Cambria Math" w:eastAsia="宋体" w:hAnsi="Cambria Math"/>
                      <w:kern w:val="0"/>
                      <w:sz w:val="15"/>
                      <w:szCs w:val="15"/>
                    </w:rPr>
                    <m:t>,</m:t>
                  </m:r>
                  <m:r>
                    <w:rPr>
                      <w:rFonts w:ascii="Cambria Math" w:eastAsia="宋体" w:hAnsi="Cambria Math"/>
                      <w:kern w:val="0"/>
                      <w:sz w:val="15"/>
                      <w:szCs w:val="15"/>
                    </w:rPr>
                    <m:t>50</m:t>
                  </m:r>
                </m:e>
              </m:d>
              <m:r>
                <w:rPr>
                  <w:rFonts w:ascii="Cambria Math" w:eastAsia="宋体" w:hAnsi="Cambria Math"/>
                  <w:kern w:val="0"/>
                  <w:sz w:val="15"/>
                  <w:szCs w:val="15"/>
                </w:rPr>
                <m:t>×1</m:t>
              </m:r>
              <m:sSup>
                <m:sSupPr>
                  <m:ctrlPr>
                    <w:rPr>
                      <w:rFonts w:ascii="Cambria Math" w:eastAsia="宋体" w:hAnsi="Cambria Math"/>
                      <w:kern w:val="0"/>
                      <w:sz w:val="15"/>
                      <w:szCs w:val="15"/>
                    </w:rPr>
                  </m:ctrlPr>
                </m:sSupPr>
                <m:e>
                  <m:r>
                    <w:rPr>
                      <w:rFonts w:ascii="Cambria Math" w:eastAsia="宋体" w:hAnsi="Cambria Math"/>
                      <w:kern w:val="0"/>
                      <w:sz w:val="15"/>
                      <w:szCs w:val="15"/>
                    </w:rPr>
                    <m:t>0</m:t>
                  </m:r>
                </m:e>
                <m:sup>
                  <m:r>
                    <w:rPr>
                      <w:rFonts w:ascii="Cambria Math" w:eastAsia="宋体" w:hAnsi="Cambria Math"/>
                      <w:kern w:val="0"/>
                      <w:sz w:val="15"/>
                      <w:szCs w:val="15"/>
                    </w:rPr>
                    <m:t>4</m:t>
                  </m:r>
                </m:sup>
              </m:sSup>
            </m:oMath>
            <w:r w:rsidRPr="008C1F40">
              <w:rPr>
                <w:rFonts w:ascii="Times New Roman" w:eastAsia="宋体" w:hAnsi="Times New Roman" w:hint="eastAsia"/>
                <w:kern w:val="0"/>
                <w:sz w:val="15"/>
                <w:szCs w:val="15"/>
              </w:rPr>
              <w:t>，</w:t>
            </w:r>
          </w:p>
          <w:p w14:paraId="5B016180" w14:textId="7B062F25"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内存：</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10</m:t>
                  </m:r>
                  <m:r>
                    <m:rPr>
                      <m:sty m:val="p"/>
                    </m:rPr>
                    <w:rPr>
                      <w:rFonts w:ascii="Cambria Math" w:eastAsia="宋体" w:hAnsi="Cambria Math"/>
                      <w:kern w:val="0"/>
                      <w:sz w:val="15"/>
                      <w:szCs w:val="15"/>
                    </w:rPr>
                    <m:t>,</m:t>
                  </m:r>
                  <m:r>
                    <w:rPr>
                      <w:rFonts w:ascii="Cambria Math" w:eastAsia="宋体" w:hAnsi="Cambria Math"/>
                      <w:kern w:val="0"/>
                      <w:sz w:val="15"/>
                      <w:szCs w:val="15"/>
                    </w:rPr>
                    <m:t>20</m:t>
                  </m:r>
                </m:e>
              </m:d>
              <m:r>
                <w:rPr>
                  <w:rFonts w:ascii="Cambria Math" w:eastAsia="宋体" w:hAnsi="Cambria Math"/>
                  <w:kern w:val="0"/>
                  <w:sz w:val="15"/>
                  <w:szCs w:val="15"/>
                </w:rPr>
                <m:t>×1</m:t>
              </m:r>
              <m:sSup>
                <m:sSupPr>
                  <m:ctrlPr>
                    <w:rPr>
                      <w:rFonts w:ascii="Cambria Math" w:eastAsia="宋体" w:hAnsi="Cambria Math"/>
                      <w:kern w:val="0"/>
                      <w:sz w:val="15"/>
                      <w:szCs w:val="15"/>
                    </w:rPr>
                  </m:ctrlPr>
                </m:sSupPr>
                <m:e>
                  <m:r>
                    <w:rPr>
                      <w:rFonts w:ascii="Cambria Math" w:eastAsia="宋体" w:hAnsi="Cambria Math"/>
                      <w:kern w:val="0"/>
                      <w:sz w:val="15"/>
                      <w:szCs w:val="15"/>
                    </w:rPr>
                    <m:t>0</m:t>
                  </m:r>
                </m:e>
                <m:sup>
                  <m:r>
                    <w:rPr>
                      <w:rFonts w:ascii="Cambria Math" w:eastAsia="宋体" w:hAnsi="Cambria Math"/>
                      <w:kern w:val="0"/>
                      <w:sz w:val="15"/>
                      <w:szCs w:val="15"/>
                    </w:rPr>
                    <m:t>3</m:t>
                  </m:r>
                </m:sup>
              </m:sSup>
            </m:oMath>
            <w:r w:rsidRPr="008C1F40">
              <w:rPr>
                <w:rFonts w:ascii="Times New Roman" w:eastAsia="宋体" w:hAnsi="Times New Roman" w:hint="eastAsia"/>
                <w:kern w:val="0"/>
                <w:sz w:val="15"/>
                <w:szCs w:val="15"/>
              </w:rPr>
              <w:t>，存储：</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20</m:t>
                  </m:r>
                  <m:r>
                    <m:rPr>
                      <m:sty m:val="p"/>
                    </m:rPr>
                    <w:rPr>
                      <w:rFonts w:ascii="Cambria Math" w:eastAsia="宋体" w:hAnsi="Cambria Math"/>
                      <w:kern w:val="0"/>
                      <w:sz w:val="15"/>
                      <w:szCs w:val="15"/>
                    </w:rPr>
                    <m:t>,</m:t>
                  </m:r>
                  <m:r>
                    <w:rPr>
                      <w:rFonts w:ascii="Cambria Math" w:eastAsia="宋体" w:hAnsi="Cambria Math"/>
                      <w:kern w:val="0"/>
                      <w:sz w:val="15"/>
                      <w:szCs w:val="15"/>
                    </w:rPr>
                    <m:t>30</m:t>
                  </m:r>
                </m:e>
              </m:d>
              <m:r>
                <w:rPr>
                  <w:rFonts w:ascii="Cambria Math" w:eastAsia="宋体" w:hAnsi="Cambria Math"/>
                  <w:kern w:val="0"/>
                  <w:sz w:val="15"/>
                  <w:szCs w:val="15"/>
                </w:rPr>
                <m:t>×1</m:t>
              </m:r>
              <m:sSup>
                <m:sSupPr>
                  <m:ctrlPr>
                    <w:rPr>
                      <w:rFonts w:ascii="Cambria Math" w:eastAsia="宋体" w:hAnsi="Cambria Math"/>
                      <w:kern w:val="0"/>
                      <w:sz w:val="15"/>
                      <w:szCs w:val="15"/>
                    </w:rPr>
                  </m:ctrlPr>
                </m:sSupPr>
                <m:e>
                  <m:r>
                    <w:rPr>
                      <w:rFonts w:ascii="Cambria Math" w:eastAsia="宋体" w:hAnsi="Cambria Math"/>
                      <w:kern w:val="0"/>
                      <w:sz w:val="15"/>
                      <w:szCs w:val="15"/>
                    </w:rPr>
                    <m:t>0</m:t>
                  </m:r>
                </m:e>
                <m:sup>
                  <m:r>
                    <w:rPr>
                      <w:rFonts w:ascii="Cambria Math" w:eastAsia="宋体" w:hAnsi="Cambria Math"/>
                      <w:kern w:val="0"/>
                      <w:sz w:val="15"/>
                      <w:szCs w:val="15"/>
                    </w:rPr>
                    <m:t>5</m:t>
                  </m:r>
                </m:sup>
              </m:sSup>
            </m:oMath>
          </w:p>
        </w:tc>
      </w:tr>
      <w:tr w:rsidR="00872945" w:rsidRPr="008C1F40" w14:paraId="256B260B" w14:textId="77777777" w:rsidTr="0088462C">
        <w:trPr>
          <w:trHeight w:val="293"/>
        </w:trPr>
        <w:tc>
          <w:tcPr>
            <w:tcW w:w="1441" w:type="pct"/>
            <w:shd w:val="clear" w:color="auto" w:fill="auto"/>
            <w:vAlign w:val="center"/>
          </w:tcPr>
          <w:p w14:paraId="12B53D35" w14:textId="2C4AAC71"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异构计算单位成本</w:t>
            </w:r>
            <w:r w:rsidRPr="008C1F40">
              <w:rPr>
                <w:rFonts w:ascii="Times New Roman" w:eastAsia="宋体" w:hAnsi="Times New Roman"/>
                <w:kern w:val="0"/>
                <w:sz w:val="15"/>
                <w:szCs w:val="15"/>
                <w:vertAlign w:val="superscript"/>
              </w:rPr>
              <w:fldChar w:fldCharType="begin"/>
            </w:r>
            <w:r w:rsidRPr="008C1F40">
              <w:rPr>
                <w:rFonts w:ascii="Times New Roman" w:eastAsia="宋体" w:hAnsi="Times New Roman"/>
                <w:kern w:val="0"/>
                <w:sz w:val="15"/>
                <w:szCs w:val="15"/>
                <w:vertAlign w:val="superscript"/>
              </w:rPr>
              <w:instrText xml:space="preserve"> </w:instrText>
            </w:r>
            <w:r w:rsidRPr="008C1F40">
              <w:rPr>
                <w:rFonts w:ascii="Times New Roman" w:eastAsia="宋体" w:hAnsi="Times New Roman" w:hint="eastAsia"/>
                <w:kern w:val="0"/>
                <w:sz w:val="15"/>
                <w:szCs w:val="15"/>
                <w:vertAlign w:val="superscript"/>
              </w:rPr>
              <w:instrText>REF _Ref165538867 \r \h</w:instrText>
            </w:r>
            <w:r w:rsidRPr="008C1F40">
              <w:rPr>
                <w:rFonts w:ascii="Times New Roman" w:eastAsia="宋体" w:hAnsi="Times New Roman"/>
                <w:kern w:val="0"/>
                <w:sz w:val="15"/>
                <w:szCs w:val="15"/>
                <w:vertAlign w:val="superscript"/>
              </w:rPr>
              <w:instrText xml:space="preserve">  \* MERGEFORMAT </w:instrText>
            </w:r>
            <w:r w:rsidRPr="008C1F40">
              <w:rPr>
                <w:rFonts w:ascii="Times New Roman" w:eastAsia="宋体" w:hAnsi="Times New Roman"/>
                <w:kern w:val="0"/>
                <w:sz w:val="15"/>
                <w:szCs w:val="15"/>
                <w:vertAlign w:val="superscript"/>
              </w:rPr>
            </w:r>
            <w:r w:rsidRPr="008C1F40">
              <w:rPr>
                <w:rFonts w:ascii="Times New Roman" w:eastAsia="宋体" w:hAnsi="Times New Roman"/>
                <w:kern w:val="0"/>
                <w:sz w:val="15"/>
                <w:szCs w:val="15"/>
                <w:vertAlign w:val="superscript"/>
              </w:rPr>
              <w:fldChar w:fldCharType="separate"/>
            </w:r>
            <w:r w:rsidR="00F27BB7">
              <w:rPr>
                <w:rFonts w:ascii="Times New Roman" w:eastAsia="宋体" w:hAnsi="Times New Roman"/>
                <w:kern w:val="0"/>
                <w:sz w:val="15"/>
                <w:szCs w:val="15"/>
                <w:vertAlign w:val="superscript"/>
              </w:rPr>
              <w:t>[15]</w:t>
            </w:r>
            <w:r w:rsidRPr="008C1F40">
              <w:rPr>
                <w:rFonts w:ascii="Times New Roman" w:eastAsia="宋体" w:hAnsi="Times New Roman"/>
                <w:kern w:val="0"/>
                <w:sz w:val="15"/>
                <w:szCs w:val="15"/>
                <w:vertAlign w:val="superscript"/>
              </w:rPr>
              <w:fldChar w:fldCharType="end"/>
            </w:r>
          </w:p>
        </w:tc>
        <w:tc>
          <w:tcPr>
            <w:tcW w:w="3559" w:type="pct"/>
            <w:shd w:val="clear" w:color="auto" w:fill="auto"/>
            <w:vAlign w:val="center"/>
          </w:tcPr>
          <w:p w14:paraId="4DF9C962" w14:textId="5FDA3831"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C</w:t>
            </w:r>
            <w:r w:rsidRPr="008C1F40">
              <w:rPr>
                <w:rFonts w:ascii="Times New Roman" w:eastAsia="宋体" w:hAnsi="Times New Roman"/>
                <w:kern w:val="0"/>
                <w:sz w:val="15"/>
                <w:szCs w:val="15"/>
              </w:rPr>
              <w:t>PU</w:t>
            </w:r>
            <w:r w:rsidRPr="008C1F40">
              <w:rPr>
                <w:rFonts w:ascii="Times New Roman" w:eastAsia="宋体" w:hAnsi="Times New Roman" w:hint="eastAsia"/>
                <w:kern w:val="0"/>
                <w:sz w:val="15"/>
                <w:szCs w:val="15"/>
              </w:rPr>
              <w:t>：</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5</m:t>
                  </m:r>
                  <m:r>
                    <m:rPr>
                      <m:sty m:val="p"/>
                    </m:rPr>
                    <w:rPr>
                      <w:rFonts w:ascii="Cambria Math" w:eastAsia="宋体" w:hAnsi="Cambria Math"/>
                      <w:kern w:val="0"/>
                      <w:sz w:val="15"/>
                      <w:szCs w:val="15"/>
                    </w:rPr>
                    <m:t>,</m:t>
                  </m:r>
                  <m:r>
                    <w:rPr>
                      <w:rFonts w:ascii="Cambria Math" w:eastAsia="宋体" w:hAnsi="Cambria Math"/>
                      <w:kern w:val="0"/>
                      <w:sz w:val="15"/>
                      <w:szCs w:val="15"/>
                    </w:rPr>
                    <m:t>10</m:t>
                  </m:r>
                </m:e>
              </m:d>
            </m:oMath>
            <w:r w:rsidRPr="008C1F40">
              <w:rPr>
                <w:rFonts w:ascii="Times New Roman" w:eastAsia="宋体" w:hAnsi="Times New Roman" w:hint="eastAsia"/>
                <w:kern w:val="0"/>
                <w:sz w:val="15"/>
                <w:szCs w:val="15"/>
              </w:rPr>
              <w:t>，</w:t>
            </w:r>
            <w:r w:rsidRPr="008C1F40">
              <w:rPr>
                <w:rFonts w:ascii="Times New Roman" w:eastAsia="宋体" w:hAnsi="Times New Roman" w:hint="eastAsia"/>
                <w:kern w:val="0"/>
                <w:sz w:val="15"/>
                <w:szCs w:val="15"/>
              </w:rPr>
              <w:t>G</w:t>
            </w:r>
            <w:r w:rsidRPr="008C1F40">
              <w:rPr>
                <w:rFonts w:ascii="Times New Roman" w:eastAsia="宋体" w:hAnsi="Times New Roman"/>
                <w:kern w:val="0"/>
                <w:sz w:val="15"/>
                <w:szCs w:val="15"/>
              </w:rPr>
              <w:t>PU</w:t>
            </w:r>
            <w:r w:rsidRPr="008C1F40">
              <w:rPr>
                <w:rFonts w:ascii="Times New Roman" w:eastAsia="宋体" w:hAnsi="Times New Roman" w:hint="eastAsia"/>
                <w:kern w:val="0"/>
                <w:sz w:val="15"/>
                <w:szCs w:val="15"/>
              </w:rPr>
              <w:t>：</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100</m:t>
                  </m:r>
                  <m:r>
                    <m:rPr>
                      <m:sty m:val="p"/>
                    </m:rPr>
                    <w:rPr>
                      <w:rFonts w:ascii="Cambria Math" w:eastAsia="宋体" w:hAnsi="Cambria Math"/>
                      <w:kern w:val="0"/>
                      <w:sz w:val="15"/>
                      <w:szCs w:val="15"/>
                    </w:rPr>
                    <m:t>,</m:t>
                  </m:r>
                  <m:r>
                    <w:rPr>
                      <w:rFonts w:ascii="Cambria Math" w:eastAsia="宋体" w:hAnsi="Cambria Math"/>
                      <w:kern w:val="0"/>
                      <w:sz w:val="15"/>
                      <w:szCs w:val="15"/>
                    </w:rPr>
                    <m:t>500</m:t>
                  </m:r>
                </m:e>
              </m:d>
            </m:oMath>
            <w:r w:rsidRPr="008C1F40">
              <w:rPr>
                <w:rFonts w:ascii="Times New Roman" w:eastAsia="宋体" w:hAnsi="Times New Roman" w:hint="eastAsia"/>
                <w:kern w:val="0"/>
                <w:sz w:val="15"/>
                <w:szCs w:val="15"/>
              </w:rPr>
              <w:t>，</w:t>
            </w:r>
          </w:p>
          <w:p w14:paraId="02AF981C" w14:textId="0B200AA9"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内存：</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1</m:t>
                  </m:r>
                  <m:r>
                    <m:rPr>
                      <m:sty m:val="p"/>
                    </m:rPr>
                    <w:rPr>
                      <w:rFonts w:ascii="Cambria Math" w:eastAsia="宋体" w:hAnsi="Cambria Math"/>
                      <w:kern w:val="0"/>
                      <w:sz w:val="15"/>
                      <w:szCs w:val="15"/>
                    </w:rPr>
                    <m:t>,</m:t>
                  </m:r>
                  <m:r>
                    <w:rPr>
                      <w:rFonts w:ascii="Cambria Math" w:eastAsia="宋体" w:hAnsi="Cambria Math"/>
                      <w:kern w:val="0"/>
                      <w:sz w:val="15"/>
                      <w:szCs w:val="15"/>
                    </w:rPr>
                    <m:t>2</m:t>
                  </m:r>
                </m:e>
              </m:d>
            </m:oMath>
            <w:r w:rsidRPr="008C1F40">
              <w:rPr>
                <w:rFonts w:ascii="Times New Roman" w:eastAsia="宋体" w:hAnsi="Times New Roman" w:hint="eastAsia"/>
                <w:kern w:val="0"/>
                <w:sz w:val="15"/>
                <w:szCs w:val="15"/>
              </w:rPr>
              <w:t>，存储：</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0</m:t>
                  </m:r>
                  <m:r>
                    <m:rPr>
                      <m:sty m:val="p"/>
                    </m:rPr>
                    <w:rPr>
                      <w:rFonts w:ascii="Cambria Math" w:eastAsia="宋体" w:hAnsi="Cambria Math"/>
                      <w:kern w:val="0"/>
                      <w:sz w:val="15"/>
                      <w:szCs w:val="15"/>
                    </w:rPr>
                    <m:t>.</m:t>
                  </m:r>
                  <m:r>
                    <w:rPr>
                      <w:rFonts w:ascii="Cambria Math" w:eastAsia="宋体" w:hAnsi="Cambria Math"/>
                      <w:kern w:val="0"/>
                      <w:sz w:val="15"/>
                      <w:szCs w:val="15"/>
                    </w:rPr>
                    <m:t>20</m:t>
                  </m:r>
                  <m:r>
                    <m:rPr>
                      <m:sty m:val="p"/>
                    </m:rPr>
                    <w:rPr>
                      <w:rFonts w:ascii="Cambria Math" w:eastAsia="宋体" w:hAnsi="Cambria Math"/>
                      <w:kern w:val="0"/>
                      <w:sz w:val="15"/>
                      <w:szCs w:val="15"/>
                    </w:rPr>
                    <m:t>,</m:t>
                  </m:r>
                  <m:r>
                    <w:rPr>
                      <w:rFonts w:ascii="Cambria Math" w:eastAsia="宋体" w:hAnsi="Cambria Math"/>
                      <w:kern w:val="0"/>
                      <w:sz w:val="15"/>
                      <w:szCs w:val="15"/>
                    </w:rPr>
                    <m:t>0</m:t>
                  </m:r>
                  <m:r>
                    <m:rPr>
                      <m:sty m:val="p"/>
                    </m:rPr>
                    <w:rPr>
                      <w:rFonts w:ascii="Cambria Math" w:eastAsia="宋体" w:hAnsi="Cambria Math"/>
                      <w:kern w:val="0"/>
                      <w:sz w:val="15"/>
                      <w:szCs w:val="15"/>
                    </w:rPr>
                    <m:t>.</m:t>
                  </m:r>
                  <m:r>
                    <w:rPr>
                      <w:rFonts w:ascii="Cambria Math" w:eastAsia="宋体" w:hAnsi="Cambria Math"/>
                      <w:kern w:val="0"/>
                      <w:sz w:val="15"/>
                      <w:szCs w:val="15"/>
                    </w:rPr>
                    <m:t>30</m:t>
                  </m:r>
                </m:e>
              </m:d>
            </m:oMath>
          </w:p>
        </w:tc>
      </w:tr>
      <w:tr w:rsidR="00872945" w:rsidRPr="008C1F40" w14:paraId="6D160ED9" w14:textId="77777777" w:rsidTr="0088462C">
        <w:trPr>
          <w:trHeight w:val="59"/>
        </w:trPr>
        <w:tc>
          <w:tcPr>
            <w:tcW w:w="1441" w:type="pct"/>
            <w:shd w:val="clear" w:color="auto" w:fill="auto"/>
            <w:vAlign w:val="center"/>
          </w:tcPr>
          <w:p w14:paraId="1A9F2C7F" w14:textId="77777777"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带宽单位成本</w:t>
            </w:r>
          </w:p>
        </w:tc>
        <w:tc>
          <w:tcPr>
            <w:tcW w:w="3559" w:type="pct"/>
            <w:shd w:val="clear" w:color="auto" w:fill="auto"/>
            <w:vAlign w:val="center"/>
          </w:tcPr>
          <w:p w14:paraId="677ACCF7" w14:textId="022F0C18" w:rsidR="00872945" w:rsidRPr="00A9503D" w:rsidRDefault="00000000" w:rsidP="0088462C">
            <w:pPr>
              <w:adjustRightInd w:val="0"/>
              <w:snapToGrid w:val="0"/>
              <w:rPr>
                <w:rFonts w:ascii="Times New Roman" w:eastAsia="宋体" w:hAnsi="Times New Roman"/>
                <w:kern w:val="0"/>
                <w:sz w:val="15"/>
                <w:szCs w:val="15"/>
              </w:rPr>
            </w:pPr>
            <m:oMathPara>
              <m:oMathParaPr>
                <m:jc m:val="left"/>
              </m:oMathParaP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5</m:t>
                    </m:r>
                    <m:r>
                      <m:rPr>
                        <m:sty m:val="p"/>
                      </m:rPr>
                      <w:rPr>
                        <w:rFonts w:ascii="Cambria Math" w:eastAsia="宋体" w:hAnsi="Cambria Math"/>
                        <w:kern w:val="0"/>
                        <w:sz w:val="15"/>
                        <w:szCs w:val="15"/>
                      </w:rPr>
                      <m:t>,</m:t>
                    </m:r>
                    <m:r>
                      <w:rPr>
                        <w:rFonts w:ascii="Cambria Math" w:eastAsia="宋体" w:hAnsi="Cambria Math"/>
                        <w:kern w:val="0"/>
                        <w:sz w:val="15"/>
                        <w:szCs w:val="15"/>
                      </w:rPr>
                      <m:t>15</m:t>
                    </m:r>
                  </m:e>
                </m:d>
              </m:oMath>
            </m:oMathPara>
          </w:p>
        </w:tc>
      </w:tr>
      <w:tr w:rsidR="00872945" w:rsidRPr="008C1F40" w14:paraId="68EAA478" w14:textId="77777777" w:rsidTr="0088462C">
        <w:trPr>
          <w:trHeight w:val="375"/>
        </w:trPr>
        <w:tc>
          <w:tcPr>
            <w:tcW w:w="1441" w:type="pct"/>
            <w:shd w:val="clear" w:color="auto" w:fill="auto"/>
            <w:vAlign w:val="center"/>
          </w:tcPr>
          <w:p w14:paraId="024482FD" w14:textId="77777777"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lastRenderedPageBreak/>
              <w:t>业务计算需求量（</w:t>
            </w:r>
            <w:r w:rsidRPr="008C1F40">
              <w:rPr>
                <w:rFonts w:ascii="Times New Roman" w:eastAsia="宋体" w:hAnsi="Times New Roman" w:hint="eastAsia"/>
                <w:kern w:val="0"/>
                <w:sz w:val="15"/>
                <w:szCs w:val="15"/>
              </w:rPr>
              <w:t>u</w:t>
            </w:r>
            <w:r w:rsidRPr="008C1F40">
              <w:rPr>
                <w:rFonts w:ascii="Times New Roman" w:eastAsia="宋体" w:hAnsi="Times New Roman"/>
                <w:kern w:val="0"/>
                <w:sz w:val="15"/>
                <w:szCs w:val="15"/>
              </w:rPr>
              <w:t>nit</w:t>
            </w:r>
            <w:r w:rsidRPr="008C1F40">
              <w:rPr>
                <w:rFonts w:ascii="Times New Roman" w:eastAsia="宋体" w:hAnsi="Times New Roman" w:hint="eastAsia"/>
                <w:kern w:val="0"/>
                <w:sz w:val="15"/>
                <w:szCs w:val="15"/>
              </w:rPr>
              <w:t>）</w:t>
            </w:r>
          </w:p>
        </w:tc>
        <w:tc>
          <w:tcPr>
            <w:tcW w:w="3559" w:type="pct"/>
            <w:shd w:val="clear" w:color="auto" w:fill="auto"/>
            <w:vAlign w:val="center"/>
          </w:tcPr>
          <w:p w14:paraId="1961C39C" w14:textId="12D7410D"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C</w:t>
            </w:r>
            <w:r w:rsidRPr="008C1F40">
              <w:rPr>
                <w:rFonts w:ascii="Times New Roman" w:eastAsia="宋体" w:hAnsi="Times New Roman"/>
                <w:kern w:val="0"/>
                <w:sz w:val="15"/>
                <w:szCs w:val="15"/>
              </w:rPr>
              <w:t>PU</w:t>
            </w:r>
            <w:r w:rsidRPr="008C1F40">
              <w:rPr>
                <w:rFonts w:ascii="Times New Roman" w:eastAsia="宋体" w:hAnsi="Times New Roman" w:hint="eastAsia"/>
                <w:kern w:val="0"/>
                <w:sz w:val="15"/>
                <w:szCs w:val="15"/>
              </w:rPr>
              <w:t>：</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5</m:t>
                  </m:r>
                  <m:r>
                    <m:rPr>
                      <m:sty m:val="p"/>
                    </m:rPr>
                    <w:rPr>
                      <w:rFonts w:ascii="Cambria Math" w:eastAsia="宋体" w:hAnsi="Cambria Math"/>
                      <w:kern w:val="0"/>
                      <w:sz w:val="15"/>
                      <w:szCs w:val="15"/>
                    </w:rPr>
                    <m:t>,</m:t>
                  </m:r>
                  <m:r>
                    <w:rPr>
                      <w:rFonts w:ascii="Cambria Math" w:eastAsia="宋体" w:hAnsi="Cambria Math"/>
                      <w:kern w:val="0"/>
                      <w:sz w:val="15"/>
                      <w:szCs w:val="15"/>
                    </w:rPr>
                    <m:t>15</m:t>
                  </m:r>
                </m:e>
              </m:d>
            </m:oMath>
            <w:r w:rsidRPr="008C1F40">
              <w:rPr>
                <w:rFonts w:ascii="Times New Roman" w:eastAsia="宋体" w:hAnsi="Times New Roman" w:hint="eastAsia"/>
                <w:kern w:val="0"/>
                <w:sz w:val="15"/>
                <w:szCs w:val="15"/>
              </w:rPr>
              <w:t>，</w:t>
            </w:r>
            <w:r w:rsidRPr="008C1F40">
              <w:rPr>
                <w:rFonts w:ascii="Times New Roman" w:eastAsia="宋体" w:hAnsi="Times New Roman" w:hint="eastAsia"/>
                <w:kern w:val="0"/>
                <w:sz w:val="15"/>
                <w:szCs w:val="15"/>
              </w:rPr>
              <w:t>G</w:t>
            </w:r>
            <w:r w:rsidRPr="008C1F40">
              <w:rPr>
                <w:rFonts w:ascii="Times New Roman" w:eastAsia="宋体" w:hAnsi="Times New Roman"/>
                <w:kern w:val="0"/>
                <w:sz w:val="15"/>
                <w:szCs w:val="15"/>
              </w:rPr>
              <w:t>PU</w:t>
            </w:r>
            <w:r w:rsidRPr="008C1F40">
              <w:rPr>
                <w:rFonts w:ascii="Times New Roman" w:eastAsia="宋体" w:hAnsi="Times New Roman" w:hint="eastAsia"/>
                <w:kern w:val="0"/>
                <w:sz w:val="15"/>
                <w:szCs w:val="15"/>
              </w:rPr>
              <w:t>：</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1</m:t>
                  </m:r>
                  <m:r>
                    <m:rPr>
                      <m:sty m:val="p"/>
                    </m:rPr>
                    <w:rPr>
                      <w:rFonts w:ascii="Cambria Math" w:eastAsia="宋体" w:hAnsi="Cambria Math"/>
                      <w:kern w:val="0"/>
                      <w:sz w:val="15"/>
                      <w:szCs w:val="15"/>
                    </w:rPr>
                    <m:t>,</m:t>
                  </m:r>
                  <m:r>
                    <w:rPr>
                      <w:rFonts w:ascii="Cambria Math" w:eastAsia="宋体" w:hAnsi="Cambria Math"/>
                      <w:kern w:val="0"/>
                      <w:sz w:val="15"/>
                      <w:szCs w:val="15"/>
                    </w:rPr>
                    <m:t>10</m:t>
                  </m:r>
                </m:e>
              </m:d>
            </m:oMath>
            <w:r w:rsidRPr="008C1F40">
              <w:rPr>
                <w:rFonts w:ascii="Times New Roman" w:eastAsia="宋体" w:hAnsi="Times New Roman" w:hint="eastAsia"/>
                <w:kern w:val="0"/>
                <w:sz w:val="15"/>
                <w:szCs w:val="15"/>
              </w:rPr>
              <w:t>，</w:t>
            </w:r>
          </w:p>
          <w:p w14:paraId="5699E4C8" w14:textId="4202EE97"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内存：</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10</m:t>
                  </m:r>
                  <m:r>
                    <m:rPr>
                      <m:sty m:val="p"/>
                    </m:rPr>
                    <w:rPr>
                      <w:rFonts w:ascii="Cambria Math" w:eastAsia="宋体" w:hAnsi="Cambria Math"/>
                      <w:kern w:val="0"/>
                      <w:sz w:val="15"/>
                      <w:szCs w:val="15"/>
                    </w:rPr>
                    <m:t>,</m:t>
                  </m:r>
                  <m:r>
                    <w:rPr>
                      <w:rFonts w:ascii="Cambria Math" w:eastAsia="宋体" w:hAnsi="Cambria Math"/>
                      <w:kern w:val="0"/>
                      <w:sz w:val="15"/>
                      <w:szCs w:val="15"/>
                    </w:rPr>
                    <m:t>20</m:t>
                  </m:r>
                </m:e>
              </m:d>
            </m:oMath>
            <w:r w:rsidRPr="008C1F40">
              <w:rPr>
                <w:rFonts w:ascii="Times New Roman" w:eastAsia="宋体" w:hAnsi="Times New Roman" w:hint="eastAsia"/>
                <w:kern w:val="0"/>
                <w:sz w:val="15"/>
                <w:szCs w:val="15"/>
              </w:rPr>
              <w:t>，存储：</w:t>
            </w: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2</m:t>
                  </m:r>
                  <m:r>
                    <m:rPr>
                      <m:sty m:val="p"/>
                    </m:rPr>
                    <w:rPr>
                      <w:rFonts w:ascii="Cambria Math" w:eastAsia="宋体" w:hAnsi="Cambria Math"/>
                      <w:kern w:val="0"/>
                      <w:sz w:val="15"/>
                      <w:szCs w:val="15"/>
                    </w:rPr>
                    <m:t>,</m:t>
                  </m:r>
                  <m:r>
                    <w:rPr>
                      <w:rFonts w:ascii="Cambria Math" w:eastAsia="宋体" w:hAnsi="Cambria Math"/>
                      <w:kern w:val="0"/>
                      <w:sz w:val="15"/>
                      <w:szCs w:val="15"/>
                    </w:rPr>
                    <m:t>10</m:t>
                  </m:r>
                </m:e>
              </m:d>
            </m:oMath>
          </w:p>
        </w:tc>
      </w:tr>
      <w:tr w:rsidR="00872945" w:rsidRPr="008C1F40" w14:paraId="0A763E9C" w14:textId="77777777" w:rsidTr="0088462C">
        <w:tc>
          <w:tcPr>
            <w:tcW w:w="1441" w:type="pct"/>
            <w:shd w:val="clear" w:color="auto" w:fill="auto"/>
            <w:vAlign w:val="center"/>
          </w:tcPr>
          <w:p w14:paraId="0CB48B4E" w14:textId="77777777"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带宽需求（</w:t>
            </w:r>
            <w:r w:rsidRPr="008C1F40">
              <w:rPr>
                <w:rFonts w:ascii="Times New Roman" w:eastAsia="宋体" w:hAnsi="Times New Roman" w:hint="eastAsia"/>
                <w:kern w:val="0"/>
                <w:sz w:val="15"/>
                <w:szCs w:val="15"/>
              </w:rPr>
              <w:t>Gbps</w:t>
            </w:r>
            <w:r w:rsidRPr="008C1F40">
              <w:rPr>
                <w:rFonts w:ascii="Times New Roman" w:eastAsia="宋体" w:hAnsi="Times New Roman" w:hint="eastAsia"/>
                <w:kern w:val="0"/>
                <w:sz w:val="15"/>
                <w:szCs w:val="15"/>
              </w:rPr>
              <w:t>）</w:t>
            </w:r>
          </w:p>
        </w:tc>
        <w:tc>
          <w:tcPr>
            <w:tcW w:w="3559" w:type="pct"/>
            <w:shd w:val="clear" w:color="auto" w:fill="auto"/>
            <w:vAlign w:val="center"/>
          </w:tcPr>
          <w:p w14:paraId="0550DE8B" w14:textId="1C53FCBE" w:rsidR="00872945" w:rsidRPr="00A9503D" w:rsidRDefault="00000000" w:rsidP="00A9503D">
            <w:pPr>
              <w:adjustRightInd w:val="0"/>
              <w:snapToGrid w:val="0"/>
              <w:jc w:val="left"/>
              <w:rPr>
                <w:rFonts w:ascii="Times New Roman" w:eastAsia="宋体" w:hAnsi="Times New Roman"/>
                <w:kern w:val="0"/>
                <w:sz w:val="15"/>
                <w:szCs w:val="15"/>
              </w:rPr>
            </w:pPr>
            <m:oMathPara>
              <m:oMathParaPr>
                <m:jc m:val="left"/>
              </m:oMathParaP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0</m:t>
                    </m:r>
                    <m:r>
                      <m:rPr>
                        <m:sty m:val="p"/>
                      </m:rPr>
                      <w:rPr>
                        <w:rFonts w:ascii="Cambria Math" w:eastAsia="宋体" w:hAnsi="Cambria Math"/>
                        <w:kern w:val="0"/>
                        <w:sz w:val="15"/>
                        <w:szCs w:val="15"/>
                      </w:rPr>
                      <m:t>.</m:t>
                    </m:r>
                    <m:r>
                      <w:rPr>
                        <w:rFonts w:ascii="Cambria Math" w:eastAsia="宋体" w:hAnsi="Cambria Math"/>
                        <w:kern w:val="0"/>
                        <w:sz w:val="15"/>
                        <w:szCs w:val="15"/>
                      </w:rPr>
                      <m:t>01</m:t>
                    </m:r>
                    <m:r>
                      <m:rPr>
                        <m:sty m:val="p"/>
                      </m:rPr>
                      <w:rPr>
                        <w:rFonts w:ascii="Cambria Math" w:eastAsia="宋体" w:hAnsi="Cambria Math"/>
                        <w:kern w:val="0"/>
                        <w:sz w:val="15"/>
                        <w:szCs w:val="15"/>
                      </w:rPr>
                      <m:t>,</m:t>
                    </m:r>
                    <m:r>
                      <w:rPr>
                        <w:rFonts w:ascii="Cambria Math" w:eastAsia="宋体" w:hAnsi="Cambria Math"/>
                        <w:kern w:val="0"/>
                        <w:sz w:val="15"/>
                        <w:szCs w:val="15"/>
                      </w:rPr>
                      <m:t>10</m:t>
                    </m:r>
                  </m:e>
                </m:d>
              </m:oMath>
            </m:oMathPara>
          </w:p>
        </w:tc>
      </w:tr>
      <w:tr w:rsidR="00872945" w:rsidRPr="008C1F40" w14:paraId="4ACF368D" w14:textId="77777777" w:rsidTr="0088462C">
        <w:tc>
          <w:tcPr>
            <w:tcW w:w="1441" w:type="pct"/>
            <w:shd w:val="clear" w:color="auto" w:fill="auto"/>
            <w:vAlign w:val="center"/>
          </w:tcPr>
          <w:p w14:paraId="754C9E6A" w14:textId="77777777" w:rsidR="00872945" w:rsidRPr="008C1F40" w:rsidRDefault="00872945" w:rsidP="0088462C">
            <w:pPr>
              <w:adjustRightInd w:val="0"/>
              <w:snapToGrid w:val="0"/>
              <w:rPr>
                <w:rFonts w:ascii="Times New Roman" w:eastAsia="宋体" w:hAnsi="Times New Roman"/>
                <w:kern w:val="0"/>
                <w:sz w:val="15"/>
                <w:szCs w:val="15"/>
              </w:rPr>
            </w:pPr>
            <w:r w:rsidRPr="008C1F40">
              <w:rPr>
                <w:rFonts w:ascii="Times New Roman" w:eastAsia="宋体" w:hAnsi="Times New Roman" w:hint="eastAsia"/>
                <w:kern w:val="0"/>
                <w:sz w:val="15"/>
                <w:szCs w:val="15"/>
              </w:rPr>
              <w:t>时延需求（</w:t>
            </w:r>
            <w:proofErr w:type="spellStart"/>
            <w:r w:rsidRPr="008C1F40">
              <w:rPr>
                <w:rFonts w:ascii="Times New Roman" w:eastAsia="宋体" w:hAnsi="Times New Roman" w:hint="eastAsia"/>
                <w:kern w:val="0"/>
                <w:sz w:val="15"/>
                <w:szCs w:val="15"/>
              </w:rPr>
              <w:t>ms</w:t>
            </w:r>
            <w:proofErr w:type="spellEnd"/>
            <w:r w:rsidRPr="008C1F40">
              <w:rPr>
                <w:rFonts w:ascii="Times New Roman" w:eastAsia="宋体" w:hAnsi="Times New Roman" w:hint="eastAsia"/>
                <w:kern w:val="0"/>
                <w:sz w:val="15"/>
                <w:szCs w:val="15"/>
              </w:rPr>
              <w:t>）</w:t>
            </w:r>
          </w:p>
        </w:tc>
        <w:tc>
          <w:tcPr>
            <w:tcW w:w="3559" w:type="pct"/>
            <w:shd w:val="clear" w:color="auto" w:fill="auto"/>
            <w:vAlign w:val="center"/>
          </w:tcPr>
          <w:p w14:paraId="17664E1C" w14:textId="6AD5C1F6" w:rsidR="00872945" w:rsidRPr="00A9503D" w:rsidRDefault="00000000" w:rsidP="00A9503D">
            <w:pPr>
              <w:adjustRightInd w:val="0"/>
              <w:snapToGrid w:val="0"/>
              <w:jc w:val="left"/>
              <w:rPr>
                <w:rFonts w:ascii="Times New Roman" w:eastAsia="宋体" w:hAnsi="Times New Roman"/>
                <w:kern w:val="0"/>
                <w:sz w:val="15"/>
                <w:szCs w:val="15"/>
              </w:rPr>
            </w:pPr>
            <m:oMathPara>
              <m:oMathParaPr>
                <m:jc m:val="left"/>
              </m:oMathParaPr>
              <m:oMath>
                <m:d>
                  <m:dPr>
                    <m:begChr m:val="["/>
                    <m:endChr m:val="]"/>
                    <m:ctrlPr>
                      <w:rPr>
                        <w:rFonts w:ascii="Cambria Math" w:eastAsia="宋体" w:hAnsi="Cambria Math"/>
                        <w:kern w:val="0"/>
                        <w:sz w:val="15"/>
                        <w:szCs w:val="15"/>
                      </w:rPr>
                    </m:ctrlPr>
                  </m:dPr>
                  <m:e>
                    <m:r>
                      <w:rPr>
                        <w:rFonts w:ascii="Cambria Math" w:eastAsia="宋体" w:hAnsi="Cambria Math"/>
                        <w:kern w:val="0"/>
                        <w:sz w:val="15"/>
                        <w:szCs w:val="15"/>
                      </w:rPr>
                      <m:t>10</m:t>
                    </m:r>
                    <m:r>
                      <m:rPr>
                        <m:sty m:val="p"/>
                      </m:rPr>
                      <w:rPr>
                        <w:rFonts w:ascii="Cambria Math" w:eastAsia="宋体" w:hAnsi="Cambria Math"/>
                        <w:kern w:val="0"/>
                        <w:sz w:val="15"/>
                        <w:szCs w:val="15"/>
                      </w:rPr>
                      <m:t>,</m:t>
                    </m:r>
                    <m:r>
                      <w:rPr>
                        <w:rFonts w:ascii="Cambria Math" w:eastAsia="宋体" w:hAnsi="Cambria Math"/>
                        <w:kern w:val="0"/>
                        <w:sz w:val="15"/>
                        <w:szCs w:val="15"/>
                      </w:rPr>
                      <m:t>100</m:t>
                    </m:r>
                  </m:e>
                </m:d>
              </m:oMath>
            </m:oMathPara>
          </w:p>
        </w:tc>
      </w:tr>
    </w:tbl>
    <w:p w14:paraId="0A6CA9C6" w14:textId="77777777" w:rsidR="00872945" w:rsidRPr="008C1F40" w:rsidRDefault="00872945" w:rsidP="00872945">
      <w:pPr>
        <w:keepNext/>
        <w:numPr>
          <w:ilvl w:val="0"/>
          <w:numId w:val="2"/>
        </w:numPr>
        <w:tabs>
          <w:tab w:val="left" w:pos="284"/>
        </w:tabs>
        <w:adjustRightInd w:val="0"/>
        <w:snapToGrid w:val="0"/>
        <w:ind w:left="0" w:firstLine="6"/>
        <w:jc w:val="center"/>
        <w:rPr>
          <w:rFonts w:ascii="Times New Roman" w:eastAsia="宋体" w:hAnsi="Times New Roman"/>
          <w:b/>
          <w:spacing w:val="-4"/>
          <w:sz w:val="15"/>
          <w:szCs w:val="15"/>
        </w:rPr>
      </w:pPr>
      <w:bookmarkStart w:id="28" w:name="_Ref120461275"/>
      <w:bookmarkStart w:id="29" w:name="_Ref128340599"/>
      <w:r w:rsidRPr="008C1F40">
        <w:rPr>
          <w:rFonts w:ascii="Times New Roman" w:eastAsia="宋体" w:hAnsi="Times New Roman"/>
          <w:b/>
          <w:spacing w:val="-4"/>
          <w:sz w:val="15"/>
          <w:szCs w:val="15"/>
        </w:rPr>
        <w:t>OISL-DDPG</w:t>
      </w:r>
      <w:proofErr w:type="gramStart"/>
      <w:r w:rsidRPr="008C1F40">
        <w:rPr>
          <w:rFonts w:ascii="Times New Roman" w:eastAsia="宋体" w:hAnsi="Times New Roman"/>
          <w:b/>
          <w:spacing w:val="-4"/>
          <w:sz w:val="15"/>
          <w:szCs w:val="15"/>
        </w:rPr>
        <w:t>算法超</w:t>
      </w:r>
      <w:proofErr w:type="gramEnd"/>
      <w:r w:rsidRPr="008C1F40">
        <w:rPr>
          <w:rFonts w:ascii="Times New Roman" w:eastAsia="宋体" w:hAnsi="Times New Roman"/>
          <w:b/>
          <w:spacing w:val="-4"/>
          <w:sz w:val="15"/>
          <w:szCs w:val="15"/>
        </w:rPr>
        <w:t>参数</w:t>
      </w:r>
      <w:bookmarkEnd w:id="28"/>
      <w:r w:rsidRPr="008C1F40">
        <w:rPr>
          <w:rFonts w:ascii="Times New Roman" w:eastAsia="宋体" w:hAnsi="Times New Roman" w:hint="eastAsia"/>
          <w:b/>
          <w:spacing w:val="-4"/>
          <w:sz w:val="15"/>
          <w:szCs w:val="15"/>
        </w:rPr>
        <w:t>设置</w:t>
      </w:r>
      <w:bookmarkEnd w:id="2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5892"/>
      </w:tblGrid>
      <w:tr w:rsidR="00872945" w:rsidRPr="008C1F40" w14:paraId="298A9622" w14:textId="77777777" w:rsidTr="00473F1C">
        <w:trPr>
          <w:trHeight w:val="45"/>
          <w:tblHeader/>
          <w:jc w:val="center"/>
        </w:trPr>
        <w:tc>
          <w:tcPr>
            <w:tcW w:w="1449" w:type="pct"/>
            <w:shd w:val="clear" w:color="auto" w:fill="auto"/>
            <w:vAlign w:val="center"/>
          </w:tcPr>
          <w:p w14:paraId="05B9CFA6" w14:textId="77777777" w:rsidR="00872945" w:rsidRPr="008C1F40" w:rsidRDefault="00872945" w:rsidP="0088462C">
            <w:pPr>
              <w:pStyle w:val="TableParagraph"/>
              <w:jc w:val="center"/>
              <w:rPr>
                <w:rFonts w:ascii="Times New Roman" w:hAnsi="Times New Roman" w:cs="Times New Roman"/>
                <w:b/>
                <w:spacing w:val="-2"/>
                <w:sz w:val="15"/>
                <w:szCs w:val="15"/>
                <w:lang w:eastAsia="zh-CN"/>
              </w:rPr>
            </w:pPr>
            <w:r w:rsidRPr="008C1F40">
              <w:rPr>
                <w:rFonts w:ascii="Times New Roman" w:hAnsi="Times New Roman" w:cs="Times New Roman"/>
                <w:b/>
                <w:spacing w:val="-2"/>
                <w:sz w:val="15"/>
                <w:szCs w:val="15"/>
                <w:lang w:eastAsia="zh-CN"/>
              </w:rPr>
              <w:t>参数</w:t>
            </w:r>
          </w:p>
        </w:tc>
        <w:tc>
          <w:tcPr>
            <w:tcW w:w="3551" w:type="pct"/>
            <w:shd w:val="clear" w:color="auto" w:fill="auto"/>
            <w:vAlign w:val="center"/>
          </w:tcPr>
          <w:p w14:paraId="445FC80E" w14:textId="77777777" w:rsidR="00872945" w:rsidRPr="008C1F40" w:rsidRDefault="00872945" w:rsidP="0088462C">
            <w:pPr>
              <w:pStyle w:val="TableParagraph"/>
              <w:jc w:val="center"/>
              <w:rPr>
                <w:rFonts w:ascii="Times New Roman" w:hAnsi="Times New Roman" w:cs="Times New Roman"/>
                <w:b/>
                <w:spacing w:val="-2"/>
                <w:sz w:val="15"/>
                <w:szCs w:val="15"/>
                <w:lang w:eastAsia="zh-CN"/>
              </w:rPr>
            </w:pPr>
            <w:r w:rsidRPr="008C1F40">
              <w:rPr>
                <w:rFonts w:ascii="Times New Roman" w:hAnsi="Times New Roman" w:cs="Times New Roman"/>
                <w:b/>
                <w:spacing w:val="-2"/>
                <w:sz w:val="15"/>
                <w:szCs w:val="15"/>
                <w:lang w:eastAsia="zh-CN"/>
              </w:rPr>
              <w:t>取值</w:t>
            </w:r>
          </w:p>
        </w:tc>
      </w:tr>
      <w:tr w:rsidR="00872945" w:rsidRPr="008C1F40" w14:paraId="692E5D40" w14:textId="77777777" w:rsidTr="00473F1C">
        <w:trPr>
          <w:trHeight w:val="88"/>
          <w:jc w:val="center"/>
        </w:trPr>
        <w:tc>
          <w:tcPr>
            <w:tcW w:w="1449" w:type="pct"/>
            <w:tcBorders>
              <w:bottom w:val="single" w:sz="4" w:space="0" w:color="auto"/>
            </w:tcBorders>
            <w:shd w:val="clear" w:color="auto" w:fill="auto"/>
            <w:vAlign w:val="center"/>
          </w:tcPr>
          <w:p w14:paraId="44AE500C" w14:textId="77777777" w:rsidR="00872945" w:rsidRPr="008C1F40" w:rsidRDefault="00872945" w:rsidP="0088462C">
            <w:pPr>
              <w:rPr>
                <w:rFonts w:ascii="Times New Roman" w:eastAsia="宋体" w:hAnsi="Times New Roman"/>
                <w:kern w:val="0"/>
                <w:sz w:val="15"/>
                <w:szCs w:val="15"/>
              </w:rPr>
            </w:pPr>
            <w:r w:rsidRPr="008C1F40">
              <w:rPr>
                <w:rFonts w:ascii="Times New Roman" w:eastAsia="宋体" w:hAnsi="Times New Roman"/>
                <w:sz w:val="15"/>
                <w:szCs w:val="15"/>
              </w:rPr>
              <w:t>mini-batch</w:t>
            </w:r>
            <w:r w:rsidRPr="008C1F40">
              <w:rPr>
                <w:rFonts w:ascii="Times New Roman" w:eastAsia="宋体" w:hAnsi="Times New Roman"/>
                <w:sz w:val="15"/>
                <w:szCs w:val="15"/>
              </w:rPr>
              <w:t>数据</w:t>
            </w:r>
          </w:p>
        </w:tc>
        <w:tc>
          <w:tcPr>
            <w:tcW w:w="3551" w:type="pct"/>
            <w:tcBorders>
              <w:bottom w:val="single" w:sz="4" w:space="0" w:color="auto"/>
            </w:tcBorders>
            <w:shd w:val="clear" w:color="auto" w:fill="auto"/>
            <w:vAlign w:val="center"/>
          </w:tcPr>
          <w:p w14:paraId="6E41B0F3" w14:textId="77777777" w:rsidR="00872945" w:rsidRPr="008C1F40" w:rsidRDefault="00872945" w:rsidP="0088462C">
            <w:pPr>
              <w:rPr>
                <w:rFonts w:ascii="Times New Roman" w:eastAsia="宋体" w:hAnsi="Times New Roman"/>
                <w:kern w:val="0"/>
                <w:sz w:val="15"/>
                <w:szCs w:val="15"/>
              </w:rPr>
            </w:pPr>
            <w:r w:rsidRPr="008C1F40">
              <w:rPr>
                <w:rFonts w:ascii="Times New Roman" w:eastAsia="宋体" w:hAnsi="Times New Roman"/>
                <w:sz w:val="15"/>
                <w:szCs w:val="15"/>
              </w:rPr>
              <w:t>512</w:t>
            </w:r>
          </w:p>
        </w:tc>
      </w:tr>
      <w:tr w:rsidR="00872945" w:rsidRPr="008C1F40" w14:paraId="6C2DAF81" w14:textId="77777777" w:rsidTr="00473F1C">
        <w:trPr>
          <w:jc w:val="center"/>
        </w:trPr>
        <w:tc>
          <w:tcPr>
            <w:tcW w:w="1449" w:type="pct"/>
            <w:shd w:val="clear" w:color="auto" w:fill="auto"/>
            <w:vAlign w:val="center"/>
          </w:tcPr>
          <w:p w14:paraId="32BC4D92" w14:textId="77777777" w:rsidR="00872945" w:rsidRPr="008C1F40" w:rsidRDefault="00872945" w:rsidP="0088462C">
            <w:pPr>
              <w:rPr>
                <w:rFonts w:ascii="Times New Roman" w:eastAsia="宋体" w:hAnsi="Times New Roman"/>
                <w:sz w:val="15"/>
                <w:szCs w:val="15"/>
              </w:rPr>
            </w:pPr>
            <w:r w:rsidRPr="008C1F40">
              <w:rPr>
                <w:rFonts w:ascii="Times New Roman" w:eastAsia="宋体" w:hAnsi="Times New Roman" w:hint="eastAsia"/>
                <w:sz w:val="15"/>
                <w:szCs w:val="15"/>
              </w:rPr>
              <w:t>经验回放缓存（</w:t>
            </w:r>
            <w:r w:rsidRPr="008C1F40">
              <w:rPr>
                <w:rFonts w:ascii="Times New Roman" w:eastAsia="宋体" w:hAnsi="Times New Roman" w:hint="eastAsia"/>
                <w:sz w:val="15"/>
                <w:szCs w:val="15"/>
              </w:rPr>
              <w:t>b</w:t>
            </w:r>
            <w:r w:rsidRPr="008C1F40">
              <w:rPr>
                <w:rFonts w:ascii="Times New Roman" w:eastAsia="宋体" w:hAnsi="Times New Roman"/>
                <w:sz w:val="15"/>
                <w:szCs w:val="15"/>
              </w:rPr>
              <w:t>uffer size</w:t>
            </w:r>
            <w:r w:rsidRPr="008C1F40">
              <w:rPr>
                <w:rFonts w:ascii="Times New Roman" w:eastAsia="宋体" w:hAnsi="Times New Roman" w:hint="eastAsia"/>
                <w:sz w:val="15"/>
                <w:szCs w:val="15"/>
              </w:rPr>
              <w:t>）</w:t>
            </w:r>
          </w:p>
        </w:tc>
        <w:tc>
          <w:tcPr>
            <w:tcW w:w="3551" w:type="pct"/>
            <w:shd w:val="clear" w:color="auto" w:fill="auto"/>
            <w:vAlign w:val="center"/>
          </w:tcPr>
          <w:p w14:paraId="7CF8B466" w14:textId="77777777" w:rsidR="00872945" w:rsidRPr="008C1F40" w:rsidRDefault="00872945" w:rsidP="0088462C">
            <w:pPr>
              <w:rPr>
                <w:rFonts w:ascii="Times New Roman" w:eastAsia="宋体" w:hAnsi="Times New Roman"/>
                <w:sz w:val="15"/>
                <w:szCs w:val="15"/>
              </w:rPr>
            </w:pPr>
            <w:r w:rsidRPr="008C1F40">
              <w:rPr>
                <w:rFonts w:ascii="Times New Roman" w:eastAsia="宋体" w:hAnsi="Times New Roman"/>
                <w:sz w:val="15"/>
                <w:szCs w:val="15"/>
              </w:rPr>
              <w:t>1,600</w:t>
            </w:r>
          </w:p>
        </w:tc>
      </w:tr>
      <w:tr w:rsidR="00872945" w:rsidRPr="008C1F40" w14:paraId="590DDDBB" w14:textId="77777777" w:rsidTr="00473F1C">
        <w:trPr>
          <w:trHeight w:val="154"/>
          <w:jc w:val="center"/>
        </w:trPr>
        <w:tc>
          <w:tcPr>
            <w:tcW w:w="1449" w:type="pct"/>
            <w:shd w:val="clear" w:color="auto" w:fill="auto"/>
            <w:vAlign w:val="center"/>
          </w:tcPr>
          <w:p w14:paraId="2FB2CAD8" w14:textId="36B325DB" w:rsidR="00872945" w:rsidRPr="008C1F40" w:rsidRDefault="00872945" w:rsidP="0088462C">
            <w:pPr>
              <w:rPr>
                <w:rFonts w:ascii="Times New Roman" w:eastAsia="宋体" w:hAnsi="Times New Roman"/>
                <w:sz w:val="15"/>
                <w:szCs w:val="15"/>
              </w:rPr>
            </w:pPr>
            <w:r w:rsidRPr="008C1F40">
              <w:rPr>
                <w:rFonts w:ascii="Times New Roman" w:eastAsia="宋体" w:hAnsi="Times New Roman"/>
                <w:sz w:val="15"/>
                <w:szCs w:val="15"/>
              </w:rPr>
              <w:t>Critic</w:t>
            </w:r>
            <w:r w:rsidRPr="008C1F40">
              <w:rPr>
                <w:rFonts w:ascii="Times New Roman" w:eastAsia="宋体" w:hAnsi="Times New Roman" w:hint="eastAsia"/>
                <w:sz w:val="15"/>
                <w:szCs w:val="15"/>
              </w:rPr>
              <w:t>学习率</w:t>
            </w:r>
            <m:oMath>
              <m:sSub>
                <m:sSubPr>
                  <m:ctrlPr>
                    <w:rPr>
                      <w:rFonts w:ascii="Cambria Math" w:eastAsia="宋体" w:hAnsi="Cambria Math"/>
                      <w:sz w:val="15"/>
                      <w:szCs w:val="15"/>
                    </w:rPr>
                  </m:ctrlPr>
                </m:sSubPr>
                <m:e>
                  <m:r>
                    <w:rPr>
                      <w:rFonts w:ascii="Cambria Math" w:eastAsia="宋体" w:hAnsi="Cambria Math"/>
                      <w:sz w:val="15"/>
                      <w:szCs w:val="15"/>
                    </w:rPr>
                    <m:t>α</m:t>
                  </m:r>
                </m:e>
                <m:sub>
                  <m:r>
                    <w:rPr>
                      <w:rFonts w:ascii="Cambria Math" w:eastAsia="宋体" w:hAnsi="Cambria Math"/>
                      <w:sz w:val="15"/>
                      <w:szCs w:val="15"/>
                    </w:rPr>
                    <m:t>critic</m:t>
                  </m:r>
                </m:sub>
              </m:sSub>
            </m:oMath>
          </w:p>
        </w:tc>
        <w:tc>
          <w:tcPr>
            <w:tcW w:w="3551" w:type="pct"/>
            <w:shd w:val="clear" w:color="auto" w:fill="auto"/>
            <w:vAlign w:val="center"/>
          </w:tcPr>
          <w:p w14:paraId="791C985B" w14:textId="77777777" w:rsidR="00872945" w:rsidRPr="008C1F40" w:rsidRDefault="00872945" w:rsidP="0088462C">
            <w:pPr>
              <w:rPr>
                <w:rFonts w:ascii="Times New Roman" w:eastAsia="宋体" w:hAnsi="Times New Roman"/>
                <w:sz w:val="15"/>
                <w:szCs w:val="15"/>
              </w:rPr>
            </w:pPr>
            <w:r w:rsidRPr="008C1F40">
              <w:rPr>
                <w:rFonts w:ascii="Times New Roman" w:eastAsia="宋体" w:hAnsi="Times New Roman"/>
                <w:sz w:val="15"/>
                <w:szCs w:val="15"/>
              </w:rPr>
              <w:t>0.001</w:t>
            </w:r>
          </w:p>
        </w:tc>
      </w:tr>
      <w:tr w:rsidR="00872945" w:rsidRPr="008C1F40" w14:paraId="2FCE329A" w14:textId="77777777" w:rsidTr="00473F1C">
        <w:trPr>
          <w:trHeight w:val="312"/>
          <w:jc w:val="center"/>
        </w:trPr>
        <w:tc>
          <w:tcPr>
            <w:tcW w:w="1449" w:type="pct"/>
            <w:vMerge w:val="restart"/>
            <w:shd w:val="clear" w:color="auto" w:fill="auto"/>
            <w:vAlign w:val="center"/>
          </w:tcPr>
          <w:p w14:paraId="040046BF" w14:textId="1FE12221" w:rsidR="00872945" w:rsidRPr="008C1F40" w:rsidRDefault="00872945" w:rsidP="00473F1C">
            <w:pPr>
              <w:textAlignment w:val="center"/>
              <w:rPr>
                <w:rFonts w:ascii="Times New Roman" w:eastAsia="宋体" w:hAnsi="Times New Roman"/>
                <w:sz w:val="15"/>
                <w:szCs w:val="15"/>
              </w:rPr>
            </w:pPr>
            <w:r w:rsidRPr="008C1F40">
              <w:rPr>
                <w:rFonts w:ascii="Times New Roman" w:eastAsia="宋体" w:hAnsi="Times New Roman"/>
                <w:sz w:val="15"/>
                <w:szCs w:val="15"/>
              </w:rPr>
              <w:t>Actor</w:t>
            </w:r>
            <w:r w:rsidRPr="008C1F40">
              <w:rPr>
                <w:rFonts w:ascii="Times New Roman" w:eastAsia="宋体" w:hAnsi="Times New Roman" w:hint="eastAsia"/>
                <w:sz w:val="15"/>
                <w:szCs w:val="15"/>
              </w:rPr>
              <w:t>学习率</w:t>
            </w:r>
            <m:oMath>
              <m:sSub>
                <m:sSubPr>
                  <m:ctrlPr>
                    <w:rPr>
                      <w:rFonts w:ascii="Cambria Math" w:eastAsia="宋体" w:hAnsi="Cambria Math"/>
                      <w:sz w:val="15"/>
                      <w:szCs w:val="15"/>
                    </w:rPr>
                  </m:ctrlPr>
                </m:sSubPr>
                <m:e>
                  <m:r>
                    <w:rPr>
                      <w:rFonts w:ascii="Cambria Math" w:eastAsia="宋体" w:hAnsi="Cambria Math"/>
                      <w:sz w:val="15"/>
                      <w:szCs w:val="15"/>
                    </w:rPr>
                    <m:t>α</m:t>
                  </m:r>
                </m:e>
                <m:sub>
                  <m:r>
                    <w:rPr>
                      <w:rFonts w:ascii="Cambria Math" w:eastAsia="宋体" w:hAnsi="Cambria Math"/>
                      <w:sz w:val="15"/>
                      <w:szCs w:val="15"/>
                    </w:rPr>
                    <m:t>actor</m:t>
                  </m:r>
                </m:sub>
              </m:sSub>
            </m:oMath>
          </w:p>
        </w:tc>
        <w:tc>
          <w:tcPr>
            <w:tcW w:w="3551" w:type="pct"/>
            <w:vMerge w:val="restart"/>
            <w:shd w:val="clear" w:color="auto" w:fill="auto"/>
            <w:vAlign w:val="center"/>
          </w:tcPr>
          <w:p w14:paraId="19A6D1E0" w14:textId="77777777" w:rsidR="00872945" w:rsidRPr="008C1F40" w:rsidRDefault="00872945" w:rsidP="00473F1C">
            <w:pPr>
              <w:textAlignment w:val="center"/>
              <w:rPr>
                <w:rFonts w:ascii="Times New Roman" w:eastAsia="宋体" w:hAnsi="Times New Roman"/>
                <w:sz w:val="15"/>
                <w:szCs w:val="15"/>
              </w:rPr>
            </w:pPr>
            <w:r w:rsidRPr="008C1F40">
              <w:rPr>
                <w:rFonts w:ascii="Times New Roman" w:eastAsia="宋体" w:hAnsi="Times New Roman"/>
                <w:sz w:val="15"/>
                <w:szCs w:val="15"/>
              </w:rPr>
              <w:t>0.0001</w:t>
            </w:r>
          </w:p>
        </w:tc>
      </w:tr>
      <w:tr w:rsidR="00872945" w:rsidRPr="008C1F40" w14:paraId="4BCFA6E3" w14:textId="77777777" w:rsidTr="00473F1C">
        <w:trPr>
          <w:trHeight w:val="312"/>
          <w:jc w:val="center"/>
        </w:trPr>
        <w:tc>
          <w:tcPr>
            <w:tcW w:w="1449" w:type="pct"/>
            <w:vMerge/>
            <w:shd w:val="clear" w:color="auto" w:fill="auto"/>
            <w:vAlign w:val="center"/>
          </w:tcPr>
          <w:p w14:paraId="14780894" w14:textId="77777777" w:rsidR="00872945" w:rsidRPr="008C1F40" w:rsidRDefault="00872945" w:rsidP="0088462C">
            <w:pPr>
              <w:rPr>
                <w:rFonts w:ascii="Times New Roman" w:eastAsia="宋体" w:hAnsi="Times New Roman"/>
                <w:sz w:val="15"/>
                <w:szCs w:val="15"/>
              </w:rPr>
            </w:pPr>
          </w:p>
        </w:tc>
        <w:tc>
          <w:tcPr>
            <w:tcW w:w="3551" w:type="pct"/>
            <w:vMerge/>
            <w:shd w:val="clear" w:color="auto" w:fill="auto"/>
            <w:vAlign w:val="center"/>
          </w:tcPr>
          <w:p w14:paraId="5BEDC5F1" w14:textId="77777777" w:rsidR="00872945" w:rsidRPr="008C1F40" w:rsidRDefault="00872945" w:rsidP="0088462C">
            <w:pPr>
              <w:rPr>
                <w:rFonts w:ascii="Times New Roman" w:eastAsia="宋体" w:hAnsi="Times New Roman"/>
                <w:sz w:val="15"/>
                <w:szCs w:val="15"/>
              </w:rPr>
            </w:pPr>
          </w:p>
        </w:tc>
      </w:tr>
      <w:tr w:rsidR="00872945" w:rsidRPr="009B1BA9" w14:paraId="4C888814" w14:textId="77777777" w:rsidTr="00473F1C">
        <w:trPr>
          <w:trHeight w:val="150"/>
          <w:jc w:val="center"/>
        </w:trPr>
        <w:tc>
          <w:tcPr>
            <w:tcW w:w="1449" w:type="pct"/>
            <w:shd w:val="clear" w:color="auto" w:fill="auto"/>
            <w:vAlign w:val="center"/>
          </w:tcPr>
          <w:p w14:paraId="7842215C" w14:textId="69F80C59" w:rsidR="00872945" w:rsidRPr="009B1BA9" w:rsidRDefault="00872945" w:rsidP="0088462C">
            <w:pPr>
              <w:rPr>
                <w:rFonts w:ascii="Times New Roman" w:eastAsia="宋体" w:hAnsi="Times New Roman"/>
                <w:sz w:val="15"/>
                <w:szCs w:val="15"/>
              </w:rPr>
            </w:pPr>
            <w:r w:rsidRPr="009B1BA9">
              <w:rPr>
                <w:rFonts w:ascii="Times New Roman" w:eastAsia="宋体" w:hAnsi="Times New Roman"/>
                <w:sz w:val="15"/>
                <w:szCs w:val="15"/>
              </w:rPr>
              <w:t xml:space="preserve">UO noise : </w:t>
            </w:r>
            <w:r w:rsidRPr="009B1BA9">
              <w:rPr>
                <w:rFonts w:ascii="Times New Roman" w:eastAsia="宋体" w:hAnsi="Times New Roman"/>
                <w:sz w:val="15"/>
                <w:szCs w:val="15"/>
              </w:rPr>
              <w:t>常数</w:t>
            </w:r>
            <m:oMath>
              <m:r>
                <w:rPr>
                  <w:rFonts w:ascii="Cambria Math" w:eastAsia="宋体" w:hAnsi="Cambria Math"/>
                  <w:sz w:val="15"/>
                  <w:szCs w:val="15"/>
                </w:rPr>
                <m:t>θ</m:t>
              </m:r>
            </m:oMath>
            <w:r w:rsidRPr="009B1BA9">
              <w:rPr>
                <w:rFonts w:ascii="Times New Roman" w:eastAsia="宋体" w:hAnsi="Times New Roman"/>
                <w:sz w:val="15"/>
                <w:szCs w:val="15"/>
              </w:rPr>
              <w:t xml:space="preserve">, </w:t>
            </w:r>
            <w:r w:rsidRPr="009B1BA9">
              <w:rPr>
                <w:rFonts w:ascii="Times New Roman" w:eastAsia="宋体" w:hAnsi="Times New Roman"/>
                <w:sz w:val="15"/>
                <w:szCs w:val="15"/>
              </w:rPr>
              <w:t>均值</w:t>
            </w:r>
            <m:oMath>
              <m:r>
                <w:rPr>
                  <w:rFonts w:ascii="Cambria Math" w:eastAsia="宋体" w:hAnsi="Cambria Math"/>
                  <w:sz w:val="15"/>
                  <w:szCs w:val="15"/>
                </w:rPr>
                <m:t>μ</m:t>
              </m:r>
            </m:oMath>
            <w:r w:rsidRPr="009B1BA9">
              <w:rPr>
                <w:rFonts w:ascii="Times New Roman" w:eastAsia="宋体" w:hAnsi="Times New Roman"/>
                <w:sz w:val="15"/>
                <w:szCs w:val="15"/>
              </w:rPr>
              <w:t xml:space="preserve">, </w:t>
            </w:r>
            <w:r w:rsidRPr="009B1BA9">
              <w:rPr>
                <w:rFonts w:ascii="Times New Roman" w:eastAsia="宋体" w:hAnsi="Times New Roman"/>
                <w:sz w:val="15"/>
                <w:szCs w:val="15"/>
              </w:rPr>
              <w:t>方差</w:t>
            </w:r>
            <m:oMath>
              <m:r>
                <w:rPr>
                  <w:rFonts w:ascii="Cambria Math" w:eastAsia="宋体" w:hAnsi="Cambria Math"/>
                  <w:sz w:val="15"/>
                  <w:szCs w:val="15"/>
                </w:rPr>
                <m:t>σ</m:t>
              </m:r>
            </m:oMath>
          </w:p>
        </w:tc>
        <w:tc>
          <w:tcPr>
            <w:tcW w:w="3551" w:type="pct"/>
            <w:shd w:val="clear" w:color="auto" w:fill="auto"/>
            <w:vAlign w:val="center"/>
          </w:tcPr>
          <w:p w14:paraId="1C06D0E4" w14:textId="77777777" w:rsidR="00872945" w:rsidRPr="009B1BA9" w:rsidRDefault="00872945" w:rsidP="0088462C">
            <w:pPr>
              <w:rPr>
                <w:rFonts w:ascii="Times New Roman" w:eastAsia="宋体" w:hAnsi="Times New Roman"/>
                <w:sz w:val="15"/>
                <w:szCs w:val="15"/>
              </w:rPr>
            </w:pPr>
            <w:r w:rsidRPr="009B1BA9">
              <w:rPr>
                <w:rFonts w:ascii="Times New Roman" w:eastAsia="宋体" w:hAnsi="Times New Roman"/>
                <w:sz w:val="15"/>
                <w:szCs w:val="15"/>
              </w:rPr>
              <w:t>0.0</w:t>
            </w:r>
            <w:r w:rsidRPr="009B1BA9">
              <w:rPr>
                <w:rFonts w:ascii="Times New Roman" w:eastAsia="宋体" w:hAnsi="Times New Roman"/>
                <w:sz w:val="15"/>
                <w:szCs w:val="15"/>
              </w:rPr>
              <w:t>、</w:t>
            </w:r>
            <w:r w:rsidRPr="009B1BA9">
              <w:rPr>
                <w:rFonts w:ascii="Times New Roman" w:eastAsia="宋体" w:hAnsi="Times New Roman"/>
                <w:sz w:val="15"/>
                <w:szCs w:val="15"/>
              </w:rPr>
              <w:t>0.2</w:t>
            </w:r>
            <w:r w:rsidRPr="009B1BA9">
              <w:rPr>
                <w:rFonts w:ascii="Times New Roman" w:eastAsia="宋体" w:hAnsi="Times New Roman"/>
                <w:sz w:val="15"/>
                <w:szCs w:val="15"/>
              </w:rPr>
              <w:t>、</w:t>
            </w:r>
            <w:r w:rsidRPr="009B1BA9">
              <w:rPr>
                <w:rFonts w:ascii="Times New Roman" w:eastAsia="宋体" w:hAnsi="Times New Roman"/>
                <w:sz w:val="15"/>
                <w:szCs w:val="15"/>
              </w:rPr>
              <w:t>0.4</w:t>
            </w:r>
          </w:p>
        </w:tc>
      </w:tr>
      <w:tr w:rsidR="00872945" w:rsidRPr="008C1F40" w14:paraId="6BDA18DF" w14:textId="77777777" w:rsidTr="00473F1C">
        <w:trPr>
          <w:trHeight w:val="150"/>
          <w:jc w:val="center"/>
        </w:trPr>
        <w:tc>
          <w:tcPr>
            <w:tcW w:w="1449" w:type="pct"/>
            <w:shd w:val="clear" w:color="auto" w:fill="auto"/>
            <w:vAlign w:val="center"/>
          </w:tcPr>
          <w:p w14:paraId="2CD94B85" w14:textId="189BE446" w:rsidR="00872945" w:rsidRPr="008C1F40" w:rsidRDefault="00B8275C" w:rsidP="0088462C">
            <w:pPr>
              <w:rPr>
                <w:rFonts w:ascii="Times New Roman" w:eastAsia="宋体" w:hAnsi="Times New Roman"/>
                <w:sz w:val="15"/>
                <w:szCs w:val="15"/>
              </w:rPr>
            </w:pPr>
            <m:oMath>
              <m:r>
                <w:rPr>
                  <w:rFonts w:ascii="Cambria Math" w:eastAsia="宋体" w:hAnsi="Cambria Math"/>
                  <w:kern w:val="0"/>
                  <w:sz w:val="15"/>
                  <w:szCs w:val="15"/>
                </w:rPr>
                <m:t>α</m:t>
              </m:r>
            </m:oMath>
            <w:r w:rsidR="00872945" w:rsidRPr="008C1F40">
              <w:rPr>
                <w:rFonts w:ascii="Times New Roman" w:eastAsia="宋体" w:hAnsi="Times New Roman" w:hint="eastAsia"/>
                <w:kern w:val="0"/>
                <w:sz w:val="15"/>
                <w:szCs w:val="15"/>
              </w:rPr>
              <w:t>,</w:t>
            </w:r>
            <m:oMath>
              <m:r>
                <w:rPr>
                  <w:rFonts w:ascii="Cambria Math" w:eastAsia="宋体" w:hAnsi="Cambria Math"/>
                  <w:kern w:val="0"/>
                  <w:sz w:val="15"/>
                  <w:szCs w:val="15"/>
                </w:rPr>
                <m:t>β</m:t>
              </m:r>
            </m:oMath>
            <w:r w:rsidR="00872945" w:rsidRPr="008C1F40">
              <w:rPr>
                <w:rFonts w:ascii="Times New Roman" w:eastAsia="宋体" w:hAnsi="Times New Roman"/>
                <w:kern w:val="0"/>
                <w:sz w:val="15"/>
                <w:szCs w:val="15"/>
              </w:rPr>
              <w:t>,</w:t>
            </w:r>
            <m:oMath>
              <m:r>
                <w:rPr>
                  <w:rFonts w:ascii="Cambria Math" w:eastAsia="宋体" w:hAnsi="Cambria Math"/>
                  <w:kern w:val="0"/>
                  <w:sz w:val="15"/>
                  <w:szCs w:val="15"/>
                </w:rPr>
                <m:t>γ</m:t>
              </m:r>
            </m:oMath>
          </w:p>
        </w:tc>
        <w:tc>
          <w:tcPr>
            <w:tcW w:w="3551" w:type="pct"/>
            <w:shd w:val="clear" w:color="auto" w:fill="auto"/>
            <w:vAlign w:val="center"/>
          </w:tcPr>
          <w:p w14:paraId="27330882" w14:textId="77777777" w:rsidR="00872945" w:rsidRPr="008C1F40" w:rsidRDefault="00872945" w:rsidP="0088462C">
            <w:pPr>
              <w:rPr>
                <w:rFonts w:ascii="Times New Roman" w:eastAsia="宋体" w:hAnsi="Times New Roman"/>
                <w:sz w:val="15"/>
                <w:szCs w:val="15"/>
              </w:rPr>
            </w:pPr>
            <w:r w:rsidRPr="008C1F40">
              <w:rPr>
                <w:rFonts w:ascii="Times New Roman" w:eastAsia="宋体" w:hAnsi="Times New Roman" w:hint="eastAsia"/>
                <w:kern w:val="0"/>
                <w:sz w:val="15"/>
                <w:szCs w:val="15"/>
              </w:rPr>
              <w:t>-</w:t>
            </w:r>
            <w:r w:rsidRPr="008C1F40">
              <w:rPr>
                <w:rFonts w:ascii="Times New Roman" w:eastAsia="宋体" w:hAnsi="Times New Roman"/>
                <w:kern w:val="0"/>
                <w:sz w:val="15"/>
                <w:szCs w:val="15"/>
              </w:rPr>
              <w:t>0.33</w:t>
            </w:r>
            <w:r w:rsidRPr="008C1F40">
              <w:rPr>
                <w:rFonts w:ascii="Times New Roman" w:eastAsia="宋体" w:hAnsi="Times New Roman" w:hint="eastAsia"/>
                <w:kern w:val="0"/>
                <w:sz w:val="15"/>
                <w:szCs w:val="15"/>
              </w:rPr>
              <w:t>、</w:t>
            </w:r>
            <w:r w:rsidRPr="008C1F40">
              <w:rPr>
                <w:rFonts w:ascii="Times New Roman" w:eastAsia="宋体" w:hAnsi="Times New Roman" w:hint="eastAsia"/>
                <w:kern w:val="0"/>
                <w:sz w:val="15"/>
                <w:szCs w:val="15"/>
              </w:rPr>
              <w:t>-</w:t>
            </w:r>
            <w:r w:rsidRPr="008C1F40">
              <w:rPr>
                <w:rFonts w:ascii="Times New Roman" w:eastAsia="宋体" w:hAnsi="Times New Roman"/>
                <w:kern w:val="0"/>
                <w:sz w:val="15"/>
                <w:szCs w:val="15"/>
              </w:rPr>
              <w:t>0.33</w:t>
            </w:r>
            <w:r w:rsidRPr="008C1F40">
              <w:rPr>
                <w:rFonts w:ascii="Times New Roman" w:eastAsia="宋体" w:hAnsi="Times New Roman" w:hint="eastAsia"/>
                <w:kern w:val="0"/>
                <w:sz w:val="15"/>
                <w:szCs w:val="15"/>
              </w:rPr>
              <w:t>、</w:t>
            </w:r>
            <w:r w:rsidRPr="008C1F40">
              <w:rPr>
                <w:rFonts w:ascii="Times New Roman" w:eastAsia="宋体" w:hAnsi="Times New Roman" w:hint="eastAsia"/>
                <w:kern w:val="0"/>
                <w:sz w:val="15"/>
                <w:szCs w:val="15"/>
              </w:rPr>
              <w:t>-</w:t>
            </w:r>
            <w:r w:rsidRPr="008C1F40">
              <w:rPr>
                <w:rFonts w:ascii="Times New Roman" w:eastAsia="宋体" w:hAnsi="Times New Roman"/>
                <w:kern w:val="0"/>
                <w:sz w:val="15"/>
                <w:szCs w:val="15"/>
              </w:rPr>
              <w:t>0.33</w:t>
            </w:r>
          </w:p>
        </w:tc>
      </w:tr>
      <w:tr w:rsidR="00872945" w:rsidRPr="008C1F40" w14:paraId="593042DE" w14:textId="77777777" w:rsidTr="00473F1C">
        <w:trPr>
          <w:trHeight w:val="150"/>
          <w:jc w:val="center"/>
        </w:trPr>
        <w:tc>
          <w:tcPr>
            <w:tcW w:w="1449" w:type="pct"/>
            <w:shd w:val="clear" w:color="auto" w:fill="auto"/>
            <w:vAlign w:val="center"/>
          </w:tcPr>
          <w:p w14:paraId="28F92550" w14:textId="77777777" w:rsidR="00872945" w:rsidRPr="008C1F40" w:rsidRDefault="00872945" w:rsidP="0088462C">
            <w:pPr>
              <w:rPr>
                <w:rFonts w:ascii="Times New Roman" w:eastAsia="宋体" w:hAnsi="Times New Roman"/>
                <w:sz w:val="15"/>
                <w:szCs w:val="15"/>
              </w:rPr>
            </w:pPr>
            <w:r w:rsidRPr="008C1F40">
              <w:rPr>
                <w:rFonts w:ascii="Times New Roman" w:eastAsia="宋体" w:hAnsi="Times New Roman"/>
                <w:kern w:val="0"/>
                <w:sz w:val="15"/>
                <w:szCs w:val="15"/>
              </w:rPr>
              <w:t>训练周期</w:t>
            </w:r>
            <w:r w:rsidRPr="008C1F40">
              <w:rPr>
                <w:rFonts w:ascii="Times New Roman" w:eastAsia="宋体" w:hAnsi="Times New Roman" w:hint="eastAsia"/>
                <w:kern w:val="0"/>
                <w:sz w:val="15"/>
                <w:szCs w:val="15"/>
              </w:rPr>
              <w:t>（</w:t>
            </w:r>
            <w:r w:rsidRPr="008C1F40">
              <w:rPr>
                <w:rFonts w:ascii="Times New Roman" w:eastAsia="宋体" w:hAnsi="Times New Roman"/>
                <w:kern w:val="0"/>
                <w:sz w:val="15"/>
                <w:szCs w:val="15"/>
              </w:rPr>
              <w:t>episode</w:t>
            </w:r>
            <w:r w:rsidRPr="008C1F40">
              <w:rPr>
                <w:rFonts w:ascii="Times New Roman" w:eastAsia="宋体" w:hAnsi="Times New Roman" w:hint="eastAsia"/>
                <w:kern w:val="0"/>
                <w:sz w:val="15"/>
                <w:szCs w:val="15"/>
              </w:rPr>
              <w:t>）</w:t>
            </w:r>
          </w:p>
        </w:tc>
        <w:tc>
          <w:tcPr>
            <w:tcW w:w="3551" w:type="pct"/>
            <w:shd w:val="clear" w:color="auto" w:fill="auto"/>
            <w:vAlign w:val="center"/>
          </w:tcPr>
          <w:p w14:paraId="7919431A" w14:textId="77777777" w:rsidR="00872945" w:rsidRPr="008C1F40" w:rsidRDefault="00872945" w:rsidP="0088462C">
            <w:pPr>
              <w:rPr>
                <w:rFonts w:ascii="Times New Roman" w:eastAsia="宋体" w:hAnsi="Times New Roman"/>
                <w:sz w:val="15"/>
                <w:szCs w:val="15"/>
              </w:rPr>
            </w:pPr>
            <w:r w:rsidRPr="008C1F40">
              <w:rPr>
                <w:rFonts w:ascii="Times New Roman" w:eastAsia="宋体" w:hAnsi="Times New Roman"/>
                <w:sz w:val="15"/>
                <w:szCs w:val="15"/>
              </w:rPr>
              <w:t>100</w:t>
            </w:r>
          </w:p>
        </w:tc>
      </w:tr>
      <w:tr w:rsidR="00872945" w:rsidRPr="008C1F40" w14:paraId="769CEF73" w14:textId="77777777" w:rsidTr="00473F1C">
        <w:trPr>
          <w:trHeight w:val="150"/>
          <w:jc w:val="center"/>
        </w:trPr>
        <w:tc>
          <w:tcPr>
            <w:tcW w:w="1449" w:type="pct"/>
            <w:shd w:val="clear" w:color="auto" w:fill="auto"/>
            <w:vAlign w:val="center"/>
          </w:tcPr>
          <w:p w14:paraId="2B821365" w14:textId="77777777" w:rsidR="00872945" w:rsidRPr="008C1F40" w:rsidRDefault="00872945" w:rsidP="0088462C">
            <w:pPr>
              <w:rPr>
                <w:rFonts w:ascii="Times New Roman" w:eastAsia="宋体" w:hAnsi="Times New Roman"/>
                <w:sz w:val="15"/>
                <w:szCs w:val="15"/>
              </w:rPr>
            </w:pPr>
            <w:r w:rsidRPr="008C1F40">
              <w:rPr>
                <w:rFonts w:ascii="Times New Roman" w:eastAsia="宋体" w:hAnsi="Times New Roman"/>
                <w:kern w:val="0"/>
                <w:sz w:val="15"/>
                <w:szCs w:val="15"/>
              </w:rPr>
              <w:t>每个训练周期步数</w:t>
            </w:r>
            <w:r w:rsidRPr="008C1F40">
              <w:rPr>
                <w:rFonts w:ascii="Times New Roman" w:eastAsia="宋体" w:hAnsi="Times New Roman" w:hint="eastAsia"/>
                <w:kern w:val="0"/>
                <w:sz w:val="15"/>
                <w:szCs w:val="15"/>
              </w:rPr>
              <w:t>（</w:t>
            </w:r>
            <w:r w:rsidRPr="008C1F40">
              <w:rPr>
                <w:rFonts w:ascii="Times New Roman" w:eastAsia="宋体" w:hAnsi="Times New Roman" w:hint="eastAsia"/>
                <w:kern w:val="0"/>
                <w:sz w:val="15"/>
                <w:szCs w:val="15"/>
              </w:rPr>
              <w:t>step</w:t>
            </w:r>
            <w:r w:rsidRPr="008C1F40">
              <w:rPr>
                <w:rFonts w:ascii="Times New Roman" w:eastAsia="宋体" w:hAnsi="Times New Roman" w:hint="eastAsia"/>
                <w:kern w:val="0"/>
                <w:sz w:val="15"/>
                <w:szCs w:val="15"/>
              </w:rPr>
              <w:t>）</w:t>
            </w:r>
          </w:p>
        </w:tc>
        <w:tc>
          <w:tcPr>
            <w:tcW w:w="3551" w:type="pct"/>
            <w:shd w:val="clear" w:color="auto" w:fill="auto"/>
            <w:vAlign w:val="center"/>
          </w:tcPr>
          <w:p w14:paraId="382ECDE1" w14:textId="77777777" w:rsidR="00872945" w:rsidRPr="008C1F40" w:rsidRDefault="00872945" w:rsidP="0088462C">
            <w:pPr>
              <w:rPr>
                <w:rFonts w:ascii="Times New Roman" w:eastAsia="宋体" w:hAnsi="Times New Roman"/>
                <w:sz w:val="15"/>
                <w:szCs w:val="15"/>
              </w:rPr>
            </w:pPr>
            <w:r w:rsidRPr="008C1F40">
              <w:rPr>
                <w:rFonts w:ascii="Times New Roman" w:eastAsia="宋体" w:hAnsi="Times New Roman"/>
                <w:sz w:val="15"/>
                <w:szCs w:val="15"/>
              </w:rPr>
              <w:t>1,000</w:t>
            </w:r>
          </w:p>
        </w:tc>
      </w:tr>
    </w:tbl>
    <w:p w14:paraId="7D9B1040" w14:textId="19EF2BCA" w:rsidR="00872945" w:rsidRPr="008C1F40" w:rsidRDefault="00872945" w:rsidP="00872945">
      <w:pPr>
        <w:adjustRightInd w:val="0"/>
        <w:snapToGrid w:val="0"/>
        <w:ind w:firstLineChars="200" w:firstLine="420"/>
        <w:rPr>
          <w:rFonts w:ascii="Times New Roman" w:eastAsia="宋体" w:hAnsi="Times New Roman"/>
          <w:kern w:val="0"/>
          <w:szCs w:val="21"/>
        </w:rPr>
      </w:pPr>
      <w:r>
        <w:rPr>
          <w:rFonts w:ascii="Times New Roman" w:eastAsia="宋体" w:hAnsi="Times New Roman" w:hint="eastAsia"/>
          <w:kern w:val="0"/>
          <w:szCs w:val="21"/>
        </w:rPr>
        <w:t>从</w:t>
      </w:r>
      <w:r>
        <w:rPr>
          <w:rFonts w:ascii="Times New Roman" w:eastAsia="宋体" w:hAnsi="Times New Roman"/>
          <w:kern w:val="0"/>
          <w:szCs w:val="21"/>
        </w:rPr>
        <w:fldChar w:fldCharType="begin"/>
      </w:r>
      <w:r>
        <w:rPr>
          <w:rFonts w:ascii="Times New Roman" w:eastAsia="宋体" w:hAnsi="Times New Roman"/>
          <w:kern w:val="0"/>
          <w:szCs w:val="21"/>
        </w:rPr>
        <w:instrText xml:space="preserve"> </w:instrText>
      </w:r>
      <w:r>
        <w:rPr>
          <w:rFonts w:ascii="Times New Roman" w:eastAsia="宋体" w:hAnsi="Times New Roman" w:hint="eastAsia"/>
          <w:kern w:val="0"/>
          <w:szCs w:val="21"/>
        </w:rPr>
        <w:instrText>REF _Ref165538180 \r \h</w:instrText>
      </w:r>
      <w:r>
        <w:rPr>
          <w:rFonts w:ascii="Times New Roman" w:eastAsia="宋体" w:hAnsi="Times New Roman"/>
          <w:kern w:val="0"/>
          <w:szCs w:val="21"/>
        </w:rPr>
        <w:instrText xml:space="preserve">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表</w:t>
      </w:r>
      <w:r w:rsidR="00F27BB7">
        <w:rPr>
          <w:rFonts w:ascii="Times New Roman" w:eastAsia="宋体" w:hAnsi="Times New Roman" w:hint="eastAsia"/>
          <w:kern w:val="0"/>
          <w:szCs w:val="21"/>
        </w:rPr>
        <w:t>7</w:t>
      </w:r>
      <w:r>
        <w:rPr>
          <w:rFonts w:ascii="Times New Roman" w:eastAsia="宋体" w:hAnsi="Times New Roman"/>
          <w:kern w:val="0"/>
          <w:szCs w:val="21"/>
        </w:rPr>
        <w:fldChar w:fldCharType="end"/>
      </w:r>
      <w:r>
        <w:rPr>
          <w:rFonts w:ascii="Times New Roman" w:eastAsia="宋体" w:hAnsi="Times New Roman" w:hint="eastAsia"/>
          <w:kern w:val="0"/>
          <w:szCs w:val="21"/>
        </w:rPr>
        <w:t>可以</w:t>
      </w:r>
      <w:r>
        <w:rPr>
          <w:rFonts w:ascii="Times New Roman" w:eastAsia="宋体" w:hAnsi="Times New Roman"/>
          <w:kern w:val="0"/>
          <w:szCs w:val="21"/>
        </w:rPr>
        <w:t>看出</w:t>
      </w:r>
      <w:r w:rsidRPr="008C1F40">
        <w:rPr>
          <w:rFonts w:ascii="Times New Roman" w:eastAsia="宋体" w:hAnsi="Times New Roman" w:hint="eastAsia"/>
          <w:kern w:val="0"/>
          <w:szCs w:val="21"/>
        </w:rPr>
        <w:t>，</w:t>
      </w:r>
      <w:r w:rsidRPr="008C1F40">
        <w:rPr>
          <w:rFonts w:ascii="Times New Roman" w:eastAsia="宋体" w:hAnsi="Times New Roman"/>
          <w:kern w:val="0"/>
          <w:szCs w:val="21"/>
        </w:rPr>
        <w:t>OISL-DDPG</w:t>
      </w:r>
      <w:r w:rsidRPr="008C1F40">
        <w:rPr>
          <w:rFonts w:ascii="Times New Roman" w:eastAsia="宋体" w:hAnsi="Times New Roman" w:hint="eastAsia"/>
          <w:kern w:val="0"/>
          <w:szCs w:val="21"/>
        </w:rPr>
        <w:t>算法</w:t>
      </w:r>
      <w:r w:rsidRPr="008C1F40">
        <w:rPr>
          <w:rFonts w:ascii="Times New Roman" w:eastAsia="宋体" w:hAnsi="Times New Roman"/>
          <w:kern w:val="0"/>
          <w:szCs w:val="21"/>
        </w:rPr>
        <w:t>相比于</w:t>
      </w:r>
      <w:proofErr w:type="gramStart"/>
      <w:r w:rsidRPr="008C1F40">
        <w:rPr>
          <w:rFonts w:ascii="Times New Roman" w:eastAsia="宋体" w:hAnsi="Times New Roman"/>
          <w:kern w:val="0"/>
          <w:szCs w:val="21"/>
        </w:rPr>
        <w:t>最小跳数算法</w:t>
      </w:r>
      <w:proofErr w:type="gramEnd"/>
      <w:r w:rsidRPr="008C1F40">
        <w:rPr>
          <w:rFonts w:ascii="Times New Roman" w:eastAsia="宋体" w:hAnsi="Times New Roman" w:hint="eastAsia"/>
          <w:kern w:val="0"/>
          <w:szCs w:val="21"/>
        </w:rPr>
        <w:t>，以增加</w:t>
      </w:r>
      <w:r w:rsidRPr="008C1F40">
        <w:rPr>
          <w:rFonts w:ascii="Times New Roman" w:eastAsia="宋体" w:hAnsi="Times New Roman"/>
          <w:kern w:val="0"/>
          <w:szCs w:val="21"/>
        </w:rPr>
        <w:t>时延</w:t>
      </w:r>
      <w:r w:rsidRPr="008C1F40">
        <w:rPr>
          <w:rFonts w:ascii="Times New Roman" w:eastAsia="宋体" w:hAnsi="Times New Roman" w:hint="eastAsia"/>
          <w:kern w:val="0"/>
          <w:szCs w:val="21"/>
        </w:rPr>
        <w:t>为代价，获得了更高的</w:t>
      </w:r>
      <w:r w:rsidRPr="008C1F40">
        <w:rPr>
          <w:rFonts w:ascii="Times New Roman" w:eastAsia="宋体" w:hAnsi="Times New Roman"/>
          <w:kern w:val="0"/>
          <w:szCs w:val="21"/>
        </w:rPr>
        <w:t>链路利用率和链路占用率</w:t>
      </w:r>
      <w:r w:rsidRPr="008C1F40">
        <w:rPr>
          <w:rFonts w:ascii="Times New Roman" w:eastAsia="宋体" w:hAnsi="Times New Roman" w:hint="eastAsia"/>
          <w:kern w:val="0"/>
          <w:szCs w:val="21"/>
        </w:rPr>
        <w:t>。</w:t>
      </w:r>
    </w:p>
    <w:p w14:paraId="40CB62A8" w14:textId="77777777" w:rsidR="00872945" w:rsidRDefault="00872945" w:rsidP="00872945">
      <w:pPr>
        <w:keepNext/>
        <w:numPr>
          <w:ilvl w:val="0"/>
          <w:numId w:val="2"/>
        </w:numPr>
        <w:tabs>
          <w:tab w:val="left" w:pos="284"/>
        </w:tabs>
        <w:adjustRightInd w:val="0"/>
        <w:snapToGrid w:val="0"/>
        <w:ind w:left="0" w:firstLine="6"/>
        <w:jc w:val="center"/>
        <w:rPr>
          <w:rFonts w:ascii="Times New Roman" w:eastAsia="宋体" w:hAnsi="Times New Roman"/>
          <w:spacing w:val="-4"/>
          <w:sz w:val="15"/>
          <w:szCs w:val="15"/>
        </w:rPr>
      </w:pPr>
      <w:bookmarkStart w:id="30" w:name="_Ref165538180"/>
      <w:r w:rsidRPr="008C1F40">
        <w:rPr>
          <w:rFonts w:ascii="Times New Roman" w:eastAsia="宋体" w:hAnsi="Times New Roman" w:hint="eastAsia"/>
          <w:spacing w:val="-4"/>
          <w:sz w:val="15"/>
          <w:szCs w:val="15"/>
        </w:rPr>
        <w:t>O</w:t>
      </w:r>
      <w:r w:rsidRPr="008C1F40">
        <w:rPr>
          <w:rFonts w:ascii="Times New Roman" w:eastAsia="宋体" w:hAnsi="Times New Roman"/>
          <w:spacing w:val="-4"/>
          <w:sz w:val="15"/>
          <w:szCs w:val="15"/>
        </w:rPr>
        <w:t>ISL-DDPG</w:t>
      </w:r>
      <w:r w:rsidRPr="008C1F40">
        <w:rPr>
          <w:rFonts w:ascii="Times New Roman" w:eastAsia="宋体" w:hAnsi="Times New Roman"/>
          <w:spacing w:val="-4"/>
          <w:sz w:val="15"/>
          <w:szCs w:val="15"/>
        </w:rPr>
        <w:t>算法</w:t>
      </w:r>
      <w:r w:rsidRPr="008C1F40">
        <w:rPr>
          <w:rFonts w:ascii="Times New Roman" w:eastAsia="宋体" w:hAnsi="Times New Roman" w:hint="eastAsia"/>
          <w:spacing w:val="-4"/>
          <w:sz w:val="15"/>
          <w:szCs w:val="15"/>
        </w:rPr>
        <w:t>与</w:t>
      </w:r>
      <w:proofErr w:type="gramStart"/>
      <w:r w:rsidRPr="008C1F40">
        <w:rPr>
          <w:rFonts w:ascii="Times New Roman" w:eastAsia="宋体" w:hAnsi="Times New Roman"/>
          <w:spacing w:val="-4"/>
          <w:sz w:val="15"/>
          <w:szCs w:val="15"/>
        </w:rPr>
        <w:t>最小跳数算法</w:t>
      </w:r>
      <w:proofErr w:type="gramEnd"/>
      <w:r w:rsidRPr="008C1F40">
        <w:rPr>
          <w:rFonts w:ascii="Times New Roman" w:eastAsia="宋体" w:hAnsi="Times New Roman" w:hint="eastAsia"/>
          <w:spacing w:val="-4"/>
          <w:sz w:val="15"/>
          <w:szCs w:val="15"/>
        </w:rPr>
        <w:t>对比</w:t>
      </w:r>
      <w:bookmarkEnd w:id="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661"/>
        <w:gridCol w:w="1655"/>
        <w:gridCol w:w="1659"/>
        <w:gridCol w:w="1659"/>
      </w:tblGrid>
      <w:tr w:rsidR="00872945" w:rsidRPr="00292F11" w14:paraId="76389B98" w14:textId="77777777" w:rsidTr="00A9503D">
        <w:tc>
          <w:tcPr>
            <w:tcW w:w="1704" w:type="dxa"/>
            <w:shd w:val="clear" w:color="auto" w:fill="auto"/>
            <w:vAlign w:val="center"/>
          </w:tcPr>
          <w:p w14:paraId="5594A72A" w14:textId="77777777" w:rsidR="00872945" w:rsidRPr="00292F11" w:rsidRDefault="00872945" w:rsidP="0088462C">
            <w:pPr>
              <w:pStyle w:val="TableParagraph"/>
              <w:jc w:val="center"/>
              <w:rPr>
                <w:rFonts w:ascii="Times New Roman" w:hAnsi="Times New Roman" w:cs="Times New Roman"/>
                <w:b/>
                <w:spacing w:val="-5"/>
                <w:sz w:val="15"/>
                <w:szCs w:val="15"/>
                <w:lang w:eastAsia="zh-CN"/>
              </w:rPr>
            </w:pPr>
            <w:r w:rsidRPr="00292F11">
              <w:rPr>
                <w:rFonts w:ascii="Times New Roman" w:hAnsi="Times New Roman" w:cs="Times New Roman" w:hint="eastAsia"/>
                <w:b/>
                <w:spacing w:val="-5"/>
                <w:sz w:val="15"/>
                <w:szCs w:val="15"/>
                <w:lang w:eastAsia="zh-CN"/>
              </w:rPr>
              <w:t>算法</w:t>
            </w:r>
          </w:p>
        </w:tc>
        <w:tc>
          <w:tcPr>
            <w:tcW w:w="1704" w:type="dxa"/>
            <w:shd w:val="clear" w:color="auto" w:fill="auto"/>
            <w:vAlign w:val="center"/>
          </w:tcPr>
          <w:p w14:paraId="42DDD1D2" w14:textId="77777777" w:rsidR="00872945" w:rsidRPr="00292F11" w:rsidRDefault="00872945" w:rsidP="0088462C">
            <w:pPr>
              <w:pStyle w:val="TableParagraph"/>
              <w:jc w:val="center"/>
              <w:rPr>
                <w:rFonts w:ascii="Times New Roman" w:hAnsi="Times New Roman" w:cs="Times New Roman"/>
                <w:b/>
                <w:spacing w:val="-5"/>
                <w:sz w:val="15"/>
                <w:szCs w:val="15"/>
                <w:lang w:eastAsia="zh-CN"/>
              </w:rPr>
            </w:pPr>
            <w:r w:rsidRPr="00292F11">
              <w:rPr>
                <w:rFonts w:ascii="Times New Roman" w:hAnsi="Times New Roman" w:cs="Times New Roman" w:hint="eastAsia"/>
                <w:b/>
                <w:spacing w:val="-5"/>
                <w:sz w:val="15"/>
                <w:szCs w:val="15"/>
                <w:lang w:eastAsia="zh-CN"/>
              </w:rPr>
              <w:t>业务</w:t>
            </w:r>
            <w:r w:rsidRPr="00292F11">
              <w:rPr>
                <w:rFonts w:ascii="Times New Roman" w:hAnsi="Times New Roman" w:cs="Times New Roman"/>
                <w:b/>
                <w:spacing w:val="-5"/>
                <w:sz w:val="15"/>
                <w:szCs w:val="15"/>
                <w:lang w:eastAsia="zh-CN"/>
              </w:rPr>
              <w:t>数量</w:t>
            </w:r>
          </w:p>
        </w:tc>
        <w:tc>
          <w:tcPr>
            <w:tcW w:w="1704" w:type="dxa"/>
            <w:shd w:val="clear" w:color="auto" w:fill="auto"/>
            <w:vAlign w:val="center"/>
          </w:tcPr>
          <w:p w14:paraId="52C73DC7" w14:textId="77777777" w:rsidR="00872945" w:rsidRPr="00292F11" w:rsidRDefault="00872945" w:rsidP="0088462C">
            <w:pPr>
              <w:pStyle w:val="TableParagraph"/>
              <w:jc w:val="center"/>
              <w:rPr>
                <w:rFonts w:ascii="Times New Roman" w:hAnsi="Times New Roman" w:cs="Times New Roman"/>
                <w:b/>
                <w:spacing w:val="-5"/>
                <w:sz w:val="15"/>
                <w:szCs w:val="15"/>
                <w:lang w:eastAsia="zh-CN"/>
              </w:rPr>
            </w:pPr>
            <w:r w:rsidRPr="00292F11">
              <w:rPr>
                <w:rFonts w:ascii="Times New Roman" w:hAnsi="Times New Roman" w:cs="Times New Roman"/>
                <w:b/>
                <w:spacing w:val="-5"/>
                <w:sz w:val="15"/>
                <w:szCs w:val="15"/>
                <w:lang w:eastAsia="zh-CN"/>
              </w:rPr>
              <w:t>链路利用率</w:t>
            </w:r>
            <w:r w:rsidRPr="00292F11">
              <w:rPr>
                <w:rFonts w:ascii="Times New Roman" w:hAnsi="Times New Roman" w:cs="Times New Roman" w:hint="eastAsia"/>
                <w:b/>
                <w:spacing w:val="-5"/>
                <w:sz w:val="15"/>
                <w:szCs w:val="15"/>
                <w:lang w:eastAsia="zh-CN"/>
              </w:rPr>
              <w:t>/%</w:t>
            </w:r>
          </w:p>
        </w:tc>
        <w:tc>
          <w:tcPr>
            <w:tcW w:w="1705" w:type="dxa"/>
            <w:shd w:val="clear" w:color="auto" w:fill="auto"/>
            <w:vAlign w:val="center"/>
          </w:tcPr>
          <w:p w14:paraId="4099E8FD" w14:textId="77777777" w:rsidR="00872945" w:rsidRPr="00292F11" w:rsidRDefault="00872945" w:rsidP="0088462C">
            <w:pPr>
              <w:pStyle w:val="TableParagraph"/>
              <w:jc w:val="center"/>
              <w:rPr>
                <w:rFonts w:ascii="Times New Roman" w:hAnsi="Times New Roman" w:cs="Times New Roman"/>
                <w:b/>
                <w:spacing w:val="-5"/>
                <w:sz w:val="15"/>
                <w:szCs w:val="15"/>
                <w:lang w:eastAsia="zh-CN"/>
              </w:rPr>
            </w:pPr>
            <w:proofErr w:type="gramStart"/>
            <w:r w:rsidRPr="00292F11">
              <w:rPr>
                <w:rFonts w:ascii="Times New Roman" w:hAnsi="Times New Roman" w:cs="Times New Roman"/>
                <w:b/>
                <w:spacing w:val="-5"/>
                <w:sz w:val="15"/>
                <w:szCs w:val="15"/>
                <w:lang w:eastAsia="zh-CN"/>
              </w:rPr>
              <w:t>平均业务</w:t>
            </w:r>
            <w:proofErr w:type="gramEnd"/>
            <w:r w:rsidRPr="00292F11">
              <w:rPr>
                <w:rFonts w:ascii="Times New Roman" w:hAnsi="Times New Roman" w:cs="Times New Roman"/>
                <w:b/>
                <w:spacing w:val="-5"/>
                <w:sz w:val="15"/>
                <w:szCs w:val="15"/>
                <w:lang w:eastAsia="zh-CN"/>
              </w:rPr>
              <w:t>时延</w:t>
            </w:r>
            <w:r w:rsidRPr="00292F11">
              <w:rPr>
                <w:rFonts w:ascii="Times New Roman" w:hAnsi="Times New Roman" w:cs="Times New Roman" w:hint="eastAsia"/>
                <w:b/>
                <w:spacing w:val="-5"/>
                <w:sz w:val="15"/>
                <w:szCs w:val="15"/>
                <w:lang w:eastAsia="zh-CN"/>
              </w:rPr>
              <w:t>/</w:t>
            </w:r>
            <w:proofErr w:type="spellStart"/>
            <w:r w:rsidRPr="00292F11">
              <w:rPr>
                <w:rFonts w:ascii="Times New Roman" w:hAnsi="Times New Roman" w:cs="Times New Roman"/>
                <w:b/>
                <w:spacing w:val="-5"/>
                <w:sz w:val="15"/>
                <w:szCs w:val="15"/>
                <w:lang w:eastAsia="zh-CN"/>
              </w:rPr>
              <w:t>ms</w:t>
            </w:r>
            <w:proofErr w:type="spellEnd"/>
          </w:p>
        </w:tc>
        <w:tc>
          <w:tcPr>
            <w:tcW w:w="1705" w:type="dxa"/>
            <w:shd w:val="clear" w:color="auto" w:fill="auto"/>
            <w:vAlign w:val="center"/>
          </w:tcPr>
          <w:p w14:paraId="6B8C08C0" w14:textId="77777777" w:rsidR="00872945" w:rsidRPr="00292F11" w:rsidRDefault="00872945" w:rsidP="0088462C">
            <w:pPr>
              <w:pStyle w:val="TableParagraph"/>
              <w:jc w:val="center"/>
              <w:rPr>
                <w:rFonts w:ascii="Times New Roman" w:hAnsi="Times New Roman" w:cs="Times New Roman"/>
                <w:b/>
                <w:spacing w:val="-5"/>
                <w:sz w:val="15"/>
                <w:szCs w:val="15"/>
                <w:lang w:eastAsia="zh-CN"/>
              </w:rPr>
            </w:pPr>
            <w:r w:rsidRPr="00292F11">
              <w:rPr>
                <w:rFonts w:ascii="Times New Roman" w:hAnsi="Times New Roman" w:cs="Times New Roman"/>
                <w:b/>
                <w:spacing w:val="-5"/>
                <w:sz w:val="15"/>
                <w:szCs w:val="15"/>
                <w:lang w:eastAsia="zh-CN"/>
              </w:rPr>
              <w:t>链路占用率</w:t>
            </w:r>
            <w:r w:rsidRPr="00292F11">
              <w:rPr>
                <w:rFonts w:ascii="Times New Roman" w:hAnsi="Times New Roman" w:cs="Times New Roman" w:hint="eastAsia"/>
                <w:b/>
                <w:spacing w:val="-5"/>
                <w:sz w:val="15"/>
                <w:szCs w:val="15"/>
                <w:lang w:eastAsia="zh-CN"/>
              </w:rPr>
              <w:t>/%</w:t>
            </w:r>
          </w:p>
        </w:tc>
      </w:tr>
      <w:tr w:rsidR="00872945" w:rsidRPr="00292F11" w14:paraId="6459CC5B" w14:textId="77777777" w:rsidTr="00A9503D">
        <w:tc>
          <w:tcPr>
            <w:tcW w:w="1704" w:type="dxa"/>
            <w:vMerge w:val="restart"/>
            <w:shd w:val="clear" w:color="auto" w:fill="auto"/>
            <w:vAlign w:val="center"/>
          </w:tcPr>
          <w:p w14:paraId="74B5FB25" w14:textId="77777777" w:rsidR="00872945" w:rsidRPr="00292F11" w:rsidRDefault="00872945" w:rsidP="0088462C">
            <w:pPr>
              <w:rPr>
                <w:rFonts w:ascii="Times New Roman" w:eastAsia="宋体" w:hAnsi="Times New Roman"/>
                <w:sz w:val="15"/>
                <w:szCs w:val="15"/>
              </w:rPr>
            </w:pPr>
            <w:r w:rsidRPr="00292F11">
              <w:rPr>
                <w:rFonts w:ascii="Times New Roman" w:eastAsia="宋体" w:hAnsi="Times New Roman"/>
                <w:sz w:val="15"/>
                <w:szCs w:val="15"/>
              </w:rPr>
              <w:t>OISL-DDPG</w:t>
            </w:r>
          </w:p>
        </w:tc>
        <w:tc>
          <w:tcPr>
            <w:tcW w:w="1704" w:type="dxa"/>
            <w:shd w:val="clear" w:color="auto" w:fill="auto"/>
            <w:vAlign w:val="center"/>
          </w:tcPr>
          <w:p w14:paraId="0470AE0F" w14:textId="77777777" w:rsidR="00872945" w:rsidRPr="00292F11" w:rsidRDefault="00872945" w:rsidP="0088462C">
            <w:pPr>
              <w:rPr>
                <w:rFonts w:ascii="Times New Roman" w:eastAsia="宋体" w:hAnsi="Times New Roman"/>
                <w:sz w:val="15"/>
                <w:szCs w:val="15"/>
              </w:rPr>
            </w:pPr>
            <w:r w:rsidRPr="00292F11">
              <w:rPr>
                <w:rFonts w:ascii="Times New Roman" w:eastAsia="宋体" w:hAnsi="Times New Roman" w:hint="eastAsia"/>
                <w:sz w:val="15"/>
                <w:szCs w:val="15"/>
              </w:rPr>
              <w:t>5</w:t>
            </w:r>
            <w:r>
              <w:rPr>
                <w:rFonts w:ascii="Times New Roman" w:eastAsia="宋体" w:hAnsi="Times New Roman"/>
                <w:sz w:val="15"/>
                <w:szCs w:val="15"/>
              </w:rPr>
              <w:t>,</w:t>
            </w:r>
            <w:r w:rsidRPr="00292F11">
              <w:rPr>
                <w:rFonts w:ascii="Times New Roman" w:eastAsia="宋体" w:hAnsi="Times New Roman" w:hint="eastAsia"/>
                <w:sz w:val="15"/>
                <w:szCs w:val="15"/>
              </w:rPr>
              <w:t>000</w:t>
            </w:r>
          </w:p>
        </w:tc>
        <w:tc>
          <w:tcPr>
            <w:tcW w:w="1704" w:type="dxa"/>
            <w:shd w:val="clear" w:color="auto" w:fill="auto"/>
            <w:vAlign w:val="center"/>
          </w:tcPr>
          <w:p w14:paraId="71D2336A"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7.43</w:t>
            </w:r>
          </w:p>
        </w:tc>
        <w:tc>
          <w:tcPr>
            <w:tcW w:w="1705" w:type="dxa"/>
            <w:shd w:val="clear" w:color="auto" w:fill="auto"/>
            <w:vAlign w:val="center"/>
          </w:tcPr>
          <w:p w14:paraId="280B4BAA"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89.43</w:t>
            </w:r>
          </w:p>
        </w:tc>
        <w:tc>
          <w:tcPr>
            <w:tcW w:w="1705" w:type="dxa"/>
            <w:shd w:val="clear" w:color="auto" w:fill="auto"/>
            <w:vAlign w:val="center"/>
          </w:tcPr>
          <w:p w14:paraId="546290CC"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96.55</w:t>
            </w:r>
          </w:p>
        </w:tc>
      </w:tr>
      <w:tr w:rsidR="00872945" w:rsidRPr="00292F11" w14:paraId="754B34CD" w14:textId="77777777" w:rsidTr="00A9503D">
        <w:tc>
          <w:tcPr>
            <w:tcW w:w="1704" w:type="dxa"/>
            <w:vMerge/>
            <w:shd w:val="clear" w:color="auto" w:fill="auto"/>
            <w:vAlign w:val="center"/>
          </w:tcPr>
          <w:p w14:paraId="6401AEA0" w14:textId="77777777" w:rsidR="00872945" w:rsidRPr="00292F11" w:rsidRDefault="00872945" w:rsidP="0088462C">
            <w:pPr>
              <w:rPr>
                <w:rFonts w:ascii="Times New Roman" w:eastAsia="宋体" w:hAnsi="Times New Roman"/>
                <w:sz w:val="15"/>
                <w:szCs w:val="15"/>
              </w:rPr>
            </w:pPr>
          </w:p>
        </w:tc>
        <w:tc>
          <w:tcPr>
            <w:tcW w:w="1704" w:type="dxa"/>
            <w:shd w:val="clear" w:color="auto" w:fill="auto"/>
            <w:vAlign w:val="center"/>
          </w:tcPr>
          <w:p w14:paraId="2F951BB9" w14:textId="77777777" w:rsidR="00872945" w:rsidRPr="00292F11" w:rsidRDefault="00872945" w:rsidP="0088462C">
            <w:pPr>
              <w:rPr>
                <w:rFonts w:ascii="Times New Roman" w:eastAsia="宋体" w:hAnsi="Times New Roman"/>
                <w:sz w:val="15"/>
                <w:szCs w:val="15"/>
              </w:rPr>
            </w:pPr>
            <w:r w:rsidRPr="00292F11">
              <w:rPr>
                <w:rFonts w:ascii="Times New Roman" w:eastAsia="宋体" w:hAnsi="Times New Roman" w:hint="eastAsia"/>
                <w:sz w:val="15"/>
                <w:szCs w:val="15"/>
              </w:rPr>
              <w:t>10</w:t>
            </w:r>
            <w:r>
              <w:rPr>
                <w:rFonts w:ascii="Times New Roman" w:eastAsia="宋体" w:hAnsi="Times New Roman"/>
                <w:sz w:val="15"/>
                <w:szCs w:val="15"/>
              </w:rPr>
              <w:t>,</w:t>
            </w:r>
            <w:r w:rsidRPr="00292F11">
              <w:rPr>
                <w:rFonts w:ascii="Times New Roman" w:eastAsia="宋体" w:hAnsi="Times New Roman" w:hint="eastAsia"/>
                <w:sz w:val="15"/>
                <w:szCs w:val="15"/>
              </w:rPr>
              <w:t>000</w:t>
            </w:r>
          </w:p>
        </w:tc>
        <w:tc>
          <w:tcPr>
            <w:tcW w:w="1704" w:type="dxa"/>
            <w:shd w:val="clear" w:color="auto" w:fill="auto"/>
            <w:vAlign w:val="center"/>
          </w:tcPr>
          <w:p w14:paraId="06555BC2"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9.13</w:t>
            </w:r>
          </w:p>
        </w:tc>
        <w:tc>
          <w:tcPr>
            <w:tcW w:w="1705" w:type="dxa"/>
            <w:shd w:val="clear" w:color="auto" w:fill="auto"/>
            <w:vAlign w:val="center"/>
          </w:tcPr>
          <w:p w14:paraId="13ADC2E6"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89.29</w:t>
            </w:r>
          </w:p>
        </w:tc>
        <w:tc>
          <w:tcPr>
            <w:tcW w:w="1705" w:type="dxa"/>
            <w:shd w:val="clear" w:color="auto" w:fill="auto"/>
            <w:vAlign w:val="center"/>
          </w:tcPr>
          <w:p w14:paraId="0C1AA57C"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98.65</w:t>
            </w:r>
          </w:p>
        </w:tc>
      </w:tr>
      <w:tr w:rsidR="00872945" w:rsidRPr="00292F11" w14:paraId="260C13F9" w14:textId="77777777" w:rsidTr="00A9503D">
        <w:tc>
          <w:tcPr>
            <w:tcW w:w="1704" w:type="dxa"/>
            <w:vMerge w:val="restart"/>
            <w:shd w:val="clear" w:color="auto" w:fill="auto"/>
            <w:vAlign w:val="center"/>
          </w:tcPr>
          <w:p w14:paraId="6135837F" w14:textId="77777777" w:rsidR="00872945" w:rsidRPr="00292F11" w:rsidRDefault="00872945" w:rsidP="0088462C">
            <w:pPr>
              <w:rPr>
                <w:rFonts w:ascii="Times New Roman" w:eastAsia="宋体" w:hAnsi="Times New Roman"/>
                <w:sz w:val="15"/>
                <w:szCs w:val="15"/>
              </w:rPr>
            </w:pPr>
            <w:proofErr w:type="gramStart"/>
            <w:r w:rsidRPr="00292F11">
              <w:rPr>
                <w:rFonts w:ascii="Times New Roman" w:eastAsia="宋体" w:hAnsi="Times New Roman"/>
                <w:sz w:val="15"/>
                <w:szCs w:val="15"/>
              </w:rPr>
              <w:t>最小</w:t>
            </w:r>
            <w:r w:rsidRPr="00292F11">
              <w:rPr>
                <w:rFonts w:ascii="Times New Roman" w:eastAsia="宋体" w:hAnsi="Times New Roman" w:hint="eastAsia"/>
                <w:sz w:val="15"/>
                <w:szCs w:val="15"/>
              </w:rPr>
              <w:t>跳数</w:t>
            </w:r>
            <w:proofErr w:type="gramEnd"/>
          </w:p>
        </w:tc>
        <w:tc>
          <w:tcPr>
            <w:tcW w:w="1704" w:type="dxa"/>
            <w:shd w:val="clear" w:color="auto" w:fill="auto"/>
            <w:vAlign w:val="center"/>
          </w:tcPr>
          <w:p w14:paraId="5D02960C" w14:textId="77777777" w:rsidR="00872945" w:rsidRPr="00292F11" w:rsidRDefault="00872945" w:rsidP="0088462C">
            <w:pPr>
              <w:rPr>
                <w:rFonts w:ascii="Times New Roman" w:eastAsia="宋体" w:hAnsi="Times New Roman"/>
                <w:sz w:val="15"/>
                <w:szCs w:val="15"/>
              </w:rPr>
            </w:pPr>
            <w:r w:rsidRPr="00292F11">
              <w:rPr>
                <w:rFonts w:ascii="Times New Roman" w:eastAsia="宋体" w:hAnsi="Times New Roman" w:hint="eastAsia"/>
                <w:sz w:val="15"/>
                <w:szCs w:val="15"/>
              </w:rPr>
              <w:t>5</w:t>
            </w:r>
            <w:r>
              <w:rPr>
                <w:rFonts w:ascii="Times New Roman" w:eastAsia="宋体" w:hAnsi="Times New Roman"/>
                <w:sz w:val="15"/>
                <w:szCs w:val="15"/>
              </w:rPr>
              <w:t>,</w:t>
            </w:r>
            <w:r w:rsidRPr="00292F11">
              <w:rPr>
                <w:rFonts w:ascii="Times New Roman" w:eastAsia="宋体" w:hAnsi="Times New Roman" w:hint="eastAsia"/>
                <w:sz w:val="15"/>
                <w:szCs w:val="15"/>
              </w:rPr>
              <w:t>000</w:t>
            </w:r>
          </w:p>
        </w:tc>
        <w:tc>
          <w:tcPr>
            <w:tcW w:w="1704" w:type="dxa"/>
            <w:shd w:val="clear" w:color="auto" w:fill="auto"/>
            <w:vAlign w:val="center"/>
          </w:tcPr>
          <w:p w14:paraId="47432E50"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7.34</w:t>
            </w:r>
          </w:p>
        </w:tc>
        <w:tc>
          <w:tcPr>
            <w:tcW w:w="1705" w:type="dxa"/>
            <w:shd w:val="clear" w:color="auto" w:fill="auto"/>
            <w:vAlign w:val="center"/>
          </w:tcPr>
          <w:p w14:paraId="775498BD"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82.12</w:t>
            </w:r>
          </w:p>
        </w:tc>
        <w:tc>
          <w:tcPr>
            <w:tcW w:w="1705" w:type="dxa"/>
            <w:shd w:val="clear" w:color="auto" w:fill="auto"/>
            <w:vAlign w:val="center"/>
          </w:tcPr>
          <w:p w14:paraId="03747729"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58.67</w:t>
            </w:r>
          </w:p>
        </w:tc>
      </w:tr>
      <w:tr w:rsidR="00872945" w:rsidRPr="00292F11" w14:paraId="4FBF1DC2" w14:textId="77777777" w:rsidTr="00A9503D">
        <w:tc>
          <w:tcPr>
            <w:tcW w:w="1704" w:type="dxa"/>
            <w:vMerge/>
            <w:shd w:val="clear" w:color="auto" w:fill="auto"/>
            <w:vAlign w:val="center"/>
          </w:tcPr>
          <w:p w14:paraId="3866F426" w14:textId="77777777" w:rsidR="00872945" w:rsidRPr="00292F11" w:rsidRDefault="00872945" w:rsidP="0088462C">
            <w:pPr>
              <w:rPr>
                <w:rFonts w:ascii="Times New Roman" w:eastAsia="宋体" w:hAnsi="Times New Roman"/>
                <w:sz w:val="15"/>
                <w:szCs w:val="15"/>
              </w:rPr>
            </w:pPr>
          </w:p>
        </w:tc>
        <w:tc>
          <w:tcPr>
            <w:tcW w:w="1704" w:type="dxa"/>
            <w:shd w:val="clear" w:color="auto" w:fill="auto"/>
            <w:vAlign w:val="center"/>
          </w:tcPr>
          <w:p w14:paraId="60B13496" w14:textId="77777777" w:rsidR="00872945" w:rsidRPr="00292F11" w:rsidRDefault="00872945" w:rsidP="0088462C">
            <w:pPr>
              <w:rPr>
                <w:rFonts w:ascii="Times New Roman" w:eastAsia="宋体" w:hAnsi="Times New Roman"/>
                <w:sz w:val="15"/>
                <w:szCs w:val="15"/>
              </w:rPr>
            </w:pPr>
            <w:r w:rsidRPr="00292F11">
              <w:rPr>
                <w:rFonts w:ascii="Times New Roman" w:eastAsia="宋体" w:hAnsi="Times New Roman" w:hint="eastAsia"/>
                <w:sz w:val="15"/>
                <w:szCs w:val="15"/>
              </w:rPr>
              <w:t>10</w:t>
            </w:r>
            <w:r>
              <w:rPr>
                <w:rFonts w:ascii="Times New Roman" w:eastAsia="宋体" w:hAnsi="Times New Roman"/>
                <w:sz w:val="15"/>
                <w:szCs w:val="15"/>
              </w:rPr>
              <w:t>,</w:t>
            </w:r>
            <w:r w:rsidRPr="00292F11">
              <w:rPr>
                <w:rFonts w:ascii="Times New Roman" w:eastAsia="宋体" w:hAnsi="Times New Roman" w:hint="eastAsia"/>
                <w:sz w:val="15"/>
                <w:szCs w:val="15"/>
              </w:rPr>
              <w:t>00</w:t>
            </w:r>
            <w:r>
              <w:rPr>
                <w:rFonts w:ascii="Times New Roman" w:eastAsia="宋体" w:hAnsi="Times New Roman"/>
                <w:sz w:val="15"/>
                <w:szCs w:val="15"/>
              </w:rPr>
              <w:t>0</w:t>
            </w:r>
          </w:p>
        </w:tc>
        <w:tc>
          <w:tcPr>
            <w:tcW w:w="1704" w:type="dxa"/>
            <w:shd w:val="clear" w:color="auto" w:fill="auto"/>
            <w:vAlign w:val="center"/>
          </w:tcPr>
          <w:p w14:paraId="093B5615"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8.98</w:t>
            </w:r>
          </w:p>
        </w:tc>
        <w:tc>
          <w:tcPr>
            <w:tcW w:w="1705" w:type="dxa"/>
            <w:shd w:val="clear" w:color="auto" w:fill="auto"/>
            <w:vAlign w:val="center"/>
          </w:tcPr>
          <w:p w14:paraId="44621335"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79.98</w:t>
            </w:r>
          </w:p>
        </w:tc>
        <w:tc>
          <w:tcPr>
            <w:tcW w:w="1705" w:type="dxa"/>
            <w:shd w:val="clear" w:color="auto" w:fill="auto"/>
            <w:vAlign w:val="center"/>
          </w:tcPr>
          <w:p w14:paraId="0187BF36" w14:textId="77777777" w:rsidR="00872945" w:rsidRPr="00292F11" w:rsidRDefault="00872945" w:rsidP="0088462C">
            <w:pPr>
              <w:rPr>
                <w:rFonts w:ascii="Times New Roman" w:eastAsia="宋体" w:hAnsi="Times New Roman"/>
                <w:sz w:val="15"/>
                <w:szCs w:val="15"/>
              </w:rPr>
            </w:pPr>
            <w:r w:rsidRPr="008C1F40">
              <w:rPr>
                <w:rFonts w:ascii="Times New Roman" w:eastAsia="宋体" w:hAnsi="Times New Roman"/>
                <w:sz w:val="15"/>
                <w:szCs w:val="15"/>
              </w:rPr>
              <w:t>60.75</w:t>
            </w:r>
          </w:p>
        </w:tc>
      </w:tr>
    </w:tbl>
    <w:p w14:paraId="71E57C95" w14:textId="77777777" w:rsidR="00872945" w:rsidRPr="008C1F40" w:rsidRDefault="00872945" w:rsidP="00872945">
      <w:pPr>
        <w:pStyle w:val="4"/>
        <w:spacing w:before="0" w:after="0" w:line="240" w:lineRule="auto"/>
        <w:rPr>
          <w:rFonts w:ascii="Times New Roman" w:eastAsia="黑体" w:hAnsi="Times New Roman"/>
          <w:b w:val="0"/>
          <w:bCs w:val="0"/>
          <w:sz w:val="21"/>
          <w:szCs w:val="21"/>
        </w:rPr>
      </w:pPr>
      <w:r w:rsidRPr="008C1F40">
        <w:rPr>
          <w:rFonts w:ascii="Times New Roman" w:eastAsia="黑体" w:hAnsi="Times New Roman"/>
          <w:b w:val="0"/>
          <w:bCs w:val="0"/>
          <w:sz w:val="21"/>
          <w:szCs w:val="21"/>
        </w:rPr>
        <w:t>3.</w:t>
      </w:r>
      <w:r w:rsidRPr="008C1F40">
        <w:rPr>
          <w:rFonts w:ascii="Times New Roman" w:eastAsia="黑体" w:hAnsi="Times New Roman" w:hint="eastAsia"/>
          <w:b w:val="0"/>
          <w:bCs w:val="0"/>
          <w:sz w:val="21"/>
          <w:szCs w:val="21"/>
        </w:rPr>
        <w:t xml:space="preserve">3 </w:t>
      </w:r>
      <w:r w:rsidRPr="008C1F40">
        <w:rPr>
          <w:rFonts w:ascii="Times New Roman" w:eastAsia="黑体" w:hAnsi="Times New Roman" w:hint="eastAsia"/>
          <w:b w:val="0"/>
          <w:bCs w:val="0"/>
          <w:sz w:val="21"/>
          <w:szCs w:val="21"/>
        </w:rPr>
        <w:t>算法性能</w:t>
      </w:r>
    </w:p>
    <w:p w14:paraId="0BE95505" w14:textId="62E49945" w:rsidR="00872945" w:rsidRPr="008C1F40" w:rsidRDefault="00872945" w:rsidP="00872945">
      <w:pPr>
        <w:adjustRightInd w:val="0"/>
        <w:snapToGrid w:val="0"/>
        <w:ind w:firstLineChars="200" w:firstLine="420"/>
        <w:rPr>
          <w:rFonts w:ascii="Times New Roman" w:eastAsia="宋体" w:hAnsi="Times New Roman"/>
          <w:kern w:val="0"/>
          <w:szCs w:val="21"/>
        </w:rPr>
      </w:pPr>
      <w:r w:rsidRPr="008C1F40">
        <w:rPr>
          <w:rFonts w:ascii="Times New Roman" w:eastAsia="宋体" w:hAnsi="Times New Roman" w:hint="eastAsia"/>
          <w:kern w:val="0"/>
          <w:szCs w:val="21"/>
        </w:rPr>
        <w:t>首先，评估</w:t>
      </w:r>
      <w:r w:rsidRPr="008C1F40">
        <w:rPr>
          <w:rFonts w:ascii="Times New Roman" w:eastAsia="宋体" w:hAnsi="Times New Roman" w:hint="eastAsia"/>
          <w:kern w:val="0"/>
          <w:szCs w:val="21"/>
        </w:rPr>
        <w:t>O</w:t>
      </w:r>
      <w:r w:rsidRPr="008C1F40">
        <w:rPr>
          <w:rFonts w:ascii="Times New Roman" w:eastAsia="宋体" w:hAnsi="Times New Roman"/>
          <w:kern w:val="0"/>
          <w:szCs w:val="21"/>
        </w:rPr>
        <w:t>ISL-DDPG</w:t>
      </w:r>
      <w:r w:rsidRPr="008C1F40">
        <w:rPr>
          <w:rFonts w:ascii="Times New Roman" w:eastAsia="宋体" w:hAnsi="Times New Roman" w:hint="eastAsia"/>
          <w:kern w:val="0"/>
          <w:szCs w:val="21"/>
        </w:rPr>
        <w:t>的优化效果，</w:t>
      </w:r>
      <w:r w:rsidRPr="008C1F40">
        <w:rPr>
          <w:rFonts w:ascii="Times New Roman" w:eastAsia="宋体" w:hAnsi="Times New Roman"/>
          <w:kern w:val="0"/>
          <w:szCs w:val="21"/>
        </w:rPr>
        <w:t>对</w:t>
      </w:r>
      <w:r w:rsidRPr="008C1F40">
        <w:rPr>
          <w:rFonts w:ascii="Times New Roman" w:eastAsia="宋体" w:hAnsi="Times New Roman"/>
          <w:kern w:val="0"/>
          <w:szCs w:val="21"/>
        </w:rPr>
        <w:t>10</w:t>
      </w:r>
      <w:r>
        <w:rPr>
          <w:rFonts w:ascii="Times New Roman" w:eastAsia="宋体" w:hAnsi="Times New Roman" w:hint="eastAsia"/>
          <w:kern w:val="0"/>
          <w:szCs w:val="21"/>
        </w:rPr>
        <w:t>,</w:t>
      </w:r>
      <w:r w:rsidRPr="008C1F40">
        <w:rPr>
          <w:rFonts w:ascii="Times New Roman" w:eastAsia="宋体" w:hAnsi="Times New Roman"/>
          <w:kern w:val="0"/>
          <w:szCs w:val="21"/>
        </w:rPr>
        <w:t>000</w:t>
      </w:r>
      <w:r>
        <w:rPr>
          <w:rFonts w:ascii="Times New Roman" w:eastAsia="宋体" w:hAnsi="Times New Roman" w:hint="eastAsia"/>
          <w:kern w:val="0"/>
          <w:szCs w:val="21"/>
        </w:rPr>
        <w:t>个</w:t>
      </w:r>
      <w:r w:rsidRPr="008C1F40">
        <w:rPr>
          <w:rFonts w:ascii="Times New Roman" w:eastAsia="宋体" w:hAnsi="Times New Roman"/>
          <w:kern w:val="0"/>
          <w:szCs w:val="21"/>
        </w:rPr>
        <w:t>业务的性能进行标</w:t>
      </w:r>
      <w:r w:rsidRPr="008C1F40">
        <w:rPr>
          <w:rFonts w:ascii="Times New Roman" w:eastAsia="宋体" w:hAnsi="Times New Roman" w:hint="eastAsia"/>
          <w:kern w:val="0"/>
          <w:szCs w:val="21"/>
        </w:rPr>
        <w:t>准化</w:t>
      </w:r>
      <w:r w:rsidRPr="008C1F40">
        <w:rPr>
          <w:rFonts w:ascii="Times New Roman" w:eastAsia="宋体" w:hAnsi="Times New Roman"/>
          <w:kern w:val="0"/>
          <w:szCs w:val="21"/>
        </w:rPr>
        <w:t>。</w:t>
      </w:r>
      <w:r w:rsidRPr="008C1F40">
        <w:rPr>
          <w:rFonts w:ascii="Times New Roman" w:eastAsia="宋体" w:hAnsi="Times New Roman" w:hint="eastAsia"/>
          <w:kern w:val="0"/>
          <w:szCs w:val="21"/>
        </w:rPr>
        <w:t>在仿真评估中，分别测试了</w:t>
      </w:r>
      <w:r w:rsidRPr="008C1F40">
        <w:rPr>
          <w:rFonts w:ascii="Times New Roman" w:eastAsia="宋体" w:hAnsi="Times New Roman"/>
          <w:kern w:val="0"/>
          <w:szCs w:val="21"/>
        </w:rPr>
        <w:t>MCSPF</w:t>
      </w:r>
      <w:r w:rsidRPr="008C1F40">
        <w:rPr>
          <w:rFonts w:ascii="Times New Roman" w:eastAsia="宋体" w:hAnsi="Times New Roman"/>
          <w:kern w:val="0"/>
          <w:szCs w:val="21"/>
        </w:rPr>
        <w:t>算法</w:t>
      </w:r>
      <w:r w:rsidRPr="008C1F40">
        <w:rPr>
          <w:rFonts w:ascii="Times New Roman" w:eastAsia="宋体" w:hAnsi="Times New Roman" w:hint="eastAsia"/>
          <w:kern w:val="0"/>
          <w:szCs w:val="21"/>
        </w:rPr>
        <w:t>在</w:t>
      </w:r>
      <w:r w:rsidRPr="008C1F40">
        <w:rPr>
          <w:rFonts w:ascii="Times New Roman" w:eastAsia="宋体" w:hAnsi="Times New Roman"/>
          <w:kern w:val="0"/>
          <w:szCs w:val="21"/>
        </w:rPr>
        <w:t>10,000</w:t>
      </w:r>
      <w:r>
        <w:rPr>
          <w:rFonts w:ascii="Times New Roman" w:eastAsia="宋体" w:hAnsi="Times New Roman" w:hint="eastAsia"/>
          <w:kern w:val="0"/>
          <w:szCs w:val="21"/>
        </w:rPr>
        <w:t>个</w:t>
      </w:r>
      <w:r w:rsidRPr="008C1F40">
        <w:rPr>
          <w:rFonts w:ascii="Times New Roman" w:eastAsia="宋体" w:hAnsi="Times New Roman" w:hint="eastAsia"/>
          <w:kern w:val="0"/>
          <w:szCs w:val="21"/>
        </w:rPr>
        <w:t>业务和</w:t>
      </w:r>
      <w:r w:rsidRPr="008C1F40">
        <w:rPr>
          <w:rFonts w:ascii="Times New Roman" w:eastAsia="宋体" w:hAnsi="Times New Roman" w:hint="eastAsia"/>
          <w:kern w:val="0"/>
          <w:szCs w:val="21"/>
        </w:rPr>
        <w:t>O</w:t>
      </w:r>
      <w:r w:rsidRPr="008C1F40">
        <w:rPr>
          <w:rFonts w:ascii="Times New Roman" w:eastAsia="宋体" w:hAnsi="Times New Roman"/>
          <w:kern w:val="0"/>
          <w:szCs w:val="21"/>
        </w:rPr>
        <w:t>ISL-DDPG</w:t>
      </w:r>
      <w:r w:rsidRPr="008C1F40">
        <w:rPr>
          <w:rFonts w:ascii="Times New Roman" w:eastAsia="宋体" w:hAnsi="Times New Roman" w:hint="eastAsia"/>
          <w:kern w:val="0"/>
          <w:szCs w:val="21"/>
        </w:rPr>
        <w:t>在</w:t>
      </w:r>
      <w:r w:rsidRPr="008C1F40">
        <w:rPr>
          <w:rFonts w:ascii="Times New Roman" w:eastAsia="宋体" w:hAnsi="Times New Roman"/>
          <w:kern w:val="0"/>
          <w:szCs w:val="21"/>
        </w:rPr>
        <w:t>10,000</w:t>
      </w:r>
      <w:r w:rsidRPr="008C1F40">
        <w:rPr>
          <w:rFonts w:ascii="Times New Roman" w:eastAsia="宋体" w:hAnsi="Times New Roman" w:hint="eastAsia"/>
          <w:kern w:val="0"/>
          <w:szCs w:val="21"/>
        </w:rPr>
        <w:t>、</w:t>
      </w:r>
      <w:r w:rsidRPr="008C1F40">
        <w:rPr>
          <w:rFonts w:ascii="Times New Roman" w:eastAsia="宋体" w:hAnsi="Times New Roman"/>
          <w:kern w:val="0"/>
          <w:szCs w:val="21"/>
        </w:rPr>
        <w:t>5,000</w:t>
      </w:r>
      <w:r w:rsidRPr="008C1F40">
        <w:rPr>
          <w:rFonts w:ascii="Times New Roman" w:eastAsia="宋体" w:hAnsi="Times New Roman" w:hint="eastAsia"/>
          <w:kern w:val="0"/>
          <w:szCs w:val="21"/>
        </w:rPr>
        <w:t>、</w:t>
      </w:r>
      <w:r w:rsidRPr="008C1F40">
        <w:rPr>
          <w:rFonts w:ascii="Times New Roman" w:eastAsia="宋体" w:hAnsi="Times New Roman"/>
          <w:kern w:val="0"/>
          <w:szCs w:val="21"/>
        </w:rPr>
        <w:t>1,000</w:t>
      </w:r>
      <w:r>
        <w:rPr>
          <w:rFonts w:ascii="Times New Roman" w:eastAsia="宋体" w:hAnsi="Times New Roman" w:hint="eastAsia"/>
          <w:kern w:val="0"/>
          <w:szCs w:val="21"/>
        </w:rPr>
        <w:t>个</w:t>
      </w:r>
      <w:r w:rsidRPr="008C1F40">
        <w:rPr>
          <w:rFonts w:ascii="Times New Roman" w:eastAsia="宋体" w:hAnsi="Times New Roman" w:hint="eastAsia"/>
          <w:kern w:val="0"/>
          <w:szCs w:val="21"/>
        </w:rPr>
        <w:t>业务时的性能，即</w:t>
      </w:r>
      <m:oMath>
        <m:sSub>
          <m:sSubPr>
            <m:ctrlPr>
              <w:rPr>
                <w:rFonts w:ascii="Cambria Math" w:eastAsia="宋体" w:hAnsi="Cambria Math"/>
                <w:kern w:val="0"/>
                <w:szCs w:val="21"/>
              </w:rPr>
            </m:ctrlPr>
          </m:sSubPr>
          <m:e>
            <m:r>
              <w:rPr>
                <w:rFonts w:ascii="Cambria Math" w:eastAsia="宋体" w:hAnsi="Cambria Math"/>
                <w:kern w:val="0"/>
                <w:szCs w:val="21"/>
              </w:rPr>
              <m:t>N</m:t>
            </m:r>
          </m:e>
          <m:sub>
            <m:r>
              <w:rPr>
                <w:rFonts w:ascii="Cambria Math" w:eastAsia="宋体" w:hAnsi="Cambria Math"/>
                <w:kern w:val="0"/>
                <w:szCs w:val="21"/>
              </w:rPr>
              <m:t>ss</m:t>
            </m:r>
          </m:sub>
        </m:sSub>
        <m:r>
          <w:rPr>
            <w:rFonts w:ascii="Cambria Math" w:eastAsia="宋体" w:hAnsi="Cambria Math"/>
            <w:kern w:val="0"/>
            <w:szCs w:val="21"/>
          </w:rPr>
          <m:t>∈</m:t>
        </m:r>
        <m:d>
          <m:dPr>
            <m:begChr m:val="{"/>
            <m:endChr m:val="}"/>
            <m:ctrlPr>
              <w:rPr>
                <w:rFonts w:ascii="Cambria Math" w:eastAsia="宋体" w:hAnsi="Cambria Math"/>
                <w:kern w:val="0"/>
                <w:szCs w:val="21"/>
              </w:rPr>
            </m:ctrlPr>
          </m:dPr>
          <m:e>
            <m:r>
              <w:rPr>
                <w:rFonts w:ascii="Cambria Math" w:eastAsia="宋体" w:hAnsi="Cambria Math"/>
                <w:kern w:val="0"/>
                <w:szCs w:val="21"/>
              </w:rPr>
              <m:t>10</m:t>
            </m:r>
            <m:r>
              <m:rPr>
                <m:sty m:val="p"/>
              </m:rPr>
              <w:rPr>
                <w:rFonts w:ascii="Cambria Math" w:eastAsia="宋体" w:hAnsi="Cambria Math"/>
                <w:kern w:val="0"/>
                <w:szCs w:val="21"/>
              </w:rPr>
              <m:t>,</m:t>
            </m:r>
            <m:r>
              <w:rPr>
                <w:rFonts w:ascii="Cambria Math" w:eastAsia="宋体" w:hAnsi="Cambria Math"/>
                <w:kern w:val="0"/>
                <w:szCs w:val="21"/>
              </w:rPr>
              <m:t>000</m:t>
            </m:r>
            <m:r>
              <m:rPr>
                <m:sty m:val="p"/>
              </m:rPr>
              <w:rPr>
                <w:rFonts w:ascii="Cambria Math" w:eastAsia="宋体" w:hAnsi="Cambria Math"/>
                <w:kern w:val="0"/>
                <w:szCs w:val="21"/>
              </w:rPr>
              <m:t>,</m:t>
            </m:r>
            <m:r>
              <w:rPr>
                <w:rFonts w:ascii="Cambria Math" w:eastAsia="宋体" w:hAnsi="Cambria Math"/>
                <w:kern w:val="0"/>
                <w:szCs w:val="21"/>
              </w:rPr>
              <m:t>5</m:t>
            </m:r>
            <m:r>
              <m:rPr>
                <m:sty m:val="p"/>
              </m:rPr>
              <w:rPr>
                <w:rFonts w:ascii="Cambria Math" w:eastAsia="宋体" w:hAnsi="Cambria Math"/>
                <w:kern w:val="0"/>
                <w:szCs w:val="21"/>
              </w:rPr>
              <m:t>,</m:t>
            </m:r>
            <m:r>
              <w:rPr>
                <w:rFonts w:ascii="Cambria Math" w:eastAsia="宋体" w:hAnsi="Cambria Math"/>
                <w:kern w:val="0"/>
                <w:szCs w:val="21"/>
              </w:rPr>
              <m:t>000</m:t>
            </m:r>
            <m:r>
              <m:rPr>
                <m:sty m:val="p"/>
              </m:rPr>
              <w:rPr>
                <w:rFonts w:ascii="Cambria Math" w:eastAsia="宋体" w:hAnsi="Cambria Math"/>
                <w:kern w:val="0"/>
                <w:szCs w:val="21"/>
              </w:rPr>
              <m:t>,</m:t>
            </m:r>
            <m:r>
              <w:rPr>
                <w:rFonts w:ascii="Cambria Math" w:eastAsia="宋体" w:hAnsi="Cambria Math"/>
                <w:kern w:val="0"/>
                <w:szCs w:val="21"/>
              </w:rPr>
              <m:t>1</m:t>
            </m:r>
            <m:r>
              <m:rPr>
                <m:sty m:val="p"/>
              </m:rPr>
              <w:rPr>
                <w:rFonts w:ascii="Cambria Math" w:eastAsia="宋体" w:hAnsi="Cambria Math"/>
                <w:kern w:val="0"/>
                <w:szCs w:val="21"/>
              </w:rPr>
              <m:t>,</m:t>
            </m:r>
            <m:r>
              <w:rPr>
                <w:rFonts w:ascii="Cambria Math" w:eastAsia="宋体" w:hAnsi="Cambria Math"/>
                <w:kern w:val="0"/>
                <w:szCs w:val="21"/>
              </w:rPr>
              <m:t>000</m:t>
            </m:r>
          </m:e>
        </m:d>
      </m:oMath>
      <w:r w:rsidRPr="003B40BD">
        <w:rPr>
          <w:rFonts w:ascii="Times New Roman" w:eastAsia="宋体" w:hAnsi="Times New Roman" w:hint="eastAsia"/>
          <w:kern w:val="0"/>
          <w:szCs w:val="21"/>
        </w:rPr>
        <w:t>，</w:t>
      </w:r>
      <w:r w:rsidRPr="003B40BD">
        <w:rPr>
          <w:rFonts w:ascii="Times New Roman" w:eastAsia="宋体" w:hAnsi="Times New Roman"/>
          <w:kern w:val="0"/>
          <w:szCs w:val="21"/>
        </w:rPr>
        <w:t>如</w:t>
      </w:r>
      <w:r w:rsidRPr="003B40BD">
        <w:rPr>
          <w:rFonts w:ascii="Times New Roman" w:eastAsia="宋体" w:hAnsi="Times New Roman"/>
          <w:kern w:val="0"/>
          <w:szCs w:val="21"/>
        </w:rPr>
        <w:fldChar w:fldCharType="begin"/>
      </w:r>
      <w:r w:rsidRPr="003B40BD">
        <w:rPr>
          <w:rFonts w:ascii="Times New Roman" w:eastAsia="宋体" w:hAnsi="Times New Roman"/>
          <w:kern w:val="0"/>
          <w:szCs w:val="21"/>
        </w:rPr>
        <w:instrText xml:space="preserve"> REF _Ref165544559 \r \h </w:instrText>
      </w:r>
      <w:r>
        <w:rPr>
          <w:rFonts w:ascii="Times New Roman" w:eastAsia="宋体" w:hAnsi="Times New Roman"/>
          <w:kern w:val="0"/>
          <w:szCs w:val="21"/>
        </w:rPr>
        <w:instrText xml:space="preserve"> \* MERGEFORMAT </w:instrText>
      </w:r>
      <w:r w:rsidRPr="003B40BD">
        <w:rPr>
          <w:rFonts w:ascii="Times New Roman" w:eastAsia="宋体" w:hAnsi="Times New Roman"/>
          <w:kern w:val="0"/>
          <w:szCs w:val="21"/>
        </w:rPr>
      </w:r>
      <w:r w:rsidRPr="003B40BD">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3</w:t>
      </w:r>
      <w:r w:rsidRPr="003B40BD">
        <w:rPr>
          <w:rFonts w:ascii="Times New Roman" w:eastAsia="宋体" w:hAnsi="Times New Roman"/>
          <w:kern w:val="0"/>
          <w:szCs w:val="21"/>
        </w:rPr>
        <w:fldChar w:fldCharType="end"/>
      </w:r>
      <w:r w:rsidRPr="003B40BD">
        <w:rPr>
          <w:rFonts w:ascii="Times New Roman" w:eastAsia="宋体" w:hAnsi="Times New Roman" w:hint="eastAsia"/>
          <w:kern w:val="0"/>
          <w:szCs w:val="21"/>
        </w:rPr>
        <w:t>所示</w:t>
      </w:r>
      <w:r w:rsidRPr="008C1F40">
        <w:rPr>
          <w:rFonts w:ascii="Times New Roman" w:eastAsia="宋体" w:hAnsi="Times New Roman" w:hint="eastAsia"/>
          <w:kern w:val="0"/>
          <w:szCs w:val="21"/>
        </w:rPr>
        <w:t>。可以看</w:t>
      </w:r>
      <w:r>
        <w:rPr>
          <w:rFonts w:ascii="Times New Roman" w:eastAsia="宋体" w:hAnsi="Times New Roman" w:hint="eastAsia"/>
          <w:kern w:val="0"/>
          <w:szCs w:val="21"/>
        </w:rPr>
        <w:t>出，</w:t>
      </w:r>
      <w:r w:rsidRPr="008C1F40">
        <w:rPr>
          <w:rFonts w:ascii="Times New Roman" w:eastAsia="宋体" w:hAnsi="Times New Roman" w:hint="eastAsia"/>
          <w:kern w:val="0"/>
          <w:szCs w:val="21"/>
        </w:rPr>
        <w:t>与</w:t>
      </w:r>
      <w:r w:rsidRPr="008C1F40">
        <w:rPr>
          <w:rFonts w:ascii="Times New Roman" w:eastAsia="宋体" w:hAnsi="Times New Roman"/>
          <w:kern w:val="0"/>
          <w:szCs w:val="21"/>
        </w:rPr>
        <w:t>MCSPF</w:t>
      </w:r>
      <w:r w:rsidRPr="008C1F40">
        <w:rPr>
          <w:rFonts w:ascii="Times New Roman" w:eastAsia="宋体" w:hAnsi="Times New Roman" w:hint="eastAsia"/>
          <w:kern w:val="0"/>
          <w:szCs w:val="21"/>
        </w:rPr>
        <w:t>算法</w:t>
      </w:r>
      <w:r>
        <w:rPr>
          <w:rFonts w:ascii="Times New Roman" w:eastAsia="宋体" w:hAnsi="Times New Roman" w:hint="eastAsia"/>
          <w:kern w:val="0"/>
          <w:szCs w:val="21"/>
        </w:rPr>
        <w:t>相</w:t>
      </w:r>
      <w:r w:rsidRPr="008C1F40">
        <w:rPr>
          <w:rFonts w:ascii="Times New Roman" w:eastAsia="宋体" w:hAnsi="Times New Roman" w:hint="eastAsia"/>
          <w:kern w:val="0"/>
          <w:szCs w:val="21"/>
        </w:rPr>
        <w:t>比，本</w:t>
      </w:r>
      <w:r>
        <w:rPr>
          <w:rFonts w:ascii="Times New Roman" w:eastAsia="宋体" w:hAnsi="Times New Roman" w:hint="eastAsia"/>
          <w:kern w:val="0"/>
          <w:szCs w:val="21"/>
        </w:rPr>
        <w:t>文</w:t>
      </w:r>
      <w:r w:rsidRPr="008C1F40">
        <w:rPr>
          <w:rFonts w:ascii="Times New Roman" w:eastAsia="宋体" w:hAnsi="Times New Roman" w:hint="eastAsia"/>
          <w:kern w:val="0"/>
          <w:szCs w:val="21"/>
        </w:rPr>
        <w:t>提出的方法性能</w:t>
      </w:r>
      <w:r>
        <w:rPr>
          <w:rFonts w:ascii="Times New Roman" w:eastAsia="宋体" w:hAnsi="Times New Roman" w:hint="eastAsia"/>
          <w:kern w:val="0"/>
          <w:szCs w:val="21"/>
        </w:rPr>
        <w:t>在</w:t>
      </w:r>
      <w:r>
        <w:rPr>
          <w:rFonts w:ascii="Times New Roman" w:eastAsia="宋体" w:hAnsi="Times New Roman" w:hint="eastAsia"/>
          <w:kern w:val="0"/>
          <w:szCs w:val="21"/>
        </w:rPr>
        <w:t>3</w:t>
      </w:r>
      <w:r>
        <w:rPr>
          <w:rFonts w:ascii="Times New Roman" w:eastAsia="宋体" w:hAnsi="Times New Roman" w:hint="eastAsia"/>
          <w:kern w:val="0"/>
          <w:szCs w:val="21"/>
        </w:rPr>
        <w:t>种</w:t>
      </w:r>
      <w:r>
        <w:rPr>
          <w:rFonts w:ascii="Times New Roman" w:eastAsia="宋体" w:hAnsi="Times New Roman"/>
          <w:kern w:val="0"/>
          <w:szCs w:val="21"/>
        </w:rPr>
        <w:t>优化</w:t>
      </w:r>
      <w:r>
        <w:rPr>
          <w:rFonts w:ascii="Times New Roman" w:eastAsia="宋体" w:hAnsi="Times New Roman" w:hint="eastAsia"/>
          <w:kern w:val="0"/>
          <w:szCs w:val="21"/>
        </w:rPr>
        <w:t>目标</w:t>
      </w:r>
      <w:r>
        <w:rPr>
          <w:rFonts w:ascii="Times New Roman" w:eastAsia="宋体" w:hAnsi="Times New Roman"/>
          <w:kern w:val="0"/>
          <w:szCs w:val="21"/>
        </w:rPr>
        <w:t>函数</w:t>
      </w:r>
      <w:r>
        <w:rPr>
          <w:rFonts w:ascii="Times New Roman" w:eastAsia="宋体" w:hAnsi="Times New Roman" w:hint="eastAsia"/>
          <w:kern w:val="0"/>
          <w:szCs w:val="21"/>
        </w:rPr>
        <w:t>下，</w:t>
      </w:r>
      <w:r>
        <w:rPr>
          <w:rFonts w:ascii="Times New Roman" w:eastAsia="宋体" w:hAnsi="Times New Roman"/>
          <w:kern w:val="0"/>
          <w:szCs w:val="21"/>
        </w:rPr>
        <w:t>标准化性能</w:t>
      </w:r>
      <w:r>
        <w:rPr>
          <w:rFonts w:ascii="Times New Roman" w:eastAsia="宋体" w:hAnsi="Times New Roman" w:hint="eastAsia"/>
          <w:kern w:val="0"/>
          <w:szCs w:val="21"/>
        </w:rPr>
        <w:t>值</w:t>
      </w:r>
      <w:r>
        <w:rPr>
          <w:rFonts w:ascii="Times New Roman" w:eastAsia="宋体" w:hAnsi="Times New Roman"/>
          <w:kern w:val="0"/>
          <w:szCs w:val="21"/>
        </w:rPr>
        <w:t>均</w:t>
      </w:r>
      <w:r>
        <w:rPr>
          <w:rFonts w:ascii="Times New Roman" w:eastAsia="宋体" w:hAnsi="Times New Roman" w:hint="eastAsia"/>
          <w:kern w:val="0"/>
          <w:szCs w:val="21"/>
        </w:rPr>
        <w:t>低</w:t>
      </w:r>
      <w:r>
        <w:rPr>
          <w:rFonts w:ascii="Times New Roman" w:eastAsia="宋体" w:hAnsi="Times New Roman"/>
          <w:kern w:val="0"/>
          <w:szCs w:val="21"/>
        </w:rPr>
        <w:t>于</w:t>
      </w:r>
      <w:r w:rsidRPr="008C1F40">
        <w:rPr>
          <w:rFonts w:ascii="Times New Roman" w:eastAsia="宋体" w:hAnsi="Times New Roman"/>
          <w:kern w:val="0"/>
          <w:szCs w:val="21"/>
        </w:rPr>
        <w:t>MCSPF</w:t>
      </w:r>
      <w:r w:rsidRPr="008C1F40">
        <w:rPr>
          <w:rFonts w:ascii="Times New Roman" w:eastAsia="宋体" w:hAnsi="Times New Roman"/>
          <w:kern w:val="0"/>
          <w:szCs w:val="21"/>
        </w:rPr>
        <w:t>算法</w:t>
      </w:r>
      <w:r w:rsidRPr="008C1F40">
        <w:rPr>
          <w:rFonts w:ascii="Times New Roman" w:eastAsia="宋体" w:hAnsi="Times New Roman" w:hint="eastAsia"/>
          <w:kern w:val="0"/>
          <w:szCs w:val="21"/>
        </w:rPr>
        <w:t>。</w:t>
      </w:r>
      <w:r w:rsidRPr="008C1F40">
        <w:rPr>
          <w:rFonts w:ascii="Times New Roman" w:eastAsia="宋体" w:hAnsi="Times New Roman"/>
          <w:kern w:val="0"/>
          <w:szCs w:val="21"/>
        </w:rPr>
        <w:t xml:space="preserve"> </w:t>
      </w:r>
    </w:p>
    <w:p w14:paraId="116F6215" w14:textId="77777777" w:rsidR="00872945" w:rsidRPr="008C1F40" w:rsidRDefault="00872945" w:rsidP="00872945">
      <w:pPr>
        <w:adjustRightInd w:val="0"/>
        <w:snapToGrid w:val="0"/>
        <w:jc w:val="center"/>
        <w:rPr>
          <w:rFonts w:ascii="Times New Roman" w:eastAsia="宋体" w:hAnsi="Times New Roman"/>
          <w:kern w:val="0"/>
          <w:szCs w:val="21"/>
        </w:rPr>
      </w:pPr>
      <w:r>
        <w:object w:dxaOrig="9421" w:dyaOrig="7335" w14:anchorId="1E861C91">
          <v:shape id="_x0000_i1027" type="#_x0000_t75" style="width:254.35pt;height:198.25pt" o:ole="">
            <v:imagedata r:id="rId10" o:title=""/>
          </v:shape>
          <o:OLEObject Type="Embed" ProgID="Visio.Drawing.15" ShapeID="_x0000_i1027" DrawAspect="Content" ObjectID="_1786378971" r:id="rId11"/>
        </w:object>
      </w:r>
    </w:p>
    <w:p w14:paraId="79127B1E" w14:textId="77777777" w:rsidR="00872945" w:rsidRPr="008C1F40" w:rsidRDefault="00872945" w:rsidP="00872945">
      <w:pPr>
        <w:pStyle w:val="af5"/>
        <w:numPr>
          <w:ilvl w:val="0"/>
          <w:numId w:val="6"/>
        </w:numPr>
        <w:adjustRightInd w:val="0"/>
        <w:spacing w:after="0" w:line="240" w:lineRule="auto"/>
        <w:ind w:left="284" w:hanging="284"/>
        <w:rPr>
          <w:rFonts w:ascii="Times New Roman" w:eastAsia="宋体" w:hAnsi="Times New Roman"/>
          <w:b/>
          <w:sz w:val="15"/>
          <w:szCs w:val="15"/>
        </w:rPr>
      </w:pPr>
      <w:bookmarkStart w:id="31" w:name="_Ref165544559"/>
      <w:r w:rsidRPr="008C1F40">
        <w:rPr>
          <w:rFonts w:ascii="Times New Roman" w:eastAsia="宋体" w:hAnsi="Times New Roman" w:hint="eastAsia"/>
          <w:b/>
          <w:sz w:val="15"/>
          <w:szCs w:val="15"/>
        </w:rPr>
        <w:t>O</w:t>
      </w:r>
      <w:r w:rsidRPr="008C1F40">
        <w:rPr>
          <w:rFonts w:ascii="Times New Roman" w:eastAsia="宋体" w:hAnsi="Times New Roman"/>
          <w:b/>
          <w:sz w:val="15"/>
          <w:szCs w:val="15"/>
        </w:rPr>
        <w:t>ISL-DDPG</w:t>
      </w:r>
      <w:r w:rsidRPr="008C1F40">
        <w:rPr>
          <w:rFonts w:ascii="Times New Roman" w:eastAsia="宋体" w:hAnsi="Times New Roman" w:hint="eastAsia"/>
          <w:b/>
          <w:sz w:val="15"/>
          <w:szCs w:val="15"/>
        </w:rPr>
        <w:t>与</w:t>
      </w:r>
      <w:r w:rsidRPr="008C1F40">
        <w:rPr>
          <w:rFonts w:ascii="Times New Roman" w:eastAsia="宋体" w:hAnsi="Times New Roman"/>
          <w:b/>
          <w:sz w:val="15"/>
          <w:szCs w:val="15"/>
        </w:rPr>
        <w:t>MCSPF</w:t>
      </w:r>
      <w:r w:rsidRPr="008C1F40">
        <w:rPr>
          <w:rFonts w:ascii="Times New Roman" w:eastAsia="宋体" w:hAnsi="Times New Roman" w:hint="eastAsia"/>
          <w:b/>
          <w:sz w:val="15"/>
          <w:szCs w:val="15"/>
        </w:rPr>
        <w:t>比较</w:t>
      </w:r>
      <w:bookmarkEnd w:id="31"/>
    </w:p>
    <w:p w14:paraId="550A36A4" w14:textId="048D8949" w:rsidR="00872945" w:rsidRPr="008C1F40" w:rsidRDefault="00872945" w:rsidP="00872945">
      <w:pPr>
        <w:ind w:firstLineChars="200" w:firstLine="420"/>
        <w:rPr>
          <w:rFonts w:ascii="Times New Roman" w:eastAsia="宋体" w:hAnsi="Times New Roman"/>
          <w:kern w:val="0"/>
          <w:szCs w:val="21"/>
        </w:rPr>
      </w:pPr>
      <w:r w:rsidRPr="00AF4EF3">
        <w:rPr>
          <w:rFonts w:ascii="Times New Roman" w:eastAsia="宋体" w:hAnsi="Times New Roman" w:hint="eastAsia"/>
          <w:kern w:val="0"/>
          <w:szCs w:val="21"/>
        </w:rPr>
        <w:t>其次，在</w:t>
      </w:r>
      <w:r w:rsidRPr="00AF4EF3">
        <w:rPr>
          <w:rFonts w:ascii="Times New Roman" w:eastAsia="宋体" w:hAnsi="Times New Roman"/>
          <w:kern w:val="0"/>
          <w:szCs w:val="21"/>
        </w:rPr>
        <w:t>QoS</w:t>
      </w:r>
      <w:r w:rsidRPr="00AF4EF3">
        <w:rPr>
          <w:rFonts w:ascii="Times New Roman" w:eastAsia="宋体" w:hAnsi="Times New Roman"/>
          <w:kern w:val="0"/>
          <w:szCs w:val="21"/>
        </w:rPr>
        <w:t>性能优化方面，</w:t>
      </w:r>
      <w:r w:rsidRPr="00AF4EF3">
        <w:rPr>
          <w:rFonts w:ascii="Times New Roman" w:eastAsia="宋体" w:hAnsi="Times New Roman"/>
          <w:kern w:val="0"/>
          <w:szCs w:val="21"/>
        </w:rPr>
        <w:t>OISL-DDPG</w:t>
      </w:r>
      <w:r w:rsidRPr="00AF4EF3">
        <w:rPr>
          <w:rFonts w:ascii="Times New Roman" w:eastAsia="宋体" w:hAnsi="Times New Roman"/>
          <w:kern w:val="0"/>
          <w:szCs w:val="21"/>
        </w:rPr>
        <w:t>算法的有效性和收敛性如</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_Ref174793988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4</w:t>
      </w:r>
      <w:r>
        <w:rPr>
          <w:rFonts w:ascii="Times New Roman" w:eastAsia="宋体" w:hAnsi="Times New Roman"/>
          <w:kern w:val="0"/>
          <w:szCs w:val="21"/>
        </w:rPr>
        <w:fldChar w:fldCharType="end"/>
      </w:r>
      <w:r w:rsidRPr="00AF4EF3">
        <w:rPr>
          <w:rFonts w:ascii="Times New Roman" w:eastAsia="宋体" w:hAnsi="Times New Roman"/>
          <w:kern w:val="0"/>
          <w:szCs w:val="21"/>
        </w:rPr>
        <w:t>所示。箱线图的底部和顶部分别表示数据的第一和第三四分位数，</w:t>
      </w:r>
      <w:proofErr w:type="gramStart"/>
      <w:r w:rsidRPr="00AF4EF3">
        <w:rPr>
          <w:rFonts w:ascii="Times New Roman" w:eastAsia="宋体" w:hAnsi="Times New Roman"/>
          <w:kern w:val="0"/>
          <w:szCs w:val="21"/>
        </w:rPr>
        <w:t>而须线则</w:t>
      </w:r>
      <w:proofErr w:type="gramEnd"/>
      <w:r w:rsidRPr="00AF4EF3">
        <w:rPr>
          <w:rFonts w:ascii="Times New Roman" w:eastAsia="宋体" w:hAnsi="Times New Roman"/>
          <w:kern w:val="0"/>
          <w:szCs w:val="21"/>
        </w:rPr>
        <w:t>代表下</w:t>
      </w:r>
      <w:r w:rsidRPr="00AF4EF3">
        <w:rPr>
          <w:rFonts w:ascii="Times New Roman" w:eastAsia="宋体" w:hAnsi="Times New Roman"/>
          <w:kern w:val="0"/>
          <w:szCs w:val="21"/>
        </w:rPr>
        <w:t>/</w:t>
      </w:r>
      <w:r w:rsidRPr="00AF4EF3">
        <w:rPr>
          <w:rFonts w:ascii="Times New Roman" w:eastAsia="宋体" w:hAnsi="Times New Roman"/>
          <w:kern w:val="0"/>
          <w:szCs w:val="21"/>
        </w:rPr>
        <w:t>上四分位数（四分位数区间）内的最低</w:t>
      </w:r>
      <w:r w:rsidRPr="00AF4EF3">
        <w:rPr>
          <w:rFonts w:ascii="Times New Roman" w:eastAsia="宋体" w:hAnsi="Times New Roman"/>
          <w:kern w:val="0"/>
          <w:szCs w:val="21"/>
        </w:rPr>
        <w:t>/</w:t>
      </w:r>
      <w:r w:rsidRPr="00AF4EF3">
        <w:rPr>
          <w:rFonts w:ascii="Times New Roman" w:eastAsia="宋体" w:hAnsi="Times New Roman"/>
          <w:kern w:val="0"/>
          <w:szCs w:val="21"/>
        </w:rPr>
        <w:t>最高观测值。</w:t>
      </w:r>
      <w:r w:rsidRPr="00AF4EF3">
        <w:rPr>
          <w:rFonts w:ascii="Times New Roman" w:eastAsia="宋体" w:hAnsi="Times New Roman" w:hint="eastAsia"/>
          <w:kern w:val="0"/>
          <w:szCs w:val="21"/>
        </w:rPr>
        <w:t>仿真结果显示，随着训练步数的增加（从</w:t>
      </w:r>
      <w:r w:rsidRPr="00AF4EF3">
        <w:rPr>
          <w:rFonts w:ascii="Times New Roman" w:eastAsia="宋体" w:hAnsi="Times New Roman"/>
          <w:kern w:val="0"/>
          <w:szCs w:val="21"/>
        </w:rPr>
        <w:t>2k</w:t>
      </w:r>
      <w:r w:rsidRPr="00AF4EF3">
        <w:rPr>
          <w:rFonts w:ascii="Times New Roman" w:eastAsia="宋体" w:hAnsi="Times New Roman"/>
          <w:kern w:val="0"/>
          <w:szCs w:val="21"/>
        </w:rPr>
        <w:t>到</w:t>
      </w:r>
      <w:r w:rsidRPr="00AF4EF3">
        <w:rPr>
          <w:rFonts w:ascii="Times New Roman" w:eastAsia="宋体" w:hAnsi="Times New Roman"/>
          <w:kern w:val="0"/>
          <w:szCs w:val="21"/>
        </w:rPr>
        <w:t>100k</w:t>
      </w:r>
      <w:r w:rsidRPr="00AF4EF3">
        <w:rPr>
          <w:rFonts w:ascii="Times New Roman" w:eastAsia="宋体" w:hAnsi="Times New Roman"/>
          <w:kern w:val="0"/>
          <w:szCs w:val="21"/>
        </w:rPr>
        <w:t>），</w:t>
      </w:r>
      <w:r w:rsidRPr="00AF4EF3">
        <w:rPr>
          <w:rFonts w:ascii="Times New Roman" w:eastAsia="宋体" w:hAnsi="Times New Roman"/>
          <w:kern w:val="0"/>
          <w:szCs w:val="21"/>
        </w:rPr>
        <w:t>OISL-DDPG agent</w:t>
      </w:r>
      <w:r w:rsidRPr="00AF4EF3">
        <w:rPr>
          <w:rFonts w:ascii="Times New Roman" w:eastAsia="宋体" w:hAnsi="Times New Roman"/>
          <w:kern w:val="0"/>
          <w:szCs w:val="21"/>
        </w:rPr>
        <w:t>能够有效降低网络时延和丢包率（如</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_Ref174793988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4</w:t>
      </w:r>
      <w:r>
        <w:rPr>
          <w:rFonts w:ascii="Times New Roman" w:eastAsia="宋体" w:hAnsi="Times New Roman"/>
          <w:kern w:val="0"/>
          <w:szCs w:val="21"/>
        </w:rPr>
        <w:fldChar w:fldCharType="end"/>
      </w:r>
      <w:r w:rsidRPr="00AF4EF3">
        <w:rPr>
          <w:rFonts w:ascii="Times New Roman" w:eastAsia="宋体" w:hAnsi="Times New Roman"/>
          <w:kern w:val="0"/>
          <w:szCs w:val="21"/>
        </w:rPr>
        <w:t>箱线图中的中值所示）。具体而言，当流量强度从</w:t>
      </w:r>
      <w:r w:rsidRPr="00AF4EF3">
        <w:rPr>
          <w:rFonts w:ascii="Times New Roman" w:eastAsia="宋体" w:hAnsi="Times New Roman"/>
          <w:kern w:val="0"/>
          <w:szCs w:val="21"/>
        </w:rPr>
        <w:t>12.5%</w:t>
      </w:r>
      <w:r w:rsidRPr="00AF4EF3">
        <w:rPr>
          <w:rFonts w:ascii="Times New Roman" w:eastAsia="宋体" w:hAnsi="Times New Roman"/>
          <w:kern w:val="0"/>
          <w:szCs w:val="21"/>
        </w:rPr>
        <w:t>增加至</w:t>
      </w:r>
      <w:r w:rsidRPr="00AF4EF3">
        <w:rPr>
          <w:rFonts w:ascii="Times New Roman" w:eastAsia="宋体" w:hAnsi="Times New Roman"/>
          <w:kern w:val="0"/>
          <w:szCs w:val="21"/>
        </w:rPr>
        <w:t>125%</w:t>
      </w:r>
      <w:r w:rsidRPr="00AF4EF3">
        <w:rPr>
          <w:rFonts w:ascii="Times New Roman" w:eastAsia="宋体" w:hAnsi="Times New Roman"/>
          <w:kern w:val="0"/>
          <w:szCs w:val="21"/>
        </w:rPr>
        <w:t>时，时延和丢包率的中值分别下降了</w:t>
      </w:r>
      <w:r w:rsidRPr="00AF4EF3">
        <w:rPr>
          <w:rFonts w:ascii="Times New Roman" w:eastAsia="宋体" w:hAnsi="Times New Roman"/>
          <w:kern w:val="0"/>
          <w:szCs w:val="21"/>
        </w:rPr>
        <w:t>48.4%~29.6%</w:t>
      </w:r>
      <w:r w:rsidRPr="00AF4EF3">
        <w:rPr>
          <w:rFonts w:ascii="Times New Roman" w:eastAsia="宋体" w:hAnsi="Times New Roman"/>
          <w:kern w:val="0"/>
          <w:szCs w:val="21"/>
        </w:rPr>
        <w:t>和</w:t>
      </w:r>
      <w:r w:rsidRPr="00AF4EF3">
        <w:rPr>
          <w:rFonts w:ascii="Times New Roman" w:eastAsia="宋体" w:hAnsi="Times New Roman"/>
          <w:kern w:val="0"/>
          <w:szCs w:val="21"/>
        </w:rPr>
        <w:lastRenderedPageBreak/>
        <w:t>99%~13.2%</w:t>
      </w:r>
      <w:r w:rsidRPr="00AF4EF3">
        <w:rPr>
          <w:rFonts w:ascii="Times New Roman" w:eastAsia="宋体" w:hAnsi="Times New Roman"/>
          <w:kern w:val="0"/>
          <w:szCs w:val="21"/>
        </w:rPr>
        <w:t>，同时链路吞吐量趋于稳定。这些仿真结果验证了</w:t>
      </w:r>
      <w:r w:rsidRPr="00AF4EF3">
        <w:rPr>
          <w:rFonts w:ascii="Times New Roman" w:eastAsia="宋体" w:hAnsi="Times New Roman"/>
          <w:kern w:val="0"/>
          <w:szCs w:val="21"/>
        </w:rPr>
        <w:t>OISL-DDPG</w:t>
      </w:r>
      <w:r w:rsidRPr="00AF4EF3">
        <w:rPr>
          <w:rFonts w:ascii="Times New Roman" w:eastAsia="宋体" w:hAnsi="Times New Roman"/>
          <w:kern w:val="0"/>
          <w:szCs w:val="21"/>
        </w:rPr>
        <w:t>算法在收敛性和有效性方面的表现。</w:t>
      </w:r>
    </w:p>
    <w:p w14:paraId="03DF1E74" w14:textId="77777777" w:rsidR="00872945" w:rsidRDefault="00872945" w:rsidP="00872945">
      <w:pPr>
        <w:jc w:val="center"/>
      </w:pPr>
      <w:r>
        <w:object w:dxaOrig="9075" w:dyaOrig="7620" w14:anchorId="1A02A086">
          <v:shape id="_x0000_i1028" type="#_x0000_t75" style="width:209.9pt;height:175.8pt" o:ole="">
            <v:imagedata r:id="rId12" o:title=""/>
          </v:shape>
          <o:OLEObject Type="Embed" ProgID="Visio.Drawing.15" ShapeID="_x0000_i1028" DrawAspect="Content" ObjectID="_1786378972" r:id="rId13"/>
        </w:object>
      </w:r>
    </w:p>
    <w:p w14:paraId="219FF8B2" w14:textId="77777777" w:rsidR="00872945" w:rsidRDefault="00872945" w:rsidP="00872945">
      <w:pPr>
        <w:jc w:val="center"/>
      </w:pPr>
      <w:r>
        <w:rPr>
          <w:rFonts w:ascii="Times New Roman" w:eastAsia="宋体" w:hAnsi="Times New Roman" w:hint="eastAsia"/>
          <w:kern w:val="0"/>
          <w:sz w:val="15"/>
          <w:szCs w:val="15"/>
        </w:rPr>
        <w:t>（</w:t>
      </w:r>
      <w:r w:rsidRPr="008C1F40">
        <w:rPr>
          <w:rFonts w:ascii="Times New Roman" w:eastAsia="宋体" w:hAnsi="Times New Roman"/>
          <w:kern w:val="0"/>
          <w:sz w:val="15"/>
          <w:szCs w:val="15"/>
        </w:rPr>
        <w:t>a</w:t>
      </w:r>
      <w:r>
        <w:rPr>
          <w:rFonts w:ascii="Times New Roman" w:eastAsia="宋体" w:hAnsi="Times New Roman"/>
          <w:kern w:val="0"/>
          <w:sz w:val="15"/>
          <w:szCs w:val="15"/>
        </w:rPr>
        <w:t>）</w:t>
      </w:r>
      <w:r>
        <w:rPr>
          <w:rFonts w:ascii="Times New Roman" w:eastAsia="宋体" w:hAnsi="Times New Roman" w:hint="eastAsia"/>
          <w:kern w:val="0"/>
          <w:sz w:val="15"/>
          <w:szCs w:val="15"/>
        </w:rPr>
        <w:t>时延</w:t>
      </w:r>
    </w:p>
    <w:p w14:paraId="1114931E" w14:textId="77777777" w:rsidR="00872945" w:rsidRDefault="00872945" w:rsidP="00872945">
      <w:pPr>
        <w:jc w:val="center"/>
      </w:pPr>
      <w:r>
        <w:object w:dxaOrig="9285" w:dyaOrig="7230" w14:anchorId="71D4F0D8">
          <v:shape id="_x0000_i1029" type="#_x0000_t75" style="width:209.9pt;height:163.15pt" o:ole="">
            <v:imagedata r:id="rId14" o:title=""/>
          </v:shape>
          <o:OLEObject Type="Embed" ProgID="Visio.Drawing.15" ShapeID="_x0000_i1029" DrawAspect="Content" ObjectID="_1786378973" r:id="rId15"/>
        </w:object>
      </w:r>
    </w:p>
    <w:p w14:paraId="5D5CA031" w14:textId="77777777" w:rsidR="00872945" w:rsidRDefault="00872945" w:rsidP="00872945">
      <w:pPr>
        <w:jc w:val="center"/>
      </w:pPr>
      <w:r>
        <w:rPr>
          <w:rFonts w:ascii="Times New Roman" w:eastAsia="宋体" w:hAnsi="Times New Roman" w:hint="eastAsia"/>
          <w:kern w:val="0"/>
          <w:sz w:val="15"/>
          <w:szCs w:val="15"/>
        </w:rPr>
        <w:t>（</w:t>
      </w:r>
      <w:r w:rsidRPr="008C1F40">
        <w:rPr>
          <w:rFonts w:ascii="Times New Roman" w:eastAsia="宋体" w:hAnsi="Times New Roman"/>
          <w:kern w:val="0"/>
          <w:sz w:val="15"/>
          <w:szCs w:val="15"/>
        </w:rPr>
        <w:t>b</w:t>
      </w:r>
      <w:r>
        <w:rPr>
          <w:rFonts w:ascii="Times New Roman" w:eastAsia="宋体" w:hAnsi="Times New Roman"/>
          <w:kern w:val="0"/>
          <w:sz w:val="15"/>
          <w:szCs w:val="15"/>
        </w:rPr>
        <w:t>）</w:t>
      </w:r>
      <w:r>
        <w:rPr>
          <w:rFonts w:ascii="Times New Roman" w:eastAsia="宋体" w:hAnsi="Times New Roman" w:hint="eastAsia"/>
          <w:kern w:val="0"/>
          <w:sz w:val="15"/>
          <w:szCs w:val="15"/>
        </w:rPr>
        <w:t>丢</w:t>
      </w:r>
      <w:r>
        <w:rPr>
          <w:rFonts w:ascii="Times New Roman" w:eastAsia="宋体" w:hAnsi="Times New Roman"/>
          <w:kern w:val="0"/>
          <w:sz w:val="15"/>
          <w:szCs w:val="15"/>
        </w:rPr>
        <w:t>包率</w:t>
      </w:r>
    </w:p>
    <w:p w14:paraId="457A5DC7" w14:textId="77777777" w:rsidR="00872945" w:rsidRDefault="00872945" w:rsidP="00872945">
      <w:pPr>
        <w:jc w:val="center"/>
      </w:pPr>
      <w:r>
        <w:object w:dxaOrig="9315" w:dyaOrig="7515" w14:anchorId="11288934">
          <v:shape id="_x0000_i1030" type="#_x0000_t75" style="width:209.45pt;height:169.25pt" o:ole="">
            <v:imagedata r:id="rId16" o:title=""/>
          </v:shape>
          <o:OLEObject Type="Embed" ProgID="Visio.Drawing.15" ShapeID="_x0000_i1030" DrawAspect="Content" ObjectID="_1786378974" r:id="rId17"/>
        </w:object>
      </w:r>
    </w:p>
    <w:p w14:paraId="026C7D4E" w14:textId="77777777" w:rsidR="00872945" w:rsidRPr="008C1F40" w:rsidRDefault="00872945" w:rsidP="00872945">
      <w:pPr>
        <w:adjustRightInd w:val="0"/>
        <w:snapToGrid w:val="0"/>
        <w:jc w:val="center"/>
        <w:rPr>
          <w:rFonts w:ascii="Times New Roman" w:eastAsia="宋体" w:hAnsi="Times New Roman"/>
          <w:kern w:val="0"/>
          <w:sz w:val="15"/>
          <w:szCs w:val="15"/>
        </w:rPr>
      </w:pPr>
      <w:r>
        <w:rPr>
          <w:rFonts w:ascii="Times New Roman" w:eastAsia="宋体" w:hAnsi="Times New Roman" w:hint="eastAsia"/>
          <w:kern w:val="0"/>
          <w:sz w:val="15"/>
          <w:szCs w:val="15"/>
        </w:rPr>
        <w:t>（</w:t>
      </w:r>
      <w:r w:rsidRPr="008C1F40">
        <w:rPr>
          <w:rFonts w:ascii="Times New Roman" w:eastAsia="宋体" w:hAnsi="Times New Roman"/>
          <w:kern w:val="0"/>
          <w:sz w:val="15"/>
          <w:szCs w:val="15"/>
        </w:rPr>
        <w:t>c</w:t>
      </w:r>
      <w:r>
        <w:rPr>
          <w:rFonts w:ascii="Times New Roman" w:eastAsia="宋体" w:hAnsi="Times New Roman"/>
          <w:kern w:val="0"/>
          <w:sz w:val="15"/>
          <w:szCs w:val="15"/>
        </w:rPr>
        <w:t>）</w:t>
      </w:r>
      <w:r>
        <w:rPr>
          <w:rFonts w:ascii="Times New Roman" w:eastAsia="宋体" w:hAnsi="Times New Roman" w:hint="eastAsia"/>
          <w:kern w:val="0"/>
          <w:sz w:val="15"/>
          <w:szCs w:val="15"/>
        </w:rPr>
        <w:t>吞吐</w:t>
      </w:r>
      <w:r>
        <w:rPr>
          <w:rFonts w:ascii="Times New Roman" w:eastAsia="宋体" w:hAnsi="Times New Roman"/>
          <w:kern w:val="0"/>
          <w:sz w:val="15"/>
          <w:szCs w:val="15"/>
        </w:rPr>
        <w:t>量</w:t>
      </w:r>
    </w:p>
    <w:p w14:paraId="170FBCEE" w14:textId="77777777" w:rsidR="00872945" w:rsidRPr="008C1F40" w:rsidRDefault="00872945" w:rsidP="00872945">
      <w:pPr>
        <w:pStyle w:val="af5"/>
        <w:numPr>
          <w:ilvl w:val="0"/>
          <w:numId w:val="6"/>
        </w:numPr>
        <w:adjustRightInd w:val="0"/>
        <w:spacing w:after="0" w:line="240" w:lineRule="auto"/>
        <w:ind w:left="284" w:hanging="284"/>
        <w:rPr>
          <w:rFonts w:ascii="Times New Roman" w:eastAsia="宋体" w:hAnsi="Times New Roman"/>
          <w:b/>
          <w:sz w:val="15"/>
          <w:szCs w:val="15"/>
        </w:rPr>
      </w:pPr>
      <w:bookmarkStart w:id="32" w:name="_Ref120457611"/>
      <w:bookmarkStart w:id="33" w:name="_Hlk163205970"/>
      <w:bookmarkStart w:id="34" w:name="_Ref174793988"/>
      <w:r w:rsidRPr="008C1F40">
        <w:rPr>
          <w:rFonts w:ascii="Times New Roman" w:eastAsia="宋体" w:hAnsi="Times New Roman"/>
          <w:b/>
          <w:sz w:val="15"/>
          <w:szCs w:val="15"/>
        </w:rPr>
        <w:t>OISL-DDPG</w:t>
      </w:r>
      <w:r w:rsidRPr="008C1F40">
        <w:rPr>
          <w:rFonts w:ascii="Times New Roman" w:eastAsia="宋体" w:hAnsi="Times New Roman"/>
          <w:b/>
          <w:sz w:val="15"/>
          <w:szCs w:val="15"/>
        </w:rPr>
        <w:t>算法</w:t>
      </w:r>
      <w:bookmarkEnd w:id="32"/>
      <w:r w:rsidRPr="008C1F40">
        <w:rPr>
          <w:rFonts w:ascii="Times New Roman" w:eastAsia="宋体" w:hAnsi="Times New Roman"/>
          <w:b/>
          <w:sz w:val="15"/>
          <w:szCs w:val="15"/>
        </w:rPr>
        <w:t>Q</w:t>
      </w:r>
      <w:r w:rsidRPr="008C1F40">
        <w:rPr>
          <w:rFonts w:ascii="Times New Roman" w:eastAsia="宋体" w:hAnsi="Times New Roman" w:hint="eastAsia"/>
          <w:b/>
          <w:sz w:val="15"/>
          <w:szCs w:val="15"/>
        </w:rPr>
        <w:t>o</w:t>
      </w:r>
      <w:r w:rsidRPr="008C1F40">
        <w:rPr>
          <w:rFonts w:ascii="Times New Roman" w:eastAsia="宋体" w:hAnsi="Times New Roman"/>
          <w:b/>
          <w:sz w:val="15"/>
          <w:szCs w:val="15"/>
        </w:rPr>
        <w:t>S</w:t>
      </w:r>
      <w:bookmarkEnd w:id="33"/>
      <w:r w:rsidRPr="008C1F40">
        <w:rPr>
          <w:rFonts w:ascii="Times New Roman" w:eastAsia="宋体" w:hAnsi="Times New Roman" w:hint="eastAsia"/>
          <w:b/>
          <w:sz w:val="15"/>
          <w:szCs w:val="15"/>
        </w:rPr>
        <w:t>性能优化</w:t>
      </w:r>
      <w:bookmarkEnd w:id="34"/>
    </w:p>
    <w:p w14:paraId="51CFB4A7" w14:textId="5B876979" w:rsidR="00872945" w:rsidRPr="008C1F40" w:rsidRDefault="00872945" w:rsidP="00872945">
      <w:pPr>
        <w:ind w:firstLineChars="200" w:firstLine="420"/>
        <w:rPr>
          <w:rFonts w:ascii="Times New Roman" w:eastAsia="宋体" w:hAnsi="Times New Roman"/>
          <w:kern w:val="0"/>
          <w:szCs w:val="21"/>
        </w:rPr>
      </w:pPr>
      <w:bookmarkStart w:id="35" w:name="_Hlk120460277"/>
      <w:r w:rsidRPr="004750F7">
        <w:rPr>
          <w:rFonts w:ascii="Times New Roman" w:eastAsia="宋体" w:hAnsi="Times New Roman" w:hint="eastAsia"/>
          <w:kern w:val="0"/>
          <w:szCs w:val="21"/>
        </w:rPr>
        <w:t>最后，将</w:t>
      </w:r>
      <w:r w:rsidRPr="004750F7">
        <w:rPr>
          <w:rFonts w:ascii="Times New Roman" w:eastAsia="宋体" w:hAnsi="Times New Roman"/>
          <w:kern w:val="0"/>
          <w:szCs w:val="21"/>
        </w:rPr>
        <w:t>OISL-DDPG</w:t>
      </w:r>
      <w:r w:rsidRPr="004750F7">
        <w:rPr>
          <w:rFonts w:ascii="Times New Roman" w:eastAsia="宋体" w:hAnsi="Times New Roman"/>
          <w:kern w:val="0"/>
          <w:szCs w:val="21"/>
        </w:rPr>
        <w:t>算法与</w:t>
      </w:r>
      <w:r w:rsidRPr="004750F7">
        <w:rPr>
          <w:rFonts w:ascii="Times New Roman" w:eastAsia="宋体" w:hAnsi="Times New Roman"/>
          <w:kern w:val="0"/>
          <w:szCs w:val="21"/>
        </w:rPr>
        <w:t>MCSPF</w:t>
      </w:r>
      <w:r w:rsidRPr="004750F7">
        <w:rPr>
          <w:rFonts w:ascii="Times New Roman" w:eastAsia="宋体" w:hAnsi="Times New Roman"/>
          <w:kern w:val="0"/>
          <w:szCs w:val="21"/>
        </w:rPr>
        <w:t>算法进行对比，如</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_Ref163240034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5</w:t>
      </w:r>
      <w:r>
        <w:rPr>
          <w:rFonts w:ascii="Times New Roman" w:eastAsia="宋体" w:hAnsi="Times New Roman"/>
          <w:kern w:val="0"/>
          <w:szCs w:val="21"/>
        </w:rPr>
        <w:fldChar w:fldCharType="end"/>
      </w:r>
      <w:r w:rsidRPr="004750F7">
        <w:rPr>
          <w:rFonts w:ascii="Times New Roman" w:eastAsia="宋体" w:hAnsi="Times New Roman"/>
          <w:kern w:val="0"/>
          <w:szCs w:val="21"/>
        </w:rPr>
        <w:t>所示。</w:t>
      </w:r>
      <w:r w:rsidRPr="004750F7">
        <w:rPr>
          <w:rFonts w:ascii="Times New Roman" w:eastAsia="宋体" w:hAnsi="Times New Roman"/>
          <w:kern w:val="0"/>
          <w:szCs w:val="21"/>
        </w:rPr>
        <w:t>OISL-DDPG agent</w:t>
      </w:r>
      <w:r w:rsidRPr="004750F7">
        <w:rPr>
          <w:rFonts w:ascii="Times New Roman" w:eastAsia="宋体" w:hAnsi="Times New Roman"/>
          <w:kern w:val="0"/>
          <w:szCs w:val="21"/>
        </w:rPr>
        <w:t>经过了</w:t>
      </w:r>
      <w:r w:rsidRPr="004750F7">
        <w:rPr>
          <w:rFonts w:ascii="Times New Roman" w:eastAsia="宋体" w:hAnsi="Times New Roman"/>
          <w:kern w:val="0"/>
          <w:szCs w:val="21"/>
        </w:rPr>
        <w:t>100k</w:t>
      </w:r>
      <w:r w:rsidRPr="004750F7">
        <w:rPr>
          <w:rFonts w:ascii="Times New Roman" w:eastAsia="宋体" w:hAnsi="Times New Roman"/>
          <w:kern w:val="0"/>
          <w:szCs w:val="21"/>
        </w:rPr>
        <w:t>步的训练，而</w:t>
      </w:r>
      <w:r w:rsidRPr="004750F7">
        <w:rPr>
          <w:rFonts w:ascii="Times New Roman" w:eastAsia="宋体" w:hAnsi="Times New Roman"/>
          <w:kern w:val="0"/>
          <w:szCs w:val="21"/>
        </w:rPr>
        <w:t>MCSPF</w:t>
      </w:r>
      <w:r w:rsidRPr="004750F7">
        <w:rPr>
          <w:rFonts w:ascii="Times New Roman" w:eastAsia="宋体" w:hAnsi="Times New Roman"/>
          <w:kern w:val="0"/>
          <w:szCs w:val="21"/>
        </w:rPr>
        <w:t>算法则生成了</w:t>
      </w:r>
      <w:r w:rsidRPr="004750F7">
        <w:rPr>
          <w:rFonts w:ascii="Times New Roman" w:eastAsia="宋体" w:hAnsi="Times New Roman"/>
          <w:kern w:val="0"/>
          <w:szCs w:val="21"/>
        </w:rPr>
        <w:t>100k</w:t>
      </w:r>
      <w:r w:rsidRPr="004750F7">
        <w:rPr>
          <w:rFonts w:ascii="Times New Roman" w:eastAsia="宋体" w:hAnsi="Times New Roman"/>
          <w:kern w:val="0"/>
          <w:szCs w:val="21"/>
        </w:rPr>
        <w:t>条路由。在</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_Ref163240034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5</w:t>
      </w:r>
      <w:r>
        <w:rPr>
          <w:rFonts w:ascii="Times New Roman" w:eastAsia="宋体" w:hAnsi="Times New Roman"/>
          <w:kern w:val="0"/>
          <w:szCs w:val="21"/>
        </w:rPr>
        <w:fldChar w:fldCharType="end"/>
      </w:r>
      <w:r w:rsidRPr="004750F7">
        <w:rPr>
          <w:rFonts w:ascii="Times New Roman" w:eastAsia="宋体" w:hAnsi="Times New Roman"/>
          <w:kern w:val="0"/>
          <w:szCs w:val="21"/>
        </w:rPr>
        <w:t>（</w:t>
      </w:r>
      <w:r w:rsidRPr="004750F7">
        <w:rPr>
          <w:rFonts w:ascii="Times New Roman" w:eastAsia="宋体" w:hAnsi="Times New Roman"/>
          <w:kern w:val="0"/>
          <w:szCs w:val="21"/>
        </w:rPr>
        <w:t>a</w:t>
      </w:r>
      <w:r w:rsidRPr="004750F7">
        <w:rPr>
          <w:rFonts w:ascii="Times New Roman" w:eastAsia="宋体" w:hAnsi="Times New Roman"/>
          <w:kern w:val="0"/>
          <w:szCs w:val="21"/>
        </w:rPr>
        <w:t>）和</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_Ref163240034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5</w:t>
      </w:r>
      <w:r>
        <w:rPr>
          <w:rFonts w:ascii="Times New Roman" w:eastAsia="宋体" w:hAnsi="Times New Roman"/>
          <w:kern w:val="0"/>
          <w:szCs w:val="21"/>
        </w:rPr>
        <w:fldChar w:fldCharType="end"/>
      </w:r>
      <w:r w:rsidRPr="004750F7">
        <w:rPr>
          <w:rFonts w:ascii="Times New Roman" w:eastAsia="宋体" w:hAnsi="Times New Roman"/>
          <w:kern w:val="0"/>
          <w:szCs w:val="21"/>
        </w:rPr>
        <w:t>（</w:t>
      </w:r>
      <w:r w:rsidRPr="004750F7">
        <w:rPr>
          <w:rFonts w:ascii="Times New Roman" w:eastAsia="宋体" w:hAnsi="Times New Roman"/>
          <w:kern w:val="0"/>
          <w:szCs w:val="21"/>
        </w:rPr>
        <w:t>b</w:t>
      </w:r>
      <w:r w:rsidRPr="004750F7">
        <w:rPr>
          <w:rFonts w:ascii="Times New Roman" w:eastAsia="宋体" w:hAnsi="Times New Roman"/>
          <w:kern w:val="0"/>
          <w:szCs w:val="21"/>
        </w:rPr>
        <w:t>）中，由</w:t>
      </w:r>
      <w:r w:rsidRPr="004750F7">
        <w:rPr>
          <w:rFonts w:ascii="Times New Roman" w:eastAsia="宋体" w:hAnsi="Times New Roman"/>
          <w:kern w:val="0"/>
          <w:szCs w:val="21"/>
        </w:rPr>
        <w:t>OISL-DDPG agent</w:t>
      </w:r>
      <w:r w:rsidRPr="004750F7">
        <w:rPr>
          <w:rFonts w:ascii="Times New Roman" w:eastAsia="宋体" w:hAnsi="Times New Roman"/>
          <w:kern w:val="0"/>
          <w:szCs w:val="21"/>
        </w:rPr>
        <w:t>生成的路由产生的网络时延和丢包率的中值，在</w:t>
      </w:r>
      <w:r w:rsidRPr="004750F7">
        <w:rPr>
          <w:rFonts w:ascii="Times New Roman" w:eastAsia="宋体" w:hAnsi="Times New Roman"/>
          <w:kern w:val="0"/>
          <w:szCs w:val="21"/>
        </w:rPr>
        <w:t>12.5%~125%</w:t>
      </w:r>
      <w:r w:rsidRPr="004750F7">
        <w:rPr>
          <w:rFonts w:ascii="Times New Roman" w:eastAsia="宋体" w:hAnsi="Times New Roman"/>
          <w:kern w:val="0"/>
          <w:szCs w:val="21"/>
        </w:rPr>
        <w:t>的流量强度下均接近</w:t>
      </w:r>
      <w:r w:rsidRPr="004750F7">
        <w:rPr>
          <w:rFonts w:ascii="Times New Roman" w:eastAsia="宋体" w:hAnsi="Times New Roman"/>
          <w:kern w:val="0"/>
          <w:szCs w:val="21"/>
        </w:rPr>
        <w:t>MCSPF</w:t>
      </w:r>
      <w:r w:rsidRPr="004750F7">
        <w:rPr>
          <w:rFonts w:ascii="Times New Roman" w:eastAsia="宋体" w:hAnsi="Times New Roman"/>
          <w:kern w:val="0"/>
          <w:szCs w:val="21"/>
        </w:rPr>
        <w:t>算法的最小值。如</w:t>
      </w:r>
      <w:r>
        <w:rPr>
          <w:rFonts w:ascii="Times New Roman" w:eastAsia="宋体" w:hAnsi="Times New Roman"/>
          <w:kern w:val="0"/>
          <w:szCs w:val="21"/>
        </w:rPr>
        <w:fldChar w:fldCharType="begin"/>
      </w:r>
      <w:r>
        <w:rPr>
          <w:rFonts w:ascii="Times New Roman" w:eastAsia="宋体" w:hAnsi="Times New Roman"/>
          <w:kern w:val="0"/>
          <w:szCs w:val="21"/>
        </w:rPr>
        <w:instrText xml:space="preserve"> REF _Ref163240034 \r \h </w:instrText>
      </w:r>
      <w:r>
        <w:rPr>
          <w:rFonts w:ascii="Times New Roman" w:eastAsia="宋体" w:hAnsi="Times New Roman"/>
          <w:kern w:val="0"/>
          <w:szCs w:val="21"/>
        </w:rPr>
      </w:r>
      <w:r>
        <w:rPr>
          <w:rFonts w:ascii="Times New Roman" w:eastAsia="宋体" w:hAnsi="Times New Roman"/>
          <w:kern w:val="0"/>
          <w:szCs w:val="21"/>
        </w:rPr>
        <w:fldChar w:fldCharType="separate"/>
      </w:r>
      <w:r w:rsidR="00F27BB7">
        <w:rPr>
          <w:rFonts w:ascii="Times New Roman" w:eastAsia="宋体" w:hAnsi="Times New Roman" w:hint="eastAsia"/>
          <w:kern w:val="0"/>
          <w:szCs w:val="21"/>
        </w:rPr>
        <w:t>图</w:t>
      </w:r>
      <w:r w:rsidR="00F27BB7">
        <w:rPr>
          <w:rFonts w:ascii="Times New Roman" w:eastAsia="宋体" w:hAnsi="Times New Roman" w:hint="eastAsia"/>
          <w:kern w:val="0"/>
          <w:szCs w:val="21"/>
        </w:rPr>
        <w:t>5</w:t>
      </w:r>
      <w:r>
        <w:rPr>
          <w:rFonts w:ascii="Times New Roman" w:eastAsia="宋体" w:hAnsi="Times New Roman"/>
          <w:kern w:val="0"/>
          <w:szCs w:val="21"/>
        </w:rPr>
        <w:fldChar w:fldCharType="end"/>
      </w:r>
      <w:r w:rsidRPr="004750F7">
        <w:rPr>
          <w:rFonts w:ascii="Times New Roman" w:eastAsia="宋体" w:hAnsi="Times New Roman"/>
          <w:kern w:val="0"/>
          <w:szCs w:val="21"/>
        </w:rPr>
        <w:t>（</w:t>
      </w:r>
      <w:r w:rsidRPr="004750F7">
        <w:rPr>
          <w:rFonts w:ascii="Times New Roman" w:eastAsia="宋体" w:hAnsi="Times New Roman"/>
          <w:kern w:val="0"/>
          <w:szCs w:val="21"/>
        </w:rPr>
        <w:t>c</w:t>
      </w:r>
      <w:r w:rsidRPr="004750F7">
        <w:rPr>
          <w:rFonts w:ascii="Times New Roman" w:eastAsia="宋体" w:hAnsi="Times New Roman"/>
          <w:kern w:val="0"/>
          <w:szCs w:val="21"/>
        </w:rPr>
        <w:t>）所示，当流量强度分别为</w:t>
      </w:r>
      <w:r w:rsidRPr="004750F7">
        <w:rPr>
          <w:rFonts w:ascii="Times New Roman" w:eastAsia="宋体" w:hAnsi="Times New Roman"/>
          <w:kern w:val="0"/>
          <w:szCs w:val="21"/>
        </w:rPr>
        <w:t>100%</w:t>
      </w:r>
      <w:r w:rsidRPr="004750F7">
        <w:rPr>
          <w:rFonts w:ascii="Times New Roman" w:eastAsia="宋体" w:hAnsi="Times New Roman"/>
          <w:kern w:val="0"/>
          <w:szCs w:val="21"/>
        </w:rPr>
        <w:t>、</w:t>
      </w:r>
      <w:r w:rsidRPr="004750F7">
        <w:rPr>
          <w:rFonts w:ascii="Times New Roman" w:eastAsia="宋体" w:hAnsi="Times New Roman"/>
          <w:kern w:val="0"/>
          <w:szCs w:val="21"/>
        </w:rPr>
        <w:t>112.5%</w:t>
      </w:r>
      <w:r w:rsidRPr="004750F7">
        <w:rPr>
          <w:rFonts w:ascii="Times New Roman" w:eastAsia="宋体" w:hAnsi="Times New Roman"/>
          <w:kern w:val="0"/>
          <w:szCs w:val="21"/>
        </w:rPr>
        <w:t>和</w:t>
      </w:r>
      <w:r w:rsidRPr="004750F7">
        <w:rPr>
          <w:rFonts w:ascii="Times New Roman" w:eastAsia="宋体" w:hAnsi="Times New Roman"/>
          <w:kern w:val="0"/>
          <w:szCs w:val="21"/>
        </w:rPr>
        <w:t>125%</w:t>
      </w:r>
      <w:r w:rsidRPr="004750F7">
        <w:rPr>
          <w:rFonts w:ascii="Times New Roman" w:eastAsia="宋体" w:hAnsi="Times New Roman"/>
          <w:kern w:val="0"/>
          <w:szCs w:val="21"/>
        </w:rPr>
        <w:t>时，</w:t>
      </w:r>
      <w:r w:rsidRPr="004750F7">
        <w:rPr>
          <w:rFonts w:ascii="Times New Roman" w:eastAsia="宋体" w:hAnsi="Times New Roman"/>
          <w:kern w:val="0"/>
          <w:szCs w:val="21"/>
        </w:rPr>
        <w:t>OISL-DDPG</w:t>
      </w:r>
      <w:r w:rsidRPr="004750F7">
        <w:rPr>
          <w:rFonts w:ascii="Times New Roman" w:eastAsia="宋体" w:hAnsi="Times New Roman"/>
          <w:kern w:val="0"/>
          <w:szCs w:val="21"/>
        </w:rPr>
        <w:t>算法的吞吐量接近甚至高于</w:t>
      </w:r>
      <w:r w:rsidRPr="004750F7">
        <w:rPr>
          <w:rFonts w:ascii="Times New Roman" w:eastAsia="宋体" w:hAnsi="Times New Roman"/>
          <w:kern w:val="0"/>
          <w:szCs w:val="21"/>
        </w:rPr>
        <w:t>MCSPF</w:t>
      </w:r>
      <w:r w:rsidRPr="004750F7">
        <w:rPr>
          <w:rFonts w:ascii="Times New Roman" w:eastAsia="宋体" w:hAnsi="Times New Roman"/>
          <w:kern w:val="0"/>
          <w:szCs w:val="21"/>
        </w:rPr>
        <w:t>算法，并且同时具有更低的时延</w:t>
      </w:r>
      <w:r w:rsidRPr="004750F7">
        <w:rPr>
          <w:rFonts w:ascii="Times New Roman" w:eastAsia="宋体" w:hAnsi="Times New Roman"/>
          <w:kern w:val="0"/>
          <w:szCs w:val="21"/>
        </w:rPr>
        <w:lastRenderedPageBreak/>
        <w:t>和丢包率。这些仿真结果验证了</w:t>
      </w:r>
      <w:r w:rsidRPr="004750F7">
        <w:rPr>
          <w:rFonts w:ascii="Times New Roman" w:eastAsia="宋体" w:hAnsi="Times New Roman"/>
          <w:kern w:val="0"/>
          <w:szCs w:val="21"/>
        </w:rPr>
        <w:t>OISL-DDPG</w:t>
      </w:r>
      <w:r w:rsidRPr="004750F7">
        <w:rPr>
          <w:rFonts w:ascii="Times New Roman" w:eastAsia="宋体" w:hAnsi="Times New Roman"/>
          <w:kern w:val="0"/>
          <w:szCs w:val="21"/>
        </w:rPr>
        <w:t>算法相较于传统路由算法的性能提升。</w:t>
      </w:r>
    </w:p>
    <w:p w14:paraId="2852525F" w14:textId="77777777" w:rsidR="00872945" w:rsidRDefault="00872945" w:rsidP="00872945">
      <w:pPr>
        <w:jc w:val="center"/>
      </w:pPr>
      <w:r>
        <w:object w:dxaOrig="9330" w:dyaOrig="7470" w14:anchorId="5B2457BF">
          <v:shape id="_x0000_i1031" type="#_x0000_t75" style="width:212.75pt;height:169.7pt" o:ole="">
            <v:imagedata r:id="rId18" o:title=""/>
          </v:shape>
          <o:OLEObject Type="Embed" ProgID="Visio.Drawing.15" ShapeID="_x0000_i1031" DrawAspect="Content" ObjectID="_1786378975" r:id="rId19"/>
        </w:object>
      </w:r>
    </w:p>
    <w:p w14:paraId="792EC8F8" w14:textId="77777777" w:rsidR="00872945" w:rsidRDefault="00872945" w:rsidP="00872945">
      <w:pPr>
        <w:jc w:val="center"/>
      </w:pPr>
      <w:r>
        <w:rPr>
          <w:rFonts w:ascii="Times New Roman" w:eastAsia="宋体" w:hAnsi="Times New Roman" w:hint="eastAsia"/>
          <w:kern w:val="0"/>
          <w:sz w:val="15"/>
          <w:szCs w:val="15"/>
        </w:rPr>
        <w:t>（</w:t>
      </w:r>
      <w:r w:rsidRPr="008C1F40">
        <w:rPr>
          <w:rFonts w:ascii="Times New Roman" w:eastAsia="宋体" w:hAnsi="Times New Roman"/>
          <w:kern w:val="0"/>
          <w:sz w:val="15"/>
          <w:szCs w:val="15"/>
        </w:rPr>
        <w:t>a</w:t>
      </w:r>
      <w:r>
        <w:rPr>
          <w:rFonts w:ascii="Times New Roman" w:eastAsia="宋体" w:hAnsi="Times New Roman"/>
          <w:kern w:val="0"/>
          <w:sz w:val="15"/>
          <w:szCs w:val="15"/>
        </w:rPr>
        <w:t>）</w:t>
      </w:r>
      <w:r>
        <w:rPr>
          <w:rFonts w:ascii="Times New Roman" w:eastAsia="宋体" w:hAnsi="Times New Roman" w:hint="eastAsia"/>
          <w:kern w:val="0"/>
          <w:sz w:val="15"/>
          <w:szCs w:val="15"/>
        </w:rPr>
        <w:t>时延</w:t>
      </w:r>
    </w:p>
    <w:p w14:paraId="12E0D6B8" w14:textId="77777777" w:rsidR="00872945" w:rsidRDefault="00872945" w:rsidP="00872945">
      <w:pPr>
        <w:jc w:val="center"/>
      </w:pPr>
      <w:r>
        <w:object w:dxaOrig="9330" w:dyaOrig="7455" w14:anchorId="1C471BA5">
          <v:shape id="_x0000_i1032" type="#_x0000_t75" style="width:212.75pt;height:170.2pt" o:ole="">
            <v:imagedata r:id="rId20" o:title=""/>
          </v:shape>
          <o:OLEObject Type="Embed" ProgID="Visio.Drawing.15" ShapeID="_x0000_i1032" DrawAspect="Content" ObjectID="_1786378976" r:id="rId21"/>
        </w:object>
      </w:r>
    </w:p>
    <w:p w14:paraId="569A17CD" w14:textId="77777777" w:rsidR="00872945" w:rsidRDefault="00872945" w:rsidP="00872945">
      <w:pPr>
        <w:jc w:val="center"/>
        <w:rPr>
          <w:rFonts w:ascii="Times New Roman" w:eastAsia="宋体" w:hAnsi="Times New Roman"/>
          <w:kern w:val="0"/>
          <w:szCs w:val="21"/>
        </w:rPr>
      </w:pPr>
      <w:r>
        <w:rPr>
          <w:rFonts w:ascii="Times New Roman" w:eastAsia="宋体" w:hAnsi="Times New Roman" w:hint="eastAsia"/>
          <w:kern w:val="0"/>
          <w:sz w:val="15"/>
          <w:szCs w:val="15"/>
        </w:rPr>
        <w:t>（</w:t>
      </w:r>
      <w:r w:rsidRPr="008C1F40">
        <w:rPr>
          <w:rFonts w:ascii="Times New Roman" w:eastAsia="宋体" w:hAnsi="Times New Roman"/>
          <w:kern w:val="0"/>
          <w:sz w:val="15"/>
          <w:szCs w:val="15"/>
        </w:rPr>
        <w:t>b</w:t>
      </w:r>
      <w:r>
        <w:rPr>
          <w:rFonts w:ascii="Times New Roman" w:eastAsia="宋体" w:hAnsi="Times New Roman"/>
          <w:kern w:val="0"/>
          <w:sz w:val="15"/>
          <w:szCs w:val="15"/>
        </w:rPr>
        <w:t>）</w:t>
      </w:r>
      <w:r>
        <w:rPr>
          <w:rFonts w:ascii="Times New Roman" w:eastAsia="宋体" w:hAnsi="Times New Roman" w:hint="eastAsia"/>
          <w:kern w:val="0"/>
          <w:sz w:val="15"/>
          <w:szCs w:val="15"/>
        </w:rPr>
        <w:t>丢</w:t>
      </w:r>
      <w:r>
        <w:rPr>
          <w:rFonts w:ascii="Times New Roman" w:eastAsia="宋体" w:hAnsi="Times New Roman"/>
          <w:kern w:val="0"/>
          <w:sz w:val="15"/>
          <w:szCs w:val="15"/>
        </w:rPr>
        <w:t>包率</w:t>
      </w:r>
    </w:p>
    <w:p w14:paraId="708FEDD5" w14:textId="77777777" w:rsidR="00872945" w:rsidRPr="008C1F40" w:rsidRDefault="00872945" w:rsidP="00872945">
      <w:pPr>
        <w:jc w:val="center"/>
        <w:rPr>
          <w:rFonts w:ascii="Times New Roman" w:eastAsia="宋体" w:hAnsi="Times New Roman"/>
          <w:kern w:val="0"/>
          <w:szCs w:val="21"/>
        </w:rPr>
      </w:pPr>
      <w:r>
        <w:object w:dxaOrig="9270" w:dyaOrig="7935" w14:anchorId="6EFC59F0">
          <v:shape id="_x0000_i1033" type="#_x0000_t75" style="width:213.2pt;height:182.35pt" o:ole="">
            <v:imagedata r:id="rId22" o:title=""/>
          </v:shape>
          <o:OLEObject Type="Embed" ProgID="Visio.Drawing.15" ShapeID="_x0000_i1033" DrawAspect="Content" ObjectID="_1786378977" r:id="rId23"/>
        </w:object>
      </w:r>
    </w:p>
    <w:p w14:paraId="5CA406D4" w14:textId="77777777" w:rsidR="00872945" w:rsidRPr="008C1F40" w:rsidRDefault="00872945" w:rsidP="00872945">
      <w:pPr>
        <w:adjustRightInd w:val="0"/>
        <w:snapToGrid w:val="0"/>
        <w:jc w:val="center"/>
        <w:rPr>
          <w:rFonts w:ascii="Times New Roman" w:eastAsia="宋体" w:hAnsi="Times New Roman"/>
          <w:kern w:val="0"/>
          <w:sz w:val="15"/>
          <w:szCs w:val="15"/>
        </w:rPr>
      </w:pPr>
      <w:r>
        <w:rPr>
          <w:rFonts w:ascii="Times New Roman" w:eastAsia="宋体" w:hAnsi="Times New Roman" w:hint="eastAsia"/>
          <w:kern w:val="0"/>
          <w:sz w:val="15"/>
          <w:szCs w:val="15"/>
        </w:rPr>
        <w:t>（</w:t>
      </w:r>
      <w:r w:rsidRPr="008C1F40">
        <w:rPr>
          <w:rFonts w:ascii="Times New Roman" w:eastAsia="宋体" w:hAnsi="Times New Roman"/>
          <w:kern w:val="0"/>
          <w:sz w:val="15"/>
          <w:szCs w:val="15"/>
        </w:rPr>
        <w:t>c</w:t>
      </w:r>
      <w:r>
        <w:rPr>
          <w:rFonts w:ascii="Times New Roman" w:eastAsia="宋体" w:hAnsi="Times New Roman"/>
          <w:kern w:val="0"/>
          <w:sz w:val="15"/>
          <w:szCs w:val="15"/>
        </w:rPr>
        <w:t>）</w:t>
      </w:r>
      <w:r>
        <w:rPr>
          <w:rFonts w:ascii="Times New Roman" w:eastAsia="宋体" w:hAnsi="Times New Roman" w:hint="eastAsia"/>
          <w:kern w:val="0"/>
          <w:sz w:val="15"/>
          <w:szCs w:val="15"/>
        </w:rPr>
        <w:t>吞吐</w:t>
      </w:r>
      <w:r>
        <w:rPr>
          <w:rFonts w:ascii="Times New Roman" w:eastAsia="宋体" w:hAnsi="Times New Roman"/>
          <w:kern w:val="0"/>
          <w:sz w:val="15"/>
          <w:szCs w:val="15"/>
        </w:rPr>
        <w:t>量</w:t>
      </w:r>
    </w:p>
    <w:p w14:paraId="1BA6D600" w14:textId="77777777" w:rsidR="00872945" w:rsidRPr="008C1F40" w:rsidRDefault="00872945" w:rsidP="00872945">
      <w:pPr>
        <w:pStyle w:val="af5"/>
        <w:numPr>
          <w:ilvl w:val="0"/>
          <w:numId w:val="6"/>
        </w:numPr>
        <w:adjustRightInd w:val="0"/>
        <w:spacing w:after="0" w:line="240" w:lineRule="auto"/>
        <w:ind w:left="284" w:hanging="284"/>
        <w:rPr>
          <w:rFonts w:ascii="Times New Roman" w:eastAsia="宋体" w:hAnsi="Times New Roman"/>
          <w:b/>
          <w:sz w:val="15"/>
          <w:szCs w:val="15"/>
        </w:rPr>
      </w:pPr>
      <w:bookmarkStart w:id="36" w:name="_Ref163240034"/>
      <w:bookmarkEnd w:id="35"/>
      <w:r w:rsidRPr="008C1F40">
        <w:rPr>
          <w:rFonts w:ascii="Times New Roman" w:eastAsia="宋体" w:hAnsi="Times New Roman"/>
          <w:b/>
          <w:sz w:val="15"/>
          <w:szCs w:val="15"/>
        </w:rPr>
        <w:t>OISL-DDPG</w:t>
      </w:r>
      <w:r w:rsidRPr="008C1F40">
        <w:rPr>
          <w:rFonts w:ascii="Times New Roman" w:eastAsia="宋体" w:hAnsi="Times New Roman" w:hint="eastAsia"/>
          <w:b/>
          <w:sz w:val="15"/>
          <w:szCs w:val="15"/>
        </w:rPr>
        <w:t>与</w:t>
      </w:r>
      <w:r w:rsidRPr="008C1F40">
        <w:rPr>
          <w:rFonts w:ascii="Times New Roman" w:eastAsia="宋体" w:hAnsi="Times New Roman"/>
          <w:b/>
          <w:sz w:val="15"/>
          <w:szCs w:val="15"/>
        </w:rPr>
        <w:t>MCSPF Q</w:t>
      </w:r>
      <w:r w:rsidRPr="008C1F40">
        <w:rPr>
          <w:rFonts w:ascii="Times New Roman" w:eastAsia="宋体" w:hAnsi="Times New Roman" w:hint="eastAsia"/>
          <w:b/>
          <w:sz w:val="15"/>
          <w:szCs w:val="15"/>
        </w:rPr>
        <w:t>o</w:t>
      </w:r>
      <w:r w:rsidRPr="008C1F40">
        <w:rPr>
          <w:rFonts w:ascii="Times New Roman" w:eastAsia="宋体" w:hAnsi="Times New Roman"/>
          <w:b/>
          <w:sz w:val="15"/>
          <w:szCs w:val="15"/>
        </w:rPr>
        <w:t>S</w:t>
      </w:r>
      <w:r w:rsidRPr="008C1F40">
        <w:rPr>
          <w:rFonts w:ascii="Times New Roman" w:eastAsia="宋体" w:hAnsi="Times New Roman" w:hint="eastAsia"/>
          <w:b/>
          <w:sz w:val="15"/>
          <w:szCs w:val="15"/>
        </w:rPr>
        <w:t>性能比较</w:t>
      </w:r>
      <w:bookmarkEnd w:id="36"/>
    </w:p>
    <w:p w14:paraId="6A6C6F73" w14:textId="77777777" w:rsidR="00872945" w:rsidRPr="008C1F40" w:rsidRDefault="00872945" w:rsidP="00872945">
      <w:pPr>
        <w:pStyle w:val="3"/>
        <w:spacing w:before="0" w:after="0" w:line="240" w:lineRule="auto"/>
        <w:rPr>
          <w:rFonts w:eastAsia="黑体"/>
          <w:sz w:val="24"/>
          <w:szCs w:val="24"/>
        </w:rPr>
      </w:pPr>
      <w:r w:rsidRPr="008C1F40">
        <w:rPr>
          <w:rFonts w:eastAsia="黑体"/>
          <w:sz w:val="24"/>
          <w:szCs w:val="24"/>
        </w:rPr>
        <w:t>4</w:t>
      </w:r>
      <w:r w:rsidRPr="008C1F40">
        <w:rPr>
          <w:rFonts w:eastAsia="黑体" w:hint="eastAsia"/>
          <w:sz w:val="24"/>
          <w:szCs w:val="24"/>
        </w:rPr>
        <w:t xml:space="preserve"> </w:t>
      </w:r>
      <w:r w:rsidRPr="008C1F40">
        <w:rPr>
          <w:rFonts w:eastAsia="黑体"/>
          <w:sz w:val="24"/>
          <w:szCs w:val="24"/>
        </w:rPr>
        <w:t>结束语</w:t>
      </w:r>
    </w:p>
    <w:p w14:paraId="5CFC8A7C" w14:textId="77777777" w:rsidR="00872945" w:rsidRPr="008C1F40" w:rsidRDefault="00872945" w:rsidP="00872945">
      <w:pPr>
        <w:ind w:firstLineChars="200" w:firstLine="420"/>
        <w:rPr>
          <w:rFonts w:ascii="Times New Roman" w:eastAsia="宋体" w:hAnsi="Times New Roman"/>
          <w:kern w:val="0"/>
          <w:szCs w:val="21"/>
        </w:rPr>
      </w:pPr>
      <w:r w:rsidRPr="002C7ACA">
        <w:rPr>
          <w:rFonts w:ascii="Times New Roman" w:eastAsia="宋体" w:hAnsi="Times New Roman" w:hint="eastAsia"/>
          <w:kern w:val="0"/>
          <w:szCs w:val="21"/>
        </w:rPr>
        <w:t>本文针对卫星光网络中的网络拓扑高动态性、业务承载效率与流量均衡等实际问题，根据空间环境特性提出了基于</w:t>
      </w:r>
      <w:r w:rsidRPr="002C7ACA">
        <w:rPr>
          <w:rFonts w:ascii="Times New Roman" w:eastAsia="宋体" w:hAnsi="Times New Roman"/>
          <w:kern w:val="0"/>
          <w:szCs w:val="21"/>
        </w:rPr>
        <w:t>OISL-OSU</w:t>
      </w:r>
      <w:r w:rsidRPr="002C7ACA">
        <w:rPr>
          <w:rFonts w:ascii="Times New Roman" w:eastAsia="宋体" w:hAnsi="Times New Roman"/>
          <w:kern w:val="0"/>
          <w:szCs w:val="21"/>
        </w:rPr>
        <w:t>和</w:t>
      </w:r>
      <w:r w:rsidRPr="002C7ACA">
        <w:rPr>
          <w:rFonts w:ascii="Times New Roman" w:eastAsia="宋体" w:hAnsi="Times New Roman"/>
          <w:kern w:val="0"/>
          <w:szCs w:val="21"/>
        </w:rPr>
        <w:t>DDPG</w:t>
      </w:r>
      <w:r w:rsidRPr="002C7ACA">
        <w:rPr>
          <w:rFonts w:ascii="Times New Roman" w:eastAsia="宋体" w:hAnsi="Times New Roman"/>
          <w:kern w:val="0"/>
          <w:szCs w:val="21"/>
        </w:rPr>
        <w:t>的路由优化算法</w:t>
      </w:r>
      <w:r w:rsidRPr="002C7ACA">
        <w:rPr>
          <w:rFonts w:ascii="Times New Roman" w:eastAsia="宋体" w:hAnsi="Times New Roman"/>
          <w:kern w:val="0"/>
          <w:szCs w:val="21"/>
        </w:rPr>
        <w:t>OISL-DDPG</w:t>
      </w:r>
      <w:r w:rsidRPr="002C7ACA">
        <w:rPr>
          <w:rFonts w:ascii="Times New Roman" w:eastAsia="宋体" w:hAnsi="Times New Roman"/>
          <w:kern w:val="0"/>
          <w:szCs w:val="21"/>
        </w:rPr>
        <w:t>。通过仿真结果验证了采用基于时间窗口的网络切片方案符合国内低轨星座的真实网络运行状态。其次，与</w:t>
      </w:r>
      <w:proofErr w:type="gramStart"/>
      <w:r w:rsidRPr="002C7ACA">
        <w:rPr>
          <w:rFonts w:ascii="Times New Roman" w:eastAsia="宋体" w:hAnsi="Times New Roman"/>
          <w:kern w:val="0"/>
          <w:szCs w:val="21"/>
        </w:rPr>
        <w:t>最小跳数算法</w:t>
      </w:r>
      <w:proofErr w:type="gramEnd"/>
      <w:r w:rsidRPr="002C7ACA">
        <w:rPr>
          <w:rFonts w:ascii="Times New Roman" w:eastAsia="宋体" w:hAnsi="Times New Roman"/>
          <w:kern w:val="0"/>
          <w:szCs w:val="21"/>
        </w:rPr>
        <w:t>相比，</w:t>
      </w:r>
      <w:r w:rsidRPr="002C7ACA">
        <w:rPr>
          <w:rFonts w:ascii="Times New Roman" w:eastAsia="宋体" w:hAnsi="Times New Roman"/>
          <w:kern w:val="0"/>
          <w:szCs w:val="21"/>
        </w:rPr>
        <w:t>OISL-DDPG</w:t>
      </w:r>
      <w:r w:rsidRPr="002C7ACA">
        <w:rPr>
          <w:rFonts w:ascii="Times New Roman" w:eastAsia="宋体" w:hAnsi="Times New Roman"/>
          <w:kern w:val="0"/>
          <w:szCs w:val="21"/>
        </w:rPr>
        <w:t>算法以增加微小时延为代价，获得了更高的链路利用率和链路占用率。此外，与</w:t>
      </w:r>
      <w:r w:rsidRPr="002C7ACA">
        <w:rPr>
          <w:rFonts w:ascii="Times New Roman" w:eastAsia="宋体" w:hAnsi="Times New Roman"/>
          <w:kern w:val="0"/>
          <w:szCs w:val="21"/>
        </w:rPr>
        <w:t>MCSPF</w:t>
      </w:r>
      <w:r w:rsidRPr="002C7ACA">
        <w:rPr>
          <w:rFonts w:ascii="Times New Roman" w:eastAsia="宋体" w:hAnsi="Times New Roman"/>
          <w:kern w:val="0"/>
          <w:szCs w:val="21"/>
        </w:rPr>
        <w:t>算法相比，</w:t>
      </w:r>
      <w:r w:rsidRPr="002C7ACA">
        <w:rPr>
          <w:rFonts w:ascii="Times New Roman" w:eastAsia="宋体" w:hAnsi="Times New Roman"/>
          <w:kern w:val="0"/>
          <w:szCs w:val="21"/>
        </w:rPr>
        <w:t>OISL-DDPG</w:t>
      </w:r>
      <w:r w:rsidRPr="002C7ACA">
        <w:rPr>
          <w:rFonts w:ascii="Times New Roman" w:eastAsia="宋体" w:hAnsi="Times New Roman"/>
          <w:kern w:val="0"/>
          <w:szCs w:val="21"/>
        </w:rPr>
        <w:t>能够快速生成接近最优的路由，</w:t>
      </w:r>
      <w:r w:rsidRPr="002C7ACA">
        <w:rPr>
          <w:rFonts w:ascii="Times New Roman" w:eastAsia="宋体" w:hAnsi="Times New Roman"/>
          <w:kern w:val="0"/>
          <w:szCs w:val="21"/>
        </w:rPr>
        <w:lastRenderedPageBreak/>
        <w:t>实现业务服务资源利用量、计算资源负载均衡和传输资源负载均衡等多个优化目标。在</w:t>
      </w:r>
      <w:r w:rsidRPr="002C7ACA">
        <w:rPr>
          <w:rFonts w:ascii="Times New Roman" w:eastAsia="宋体" w:hAnsi="Times New Roman"/>
          <w:kern w:val="0"/>
          <w:szCs w:val="21"/>
        </w:rPr>
        <w:t>QoS</w:t>
      </w:r>
      <w:r w:rsidRPr="002C7ACA">
        <w:rPr>
          <w:rFonts w:ascii="Times New Roman" w:eastAsia="宋体" w:hAnsi="Times New Roman"/>
          <w:kern w:val="0"/>
          <w:szCs w:val="21"/>
        </w:rPr>
        <w:t>性能优</w:t>
      </w:r>
      <w:r w:rsidRPr="002C7ACA">
        <w:rPr>
          <w:rFonts w:ascii="Times New Roman" w:eastAsia="宋体" w:hAnsi="Times New Roman" w:hint="eastAsia"/>
          <w:kern w:val="0"/>
          <w:szCs w:val="21"/>
        </w:rPr>
        <w:t>化方面，</w:t>
      </w:r>
      <w:r w:rsidRPr="002C7ACA">
        <w:rPr>
          <w:rFonts w:ascii="Times New Roman" w:eastAsia="宋体" w:hAnsi="Times New Roman"/>
          <w:kern w:val="0"/>
          <w:szCs w:val="21"/>
        </w:rPr>
        <w:t>OISL-DDPG</w:t>
      </w:r>
      <w:r w:rsidRPr="002C7ACA">
        <w:rPr>
          <w:rFonts w:ascii="Times New Roman" w:eastAsia="宋体" w:hAnsi="Times New Roman"/>
          <w:kern w:val="0"/>
          <w:szCs w:val="21"/>
        </w:rPr>
        <w:t>算法智能体的优化路由配置所得的最小时延、最小丢包率都接近</w:t>
      </w:r>
      <w:r w:rsidRPr="002C7ACA">
        <w:rPr>
          <w:rFonts w:ascii="Times New Roman" w:eastAsia="宋体" w:hAnsi="Times New Roman"/>
          <w:kern w:val="0"/>
          <w:szCs w:val="21"/>
        </w:rPr>
        <w:t>MCSPF</w:t>
      </w:r>
      <w:r w:rsidRPr="002C7ACA">
        <w:rPr>
          <w:rFonts w:ascii="Times New Roman" w:eastAsia="宋体" w:hAnsi="Times New Roman"/>
          <w:kern w:val="0"/>
          <w:szCs w:val="21"/>
        </w:rPr>
        <w:t>算法路由所得的结果，而在高流量强度时吞吐量则优于</w:t>
      </w:r>
      <w:r w:rsidRPr="002C7ACA">
        <w:rPr>
          <w:rFonts w:ascii="Times New Roman" w:eastAsia="宋体" w:hAnsi="Times New Roman"/>
          <w:kern w:val="0"/>
          <w:szCs w:val="21"/>
        </w:rPr>
        <w:t>MCSPF</w:t>
      </w:r>
      <w:r w:rsidRPr="002C7ACA">
        <w:rPr>
          <w:rFonts w:ascii="Times New Roman" w:eastAsia="宋体" w:hAnsi="Times New Roman"/>
          <w:kern w:val="0"/>
          <w:szCs w:val="21"/>
        </w:rPr>
        <w:t>算法。</w:t>
      </w:r>
    </w:p>
    <w:p w14:paraId="5F598C9D" w14:textId="77777777" w:rsidR="00872945" w:rsidRPr="008C1F40" w:rsidRDefault="00872945" w:rsidP="00872945">
      <w:pPr>
        <w:rPr>
          <w:rFonts w:ascii="Times New Roman" w:eastAsia="宋体" w:hAnsi="Times New Roman"/>
          <w:szCs w:val="21"/>
        </w:rPr>
      </w:pPr>
    </w:p>
    <w:p w14:paraId="09744D83" w14:textId="77777777" w:rsidR="00872945" w:rsidRPr="008C1F40" w:rsidRDefault="00872945" w:rsidP="00872945">
      <w:pPr>
        <w:rPr>
          <w:rFonts w:ascii="Times New Roman" w:eastAsia="宋体" w:hAnsi="Times New Roman"/>
          <w:b/>
          <w:szCs w:val="21"/>
        </w:rPr>
      </w:pPr>
      <w:bookmarkStart w:id="37" w:name="_Hlk165624371"/>
      <w:r w:rsidRPr="008C1F40">
        <w:rPr>
          <w:rFonts w:ascii="Times New Roman" w:eastAsia="宋体" w:hAnsi="Times New Roman"/>
          <w:b/>
          <w:szCs w:val="21"/>
        </w:rPr>
        <w:t>参考文献：</w:t>
      </w:r>
    </w:p>
    <w:p w14:paraId="4DCE5256" w14:textId="77777777" w:rsidR="00872945" w:rsidRPr="008C1F40" w:rsidRDefault="00872945" w:rsidP="00872945">
      <w:pPr>
        <w:numPr>
          <w:ilvl w:val="0"/>
          <w:numId w:val="3"/>
        </w:numPr>
        <w:wordWrap w:val="0"/>
        <w:adjustRightInd w:val="0"/>
        <w:snapToGrid w:val="0"/>
        <w:rPr>
          <w:rFonts w:ascii="Times New Roman" w:eastAsia="宋体" w:hAnsi="Times New Roman"/>
          <w:bCs/>
          <w:szCs w:val="21"/>
          <w:shd w:val="clear" w:color="auto" w:fill="FFFFFF"/>
        </w:rPr>
      </w:pPr>
      <w:bookmarkStart w:id="38" w:name="_Ref165624311"/>
      <w:proofErr w:type="gramStart"/>
      <w:r w:rsidRPr="008C1F40">
        <w:rPr>
          <w:rFonts w:ascii="Times New Roman" w:eastAsia="宋体" w:hAnsi="Times New Roman" w:hint="eastAsia"/>
          <w:bCs/>
          <w:szCs w:val="21"/>
          <w:shd w:val="clear" w:color="auto" w:fill="FFFFFF"/>
        </w:rPr>
        <w:t>景毅</w:t>
      </w:r>
      <w:proofErr w:type="gramEnd"/>
      <w:r w:rsidRPr="008C1F40">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姜春晓</w:t>
      </w:r>
      <w:r w:rsidRPr="008C1F40">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詹亚锋</w:t>
      </w:r>
      <w:r w:rsidRPr="008C1F40">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面向卫星通信的</w:t>
      </w:r>
      <w:r w:rsidRPr="008C1F40">
        <w:rPr>
          <w:rFonts w:ascii="Times New Roman" w:eastAsia="宋体" w:hAnsi="Times New Roman"/>
          <w:bCs/>
          <w:szCs w:val="21"/>
          <w:shd w:val="clear" w:color="auto" w:fill="FFFFFF"/>
        </w:rPr>
        <w:t xml:space="preserve"> 6G </w:t>
      </w:r>
      <w:r w:rsidRPr="008C1F40">
        <w:rPr>
          <w:rFonts w:ascii="Times New Roman" w:eastAsia="宋体" w:hAnsi="Times New Roman"/>
          <w:bCs/>
          <w:szCs w:val="21"/>
          <w:shd w:val="clear" w:color="auto" w:fill="FFFFFF"/>
        </w:rPr>
        <w:t>通感算融合架</w:t>
      </w:r>
      <w:r w:rsidRPr="008C1F40">
        <w:rPr>
          <w:rFonts w:ascii="Times New Roman" w:eastAsia="宋体" w:hAnsi="Times New Roman" w:hint="eastAsia"/>
          <w:bCs/>
          <w:szCs w:val="21"/>
          <w:shd w:val="clear" w:color="auto" w:fill="FFFFFF"/>
        </w:rPr>
        <w:t>构、技术与挑战</w:t>
      </w:r>
      <w:r w:rsidRPr="008C1F40">
        <w:rPr>
          <w:rFonts w:ascii="Times New Roman" w:eastAsia="宋体" w:hAnsi="Times New Roman"/>
          <w:bCs/>
          <w:szCs w:val="21"/>
          <w:shd w:val="clear" w:color="auto" w:fill="FFFFFF"/>
        </w:rPr>
        <w:t xml:space="preserve">[J]. </w:t>
      </w:r>
      <w:r w:rsidRPr="008C1F40">
        <w:rPr>
          <w:rFonts w:ascii="Times New Roman" w:eastAsia="宋体" w:hAnsi="Times New Roman"/>
          <w:bCs/>
          <w:szCs w:val="21"/>
          <w:shd w:val="clear" w:color="auto" w:fill="FFFFFF"/>
        </w:rPr>
        <w:t>无线电通信技术</w:t>
      </w:r>
      <w:r w:rsidRPr="008C1F40">
        <w:rPr>
          <w:rFonts w:ascii="Times New Roman" w:eastAsia="宋体" w:hAnsi="Times New Roman"/>
          <w:bCs/>
          <w:szCs w:val="21"/>
          <w:shd w:val="clear" w:color="auto" w:fill="FFFFFF"/>
        </w:rPr>
        <w:t>, 2023, 49</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 xml:space="preserve">1) </w:t>
      </w:r>
      <w:r w:rsidRPr="008C1F40">
        <w:rPr>
          <w:rFonts w:ascii="Times New Roman" w:eastAsia="宋体" w:hAnsi="Times New Roman"/>
          <w:bCs/>
          <w:szCs w:val="21"/>
          <w:shd w:val="clear" w:color="auto" w:fill="FFFFFF"/>
        </w:rPr>
        <w:t>: 12-20.</w:t>
      </w:r>
      <w:bookmarkEnd w:id="38"/>
    </w:p>
    <w:p w14:paraId="7F398C79" w14:textId="77777777" w:rsidR="00872945" w:rsidRPr="008C1F40" w:rsidRDefault="00872945" w:rsidP="00872945">
      <w:pPr>
        <w:numPr>
          <w:ilvl w:val="0"/>
          <w:numId w:val="3"/>
        </w:numPr>
        <w:wordWrap w:val="0"/>
        <w:adjustRightInd w:val="0"/>
        <w:snapToGrid w:val="0"/>
        <w:ind w:left="539" w:hanging="539"/>
        <w:rPr>
          <w:rFonts w:ascii="Times New Roman" w:eastAsia="宋体" w:hAnsi="Times New Roman"/>
          <w:bCs/>
          <w:szCs w:val="21"/>
          <w:shd w:val="clear" w:color="auto" w:fill="FFFFFF"/>
        </w:rPr>
      </w:pPr>
      <w:bookmarkStart w:id="39" w:name="_Ref159350371"/>
      <w:r w:rsidRPr="008C1F40">
        <w:rPr>
          <w:rFonts w:ascii="Times New Roman" w:eastAsia="宋体" w:hAnsi="Times New Roman"/>
          <w:bCs/>
          <w:szCs w:val="21"/>
          <w:shd w:val="clear" w:color="auto" w:fill="FFFFFF"/>
        </w:rPr>
        <w:t>SUN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X,</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CAO</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routing</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and</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wavelength</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assignment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algorithm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based</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on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two</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types</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of</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LEO</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constellations</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in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optical</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satellite</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networks[J].</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Journal</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of</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Lightwave</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Technology,</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2020,</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38</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8)</w:t>
      </w:r>
      <w:r w:rsidRPr="008C1F40">
        <w:rPr>
          <w:rFonts w:ascii="Times New Roman" w:eastAsia="宋体" w:hAnsi="Times New Roman"/>
          <w:bCs/>
          <w:szCs w:val="21"/>
          <w:shd w:val="clear" w:color="auto" w:fill="FFFFFF"/>
        </w:rPr>
        <w: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2106-2113.</w:t>
      </w:r>
      <w:bookmarkEnd w:id="39"/>
    </w:p>
    <w:p w14:paraId="5DCEF8FD" w14:textId="77777777" w:rsidR="00872945" w:rsidRPr="008C1F40" w:rsidRDefault="00872945" w:rsidP="00872945">
      <w:pPr>
        <w:numPr>
          <w:ilvl w:val="0"/>
          <w:numId w:val="3"/>
        </w:numPr>
        <w:wordWrap w:val="0"/>
        <w:adjustRightInd w:val="0"/>
        <w:snapToGrid w:val="0"/>
        <w:rPr>
          <w:rFonts w:ascii="Times New Roman" w:eastAsia="宋体" w:hAnsi="Times New Roman"/>
          <w:bCs/>
          <w:szCs w:val="21"/>
          <w:shd w:val="clear" w:color="auto" w:fill="FFFFFF"/>
        </w:rPr>
      </w:pPr>
      <w:bookmarkStart w:id="40" w:name="_Ref165624467"/>
      <w:r w:rsidRPr="00D05E03">
        <w:rPr>
          <w:rFonts w:ascii="Times New Roman" w:eastAsia="宋体" w:hAnsi="Times New Roman" w:hint="eastAsia"/>
          <w:bCs/>
          <w:szCs w:val="21"/>
          <w:shd w:val="clear" w:color="auto" w:fill="FFFFFF"/>
        </w:rPr>
        <w:t>华为技术有限公司</w:t>
      </w:r>
      <w:r w:rsidRPr="008C1F40">
        <w:rPr>
          <w:rFonts w:ascii="Times New Roman" w:eastAsia="宋体" w:hAnsi="Times New Roman"/>
          <w:bCs/>
          <w:szCs w:val="21"/>
          <w:shd w:val="clear" w:color="auto" w:fill="FFFFFF"/>
        </w:rPr>
        <w:t>.</w:t>
      </w:r>
      <w:r w:rsidRPr="008C1F40">
        <w:rPr>
          <w:rFonts w:ascii="Times New Roman" w:eastAsia="宋体" w:hAnsi="Times New Roman" w:hint="eastAsia"/>
          <w:bCs/>
          <w:szCs w:val="21"/>
          <w:shd w:val="clear" w:color="auto" w:fill="FFFFFF"/>
        </w:rPr>
        <w:t xml:space="preserve"> </w:t>
      </w:r>
      <w:r w:rsidRPr="008C1F40">
        <w:rPr>
          <w:rFonts w:ascii="Times New Roman" w:eastAsia="宋体" w:hAnsi="Times New Roman"/>
          <w:bCs/>
          <w:szCs w:val="21"/>
          <w:shd w:val="clear" w:color="auto" w:fill="FFFFFF"/>
        </w:rPr>
        <w:t>智能电网下一代承载技术</w:t>
      </w:r>
      <w:r w:rsidRPr="008C1F40">
        <w:rPr>
          <w:rFonts w:ascii="Times New Roman" w:eastAsia="宋体" w:hAnsi="Times New Roman"/>
          <w:bCs/>
          <w:szCs w:val="21"/>
          <w:shd w:val="clear" w:color="auto" w:fill="FFFFFF"/>
        </w:rPr>
        <w:t>Liquid</w:t>
      </w:r>
      <w:r w:rsidRPr="008C1F40">
        <w:rPr>
          <w:rFonts w:ascii="Times New Roman" w:eastAsia="宋体" w:hAnsi="Times New Roman" w:hint="eastAsia"/>
          <w:bCs/>
          <w:szCs w:val="21"/>
          <w:shd w:val="clear" w:color="auto" w:fill="FFFFFF"/>
        </w:rPr>
        <w:t xml:space="preserve"> </w:t>
      </w:r>
      <w:r w:rsidRPr="008C1F40">
        <w:rPr>
          <w:rFonts w:ascii="Times New Roman" w:eastAsia="宋体" w:hAnsi="Times New Roman"/>
          <w:bCs/>
          <w:szCs w:val="21"/>
          <w:shd w:val="clear" w:color="auto" w:fill="FFFFFF"/>
        </w:rPr>
        <w:t>OTN</w:t>
      </w:r>
      <w:r w:rsidRPr="008C1F40">
        <w:rPr>
          <w:rFonts w:ascii="Times New Roman" w:eastAsia="宋体" w:hAnsi="Times New Roman"/>
          <w:bCs/>
          <w:szCs w:val="21"/>
          <w:shd w:val="clear" w:color="auto" w:fill="FFFFFF"/>
        </w:rPr>
        <w:t>白皮书</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 xml:space="preserve">s]. </w:t>
      </w:r>
      <w:r>
        <w:rPr>
          <w:rFonts w:ascii="Times New Roman" w:eastAsia="宋体" w:hAnsi="Times New Roman" w:hint="eastAsia"/>
          <w:bCs/>
          <w:szCs w:val="21"/>
          <w:shd w:val="clear" w:color="auto" w:fill="FFFFFF"/>
        </w:rPr>
        <w:t>广州</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 xml:space="preserve"> </w:t>
      </w:r>
      <w:r w:rsidRPr="00D05E03">
        <w:rPr>
          <w:rFonts w:ascii="Times New Roman" w:eastAsia="宋体" w:hAnsi="Times New Roman"/>
          <w:bCs/>
          <w:szCs w:val="21"/>
          <w:shd w:val="clear" w:color="auto" w:fill="FFFFFF"/>
        </w:rPr>
        <w:t>华为技术有限公司</w:t>
      </w:r>
      <w:r>
        <w:rPr>
          <w:rFonts w:ascii="Times New Roman" w:eastAsia="宋体" w:hAnsi="Times New Roman" w:hint="eastAsia"/>
          <w:bCs/>
          <w:szCs w:val="21"/>
          <w:shd w:val="clear" w:color="auto" w:fill="FFFFFF"/>
        </w:rPr>
        <w:t>,</w:t>
      </w:r>
      <w:r w:rsidRPr="008C1F40">
        <w:rPr>
          <w:rFonts w:ascii="Times New Roman" w:eastAsia="宋体" w:hAnsi="Times New Roman"/>
          <w:bCs/>
          <w:szCs w:val="21"/>
          <w:shd w:val="clear" w:color="auto" w:fill="FFFFFF"/>
        </w:rPr>
        <w:t xml:space="preserve"> 2020</w:t>
      </w:r>
      <w:r>
        <w:rPr>
          <w:rFonts w:ascii="Times New Roman" w:eastAsia="宋体" w:hAnsi="Times New Roman"/>
          <w:bCs/>
          <w:szCs w:val="21"/>
          <w:shd w:val="clear" w:color="auto" w:fill="FFFFFF"/>
        </w:rPr>
        <w:t>: 1-3</w:t>
      </w:r>
      <w:r w:rsidRPr="008C1F40">
        <w:rPr>
          <w:rFonts w:ascii="Times New Roman" w:eastAsia="宋体" w:hAnsi="Times New Roman"/>
          <w:bCs/>
          <w:szCs w:val="21"/>
          <w:shd w:val="clear" w:color="auto" w:fill="FFFFFF"/>
        </w:rPr>
        <w:t>.</w:t>
      </w:r>
      <w:bookmarkEnd w:id="40"/>
    </w:p>
    <w:p w14:paraId="6832E5A3" w14:textId="77777777" w:rsidR="00872945" w:rsidRPr="008C1F40" w:rsidRDefault="00872945" w:rsidP="00872945">
      <w:pPr>
        <w:numPr>
          <w:ilvl w:val="0"/>
          <w:numId w:val="3"/>
        </w:numPr>
        <w:wordWrap w:val="0"/>
        <w:adjustRightInd w:val="0"/>
        <w:snapToGrid w:val="0"/>
        <w:rPr>
          <w:rFonts w:ascii="Times New Roman" w:eastAsia="宋体" w:hAnsi="Times New Roman"/>
          <w:bCs/>
          <w:szCs w:val="21"/>
          <w:shd w:val="clear" w:color="auto" w:fill="FFFFFF"/>
        </w:rPr>
      </w:pPr>
      <w:bookmarkStart w:id="41" w:name="_Ref165624470"/>
      <w:r w:rsidRPr="00D05E03">
        <w:rPr>
          <w:rFonts w:ascii="Times New Roman" w:eastAsia="宋体" w:hAnsi="Times New Roman" w:hint="eastAsia"/>
          <w:bCs/>
          <w:szCs w:val="21"/>
          <w:shd w:val="clear" w:color="auto" w:fill="FFFFFF"/>
        </w:rPr>
        <w:t>工业和信息化部</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 xml:space="preserve"> </w:t>
      </w:r>
      <w:proofErr w:type="gramStart"/>
      <w:r w:rsidRPr="008C1F40">
        <w:rPr>
          <w:rFonts w:ascii="Times New Roman" w:eastAsia="宋体" w:hAnsi="Times New Roman"/>
          <w:bCs/>
          <w:szCs w:val="21"/>
          <w:shd w:val="clear" w:color="auto" w:fill="FFFFFF"/>
        </w:rPr>
        <w:t>光业务</w:t>
      </w:r>
      <w:proofErr w:type="gramEnd"/>
      <w:r w:rsidRPr="008C1F40">
        <w:rPr>
          <w:rFonts w:ascii="Times New Roman" w:eastAsia="宋体" w:hAnsi="Times New Roman"/>
          <w:bCs/>
          <w:szCs w:val="21"/>
          <w:shd w:val="clear" w:color="auto" w:fill="FFFFFF"/>
        </w:rPr>
        <w:t>单元</w:t>
      </w:r>
      <w:r>
        <w:rPr>
          <w:rFonts w:ascii="Times New Roman" w:eastAsia="宋体" w:hAnsi="Times New Roman" w:hint="eastAsia"/>
          <w:bCs/>
          <w:szCs w:val="21"/>
          <w:shd w:val="clear" w:color="auto" w:fill="FFFFFF"/>
        </w:rPr>
        <w:t>(</w:t>
      </w:r>
      <w:r w:rsidRPr="008C1F40">
        <w:rPr>
          <w:rFonts w:ascii="Times New Roman" w:eastAsia="宋体" w:hAnsi="Times New Roman"/>
          <w:bCs/>
          <w:szCs w:val="21"/>
          <w:shd w:val="clear" w:color="auto" w:fill="FFFFFF"/>
        </w:rPr>
        <w:t>OSU</w:t>
      </w:r>
      <w:r>
        <w:rPr>
          <w:rFonts w:ascii="Times New Roman" w:eastAsia="宋体" w:hAnsi="Times New Roman"/>
          <w:bCs/>
          <w:szCs w:val="21"/>
          <w:shd w:val="clear" w:color="auto" w:fill="FFFFFF"/>
        </w:rPr>
        <w:t>)</w:t>
      </w:r>
      <w:r w:rsidRPr="008C1F40">
        <w:rPr>
          <w:rFonts w:ascii="Times New Roman" w:eastAsia="宋体" w:hAnsi="Times New Roman"/>
          <w:bCs/>
          <w:szCs w:val="21"/>
          <w:shd w:val="clear" w:color="auto" w:fill="FFFFFF"/>
        </w:rPr>
        <w:t>技术要求</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2020-0587T-YD</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s]</w:t>
      </w:r>
      <w:r w:rsidRPr="008C1F40">
        <w:rPr>
          <w:rFonts w:ascii="Times New Roman" w:eastAsia="宋体" w:hAnsi="Times New Roman"/>
          <w:bCs/>
          <w:szCs w:val="21"/>
          <w:shd w:val="clear" w:color="auto" w:fill="FFFFFF"/>
        </w:rPr>
        <w:t>.</w:t>
      </w:r>
      <w:r w:rsidRPr="008C1F40">
        <w:rPr>
          <w:rFonts w:ascii="Times New Roman" w:eastAsia="宋体" w:hAnsi="Times New Roman" w:hint="eastAsia"/>
          <w:bCs/>
          <w:szCs w:val="21"/>
          <w:shd w:val="clear" w:color="auto" w:fill="FFFFFF"/>
        </w:rPr>
        <w:t xml:space="preserve"> </w:t>
      </w:r>
      <w:r w:rsidRPr="0007186F">
        <w:rPr>
          <w:rFonts w:ascii="Times New Roman" w:eastAsia="宋体" w:hAnsi="Times New Roman" w:hint="eastAsia"/>
          <w:bCs/>
          <w:szCs w:val="21"/>
          <w:shd w:val="clear" w:color="auto" w:fill="FFFFFF"/>
        </w:rPr>
        <w:t>北京</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中国通信标准化协会</w:t>
      </w:r>
      <w:r w:rsidRPr="008C1F40">
        <w:rPr>
          <w:rFonts w:ascii="Times New Roman" w:eastAsia="宋体" w:hAnsi="Times New Roman" w:hint="eastAsia"/>
          <w:bCs/>
          <w:szCs w:val="21"/>
          <w:shd w:val="clear" w:color="auto" w:fill="FFFFFF"/>
        </w:rPr>
        <w:t xml:space="preserve">, </w:t>
      </w:r>
      <w:r w:rsidRPr="008C1F40">
        <w:rPr>
          <w:rFonts w:ascii="Times New Roman" w:eastAsia="宋体" w:hAnsi="Times New Roman"/>
          <w:bCs/>
          <w:szCs w:val="21"/>
          <w:shd w:val="clear" w:color="auto" w:fill="FFFFFF"/>
        </w:rPr>
        <w:t>2020</w:t>
      </w:r>
      <w:r>
        <w:rPr>
          <w:rFonts w:ascii="Times New Roman" w:eastAsia="宋体" w:hAnsi="Times New Roman"/>
          <w:bCs/>
          <w:szCs w:val="21"/>
          <w:shd w:val="clear" w:color="auto" w:fill="FFFFFF"/>
        </w:rPr>
        <w:t>: 12-13</w:t>
      </w:r>
      <w:r w:rsidRPr="008C1F40">
        <w:rPr>
          <w:rFonts w:ascii="Times New Roman" w:eastAsia="宋体" w:hAnsi="Times New Roman"/>
          <w:bCs/>
          <w:szCs w:val="21"/>
          <w:shd w:val="clear" w:color="auto" w:fill="FFFFFF"/>
        </w:rPr>
        <w:t>.</w:t>
      </w:r>
      <w:bookmarkEnd w:id="41"/>
    </w:p>
    <w:p w14:paraId="03A0955B" w14:textId="03CB2F93" w:rsidR="00872945" w:rsidRPr="008C1F40" w:rsidRDefault="00872945" w:rsidP="00872945">
      <w:pPr>
        <w:numPr>
          <w:ilvl w:val="0"/>
          <w:numId w:val="3"/>
        </w:numPr>
        <w:wordWrap w:val="0"/>
        <w:adjustRightInd w:val="0"/>
        <w:snapToGrid w:val="0"/>
        <w:rPr>
          <w:rFonts w:ascii="Times New Roman" w:eastAsia="宋体" w:hAnsi="Times New Roman"/>
          <w:bCs/>
          <w:szCs w:val="21"/>
          <w:shd w:val="clear" w:color="auto" w:fill="FFFFFF"/>
        </w:rPr>
      </w:pPr>
      <w:r w:rsidRPr="0007186F">
        <w:rPr>
          <w:rFonts w:ascii="Times New Roman" w:eastAsia="宋体" w:hAnsi="Times New Roman" w:hint="eastAsia"/>
          <w:bCs/>
          <w:szCs w:val="21"/>
          <w:shd w:val="clear" w:color="auto" w:fill="FFFFFF"/>
        </w:rPr>
        <w:t>谭艳霞</w:t>
      </w:r>
      <w:r w:rsidRPr="0007186F">
        <w:rPr>
          <w:rFonts w:ascii="Times New Roman" w:eastAsia="宋体" w:hAnsi="Times New Roman"/>
          <w:bCs/>
          <w:szCs w:val="21"/>
          <w:shd w:val="clear" w:color="auto" w:fill="FFFFFF"/>
        </w:rPr>
        <w:t xml:space="preserve">, </w:t>
      </w:r>
      <w:proofErr w:type="gramStart"/>
      <w:r w:rsidRPr="0007186F">
        <w:rPr>
          <w:rFonts w:ascii="Times New Roman" w:eastAsia="宋体" w:hAnsi="Times New Roman"/>
          <w:bCs/>
          <w:szCs w:val="21"/>
          <w:shd w:val="clear" w:color="auto" w:fill="FFFFFF"/>
        </w:rPr>
        <w:t>段致岩</w:t>
      </w:r>
      <w:proofErr w:type="gramEnd"/>
      <w:r w:rsidRPr="0007186F">
        <w:rPr>
          <w:rFonts w:ascii="Times New Roman" w:eastAsia="宋体" w:hAnsi="Times New Roman"/>
          <w:bCs/>
          <w:szCs w:val="21"/>
          <w:shd w:val="clear" w:color="auto" w:fill="FFFFFF"/>
        </w:rPr>
        <w:t xml:space="preserve">, </w:t>
      </w:r>
      <w:r w:rsidRPr="0007186F">
        <w:rPr>
          <w:rFonts w:ascii="Times New Roman" w:eastAsia="宋体" w:hAnsi="Times New Roman"/>
          <w:bCs/>
          <w:szCs w:val="21"/>
          <w:shd w:val="clear" w:color="auto" w:fill="FFFFFF"/>
        </w:rPr>
        <w:t>满祥锟</w:t>
      </w:r>
      <w:r w:rsidR="009853F7">
        <w:rPr>
          <w:rFonts w:ascii="Times New Roman" w:eastAsia="宋体" w:hAnsi="Times New Roman" w:hint="eastAsia"/>
          <w:bCs/>
          <w:szCs w:val="21"/>
          <w:shd w:val="clear" w:color="auto" w:fill="FFFFFF"/>
        </w:rPr>
        <w:t>,</w:t>
      </w:r>
      <w:r w:rsidR="009853F7">
        <w:rPr>
          <w:rFonts w:ascii="Times New Roman" w:eastAsia="宋体" w:hAnsi="Times New Roman"/>
          <w:bCs/>
          <w:szCs w:val="21"/>
          <w:shd w:val="clear" w:color="auto" w:fill="FFFFFF"/>
        </w:rPr>
        <w:t xml:space="preserve"> </w:t>
      </w:r>
      <w:r w:rsidRPr="0007186F">
        <w:rPr>
          <w:rFonts w:ascii="Times New Roman" w:eastAsia="宋体" w:hAnsi="Times New Roman"/>
          <w:bCs/>
          <w:szCs w:val="21"/>
          <w:shd w:val="clear" w:color="auto" w:fill="FFFFFF"/>
        </w:rPr>
        <w:t>等</w:t>
      </w:r>
      <w:r w:rsidRPr="0007186F">
        <w:rPr>
          <w:rFonts w:ascii="Times New Roman" w:eastAsia="宋体" w:hAnsi="Times New Roman"/>
          <w:bCs/>
          <w:szCs w:val="21"/>
          <w:shd w:val="clear" w:color="auto" w:fill="FFFFFF"/>
        </w:rPr>
        <w:t xml:space="preserve">. </w:t>
      </w:r>
      <w:r w:rsidRPr="0007186F">
        <w:rPr>
          <w:rFonts w:ascii="Times New Roman" w:eastAsia="宋体" w:hAnsi="Times New Roman"/>
          <w:bCs/>
          <w:szCs w:val="21"/>
          <w:shd w:val="clear" w:color="auto" w:fill="FFFFFF"/>
        </w:rPr>
        <w:t>基于</w:t>
      </w:r>
      <w:r w:rsidRPr="0007186F">
        <w:rPr>
          <w:rFonts w:ascii="Times New Roman" w:eastAsia="宋体" w:hAnsi="Times New Roman"/>
          <w:bCs/>
          <w:szCs w:val="21"/>
          <w:shd w:val="clear" w:color="auto" w:fill="FFFFFF"/>
        </w:rPr>
        <w:t>OSU</w:t>
      </w:r>
      <w:r w:rsidRPr="0007186F">
        <w:rPr>
          <w:rFonts w:ascii="Times New Roman" w:eastAsia="宋体" w:hAnsi="Times New Roman"/>
          <w:bCs/>
          <w:szCs w:val="21"/>
          <w:shd w:val="clear" w:color="auto" w:fill="FFFFFF"/>
        </w:rPr>
        <w:t>的</w:t>
      </w:r>
      <w:r w:rsidRPr="0007186F">
        <w:rPr>
          <w:rFonts w:ascii="Times New Roman" w:eastAsia="宋体" w:hAnsi="Times New Roman"/>
          <w:bCs/>
          <w:szCs w:val="21"/>
          <w:shd w:val="clear" w:color="auto" w:fill="FFFFFF"/>
        </w:rPr>
        <w:t>OTN</w:t>
      </w:r>
      <w:r w:rsidRPr="0007186F">
        <w:rPr>
          <w:rFonts w:ascii="Times New Roman" w:eastAsia="宋体" w:hAnsi="Times New Roman"/>
          <w:bCs/>
          <w:szCs w:val="21"/>
          <w:shd w:val="clear" w:color="auto" w:fill="FFFFFF"/>
        </w:rPr>
        <w:t>智能管控技术研究</w:t>
      </w:r>
      <w:r w:rsidRPr="0007186F">
        <w:rPr>
          <w:rFonts w:ascii="Times New Roman" w:eastAsia="宋体" w:hAnsi="Times New Roman"/>
          <w:bCs/>
          <w:szCs w:val="21"/>
          <w:shd w:val="clear" w:color="auto" w:fill="FFFFFF"/>
        </w:rPr>
        <w:t xml:space="preserve">[J]. </w:t>
      </w:r>
      <w:r w:rsidRPr="0007186F">
        <w:rPr>
          <w:rFonts w:ascii="Times New Roman" w:eastAsia="宋体" w:hAnsi="Times New Roman"/>
          <w:bCs/>
          <w:szCs w:val="21"/>
          <w:shd w:val="clear" w:color="auto" w:fill="FFFFFF"/>
        </w:rPr>
        <w:t>电信科学</w:t>
      </w:r>
      <w:r w:rsidRPr="0007186F">
        <w:rPr>
          <w:rFonts w:ascii="Times New Roman" w:eastAsia="宋体" w:hAnsi="Times New Roman"/>
          <w:bCs/>
          <w:szCs w:val="21"/>
          <w:shd w:val="clear" w:color="auto" w:fill="FFFFFF"/>
        </w:rPr>
        <w:t>, 2023, 39(10): 147-155.</w:t>
      </w:r>
    </w:p>
    <w:p w14:paraId="428E7031" w14:textId="77777777" w:rsidR="00872945" w:rsidRPr="008C1F40" w:rsidRDefault="00872945" w:rsidP="00872945">
      <w:pPr>
        <w:numPr>
          <w:ilvl w:val="0"/>
          <w:numId w:val="3"/>
        </w:numPr>
        <w:wordWrap w:val="0"/>
        <w:adjustRightInd w:val="0"/>
        <w:snapToGrid w:val="0"/>
        <w:ind w:left="539" w:hanging="539"/>
        <w:rPr>
          <w:rFonts w:ascii="Times New Roman" w:eastAsia="宋体" w:hAnsi="Times New Roman"/>
          <w:bCs/>
          <w:szCs w:val="21"/>
          <w:shd w:val="clear" w:color="auto" w:fill="FFFFFF"/>
        </w:rPr>
      </w:pPr>
      <w:r w:rsidRPr="008C1F40">
        <w:rPr>
          <w:rFonts w:ascii="Times New Roman" w:eastAsia="宋体" w:hAnsi="Times New Roman"/>
          <w:bCs/>
          <w:szCs w:val="21"/>
          <w:shd w:val="clear" w:color="auto" w:fill="FFFFFF"/>
        </w:rPr>
        <w:t>MA H, ZHANG J, JI Y. Graph sequence attention network-enabled reinforcement learning for time-aware robust routing in OSU-based OTN[C]//Optica Publishing Group</w:t>
      </w:r>
      <w:r>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 xml:space="preserve">Optical Fiber Communication Conference. </w:t>
      </w:r>
      <w:r w:rsidRPr="00CD7C2B">
        <w:rPr>
          <w:rFonts w:ascii="Times New Roman" w:eastAsia="宋体" w:hAnsi="Times New Roman"/>
          <w:bCs/>
          <w:szCs w:val="21"/>
          <w:shd w:val="clear" w:color="auto" w:fill="FFFFFF"/>
        </w:rPr>
        <w:t>San Diego</w:t>
      </w:r>
      <w:r>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Optica Publishing Group, 2022: 18.</w:t>
      </w:r>
    </w:p>
    <w:p w14:paraId="6D72E11D" w14:textId="77777777" w:rsidR="00872945" w:rsidRPr="008C1F40" w:rsidRDefault="00872945" w:rsidP="00872945">
      <w:pPr>
        <w:numPr>
          <w:ilvl w:val="0"/>
          <w:numId w:val="3"/>
        </w:numPr>
        <w:wordWrap w:val="0"/>
        <w:adjustRightInd w:val="0"/>
        <w:snapToGrid w:val="0"/>
        <w:ind w:left="539" w:hanging="539"/>
        <w:rPr>
          <w:rFonts w:ascii="Times New Roman" w:eastAsia="宋体" w:hAnsi="Times New Roman"/>
          <w:bCs/>
          <w:szCs w:val="21"/>
          <w:shd w:val="clear" w:color="auto" w:fill="FFFFFF"/>
        </w:rPr>
      </w:pPr>
      <w:bookmarkStart w:id="42" w:name="_Ref163238574"/>
      <w:r w:rsidRPr="008C1F40">
        <w:rPr>
          <w:rFonts w:ascii="Times New Roman" w:eastAsia="宋体" w:hAnsi="Times New Roman"/>
          <w:bCs/>
          <w:caps/>
          <w:szCs w:val="21"/>
          <w:shd w:val="clear" w:color="auto" w:fill="FFFFFF"/>
        </w:rPr>
        <w:t>Jing R, Zhang C, Zhou H</w:t>
      </w:r>
      <w:r w:rsidRPr="008C1F40">
        <w:rPr>
          <w:rFonts w:ascii="Times New Roman" w:eastAsia="宋体" w:hAnsi="Times New Roman"/>
          <w:bCs/>
          <w:szCs w:val="21"/>
          <w:shd w:val="clear" w:color="auto" w:fill="FFFFFF"/>
        </w:rPr>
        <w:t>, et al. Innovation and demonstration of optical service unit-based metro-optimized OTN technologies[J]. Journal of Optical Communications and Networking, 2022, 14</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4)</w:t>
      </w:r>
      <w:r w:rsidRPr="008C1F40">
        <w:rPr>
          <w:rFonts w:ascii="Times New Roman" w:eastAsia="宋体" w:hAnsi="Times New Roman"/>
          <w:bCs/>
          <w:szCs w:val="21"/>
          <w:shd w:val="clear" w:color="auto" w:fill="FFFFFF"/>
        </w:rPr>
        <w:t>: 236-247.</w:t>
      </w:r>
      <w:bookmarkEnd w:id="42"/>
    </w:p>
    <w:p w14:paraId="6B330327" w14:textId="77777777" w:rsidR="00872945" w:rsidRPr="008C1F40" w:rsidRDefault="00872945" w:rsidP="00872945">
      <w:pPr>
        <w:numPr>
          <w:ilvl w:val="0"/>
          <w:numId w:val="3"/>
        </w:numPr>
        <w:wordWrap w:val="0"/>
        <w:adjustRightInd w:val="0"/>
        <w:snapToGrid w:val="0"/>
        <w:rPr>
          <w:rFonts w:ascii="Times New Roman" w:eastAsia="宋体" w:hAnsi="Times New Roman"/>
          <w:bCs/>
          <w:szCs w:val="21"/>
          <w:shd w:val="clear" w:color="auto" w:fill="FFFFFF"/>
        </w:rPr>
      </w:pPr>
      <w:bookmarkStart w:id="43" w:name="_Ref163582570"/>
      <w:r w:rsidRPr="008C1F40">
        <w:rPr>
          <w:rFonts w:ascii="Times New Roman" w:eastAsia="宋体" w:hAnsi="Times New Roman"/>
          <w:bCs/>
          <w:szCs w:val="21"/>
          <w:shd w:val="clear" w:color="auto" w:fill="FFFFFF"/>
        </w:rPr>
        <w:t>周伟</w:t>
      </w:r>
      <w:r w:rsidRPr="008C1F40">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卫星光网络组</w:t>
      </w:r>
      <w:proofErr w:type="gramStart"/>
      <w:r w:rsidRPr="008C1F40">
        <w:rPr>
          <w:rFonts w:ascii="Times New Roman" w:eastAsia="宋体" w:hAnsi="Times New Roman"/>
          <w:bCs/>
          <w:szCs w:val="21"/>
          <w:shd w:val="clear" w:color="auto" w:fill="FFFFFF"/>
        </w:rPr>
        <w:t>网协议</w:t>
      </w:r>
      <w:proofErr w:type="gramEnd"/>
      <w:r w:rsidRPr="008C1F40">
        <w:rPr>
          <w:rFonts w:ascii="Times New Roman" w:eastAsia="宋体" w:hAnsi="Times New Roman"/>
          <w:bCs/>
          <w:szCs w:val="21"/>
          <w:shd w:val="clear" w:color="auto" w:fill="FFFFFF"/>
        </w:rPr>
        <w:t>与路由算法研究</w:t>
      </w:r>
      <w:r w:rsidRPr="008C1F40">
        <w:rPr>
          <w:rFonts w:ascii="Times New Roman" w:eastAsia="宋体" w:hAnsi="Times New Roman"/>
          <w:bCs/>
          <w:szCs w:val="21"/>
          <w:shd w:val="clear" w:color="auto" w:fill="FFFFFF"/>
        </w:rPr>
        <w:t xml:space="preserve">[D]. </w:t>
      </w:r>
      <w:r w:rsidRPr="008C1F40">
        <w:rPr>
          <w:rFonts w:ascii="Times New Roman" w:eastAsia="宋体" w:hAnsi="Times New Roman"/>
          <w:bCs/>
          <w:szCs w:val="21"/>
          <w:shd w:val="clear" w:color="auto" w:fill="FFFFFF"/>
        </w:rPr>
        <w:t>桂林</w:t>
      </w:r>
      <w:r w:rsidRPr="008C1F40">
        <w:rPr>
          <w:rFonts w:ascii="Times New Roman" w:eastAsia="宋体" w:hAnsi="Times New Roman" w:hint="eastAsia"/>
          <w:bCs/>
          <w:szCs w:val="21"/>
          <w:shd w:val="clear" w:color="auto" w:fill="FFFFFF"/>
        </w:rPr>
        <w:t>:</w:t>
      </w:r>
      <w:r w:rsidRPr="008C1F40">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桂林电子科技大学</w:t>
      </w:r>
      <w:r w:rsidRPr="008C1F40">
        <w:rPr>
          <w:rFonts w:ascii="Times New Roman" w:eastAsia="宋体" w:hAnsi="Times New Roman"/>
          <w:bCs/>
          <w:szCs w:val="21"/>
          <w:shd w:val="clear" w:color="auto" w:fill="FFFFFF"/>
        </w:rPr>
        <w:t xml:space="preserve">, 2023. </w:t>
      </w:r>
      <w:bookmarkEnd w:id="43"/>
    </w:p>
    <w:p w14:paraId="1F0CE57B" w14:textId="77777777" w:rsidR="00872945" w:rsidRPr="008C1F40" w:rsidRDefault="00872945" w:rsidP="00872945">
      <w:pPr>
        <w:numPr>
          <w:ilvl w:val="0"/>
          <w:numId w:val="3"/>
        </w:numPr>
        <w:wordWrap w:val="0"/>
        <w:adjustRightInd w:val="0"/>
        <w:snapToGrid w:val="0"/>
        <w:rPr>
          <w:rFonts w:ascii="Times New Roman" w:eastAsia="宋体" w:hAnsi="Times New Roman"/>
          <w:bCs/>
          <w:szCs w:val="21"/>
          <w:shd w:val="clear" w:color="auto" w:fill="FFFFFF"/>
        </w:rPr>
      </w:pPr>
      <w:bookmarkStart w:id="44" w:name="_Ref163238961"/>
      <w:r w:rsidRPr="008C1F40">
        <w:rPr>
          <w:rFonts w:ascii="Times New Roman" w:eastAsia="宋体" w:hAnsi="Times New Roman"/>
          <w:bCs/>
          <w:szCs w:val="21"/>
          <w:shd w:val="clear" w:color="auto" w:fill="FFFFFF"/>
        </w:rPr>
        <w:t xml:space="preserve">LILLICRAP T P, HUNT J </w:t>
      </w:r>
      <w:proofErr w:type="spellStart"/>
      <w:r w:rsidRPr="008C1F40">
        <w:rPr>
          <w:rFonts w:ascii="Times New Roman" w:eastAsia="宋体" w:hAnsi="Times New Roman"/>
          <w:bCs/>
          <w:szCs w:val="21"/>
          <w:shd w:val="clear" w:color="auto" w:fill="FFFFFF"/>
        </w:rPr>
        <w:t>J</w:t>
      </w:r>
      <w:proofErr w:type="spellEnd"/>
      <w:r w:rsidRPr="008C1F40">
        <w:rPr>
          <w:rFonts w:ascii="Times New Roman" w:eastAsia="宋体" w:hAnsi="Times New Roman"/>
          <w:bCs/>
          <w:szCs w:val="21"/>
          <w:shd w:val="clear" w:color="auto" w:fill="FFFFFF"/>
        </w:rPr>
        <w:t xml:space="preserve">, PRITZEL A, et al. Continuous control with deep reinforcement learning[J]. </w:t>
      </w:r>
      <w:proofErr w:type="spellStart"/>
      <w:r w:rsidRPr="008C1F40">
        <w:rPr>
          <w:rFonts w:ascii="Times New Roman" w:eastAsia="宋体" w:hAnsi="Times New Roman"/>
          <w:bCs/>
          <w:szCs w:val="21"/>
          <w:shd w:val="clear" w:color="auto" w:fill="FFFFFF"/>
        </w:rPr>
        <w:t>arXiv</w:t>
      </w:r>
      <w:proofErr w:type="spellEnd"/>
      <w:r w:rsidRPr="008C1F40">
        <w:rPr>
          <w:rFonts w:ascii="Times New Roman" w:eastAsia="宋体" w:hAnsi="Times New Roman"/>
          <w:bCs/>
          <w:szCs w:val="21"/>
          <w:shd w:val="clear" w:color="auto" w:fill="FFFFFF"/>
        </w:rPr>
        <w:t xml:space="preserve"> preprint </w:t>
      </w:r>
      <w:proofErr w:type="spellStart"/>
      <w:r w:rsidRPr="008C1F40">
        <w:rPr>
          <w:rFonts w:ascii="Times New Roman" w:eastAsia="宋体" w:hAnsi="Times New Roman"/>
          <w:bCs/>
          <w:szCs w:val="21"/>
          <w:shd w:val="clear" w:color="auto" w:fill="FFFFFF"/>
        </w:rPr>
        <w:t>arXiv</w:t>
      </w:r>
      <w:proofErr w:type="spellEnd"/>
      <w:r w:rsidRPr="008C1F40">
        <w:rPr>
          <w:rFonts w:ascii="Times New Roman" w:eastAsia="宋体" w:hAnsi="Times New Roman"/>
          <w:bCs/>
          <w:szCs w:val="21"/>
          <w:shd w:val="clear" w:color="auto" w:fill="FFFFFF"/>
        </w:rPr>
        <w:t>:</w:t>
      </w:r>
      <w:r>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1509.02971, 2015.</w:t>
      </w:r>
      <w:bookmarkEnd w:id="44"/>
    </w:p>
    <w:p w14:paraId="4CCC7254" w14:textId="77777777" w:rsidR="00872945" w:rsidRDefault="00872945" w:rsidP="00872945">
      <w:pPr>
        <w:numPr>
          <w:ilvl w:val="0"/>
          <w:numId w:val="3"/>
        </w:numPr>
        <w:wordWrap w:val="0"/>
        <w:adjustRightInd w:val="0"/>
        <w:snapToGrid w:val="0"/>
        <w:ind w:left="539" w:hanging="539"/>
        <w:rPr>
          <w:rFonts w:ascii="Times New Roman" w:eastAsia="宋体" w:hAnsi="Times New Roman"/>
          <w:bCs/>
          <w:szCs w:val="21"/>
          <w:shd w:val="clear" w:color="auto" w:fill="FFFFFF"/>
        </w:rPr>
      </w:pPr>
      <w:bookmarkStart w:id="45" w:name="_Ref163210445"/>
      <w:r w:rsidRPr="008C1F40">
        <w:rPr>
          <w:rFonts w:ascii="Times New Roman" w:eastAsia="宋体" w:hAnsi="Times New Roman"/>
          <w:bCs/>
          <w:szCs w:val="21"/>
          <w:shd w:val="clear" w:color="auto" w:fill="FFFFFF"/>
        </w:rPr>
        <w:t>MESTRES</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RODRIGUEZ-NATAL</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CARNER</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J,</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et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al.</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Knowledge-defined</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networking[J].</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ACM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SIGCOMM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Computer</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Communication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Review,</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2017,</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47</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3)</w:t>
      </w:r>
      <w:r w:rsidRPr="008C1F40">
        <w:rPr>
          <w:rFonts w:ascii="Times New Roman" w:eastAsia="宋体" w:hAnsi="Times New Roman"/>
          <w:bCs/>
          <w:szCs w:val="21"/>
          <w:shd w:val="clear" w:color="auto" w:fill="FFFFFF"/>
        </w:rPr>
        <w: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2-10.</w:t>
      </w:r>
      <w:bookmarkEnd w:id="45"/>
    </w:p>
    <w:p w14:paraId="5A4AE7C4" w14:textId="77777777" w:rsidR="00872945" w:rsidRPr="008C1F40" w:rsidRDefault="00872945" w:rsidP="00872945">
      <w:pPr>
        <w:numPr>
          <w:ilvl w:val="0"/>
          <w:numId w:val="3"/>
        </w:numPr>
        <w:wordWrap w:val="0"/>
        <w:adjustRightInd w:val="0"/>
        <w:snapToGrid w:val="0"/>
        <w:ind w:left="539" w:hanging="539"/>
        <w:rPr>
          <w:rFonts w:ascii="Times New Roman" w:eastAsia="宋体" w:hAnsi="Times New Roman"/>
          <w:bCs/>
          <w:szCs w:val="21"/>
          <w:shd w:val="clear" w:color="auto" w:fill="FFFFFF"/>
        </w:rPr>
      </w:pPr>
      <w:bookmarkStart w:id="46" w:name="_Ref119230860"/>
      <w:r w:rsidRPr="008C1F40">
        <w:rPr>
          <w:rFonts w:ascii="Times New Roman" w:eastAsia="宋体" w:hAnsi="Times New Roman"/>
          <w:bCs/>
          <w:szCs w:val="21"/>
          <w:shd w:val="clear" w:color="auto" w:fill="FFFFFF"/>
        </w:rPr>
        <w:t>NUCCI</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SRIDHARAN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TAFT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The</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problem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of</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synthetically</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generating</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IP</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traffic</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matrices:</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Initial</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recommendations.</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ACM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Computer</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Communication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Review,</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35</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3)</w:t>
      </w:r>
      <w:r w:rsidRPr="008C1F40">
        <w:rPr>
          <w:rFonts w:ascii="Times New Roman" w:eastAsia="宋体" w:hAnsi="Times New Roman"/>
          <w:bCs/>
          <w:szCs w:val="21"/>
          <w:shd w:val="clear" w:color="auto" w:fill="FFFFFF"/>
        </w:rPr>
        <w: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2005.</w:t>
      </w:r>
      <w:bookmarkEnd w:id="46"/>
    </w:p>
    <w:p w14:paraId="06AA2F96" w14:textId="77777777" w:rsidR="00872945" w:rsidRPr="008C1F40" w:rsidRDefault="00872945" w:rsidP="00872945">
      <w:pPr>
        <w:numPr>
          <w:ilvl w:val="0"/>
          <w:numId w:val="3"/>
        </w:numPr>
        <w:wordWrap w:val="0"/>
        <w:adjustRightInd w:val="0"/>
        <w:snapToGrid w:val="0"/>
        <w:ind w:left="539" w:hanging="539"/>
        <w:rPr>
          <w:rFonts w:ascii="Times New Roman" w:eastAsia="宋体" w:hAnsi="Times New Roman"/>
          <w:bCs/>
          <w:szCs w:val="21"/>
          <w:shd w:val="clear" w:color="auto" w:fill="FFFFFF"/>
        </w:rPr>
      </w:pPr>
      <w:bookmarkStart w:id="47" w:name="_Hlk167614485"/>
      <w:bookmarkStart w:id="48" w:name="_Ref119231346"/>
      <w:r w:rsidRPr="008C1F40">
        <w:rPr>
          <w:rFonts w:ascii="Times New Roman" w:eastAsia="宋体" w:hAnsi="Times New Roman"/>
          <w:bCs/>
          <w:szCs w:val="21"/>
          <w:shd w:val="clear" w:color="auto" w:fill="FFFFFF"/>
        </w:rPr>
        <w:t>ROUGHAN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M</w:t>
      </w:r>
      <w:bookmarkEnd w:id="47"/>
      <w:r w:rsidRPr="008C1F40">
        <w:rPr>
          <w:rFonts w:ascii="Times New Roman" w:eastAsia="宋体" w:hAnsi="Times New Roman"/>
          <w:bCs/>
          <w:szCs w:val="21"/>
          <w:shd w:val="clear" w:color="auto" w:fill="FFFFFF"/>
        </w:rPr>
        <w: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Simplifying</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the</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synthesis</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of</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internet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traffic</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matrices[J].</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ACM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SIGCOMM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Computer</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Communication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Review,</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2005,</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35</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5)</w:t>
      </w:r>
      <w:r w:rsidRPr="008C1F40">
        <w:rPr>
          <w:rFonts w:ascii="Times New Roman" w:eastAsia="宋体" w:hAnsi="Times New Roman"/>
          <w:bCs/>
          <w:szCs w:val="21"/>
          <w:shd w:val="clear" w:color="auto" w:fill="FFFFFF"/>
        </w:rPr>
        <w: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93–96.</w:t>
      </w:r>
      <w:bookmarkEnd w:id="48"/>
    </w:p>
    <w:p w14:paraId="49F037C0" w14:textId="77777777" w:rsidR="00872945" w:rsidRPr="008C1F40" w:rsidRDefault="00872945" w:rsidP="00872945">
      <w:pPr>
        <w:numPr>
          <w:ilvl w:val="0"/>
          <w:numId w:val="3"/>
        </w:numPr>
        <w:wordWrap w:val="0"/>
        <w:adjustRightInd w:val="0"/>
        <w:snapToGrid w:val="0"/>
        <w:ind w:left="539" w:hanging="539"/>
        <w:rPr>
          <w:rFonts w:ascii="Times New Roman" w:eastAsia="宋体" w:hAnsi="Times New Roman"/>
          <w:bCs/>
          <w:szCs w:val="21"/>
          <w:shd w:val="clear" w:color="auto" w:fill="FFFFFF"/>
        </w:rPr>
      </w:pPr>
      <w:bookmarkStart w:id="49" w:name="_Ref119231348"/>
      <w:r w:rsidRPr="008C1F40">
        <w:rPr>
          <w:rFonts w:ascii="Times New Roman" w:eastAsia="宋体" w:hAnsi="Times New Roman"/>
          <w:bCs/>
          <w:szCs w:val="21"/>
          <w:shd w:val="clear" w:color="auto" w:fill="FFFFFF"/>
        </w:rPr>
        <w:t>TUNE</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P,</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ROUGHAN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Spatiotemporal</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traffic</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matrix</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synthesis[J].</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ACM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SIGCOMM</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Computer</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Communication</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Review,</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2015,</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45</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4)</w:t>
      </w:r>
      <w:r w:rsidRPr="008C1F40">
        <w:rPr>
          <w:rFonts w:ascii="Times New Roman" w:eastAsia="宋体" w:hAnsi="Times New Roman"/>
          <w:bCs/>
          <w:szCs w:val="21"/>
          <w:shd w:val="clear" w:color="auto" w:fill="FFFFFF"/>
        </w:rPr>
        <w:t>:</w:t>
      </w:r>
      <w:r w:rsidRPr="008C1F40">
        <w:rPr>
          <w:rFonts w:ascii="宋体" w:eastAsia="宋体" w:hAnsi="宋体"/>
          <w:bCs/>
          <w:szCs w:val="21"/>
          <w:shd w:val="clear" w:color="auto" w:fill="FFFFFF"/>
        </w:rPr>
        <w:t xml:space="preserve"> </w:t>
      </w:r>
      <w:r w:rsidRPr="008C1F40">
        <w:rPr>
          <w:rFonts w:ascii="Times New Roman" w:eastAsia="宋体" w:hAnsi="Times New Roman"/>
          <w:bCs/>
          <w:szCs w:val="21"/>
          <w:shd w:val="clear" w:color="auto" w:fill="FFFFFF"/>
        </w:rPr>
        <w:t>579–592.</w:t>
      </w:r>
      <w:bookmarkEnd w:id="49"/>
    </w:p>
    <w:p w14:paraId="1F97ABAD" w14:textId="77777777" w:rsidR="00872945" w:rsidRPr="008C1F40" w:rsidRDefault="00872945" w:rsidP="00872945">
      <w:pPr>
        <w:numPr>
          <w:ilvl w:val="0"/>
          <w:numId w:val="3"/>
        </w:numPr>
        <w:wordWrap w:val="0"/>
        <w:adjustRightInd w:val="0"/>
        <w:snapToGrid w:val="0"/>
        <w:ind w:left="539" w:hanging="539"/>
        <w:rPr>
          <w:rFonts w:ascii="Times New Roman" w:eastAsia="宋体" w:hAnsi="Times New Roman"/>
          <w:bCs/>
          <w:szCs w:val="21"/>
          <w:shd w:val="clear" w:color="auto" w:fill="FFFFFF"/>
        </w:rPr>
      </w:pPr>
      <w:bookmarkStart w:id="50" w:name="_Ref165626692"/>
      <w:r w:rsidRPr="008C1F40">
        <w:rPr>
          <w:rFonts w:ascii="Times New Roman" w:eastAsia="宋体" w:hAnsi="Times New Roman"/>
          <w:bCs/>
          <w:szCs w:val="21"/>
          <w:shd w:val="clear" w:color="auto" w:fill="FFFFFF"/>
        </w:rPr>
        <w:t>许向阳</w:t>
      </w:r>
      <w:r w:rsidRPr="008C1F40">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张俊强</w:t>
      </w:r>
      <w:r w:rsidRPr="008C1F40">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黄昊波</w:t>
      </w:r>
      <w:r w:rsidRPr="008C1F40">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基于</w:t>
      </w:r>
      <w:r w:rsidRPr="008C1F40">
        <w:rPr>
          <w:rFonts w:ascii="Times New Roman" w:eastAsia="宋体" w:hAnsi="Times New Roman"/>
          <w:bCs/>
          <w:szCs w:val="21"/>
          <w:shd w:val="clear" w:color="auto" w:fill="FFFFFF"/>
        </w:rPr>
        <w:t>SDN</w:t>
      </w:r>
      <w:r w:rsidRPr="008C1F40">
        <w:rPr>
          <w:rFonts w:ascii="Times New Roman" w:eastAsia="宋体" w:hAnsi="Times New Roman"/>
          <w:bCs/>
          <w:szCs w:val="21"/>
          <w:shd w:val="clear" w:color="auto" w:fill="FFFFFF"/>
        </w:rPr>
        <w:t>的</w:t>
      </w:r>
      <w:proofErr w:type="gramStart"/>
      <w:r w:rsidRPr="008C1F40">
        <w:rPr>
          <w:rFonts w:ascii="Times New Roman" w:eastAsia="宋体" w:hAnsi="Times New Roman"/>
          <w:bCs/>
          <w:szCs w:val="21"/>
          <w:shd w:val="clear" w:color="auto" w:fill="FFFFFF"/>
        </w:rPr>
        <w:t>最小跳数卫星</w:t>
      </w:r>
      <w:proofErr w:type="gramEnd"/>
      <w:r w:rsidRPr="008C1F40">
        <w:rPr>
          <w:rFonts w:ascii="Times New Roman" w:eastAsia="宋体" w:hAnsi="Times New Roman"/>
          <w:bCs/>
          <w:szCs w:val="21"/>
          <w:shd w:val="clear" w:color="auto" w:fill="FFFFFF"/>
        </w:rPr>
        <w:t>网络路由算法</w:t>
      </w:r>
      <w:r w:rsidRPr="008C1F40">
        <w:rPr>
          <w:rFonts w:ascii="Times New Roman" w:eastAsia="宋体" w:hAnsi="Times New Roman"/>
          <w:bCs/>
          <w:szCs w:val="21"/>
          <w:shd w:val="clear" w:color="auto" w:fill="FFFFFF"/>
        </w:rPr>
        <w:t xml:space="preserve">[J]. </w:t>
      </w:r>
      <w:r w:rsidRPr="008C1F40">
        <w:rPr>
          <w:rFonts w:ascii="Times New Roman" w:eastAsia="宋体" w:hAnsi="Times New Roman"/>
          <w:bCs/>
          <w:szCs w:val="21"/>
          <w:shd w:val="clear" w:color="auto" w:fill="FFFFFF"/>
        </w:rPr>
        <w:t>长江信息通信</w:t>
      </w:r>
      <w:r w:rsidRPr="008C1F40">
        <w:rPr>
          <w:rFonts w:ascii="Times New Roman" w:eastAsia="宋体" w:hAnsi="Times New Roman"/>
          <w:bCs/>
          <w:szCs w:val="21"/>
          <w:shd w:val="clear" w:color="auto" w:fill="FFFFFF"/>
        </w:rPr>
        <w:t>, 2023, 36</w:t>
      </w:r>
      <w:r>
        <w:rPr>
          <w:rFonts w:ascii="Times New Roman" w:eastAsia="宋体" w:hAnsi="Times New Roman" w:hint="eastAsia"/>
          <w:bCs/>
          <w:szCs w:val="21"/>
          <w:shd w:val="clear" w:color="auto" w:fill="FFFFFF"/>
        </w:rPr>
        <w:t>(</w:t>
      </w:r>
      <w:r>
        <w:rPr>
          <w:rFonts w:ascii="Times New Roman" w:eastAsia="宋体" w:hAnsi="Times New Roman"/>
          <w:bCs/>
          <w:szCs w:val="21"/>
          <w:shd w:val="clear" w:color="auto" w:fill="FFFFFF"/>
        </w:rPr>
        <w:t>7)</w:t>
      </w:r>
      <w:r w:rsidRPr="008C1F40">
        <w:rPr>
          <w:rFonts w:ascii="Times New Roman" w:eastAsia="宋体" w:hAnsi="Times New Roman"/>
          <w:bCs/>
          <w:szCs w:val="21"/>
          <w:shd w:val="clear" w:color="auto" w:fill="FFFFFF"/>
        </w:rPr>
        <w:t>: 35-39.</w:t>
      </w:r>
      <w:bookmarkEnd w:id="50"/>
    </w:p>
    <w:p w14:paraId="18A1C70B" w14:textId="77777777" w:rsidR="00872945" w:rsidRPr="008C1F40" w:rsidRDefault="00872945" w:rsidP="00872945">
      <w:pPr>
        <w:numPr>
          <w:ilvl w:val="0"/>
          <w:numId w:val="3"/>
        </w:numPr>
        <w:wordWrap w:val="0"/>
        <w:ind w:left="539" w:hanging="539"/>
        <w:rPr>
          <w:rFonts w:ascii="Times New Roman" w:eastAsia="宋体" w:hAnsi="Times New Roman"/>
          <w:bCs/>
          <w:szCs w:val="21"/>
          <w:shd w:val="clear" w:color="auto" w:fill="FFFFFF"/>
        </w:rPr>
      </w:pPr>
      <w:bookmarkStart w:id="51" w:name="_Ref165538867"/>
      <w:r w:rsidRPr="00DA145C">
        <w:rPr>
          <w:rFonts w:ascii="Times New Roman" w:eastAsia="宋体" w:hAnsi="Times New Roman"/>
          <w:bCs/>
          <w:szCs w:val="21"/>
          <w:shd w:val="clear" w:color="auto" w:fill="FFFFFF"/>
        </w:rPr>
        <w:t>Google</w:t>
      </w:r>
      <w:r>
        <w:rPr>
          <w:rFonts w:ascii="Times New Roman" w:eastAsia="宋体" w:hAnsi="Times New Roman" w:hint="eastAsia"/>
          <w:bCs/>
          <w:szCs w:val="21"/>
          <w:shd w:val="clear" w:color="auto" w:fill="FFFFFF"/>
        </w:rPr>
        <w:t>.</w:t>
      </w:r>
      <w:r w:rsidRPr="00DA145C">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 xml:space="preserve">Google Cloud </w:t>
      </w:r>
      <w:proofErr w:type="gramStart"/>
      <w:r w:rsidRPr="008C1F40">
        <w:rPr>
          <w:rFonts w:ascii="Times New Roman" w:eastAsia="宋体" w:hAnsi="Times New Roman"/>
          <w:bCs/>
          <w:szCs w:val="21"/>
          <w:shd w:val="clear" w:color="auto" w:fill="FFFFFF"/>
        </w:rPr>
        <w:t>Pricing</w:t>
      </w:r>
      <w:r w:rsidRPr="00DA145C">
        <w:rPr>
          <w:rFonts w:ascii="Times New Roman" w:eastAsia="宋体" w:hAnsi="Times New Roman"/>
          <w:bCs/>
          <w:szCs w:val="21"/>
          <w:shd w:val="clear" w:color="auto" w:fill="FFFFFF"/>
        </w:rPr>
        <w:t>[</w:t>
      </w:r>
      <w:proofErr w:type="gramEnd"/>
      <w:r w:rsidRPr="00DA145C">
        <w:rPr>
          <w:rFonts w:ascii="Times New Roman" w:eastAsia="宋体" w:hAnsi="Times New Roman"/>
          <w:bCs/>
          <w:szCs w:val="21"/>
          <w:shd w:val="clear" w:color="auto" w:fill="FFFFFF"/>
        </w:rPr>
        <w:t>EB/OL]</w:t>
      </w:r>
      <w:r>
        <w:rPr>
          <w:rFonts w:ascii="Times New Roman" w:eastAsia="宋体" w:hAnsi="Times New Roman"/>
          <w:bCs/>
          <w:szCs w:val="21"/>
          <w:shd w:val="clear" w:color="auto" w:fill="FFFFFF"/>
        </w:rPr>
        <w:t xml:space="preserve">. </w:t>
      </w:r>
      <w:r>
        <w:rPr>
          <w:rFonts w:ascii="Times New Roman" w:eastAsia="宋体" w:hAnsi="Times New Roman" w:hint="eastAsia"/>
          <w:bCs/>
          <w:szCs w:val="21"/>
          <w:shd w:val="clear" w:color="auto" w:fill="FFFFFF"/>
        </w:rPr>
        <w:t>(</w:t>
      </w:r>
      <w:r w:rsidRPr="00DA145C">
        <w:rPr>
          <w:rFonts w:ascii="Times New Roman" w:eastAsia="宋体" w:hAnsi="Times New Roman"/>
          <w:bCs/>
          <w:szCs w:val="21"/>
          <w:shd w:val="clear" w:color="auto" w:fill="FFFFFF"/>
        </w:rPr>
        <w:t>20</w:t>
      </w:r>
      <w:r>
        <w:rPr>
          <w:rFonts w:ascii="Times New Roman" w:eastAsia="宋体" w:hAnsi="Times New Roman"/>
          <w:bCs/>
          <w:szCs w:val="21"/>
          <w:shd w:val="clear" w:color="auto" w:fill="FFFFFF"/>
        </w:rPr>
        <w:t>23</w:t>
      </w:r>
      <w:r w:rsidRPr="00DA145C">
        <w:rPr>
          <w:rFonts w:ascii="Times New Roman" w:eastAsia="宋体" w:hAnsi="Times New Roman"/>
          <w:bCs/>
          <w:szCs w:val="21"/>
          <w:shd w:val="clear" w:color="auto" w:fill="FFFFFF"/>
        </w:rPr>
        <w:t>-2-1</w:t>
      </w:r>
      <w:r>
        <w:rPr>
          <w:rFonts w:ascii="Times New Roman" w:eastAsia="宋体" w:hAnsi="Times New Roman"/>
          <w:bCs/>
          <w:szCs w:val="21"/>
          <w:shd w:val="clear" w:color="auto" w:fill="FFFFFF"/>
        </w:rPr>
        <w:t xml:space="preserve">4) </w:t>
      </w:r>
      <w:r w:rsidRPr="00DA145C">
        <w:rPr>
          <w:rFonts w:ascii="Times New Roman" w:eastAsia="宋体" w:hAnsi="Times New Roman"/>
          <w:bCs/>
          <w:szCs w:val="21"/>
          <w:shd w:val="clear" w:color="auto" w:fill="FFFFFF"/>
        </w:rPr>
        <w:t>[20</w:t>
      </w:r>
      <w:r>
        <w:rPr>
          <w:rFonts w:ascii="Times New Roman" w:eastAsia="宋体" w:hAnsi="Times New Roman"/>
          <w:bCs/>
          <w:szCs w:val="21"/>
          <w:shd w:val="clear" w:color="auto" w:fill="FFFFFF"/>
        </w:rPr>
        <w:t>24</w:t>
      </w:r>
      <w:r w:rsidRPr="00DA145C">
        <w:rPr>
          <w:rFonts w:ascii="Times New Roman" w:eastAsia="宋体" w:hAnsi="Times New Roman"/>
          <w:bCs/>
          <w:szCs w:val="21"/>
          <w:shd w:val="clear" w:color="auto" w:fill="FFFFFF"/>
        </w:rPr>
        <w:t>-04-</w:t>
      </w:r>
      <w:r>
        <w:rPr>
          <w:rFonts w:ascii="Times New Roman" w:eastAsia="宋体" w:hAnsi="Times New Roman"/>
          <w:bCs/>
          <w:szCs w:val="21"/>
          <w:shd w:val="clear" w:color="auto" w:fill="FFFFFF"/>
        </w:rPr>
        <w:t>08</w:t>
      </w:r>
      <w:r w:rsidRPr="00DA145C">
        <w:rPr>
          <w:rFonts w:ascii="Times New Roman" w:eastAsia="宋体" w:hAnsi="Times New Roman"/>
          <w:bCs/>
          <w:szCs w:val="21"/>
          <w:shd w:val="clear" w:color="auto" w:fill="FFFFFF"/>
        </w:rPr>
        <w:t>]</w:t>
      </w:r>
      <w:r w:rsidRPr="008C1F40">
        <w:rPr>
          <w:rFonts w:ascii="Times New Roman" w:eastAsia="宋体" w:hAnsi="Times New Roman"/>
          <w:bCs/>
          <w:szCs w:val="21"/>
          <w:shd w:val="clear" w:color="auto" w:fill="FFFFFF"/>
        </w:rPr>
        <w:t>.</w:t>
      </w:r>
      <w:r>
        <w:rPr>
          <w:rFonts w:ascii="Times New Roman" w:eastAsia="宋体" w:hAnsi="Times New Roman"/>
          <w:bCs/>
          <w:szCs w:val="21"/>
          <w:shd w:val="clear" w:color="auto" w:fill="FFFFFF"/>
        </w:rPr>
        <w:t xml:space="preserve"> </w:t>
      </w:r>
      <w:r w:rsidRPr="008C1F40">
        <w:rPr>
          <w:rFonts w:ascii="Times New Roman" w:eastAsia="宋体" w:hAnsi="Times New Roman"/>
          <w:bCs/>
          <w:szCs w:val="21"/>
          <w:shd w:val="clear" w:color="auto" w:fill="FFFFFF"/>
        </w:rPr>
        <w:t>https://cloud.google.com/pricing.</w:t>
      </w:r>
      <w:bookmarkEnd w:id="51"/>
    </w:p>
    <w:bookmarkEnd w:id="37"/>
    <w:p w14:paraId="115DB782" w14:textId="77777777" w:rsidR="00872945" w:rsidRPr="008C1F40" w:rsidRDefault="00872945" w:rsidP="00872945"/>
    <w:p w14:paraId="5355A6C7" w14:textId="77777777" w:rsidR="00872945" w:rsidRPr="008C1F40" w:rsidRDefault="00872945" w:rsidP="00872945"/>
    <w:p w14:paraId="17EC151C" w14:textId="23FE2793" w:rsidR="00872945" w:rsidRPr="008C1F40" w:rsidRDefault="00872945" w:rsidP="00872945">
      <w:r w:rsidRPr="008C1F40">
        <w:rPr>
          <w:noProof/>
        </w:rPr>
        <w:drawing>
          <wp:anchor distT="0" distB="0" distL="114300" distR="114300" simplePos="0" relativeHeight="251659264" behindDoc="1" locked="0" layoutInCell="1" allowOverlap="1" wp14:anchorId="62B9364C" wp14:editId="49CC63C2">
            <wp:simplePos x="0" y="0"/>
            <wp:positionH relativeFrom="column">
              <wp:posOffset>4525010</wp:posOffset>
            </wp:positionH>
            <wp:positionV relativeFrom="paragraph">
              <wp:posOffset>189230</wp:posOffset>
            </wp:positionV>
            <wp:extent cx="716915" cy="1075055"/>
            <wp:effectExtent l="0" t="0" r="6985" b="0"/>
            <wp:wrapTight wrapText="bothSides">
              <wp:wrapPolygon edited="0">
                <wp:start x="0" y="0"/>
                <wp:lineTo x="0" y="21051"/>
                <wp:lineTo x="21236" y="21051"/>
                <wp:lineTo x="21236" y="0"/>
                <wp:lineTo x="0" y="0"/>
              </wp:wrapPolygon>
            </wp:wrapTight>
            <wp:docPr id="15195012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l="5663" t="10208" r="7878"/>
                    <a:stretch>
                      <a:fillRect/>
                    </a:stretch>
                  </pic:blipFill>
                  <pic:spPr bwMode="auto">
                    <a:xfrm>
                      <a:off x="0" y="0"/>
                      <a:ext cx="716915" cy="1075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F40">
        <w:rPr>
          <w:rFonts w:hint="eastAsia"/>
          <w:b/>
        </w:rPr>
        <w:t>收</w:t>
      </w:r>
      <w:r w:rsidRPr="008C1F40">
        <w:rPr>
          <w:b/>
        </w:rPr>
        <w:t>稿日期</w:t>
      </w:r>
      <w:r w:rsidRPr="008C1F40">
        <w:t>：</w:t>
      </w:r>
      <w:r w:rsidRPr="008C1F40">
        <w:rPr>
          <w:rFonts w:hint="eastAsia"/>
        </w:rPr>
        <w:t>2024-04-08。</w:t>
      </w:r>
    </w:p>
    <w:p w14:paraId="56F28D77" w14:textId="77777777" w:rsidR="00872945" w:rsidRPr="008C1F40" w:rsidRDefault="00872945" w:rsidP="00872945">
      <w:r w:rsidRPr="008C1F40">
        <w:rPr>
          <w:rFonts w:hint="eastAsia"/>
          <w:b/>
        </w:rPr>
        <w:t>基金项目</w:t>
      </w:r>
      <w:r w:rsidRPr="008C1F40">
        <w:rPr>
          <w:rFonts w:hint="eastAsia"/>
        </w:rPr>
        <w:t>：2</w:t>
      </w:r>
      <w:r w:rsidRPr="008C1F40">
        <w:t>024</w:t>
      </w:r>
      <w:r w:rsidRPr="008C1F40">
        <w:rPr>
          <w:rFonts w:hint="eastAsia"/>
        </w:rPr>
        <w:t>年广西重点研发计划项目（批准号：</w:t>
      </w:r>
      <w:r w:rsidRPr="008C1F40">
        <w:t>2023AB07026）资助。</w:t>
      </w:r>
    </w:p>
    <w:p w14:paraId="3229F436" w14:textId="77777777" w:rsidR="00872945" w:rsidRPr="00454E81" w:rsidRDefault="00872945" w:rsidP="00872945">
      <w:pPr>
        <w:rPr>
          <w:rFonts w:ascii="Times New Roman" w:eastAsia="宋体" w:hAnsi="Times New Roman"/>
          <w:szCs w:val="21"/>
        </w:rPr>
      </w:pPr>
      <w:r w:rsidRPr="008C1F40">
        <w:rPr>
          <w:rFonts w:ascii="Times New Roman" w:eastAsia="宋体" w:hAnsi="Times New Roman" w:hint="eastAsia"/>
          <w:b/>
          <w:szCs w:val="21"/>
        </w:rPr>
        <w:t>作者简介</w:t>
      </w:r>
      <w:r w:rsidRPr="008C1F40">
        <w:rPr>
          <w:rFonts w:ascii="Times New Roman" w:eastAsia="宋体" w:hAnsi="Times New Roman" w:hint="eastAsia"/>
          <w:szCs w:val="21"/>
        </w:rPr>
        <w:t>：</w:t>
      </w:r>
      <w:bookmarkStart w:id="52" w:name="_Hlk168414004"/>
      <w:r w:rsidRPr="008C1F40">
        <w:rPr>
          <w:rFonts w:ascii="Times New Roman" w:eastAsia="宋体" w:hAnsi="Times New Roman" w:hint="eastAsia"/>
          <w:szCs w:val="21"/>
        </w:rPr>
        <w:t>周伟</w:t>
      </w:r>
      <w:bookmarkEnd w:id="52"/>
      <w:r w:rsidRPr="008C1F40">
        <w:rPr>
          <w:rFonts w:ascii="Times New Roman" w:eastAsia="宋体" w:hAnsi="Times New Roman" w:hint="eastAsia"/>
          <w:szCs w:val="21"/>
        </w:rPr>
        <w:t>（</w:t>
      </w:r>
      <w:r w:rsidRPr="008C1F40">
        <w:rPr>
          <w:rFonts w:ascii="Times New Roman" w:eastAsia="宋体" w:hAnsi="Times New Roman"/>
          <w:szCs w:val="21"/>
        </w:rPr>
        <w:t>1982—</w:t>
      </w:r>
      <w:r w:rsidRPr="008C1F40">
        <w:rPr>
          <w:rFonts w:ascii="Times New Roman" w:eastAsia="宋体" w:hAnsi="Times New Roman" w:hint="eastAsia"/>
          <w:szCs w:val="21"/>
        </w:rPr>
        <w:t>）</w:t>
      </w:r>
      <w:r w:rsidRPr="008C1F40">
        <w:rPr>
          <w:rFonts w:ascii="Times New Roman" w:eastAsia="宋体" w:hAnsi="Times New Roman"/>
          <w:szCs w:val="21"/>
        </w:rPr>
        <w:t>，</w:t>
      </w:r>
      <w:r w:rsidRPr="008C1F40">
        <w:rPr>
          <w:rFonts w:ascii="Times New Roman" w:eastAsia="宋体" w:hAnsi="Times New Roman" w:hint="eastAsia"/>
          <w:szCs w:val="21"/>
        </w:rPr>
        <w:t>男</w:t>
      </w:r>
      <w:r w:rsidRPr="008C1F40">
        <w:rPr>
          <w:rFonts w:ascii="Times New Roman" w:eastAsia="宋体" w:hAnsi="Times New Roman"/>
          <w:szCs w:val="21"/>
        </w:rPr>
        <w:t>，</w:t>
      </w:r>
      <w:r w:rsidRPr="008C1F40">
        <w:rPr>
          <w:rFonts w:ascii="Times New Roman" w:eastAsia="宋体" w:hAnsi="Times New Roman" w:hint="eastAsia"/>
          <w:szCs w:val="21"/>
        </w:rPr>
        <w:t>四川成都</w:t>
      </w:r>
      <w:r w:rsidRPr="008C1F40">
        <w:rPr>
          <w:rFonts w:ascii="Times New Roman" w:eastAsia="宋体" w:hAnsi="Times New Roman"/>
          <w:szCs w:val="21"/>
        </w:rPr>
        <w:t>人，博士，</w:t>
      </w:r>
      <w:r w:rsidRPr="008C1F40">
        <w:rPr>
          <w:rFonts w:ascii="Times New Roman" w:eastAsia="宋体" w:hAnsi="Times New Roman" w:hint="eastAsia"/>
          <w:szCs w:val="21"/>
        </w:rPr>
        <w:t>高级工程师</w:t>
      </w:r>
      <w:r w:rsidRPr="008C1F40">
        <w:rPr>
          <w:rFonts w:ascii="Times New Roman" w:eastAsia="宋体" w:hAnsi="Times New Roman"/>
          <w:szCs w:val="21"/>
        </w:rPr>
        <w:t>。主要研究方向是</w:t>
      </w:r>
      <w:r w:rsidRPr="008C1F40">
        <w:rPr>
          <w:rFonts w:ascii="Times New Roman" w:eastAsia="宋体" w:hAnsi="Times New Roman" w:hint="eastAsia"/>
          <w:szCs w:val="21"/>
        </w:rPr>
        <w:t>网络通信协议、卫星光网络、机器学习、算法研究</w:t>
      </w:r>
      <w:r w:rsidRPr="008C1F40">
        <w:rPr>
          <w:rFonts w:ascii="Times New Roman" w:eastAsia="宋体" w:hAnsi="Times New Roman"/>
          <w:szCs w:val="21"/>
        </w:rPr>
        <w:t>。</w:t>
      </w:r>
      <w:r w:rsidRPr="008C1F40">
        <w:rPr>
          <w:rFonts w:ascii="Times New Roman" w:eastAsia="宋体" w:hAnsi="Times New Roman" w:hint="eastAsia"/>
          <w:szCs w:val="21"/>
        </w:rPr>
        <w:t>主持</w:t>
      </w:r>
      <w:r w:rsidRPr="008C1F40">
        <w:rPr>
          <w:rFonts w:ascii="Times New Roman" w:eastAsia="宋体" w:hAnsi="Times New Roman"/>
          <w:szCs w:val="21"/>
        </w:rPr>
        <w:t>完成省部级项目</w:t>
      </w:r>
      <w:r w:rsidRPr="008C1F40">
        <w:rPr>
          <w:rFonts w:ascii="Times New Roman" w:eastAsia="宋体" w:hAnsi="Times New Roman"/>
          <w:szCs w:val="21"/>
        </w:rPr>
        <w:t>4</w:t>
      </w:r>
      <w:r w:rsidRPr="008C1F40">
        <w:rPr>
          <w:rFonts w:ascii="Times New Roman" w:eastAsia="宋体" w:hAnsi="Times New Roman"/>
          <w:szCs w:val="21"/>
        </w:rPr>
        <w:t>项。</w:t>
      </w:r>
    </w:p>
    <w:p w14:paraId="0E8A7743" w14:textId="77777777" w:rsidR="00872945" w:rsidRDefault="00872945" w:rsidP="00872945">
      <w:pPr>
        <w:rPr>
          <w:rFonts w:ascii="Times New Roman" w:eastAsia="宋体" w:hAnsi="Times New Roman"/>
          <w:szCs w:val="21"/>
        </w:rPr>
      </w:pPr>
    </w:p>
    <w:p w14:paraId="710E0F4B" w14:textId="77777777" w:rsidR="00872945" w:rsidRDefault="00872945" w:rsidP="00872945">
      <w:pPr>
        <w:rPr>
          <w:rFonts w:ascii="Times New Roman" w:eastAsia="宋体" w:hAnsi="Times New Roman"/>
          <w:szCs w:val="21"/>
        </w:rPr>
      </w:pPr>
    </w:p>
    <w:p w14:paraId="436D94CD" w14:textId="77777777" w:rsidR="00872945" w:rsidRPr="004B025B" w:rsidRDefault="00872945" w:rsidP="00872945">
      <w:pPr>
        <w:rPr>
          <w:rFonts w:ascii="Times New Roman" w:eastAsia="宋体" w:hAnsi="Times New Roman"/>
          <w:szCs w:val="21"/>
        </w:rPr>
      </w:pPr>
    </w:p>
    <w:p w14:paraId="6FD6C945" w14:textId="77777777" w:rsidR="00EE688D" w:rsidRPr="00872945" w:rsidRDefault="00EE688D"/>
    <w:sectPr w:rsidR="00EE688D" w:rsidRPr="00872945" w:rsidSect="003670B1">
      <w:pgSz w:w="11906" w:h="16838"/>
      <w:pgMar w:top="1440" w:right="1800" w:bottom="1440" w:left="1800" w:header="851" w:footer="992" w:gutter="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2361D"/>
    <w:multiLevelType w:val="hybridMultilevel"/>
    <w:tmpl w:val="50309620"/>
    <w:lvl w:ilvl="0" w:tplc="9BD6FF46">
      <w:start w:val="5"/>
      <w:numFmt w:val="decimal"/>
      <w:lvlText w:val="图%1"/>
      <w:lvlJc w:val="left"/>
      <w:pPr>
        <w:ind w:left="420" w:hanging="420"/>
      </w:pPr>
      <w:rPr>
        <w:rFonts w:ascii="Times New Roman" w:hAnsi="Times New Roman" w:cs="Times New Roman" w:hint="default"/>
        <w:sz w:val="21"/>
        <w:szCs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4A967DE"/>
    <w:multiLevelType w:val="hybridMultilevel"/>
    <w:tmpl w:val="15467C62"/>
    <w:lvl w:ilvl="0" w:tplc="0E1CBBBA">
      <w:start w:val="6"/>
      <w:numFmt w:val="decimal"/>
      <w:lvlText w:val="表%1"/>
      <w:lvlJc w:val="left"/>
      <w:pPr>
        <w:ind w:left="840" w:hanging="420"/>
      </w:pPr>
      <w:rPr>
        <w:rFonts w:ascii="Times New Roman" w:eastAsia="宋体" w:hAnsi="Times New Roman" w:cs="Times New Roman" w:hint="default"/>
        <w:sz w:val="21"/>
        <w:szCs w:val="21"/>
        <w:vertAlign w:val="baseli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4D51E4C"/>
    <w:multiLevelType w:val="hybridMultilevel"/>
    <w:tmpl w:val="D4963A92"/>
    <w:lvl w:ilvl="0" w:tplc="5282B210">
      <w:start w:val="1"/>
      <w:numFmt w:val="decimal"/>
      <w:lvlText w:val="(%1)"/>
      <w:lvlJc w:val="left"/>
      <w:pPr>
        <w:ind w:left="840" w:hanging="420"/>
      </w:pPr>
      <w:rPr>
        <w:rFonts w:ascii="宋体" w:eastAsia="宋体" w:hAnsi="宋体" w:hint="eastAsia"/>
        <w:sz w:val="21"/>
        <w:szCs w:val="21"/>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3" w15:restartNumberingAfterBreak="0">
    <w:nsid w:val="14CD2DC1"/>
    <w:multiLevelType w:val="hybridMultilevel"/>
    <w:tmpl w:val="0E68227C"/>
    <w:lvl w:ilvl="0" w:tplc="02EEA18A">
      <w:start w:val="5"/>
      <w:numFmt w:val="decimal"/>
      <w:lvlText w:val="(%1)"/>
      <w:lvlJc w:val="left"/>
      <w:pPr>
        <w:ind w:left="840" w:hanging="420"/>
      </w:pPr>
      <w:rPr>
        <w:rFonts w:ascii="宋体" w:eastAsia="宋体" w:hAnsi="宋体" w:hint="eastAsia"/>
        <w:sz w:val="21"/>
        <w:szCs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76D5999"/>
    <w:multiLevelType w:val="hybridMultilevel"/>
    <w:tmpl w:val="D48A7000"/>
    <w:lvl w:ilvl="0" w:tplc="2AF2F30E">
      <w:start w:val="1"/>
      <w:numFmt w:val="decimal"/>
      <w:lvlText w:val="图%1"/>
      <w:lvlJc w:val="left"/>
      <w:pPr>
        <w:ind w:left="840" w:hanging="420"/>
      </w:pPr>
      <w:rPr>
        <w:rFonts w:ascii="Times New Roman" w:hAnsi="Times New Roman" w:cs="Times New Roman" w:hint="default"/>
        <w:sz w:val="15"/>
        <w:szCs w:val="15"/>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20EB1540"/>
    <w:multiLevelType w:val="hybridMultilevel"/>
    <w:tmpl w:val="DACE9A7E"/>
    <w:lvl w:ilvl="0" w:tplc="AF4A3CD8">
      <w:start w:val="1"/>
      <w:numFmt w:val="decimal"/>
      <w:lvlText w:val="表%1"/>
      <w:lvlJc w:val="left"/>
      <w:pPr>
        <w:ind w:left="420" w:hanging="420"/>
      </w:pPr>
      <w:rPr>
        <w:rFonts w:ascii="Times New Roman" w:eastAsia="宋体" w:hAnsi="Times New Roman" w:cs="Times New Roman" w:hint="default"/>
        <w:sz w:val="21"/>
        <w:szCs w:val="21"/>
        <w:vertAlign w:val="baseli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24852976"/>
    <w:multiLevelType w:val="hybridMultilevel"/>
    <w:tmpl w:val="7A5451A8"/>
    <w:lvl w:ilvl="0" w:tplc="B574CAC0">
      <w:start w:val="18"/>
      <w:numFmt w:val="decimal"/>
      <w:lvlText w:val="(%1)"/>
      <w:lvlJc w:val="left"/>
      <w:pPr>
        <w:ind w:left="420" w:hanging="420"/>
      </w:pPr>
      <w:rPr>
        <w:rFonts w:ascii="宋体" w:eastAsia="宋体" w:hAnsi="宋体" w:hint="eastAsia"/>
        <w:sz w:val="21"/>
        <w:szCs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293D3C2C"/>
    <w:multiLevelType w:val="hybridMultilevel"/>
    <w:tmpl w:val="5FC8DB08"/>
    <w:lvl w:ilvl="0" w:tplc="E87A3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D27651E"/>
    <w:multiLevelType w:val="hybridMultilevel"/>
    <w:tmpl w:val="EE76B160"/>
    <w:lvl w:ilvl="0" w:tplc="A44C62E4">
      <w:start w:val="5"/>
      <w:numFmt w:val="decimal"/>
      <w:lvlText w:val="(%1)"/>
      <w:lvlJc w:val="left"/>
      <w:pPr>
        <w:ind w:left="840" w:hanging="420"/>
      </w:pPr>
      <w:rPr>
        <w:rFonts w:ascii="宋体" w:eastAsia="宋体" w:hAnsi="宋体" w:hint="eastAsia"/>
        <w:sz w:val="21"/>
        <w:szCs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0D22322"/>
    <w:multiLevelType w:val="hybridMultilevel"/>
    <w:tmpl w:val="3684F556"/>
    <w:lvl w:ilvl="0" w:tplc="8676DF3E">
      <w:start w:val="18"/>
      <w:numFmt w:val="decimal"/>
      <w:lvlText w:val="(%1)"/>
      <w:lvlJc w:val="left"/>
      <w:pPr>
        <w:ind w:left="420" w:hanging="420"/>
      </w:pPr>
      <w:rPr>
        <w:rFonts w:ascii="宋体" w:eastAsia="宋体" w:hAnsi="宋体" w:hint="eastAsia"/>
        <w:sz w:val="21"/>
        <w:szCs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373F1DA6"/>
    <w:multiLevelType w:val="hybridMultilevel"/>
    <w:tmpl w:val="1D4AF5E2"/>
    <w:lvl w:ilvl="0" w:tplc="82AEEF90">
      <w:start w:val="1"/>
      <w:numFmt w:val="decimal"/>
      <w:lvlText w:val="表%1"/>
      <w:lvlJc w:val="left"/>
      <w:pPr>
        <w:ind w:left="420" w:hanging="420"/>
      </w:pPr>
      <w:rPr>
        <w:rFonts w:ascii="Times New Roman" w:eastAsia="宋体" w:hAnsi="Times New Roman" w:cs="Times New Roman" w:hint="default"/>
        <w:sz w:val="15"/>
        <w:szCs w:val="15"/>
        <w:vertAlign w:val="baseli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8F426E5"/>
    <w:multiLevelType w:val="hybridMultilevel"/>
    <w:tmpl w:val="EA568D24"/>
    <w:lvl w:ilvl="0" w:tplc="DC321D7A">
      <w:start w:val="6"/>
      <w:numFmt w:val="decimal"/>
      <w:lvlText w:val="表%1"/>
      <w:lvlJc w:val="left"/>
      <w:pPr>
        <w:ind w:left="420" w:hanging="420"/>
      </w:pPr>
      <w:rPr>
        <w:rFonts w:ascii="Times New Roman" w:eastAsia="宋体" w:hAnsi="Times New Roman" w:cs="Times New Roman" w:hint="default"/>
        <w:sz w:val="21"/>
        <w:szCs w:val="21"/>
        <w:vertAlign w:val="baseline"/>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3" w15:restartNumberingAfterBreak="0">
    <w:nsid w:val="4B524E57"/>
    <w:multiLevelType w:val="hybridMultilevel"/>
    <w:tmpl w:val="3474B4E2"/>
    <w:lvl w:ilvl="0" w:tplc="DDB0598C">
      <w:start w:val="7"/>
      <w:numFmt w:val="decimal"/>
      <w:lvlText w:val="表%1"/>
      <w:lvlJc w:val="left"/>
      <w:pPr>
        <w:ind w:left="840" w:hanging="420"/>
      </w:pPr>
      <w:rPr>
        <w:rFonts w:ascii="Times New Roman" w:eastAsia="宋体" w:hAnsi="Times New Roman" w:cs="Times New Roman" w:hint="default"/>
        <w:sz w:val="21"/>
        <w:szCs w:val="21"/>
        <w:vertAlign w:val="baseli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50F46BC1"/>
    <w:multiLevelType w:val="hybridMultilevel"/>
    <w:tmpl w:val="3ACAC97A"/>
    <w:lvl w:ilvl="0" w:tplc="4A1A469C">
      <w:start w:val="1"/>
      <w:numFmt w:val="decimal"/>
      <w:lvlText w:val="表5-%1"/>
      <w:lvlJc w:val="left"/>
      <w:pPr>
        <w:ind w:left="420" w:hanging="420"/>
      </w:pPr>
      <w:rPr>
        <w:rFonts w:ascii="宋体" w:eastAsia="宋体" w:hAnsi="宋体" w:hint="default"/>
        <w:sz w:val="21"/>
        <w:vertAlign w:val="baseline"/>
        <w:lang w:val="en-US"/>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5" w15:restartNumberingAfterBreak="0">
    <w:nsid w:val="60613A8C"/>
    <w:multiLevelType w:val="hybridMultilevel"/>
    <w:tmpl w:val="D85016EE"/>
    <w:lvl w:ilvl="0" w:tplc="4E86D93E">
      <w:start w:val="1"/>
      <w:numFmt w:val="decimalEnclosedCircle"/>
      <w:lvlText w:val="%1"/>
      <w:lvlJc w:val="left"/>
      <w:pPr>
        <w:ind w:left="360" w:hanging="360"/>
      </w:pPr>
      <w:rPr>
        <w:rFonts w:ascii="微软雅黑" w:eastAsia="微软雅黑" w:hAnsi="微软雅黑"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627C06E1"/>
    <w:multiLevelType w:val="hybridMultilevel"/>
    <w:tmpl w:val="37148D8C"/>
    <w:lvl w:ilvl="0" w:tplc="CD4C8490">
      <w:start w:val="1"/>
      <w:numFmt w:val="decimal"/>
      <w:lvlText w:val="图5-%1"/>
      <w:lvlJc w:val="left"/>
      <w:pPr>
        <w:ind w:left="840" w:hanging="420"/>
      </w:pPr>
      <w:rPr>
        <w:rFonts w:hint="eastAsia"/>
        <w:sz w:val="21"/>
        <w:szCs w:val="21"/>
        <w:lang w:val="en-US"/>
      </w:r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abstractNum w:abstractNumId="17" w15:restartNumberingAfterBreak="0">
    <w:nsid w:val="69F76A4D"/>
    <w:multiLevelType w:val="hybridMultilevel"/>
    <w:tmpl w:val="9366470A"/>
    <w:lvl w:ilvl="0" w:tplc="7B641970">
      <w:start w:val="7"/>
      <w:numFmt w:val="decimal"/>
      <w:lvlText w:val="表%1"/>
      <w:lvlJc w:val="left"/>
      <w:pPr>
        <w:ind w:left="840" w:hanging="420"/>
      </w:pPr>
      <w:rPr>
        <w:rFonts w:ascii="Times New Roman" w:eastAsia="宋体" w:hAnsi="Times New Roman" w:cs="Times New Roman" w:hint="default"/>
        <w:sz w:val="21"/>
        <w:szCs w:val="21"/>
        <w:vertAlign w:val="baseli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7281162C"/>
    <w:multiLevelType w:val="hybridMultilevel"/>
    <w:tmpl w:val="B484C624"/>
    <w:lvl w:ilvl="0" w:tplc="8AEAC564">
      <w:start w:val="8"/>
      <w:numFmt w:val="decimal"/>
      <w:lvlText w:val="表%1"/>
      <w:lvlJc w:val="left"/>
      <w:pPr>
        <w:ind w:left="840" w:hanging="420"/>
      </w:pPr>
      <w:rPr>
        <w:rFonts w:ascii="Times New Roman" w:eastAsia="宋体" w:hAnsi="Times New Roman" w:cs="Times New Roman" w:hint="default"/>
        <w:sz w:val="21"/>
        <w:szCs w:val="21"/>
        <w:vertAlign w:val="baseli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77D44527"/>
    <w:multiLevelType w:val="hybridMultilevel"/>
    <w:tmpl w:val="43125FA6"/>
    <w:lvl w:ilvl="0" w:tplc="F0047566">
      <w:start w:val="1"/>
      <w:numFmt w:val="decimal"/>
      <w:lvlText w:val="图4-%1"/>
      <w:lvlJc w:val="left"/>
      <w:pPr>
        <w:ind w:left="3965" w:hanging="420"/>
      </w:pPr>
      <w:rPr>
        <w:rFonts w:hint="eastAsia"/>
        <w:sz w:val="21"/>
        <w:szCs w:val="21"/>
        <w:lang w:val="en-US"/>
      </w:r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abstractNum w:abstractNumId="20" w15:restartNumberingAfterBreak="0">
    <w:nsid w:val="7B5D03C7"/>
    <w:multiLevelType w:val="hybridMultilevel"/>
    <w:tmpl w:val="29C2410E"/>
    <w:lvl w:ilvl="0" w:tplc="7C986620">
      <w:start w:val="5"/>
      <w:numFmt w:val="decimal"/>
      <w:lvlText w:val="表%1"/>
      <w:lvlJc w:val="left"/>
      <w:pPr>
        <w:ind w:left="840" w:hanging="420"/>
      </w:pPr>
      <w:rPr>
        <w:rFonts w:ascii="Times New Roman" w:eastAsia="宋体" w:hAnsi="Times New Roman" w:cs="Times New Roman" w:hint="default"/>
        <w:sz w:val="21"/>
        <w:szCs w:val="21"/>
        <w:vertAlign w:val="baseli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7EEF7B94"/>
    <w:multiLevelType w:val="multilevel"/>
    <w:tmpl w:val="7EEF7B94"/>
    <w:lvl w:ilvl="0">
      <w:start w:val="1"/>
      <w:numFmt w:val="decimal"/>
      <w:lvlText w:val="[%1]"/>
      <w:lvlJc w:val="left"/>
      <w:pPr>
        <w:tabs>
          <w:tab w:val="num" w:pos="540"/>
        </w:tabs>
        <w:ind w:left="540" w:hanging="54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16cid:durableId="1271279055">
    <w:abstractNumId w:val="5"/>
  </w:num>
  <w:num w:numId="2" w16cid:durableId="257372023">
    <w:abstractNumId w:val="11"/>
  </w:num>
  <w:num w:numId="3" w16cid:durableId="642663273">
    <w:abstractNumId w:val="21"/>
  </w:num>
  <w:num w:numId="4" w16cid:durableId="1465583919">
    <w:abstractNumId w:val="2"/>
  </w:num>
  <w:num w:numId="5" w16cid:durableId="301231478">
    <w:abstractNumId w:val="19"/>
  </w:num>
  <w:num w:numId="6" w16cid:durableId="419445770">
    <w:abstractNumId w:val="4"/>
  </w:num>
  <w:num w:numId="7" w16cid:durableId="2072343955">
    <w:abstractNumId w:val="16"/>
  </w:num>
  <w:num w:numId="8" w16cid:durableId="1254434806">
    <w:abstractNumId w:val="14"/>
  </w:num>
  <w:num w:numId="9" w16cid:durableId="1263566717">
    <w:abstractNumId w:val="15"/>
  </w:num>
  <w:num w:numId="10" w16cid:durableId="907836997">
    <w:abstractNumId w:val="17"/>
  </w:num>
  <w:num w:numId="11" w16cid:durableId="1635326120">
    <w:abstractNumId w:val="20"/>
  </w:num>
  <w:num w:numId="12" w16cid:durableId="482161457">
    <w:abstractNumId w:val="0"/>
  </w:num>
  <w:num w:numId="13" w16cid:durableId="340745292">
    <w:abstractNumId w:val="6"/>
  </w:num>
  <w:num w:numId="14" w16cid:durableId="663435107">
    <w:abstractNumId w:val="10"/>
  </w:num>
  <w:num w:numId="15" w16cid:durableId="36243227">
    <w:abstractNumId w:val="7"/>
  </w:num>
  <w:num w:numId="16" w16cid:durableId="1305158990">
    <w:abstractNumId w:val="1"/>
  </w:num>
  <w:num w:numId="17" w16cid:durableId="1365520768">
    <w:abstractNumId w:val="12"/>
  </w:num>
  <w:num w:numId="18" w16cid:durableId="639579949">
    <w:abstractNumId w:val="18"/>
  </w:num>
  <w:num w:numId="19" w16cid:durableId="45227819">
    <w:abstractNumId w:val="13"/>
  </w:num>
  <w:num w:numId="20" w16cid:durableId="1845850662">
    <w:abstractNumId w:val="9"/>
  </w:num>
  <w:num w:numId="21" w16cid:durableId="2012828842">
    <w:abstractNumId w:val="3"/>
  </w:num>
  <w:num w:numId="22" w16cid:durableId="8631762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945"/>
    <w:rsid w:val="000E2F43"/>
    <w:rsid w:val="001D5F61"/>
    <w:rsid w:val="00364613"/>
    <w:rsid w:val="0037332A"/>
    <w:rsid w:val="00473F1C"/>
    <w:rsid w:val="004A4FB2"/>
    <w:rsid w:val="005D7347"/>
    <w:rsid w:val="00790ADD"/>
    <w:rsid w:val="00872945"/>
    <w:rsid w:val="00874DB6"/>
    <w:rsid w:val="009853F7"/>
    <w:rsid w:val="009B1BA9"/>
    <w:rsid w:val="00A843B9"/>
    <w:rsid w:val="00A9503D"/>
    <w:rsid w:val="00B8275C"/>
    <w:rsid w:val="00BF22F7"/>
    <w:rsid w:val="00CE1841"/>
    <w:rsid w:val="00EA41F1"/>
    <w:rsid w:val="00EE688D"/>
    <w:rsid w:val="00F27BB7"/>
    <w:rsid w:val="00F44C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6E0F0"/>
  <w15:chartTrackingRefBased/>
  <w15:docId w15:val="{2D17091F-BA37-4621-8F54-146D926C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3">
    <w:name w:val="heading 3"/>
    <w:basedOn w:val="a"/>
    <w:next w:val="a"/>
    <w:link w:val="30"/>
    <w:qFormat/>
    <w:rsid w:val="00872945"/>
    <w:pPr>
      <w:keepNext/>
      <w:keepLines/>
      <w:spacing w:before="260" w:after="260" w:line="416" w:lineRule="auto"/>
      <w:jc w:val="left"/>
      <w:outlineLvl w:val="2"/>
    </w:pPr>
    <w:rPr>
      <w:rFonts w:ascii="Times New Roman" w:eastAsia="宋体" w:hAnsi="Times New Roman" w:cs="Times New Roman"/>
      <w:bCs/>
      <w:sz w:val="28"/>
      <w:szCs w:val="32"/>
    </w:rPr>
  </w:style>
  <w:style w:type="paragraph" w:styleId="4">
    <w:name w:val="heading 4"/>
    <w:basedOn w:val="a"/>
    <w:next w:val="a"/>
    <w:link w:val="40"/>
    <w:unhideWhenUsed/>
    <w:qFormat/>
    <w:rsid w:val="00872945"/>
    <w:pPr>
      <w:keepNext/>
      <w:keepLines/>
      <w:spacing w:before="280" w:after="290" w:line="376" w:lineRule="atLeast"/>
      <w:outlineLvl w:val="3"/>
    </w:pPr>
    <w:rPr>
      <w:rFonts w:ascii="等线 Light" w:eastAsia="等线 Light" w:hAnsi="等线 Light" w:cs="Times New Roman"/>
      <w:b/>
      <w:bCs/>
      <w:sz w:val="28"/>
      <w:szCs w:val="28"/>
    </w:rPr>
  </w:style>
  <w:style w:type="paragraph" w:styleId="5">
    <w:name w:val="heading 5"/>
    <w:basedOn w:val="a"/>
    <w:next w:val="a"/>
    <w:link w:val="50"/>
    <w:uiPriority w:val="9"/>
    <w:unhideWhenUsed/>
    <w:qFormat/>
    <w:rsid w:val="00872945"/>
    <w:pPr>
      <w:keepNext/>
      <w:keepLines/>
      <w:spacing w:before="280" w:after="290" w:line="376" w:lineRule="auto"/>
      <w:outlineLvl w:val="4"/>
    </w:pPr>
    <w:rPr>
      <w:rFonts w:ascii="Times New Roman" w:eastAsia="宋体"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rsid w:val="00872945"/>
    <w:rPr>
      <w:rFonts w:ascii="Times New Roman" w:eastAsia="宋体" w:hAnsi="Times New Roman" w:cs="Times New Roman"/>
      <w:bCs/>
      <w:sz w:val="28"/>
      <w:szCs w:val="32"/>
    </w:rPr>
  </w:style>
  <w:style w:type="character" w:customStyle="1" w:styleId="40">
    <w:name w:val="标题 4 字符"/>
    <w:basedOn w:val="a0"/>
    <w:link w:val="4"/>
    <w:rsid w:val="00872945"/>
    <w:rPr>
      <w:rFonts w:ascii="等线 Light" w:eastAsia="等线 Light" w:hAnsi="等线 Light" w:cs="Times New Roman"/>
      <w:b/>
      <w:bCs/>
      <w:sz w:val="28"/>
      <w:szCs w:val="28"/>
    </w:rPr>
  </w:style>
  <w:style w:type="character" w:customStyle="1" w:styleId="50">
    <w:name w:val="标题 5 字符"/>
    <w:basedOn w:val="a0"/>
    <w:link w:val="5"/>
    <w:uiPriority w:val="9"/>
    <w:rsid w:val="00872945"/>
    <w:rPr>
      <w:rFonts w:ascii="Times New Roman" w:eastAsia="宋体" w:hAnsi="Times New Roman" w:cs="Times New Roman"/>
      <w:b/>
      <w:bCs/>
      <w:sz w:val="28"/>
      <w:szCs w:val="28"/>
    </w:rPr>
  </w:style>
  <w:style w:type="paragraph" w:styleId="a3">
    <w:name w:val="List Paragraph"/>
    <w:aliases w:val="列出段落,- Bullets,¥ê¥¹¥È¶ÎÂä1,¥¨º¥¹¥È¶ÎÂä11,Lista1,?? ??,?????,????,List Paragraph,中等深浅网格 1 - 着色 21,插入表格,正文图,00-段落,段落-二代,M列出段落,正文内容,List,Z-列出段落,ZZ-列出段落,数字编号不加粗,带编号段落,数字项目编号,（黄底红字）,一章,图名,C503-正文,表,符号列表,编号,lp1,stc标题4,符号1.1（天云科技）,¥¡¡¡¡ì¬º¥¹¥È¶ÎÂä,ÁÐ³ö¶ÎÂ"/>
    <w:basedOn w:val="a"/>
    <w:link w:val="a4"/>
    <w:qFormat/>
    <w:rsid w:val="00872945"/>
    <w:pPr>
      <w:ind w:firstLineChars="200" w:firstLine="420"/>
    </w:pPr>
    <w:rPr>
      <w:rFonts w:ascii="等线" w:eastAsia="等线" w:hAnsi="等线" w:cs="Times New Roman"/>
    </w:rPr>
  </w:style>
  <w:style w:type="paragraph" w:styleId="a5">
    <w:name w:val="header"/>
    <w:basedOn w:val="a"/>
    <w:link w:val="a6"/>
    <w:uiPriority w:val="99"/>
    <w:unhideWhenUsed/>
    <w:rsid w:val="00872945"/>
    <w:pPr>
      <w:pBdr>
        <w:bottom w:val="single" w:sz="6" w:space="1" w:color="auto"/>
      </w:pBdr>
      <w:tabs>
        <w:tab w:val="center" w:pos="4153"/>
        <w:tab w:val="right" w:pos="8306"/>
      </w:tabs>
      <w:snapToGrid w:val="0"/>
      <w:jc w:val="center"/>
    </w:pPr>
    <w:rPr>
      <w:rFonts w:ascii="等线" w:eastAsia="等线" w:hAnsi="等线" w:cs="Times New Roman"/>
      <w:sz w:val="18"/>
      <w:szCs w:val="18"/>
    </w:rPr>
  </w:style>
  <w:style w:type="character" w:customStyle="1" w:styleId="a6">
    <w:name w:val="页眉 字符"/>
    <w:basedOn w:val="a0"/>
    <w:link w:val="a5"/>
    <w:uiPriority w:val="99"/>
    <w:rsid w:val="00872945"/>
    <w:rPr>
      <w:rFonts w:ascii="等线" w:eastAsia="等线" w:hAnsi="等线" w:cs="Times New Roman"/>
      <w:sz w:val="18"/>
      <w:szCs w:val="18"/>
    </w:rPr>
  </w:style>
  <w:style w:type="paragraph" w:styleId="a7">
    <w:name w:val="footer"/>
    <w:basedOn w:val="a"/>
    <w:link w:val="a8"/>
    <w:unhideWhenUsed/>
    <w:rsid w:val="00872945"/>
    <w:pPr>
      <w:tabs>
        <w:tab w:val="center" w:pos="4153"/>
        <w:tab w:val="right" w:pos="8306"/>
      </w:tabs>
      <w:snapToGrid w:val="0"/>
      <w:jc w:val="left"/>
    </w:pPr>
    <w:rPr>
      <w:rFonts w:ascii="等线" w:eastAsia="等线" w:hAnsi="等线" w:cs="Times New Roman"/>
      <w:sz w:val="18"/>
      <w:szCs w:val="18"/>
    </w:rPr>
  </w:style>
  <w:style w:type="character" w:customStyle="1" w:styleId="a8">
    <w:name w:val="页脚 字符"/>
    <w:basedOn w:val="a0"/>
    <w:link w:val="a7"/>
    <w:rsid w:val="00872945"/>
    <w:rPr>
      <w:rFonts w:ascii="等线" w:eastAsia="等线" w:hAnsi="等线" w:cs="Times New Roman"/>
      <w:sz w:val="18"/>
      <w:szCs w:val="18"/>
    </w:rPr>
  </w:style>
  <w:style w:type="character" w:styleId="a9">
    <w:name w:val="Strong"/>
    <w:uiPriority w:val="22"/>
    <w:qFormat/>
    <w:rsid w:val="00872945"/>
    <w:rPr>
      <w:b/>
      <w:bCs/>
    </w:rPr>
  </w:style>
  <w:style w:type="character" w:styleId="aa">
    <w:name w:val="Emphasis"/>
    <w:uiPriority w:val="20"/>
    <w:qFormat/>
    <w:rsid w:val="00872945"/>
    <w:rPr>
      <w:i/>
      <w:iCs/>
    </w:rPr>
  </w:style>
  <w:style w:type="character" w:styleId="ab">
    <w:name w:val="Hyperlink"/>
    <w:uiPriority w:val="99"/>
    <w:unhideWhenUsed/>
    <w:rsid w:val="00872945"/>
    <w:rPr>
      <w:color w:val="0563C1"/>
      <w:u w:val="single"/>
    </w:rPr>
  </w:style>
  <w:style w:type="character" w:styleId="ac">
    <w:name w:val="annotation reference"/>
    <w:uiPriority w:val="99"/>
    <w:semiHidden/>
    <w:unhideWhenUsed/>
    <w:rsid w:val="00872945"/>
    <w:rPr>
      <w:sz w:val="21"/>
      <w:szCs w:val="21"/>
    </w:rPr>
  </w:style>
  <w:style w:type="paragraph" w:styleId="ad">
    <w:name w:val="annotation text"/>
    <w:basedOn w:val="a"/>
    <w:link w:val="ae"/>
    <w:uiPriority w:val="99"/>
    <w:unhideWhenUsed/>
    <w:rsid w:val="00872945"/>
    <w:pPr>
      <w:jc w:val="left"/>
    </w:pPr>
    <w:rPr>
      <w:rFonts w:ascii="等线" w:eastAsia="等线" w:hAnsi="等线" w:cs="Times New Roman"/>
    </w:rPr>
  </w:style>
  <w:style w:type="character" w:customStyle="1" w:styleId="ae">
    <w:name w:val="批注文字 字符"/>
    <w:basedOn w:val="a0"/>
    <w:link w:val="ad"/>
    <w:uiPriority w:val="99"/>
    <w:rsid w:val="00872945"/>
    <w:rPr>
      <w:rFonts w:ascii="等线" w:eastAsia="等线" w:hAnsi="等线" w:cs="Times New Roman"/>
    </w:rPr>
  </w:style>
  <w:style w:type="paragraph" w:styleId="af">
    <w:name w:val="annotation subject"/>
    <w:basedOn w:val="ad"/>
    <w:next w:val="ad"/>
    <w:link w:val="af0"/>
    <w:uiPriority w:val="99"/>
    <w:semiHidden/>
    <w:unhideWhenUsed/>
    <w:rsid w:val="00872945"/>
    <w:rPr>
      <w:b/>
      <w:bCs/>
    </w:rPr>
  </w:style>
  <w:style w:type="character" w:customStyle="1" w:styleId="af0">
    <w:name w:val="批注主题 字符"/>
    <w:basedOn w:val="ae"/>
    <w:link w:val="af"/>
    <w:uiPriority w:val="99"/>
    <w:semiHidden/>
    <w:rsid w:val="00872945"/>
    <w:rPr>
      <w:rFonts w:ascii="等线" w:eastAsia="等线" w:hAnsi="等线" w:cs="Times New Roman"/>
      <w:b/>
      <w:bCs/>
    </w:rPr>
  </w:style>
  <w:style w:type="paragraph" w:styleId="af1">
    <w:name w:val="Balloon Text"/>
    <w:basedOn w:val="a"/>
    <w:link w:val="af2"/>
    <w:uiPriority w:val="99"/>
    <w:semiHidden/>
    <w:unhideWhenUsed/>
    <w:rsid w:val="00872945"/>
    <w:rPr>
      <w:rFonts w:ascii="等线" w:eastAsia="等线" w:hAnsi="等线" w:cs="Times New Roman"/>
      <w:sz w:val="18"/>
      <w:szCs w:val="18"/>
    </w:rPr>
  </w:style>
  <w:style w:type="character" w:customStyle="1" w:styleId="af2">
    <w:name w:val="批注框文本 字符"/>
    <w:basedOn w:val="a0"/>
    <w:link w:val="af1"/>
    <w:uiPriority w:val="99"/>
    <w:semiHidden/>
    <w:rsid w:val="00872945"/>
    <w:rPr>
      <w:rFonts w:ascii="等线" w:eastAsia="等线" w:hAnsi="等线" w:cs="Times New Roman"/>
      <w:sz w:val="18"/>
      <w:szCs w:val="18"/>
    </w:rPr>
  </w:style>
  <w:style w:type="character" w:customStyle="1" w:styleId="intbody1">
    <w:name w:val="intbody1"/>
    <w:rsid w:val="00872945"/>
    <w:rPr>
      <w:rFonts w:ascii="Arial" w:hAnsi="Arial" w:cs="Arial" w:hint="default"/>
      <w:b w:val="0"/>
      <w:bCs w:val="0"/>
      <w:color w:val="000000"/>
      <w:sz w:val="18"/>
      <w:szCs w:val="18"/>
    </w:rPr>
  </w:style>
  <w:style w:type="table" w:styleId="af3">
    <w:name w:val="Table Grid"/>
    <w:basedOn w:val="a1"/>
    <w:uiPriority w:val="39"/>
    <w:rsid w:val="00872945"/>
    <w:rPr>
      <w:rFonts w:ascii="等线" w:eastAsia="等线" w:hAnsi="等线"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列表段落 字符"/>
    <w:aliases w:val="列出段落 字符,- Bullets 字符,¥ê¥¹¥È¶ÎÂä1 字符,¥¨º¥¹¥È¶ÎÂä11 字符,Lista1 字符,?? ?? 字符,????? 字符,???? 字符,List Paragraph 字符,中等深浅网格 1 - 着色 21 字符,插入表格 字符,正文图 字符,00-段落 字符,段落-二代 字符,M列出段落 字符,正文内容 字符,List 字符,Z-列出段落 字符,ZZ-列出段落 字符,数字编号不加粗 字符,带编号段落 字符,数字项目编号 字符,（黄底红字） 字符"/>
    <w:link w:val="a3"/>
    <w:qFormat/>
    <w:locked/>
    <w:rsid w:val="00872945"/>
    <w:rPr>
      <w:rFonts w:ascii="等线" w:eastAsia="等线" w:hAnsi="等线" w:cs="Times New Roman"/>
    </w:rPr>
  </w:style>
  <w:style w:type="paragraph" w:customStyle="1" w:styleId="af4">
    <w:name w:val="正文格式"/>
    <w:basedOn w:val="a"/>
    <w:link w:val="Char"/>
    <w:qFormat/>
    <w:rsid w:val="00872945"/>
    <w:pPr>
      <w:widowControl/>
      <w:adjustRightInd w:val="0"/>
      <w:snapToGrid w:val="0"/>
      <w:spacing w:line="420" w:lineRule="exact"/>
      <w:ind w:firstLineChars="200" w:firstLine="200"/>
      <w:textAlignment w:val="baseline"/>
    </w:pPr>
    <w:rPr>
      <w:rFonts w:ascii="Times New Roman" w:eastAsia="宋体" w:hAnsi="Times New Roman" w:cs="Times New Roman"/>
      <w:kern w:val="0"/>
      <w:sz w:val="24"/>
      <w:szCs w:val="20"/>
    </w:rPr>
  </w:style>
  <w:style w:type="character" w:customStyle="1" w:styleId="Char">
    <w:name w:val="正文格式 Char"/>
    <w:link w:val="af4"/>
    <w:rsid w:val="00872945"/>
    <w:rPr>
      <w:rFonts w:ascii="Times New Roman" w:eastAsia="宋体" w:hAnsi="Times New Roman" w:cs="Times New Roman"/>
      <w:kern w:val="0"/>
      <w:sz w:val="24"/>
      <w:szCs w:val="20"/>
    </w:rPr>
  </w:style>
  <w:style w:type="character" w:customStyle="1" w:styleId="Char0">
    <w:name w:val="图说 下 Char"/>
    <w:link w:val="af5"/>
    <w:rsid w:val="00872945"/>
    <w:rPr>
      <w:sz w:val="18"/>
      <w:szCs w:val="18"/>
    </w:rPr>
  </w:style>
  <w:style w:type="paragraph" w:customStyle="1" w:styleId="af5">
    <w:name w:val="图说 下"/>
    <w:basedOn w:val="a"/>
    <w:next w:val="a"/>
    <w:link w:val="Char0"/>
    <w:qFormat/>
    <w:rsid w:val="00872945"/>
    <w:pPr>
      <w:spacing w:after="240" w:line="240" w:lineRule="exact"/>
      <w:jc w:val="center"/>
    </w:pPr>
    <w:rPr>
      <w:sz w:val="18"/>
      <w:szCs w:val="18"/>
    </w:rPr>
  </w:style>
  <w:style w:type="paragraph" w:customStyle="1" w:styleId="TableText">
    <w:name w:val="TableText"/>
    <w:basedOn w:val="a"/>
    <w:rsid w:val="00872945"/>
    <w:pPr>
      <w:widowControl/>
      <w:overflowPunct w:val="0"/>
      <w:autoSpaceDE w:val="0"/>
      <w:autoSpaceDN w:val="0"/>
      <w:adjustRightInd w:val="0"/>
      <w:spacing w:line="400" w:lineRule="exact"/>
      <w:jc w:val="center"/>
      <w:textAlignment w:val="baseline"/>
    </w:pPr>
    <w:rPr>
      <w:rFonts w:ascii="Times New Roman" w:eastAsia="宋体" w:hAnsi="Times New Roman" w:cs="Times New Roman"/>
      <w:kern w:val="0"/>
      <w:sz w:val="16"/>
      <w:szCs w:val="20"/>
      <w:lang w:val="fr-FR" w:eastAsia="en-US"/>
    </w:rPr>
  </w:style>
  <w:style w:type="paragraph" w:styleId="af6">
    <w:name w:val="Body Text"/>
    <w:basedOn w:val="a"/>
    <w:link w:val="af7"/>
    <w:unhideWhenUsed/>
    <w:rsid w:val="00872945"/>
    <w:pPr>
      <w:spacing w:after="120"/>
    </w:pPr>
    <w:rPr>
      <w:rFonts w:ascii="Times New Roman" w:eastAsia="宋体" w:hAnsi="Times New Roman" w:cs="Times New Roman"/>
      <w:szCs w:val="24"/>
    </w:rPr>
  </w:style>
  <w:style w:type="character" w:customStyle="1" w:styleId="af7">
    <w:name w:val="正文文本 字符"/>
    <w:basedOn w:val="a0"/>
    <w:link w:val="af6"/>
    <w:rsid w:val="00872945"/>
    <w:rPr>
      <w:rFonts w:ascii="Times New Roman" w:eastAsia="宋体" w:hAnsi="Times New Roman" w:cs="Times New Roman"/>
      <w:szCs w:val="24"/>
    </w:rPr>
  </w:style>
  <w:style w:type="paragraph" w:customStyle="1" w:styleId="TableParagraph">
    <w:name w:val="Table Paragraph"/>
    <w:basedOn w:val="a"/>
    <w:uiPriority w:val="1"/>
    <w:qFormat/>
    <w:rsid w:val="00872945"/>
    <w:pPr>
      <w:autoSpaceDE w:val="0"/>
      <w:autoSpaceDN w:val="0"/>
      <w:jc w:val="left"/>
    </w:pPr>
    <w:rPr>
      <w:rFonts w:ascii="宋体" w:eastAsia="宋体" w:hAnsi="宋体" w:cs="宋体"/>
      <w:kern w:val="0"/>
      <w:sz w:val="22"/>
      <w:lang w:eastAsia="en-US"/>
    </w:rPr>
  </w:style>
  <w:style w:type="table" w:customStyle="1" w:styleId="TableNormal">
    <w:name w:val="Table Normal"/>
    <w:uiPriority w:val="2"/>
    <w:semiHidden/>
    <w:unhideWhenUsed/>
    <w:qFormat/>
    <w:rsid w:val="00872945"/>
    <w:pPr>
      <w:widowControl w:val="0"/>
      <w:autoSpaceDE w:val="0"/>
      <w:autoSpaceDN w:val="0"/>
    </w:pPr>
    <w:rPr>
      <w:rFonts w:ascii="Calibri" w:eastAsia="宋体" w:hAnsi="Calibri" w:cs="Times New Roman"/>
      <w:kern w:val="0"/>
      <w:sz w:val="22"/>
      <w:lang w:eastAsia="en-US"/>
    </w:rPr>
    <w:tblPr>
      <w:tblInd w:w="0" w:type="dxa"/>
      <w:tblCellMar>
        <w:top w:w="0" w:type="dxa"/>
        <w:left w:w="0" w:type="dxa"/>
        <w:bottom w:w="0" w:type="dxa"/>
        <w:right w:w="0" w:type="dxa"/>
      </w:tblCellMar>
    </w:tblPr>
  </w:style>
  <w:style w:type="character" w:customStyle="1" w:styleId="af8">
    <w:name w:val="题注 字符"/>
    <w:aliases w:val="题注[SWIEE] 字符,Í¼ 字符,Í¼±í 字符,CaptionÍ¼±í 字符,表格编号 字符,36题注（图、表题） 字符,题注 Char Char 字符,Char2 Char 字符,题注-QBPT 字符,题注-QBPT Char 字符,Char2 字符,图1 字符,图2 字符,图3 字符,图5 字符,图6 字符,图7 字符,图8 字符,图9 字符,图10 字符,图11 字符,图12 字符,图13 字符,图14 字符,图15 字符,图16 字符,图17 字符,图18 字符,图21 字符"/>
    <w:link w:val="af9"/>
    <w:qFormat/>
    <w:locked/>
    <w:rsid w:val="00872945"/>
    <w:rPr>
      <w:rFonts w:ascii="Arial" w:eastAsia="黑体" w:hAnsi="Arial" w:cs="Arial"/>
    </w:rPr>
  </w:style>
  <w:style w:type="paragraph" w:styleId="af9">
    <w:name w:val="caption"/>
    <w:aliases w:val="题注[SWIEE],Í¼,Í¼±í,CaptionÍ¼±í,表格编号,36题注（图、表题）,题注 Char Char,Char2 Char,题注-QBPT,题注-QBPT Char,Char2,图1,图2,图3,图5,图6,图7,图8,图9,图10,图11,图12,图13,图14,图15,图16,图17,图18,图21,图31,图41,图51,图61,图71,图81,图91,图101,图111,图121,图131,图141,图151,图161,图171,图19,图20,图,Char Char"/>
    <w:basedOn w:val="a"/>
    <w:next w:val="a"/>
    <w:link w:val="af8"/>
    <w:unhideWhenUsed/>
    <w:qFormat/>
    <w:rsid w:val="00872945"/>
    <w:rPr>
      <w:rFonts w:ascii="Arial" w:eastAsia="黑体" w:hAnsi="Arial" w:cs="Arial"/>
    </w:rPr>
  </w:style>
  <w:style w:type="character" w:styleId="afa">
    <w:name w:val="Unresolved Mention"/>
    <w:uiPriority w:val="99"/>
    <w:semiHidden/>
    <w:unhideWhenUsed/>
    <w:rsid w:val="008729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Visio_Drawing3.vsdx"/><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package" Target="embeddings/Microsoft_Visio_Drawing7.vsdx"/><Relationship Id="rId7" Type="http://schemas.openxmlformats.org/officeDocument/2006/relationships/package" Target="embeddings/Microsoft_Visio_Drawing.vsdx"/><Relationship Id="rId12" Type="http://schemas.openxmlformats.org/officeDocument/2006/relationships/image" Target="media/image5.emf"/><Relationship Id="rId17" Type="http://schemas.openxmlformats.org/officeDocument/2006/relationships/package" Target="embeddings/Microsoft_Visio_Drawing5.vsdx"/><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package" Target="embeddings/Microsoft_Visio_Drawing2.vsdx"/><Relationship Id="rId24" Type="http://schemas.openxmlformats.org/officeDocument/2006/relationships/image" Target="media/image11.jpeg"/><Relationship Id="rId5" Type="http://schemas.openxmlformats.org/officeDocument/2006/relationships/image" Target="media/image1.jpeg"/><Relationship Id="rId15" Type="http://schemas.openxmlformats.org/officeDocument/2006/relationships/package" Target="embeddings/Microsoft_Visio_Drawing4.vsdx"/><Relationship Id="rId23" Type="http://schemas.openxmlformats.org/officeDocument/2006/relationships/package" Target="embeddings/Microsoft_Visio_Drawing8.vsdx"/><Relationship Id="rId10" Type="http://schemas.openxmlformats.org/officeDocument/2006/relationships/image" Target="media/image4.emf"/><Relationship Id="rId19" Type="http://schemas.openxmlformats.org/officeDocument/2006/relationships/package" Target="embeddings/Microsoft_Visio_Drawing6.vsdx"/><Relationship Id="rId4" Type="http://schemas.openxmlformats.org/officeDocument/2006/relationships/webSettings" Target="webSettings.xml"/><Relationship Id="rId9" Type="http://schemas.openxmlformats.org/officeDocument/2006/relationships/package" Target="embeddings/Microsoft_Visio_Drawing1.vsdx"/><Relationship Id="rId14" Type="http://schemas.openxmlformats.org/officeDocument/2006/relationships/image" Target="media/image6.emf"/><Relationship Id="rId22"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11</Pages>
  <Words>2719</Words>
  <Characters>15503</Characters>
  <Application>Microsoft Office Word</Application>
  <DocSecurity>0</DocSecurity>
  <Lines>129</Lines>
  <Paragraphs>36</Paragraphs>
  <ScaleCrop>false</ScaleCrop>
  <Company/>
  <LinksUpToDate>false</LinksUpToDate>
  <CharactersWithSpaces>18186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zz</dc:creator>
  <cp:keywords/>
  <dc:description/>
  <cp:lastModifiedBy>zz</cp:lastModifiedBy>
  <cp:revision>18</cp:revision>
  <cp:lastPrinted>2024-08-28T11:28:00Z</cp:lastPrinted>
  <dcterms:created xsi:type="dcterms:W3CDTF">2024-08-28T05:42:00Z</dcterms:created>
  <dcterms:modified xsi:type="dcterms:W3CDTF">2024-08-28T11:36:00Z</dcterms:modified>
</cp:coreProperties>
</file>