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AF37D57" w14:textId="05FB4E9A" w:rsidR="006C3E86" w:rsidRDefault="00200891">
      <w:pPr>
        <w:jc w:val="center"/>
        <w:rPr>
          <w:rFonts w:ascii="Times New Roman" w:eastAsia="黑体" w:hAnsi="Times New Roman"/>
          <w:b/>
          <w:sz w:val="32"/>
          <w:szCs w:val="32"/>
          <w:vertAlign w:val="superscript"/>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r>
        <w:rPr>
          <w:rFonts w:ascii="Times New Roman" w:eastAsia="黑体" w:hAnsi="Times New Roman" w:hint="eastAsia"/>
          <w:b/>
          <w:sz w:val="36"/>
          <w:szCs w:val="36"/>
        </w:rPr>
        <w:t>基于</w:t>
      </w:r>
      <w:r>
        <w:rPr>
          <w:rFonts w:ascii="Times New Roman" w:eastAsia="黑体" w:hAnsi="Times New Roman"/>
          <w:b/>
          <w:sz w:val="36"/>
          <w:szCs w:val="36"/>
        </w:rPr>
        <w:t>NOMA</w:t>
      </w:r>
      <w:r>
        <w:rPr>
          <w:rFonts w:ascii="Times New Roman" w:eastAsia="黑体" w:hAnsi="Times New Roman" w:hint="eastAsia"/>
          <w:b/>
          <w:sz w:val="36"/>
          <w:szCs w:val="36"/>
        </w:rPr>
        <w:t>的可见光无线移动系统的隐蔽通信</w:t>
      </w:r>
    </w:p>
    <w:p w14:paraId="0A1C2BB4" w14:textId="77777777" w:rsidR="006C3E86" w:rsidRDefault="00200891">
      <w:pPr>
        <w:jc w:val="center"/>
        <w:rPr>
          <w:rFonts w:ascii="Times New Roman" w:eastAsia="宋体" w:hAnsi="Times New Roman"/>
          <w:b/>
          <w:sz w:val="24"/>
          <w:szCs w:val="24"/>
        </w:rPr>
      </w:pPr>
      <w:r>
        <w:rPr>
          <w:rFonts w:ascii="楷体_GB2312" w:eastAsia="楷体_GB2312" w:hAnsi="Times New Roman" w:hint="eastAsia"/>
          <w:kern w:val="0"/>
          <w:sz w:val="24"/>
          <w:szCs w:val="24"/>
        </w:rPr>
        <w:t>黄</w:t>
      </w:r>
      <w:r>
        <w:rPr>
          <w:rFonts w:ascii="楷体_GB2312" w:eastAsia="楷体_GB2312" w:hAnsi="Times New Roman" w:hint="eastAsia"/>
          <w:kern w:val="0"/>
          <w:sz w:val="24"/>
          <w:szCs w:val="24"/>
        </w:rPr>
        <w:t xml:space="preserve"> </w:t>
      </w:r>
      <w:r>
        <w:rPr>
          <w:rFonts w:ascii="楷体_GB2312" w:eastAsia="楷体_GB2312" w:hAnsi="Times New Roman" w:hint="eastAsia"/>
          <w:kern w:val="0"/>
          <w:sz w:val="24"/>
          <w:szCs w:val="24"/>
        </w:rPr>
        <w:t>菊</w:t>
      </w:r>
      <w:r>
        <w:rPr>
          <w:rFonts w:ascii="楷体_GB2312" w:eastAsia="楷体_GB2312" w:hAnsi="Times New Roman"/>
          <w:kern w:val="0"/>
          <w:sz w:val="24"/>
          <w:szCs w:val="24"/>
        </w:rPr>
        <w:t>，</w:t>
      </w:r>
      <w:r>
        <w:rPr>
          <w:rFonts w:ascii="楷体_GB2312" w:eastAsia="楷体_GB2312" w:hAnsi="Times New Roman" w:hint="eastAsia"/>
          <w:kern w:val="0"/>
          <w:sz w:val="24"/>
          <w:szCs w:val="24"/>
        </w:rPr>
        <w:t>赵</w:t>
      </w:r>
      <w:r>
        <w:rPr>
          <w:rFonts w:ascii="楷体_GB2312" w:eastAsia="楷体_GB2312" w:hAnsi="Times New Roman" w:hint="eastAsia"/>
          <w:kern w:val="0"/>
          <w:sz w:val="24"/>
          <w:szCs w:val="24"/>
        </w:rPr>
        <w:t xml:space="preserve"> </w:t>
      </w:r>
      <w:r>
        <w:rPr>
          <w:rFonts w:ascii="楷体_GB2312" w:eastAsia="楷体_GB2312" w:hAnsi="Times New Roman" w:hint="eastAsia"/>
          <w:kern w:val="0"/>
          <w:sz w:val="24"/>
          <w:szCs w:val="24"/>
        </w:rPr>
        <w:t>响</w:t>
      </w:r>
      <w:r>
        <w:rPr>
          <w:rFonts w:ascii="Times New Roman" w:eastAsia="宋体" w:hAnsi="Times New Roman"/>
          <w:b/>
          <w:sz w:val="24"/>
          <w:szCs w:val="24"/>
        </w:rPr>
        <w:t>*</w:t>
      </w:r>
      <w:r>
        <w:rPr>
          <w:rFonts w:ascii="楷体_GB2312" w:eastAsia="楷体_GB2312" w:hAnsi="Times New Roman"/>
          <w:kern w:val="0"/>
          <w:sz w:val="24"/>
          <w:szCs w:val="24"/>
        </w:rPr>
        <w:t>，</w:t>
      </w:r>
      <w:r>
        <w:rPr>
          <w:rFonts w:ascii="楷体_GB2312" w:eastAsia="楷体_GB2312" w:hAnsi="Times New Roman" w:hint="eastAsia"/>
          <w:kern w:val="0"/>
          <w:sz w:val="24"/>
          <w:szCs w:val="24"/>
        </w:rPr>
        <w:t>赵玉青，赵文波</w:t>
      </w:r>
    </w:p>
    <w:p w14:paraId="75C55B99" w14:textId="77777777" w:rsidR="006C3E86" w:rsidRDefault="00200891">
      <w:pPr>
        <w:ind w:firstLineChars="350" w:firstLine="525"/>
        <w:jc w:val="center"/>
        <w:rPr>
          <w:rFonts w:ascii="Times New Roman" w:eastAsia="宋体" w:hAnsi="Times New Roman"/>
          <w:sz w:val="15"/>
          <w:szCs w:val="15"/>
        </w:rPr>
      </w:pPr>
      <w:r>
        <w:rPr>
          <w:rFonts w:ascii="Times New Roman" w:eastAsia="宋体" w:hAnsi="Times New Roman"/>
          <w:sz w:val="15"/>
          <w:szCs w:val="15"/>
        </w:rPr>
        <w:t>（</w:t>
      </w:r>
      <w:commentRangeStart w:id="1"/>
      <w:commentRangeStart w:id="2"/>
      <w:r>
        <w:rPr>
          <w:rFonts w:ascii="Times New Roman" w:eastAsia="宋体" w:hAnsi="Times New Roman" w:hint="eastAsia"/>
          <w:sz w:val="15"/>
          <w:szCs w:val="15"/>
        </w:rPr>
        <w:t>桂林</w:t>
      </w:r>
      <w:r>
        <w:rPr>
          <w:rFonts w:ascii="Times New Roman" w:eastAsia="宋体" w:hAnsi="Times New Roman"/>
          <w:sz w:val="15"/>
          <w:szCs w:val="15"/>
        </w:rPr>
        <w:t>电子科技大学</w:t>
      </w:r>
      <w:r>
        <w:rPr>
          <w:rFonts w:ascii="Times New Roman" w:eastAsia="宋体" w:hAnsi="Times New Roman" w:hint="eastAsia"/>
          <w:sz w:val="15"/>
          <w:szCs w:val="15"/>
        </w:rPr>
        <w:t xml:space="preserve"> </w:t>
      </w:r>
      <w:r>
        <w:rPr>
          <w:rFonts w:ascii="Times New Roman" w:eastAsia="宋体" w:hAnsi="Times New Roman"/>
          <w:sz w:val="15"/>
          <w:szCs w:val="15"/>
        </w:rPr>
        <w:t>信息与通信学院</w:t>
      </w:r>
      <w:commentRangeEnd w:id="1"/>
      <w:r>
        <w:rPr>
          <w:rStyle w:val="af2"/>
        </w:rPr>
        <w:commentReference w:id="1"/>
      </w:r>
      <w:commentRangeEnd w:id="2"/>
      <w:r w:rsidR="00554824">
        <w:rPr>
          <w:rStyle w:val="af2"/>
        </w:rPr>
        <w:commentReference w:id="2"/>
      </w:r>
      <w:r>
        <w:rPr>
          <w:rFonts w:ascii="Times New Roman" w:eastAsia="宋体" w:hAnsi="Times New Roman" w:hint="eastAsia"/>
          <w:sz w:val="15"/>
          <w:szCs w:val="15"/>
        </w:rPr>
        <w:t xml:space="preserve">  </w:t>
      </w:r>
      <w:r>
        <w:rPr>
          <w:rFonts w:ascii="Times New Roman" w:eastAsia="宋体" w:hAnsi="Times New Roman" w:hint="eastAsia"/>
          <w:sz w:val="15"/>
          <w:szCs w:val="15"/>
        </w:rPr>
        <w:t>广西</w:t>
      </w:r>
      <w:r>
        <w:rPr>
          <w:rFonts w:ascii="Times New Roman" w:eastAsia="宋体" w:hAnsi="Times New Roman" w:hint="eastAsia"/>
          <w:sz w:val="15"/>
          <w:szCs w:val="15"/>
        </w:rPr>
        <w:t xml:space="preserve"> </w:t>
      </w:r>
      <w:r>
        <w:rPr>
          <w:rFonts w:ascii="Times New Roman" w:eastAsia="宋体" w:hAnsi="Times New Roman" w:hint="eastAsia"/>
          <w:sz w:val="15"/>
          <w:szCs w:val="15"/>
        </w:rPr>
        <w:t>桂林</w:t>
      </w:r>
      <w:r>
        <w:rPr>
          <w:rFonts w:ascii="Times New Roman" w:eastAsia="宋体" w:hAnsi="Times New Roman"/>
          <w:sz w:val="15"/>
          <w:szCs w:val="15"/>
        </w:rPr>
        <w:t xml:space="preserve"> 541004</w:t>
      </w:r>
      <w:r>
        <w:rPr>
          <w:rFonts w:ascii="Times New Roman" w:eastAsia="宋体" w:hAnsi="Times New Roman"/>
          <w:sz w:val="15"/>
          <w:szCs w:val="15"/>
        </w:rPr>
        <w:t>）</w:t>
      </w:r>
    </w:p>
    <w:p w14:paraId="2F57FA2A" w14:textId="77777777" w:rsidR="006C3E86" w:rsidRDefault="006C3E86">
      <w:pPr>
        <w:rPr>
          <w:rFonts w:ascii="Times New Roman" w:eastAsia="宋体" w:hAnsi="Times New Roman"/>
          <w:b/>
          <w:szCs w:val="21"/>
        </w:rPr>
      </w:pPr>
    </w:p>
    <w:p w14:paraId="5D24E137" w14:textId="77777777" w:rsidR="006C3E86" w:rsidRDefault="00200891">
      <w:pPr>
        <w:rPr>
          <w:rFonts w:ascii="Times New Roman" w:eastAsia="宋体" w:hAnsi="Times New Roman"/>
          <w:sz w:val="18"/>
          <w:szCs w:val="18"/>
        </w:rPr>
      </w:pPr>
      <w:r>
        <w:rPr>
          <w:rFonts w:ascii="Times New Roman" w:eastAsia="宋体" w:hAnsi="Times New Roman"/>
          <w:b/>
          <w:sz w:val="18"/>
          <w:szCs w:val="18"/>
        </w:rPr>
        <w:t>摘要：</w:t>
      </w:r>
      <w:r>
        <w:rPr>
          <w:rFonts w:ascii="楷体_GB2312" w:eastAsia="楷体_GB2312" w:hAnsi="Times New Roman" w:hint="eastAsia"/>
          <w:sz w:val="18"/>
          <w:szCs w:val="18"/>
        </w:rPr>
        <w:t>可见光无线移动系统的通信安全是未来信息化时代的重要问题之一</w:t>
      </w:r>
      <w:r>
        <w:rPr>
          <w:rFonts w:ascii="楷体_GB2312" w:eastAsia="楷体_GB2312" w:hAnsi="Times New Roman" w:hint="eastAsia"/>
          <w:sz w:val="18"/>
          <w:szCs w:val="18"/>
        </w:rPr>
        <w:t>,</w:t>
      </w:r>
      <w:r>
        <w:rPr>
          <w:rFonts w:ascii="楷体_GB2312" w:eastAsia="楷体_GB2312" w:hAnsi="Times New Roman"/>
          <w:sz w:val="18"/>
          <w:szCs w:val="18"/>
        </w:rPr>
        <w:t>考虑到</w:t>
      </w:r>
      <w:r>
        <w:rPr>
          <w:rFonts w:ascii="楷体_GB2312" w:eastAsia="楷体_GB2312" w:hAnsi="Times New Roman" w:hint="eastAsia"/>
          <w:sz w:val="18"/>
          <w:szCs w:val="18"/>
        </w:rPr>
        <w:t>未来通信</w:t>
      </w:r>
      <w:r>
        <w:rPr>
          <w:rFonts w:ascii="楷体_GB2312" w:eastAsia="楷体_GB2312" w:hAnsi="Times New Roman"/>
          <w:sz w:val="18"/>
          <w:szCs w:val="18"/>
        </w:rPr>
        <w:t>中日益增长的大规模</w:t>
      </w:r>
      <w:r>
        <w:rPr>
          <w:rFonts w:ascii="楷体_GB2312" w:eastAsia="楷体_GB2312" w:hAnsi="Times New Roman" w:hint="eastAsia"/>
          <w:sz w:val="18"/>
          <w:szCs w:val="18"/>
        </w:rPr>
        <w:t>设备</w:t>
      </w:r>
      <w:r>
        <w:rPr>
          <w:rFonts w:ascii="楷体_GB2312" w:eastAsia="楷体_GB2312" w:hAnsi="Times New Roman"/>
          <w:sz w:val="18"/>
          <w:szCs w:val="18"/>
        </w:rPr>
        <w:t>连接，</w:t>
      </w:r>
      <w:r>
        <w:rPr>
          <w:rFonts w:ascii="楷体_GB2312" w:eastAsia="楷体_GB2312" w:hAnsi="Times New Roman" w:hint="eastAsia"/>
          <w:sz w:val="18"/>
          <w:szCs w:val="18"/>
        </w:rPr>
        <w:t>研究基于非正交多址接入的多用户可见光移动通信系统的隐蔽传输问题。为了提升系统隐蔽性能，采用随机发送功率策略来增加监测者的检测不确定程度，构建了联合约束条件下的有效隐蔽速率最大化问题</w:t>
      </w:r>
      <w:r>
        <w:rPr>
          <w:rFonts w:ascii="楷体_GB2312" w:eastAsia="楷体_GB2312" w:hAnsi="Times New Roman" w:hint="eastAsia"/>
          <w:sz w:val="18"/>
          <w:szCs w:val="18"/>
        </w:rPr>
        <w:t>,</w:t>
      </w:r>
      <w:r>
        <w:rPr>
          <w:rFonts w:ascii="楷体_GB2312" w:eastAsia="楷体_GB2312" w:hAnsi="Times New Roman" w:hint="eastAsia"/>
          <w:sz w:val="18"/>
          <w:szCs w:val="18"/>
        </w:rPr>
        <w:t>基于图解法获得了最优</w:t>
      </w:r>
      <w:r>
        <w:rPr>
          <w:rFonts w:ascii="Times New Roman" w:eastAsia="楷体_GB2312" w:hAnsi="Times New Roman"/>
          <w:sz w:val="18"/>
          <w:szCs w:val="18"/>
        </w:rPr>
        <w:t>LED</w:t>
      </w:r>
      <w:r>
        <w:rPr>
          <w:rFonts w:ascii="Times New Roman" w:eastAsia="楷体_GB2312" w:hAnsi="Times New Roman" w:hint="eastAsia"/>
          <w:sz w:val="18"/>
          <w:szCs w:val="18"/>
        </w:rPr>
        <w:t>发射机</w:t>
      </w:r>
      <w:r>
        <w:rPr>
          <w:rFonts w:ascii="楷体_GB2312" w:eastAsia="楷体_GB2312" w:hAnsi="Times New Roman" w:hint="eastAsia"/>
          <w:sz w:val="18"/>
          <w:szCs w:val="18"/>
        </w:rPr>
        <w:t>发送功率分配比与最优无人机位置，并设计了仿真实验。仿真结果验证了所提方案可以显著提升基于非正交多址接入的可见光移动通信中</w:t>
      </w:r>
      <w:r>
        <w:rPr>
          <w:rFonts w:ascii="楷体_GB2312" w:eastAsia="楷体_GB2312" w:hAnsi="Times New Roman"/>
          <w:sz w:val="18"/>
          <w:szCs w:val="18"/>
        </w:rPr>
        <w:t>隐蔽用户的有效隐蔽速率。</w:t>
      </w:r>
    </w:p>
    <w:p w14:paraId="6AE0F184" w14:textId="77777777" w:rsidR="006C3E86" w:rsidRDefault="00200891">
      <w:pPr>
        <w:rPr>
          <w:rFonts w:ascii="Times New Roman" w:eastAsia="宋体" w:hAnsi="Times New Roman"/>
          <w:sz w:val="18"/>
          <w:szCs w:val="18"/>
        </w:rPr>
      </w:pPr>
      <w:r>
        <w:rPr>
          <w:rFonts w:ascii="Times New Roman" w:eastAsia="宋体" w:hAnsi="Times New Roman"/>
          <w:b/>
          <w:sz w:val="18"/>
          <w:szCs w:val="18"/>
        </w:rPr>
        <w:t>关键词：</w:t>
      </w:r>
      <w:r>
        <w:rPr>
          <w:rFonts w:ascii="楷体_GB2312" w:eastAsia="楷体_GB2312" w:hAnsi="Times New Roman" w:hint="eastAsia"/>
          <w:sz w:val="18"/>
          <w:szCs w:val="18"/>
        </w:rPr>
        <w:t>可见光通信；隐蔽通信；非正交多址接入；无人</w:t>
      </w:r>
      <w:r>
        <w:rPr>
          <w:rFonts w:ascii="楷体_GB2312" w:eastAsia="楷体_GB2312" w:hAnsi="Times New Roman" w:hint="eastAsia"/>
          <w:sz w:val="18"/>
          <w:szCs w:val="18"/>
        </w:rPr>
        <w:t>机；功率分配；位置优化</w:t>
      </w:r>
    </w:p>
    <w:p w14:paraId="529E3C6E" w14:textId="77777777" w:rsidR="006C3E86" w:rsidRDefault="00200891">
      <w:pPr>
        <w:rPr>
          <w:color w:val="000000"/>
          <w:sz w:val="18"/>
          <w:szCs w:val="18"/>
        </w:rPr>
      </w:pPr>
      <w:r>
        <w:rPr>
          <w:rFonts w:asciiTheme="minorEastAsia" w:eastAsiaTheme="minorEastAsia" w:hAnsiTheme="minorEastAsia" w:hint="eastAsia"/>
          <w:b/>
          <w:color w:val="000000"/>
          <w:sz w:val="18"/>
          <w:szCs w:val="18"/>
        </w:rPr>
        <w:t>中图分类号</w:t>
      </w:r>
      <w:r>
        <w:rPr>
          <w:rFonts w:hint="eastAsia"/>
          <w:b/>
          <w:color w:val="000000"/>
          <w:sz w:val="18"/>
          <w:szCs w:val="18"/>
        </w:rPr>
        <w:t>：</w:t>
      </w:r>
      <w:r>
        <w:rPr>
          <w:rFonts w:ascii="Times New Roman" w:hAnsi="Times New Roman"/>
          <w:color w:val="000000"/>
          <w:sz w:val="18"/>
          <w:szCs w:val="18"/>
        </w:rPr>
        <w:t xml:space="preserve">TN256 </w:t>
      </w:r>
      <w:r>
        <w:rPr>
          <w:rFonts w:hint="eastAsia"/>
          <w:color w:val="000000"/>
          <w:sz w:val="18"/>
          <w:szCs w:val="18"/>
        </w:rPr>
        <w:t xml:space="preserve">   </w:t>
      </w:r>
      <w:r>
        <w:rPr>
          <w:rFonts w:ascii="楷体_GB2312" w:eastAsia="楷体_GB2312" w:hAnsi="Times New Roman" w:hint="eastAsia"/>
          <w:kern w:val="0"/>
          <w:sz w:val="18"/>
          <w:szCs w:val="18"/>
        </w:rPr>
        <w:t>文献标识码</w:t>
      </w:r>
      <w:r>
        <w:rPr>
          <w:rFonts w:asciiTheme="minorEastAsia" w:eastAsiaTheme="minorEastAsia" w:hAnsiTheme="minorEastAsia"/>
          <w:color w:val="000000"/>
          <w:sz w:val="18"/>
          <w:szCs w:val="18"/>
        </w:rPr>
        <w:t xml:space="preserve">: </w:t>
      </w:r>
      <w:r>
        <w:rPr>
          <w:rFonts w:ascii="Times New Roman" w:hAnsi="Times New Roman"/>
          <w:color w:val="000000"/>
          <w:sz w:val="18"/>
          <w:szCs w:val="18"/>
        </w:rPr>
        <w:t>A</w:t>
      </w:r>
      <w:r>
        <w:rPr>
          <w:color w:val="000000"/>
          <w:sz w:val="18"/>
          <w:szCs w:val="18"/>
        </w:rPr>
        <w:t xml:space="preserve">        </w:t>
      </w:r>
    </w:p>
    <w:p w14:paraId="1B811BF5" w14:textId="77777777" w:rsidR="006C3E86" w:rsidRDefault="006C3E86">
      <w:pPr>
        <w:jc w:val="center"/>
        <w:rPr>
          <w:rFonts w:ascii="Times New Roman" w:eastAsia="宋体" w:hAnsi="Times New Roman"/>
          <w:sz w:val="18"/>
          <w:szCs w:val="18"/>
        </w:rPr>
      </w:pPr>
    </w:p>
    <w:p w14:paraId="431A513B" w14:textId="77777777" w:rsidR="006C3E86" w:rsidRDefault="00200891">
      <w:pPr>
        <w:adjustRightInd w:val="0"/>
        <w:snapToGrid w:val="0"/>
        <w:contextualSpacing/>
        <w:jc w:val="center"/>
        <w:rPr>
          <w:rFonts w:ascii="Times New Roman" w:eastAsia="宋体" w:hAnsi="Times New Roman"/>
          <w:b/>
          <w:sz w:val="32"/>
          <w:szCs w:val="32"/>
        </w:rPr>
      </w:pPr>
      <w:bookmarkStart w:id="3" w:name="_Hlk155620840"/>
      <w:r>
        <w:rPr>
          <w:rFonts w:ascii="Times New Roman" w:eastAsia="宋体" w:hAnsi="Times New Roman"/>
          <w:b/>
          <w:sz w:val="32"/>
          <w:szCs w:val="32"/>
        </w:rPr>
        <w:t xml:space="preserve">Covert communication of visible light wireless mobile system </w:t>
      </w:r>
    </w:p>
    <w:p w14:paraId="63AB2C5B" w14:textId="77777777" w:rsidR="006C3E86" w:rsidRDefault="00200891">
      <w:pPr>
        <w:adjustRightInd w:val="0"/>
        <w:snapToGrid w:val="0"/>
        <w:contextualSpacing/>
        <w:jc w:val="center"/>
        <w:rPr>
          <w:rFonts w:ascii="Times New Roman" w:eastAsia="宋体" w:hAnsi="Times New Roman"/>
          <w:b/>
          <w:sz w:val="32"/>
          <w:szCs w:val="32"/>
        </w:rPr>
      </w:pPr>
      <w:r>
        <w:rPr>
          <w:rFonts w:ascii="Times New Roman" w:eastAsia="宋体" w:hAnsi="Times New Roman"/>
          <w:b/>
          <w:sz w:val="32"/>
          <w:szCs w:val="32"/>
        </w:rPr>
        <w:t>based on NOMA</w:t>
      </w:r>
    </w:p>
    <w:p w14:paraId="38D19CCA" w14:textId="77777777" w:rsidR="006C3E86" w:rsidRDefault="00200891">
      <w:pPr>
        <w:adjustRightInd w:val="0"/>
        <w:snapToGrid w:val="0"/>
        <w:ind w:leftChars="250" w:left="525" w:rightChars="250" w:right="525"/>
        <w:jc w:val="center"/>
        <w:rPr>
          <w:rFonts w:ascii="Times New Roman" w:eastAsia="宋体" w:hAnsi="Times New Roman"/>
          <w:szCs w:val="21"/>
          <w:vertAlign w:val="superscript"/>
        </w:rPr>
      </w:pPr>
      <w:bookmarkStart w:id="4" w:name="OLE_LINK5"/>
      <w:bookmarkEnd w:id="3"/>
      <w:r>
        <w:rPr>
          <w:rFonts w:ascii="Times New Roman" w:eastAsia="宋体" w:hAnsi="Times New Roman"/>
          <w:b/>
          <w:szCs w:val="21"/>
        </w:rPr>
        <w:t>HUANG Ju, ZHAO Xiang*, ZHAO Yuqing, ZHAO Wenbo</w:t>
      </w:r>
    </w:p>
    <w:p w14:paraId="5C78C347" w14:textId="77777777" w:rsidR="006C3E86" w:rsidRDefault="00200891">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School of Information and Communication</w:t>
      </w:r>
      <w:r>
        <w:rPr>
          <w:rFonts w:ascii="Times New Roman" w:eastAsia="宋体" w:hAnsi="Times New Roman"/>
          <w:b/>
          <w:sz w:val="15"/>
          <w:szCs w:val="15"/>
        </w:rPr>
        <w:t>, Guilin University of Electronic Technology,</w:t>
      </w:r>
    </w:p>
    <w:p w14:paraId="1FE86917" w14:textId="77777777" w:rsidR="006C3E86" w:rsidRDefault="00200891">
      <w:pPr>
        <w:adjustRightInd w:val="0"/>
        <w:snapToGrid w:val="0"/>
        <w:ind w:leftChars="250" w:left="525" w:rightChars="250" w:right="525"/>
        <w:jc w:val="center"/>
        <w:rPr>
          <w:rFonts w:ascii="Times New Roman" w:eastAsia="宋体" w:hAnsi="Times New Roman"/>
          <w:b/>
          <w:sz w:val="15"/>
          <w:szCs w:val="15"/>
        </w:rPr>
      </w:pPr>
      <w:bookmarkStart w:id="5" w:name="_Hlk156140247"/>
      <w:r>
        <w:rPr>
          <w:rFonts w:ascii="Times New Roman" w:eastAsia="宋体" w:hAnsi="Times New Roman"/>
          <w:b/>
          <w:sz w:val="15"/>
          <w:szCs w:val="15"/>
        </w:rPr>
        <w:t>Guilin Guangxi 541004, China</w:t>
      </w:r>
      <w:r>
        <w:rPr>
          <w:rFonts w:ascii="Times New Roman" w:eastAsia="宋体" w:hAnsi="Times New Roman"/>
          <w:b/>
          <w:sz w:val="15"/>
          <w:szCs w:val="15"/>
        </w:rPr>
        <w:t>）</w:t>
      </w:r>
      <w:bookmarkEnd w:id="5"/>
      <w:r>
        <w:rPr>
          <w:rFonts w:ascii="Times New Roman" w:eastAsia="宋体" w:hAnsi="Times New Roman"/>
          <w:b/>
          <w:sz w:val="15"/>
          <w:szCs w:val="15"/>
        </w:rPr>
        <w:t xml:space="preserve"> </w:t>
      </w:r>
    </w:p>
    <w:p w14:paraId="32145938" w14:textId="77777777" w:rsidR="006C3E86" w:rsidRDefault="006C3E86">
      <w:pPr>
        <w:adjustRightInd w:val="0"/>
        <w:snapToGrid w:val="0"/>
        <w:ind w:leftChars="250" w:left="525" w:rightChars="250" w:right="525"/>
        <w:jc w:val="center"/>
        <w:rPr>
          <w:rFonts w:ascii="Times New Roman" w:eastAsia="宋体" w:hAnsi="Times New Roman"/>
          <w:b/>
          <w:strike/>
          <w:szCs w:val="21"/>
        </w:rPr>
      </w:pPr>
    </w:p>
    <w:p w14:paraId="51AF8638" w14:textId="77777777" w:rsidR="006C3E86" w:rsidRDefault="00200891">
      <w:pPr>
        <w:rPr>
          <w:rFonts w:ascii="Times New Roman" w:eastAsia="宋体" w:hAnsi="Times New Roman"/>
          <w:sz w:val="18"/>
          <w:szCs w:val="18"/>
        </w:rPr>
      </w:pPr>
      <w:bookmarkStart w:id="6" w:name="OLE_LINK1"/>
      <w:bookmarkEnd w:id="4"/>
      <w:r>
        <w:rPr>
          <w:rFonts w:ascii="Times New Roman" w:eastAsia="宋体" w:hAnsi="Times New Roman"/>
          <w:b/>
          <w:sz w:val="18"/>
          <w:szCs w:val="18"/>
        </w:rPr>
        <w:t>Abstract:</w:t>
      </w:r>
      <w:bookmarkEnd w:id="6"/>
      <w:r>
        <w:rPr>
          <w:rFonts w:ascii="Times New Roman" w:eastAsia="宋体" w:hAnsi="Times New Roman"/>
          <w:b/>
          <w:sz w:val="18"/>
          <w:szCs w:val="18"/>
        </w:rPr>
        <w:t xml:space="preserve"> </w:t>
      </w:r>
      <w:r>
        <w:rPr>
          <w:rFonts w:ascii="Times New Roman" w:eastAsia="宋体" w:hAnsi="Times New Roman" w:hint="eastAsia"/>
          <w:sz w:val="18"/>
          <w:szCs w:val="18"/>
        </w:rPr>
        <w:t>It is one of the important problems for the communication security of visible light wireless mobile systems in the future</w:t>
      </w:r>
      <w:r>
        <w:rPr>
          <w:rFonts w:ascii="Times New Roman" w:eastAsia="宋体" w:hAnsi="Times New Roman"/>
          <w:sz w:val="18"/>
          <w:szCs w:val="18"/>
        </w:rPr>
        <w:t>.</w:t>
      </w:r>
      <w:r>
        <w:rPr>
          <w:rFonts w:ascii="Times New Roman" w:eastAsia="宋体" w:hAnsi="Times New Roman" w:hint="eastAsia"/>
          <w:b/>
          <w:bCs/>
          <w:sz w:val="18"/>
          <w:szCs w:val="18"/>
        </w:rPr>
        <w:t xml:space="preserve"> </w:t>
      </w:r>
      <w:r>
        <w:rPr>
          <w:rFonts w:ascii="Times New Roman" w:eastAsia="宋体" w:hAnsi="Times New Roman" w:hint="eastAsia"/>
          <w:sz w:val="18"/>
          <w:szCs w:val="18"/>
        </w:rPr>
        <w:t xml:space="preserve">Considering the increasing number of large-scale devices in future communication, we study </w:t>
      </w:r>
      <w:r>
        <w:rPr>
          <w:rFonts w:ascii="Times New Roman" w:eastAsia="宋体" w:hAnsi="Times New Roman" w:hint="eastAsia"/>
          <w:sz w:val="18"/>
          <w:szCs w:val="18"/>
        </w:rPr>
        <w:t>the cover transmission of a</w:t>
      </w:r>
      <w:r>
        <w:rPr>
          <w:rFonts w:ascii="Times New Roman" w:eastAsia="宋体" w:hAnsi="Times New Roman"/>
          <w:sz w:val="18"/>
          <w:szCs w:val="18"/>
        </w:rPr>
        <w:t xml:space="preserve"> </w:t>
      </w:r>
      <w:r>
        <w:rPr>
          <w:rFonts w:ascii="Times New Roman" w:eastAsia="宋体" w:hAnsi="Times New Roman" w:hint="eastAsia"/>
          <w:sz w:val="18"/>
          <w:szCs w:val="18"/>
        </w:rPr>
        <w:t xml:space="preserve">multi-user </w:t>
      </w:r>
      <w:r>
        <w:rPr>
          <w:rFonts w:ascii="Times New Roman" w:eastAsia="宋体" w:hAnsi="Times New Roman"/>
          <w:sz w:val="18"/>
          <w:szCs w:val="18"/>
        </w:rPr>
        <w:t xml:space="preserve">visible light </w:t>
      </w:r>
      <w:r>
        <w:rPr>
          <w:rFonts w:ascii="Times New Roman" w:eastAsia="宋体" w:hAnsi="Times New Roman" w:hint="eastAsia"/>
          <w:sz w:val="18"/>
          <w:szCs w:val="18"/>
        </w:rPr>
        <w:t xml:space="preserve">mobile </w:t>
      </w:r>
      <w:r>
        <w:rPr>
          <w:rFonts w:ascii="Times New Roman" w:eastAsia="宋体" w:hAnsi="Times New Roman"/>
          <w:sz w:val="18"/>
          <w:szCs w:val="18"/>
        </w:rPr>
        <w:t>communication</w:t>
      </w:r>
      <w:r>
        <w:rPr>
          <w:rFonts w:ascii="Times New Roman" w:eastAsia="宋体" w:hAnsi="Times New Roman" w:hint="eastAsia"/>
          <w:sz w:val="18"/>
          <w:szCs w:val="18"/>
        </w:rPr>
        <w:t xml:space="preserve"> </w:t>
      </w:r>
      <w:r>
        <w:rPr>
          <w:rFonts w:ascii="Times New Roman" w:eastAsia="宋体" w:hAnsi="Times New Roman"/>
          <w:sz w:val="18"/>
          <w:szCs w:val="18"/>
        </w:rPr>
        <w:t>system based on nonorthogonal multiple access (NOMA) transmission</w:t>
      </w:r>
      <w:r>
        <w:rPr>
          <w:rFonts w:ascii="Times New Roman" w:eastAsia="宋体" w:hAnsi="Times New Roman" w:hint="eastAsia"/>
          <w:sz w:val="18"/>
          <w:szCs w:val="18"/>
        </w:rPr>
        <w:t>.</w:t>
      </w:r>
      <w:r>
        <w:rPr>
          <w:rFonts w:ascii="Times New Roman" w:eastAsia="宋体" w:hAnsi="Times New Roman"/>
          <w:sz w:val="18"/>
          <w:szCs w:val="18"/>
        </w:rPr>
        <w:t xml:space="preserve"> In order to enhance the covert</w:t>
      </w:r>
      <w:r>
        <w:rPr>
          <w:rFonts w:ascii="Times New Roman" w:eastAsia="宋体" w:hAnsi="Times New Roman" w:hint="eastAsia"/>
          <w:sz w:val="18"/>
          <w:szCs w:val="18"/>
        </w:rPr>
        <w:t xml:space="preserve"> </w:t>
      </w:r>
      <w:r>
        <w:rPr>
          <w:rFonts w:ascii="Times New Roman" w:eastAsia="宋体" w:hAnsi="Times New Roman"/>
          <w:sz w:val="18"/>
          <w:szCs w:val="18"/>
        </w:rPr>
        <w:t>performance, a random power transmission strategy is designed</w:t>
      </w:r>
      <w:r>
        <w:rPr>
          <w:rFonts w:ascii="Times New Roman" w:eastAsia="宋体" w:hAnsi="Times New Roman" w:hint="eastAsia"/>
          <w:sz w:val="18"/>
          <w:szCs w:val="18"/>
        </w:rPr>
        <w:t xml:space="preserve"> </w:t>
      </w:r>
      <w:r>
        <w:rPr>
          <w:rFonts w:ascii="Times New Roman" w:eastAsia="宋体" w:hAnsi="Times New Roman"/>
          <w:sz w:val="18"/>
          <w:szCs w:val="18"/>
        </w:rPr>
        <w:t>to increase the detect</w:t>
      </w:r>
      <w:r>
        <w:rPr>
          <w:rFonts w:ascii="Times New Roman" w:eastAsia="宋体" w:hAnsi="Times New Roman"/>
          <w:sz w:val="18"/>
          <w:szCs w:val="18"/>
        </w:rPr>
        <w:t xml:space="preserve">ion uncertainty of the monitor. </w:t>
      </w:r>
      <w:r>
        <w:rPr>
          <w:rFonts w:ascii="Times New Roman" w:eastAsia="宋体" w:hAnsi="Times New Roman" w:hint="eastAsia"/>
          <w:sz w:val="18"/>
          <w:szCs w:val="18"/>
        </w:rPr>
        <w:t xml:space="preserve">The maximization problem </w:t>
      </w:r>
      <w:r>
        <w:rPr>
          <w:rFonts w:ascii="Times New Roman" w:eastAsia="宋体" w:hAnsi="Times New Roman"/>
          <w:sz w:val="18"/>
          <w:szCs w:val="18"/>
        </w:rPr>
        <w:t>of</w:t>
      </w:r>
      <w:r>
        <w:rPr>
          <w:rFonts w:ascii="Times New Roman" w:eastAsia="宋体" w:hAnsi="Times New Roman" w:hint="eastAsia"/>
          <w:sz w:val="18"/>
          <w:szCs w:val="18"/>
        </w:rPr>
        <w:t xml:space="preserve"> the </w:t>
      </w:r>
      <w:r>
        <w:rPr>
          <w:rFonts w:ascii="Times New Roman" w:eastAsia="宋体" w:hAnsi="Times New Roman"/>
          <w:sz w:val="18"/>
          <w:szCs w:val="18"/>
        </w:rPr>
        <w:t>effective covert rate</w:t>
      </w:r>
      <w:r>
        <w:rPr>
          <w:rFonts w:ascii="Times New Roman" w:eastAsia="宋体" w:hAnsi="Times New Roman" w:hint="eastAsia"/>
          <w:sz w:val="18"/>
          <w:szCs w:val="18"/>
        </w:rPr>
        <w:t xml:space="preserve"> </w:t>
      </w:r>
      <w:r>
        <w:rPr>
          <w:rFonts w:ascii="Times New Roman" w:eastAsia="宋体" w:hAnsi="Times New Roman"/>
          <w:sz w:val="18"/>
          <w:szCs w:val="18"/>
        </w:rPr>
        <w:t>of the covert user</w:t>
      </w:r>
      <w:r>
        <w:rPr>
          <w:rFonts w:ascii="Times New Roman" w:eastAsia="宋体" w:hAnsi="Times New Roman" w:hint="eastAsia"/>
          <w:sz w:val="18"/>
          <w:szCs w:val="18"/>
        </w:rPr>
        <w:t xml:space="preserve"> is formed, which is s</w:t>
      </w:r>
      <w:r>
        <w:rPr>
          <w:rFonts w:ascii="Times New Roman" w:eastAsia="宋体" w:hAnsi="Times New Roman"/>
          <w:sz w:val="18"/>
          <w:szCs w:val="18"/>
        </w:rPr>
        <w:t>ubject</w:t>
      </w:r>
      <w:r>
        <w:rPr>
          <w:rFonts w:ascii="Times New Roman" w:eastAsia="宋体" w:hAnsi="Times New Roman" w:hint="eastAsia"/>
          <w:sz w:val="18"/>
          <w:szCs w:val="18"/>
        </w:rPr>
        <w:t>ed</w:t>
      </w:r>
      <w:r>
        <w:rPr>
          <w:rFonts w:ascii="Times New Roman" w:eastAsia="宋体" w:hAnsi="Times New Roman"/>
          <w:sz w:val="18"/>
          <w:szCs w:val="18"/>
        </w:rPr>
        <w:t xml:space="preserve"> to the constraints.</w:t>
      </w:r>
      <w:r>
        <w:rPr>
          <w:rFonts w:ascii="Times New Roman" w:eastAsia="宋体" w:hAnsi="Times New Roman" w:hint="eastAsia"/>
          <w:sz w:val="18"/>
          <w:szCs w:val="18"/>
        </w:rPr>
        <w:t xml:space="preserve"> T</w:t>
      </w:r>
      <w:r>
        <w:rPr>
          <w:rFonts w:ascii="Times New Roman" w:eastAsia="宋体" w:hAnsi="Times New Roman"/>
          <w:sz w:val="18"/>
          <w:szCs w:val="18"/>
        </w:rPr>
        <w:t xml:space="preserve">he optimal LED’s transmission </w:t>
      </w:r>
      <w:bookmarkStart w:id="7" w:name="_Hlk157766902"/>
      <w:r>
        <w:rPr>
          <w:rFonts w:ascii="Times New Roman" w:eastAsia="宋体" w:hAnsi="Times New Roman"/>
          <w:sz w:val="18"/>
          <w:szCs w:val="18"/>
        </w:rPr>
        <w:t>power allocation</w:t>
      </w:r>
      <w:bookmarkEnd w:id="7"/>
      <w:r>
        <w:rPr>
          <w:rFonts w:ascii="Times New Roman" w:eastAsia="宋体" w:hAnsi="Times New Roman"/>
          <w:sz w:val="18"/>
          <w:szCs w:val="18"/>
        </w:rPr>
        <w:t xml:space="preserve"> factor ratio and the optimal UAV’s location are obtai</w:t>
      </w:r>
      <w:r>
        <w:rPr>
          <w:rFonts w:ascii="Times New Roman" w:eastAsia="宋体" w:hAnsi="Times New Roman"/>
          <w:sz w:val="18"/>
          <w:szCs w:val="18"/>
        </w:rPr>
        <w:t xml:space="preserve">ned based on </w:t>
      </w:r>
      <w:r>
        <w:rPr>
          <w:rFonts w:ascii="Times New Roman" w:eastAsia="宋体" w:hAnsi="Times New Roman" w:hint="eastAsia"/>
          <w:sz w:val="18"/>
          <w:szCs w:val="18"/>
        </w:rPr>
        <w:t>a</w:t>
      </w:r>
      <w:r>
        <w:rPr>
          <w:rFonts w:ascii="Times New Roman" w:eastAsia="宋体" w:hAnsi="Times New Roman"/>
          <w:sz w:val="18"/>
          <w:szCs w:val="18"/>
        </w:rPr>
        <w:t xml:space="preserve"> graphical method. And simulations are designed. The simulation </w:t>
      </w:r>
      <w:r>
        <w:rPr>
          <w:rFonts w:ascii="Times New Roman" w:eastAsia="宋体" w:hAnsi="Times New Roman" w:hint="eastAsia"/>
          <w:sz w:val="18"/>
          <w:szCs w:val="18"/>
        </w:rPr>
        <w:t xml:space="preserve">results </w:t>
      </w:r>
      <w:r>
        <w:rPr>
          <w:rFonts w:ascii="Times New Roman" w:eastAsia="宋体" w:hAnsi="Times New Roman"/>
          <w:sz w:val="18"/>
          <w:szCs w:val="18"/>
        </w:rPr>
        <w:t xml:space="preserve">show that the proposed scheme can </w:t>
      </w:r>
      <w:r>
        <w:rPr>
          <w:rFonts w:ascii="Times New Roman" w:eastAsia="宋体" w:hAnsi="Times New Roman" w:hint="eastAsia"/>
          <w:sz w:val="18"/>
          <w:szCs w:val="18"/>
        </w:rPr>
        <w:t xml:space="preserve">greatly </w:t>
      </w:r>
      <w:r>
        <w:rPr>
          <w:rFonts w:ascii="Times New Roman" w:eastAsia="宋体" w:hAnsi="Times New Roman"/>
          <w:sz w:val="18"/>
          <w:szCs w:val="18"/>
        </w:rPr>
        <w:t xml:space="preserve">improve the effective covert rate of the covert user in mobile </w:t>
      </w:r>
      <w:r>
        <w:rPr>
          <w:rFonts w:ascii="Times New Roman" w:eastAsia="宋体" w:hAnsi="Times New Roman" w:hint="eastAsia"/>
          <w:sz w:val="18"/>
          <w:szCs w:val="18"/>
        </w:rPr>
        <w:t>v</w:t>
      </w:r>
      <w:r>
        <w:rPr>
          <w:rFonts w:ascii="Times New Roman" w:eastAsia="宋体" w:hAnsi="Times New Roman"/>
          <w:sz w:val="18"/>
          <w:szCs w:val="18"/>
        </w:rPr>
        <w:t>isible light</w:t>
      </w:r>
      <w:r>
        <w:rPr>
          <w:rFonts w:ascii="Times New Roman" w:eastAsia="宋体" w:hAnsi="Times New Roman" w:hint="eastAsia"/>
          <w:sz w:val="18"/>
          <w:szCs w:val="18"/>
        </w:rPr>
        <w:t xml:space="preserve"> </w:t>
      </w:r>
      <w:r>
        <w:rPr>
          <w:rFonts w:ascii="Times New Roman" w:eastAsia="宋体" w:hAnsi="Times New Roman"/>
          <w:sz w:val="18"/>
          <w:szCs w:val="18"/>
        </w:rPr>
        <w:t>communication</w:t>
      </w:r>
      <w:r>
        <w:rPr>
          <w:rFonts w:ascii="Times New Roman" w:eastAsia="宋体" w:hAnsi="Times New Roman" w:hint="eastAsia"/>
          <w:sz w:val="18"/>
          <w:szCs w:val="18"/>
        </w:rPr>
        <w:t xml:space="preserve"> system</w:t>
      </w:r>
      <w:r>
        <w:rPr>
          <w:rFonts w:ascii="Times New Roman" w:eastAsia="宋体" w:hAnsi="Times New Roman"/>
          <w:sz w:val="18"/>
          <w:szCs w:val="18"/>
        </w:rPr>
        <w:t xml:space="preserve"> based on NOMA</w:t>
      </w:r>
      <w:r>
        <w:rPr>
          <w:rFonts w:ascii="Times New Roman" w:eastAsia="宋体" w:hAnsi="Times New Roman" w:hint="eastAsia"/>
          <w:sz w:val="18"/>
          <w:szCs w:val="18"/>
        </w:rPr>
        <w:t>.</w:t>
      </w:r>
    </w:p>
    <w:p w14:paraId="55BCFA1E" w14:textId="77777777" w:rsidR="006C3E86" w:rsidRDefault="00200891">
      <w:pPr>
        <w:rPr>
          <w:rFonts w:ascii="Times New Roman" w:eastAsia="宋体" w:hAnsi="Times New Roman"/>
          <w:sz w:val="18"/>
          <w:szCs w:val="18"/>
        </w:rPr>
      </w:pPr>
      <w:r>
        <w:rPr>
          <w:rFonts w:ascii="Times New Roman" w:eastAsia="宋体" w:hAnsi="Times New Roman"/>
          <w:b/>
          <w:sz w:val="18"/>
          <w:szCs w:val="18"/>
        </w:rPr>
        <w:t xml:space="preserve">Key words: </w:t>
      </w:r>
      <w:r>
        <w:rPr>
          <w:rFonts w:ascii="Times New Roman" w:eastAsia="宋体" w:hAnsi="Times New Roman"/>
          <w:sz w:val="18"/>
          <w:szCs w:val="18"/>
        </w:rPr>
        <w:t>cove</w:t>
      </w:r>
      <w:r>
        <w:rPr>
          <w:rFonts w:ascii="Times New Roman" w:eastAsia="宋体" w:hAnsi="Times New Roman"/>
          <w:sz w:val="18"/>
          <w:szCs w:val="18"/>
        </w:rPr>
        <w:t>rt communication</w:t>
      </w:r>
      <w:r>
        <w:rPr>
          <w:rFonts w:ascii="Times New Roman" w:eastAsia="宋体" w:hAnsi="Times New Roman" w:hint="eastAsia"/>
          <w:sz w:val="18"/>
          <w:szCs w:val="18"/>
        </w:rPr>
        <w:t>；</w:t>
      </w:r>
      <w:r>
        <w:rPr>
          <w:rFonts w:ascii="Times New Roman" w:eastAsia="宋体" w:hAnsi="Times New Roman"/>
          <w:sz w:val="18"/>
          <w:szCs w:val="18"/>
        </w:rPr>
        <w:t>visible light communication</w:t>
      </w:r>
      <w:r>
        <w:rPr>
          <w:rFonts w:ascii="Times New Roman" w:eastAsia="宋体" w:hAnsi="Times New Roman" w:hint="eastAsia"/>
          <w:sz w:val="18"/>
          <w:szCs w:val="18"/>
        </w:rPr>
        <w:t>；</w:t>
      </w:r>
      <w:r>
        <w:rPr>
          <w:rFonts w:ascii="Times New Roman" w:eastAsia="宋体" w:hAnsi="Times New Roman"/>
          <w:sz w:val="18"/>
          <w:szCs w:val="18"/>
        </w:rPr>
        <w:t>nonorthogonal multiple access</w:t>
      </w:r>
      <w:r>
        <w:rPr>
          <w:rFonts w:ascii="Times New Roman" w:eastAsia="宋体" w:hAnsi="Times New Roman" w:hint="eastAsia"/>
          <w:sz w:val="18"/>
          <w:szCs w:val="18"/>
        </w:rPr>
        <w:t>；</w:t>
      </w:r>
      <w:bookmarkStart w:id="8" w:name="_Hlk133400207"/>
      <w:r>
        <w:rPr>
          <w:rFonts w:ascii="Times New Roman" w:eastAsia="宋体" w:hAnsi="Times New Roman"/>
          <w:sz w:val="18"/>
          <w:szCs w:val="18"/>
        </w:rPr>
        <w:t>unmanned aerial vehicle</w:t>
      </w:r>
      <w:bookmarkEnd w:id="8"/>
      <w:r>
        <w:rPr>
          <w:rFonts w:ascii="Times New Roman" w:eastAsia="宋体" w:hAnsi="Times New Roman" w:hint="eastAsia"/>
          <w:sz w:val="18"/>
          <w:szCs w:val="18"/>
        </w:rPr>
        <w:t>；</w:t>
      </w:r>
      <w:r>
        <w:rPr>
          <w:rFonts w:ascii="Times New Roman" w:eastAsia="宋体" w:hAnsi="Times New Roman"/>
          <w:sz w:val="18"/>
          <w:szCs w:val="18"/>
        </w:rPr>
        <w:t>power allocation</w:t>
      </w:r>
      <w:r>
        <w:rPr>
          <w:rFonts w:ascii="Times New Roman" w:eastAsia="宋体" w:hAnsi="Times New Roman" w:hint="eastAsia"/>
          <w:sz w:val="18"/>
          <w:szCs w:val="18"/>
        </w:rPr>
        <w:t>；</w:t>
      </w:r>
      <w:r>
        <w:rPr>
          <w:rFonts w:ascii="Times New Roman" w:eastAsia="宋体" w:hAnsi="Times New Roman"/>
          <w:sz w:val="18"/>
          <w:szCs w:val="18"/>
        </w:rPr>
        <w:t>location optimization</w:t>
      </w:r>
    </w:p>
    <w:p w14:paraId="4DD440B1" w14:textId="77777777" w:rsidR="006C3E86" w:rsidRDefault="006C3E86">
      <w:pPr>
        <w:rPr>
          <w:rFonts w:ascii="Times New Roman" w:eastAsia="宋体" w:hAnsi="Times New Roman"/>
          <w:sz w:val="18"/>
          <w:szCs w:val="18"/>
        </w:rPr>
      </w:pPr>
    </w:p>
    <w:p w14:paraId="62C2A070" w14:textId="77777777" w:rsidR="006C3E86" w:rsidRDefault="00200891">
      <w:pPr>
        <w:rPr>
          <w:rFonts w:ascii="宋体" w:eastAsia="宋体" w:hAnsi="宋体"/>
          <w:b/>
          <w:sz w:val="24"/>
          <w:szCs w:val="24"/>
        </w:rPr>
      </w:pPr>
      <w:r>
        <w:rPr>
          <w:rFonts w:ascii="宋体" w:eastAsia="宋体" w:hAnsi="宋体"/>
          <w:b/>
          <w:sz w:val="24"/>
          <w:szCs w:val="24"/>
        </w:rPr>
        <w:t>0</w:t>
      </w:r>
      <w:r>
        <w:rPr>
          <w:rFonts w:ascii="宋体" w:eastAsia="宋体" w:hAnsi="宋体"/>
          <w:b/>
          <w:sz w:val="24"/>
          <w:szCs w:val="24"/>
        </w:rPr>
        <w:t>引言</w:t>
      </w:r>
    </w:p>
    <w:p w14:paraId="47EA8B9D" w14:textId="77777777" w:rsidR="006C3E86" w:rsidRDefault="00200891">
      <w:pPr>
        <w:ind w:firstLineChars="200" w:firstLine="424"/>
        <w:rPr>
          <w:rFonts w:ascii="Segoe UI" w:hAnsi="Segoe UI" w:cs="Segoe UI"/>
          <w:color w:val="2C2C36"/>
          <w:spacing w:val="1"/>
          <w:shd w:val="clear" w:color="auto" w:fill="FFFFFF"/>
        </w:rPr>
      </w:pPr>
      <w:bookmarkStart w:id="9" w:name="_Hlk155621778"/>
      <w:r>
        <w:rPr>
          <w:rFonts w:ascii="Segoe UI" w:hAnsi="Segoe UI" w:cs="Segoe UI"/>
          <w:color w:val="2C2C36"/>
          <w:spacing w:val="1"/>
          <w:shd w:val="clear" w:color="auto" w:fill="FFFFFF"/>
        </w:rPr>
        <w:t>当前，信息的爆炸性增长促使人们愈发重视数据传输的安全性和隐私保护。然而，现有的无线通信安全研究大多集中在保护通信内容上</w:t>
      </w:r>
      <w:r>
        <w:rPr>
          <w:rFonts w:ascii="Segoe UI" w:hAnsi="Segoe UI" w:cs="Segoe UI"/>
          <w:color w:val="2C2C36"/>
          <w:spacing w:val="1"/>
          <w:shd w:val="clear" w:color="auto" w:fill="FFFFFF"/>
          <w:vertAlign w:val="superscript"/>
        </w:rPr>
        <w:t>[1]</w:t>
      </w:r>
      <w:r>
        <w:rPr>
          <w:rFonts w:ascii="Segoe UI" w:hAnsi="Segoe UI" w:cs="Segoe UI"/>
          <w:color w:val="2C2C36"/>
          <w:spacing w:val="1"/>
          <w:shd w:val="clear" w:color="auto" w:fill="FFFFFF"/>
        </w:rPr>
        <w:t>。在未来的智能商业、医疗及军事等领域中，仅保护</w:t>
      </w:r>
      <w:r>
        <w:rPr>
          <w:rFonts w:ascii="Segoe UI" w:hAnsi="Segoe UI" w:cs="Segoe UI"/>
          <w:color w:val="2C2C36"/>
          <w:spacing w:val="1"/>
          <w:shd w:val="clear" w:color="auto" w:fill="FFFFFF"/>
        </w:rPr>
        <w:t>通信内容显然不足以应对所有挑战；我们还需加强对通信行为本身的保护。隐蔽通信作为一种近年来备受关注的通信方式，其核心目标在于防止监视者察觉到任何通信活动的存在，以确保秘密信息的安全可靠传输</w:t>
      </w:r>
      <w:r>
        <w:rPr>
          <w:rFonts w:ascii="Segoe UI" w:hAnsi="Segoe UI" w:cs="Segoe UI"/>
          <w:color w:val="2C2C36"/>
          <w:spacing w:val="1"/>
          <w:shd w:val="clear" w:color="auto" w:fill="FFFFFF"/>
          <w:vertAlign w:val="superscript"/>
        </w:rPr>
        <w:t>[2]</w:t>
      </w:r>
      <w:r>
        <w:rPr>
          <w:rFonts w:ascii="Segoe UI" w:hAnsi="Segoe UI" w:cs="Segoe UI"/>
          <w:color w:val="2C2C36"/>
          <w:spacing w:val="1"/>
          <w:shd w:val="clear" w:color="auto" w:fill="FFFFFF"/>
        </w:rPr>
        <w:t>。</w:t>
      </w:r>
    </w:p>
    <w:p w14:paraId="44F0FB66" w14:textId="77777777" w:rsidR="006C3E86" w:rsidRDefault="00200891">
      <w:pPr>
        <w:ind w:firstLineChars="200" w:firstLine="424"/>
        <w:rPr>
          <w:rFonts w:ascii="Segoe UI" w:hAnsi="Segoe UI" w:cs="Segoe UI"/>
          <w:color w:val="2C2C36"/>
          <w:spacing w:val="1"/>
          <w:shd w:val="clear" w:color="auto" w:fill="FFFFFF"/>
        </w:rPr>
      </w:pPr>
      <w:bookmarkStart w:id="10" w:name="_Hlk155621984"/>
      <w:bookmarkEnd w:id="9"/>
      <w:r>
        <w:rPr>
          <w:rFonts w:ascii="Segoe UI" w:hAnsi="Segoe UI" w:cs="Segoe UI"/>
          <w:color w:val="2C2C36"/>
          <w:spacing w:val="1"/>
          <w:shd w:val="clear" w:color="auto" w:fill="FFFFFF"/>
        </w:rPr>
        <w:t>可见光通信（</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）作为未来</w:t>
      </w:r>
      <w:r>
        <w:rPr>
          <w:rFonts w:ascii="Segoe UI" w:hAnsi="Segoe UI" w:cs="Segoe UI"/>
          <w:color w:val="2C2C36"/>
          <w:spacing w:val="1"/>
          <w:shd w:val="clear" w:color="auto" w:fill="FFFFFF"/>
        </w:rPr>
        <w:t>6G</w:t>
      </w:r>
      <w:r>
        <w:rPr>
          <w:rFonts w:ascii="Segoe UI" w:hAnsi="Segoe UI" w:cs="Segoe UI"/>
          <w:color w:val="2C2C36"/>
          <w:spacing w:val="1"/>
          <w:shd w:val="clear" w:color="auto" w:fill="FFFFFF"/>
        </w:rPr>
        <w:t>时代最具潜力的光无线通信方式之一，因其独特的物理特性和应用前景而备受关注。特别是在隐蔽通信领域，基于</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的技术已引起研究人员的广泛兴趣。例如，文献</w:t>
      </w:r>
      <w:r>
        <w:rPr>
          <w:rFonts w:ascii="Segoe UI" w:hAnsi="Segoe UI" w:cs="Segoe UI"/>
          <w:color w:val="2C2C36"/>
          <w:spacing w:val="1"/>
          <w:shd w:val="clear" w:color="auto" w:fill="FFFFFF"/>
        </w:rPr>
        <w:t>[3]</w:t>
      </w:r>
      <w:r>
        <w:rPr>
          <w:rFonts w:ascii="Segoe UI" w:hAnsi="Segoe UI" w:cs="Segoe UI"/>
          <w:color w:val="2C2C36"/>
          <w:spacing w:val="1"/>
          <w:shd w:val="clear" w:color="auto" w:fill="FFFFFF"/>
        </w:rPr>
        <w:t>探讨了隐蔽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中输入信号最优分布及发射机平均光功率的需求，并指出隐蔽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性能可以超越</w:t>
      </w:r>
      <w:r>
        <w:rPr>
          <w:rFonts w:ascii="Segoe UI" w:hAnsi="Segoe UI" w:cs="Segoe UI"/>
          <w:color w:val="2C2C36"/>
          <w:spacing w:val="1"/>
          <w:shd w:val="clear" w:color="auto" w:fill="FFFFFF"/>
        </w:rPr>
        <w:t>Bash</w:t>
      </w:r>
      <w:r>
        <w:rPr>
          <w:rFonts w:ascii="Segoe UI" w:hAnsi="Segoe UI" w:cs="Segoe UI"/>
          <w:color w:val="2C2C36"/>
          <w:spacing w:val="1"/>
          <w:shd w:val="clear" w:color="auto" w:fill="FFFFFF"/>
        </w:rPr>
        <w:t>等人提出的平方根法则限制。此外，文</w:t>
      </w:r>
      <w:r>
        <w:rPr>
          <w:rFonts w:ascii="Segoe UI" w:hAnsi="Segoe UI" w:cs="Segoe UI"/>
          <w:color w:val="2C2C36"/>
          <w:spacing w:val="1"/>
          <w:shd w:val="clear" w:color="auto" w:fill="FFFFFF"/>
        </w:rPr>
        <w:t>献</w:t>
      </w:r>
      <w:r>
        <w:rPr>
          <w:rFonts w:ascii="Segoe UI" w:hAnsi="Segoe UI" w:cs="Segoe UI"/>
          <w:color w:val="2C2C36"/>
          <w:spacing w:val="1"/>
          <w:shd w:val="clear" w:color="auto" w:fill="FFFFFF"/>
        </w:rPr>
        <w:t>[4]</w:t>
      </w:r>
      <w:r>
        <w:rPr>
          <w:rFonts w:ascii="Segoe UI" w:hAnsi="Segoe UI" w:cs="Segoe UI"/>
          <w:color w:val="2C2C36"/>
          <w:spacing w:val="1"/>
          <w:shd w:val="clear" w:color="auto" w:fill="FFFFFF"/>
        </w:rPr>
        <w:t>聚焦于无人机辅助的隐蔽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系统，通过优化无人机悬停高度以最大化互信息，增强了系统的隐蔽效果。尽管上述研究为隐蔽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奠定了理论基础，但它们主要针对单一用户场景。考虑到实际生活中日益增长的大规模连接需求，多用户通信场景下的隐蔽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更具现实意义。非正交多址接入（</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）作为一种先进的多用户接入技术，不仅能够支持大规模连接，</w:t>
      </w:r>
      <w:r>
        <w:rPr>
          <w:rFonts w:ascii="Segoe UI" w:hAnsi="Segoe UI" w:cs="Segoe UI"/>
          <w:color w:val="2C2C36"/>
          <w:spacing w:val="1"/>
          <w:shd w:val="clear" w:color="auto" w:fill="FFFFFF"/>
        </w:rPr>
        <w:lastRenderedPageBreak/>
        <w:t>还能显著提升系统的隐蔽吞吐量。然而，由于</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系统与射频（</w:t>
      </w:r>
      <w:r>
        <w:rPr>
          <w:rFonts w:ascii="Segoe UI" w:hAnsi="Segoe UI" w:cs="Segoe UI"/>
          <w:color w:val="2C2C36"/>
          <w:spacing w:val="1"/>
          <w:shd w:val="clear" w:color="auto" w:fill="FFFFFF"/>
        </w:rPr>
        <w:t>RF</w:t>
      </w:r>
      <w:r>
        <w:rPr>
          <w:rFonts w:ascii="Segoe UI" w:hAnsi="Segoe UI" w:cs="Segoe UI"/>
          <w:color w:val="2C2C36"/>
          <w:spacing w:val="1"/>
          <w:shd w:val="clear" w:color="auto" w:fill="FFFFFF"/>
        </w:rPr>
        <w:t>）系统之间信道特性和信号特征的差异，直接将</w:t>
      </w:r>
      <w:r>
        <w:rPr>
          <w:rFonts w:ascii="Segoe UI" w:hAnsi="Segoe UI" w:cs="Segoe UI"/>
          <w:color w:val="2C2C36"/>
          <w:spacing w:val="1"/>
          <w:shd w:val="clear" w:color="auto" w:fill="FFFFFF"/>
        </w:rPr>
        <w:t>RF</w:t>
      </w:r>
      <w:r>
        <w:rPr>
          <w:rFonts w:ascii="Segoe UI" w:hAnsi="Segoe UI" w:cs="Segoe UI"/>
          <w:color w:val="2C2C36"/>
          <w:spacing w:val="1"/>
          <w:shd w:val="clear" w:color="auto" w:fill="FFFFFF"/>
        </w:rPr>
        <w:t>系统中的隐蔽通信策略应用于</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并不适用。</w:t>
      </w:r>
      <w:bookmarkEnd w:id="10"/>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技术通过发送端的叠加</w:t>
      </w:r>
      <w:r>
        <w:rPr>
          <w:rFonts w:ascii="Segoe UI" w:hAnsi="Segoe UI" w:cs="Segoe UI"/>
          <w:color w:val="2C2C36"/>
          <w:spacing w:val="1"/>
          <w:shd w:val="clear" w:color="auto" w:fill="FFFFFF"/>
        </w:rPr>
        <w:t>编码，允许公共用户和隐蔽用户在同一频谱资源块上进行信息传输。这一特性使得公共用户的通信活动可以掩护隐蔽用户，增加监测者检测隐蔽通信行为的难度。因此，将</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技术引入隐蔽</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，不仅可以促进安全通信技术的发展，还可能带来新的隐蔽通信机制和技术革新。</w:t>
      </w:r>
    </w:p>
    <w:p w14:paraId="04BE4C4C" w14:textId="77777777" w:rsidR="006C3E86" w:rsidRDefault="00200891">
      <w:pPr>
        <w:ind w:firstLineChars="200" w:firstLine="420"/>
        <w:rPr>
          <w:rFonts w:ascii="Segoe UI" w:hAnsi="Segoe UI" w:cs="Segoe UI"/>
          <w:color w:val="2C2C36"/>
          <w:spacing w:val="1"/>
          <w:shd w:val="clear" w:color="auto" w:fill="FFFFFF"/>
        </w:rPr>
      </w:pPr>
      <w:r>
        <w:rPr>
          <w:rFonts w:ascii="Times New Roman" w:eastAsia="宋体" w:hAnsi="Times New Roman" w:hint="eastAsia"/>
          <w:bCs/>
          <w:kern w:val="0"/>
          <w:szCs w:val="21"/>
        </w:rPr>
        <w:t>另一方面，</w:t>
      </w:r>
      <w:r>
        <w:rPr>
          <w:rFonts w:ascii="Segoe UI" w:hAnsi="Segoe UI" w:cs="Segoe UI"/>
          <w:color w:val="2C2C36"/>
          <w:spacing w:val="1"/>
          <w:shd w:val="clear" w:color="auto" w:fill="FFFFFF"/>
        </w:rPr>
        <w:t>在地面或室内的</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接入点因不可抗力因素遭到损毁时，可以通过移动设备（如无人机（</w:t>
      </w:r>
      <w:r>
        <w:rPr>
          <w:rFonts w:ascii="Segoe UI" w:hAnsi="Segoe UI" w:cs="Segoe UI"/>
          <w:color w:val="2C2C36"/>
          <w:spacing w:val="1"/>
          <w:shd w:val="clear" w:color="auto" w:fill="FFFFFF"/>
        </w:rPr>
        <w:t>UAV</w:t>
      </w:r>
      <w:r>
        <w:rPr>
          <w:rFonts w:ascii="Segoe UI" w:hAnsi="Segoe UI" w:cs="Segoe UI"/>
          <w:color w:val="2C2C36"/>
          <w:spacing w:val="1"/>
          <w:shd w:val="clear" w:color="auto" w:fill="FFFFFF"/>
        </w:rPr>
        <w:t>））携带发光二极管（</w:t>
      </w:r>
      <w:r>
        <w:rPr>
          <w:rFonts w:ascii="Segoe UI" w:hAnsi="Segoe UI" w:cs="Segoe UI"/>
          <w:color w:val="2C2C36"/>
          <w:spacing w:val="1"/>
          <w:shd w:val="clear" w:color="auto" w:fill="FFFFFF"/>
        </w:rPr>
        <w:t>LED</w:t>
      </w:r>
      <w:r>
        <w:rPr>
          <w:rFonts w:ascii="Segoe UI" w:hAnsi="Segoe UI" w:cs="Segoe UI"/>
          <w:color w:val="2C2C36"/>
          <w:spacing w:val="1"/>
          <w:shd w:val="clear" w:color="auto" w:fill="FFFFFF"/>
        </w:rPr>
        <w:t>）发射机作为临时基站来辅助实现通信。这种</w:t>
      </w:r>
      <w:r>
        <w:rPr>
          <w:rFonts w:ascii="Segoe UI" w:hAnsi="Segoe UI" w:cs="Segoe UI"/>
          <w:color w:val="2C2C36"/>
          <w:spacing w:val="1"/>
          <w:shd w:val="clear" w:color="auto" w:fill="FFFFFF"/>
        </w:rPr>
        <w:t>UAV</w:t>
      </w:r>
      <w:r>
        <w:rPr>
          <w:rFonts w:ascii="Segoe UI" w:hAnsi="Segoe UI" w:cs="Segoe UI"/>
          <w:color w:val="2C2C36"/>
          <w:spacing w:val="1"/>
          <w:shd w:val="clear" w:color="auto" w:fill="FFFFFF"/>
        </w:rPr>
        <w:t>辅助的移动</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方案特别适用于夜间搜救、紧急通信等场景。根据现有文献</w:t>
      </w:r>
      <w:r>
        <w:rPr>
          <w:rFonts w:ascii="Segoe UI" w:hAnsi="Segoe UI" w:cs="Segoe UI"/>
          <w:color w:val="2C2C36"/>
          <w:spacing w:val="1"/>
          <w:shd w:val="clear" w:color="auto" w:fill="FFFFFF"/>
        </w:rPr>
        <w:t>[11-14]</w:t>
      </w:r>
      <w:r>
        <w:rPr>
          <w:rFonts w:ascii="Segoe UI" w:hAnsi="Segoe UI" w:cs="Segoe UI"/>
          <w:color w:val="2C2C36"/>
          <w:spacing w:val="1"/>
          <w:shd w:val="clear" w:color="auto" w:fill="FFFFFF"/>
        </w:rPr>
        <w:t>，关于移动</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的研究大多集中在通过优化无人机的位置以实现网络吞吐量最大化、发射功率最小化以及扩大覆盖用户范围等方面。然而，这些研究主要聚焦于单用户场景下的隐蔽通信问题，例如文献</w:t>
      </w:r>
      <w:r>
        <w:rPr>
          <w:rFonts w:ascii="Segoe UI" w:hAnsi="Segoe UI" w:cs="Segoe UI"/>
          <w:color w:val="2C2C36"/>
          <w:spacing w:val="1"/>
          <w:shd w:val="clear" w:color="auto" w:fill="FFFFFF"/>
        </w:rPr>
        <w:t>[4]</w:t>
      </w:r>
      <w:r>
        <w:rPr>
          <w:rFonts w:ascii="Segoe UI" w:hAnsi="Segoe UI" w:cs="Segoe UI"/>
          <w:color w:val="2C2C36"/>
          <w:spacing w:val="1"/>
          <w:shd w:val="clear" w:color="auto" w:fill="FFFFFF"/>
        </w:rPr>
        <w:t>所探讨的内容。目前尚未见到针对多用户场景下</w:t>
      </w:r>
      <w:r>
        <w:rPr>
          <w:rFonts w:ascii="Segoe UI" w:hAnsi="Segoe UI" w:cs="Segoe UI"/>
          <w:color w:val="2C2C36"/>
          <w:spacing w:val="1"/>
          <w:shd w:val="clear" w:color="auto" w:fill="FFFFFF"/>
        </w:rPr>
        <w:t>UAV</w:t>
      </w:r>
      <w:r>
        <w:rPr>
          <w:rFonts w:ascii="Segoe UI" w:hAnsi="Segoe UI" w:cs="Segoe UI"/>
          <w:color w:val="2C2C36"/>
          <w:spacing w:val="1"/>
          <w:shd w:val="clear" w:color="auto" w:fill="FFFFFF"/>
        </w:rPr>
        <w:t>辅助移动</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隐蔽通信的相关研究。</w:t>
      </w:r>
    </w:p>
    <w:p w14:paraId="20AAE591" w14:textId="77777777" w:rsidR="006C3E86" w:rsidRDefault="00200891">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因此，本文针对</w:t>
      </w:r>
      <w:r>
        <w:rPr>
          <w:rFonts w:ascii="Times New Roman" w:eastAsia="宋体" w:hAnsi="Times New Roman" w:hint="eastAsia"/>
          <w:bCs/>
          <w:kern w:val="0"/>
          <w:szCs w:val="21"/>
        </w:rPr>
        <w:t>UAV</w:t>
      </w:r>
      <w:r>
        <w:rPr>
          <w:rFonts w:ascii="Times New Roman" w:eastAsia="宋体" w:hAnsi="Times New Roman" w:hint="eastAsia"/>
          <w:bCs/>
          <w:kern w:val="0"/>
          <w:szCs w:val="21"/>
        </w:rPr>
        <w:t>辅助的移动</w:t>
      </w:r>
      <w:r>
        <w:rPr>
          <w:rFonts w:ascii="Times New Roman" w:eastAsia="宋体" w:hAnsi="Times New Roman" w:hint="eastAsia"/>
          <w:bCs/>
          <w:kern w:val="0"/>
          <w:szCs w:val="21"/>
        </w:rPr>
        <w:t>VLC</w:t>
      </w:r>
      <w:r>
        <w:rPr>
          <w:rFonts w:ascii="Times New Roman" w:eastAsia="宋体" w:hAnsi="Times New Roman" w:hint="eastAsia"/>
          <w:bCs/>
          <w:kern w:val="0"/>
          <w:szCs w:val="21"/>
        </w:rPr>
        <w:t>场景，展开</w:t>
      </w:r>
      <w:r>
        <w:rPr>
          <w:rFonts w:ascii="Times New Roman" w:eastAsia="宋体" w:hAnsi="Times New Roman"/>
          <w:bCs/>
          <w:kern w:val="0"/>
          <w:szCs w:val="21"/>
        </w:rPr>
        <w:t>基于</w:t>
      </w:r>
      <w:r>
        <w:rPr>
          <w:rFonts w:ascii="Times New Roman" w:eastAsia="宋体" w:hAnsi="Times New Roman" w:hint="eastAsia"/>
          <w:bCs/>
          <w:kern w:val="0"/>
          <w:szCs w:val="21"/>
        </w:rPr>
        <w:t>N</w:t>
      </w:r>
      <w:r>
        <w:rPr>
          <w:rFonts w:ascii="Times New Roman" w:eastAsia="宋体" w:hAnsi="Times New Roman"/>
          <w:bCs/>
          <w:kern w:val="0"/>
          <w:szCs w:val="21"/>
        </w:rPr>
        <w:t>OMA</w:t>
      </w:r>
      <w:r>
        <w:rPr>
          <w:rFonts w:ascii="Times New Roman" w:eastAsia="宋体" w:hAnsi="Times New Roman"/>
          <w:bCs/>
          <w:kern w:val="0"/>
          <w:szCs w:val="21"/>
        </w:rPr>
        <w:t>的</w:t>
      </w:r>
      <w:r>
        <w:rPr>
          <w:rFonts w:ascii="Times New Roman" w:eastAsia="宋体" w:hAnsi="Times New Roman" w:hint="eastAsia"/>
          <w:bCs/>
          <w:kern w:val="0"/>
          <w:szCs w:val="21"/>
        </w:rPr>
        <w:t>可见光</w:t>
      </w:r>
      <w:r>
        <w:rPr>
          <w:rFonts w:ascii="Times New Roman" w:eastAsia="宋体" w:hAnsi="Times New Roman"/>
          <w:bCs/>
          <w:kern w:val="0"/>
          <w:szCs w:val="21"/>
        </w:rPr>
        <w:t>隐蔽</w:t>
      </w:r>
      <w:r>
        <w:rPr>
          <w:rFonts w:ascii="Times New Roman" w:eastAsia="宋体" w:hAnsi="Times New Roman" w:hint="eastAsia"/>
          <w:bCs/>
          <w:kern w:val="0"/>
          <w:szCs w:val="21"/>
        </w:rPr>
        <w:t>通信性能研究，从而为光源移动情况下多用户可见光通信系统的隐蔽通信提供理论基础。</w:t>
      </w:r>
    </w:p>
    <w:p w14:paraId="5735B1F5" w14:textId="77777777" w:rsidR="006C3E86" w:rsidRDefault="006C3E86">
      <w:pPr>
        <w:ind w:firstLineChars="200" w:firstLine="420"/>
        <w:rPr>
          <w:rFonts w:ascii="Times New Roman" w:eastAsia="宋体" w:hAnsi="Times New Roman"/>
          <w:bCs/>
          <w:kern w:val="0"/>
          <w:szCs w:val="21"/>
        </w:rPr>
      </w:pPr>
    </w:p>
    <w:p w14:paraId="41F8EC61" w14:textId="77777777" w:rsidR="006C3E86" w:rsidRDefault="00200891">
      <w:pPr>
        <w:rPr>
          <w:rFonts w:ascii="Times New Roman" w:eastAsia="宋体" w:hAnsi="Times New Roman"/>
          <w:b/>
          <w:sz w:val="24"/>
          <w:szCs w:val="24"/>
        </w:rPr>
      </w:pPr>
      <w:r>
        <w:rPr>
          <w:rFonts w:ascii="Times New Roman" w:eastAsia="宋体" w:hAnsi="Times New Roman"/>
          <w:b/>
          <w:sz w:val="24"/>
          <w:szCs w:val="24"/>
        </w:rPr>
        <w:t xml:space="preserve">1  </w:t>
      </w:r>
      <w:r>
        <w:rPr>
          <w:rFonts w:ascii="Times New Roman" w:eastAsia="宋体" w:hAnsi="Times New Roman"/>
          <w:b/>
          <w:sz w:val="24"/>
          <w:szCs w:val="24"/>
        </w:rPr>
        <w:t>系统</w:t>
      </w:r>
      <w:r>
        <w:rPr>
          <w:rFonts w:ascii="Times New Roman" w:eastAsia="宋体" w:hAnsi="Times New Roman" w:hint="eastAsia"/>
          <w:b/>
          <w:sz w:val="24"/>
          <w:szCs w:val="24"/>
        </w:rPr>
        <w:t>模型</w:t>
      </w:r>
    </w:p>
    <w:p w14:paraId="0591200E" w14:textId="77777777" w:rsidR="006C3E86" w:rsidRDefault="00200891">
      <w:pPr>
        <w:ind w:firstLineChars="200" w:firstLine="420"/>
        <w:rPr>
          <w:rFonts w:ascii="Times New Roman" w:eastAsia="宋体" w:hAnsi="Times New Roman"/>
          <w:szCs w:val="21"/>
        </w:rPr>
      </w:pPr>
      <w:r>
        <w:object w:dxaOrig="1440" w:dyaOrig="1440" w14:anchorId="02DB2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231.3pt;margin-top:3.35pt;width:184.2pt;height:137.65pt;z-index:251661312;mso-wrap-distance-left:9pt;mso-wrap-distance-top:0;mso-wrap-distance-right:9pt;mso-wrap-distance-bottom:0;mso-width-relative:page;mso-height-relative:page">
            <v:imagedata r:id="rId8" o:title=""/>
            <w10:wrap type="square"/>
          </v:shape>
          <o:OLEObject Type="Embed" ProgID="Visio.Drawing.15" ShapeID="_x0000_s1033" DrawAspect="Content" ObjectID="_1799239725" r:id="rId9"/>
        </w:object>
      </w:r>
      <w:r>
        <w:rPr>
          <w:rFonts w:ascii="Times New Roman" w:eastAsia="宋体" w:hAnsi="Times New Roman" w:hint="eastAsia"/>
          <w:szCs w:val="21"/>
        </w:rPr>
        <w:t>本文考虑一个基于</w:t>
      </w:r>
      <w:r>
        <w:rPr>
          <w:rFonts w:ascii="Times New Roman" w:eastAsia="宋体" w:hAnsi="Times New Roman" w:hint="eastAsia"/>
          <w:szCs w:val="21"/>
        </w:rPr>
        <w:t>NOMA</w:t>
      </w:r>
      <w:r>
        <w:rPr>
          <w:rFonts w:ascii="Times New Roman" w:eastAsia="宋体" w:hAnsi="Times New Roman" w:hint="eastAsia"/>
          <w:szCs w:val="21"/>
        </w:rPr>
        <w:t>的可见光无线移动系统的隐蔽通信模型，如图</w:t>
      </w:r>
      <w:r>
        <w:rPr>
          <w:rFonts w:ascii="Times New Roman" w:eastAsia="宋体" w:hAnsi="Times New Roman" w:hint="eastAsia"/>
          <w:szCs w:val="21"/>
        </w:rPr>
        <w:t>1</w:t>
      </w:r>
      <w:r>
        <w:rPr>
          <w:rFonts w:ascii="Times New Roman" w:eastAsia="宋体" w:hAnsi="Times New Roman" w:hint="eastAsia"/>
          <w:szCs w:val="21"/>
        </w:rPr>
        <w:t>所示。该</w:t>
      </w:r>
      <w:r>
        <w:rPr>
          <w:rFonts w:ascii="Times New Roman" w:eastAsia="宋体" w:hAnsi="Times New Roman"/>
          <w:szCs w:val="21"/>
        </w:rPr>
        <w:t>模型</w:t>
      </w:r>
      <w:r>
        <w:rPr>
          <w:rFonts w:ascii="Times New Roman" w:eastAsia="宋体" w:hAnsi="Times New Roman" w:hint="eastAsia"/>
          <w:szCs w:val="21"/>
        </w:rPr>
        <w:t>包含</w:t>
      </w:r>
      <w:r>
        <w:rPr>
          <w:rFonts w:ascii="Times New Roman" w:eastAsia="宋体" w:hAnsi="Times New Roman" w:hint="eastAsia"/>
          <w:szCs w:val="21"/>
        </w:rPr>
        <w:t>1</w:t>
      </w:r>
      <w:r>
        <w:rPr>
          <w:rFonts w:ascii="Times New Roman" w:eastAsia="宋体" w:hAnsi="Times New Roman" w:hint="eastAsia"/>
          <w:szCs w:val="21"/>
        </w:rPr>
        <w:t>个</w:t>
      </w:r>
      <w:r>
        <w:rPr>
          <w:rFonts w:ascii="Times New Roman" w:eastAsia="宋体" w:hAnsi="Times New Roman" w:hint="eastAsia"/>
          <w:szCs w:val="21"/>
        </w:rPr>
        <w:t>U</w:t>
      </w:r>
      <w:r>
        <w:rPr>
          <w:rFonts w:ascii="Times New Roman" w:eastAsia="宋体" w:hAnsi="Times New Roman"/>
          <w:szCs w:val="21"/>
        </w:rPr>
        <w:t>AV-</w:t>
      </w:r>
      <w:r>
        <w:rPr>
          <w:rFonts w:ascii="Times New Roman" w:eastAsia="宋体" w:hAnsi="Times New Roman" w:hint="eastAsia"/>
          <w:szCs w:val="21"/>
        </w:rPr>
        <w:t>L</w:t>
      </w:r>
      <w:r>
        <w:rPr>
          <w:rFonts w:ascii="Times New Roman" w:eastAsia="宋体" w:hAnsi="Times New Roman"/>
          <w:szCs w:val="21"/>
        </w:rPr>
        <w:t>ED</w:t>
      </w:r>
      <w:r>
        <w:rPr>
          <w:rFonts w:ascii="Times New Roman" w:eastAsia="宋体" w:hAnsi="Times New Roman" w:hint="eastAsia"/>
          <w:szCs w:val="21"/>
        </w:rPr>
        <w:t>发射机</w:t>
      </w:r>
      <w:r>
        <w:rPr>
          <w:rFonts w:ascii="Times New Roman" w:eastAsia="宋体" w:hAnsi="Times New Roman"/>
          <w:szCs w:val="21"/>
        </w:rPr>
        <w:t>Alice</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hint="eastAsia"/>
          <w:szCs w:val="21"/>
        </w:rPr>
        <w:t>个</w:t>
      </w:r>
      <w:r>
        <w:rPr>
          <w:rFonts w:ascii="Times New Roman" w:eastAsia="宋体" w:hAnsi="Times New Roman" w:hint="eastAsia"/>
          <w:szCs w:val="21"/>
        </w:rPr>
        <w:t>N</w:t>
      </w:r>
      <w:r>
        <w:rPr>
          <w:rFonts w:ascii="Times New Roman" w:eastAsia="宋体" w:hAnsi="Times New Roman"/>
          <w:szCs w:val="21"/>
        </w:rPr>
        <w:t>OMA</w:t>
      </w:r>
      <w:r>
        <w:rPr>
          <w:rFonts w:ascii="Times New Roman" w:eastAsia="宋体" w:hAnsi="Times New Roman" w:hint="eastAsia"/>
          <w:szCs w:val="21"/>
        </w:rPr>
        <w:t>用户</w:t>
      </w:r>
      <w:bookmarkStart w:id="11" w:name="_Hlk134734089"/>
      <w:r>
        <w:rPr>
          <w:rFonts w:ascii="Times New Roman" w:eastAsia="宋体" w:hAnsi="Times New Roman" w:hint="eastAsia"/>
          <w:szCs w:val="21"/>
        </w:rPr>
        <w:t>（其中近用户端</w:t>
      </w:r>
      <w:r>
        <w:rPr>
          <w:rFonts w:ascii="Times New Roman" w:eastAsia="宋体" w:hAnsi="Times New Roman" w:hint="eastAsia"/>
          <w:szCs w:val="21"/>
        </w:rPr>
        <w:t>B</w:t>
      </w:r>
      <w:r>
        <w:rPr>
          <w:rFonts w:ascii="Times New Roman" w:eastAsia="宋体" w:hAnsi="Times New Roman"/>
          <w:szCs w:val="21"/>
        </w:rPr>
        <w:t>ob</w:t>
      </w:r>
      <w:r>
        <w:rPr>
          <w:rFonts w:ascii="Times New Roman" w:eastAsia="宋体" w:hAnsi="Times New Roman" w:hint="eastAsia"/>
          <w:szCs w:val="21"/>
        </w:rPr>
        <w:t>为隐蔽用户，远用户端</w:t>
      </w:r>
      <w:r>
        <w:rPr>
          <w:rFonts w:ascii="Times New Roman" w:eastAsia="宋体" w:hAnsi="Times New Roman" w:hint="eastAsia"/>
          <w:szCs w:val="21"/>
        </w:rPr>
        <w:t>R</w:t>
      </w:r>
      <w:r>
        <w:rPr>
          <w:rFonts w:ascii="Times New Roman" w:eastAsia="宋体" w:hAnsi="Times New Roman"/>
          <w:szCs w:val="21"/>
        </w:rPr>
        <w:t>oy</w:t>
      </w:r>
      <w:r>
        <w:rPr>
          <w:rFonts w:ascii="Times New Roman" w:eastAsia="宋体" w:hAnsi="Times New Roman" w:hint="eastAsia"/>
          <w:szCs w:val="21"/>
        </w:rPr>
        <w:t>为公共用户</w:t>
      </w:r>
      <w:bookmarkEnd w:id="11"/>
      <w:r>
        <w:rPr>
          <w:rFonts w:ascii="Times New Roman" w:eastAsia="宋体" w:hAnsi="Times New Roman" w:hint="eastAsia"/>
          <w:szCs w:val="21"/>
        </w:rPr>
        <w:t>）和</w:t>
      </w:r>
      <w:r>
        <w:rPr>
          <w:rFonts w:ascii="Times New Roman" w:eastAsia="宋体" w:hAnsi="Times New Roman" w:hint="eastAsia"/>
          <w:szCs w:val="21"/>
        </w:rPr>
        <w:t>1</w:t>
      </w:r>
      <w:r>
        <w:rPr>
          <w:rFonts w:ascii="Times New Roman" w:eastAsia="宋体" w:hAnsi="Times New Roman" w:hint="eastAsia"/>
          <w:szCs w:val="21"/>
        </w:rPr>
        <w:t>个设法检测系统中隐蔽通信行为的监测者</w:t>
      </w:r>
      <w:r>
        <w:rPr>
          <w:rFonts w:ascii="Times New Roman" w:eastAsia="宋体" w:hAnsi="Times New Roman" w:hint="eastAsia"/>
          <w:szCs w:val="21"/>
        </w:rPr>
        <w:t>W</w:t>
      </w:r>
      <w:r>
        <w:rPr>
          <w:rFonts w:ascii="Times New Roman" w:eastAsia="宋体" w:hAnsi="Times New Roman"/>
          <w:szCs w:val="21"/>
        </w:rPr>
        <w:t>illie</w:t>
      </w:r>
      <w:r>
        <w:rPr>
          <w:rFonts w:ascii="Times New Roman" w:eastAsia="宋体" w:hAnsi="Times New Roman" w:hint="eastAsia"/>
          <w:szCs w:val="21"/>
        </w:rPr>
        <w:t>。</w:t>
      </w:r>
      <w:bookmarkStart w:id="12" w:name="_Hlk131775681"/>
      <w:r>
        <w:rPr>
          <w:rFonts w:ascii="Times New Roman" w:eastAsia="宋体" w:hAnsi="Times New Roman" w:hint="eastAsia"/>
          <w:szCs w:val="21"/>
        </w:rPr>
        <w:t>无人机携带</w:t>
      </w:r>
      <w:r>
        <w:rPr>
          <w:rFonts w:ascii="Times New Roman" w:eastAsia="宋体" w:hAnsi="Times New Roman" w:hint="eastAsia"/>
          <w:szCs w:val="21"/>
        </w:rPr>
        <w:t>L</w:t>
      </w:r>
      <w:r>
        <w:rPr>
          <w:rFonts w:ascii="Times New Roman" w:eastAsia="宋体" w:hAnsi="Times New Roman"/>
          <w:szCs w:val="21"/>
        </w:rPr>
        <w:t>ED</w:t>
      </w:r>
      <w:r>
        <w:rPr>
          <w:rFonts w:ascii="Times New Roman" w:eastAsia="宋体" w:hAnsi="Times New Roman" w:hint="eastAsia"/>
          <w:szCs w:val="21"/>
        </w:rPr>
        <w:t>移动，当悬停在一定高度时公开地传输信息给公共用户</w:t>
      </w:r>
      <w:r>
        <w:rPr>
          <w:rFonts w:ascii="Times New Roman" w:eastAsia="宋体" w:hAnsi="Times New Roman" w:hint="eastAsia"/>
          <w:szCs w:val="21"/>
        </w:rPr>
        <w:t>R</w:t>
      </w:r>
      <w:r>
        <w:rPr>
          <w:rFonts w:ascii="Times New Roman" w:eastAsia="宋体" w:hAnsi="Times New Roman"/>
          <w:szCs w:val="21"/>
        </w:rPr>
        <w:t>oy</w:t>
      </w:r>
      <w:r>
        <w:rPr>
          <w:rFonts w:ascii="Times New Roman" w:eastAsia="宋体" w:hAnsi="Times New Roman" w:hint="eastAsia"/>
          <w:szCs w:val="21"/>
        </w:rPr>
        <w:t>，且在</w:t>
      </w:r>
      <w:r>
        <w:rPr>
          <w:rFonts w:ascii="Times New Roman" w:eastAsia="宋体" w:hAnsi="Times New Roman" w:hint="eastAsia"/>
          <w:szCs w:val="21"/>
        </w:rPr>
        <w:t>W</w:t>
      </w:r>
      <w:r>
        <w:rPr>
          <w:rFonts w:ascii="Times New Roman" w:eastAsia="宋体" w:hAnsi="Times New Roman"/>
          <w:szCs w:val="21"/>
        </w:rPr>
        <w:t>illie</w:t>
      </w:r>
      <w:r>
        <w:rPr>
          <w:rFonts w:ascii="Times New Roman" w:eastAsia="宋体" w:hAnsi="Times New Roman" w:hint="eastAsia"/>
          <w:szCs w:val="21"/>
        </w:rPr>
        <w:t>监视下与隐蔽用户</w:t>
      </w:r>
      <w:r>
        <w:rPr>
          <w:rFonts w:ascii="Times New Roman" w:eastAsia="宋体" w:hAnsi="Times New Roman" w:hint="eastAsia"/>
          <w:szCs w:val="21"/>
        </w:rPr>
        <w:t>B</w:t>
      </w:r>
      <w:r>
        <w:rPr>
          <w:rFonts w:ascii="Times New Roman" w:eastAsia="宋体" w:hAnsi="Times New Roman"/>
          <w:szCs w:val="21"/>
        </w:rPr>
        <w:t>ob</w:t>
      </w:r>
      <w:r>
        <w:rPr>
          <w:rFonts w:ascii="Times New Roman" w:eastAsia="宋体" w:hAnsi="Times New Roman" w:hint="eastAsia"/>
          <w:szCs w:val="21"/>
        </w:rPr>
        <w:t>进行秘密信息传输。</w:t>
      </w:r>
      <w:bookmarkEnd w:id="12"/>
    </w:p>
    <w:p w14:paraId="2B877242" w14:textId="77777777" w:rsidR="006C3E86" w:rsidRDefault="00200891">
      <w:pPr>
        <w:ind w:firstLineChars="200" w:firstLine="420"/>
        <w:rPr>
          <w:rFonts w:ascii="Times New Roman" w:eastAsia="宋体" w:hAnsi="Times New Roman"/>
          <w:szCs w:val="21"/>
        </w:rPr>
      </w:pPr>
      <w:r>
        <w:rPr>
          <w:noProof/>
        </w:rPr>
        <mc:AlternateContent>
          <mc:Choice Requires="wps">
            <w:drawing>
              <wp:anchor distT="0" distB="0" distL="114300" distR="114300" simplePos="0" relativeHeight="251659264" behindDoc="0" locked="0" layoutInCell="1" allowOverlap="1" wp14:anchorId="56C12643" wp14:editId="4AE5C702">
                <wp:simplePos x="0" y="0"/>
                <wp:positionH relativeFrom="column">
                  <wp:posOffset>2865755</wp:posOffset>
                </wp:positionH>
                <wp:positionV relativeFrom="paragraph">
                  <wp:posOffset>102870</wp:posOffset>
                </wp:positionV>
                <wp:extent cx="2369820" cy="177165"/>
                <wp:effectExtent l="0" t="0" r="3175"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177165"/>
                        </a:xfrm>
                        <a:prstGeom prst="rect">
                          <a:avLst/>
                        </a:prstGeom>
                        <a:solidFill>
                          <a:srgbClr val="FFFFFF"/>
                        </a:solidFill>
                        <a:ln>
                          <a:noFill/>
                        </a:ln>
                      </wps:spPr>
                      <wps:txbx>
                        <w:txbxContent>
                          <w:p w14:paraId="0C3E10DD" w14:textId="77777777" w:rsidR="006C3E86" w:rsidRDefault="00200891">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 xml:space="preserve">1 </w:t>
                            </w:r>
                            <w:r>
                              <w:rPr>
                                <w:rFonts w:ascii="Times New Roman" w:eastAsia="宋体" w:hAnsi="Times New Roman" w:hint="eastAsia"/>
                                <w:b/>
                                <w:sz w:val="15"/>
                                <w:szCs w:val="15"/>
                              </w:rPr>
                              <w:t>基于</w:t>
                            </w:r>
                            <w:r>
                              <w:rPr>
                                <w:rFonts w:ascii="Times New Roman" w:eastAsia="宋体" w:hAnsi="Times New Roman"/>
                                <w:b/>
                                <w:sz w:val="15"/>
                                <w:szCs w:val="15"/>
                              </w:rPr>
                              <w:t>NOMA</w:t>
                            </w:r>
                            <w:r>
                              <w:rPr>
                                <w:rFonts w:ascii="Times New Roman" w:eastAsia="宋体" w:hAnsi="Times New Roman" w:hint="eastAsia"/>
                                <w:b/>
                                <w:sz w:val="15"/>
                                <w:szCs w:val="15"/>
                              </w:rPr>
                              <w:t>的可见光无线移动系统的隐蔽通信模型图</w:t>
                            </w:r>
                          </w:p>
                        </w:txbxContent>
                      </wps:txbx>
                      <wps:bodyPr rot="0" vert="horz" wrap="square" lIns="0" tIns="0" rIns="0" bIns="0" anchor="t" anchorCtr="0" upright="1">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C12643" id="_x0000_t202" coordsize="21600,21600" o:spt="202" path="m,l,21600r21600,l21600,xe">
                <v:stroke joinstyle="miter"/>
                <v:path gradientshapeok="t" o:connecttype="rect"/>
              </v:shapetype>
              <v:shape id="Text Box 5" o:spid="_x0000_s1026" type="#_x0000_t202" style="position:absolute;left:0;text-align:left;margin-left:225.65pt;margin-top:8.1pt;width:186.6pt;height:13.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" stroked="f">
                <v:textbox inset="0,0,0,0">
                  <w:txbxContent>
                    <w:p w14:paraId="0C3E10DD" w14:textId="77777777" w:rsidR="006C3E86" w:rsidRDefault="00000000">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 xml:space="preserve">1 </w:t>
                      </w:r>
                      <w:r>
                        <w:rPr>
                          <w:rFonts w:ascii="Times New Roman" w:eastAsia="宋体" w:hAnsi="Times New Roman" w:hint="eastAsia"/>
                          <w:b/>
                          <w:sz w:val="15"/>
                          <w:szCs w:val="15"/>
                        </w:rPr>
                        <w:t>基于</w:t>
                      </w:r>
                      <w:r>
                        <w:rPr>
                          <w:rFonts w:ascii="Times New Roman" w:eastAsia="宋体" w:hAnsi="Times New Roman"/>
                          <w:b/>
                          <w:sz w:val="15"/>
                          <w:szCs w:val="15"/>
                        </w:rPr>
                        <w:t>NOMA</w:t>
                      </w:r>
                      <w:r>
                        <w:rPr>
                          <w:rFonts w:ascii="Times New Roman" w:eastAsia="宋体" w:hAnsi="Times New Roman" w:hint="eastAsia"/>
                          <w:b/>
                          <w:sz w:val="15"/>
                          <w:szCs w:val="15"/>
                        </w:rPr>
                        <w:t>的可见光无线移动系统的隐蔽通信模型图</w:t>
                      </w:r>
                    </w:p>
                  </w:txbxContent>
                </v:textbox>
                <w10:wrap type="square"/>
              </v:shape>
            </w:pict>
          </mc:Fallback>
        </mc:AlternateContent>
      </w:r>
      <w:r>
        <w:rPr>
          <w:rFonts w:ascii="Times New Roman" w:eastAsia="宋体" w:hAnsi="Times New Roman" w:hint="eastAsia"/>
          <w:szCs w:val="21"/>
        </w:rPr>
        <w:t>假设</w:t>
      </w:r>
      <w:r>
        <w:rPr>
          <w:rFonts w:ascii="Times New Roman" w:eastAsia="宋体" w:hAnsi="Times New Roman" w:hint="eastAsia"/>
          <w:szCs w:val="21"/>
        </w:rPr>
        <w:t>Alice</w:t>
      </w:r>
      <w:r>
        <w:rPr>
          <w:rFonts w:ascii="Times New Roman" w:eastAsia="宋体" w:hAnsi="Times New Roman" w:hint="eastAsia"/>
          <w:szCs w:val="21"/>
        </w:rPr>
        <w:t>已知用户</w:t>
      </w:r>
      <w:r>
        <w:rPr>
          <w:rFonts w:ascii="Times New Roman" w:eastAsia="宋体" w:hAnsi="Times New Roman" w:hint="eastAsia"/>
          <w:szCs w:val="21"/>
        </w:rPr>
        <w:t>Bob</w:t>
      </w:r>
      <w:r>
        <w:rPr>
          <w:rFonts w:ascii="Times New Roman" w:eastAsia="宋体" w:hAnsi="Times New Roman" w:hint="eastAsia"/>
          <w:szCs w:val="21"/>
        </w:rPr>
        <w:t>和</w:t>
      </w:r>
      <w:r>
        <w:rPr>
          <w:rFonts w:ascii="Times New Roman" w:eastAsia="宋体" w:hAnsi="Times New Roman" w:hint="eastAsia"/>
          <w:szCs w:val="21"/>
        </w:rPr>
        <w:t>Roy</w:t>
      </w:r>
      <w:r>
        <w:rPr>
          <w:rFonts w:ascii="Times New Roman" w:eastAsia="宋体" w:hAnsi="Times New Roman" w:hint="eastAsia"/>
          <w:szCs w:val="21"/>
        </w:rPr>
        <w:t>的位置，并且可获得他们的信道状态信息（</w:t>
      </w:r>
      <w:r>
        <w:rPr>
          <w:rFonts w:ascii="Times New Roman" w:eastAsia="宋体" w:hAnsi="Times New Roman" w:hint="eastAsia"/>
          <w:szCs w:val="21"/>
        </w:rPr>
        <w:t>CSI</w:t>
      </w:r>
      <w:r>
        <w:rPr>
          <w:rFonts w:ascii="Times New Roman" w:eastAsia="宋体" w:hAnsi="Times New Roman" w:hint="eastAsia"/>
          <w:szCs w:val="21"/>
        </w:rPr>
        <w:t>），</w:t>
      </w:r>
      <w:bookmarkStart w:id="13" w:name="_Hlk145448644"/>
      <w:r>
        <w:rPr>
          <w:rFonts w:ascii="Times New Roman" w:eastAsia="宋体" w:hAnsi="Times New Roman" w:hint="eastAsia"/>
          <w:szCs w:val="21"/>
        </w:rPr>
        <w:t>而</w:t>
      </w:r>
      <w:r>
        <w:rPr>
          <w:rFonts w:ascii="Times New Roman" w:eastAsia="宋体" w:hAnsi="Times New Roman" w:hint="eastAsia"/>
          <w:szCs w:val="21"/>
        </w:rPr>
        <w:t>Willie</w:t>
      </w:r>
      <w:r>
        <w:rPr>
          <w:rFonts w:ascii="Times New Roman" w:eastAsia="宋体" w:hAnsi="Times New Roman" w:hint="eastAsia"/>
          <w:szCs w:val="21"/>
        </w:rPr>
        <w:t>处于静默状态并隐藏在暗处，其位置是未知的，</w:t>
      </w:r>
      <w:r>
        <w:rPr>
          <w:rFonts w:ascii="Times New Roman" w:eastAsia="宋体" w:hAnsi="Times New Roman" w:hint="eastAsia"/>
          <w:szCs w:val="21"/>
        </w:rPr>
        <w:t>A</w:t>
      </w:r>
      <w:r>
        <w:rPr>
          <w:rFonts w:ascii="Times New Roman" w:eastAsia="宋体" w:hAnsi="Times New Roman"/>
          <w:szCs w:val="21"/>
        </w:rPr>
        <w:t>lice</w:t>
      </w:r>
      <w:r>
        <w:rPr>
          <w:rFonts w:ascii="Times New Roman" w:eastAsia="宋体" w:hAnsi="Times New Roman" w:hint="eastAsia"/>
          <w:szCs w:val="21"/>
        </w:rPr>
        <w:t>不能获得关于</w:t>
      </w:r>
      <w:r>
        <w:rPr>
          <w:rFonts w:ascii="Times New Roman" w:eastAsia="宋体" w:hAnsi="Times New Roman" w:hint="eastAsia"/>
          <w:szCs w:val="21"/>
        </w:rPr>
        <w:t>Willie</w:t>
      </w:r>
      <w:r>
        <w:rPr>
          <w:rFonts w:ascii="Times New Roman" w:eastAsia="宋体" w:hAnsi="Times New Roman" w:hint="eastAsia"/>
          <w:szCs w:val="21"/>
        </w:rPr>
        <w:t>的</w:t>
      </w:r>
      <w:r>
        <w:rPr>
          <w:rFonts w:ascii="Times New Roman" w:eastAsia="宋体" w:hAnsi="Times New Roman" w:hint="eastAsia"/>
          <w:szCs w:val="21"/>
        </w:rPr>
        <w:t>CS</w:t>
      </w:r>
      <w:r>
        <w:rPr>
          <w:rFonts w:ascii="Times New Roman" w:eastAsia="宋体" w:hAnsi="Times New Roman"/>
          <w:szCs w:val="21"/>
        </w:rPr>
        <w:t>I</w:t>
      </w:r>
      <w:bookmarkEnd w:id="13"/>
      <w:r>
        <w:rPr>
          <w:rFonts w:ascii="Times New Roman" w:eastAsia="宋体" w:hAnsi="Times New Roman" w:hint="eastAsia"/>
          <w:szCs w:val="21"/>
        </w:rPr>
        <w:t>；考虑系统处于最坏的情况，即</w:t>
      </w:r>
      <w:r>
        <w:rPr>
          <w:rFonts w:ascii="Times New Roman" w:eastAsia="宋体" w:hAnsi="Times New Roman" w:hint="eastAsia"/>
          <w:szCs w:val="21"/>
        </w:rPr>
        <w:t>Willie</w:t>
      </w:r>
      <w:r>
        <w:rPr>
          <w:rFonts w:ascii="Times New Roman" w:eastAsia="宋体" w:hAnsi="Times New Roman" w:hint="eastAsia"/>
          <w:szCs w:val="21"/>
        </w:rPr>
        <w:t>可获得关于</w:t>
      </w:r>
      <w:r>
        <w:rPr>
          <w:rFonts w:ascii="Times New Roman" w:eastAsia="宋体" w:hAnsi="Times New Roman" w:hint="eastAsia"/>
          <w:szCs w:val="21"/>
        </w:rPr>
        <w:t>Alice</w:t>
      </w:r>
      <w:r>
        <w:rPr>
          <w:rFonts w:ascii="Times New Roman" w:eastAsia="宋体" w:hAnsi="Times New Roman" w:hint="eastAsia"/>
          <w:szCs w:val="21"/>
        </w:rPr>
        <w:t>的瞬时</w:t>
      </w:r>
      <w:r>
        <w:rPr>
          <w:rFonts w:ascii="Times New Roman" w:eastAsia="宋体" w:hAnsi="Times New Roman" w:hint="eastAsia"/>
          <w:szCs w:val="21"/>
        </w:rPr>
        <w:t>CS</w:t>
      </w:r>
      <w:r>
        <w:rPr>
          <w:rFonts w:ascii="Times New Roman" w:eastAsia="宋体" w:hAnsi="Times New Roman"/>
          <w:szCs w:val="21"/>
        </w:rPr>
        <w:t>I</w:t>
      </w:r>
      <w:r>
        <w:rPr>
          <w:rFonts w:ascii="Times New Roman" w:eastAsia="宋体" w:hAnsi="Times New Roman" w:hint="eastAsia"/>
          <w:szCs w:val="21"/>
        </w:rPr>
        <w:t>。</w:t>
      </w:r>
    </w:p>
    <w:p w14:paraId="06371829" w14:textId="77777777" w:rsidR="006C3E86" w:rsidRDefault="00200891">
      <w:pPr>
        <w:rPr>
          <w:rFonts w:ascii="Times New Roman" w:eastAsia="宋体" w:hAnsi="Times New Roman"/>
          <w:b/>
          <w:szCs w:val="21"/>
        </w:rPr>
      </w:pPr>
      <w:r>
        <w:rPr>
          <w:rFonts w:ascii="Times New Roman" w:eastAsia="宋体" w:hAnsi="Times New Roman"/>
          <w:b/>
          <w:szCs w:val="21"/>
        </w:rPr>
        <w:t xml:space="preserve">1.1 </w:t>
      </w:r>
      <w:r>
        <w:rPr>
          <w:rFonts w:ascii="Times New Roman" w:eastAsia="宋体" w:hAnsi="Times New Roman" w:hint="eastAsia"/>
          <w:b/>
          <w:szCs w:val="21"/>
        </w:rPr>
        <w:t>信道模型</w:t>
      </w:r>
    </w:p>
    <w:p w14:paraId="0AA689A1" w14:textId="4B0AD336" w:rsidR="006C3E86" w:rsidRDefault="00200891">
      <w:pPr>
        <w:snapToGrid w:val="0"/>
        <w:ind w:firstLineChars="200" w:firstLine="420"/>
        <w:rPr>
          <w:rFonts w:ascii="Times New Roman" w:eastAsia="宋体" w:hAnsi="Times New Roman"/>
          <w:szCs w:val="21"/>
        </w:rPr>
      </w:pPr>
      <w:r>
        <w:rPr>
          <w:rFonts w:ascii="Times New Roman" w:eastAsia="宋体" w:hAnsi="Times New Roman"/>
          <w:szCs w:val="21"/>
        </w:rPr>
        <w:t>由文献</w:t>
      </w:r>
      <w:r>
        <w:rPr>
          <w:rFonts w:ascii="Times New Roman" w:eastAsia="宋体" w:hAnsi="Times New Roman"/>
          <w:szCs w:val="21"/>
        </w:rPr>
        <w:t>[15]</w:t>
      </w:r>
      <w:r>
        <w:rPr>
          <w:rFonts w:ascii="Times New Roman" w:eastAsia="宋体" w:hAnsi="Times New Roman"/>
          <w:szCs w:val="21"/>
        </w:rPr>
        <w:t>可知，假设</w:t>
      </w:r>
      <w:r>
        <w:rPr>
          <w:rFonts w:ascii="Times New Roman" w:eastAsia="宋体" w:hAnsi="Times New Roman"/>
          <w:szCs w:val="21"/>
        </w:rPr>
        <w:t>LED</w:t>
      </w:r>
      <w:r>
        <w:rPr>
          <w:rFonts w:ascii="Times New Roman" w:eastAsia="宋体" w:hAnsi="Times New Roman"/>
          <w:szCs w:val="21"/>
        </w:rPr>
        <w:t>的光照模型建立为朗伯辐射模型，</w:t>
      </w:r>
      <w:r>
        <w:rPr>
          <w:rFonts w:ascii="Times New Roman" w:eastAsia="宋体" w:hAnsi="Times New Roman"/>
          <w:szCs w:val="21"/>
        </w:rPr>
        <w:t>Alice</w:t>
      </w:r>
      <w:r>
        <w:rPr>
          <w:rFonts w:ascii="Times New Roman" w:eastAsia="宋体" w:hAnsi="Times New Roman"/>
          <w:szCs w:val="21"/>
        </w:rPr>
        <w:t>与接收方</w:t>
      </w:r>
      <w:r>
        <w:rPr>
          <w:rFonts w:ascii="Times New Roman" w:eastAsia="宋体" w:hAnsi="Times New Roman"/>
          <w:position w:val="-6"/>
          <w:szCs w:val="21"/>
        </w:rPr>
        <w:object w:dxaOrig="180" w:dyaOrig="260" w14:anchorId="34E80DF5">
          <v:shape id="_x0000_i1026" type="#_x0000_t75" style="width:10.5pt;height:15.75pt" o:ole="">
            <v:imagedata r:id="rId10" o:title=""/>
          </v:shape>
          <o:OLEObject Type="Embed" ProgID="Equation.DSMT4" ShapeID="_x0000_i1026" DrawAspect="Content" ObjectID="_1799239497" r:id="rId11"/>
        </w:object>
      </w:r>
      <w:r>
        <w:rPr>
          <w:rFonts w:ascii="Times New Roman" w:eastAsia="宋体" w:hAnsi="Times New Roman"/>
          <w:szCs w:val="21"/>
        </w:rPr>
        <w:t>之间的信道增益</w:t>
      </w:r>
      <w:r>
        <w:rPr>
          <w:rFonts w:ascii="Times New Roman" w:eastAsia="宋体" w:hAnsi="Times New Roman"/>
          <w:position w:val="-10"/>
          <w:szCs w:val="21"/>
        </w:rPr>
        <w:object w:dxaOrig="240" w:dyaOrig="320" w14:anchorId="0C09BD8B">
          <v:shape id="_x0000_i1027" type="#_x0000_t75" style="width:10.5pt;height:15.75pt" o:ole="">
            <v:imagedata r:id="rId12" o:title=""/>
          </v:shape>
          <o:OLEObject Type="Embed" ProgID="Equation.DSMT4" ShapeID="_x0000_i1027" DrawAspect="Content" ObjectID="_1799239498" r:id="rId13"/>
        </w:object>
      </w:r>
      <w:r>
        <w:rPr>
          <w:rFonts w:ascii="Times New Roman" w:eastAsia="宋体" w:hAnsi="Times New Roman"/>
          <w:szCs w:val="21"/>
        </w:rPr>
        <w:t>表示为</w:t>
      </w:r>
    </w:p>
    <w:p w14:paraId="31FAA9D3" w14:textId="4110BFBE" w:rsidR="006C3E86" w:rsidRDefault="00200891">
      <w:pPr>
        <w:pStyle w:val="MTDisplayEquation"/>
        <w:snapToGrid w:val="0"/>
      </w:pPr>
      <w:r>
        <w:tab/>
      </w:r>
      <w:r>
        <w:rPr>
          <w:position w:val="-44"/>
        </w:rPr>
        <w:object w:dxaOrig="4880" w:dyaOrig="980" w14:anchorId="2A486A3A">
          <v:shape id="_x0000_i1028" type="#_x0000_t75" style="width:241.5pt;height:51.75pt" o:ole="">
            <v:imagedata r:id="rId14" o:title=""/>
          </v:shape>
          <o:OLEObject Type="Embed" ProgID="Equation.DSMT4" ShapeID="_x0000_i1028" DrawAspect="Content" ObjectID="_1799239499" r:id="rId15"/>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w:instrText>
      </w:r>
      <w:r>
        <w:rPr>
          <w:noProof/>
        </w:rPr>
        <w:fldChar w:fldCharType="end"/>
      </w:r>
      <w:r>
        <w:instrText>)</w:instrText>
      </w:r>
      <w:r>
        <w:fldChar w:fldCharType="end"/>
      </w:r>
    </w:p>
    <w:p w14:paraId="253AAE33" w14:textId="26C557AD" w:rsidR="006C3E86" w:rsidRDefault="00200891" w:rsidP="00E1163B">
      <w:pPr>
        <w:snapToGrid w:val="0"/>
        <w:rPr>
          <w:rFonts w:ascii="Times New Roman" w:eastAsia="宋体" w:hAnsi="Times New Roman"/>
          <w:szCs w:val="24"/>
        </w:rPr>
      </w:pPr>
      <w:r>
        <w:rPr>
          <w:rFonts w:ascii="Times New Roman" w:eastAsia="宋体" w:hAnsi="Times New Roman" w:hint="eastAsia"/>
          <w:szCs w:val="24"/>
        </w:rPr>
        <w:t>其中，</w:t>
      </w:r>
      <w:r>
        <w:rPr>
          <w:rFonts w:ascii="Times New Roman" w:eastAsia="宋体" w:hAnsi="Times New Roman"/>
          <w:position w:val="-12"/>
          <w:szCs w:val="24"/>
        </w:rPr>
        <w:object w:dxaOrig="1200" w:dyaOrig="340" w14:anchorId="15771CE6">
          <v:shape id="_x0000_i1029" type="#_x0000_t75" style="width:61.5pt;height:15.75pt" o:ole="">
            <v:imagedata r:id="rId16" o:title=""/>
          </v:shape>
          <o:OLEObject Type="Embed" ProgID="Equation.DSMT4" ShapeID="_x0000_i1029" DrawAspect="Content" ObjectID="_1799239500" r:id="rId17"/>
        </w:object>
      </w:r>
      <w:r>
        <w:rPr>
          <w:rFonts w:ascii="Times New Roman" w:eastAsia="宋体" w:hAnsi="Times New Roman" w:hint="eastAsia"/>
          <w:szCs w:val="24"/>
        </w:rPr>
        <w:t>，</w:t>
      </w:r>
      <w:r>
        <w:rPr>
          <w:rFonts w:ascii="Times New Roman" w:eastAsia="宋体" w:hAnsi="Times New Roman" w:hint="eastAsia"/>
          <w:szCs w:val="24"/>
        </w:rPr>
        <w:t xml:space="preserve"> </w:t>
      </w:r>
      <w:r>
        <w:rPr>
          <w:rFonts w:ascii="Times New Roman" w:eastAsia="宋体" w:hAnsi="Times New Roman"/>
          <w:szCs w:val="24"/>
        </w:rPr>
        <w:t>B</w:t>
      </w:r>
      <w:r>
        <w:rPr>
          <w:rFonts w:ascii="Times New Roman" w:eastAsia="宋体" w:hAnsi="Times New Roman" w:hint="eastAsia"/>
          <w:szCs w:val="24"/>
        </w:rPr>
        <w:t>、</w:t>
      </w:r>
      <w:r>
        <w:rPr>
          <w:rFonts w:ascii="Times New Roman" w:eastAsia="宋体" w:hAnsi="Times New Roman" w:hint="eastAsia"/>
          <w:szCs w:val="24"/>
        </w:rPr>
        <w:t>R</w:t>
      </w:r>
      <w:r>
        <w:rPr>
          <w:rFonts w:ascii="Times New Roman" w:eastAsia="宋体" w:hAnsi="Times New Roman" w:hint="eastAsia"/>
          <w:szCs w:val="24"/>
        </w:rPr>
        <w:t>、</w:t>
      </w:r>
      <w:r>
        <w:rPr>
          <w:rFonts w:ascii="Times New Roman" w:eastAsia="宋体" w:hAnsi="Times New Roman"/>
          <w:szCs w:val="24"/>
        </w:rPr>
        <w:t>W</w:t>
      </w:r>
      <w:r>
        <w:rPr>
          <w:rFonts w:ascii="Times New Roman" w:eastAsia="宋体" w:hAnsi="Times New Roman" w:hint="eastAsia"/>
          <w:szCs w:val="24"/>
        </w:rPr>
        <w:t>分别对应接收方</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w:t>
      </w:r>
      <w:r>
        <w:rPr>
          <w:rFonts w:ascii="Times New Roman" w:eastAsia="宋体" w:hAnsi="Times New Roman"/>
          <w:position w:val="-10"/>
          <w:szCs w:val="24"/>
        </w:rPr>
        <w:object w:dxaOrig="260" w:dyaOrig="320" w14:anchorId="5D8A26E2">
          <v:shape id="_x0000_i1030" type="#_x0000_t75" style="width:15.75pt;height:15.75pt" o:ole="">
            <v:imagedata r:id="rId18" o:title=""/>
          </v:shape>
          <o:OLEObject Type="Embed" ProgID="Equation.DSMT4" ShapeID="_x0000_i1030" DrawAspect="Content" ObjectID="_1799239501" r:id="rId19"/>
        </w:object>
      </w:r>
      <w:r>
        <w:rPr>
          <w:rFonts w:ascii="Times New Roman" w:eastAsia="宋体" w:hAnsi="Times New Roman" w:hint="eastAsia"/>
          <w:szCs w:val="24"/>
        </w:rPr>
        <w:t>是</w:t>
      </w:r>
      <w:r>
        <w:rPr>
          <w:rFonts w:ascii="Times New Roman" w:eastAsia="宋体" w:hAnsi="Times New Roman"/>
          <w:position w:val="-6"/>
          <w:szCs w:val="24"/>
        </w:rPr>
        <w:object w:dxaOrig="180" w:dyaOrig="260" w14:anchorId="7B06EFD3">
          <v:shape id="_x0000_i1031" type="#_x0000_t75" style="width:10.5pt;height:15.75pt" o:ole="">
            <v:imagedata r:id="rId10" o:title=""/>
          </v:shape>
          <o:OLEObject Type="Embed" ProgID="Equation.DSMT4" ShapeID="_x0000_i1031" DrawAspect="Content" ObjectID="_1799239502" r:id="rId20"/>
        </w:object>
      </w:r>
      <w:r>
        <w:rPr>
          <w:rFonts w:ascii="Times New Roman" w:eastAsia="宋体" w:hAnsi="Times New Roman" w:hint="eastAsia"/>
          <w:szCs w:val="24"/>
        </w:rPr>
        <w:t>处</w:t>
      </w:r>
      <w:r>
        <w:rPr>
          <w:rFonts w:ascii="Times New Roman" w:eastAsia="宋体" w:hAnsi="Times New Roman"/>
          <w:szCs w:val="24"/>
        </w:rPr>
        <w:t>PD</w:t>
      </w:r>
      <w:r>
        <w:rPr>
          <w:rFonts w:ascii="Times New Roman" w:eastAsia="宋体" w:hAnsi="Times New Roman" w:hint="eastAsia"/>
          <w:szCs w:val="24"/>
        </w:rPr>
        <w:t>的物理面积，</w:t>
      </w:r>
      <w:r>
        <w:rPr>
          <w:position w:val="-14"/>
        </w:rPr>
        <w:object w:dxaOrig="2000" w:dyaOrig="360" w14:anchorId="791596C4">
          <v:shape id="_x0000_i1032" type="#_x0000_t75" style="width:102.75pt;height:20.25pt" o:ole="">
            <v:imagedata r:id="rId21" o:title=""/>
          </v:shape>
          <o:OLEObject Type="Embed" ProgID="Equation.DSMT4" ShapeID="_x0000_i1032" DrawAspect="Content" ObjectID="_1799239503" r:id="rId22"/>
        </w:object>
      </w:r>
      <w:r>
        <w:rPr>
          <w:rFonts w:ascii="Times New Roman" w:eastAsia="宋体" w:hAnsi="Times New Roman" w:hint="eastAsia"/>
          <w:szCs w:val="24"/>
        </w:rPr>
        <w:t>为朗伯发射阶数，</w:t>
      </w:r>
      <w:r>
        <w:rPr>
          <w:position w:val="-14"/>
        </w:rPr>
        <w:object w:dxaOrig="360" w:dyaOrig="360" w14:anchorId="70B8D4E4">
          <v:shape id="_x0000_i1033" type="#_x0000_t75" style="width:20.25pt;height:20.25pt" o:ole="">
            <v:imagedata r:id="rId23" o:title=""/>
          </v:shape>
          <o:OLEObject Type="Embed" ProgID="Equation.DSMT4" ShapeID="_x0000_i1033" DrawAspect="Content" ObjectID="_1799239504" r:id="rId24"/>
        </w:object>
      </w:r>
      <w:r>
        <w:rPr>
          <w:rFonts w:ascii="Times New Roman" w:eastAsia="宋体" w:hAnsi="Times New Roman" w:hint="eastAsia"/>
          <w:szCs w:val="24"/>
        </w:rPr>
        <w:t>为半功率半角，</w:t>
      </w:r>
      <w:r>
        <w:rPr>
          <w:rFonts w:ascii="Times New Roman" w:eastAsia="宋体" w:hAnsi="Times New Roman"/>
          <w:position w:val="-10"/>
          <w:szCs w:val="24"/>
        </w:rPr>
        <w:object w:dxaOrig="262" w:dyaOrig="318" w14:anchorId="714767F1">
          <v:shape id="_x0000_i1034" type="#_x0000_t75" style="width:10.5pt;height:15.75pt" o:ole="">
            <v:imagedata r:id="rId25" o:title=""/>
          </v:shape>
          <o:OLEObject Type="Embed" ProgID="Equation.DSMT4" ShapeID="_x0000_i1034" DrawAspect="Content" ObjectID="_1799239505" r:id="rId26"/>
        </w:object>
      </w:r>
      <w:r>
        <w:rPr>
          <w:rFonts w:ascii="Times New Roman" w:eastAsia="宋体" w:hAnsi="Times New Roman" w:hint="eastAsia"/>
          <w:szCs w:val="24"/>
        </w:rPr>
        <w:t>是</w:t>
      </w:r>
      <w:r>
        <w:rPr>
          <w:rFonts w:ascii="Times New Roman" w:eastAsia="宋体" w:hAnsi="Times New Roman"/>
          <w:szCs w:val="24"/>
        </w:rPr>
        <w:t>LED</w:t>
      </w:r>
      <w:r>
        <w:rPr>
          <w:rFonts w:ascii="Times New Roman" w:eastAsia="宋体" w:hAnsi="Times New Roman" w:hint="eastAsia"/>
          <w:szCs w:val="24"/>
        </w:rPr>
        <w:t>到</w:t>
      </w:r>
      <w:r>
        <w:rPr>
          <w:rFonts w:ascii="Times New Roman" w:eastAsia="宋体" w:hAnsi="Times New Roman"/>
          <w:position w:val="-6"/>
          <w:szCs w:val="24"/>
        </w:rPr>
        <w:object w:dxaOrig="178" w:dyaOrig="262" w14:anchorId="6341DDC2">
          <v:shape id="_x0000_i1035" type="#_x0000_t75" style="width:10.5pt;height:10.5pt" o:ole="">
            <v:imagedata r:id="rId27" o:title=""/>
          </v:shape>
          <o:OLEObject Type="Embed" ProgID="Equation.DSMT4" ShapeID="_x0000_i1035" DrawAspect="Content" ObjectID="_1799239506" r:id="rId28"/>
        </w:object>
      </w:r>
      <w:r>
        <w:rPr>
          <w:rFonts w:ascii="Times New Roman" w:eastAsia="宋体" w:hAnsi="Times New Roman" w:hint="eastAsia"/>
          <w:szCs w:val="24"/>
        </w:rPr>
        <w:t>之间的欧式距离，</w:t>
      </w:r>
      <w:r>
        <w:rPr>
          <w:rFonts w:ascii="Times New Roman" w:eastAsia="宋体" w:hAnsi="Times New Roman"/>
          <w:position w:val="-10"/>
          <w:szCs w:val="24"/>
        </w:rPr>
        <w:object w:dxaOrig="243" w:dyaOrig="318" w14:anchorId="5DEA8F1C">
          <v:shape id="_x0000_i1036" type="#_x0000_t75" style="width:10.5pt;height:15.75pt" o:ole="">
            <v:imagedata r:id="rId29" o:title=""/>
          </v:shape>
          <o:OLEObject Type="Embed" ProgID="Equation.DSMT4" ShapeID="_x0000_i1036" DrawAspect="Content" ObjectID="_1799239507" r:id="rId30"/>
        </w:object>
      </w:r>
      <w:r>
        <w:rPr>
          <w:rFonts w:ascii="Times New Roman" w:eastAsia="宋体" w:hAnsi="Times New Roman" w:hint="eastAsia"/>
          <w:szCs w:val="24"/>
        </w:rPr>
        <w:t>是发射机关于</w:t>
      </w:r>
      <w:r>
        <w:rPr>
          <w:rFonts w:ascii="Times New Roman" w:eastAsia="宋体" w:hAnsi="Times New Roman"/>
          <w:position w:val="-6"/>
          <w:szCs w:val="24"/>
        </w:rPr>
        <w:object w:dxaOrig="178" w:dyaOrig="262" w14:anchorId="1779A76B">
          <v:shape id="_x0000_i1037" type="#_x0000_t75" style="width:10.5pt;height:10.5pt" o:ole="">
            <v:imagedata r:id="rId10" o:title=""/>
          </v:shape>
          <o:OLEObject Type="Embed" ProgID="Equation.DSMT4" ShapeID="_x0000_i1037" DrawAspect="Content" ObjectID="_1799239508" r:id="rId31"/>
        </w:object>
      </w:r>
      <w:r>
        <w:rPr>
          <w:rFonts w:ascii="Times New Roman" w:eastAsia="宋体" w:hAnsi="Times New Roman" w:hint="eastAsia"/>
          <w:szCs w:val="24"/>
        </w:rPr>
        <w:t>的出射角，</w:t>
      </w:r>
      <w:r>
        <w:rPr>
          <w:rFonts w:ascii="Times New Roman" w:eastAsia="宋体" w:hAnsi="Times New Roman"/>
          <w:position w:val="-10"/>
          <w:szCs w:val="24"/>
        </w:rPr>
        <w:object w:dxaOrig="243" w:dyaOrig="318" w14:anchorId="185B2735">
          <v:shape id="_x0000_i1038" type="#_x0000_t75" style="width:10.5pt;height:15.75pt" o:ole="">
            <v:imagedata r:id="rId32" o:title=""/>
          </v:shape>
          <o:OLEObject Type="Embed" ProgID="Equation.DSMT4" ShapeID="_x0000_i1038" DrawAspect="Content" ObjectID="_1799239509" r:id="rId33"/>
        </w:object>
      </w:r>
      <w:r>
        <w:rPr>
          <w:rFonts w:ascii="Times New Roman" w:eastAsia="宋体" w:hAnsi="Times New Roman" w:hint="eastAsia"/>
          <w:szCs w:val="24"/>
        </w:rPr>
        <w:t>是垂直于</w:t>
      </w:r>
      <w:r>
        <w:rPr>
          <w:rFonts w:ascii="Times New Roman" w:eastAsia="宋体" w:hAnsi="Times New Roman"/>
          <w:position w:val="-6"/>
          <w:szCs w:val="24"/>
        </w:rPr>
        <w:object w:dxaOrig="178" w:dyaOrig="262" w14:anchorId="57BB671A">
          <v:shape id="_x0000_i1039" type="#_x0000_t75" style="width:10.5pt;height:10.5pt" o:ole="">
            <v:imagedata r:id="rId10" o:title=""/>
          </v:shape>
          <o:OLEObject Type="Embed" ProgID="Equation.DSMT4" ShapeID="_x0000_i1039" DrawAspect="Content" ObjectID="_1799239510" r:id="rId34"/>
        </w:object>
      </w:r>
      <w:r>
        <w:rPr>
          <w:rFonts w:ascii="Times New Roman" w:eastAsia="宋体" w:hAnsi="Times New Roman" w:hint="eastAsia"/>
          <w:szCs w:val="24"/>
        </w:rPr>
        <w:t>接收器的入射角，</w:t>
      </w:r>
      <w:r>
        <w:rPr>
          <w:rFonts w:ascii="Times New Roman" w:eastAsia="宋体" w:hAnsi="Times New Roman"/>
          <w:position w:val="-12"/>
          <w:szCs w:val="24"/>
        </w:rPr>
        <w:object w:dxaOrig="636" w:dyaOrig="337" w14:anchorId="1A000062">
          <v:shape id="_x0000_i1040" type="#_x0000_t75" style="width:30.75pt;height:15.75pt" o:ole="">
            <v:imagedata r:id="rId35" o:title=""/>
          </v:shape>
          <o:OLEObject Type="Embed" ProgID="Equation.DSMT4" ShapeID="_x0000_i1040" DrawAspect="Content" ObjectID="_1799239511" r:id="rId36"/>
        </w:object>
      </w:r>
      <w:r>
        <w:rPr>
          <w:rFonts w:ascii="Times New Roman" w:eastAsia="宋体" w:hAnsi="Times New Roman" w:hint="eastAsia"/>
          <w:szCs w:val="24"/>
        </w:rPr>
        <w:t>为接收端滤波器的增益，</w:t>
      </w:r>
      <w:r>
        <w:rPr>
          <w:rFonts w:ascii="Times New Roman" w:eastAsia="宋体" w:hAnsi="Times New Roman"/>
          <w:position w:val="-12"/>
          <w:szCs w:val="24"/>
        </w:rPr>
        <w:object w:dxaOrig="1862" w:dyaOrig="365" w14:anchorId="434CE900">
          <v:shape id="_x0000_i1041" type="#_x0000_t75" style="width:92.25pt;height:20.25pt" o:ole="">
            <v:imagedata r:id="rId37" o:title=""/>
          </v:shape>
          <o:OLEObject Type="Embed" ProgID="Equation.DSMT4" ShapeID="_x0000_i1041" DrawAspect="Content" ObjectID="_1799239512" r:id="rId38"/>
        </w:object>
      </w:r>
      <w:r>
        <w:rPr>
          <w:rFonts w:ascii="Times New Roman" w:eastAsia="宋体" w:hAnsi="Times New Roman" w:hint="eastAsia"/>
          <w:szCs w:val="24"/>
        </w:rPr>
        <w:t>为光集中器的增益，其中</w:t>
      </w:r>
      <w:r>
        <w:rPr>
          <w:rFonts w:ascii="Times New Roman" w:eastAsia="宋体" w:hAnsi="Times New Roman"/>
          <w:position w:val="-10"/>
          <w:szCs w:val="24"/>
        </w:rPr>
        <w:object w:dxaOrig="178" w:dyaOrig="243" w14:anchorId="7E57AAE2">
          <v:shape id="_x0000_i1042" type="#_x0000_t75" style="width:10.5pt;height:10.5pt" o:ole="">
            <v:imagedata r:id="rId39" o:title=""/>
          </v:shape>
          <o:OLEObject Type="Embed" ProgID="Equation.DSMT4" ShapeID="_x0000_i1042" DrawAspect="Content" ObjectID="_1799239513" r:id="rId40"/>
        </w:object>
      </w:r>
      <w:r>
        <w:rPr>
          <w:rFonts w:ascii="Times New Roman" w:eastAsia="宋体" w:hAnsi="Times New Roman" w:hint="eastAsia"/>
          <w:szCs w:val="24"/>
        </w:rPr>
        <w:t>为折射系数，</w:t>
      </w:r>
      <w:r>
        <w:rPr>
          <w:rFonts w:ascii="Times New Roman" w:eastAsia="宋体" w:hAnsi="Times New Roman"/>
          <w:position w:val="-10"/>
          <w:szCs w:val="24"/>
        </w:rPr>
        <w:object w:dxaOrig="281" w:dyaOrig="318" w14:anchorId="501DD997">
          <v:shape id="_x0000_i1043" type="#_x0000_t75" style="width:15.75pt;height:15.75pt" o:ole="">
            <v:imagedata r:id="rId41" o:title=""/>
          </v:shape>
          <o:OLEObject Type="Embed" ProgID="Equation.DSMT4" ShapeID="_x0000_i1043" DrawAspect="Content" ObjectID="_1799239514" r:id="rId42"/>
        </w:object>
      </w:r>
      <w:r>
        <w:rPr>
          <w:rFonts w:ascii="Times New Roman" w:eastAsia="宋体" w:hAnsi="Times New Roman" w:hint="eastAsia"/>
          <w:szCs w:val="24"/>
        </w:rPr>
        <w:t>为接收端的视场（</w:t>
      </w:r>
      <w:r>
        <w:rPr>
          <w:rFonts w:ascii="Times New Roman" w:eastAsia="宋体" w:hAnsi="Times New Roman"/>
          <w:szCs w:val="24"/>
        </w:rPr>
        <w:t>FOV</w:t>
      </w:r>
      <w:r>
        <w:rPr>
          <w:rFonts w:ascii="Times New Roman" w:eastAsia="宋体" w:hAnsi="Times New Roman" w:hint="eastAsia"/>
          <w:szCs w:val="24"/>
        </w:rPr>
        <w:t>）。在</w:t>
      </w:r>
      <w:r>
        <w:rPr>
          <w:rFonts w:ascii="Times New Roman" w:eastAsia="宋体" w:hAnsi="Times New Roman" w:hint="eastAsia"/>
          <w:szCs w:val="24"/>
        </w:rPr>
        <w:t>LED</w:t>
      </w:r>
      <w:r>
        <w:rPr>
          <w:rFonts w:ascii="Times New Roman" w:eastAsia="宋体" w:hAnsi="Times New Roman" w:hint="eastAsia"/>
          <w:szCs w:val="24"/>
        </w:rPr>
        <w:t>与</w:t>
      </w:r>
      <w:r w:rsidR="00DD3A94">
        <w:rPr>
          <w:rFonts w:ascii="Times New Roman" w:eastAsia="宋体" w:hAnsi="Times New Roman" w:hint="eastAsia"/>
          <w:szCs w:val="24"/>
        </w:rPr>
        <w:t>光电探测器（</w:t>
      </w:r>
      <w:r w:rsidR="00DD3A94">
        <w:rPr>
          <w:rFonts w:ascii="Times New Roman" w:eastAsia="宋体" w:hAnsi="Times New Roman" w:hint="eastAsia"/>
          <w:szCs w:val="24"/>
        </w:rPr>
        <w:t>PD</w:t>
      </w:r>
      <w:r w:rsidR="00DD3A94">
        <w:rPr>
          <w:rFonts w:ascii="Times New Roman" w:eastAsia="宋体" w:hAnsi="Times New Roman" w:hint="eastAsia"/>
          <w:szCs w:val="24"/>
        </w:rPr>
        <w:t>）</w:t>
      </w:r>
      <w:r>
        <w:rPr>
          <w:rFonts w:ascii="Times New Roman" w:eastAsia="宋体" w:hAnsi="Times New Roman" w:hint="eastAsia"/>
          <w:szCs w:val="24"/>
        </w:rPr>
        <w:t>法线方向平行的情况下，</w:t>
      </w:r>
      <w:r>
        <w:rPr>
          <w:rFonts w:ascii="Times New Roman" w:eastAsia="宋体" w:hAnsi="Times New Roman"/>
          <w:position w:val="-10"/>
          <w:szCs w:val="24"/>
        </w:rPr>
        <w:object w:dxaOrig="243" w:dyaOrig="318" w14:anchorId="35436BEF">
          <v:shape id="_x0000_i1044" type="#_x0000_t75" style="width:10.5pt;height:15.75pt" o:ole="">
            <v:imagedata r:id="rId29" o:title=""/>
          </v:shape>
          <o:OLEObject Type="Embed" ProgID="Equation.DSMT4" ShapeID="_x0000_i1044" DrawAspect="Content" ObjectID="_1799239515" r:id="rId43"/>
        </w:object>
      </w:r>
      <w:r>
        <w:rPr>
          <w:rFonts w:ascii="Times New Roman" w:eastAsia="宋体" w:hAnsi="Times New Roman" w:hint="eastAsia"/>
          <w:szCs w:val="24"/>
        </w:rPr>
        <w:t>与</w:t>
      </w:r>
      <w:r>
        <w:rPr>
          <w:rFonts w:ascii="Times New Roman" w:eastAsia="宋体" w:hAnsi="Times New Roman"/>
          <w:position w:val="-10"/>
          <w:szCs w:val="24"/>
        </w:rPr>
        <w:object w:dxaOrig="243" w:dyaOrig="318" w14:anchorId="6E5FFB9C">
          <v:shape id="_x0000_i1045" type="#_x0000_t75" style="width:10.5pt;height:15.75pt" o:ole="">
            <v:imagedata r:id="rId44" o:title=""/>
          </v:shape>
          <o:OLEObject Type="Embed" ProgID="Equation.DSMT4" ShapeID="_x0000_i1045" DrawAspect="Content" ObjectID="_1799239516" r:id="rId45"/>
        </w:object>
      </w:r>
      <w:r>
        <w:rPr>
          <w:rFonts w:ascii="Times New Roman" w:eastAsia="宋体" w:hAnsi="Times New Roman" w:hint="eastAsia"/>
          <w:szCs w:val="24"/>
        </w:rPr>
        <w:t>相等且有</w:t>
      </w:r>
      <w:r>
        <w:rPr>
          <w:rFonts w:ascii="Times New Roman" w:eastAsia="宋体" w:hAnsi="Times New Roman"/>
          <w:position w:val="-12"/>
          <w:szCs w:val="24"/>
        </w:rPr>
        <w:object w:dxaOrig="2216" w:dyaOrig="337" w14:anchorId="483043E9">
          <v:shape id="_x0000_i1046" type="#_x0000_t75" style="width:113.25pt;height:15.75pt" o:ole="">
            <v:imagedata r:id="rId46" o:title=""/>
          </v:shape>
          <o:OLEObject Type="Embed" ProgID="Equation.DSMT4" ShapeID="_x0000_i1046" DrawAspect="Content" ObjectID="_1799239517" r:id="rId47"/>
        </w:object>
      </w:r>
      <w:r>
        <w:rPr>
          <w:rFonts w:ascii="Times New Roman" w:eastAsia="宋体" w:hAnsi="Times New Roman" w:hint="eastAsia"/>
          <w:szCs w:val="24"/>
        </w:rPr>
        <w:t>，</w:t>
      </w:r>
      <w:r w:rsidRPr="00643613">
        <w:rPr>
          <w:rFonts w:ascii="Times New Roman" w:eastAsia="宋体" w:hAnsi="Times New Roman" w:hint="eastAsia"/>
          <w:i/>
          <w:iCs/>
          <w:szCs w:val="24"/>
        </w:rPr>
        <w:t>L</w:t>
      </w:r>
      <w:r>
        <w:rPr>
          <w:rFonts w:ascii="Times New Roman" w:eastAsia="宋体" w:hAnsi="Times New Roman" w:hint="eastAsia"/>
          <w:szCs w:val="24"/>
        </w:rPr>
        <w:t>为</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的悬停高度。</w:t>
      </w:r>
    </w:p>
    <w:p w14:paraId="57399B30" w14:textId="77777777"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为便于分析，采用三维笛卡尔坐标系表示各节点的位置，坐标中心建立在</w:t>
      </w:r>
      <w:bookmarkStart w:id="14" w:name="_Hlk130977875"/>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和</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lastRenderedPageBreak/>
        <w:t>之间</w:t>
      </w:r>
      <w:bookmarkEnd w:id="14"/>
      <w:r>
        <w:rPr>
          <w:rFonts w:ascii="Times New Roman" w:eastAsia="宋体" w:hAnsi="Times New Roman" w:hint="eastAsia"/>
          <w:szCs w:val="24"/>
        </w:rPr>
        <w:t>连接线的中点上，</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和</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之间的连接线作为</w:t>
      </w:r>
      <w:r>
        <w:rPr>
          <w:rFonts w:ascii="Times New Roman" w:eastAsia="宋体" w:hAnsi="Times New Roman" w:hint="eastAsia"/>
          <w:i/>
          <w:iCs/>
          <w:szCs w:val="24"/>
        </w:rPr>
        <w:t>x</w:t>
      </w:r>
      <w:r>
        <w:rPr>
          <w:rFonts w:ascii="Times New Roman" w:eastAsia="宋体" w:hAnsi="Times New Roman" w:hint="eastAsia"/>
          <w:szCs w:val="24"/>
        </w:rPr>
        <w:t>轴，中垂线作为</w:t>
      </w:r>
      <w:r>
        <w:rPr>
          <w:rFonts w:ascii="Times New Roman" w:eastAsia="宋体" w:hAnsi="Times New Roman"/>
          <w:i/>
          <w:iCs/>
          <w:szCs w:val="24"/>
        </w:rPr>
        <w:t>y</w:t>
      </w:r>
      <w:r>
        <w:rPr>
          <w:rFonts w:ascii="Times New Roman" w:eastAsia="宋体" w:hAnsi="Times New Roman" w:hint="eastAsia"/>
          <w:szCs w:val="24"/>
        </w:rPr>
        <w:t>轴。</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的水平位置</w:t>
      </w:r>
      <w:r>
        <w:rPr>
          <w:rFonts w:ascii="Times New Roman" w:eastAsia="宋体" w:hAnsi="Times New Roman"/>
          <w:position w:val="-12"/>
          <w:szCs w:val="24"/>
        </w:rPr>
        <w:object w:dxaOrig="1178" w:dyaOrig="402" w14:anchorId="4E6E4BC6">
          <v:shape id="_x0000_i1047" type="#_x0000_t75" style="width:61.5pt;height:20.25pt" o:ole="">
            <v:imagedata r:id="rId48" o:title=""/>
          </v:shape>
          <o:OLEObject Type="Embed" ProgID="Equation.DSMT4" ShapeID="_x0000_i1047" DrawAspect="Content" ObjectID="_1799239518" r:id="rId49"/>
        </w:object>
      </w:r>
      <w:r>
        <w:rPr>
          <w:rFonts w:ascii="Times New Roman" w:eastAsia="宋体" w:hAnsi="Times New Roman" w:hint="eastAsia"/>
          <w:szCs w:val="24"/>
        </w:rPr>
        <w:t>，</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w:t>
      </w:r>
      <w:r>
        <w:rPr>
          <w:rFonts w:ascii="Times New Roman" w:eastAsia="宋体" w:hAnsi="Times New Roman"/>
          <w:szCs w:val="24"/>
        </w:rPr>
        <w:t>Roy</w:t>
      </w:r>
      <w:r>
        <w:rPr>
          <w:rFonts w:ascii="Times New Roman" w:eastAsia="宋体" w:hAnsi="Times New Roman" w:hint="eastAsia"/>
          <w:szCs w:val="24"/>
        </w:rPr>
        <w:t>和</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的水平位置为</w:t>
      </w:r>
      <w:r>
        <w:rPr>
          <w:rFonts w:ascii="Times New Roman" w:eastAsia="宋体" w:hAnsi="Times New Roman"/>
          <w:position w:val="-12"/>
          <w:szCs w:val="24"/>
        </w:rPr>
        <w:object w:dxaOrig="1103" w:dyaOrig="383" w14:anchorId="6805CCE5">
          <v:shape id="_x0000_i1048" type="#_x0000_t75" style="width:56.25pt;height:20.25pt" o:ole="">
            <v:imagedata r:id="rId50" o:title=""/>
          </v:shape>
          <o:OLEObject Type="Embed" ProgID="Equation.DSMT4" ShapeID="_x0000_i1048" DrawAspect="Content" ObjectID="_1799239519" r:id="rId51"/>
        </w:object>
      </w:r>
      <w:r>
        <w:rPr>
          <w:rFonts w:ascii="Times New Roman" w:eastAsia="宋体" w:hAnsi="Times New Roman" w:hint="eastAsia"/>
          <w:szCs w:val="24"/>
        </w:rPr>
        <w:t>、</w:t>
      </w:r>
      <w:r>
        <w:rPr>
          <w:rFonts w:ascii="Times New Roman" w:eastAsia="宋体" w:hAnsi="Times New Roman"/>
          <w:position w:val="-12"/>
          <w:szCs w:val="24"/>
        </w:rPr>
        <w:object w:dxaOrig="963" w:dyaOrig="383" w14:anchorId="08173CF1">
          <v:shape id="_x0000_i1049" type="#_x0000_t75" style="width:46.5pt;height:20.25pt" o:ole="">
            <v:imagedata r:id="rId52" o:title=""/>
          </v:shape>
          <o:OLEObject Type="Embed" ProgID="Equation.DSMT4" ShapeID="_x0000_i1049" DrawAspect="Content" ObjectID="_1799239520" r:id="rId53"/>
        </w:object>
      </w:r>
      <w:r>
        <w:rPr>
          <w:rFonts w:ascii="Times New Roman" w:eastAsia="宋体" w:hAnsi="Times New Roman" w:hint="eastAsia"/>
          <w:szCs w:val="24"/>
        </w:rPr>
        <w:t>和</w:t>
      </w:r>
      <w:r>
        <w:rPr>
          <w:rFonts w:ascii="Times New Roman" w:eastAsia="宋体" w:hAnsi="Times New Roman"/>
          <w:position w:val="-12"/>
          <w:szCs w:val="24"/>
        </w:rPr>
        <w:object w:dxaOrig="1263" w:dyaOrig="402" w14:anchorId="0BFCC901">
          <v:shape id="_x0000_i1050" type="#_x0000_t75" style="width:61.5pt;height:20.25pt" o:ole="">
            <v:imagedata r:id="rId54" o:title=""/>
          </v:shape>
          <o:OLEObject Type="Embed" ProgID="Equation.DSMT4" ShapeID="_x0000_i1050" DrawAspect="Content" ObjectID="_1799239521" r:id="rId55"/>
        </w:object>
      </w:r>
      <w:r>
        <w:rPr>
          <w:rFonts w:ascii="Times New Roman" w:eastAsia="宋体" w:hAnsi="Times New Roman" w:hint="eastAsia"/>
          <w:szCs w:val="24"/>
        </w:rPr>
        <w:t>。</w:t>
      </w:r>
    </w:p>
    <w:p w14:paraId="58037746" w14:textId="77777777" w:rsidR="006C3E86" w:rsidRDefault="00200891">
      <w:pPr>
        <w:rPr>
          <w:rFonts w:ascii="Times New Roman" w:eastAsia="宋体" w:hAnsi="Times New Roman"/>
          <w:b/>
          <w:szCs w:val="21"/>
        </w:rPr>
      </w:pPr>
      <w:r>
        <w:rPr>
          <w:rFonts w:ascii="Times New Roman" w:eastAsia="宋体" w:hAnsi="Times New Roman"/>
          <w:b/>
          <w:szCs w:val="21"/>
        </w:rPr>
        <w:t xml:space="preserve">1.2 </w:t>
      </w:r>
      <w:r>
        <w:rPr>
          <w:rFonts w:ascii="Times New Roman" w:eastAsia="宋体" w:hAnsi="Times New Roman" w:hint="eastAsia"/>
          <w:b/>
          <w:szCs w:val="21"/>
        </w:rPr>
        <w:t>传输方案</w:t>
      </w:r>
    </w:p>
    <w:p w14:paraId="1803956B" w14:textId="77777777" w:rsidR="006C3E86" w:rsidRDefault="00200891">
      <w:pPr>
        <w:snapToGrid w:val="0"/>
        <w:ind w:firstLineChars="200" w:firstLine="420"/>
        <w:rPr>
          <w:rFonts w:ascii="Times New Roman" w:eastAsia="宋体" w:hAnsi="Times New Roman"/>
          <w:szCs w:val="21"/>
        </w:rPr>
      </w:pPr>
      <w:r>
        <w:rPr>
          <w:rFonts w:ascii="Times New Roman" w:eastAsia="宋体" w:hAnsi="Times New Roman"/>
          <w:szCs w:val="21"/>
        </w:rPr>
        <w:t>Alice</w:t>
      </w:r>
      <w:r>
        <w:rPr>
          <w:rFonts w:ascii="Euclid" w:eastAsia="宋体" w:hAnsi="Euclid" w:hint="eastAsia"/>
          <w:szCs w:val="21"/>
        </w:rPr>
        <w:t>有</w:t>
      </w:r>
      <w:r>
        <w:rPr>
          <w:rFonts w:ascii="Euclid" w:eastAsia="宋体" w:hAnsi="Euclid" w:hint="eastAsia"/>
          <w:szCs w:val="21"/>
        </w:rPr>
        <w:t>2</w:t>
      </w:r>
      <w:r>
        <w:rPr>
          <w:rFonts w:ascii="Euclid" w:eastAsia="宋体" w:hAnsi="Euclid" w:hint="eastAsia"/>
          <w:szCs w:val="21"/>
        </w:rPr>
        <w:t>种信息可以传输：一种是一直传输的公共信息</w:t>
      </w:r>
      <w:r>
        <w:rPr>
          <w:rFonts w:ascii="Euclid" w:eastAsia="宋体" w:hAnsi="Euclid"/>
          <w:position w:val="-10"/>
          <w:szCs w:val="21"/>
        </w:rPr>
        <w:object w:dxaOrig="262" w:dyaOrig="318" w14:anchorId="1EE62117">
          <v:shape id="_x0000_i1051" type="#_x0000_t75" style="width:10.5pt;height:15.75pt" o:ole="">
            <v:imagedata r:id="rId56" o:title=""/>
          </v:shape>
          <o:OLEObject Type="Embed" ProgID="Equation.DSMT4" ShapeID="_x0000_i1051" DrawAspect="Content" ObjectID="_1799239522" r:id="rId57"/>
        </w:object>
      </w:r>
      <w:r>
        <w:rPr>
          <w:rFonts w:ascii="Euclid" w:eastAsia="宋体" w:hAnsi="Euclid" w:hint="eastAsia"/>
          <w:szCs w:val="21"/>
        </w:rPr>
        <w:t>，一种是偶尔传输的隐蔽信息</w:t>
      </w:r>
      <w:r>
        <w:rPr>
          <w:rFonts w:ascii="Euclid" w:eastAsia="宋体" w:hAnsi="Euclid"/>
          <w:position w:val="-10"/>
          <w:szCs w:val="21"/>
        </w:rPr>
        <w:object w:dxaOrig="243" w:dyaOrig="318" w14:anchorId="7F20EDCE">
          <v:shape id="_x0000_i1052" type="#_x0000_t75" style="width:10.5pt;height:15.75pt" o:ole="">
            <v:imagedata r:id="rId58" o:title=""/>
          </v:shape>
          <o:OLEObject Type="Embed" ProgID="Equation.DSMT4" ShapeID="_x0000_i1052" DrawAspect="Content" ObjectID="_1799239523" r:id="rId59"/>
        </w:object>
      </w:r>
      <w:r>
        <w:rPr>
          <w:rFonts w:ascii="Euclid" w:eastAsia="宋体" w:hAnsi="Euclid" w:hint="eastAsia"/>
          <w:szCs w:val="21"/>
        </w:rPr>
        <w:t>。因此，</w:t>
      </w:r>
      <w:r>
        <w:rPr>
          <w:rFonts w:ascii="Times New Roman" w:eastAsia="宋体" w:hAnsi="Times New Roman"/>
          <w:szCs w:val="21"/>
        </w:rPr>
        <w:t>Alice</w:t>
      </w:r>
      <w:r>
        <w:rPr>
          <w:rFonts w:ascii="Euclid" w:eastAsia="宋体" w:hAnsi="Euclid" w:hint="eastAsia"/>
          <w:szCs w:val="21"/>
        </w:rPr>
        <w:t>共有</w:t>
      </w:r>
      <w:r>
        <w:rPr>
          <w:rFonts w:ascii="Euclid" w:eastAsia="宋体" w:hAnsi="Euclid" w:hint="eastAsia"/>
          <w:szCs w:val="21"/>
        </w:rPr>
        <w:t>2</w:t>
      </w:r>
      <w:r>
        <w:rPr>
          <w:rFonts w:ascii="Euclid" w:eastAsia="宋体" w:hAnsi="Euclid" w:hint="eastAsia"/>
          <w:szCs w:val="21"/>
        </w:rPr>
        <w:t>种传输情况：一</w:t>
      </w:r>
      <w:r>
        <w:rPr>
          <w:rFonts w:ascii="Euclid" w:eastAsia="宋体" w:hAnsi="Euclid"/>
          <w:szCs w:val="21"/>
        </w:rPr>
        <w:t>是</w:t>
      </w:r>
      <w:r>
        <w:rPr>
          <w:rFonts w:ascii="Euclid" w:eastAsia="宋体" w:hAnsi="Euclid" w:hint="eastAsia"/>
          <w:szCs w:val="21"/>
        </w:rPr>
        <w:t>传输了公共信息给</w:t>
      </w:r>
      <w:r>
        <w:rPr>
          <w:rFonts w:ascii="Times New Roman" w:eastAsia="宋体" w:hAnsi="Times New Roman"/>
          <w:szCs w:val="21"/>
        </w:rPr>
        <w:t>Roy</w:t>
      </w:r>
      <w:r>
        <w:rPr>
          <w:rFonts w:ascii="Euclid" w:eastAsia="宋体" w:hAnsi="Euclid" w:hint="eastAsia"/>
          <w:szCs w:val="21"/>
        </w:rPr>
        <w:t>，没有传输隐蔽信息给</w:t>
      </w:r>
      <w:r>
        <w:rPr>
          <w:rFonts w:ascii="Times New Roman" w:eastAsia="宋体" w:hAnsi="Times New Roman"/>
          <w:szCs w:val="21"/>
        </w:rPr>
        <w:t>Bob</w:t>
      </w:r>
      <w:r>
        <w:rPr>
          <w:rFonts w:ascii="Euclid" w:eastAsia="宋体" w:hAnsi="Euclid" w:hint="eastAsia"/>
          <w:szCs w:val="21"/>
        </w:rPr>
        <w:t>的情况</w:t>
      </w:r>
      <w:r>
        <w:rPr>
          <w:rFonts w:ascii="Euclid" w:eastAsia="宋体" w:hAnsi="Euclid"/>
          <w:position w:val="-12"/>
          <w:szCs w:val="21"/>
        </w:rPr>
        <w:object w:dxaOrig="299" w:dyaOrig="365" w14:anchorId="44E43A33">
          <v:shape id="_x0000_i1053" type="#_x0000_t75" style="width:15.75pt;height:20.25pt" o:ole="">
            <v:imagedata r:id="rId60" o:title=""/>
          </v:shape>
          <o:OLEObject Type="Embed" ProgID="Equation.DSMT4" ShapeID="_x0000_i1053" DrawAspect="Content" ObjectID="_1799239524" r:id="rId61"/>
        </w:object>
      </w:r>
      <w:r>
        <w:rPr>
          <w:rFonts w:ascii="Euclid" w:eastAsia="宋体" w:hAnsi="Euclid" w:hint="eastAsia"/>
          <w:szCs w:val="21"/>
        </w:rPr>
        <w:t>；二</w:t>
      </w:r>
      <w:r>
        <w:rPr>
          <w:rFonts w:ascii="Euclid" w:eastAsia="宋体" w:hAnsi="Euclid"/>
          <w:szCs w:val="21"/>
        </w:rPr>
        <w:t>是</w:t>
      </w:r>
      <w:r>
        <w:rPr>
          <w:rFonts w:ascii="Euclid" w:eastAsia="宋体" w:hAnsi="Euclid" w:hint="eastAsia"/>
          <w:szCs w:val="21"/>
        </w:rPr>
        <w:t>应用了叠加编码技术，将公共信息和隐蔽信息叠加在一起，传输公共信息给</w:t>
      </w:r>
      <w:r>
        <w:rPr>
          <w:rFonts w:ascii="Times New Roman" w:eastAsia="宋体" w:hAnsi="Times New Roman"/>
          <w:szCs w:val="21"/>
        </w:rPr>
        <w:t>Roy</w:t>
      </w:r>
      <w:r>
        <w:rPr>
          <w:rFonts w:ascii="Euclid" w:eastAsia="宋体" w:hAnsi="Euclid" w:hint="eastAsia"/>
          <w:szCs w:val="21"/>
        </w:rPr>
        <w:t>的同时传输隐蔽信息给</w:t>
      </w:r>
      <w:r>
        <w:rPr>
          <w:rFonts w:ascii="Times New Roman" w:eastAsia="宋体" w:hAnsi="Times New Roman"/>
          <w:szCs w:val="21"/>
        </w:rPr>
        <w:t>Bob</w:t>
      </w:r>
      <w:r>
        <w:rPr>
          <w:rFonts w:ascii="Euclid" w:eastAsia="宋体" w:hAnsi="Euclid" w:hint="eastAsia"/>
          <w:szCs w:val="21"/>
        </w:rPr>
        <w:t>的情况</w:t>
      </w:r>
      <w:r>
        <w:rPr>
          <w:rFonts w:ascii="Euclid" w:eastAsia="宋体" w:hAnsi="Euclid"/>
          <w:position w:val="-12"/>
          <w:szCs w:val="21"/>
        </w:rPr>
        <w:object w:dxaOrig="281" w:dyaOrig="365" w14:anchorId="7E921D07">
          <v:shape id="_x0000_i1054" type="#_x0000_t75" style="width:15.75pt;height:20.25pt" o:ole="">
            <v:imagedata r:id="rId62" o:title=""/>
          </v:shape>
          <o:OLEObject Type="Embed" ProgID="Equation.DSMT4" ShapeID="_x0000_i1054" DrawAspect="Content" ObjectID="_1799239525" r:id="rId63"/>
        </w:object>
      </w:r>
      <w:r>
        <w:rPr>
          <w:rFonts w:ascii="Euclid" w:eastAsia="宋体" w:hAnsi="Euclid" w:hint="eastAsia"/>
          <w:szCs w:val="21"/>
        </w:rPr>
        <w:t>。因此，</w:t>
      </w:r>
      <w:r>
        <w:rPr>
          <w:rFonts w:ascii="Times New Roman" w:eastAsia="宋体" w:hAnsi="Times New Roman"/>
          <w:szCs w:val="21"/>
        </w:rPr>
        <w:t xml:space="preserve"> Alice</w:t>
      </w:r>
      <w:r>
        <w:rPr>
          <w:rFonts w:ascii="Times New Roman" w:eastAsia="宋体" w:hAnsi="Times New Roman" w:hint="eastAsia"/>
          <w:szCs w:val="21"/>
        </w:rPr>
        <w:t>在第</w:t>
      </w:r>
      <w:r>
        <w:rPr>
          <w:rFonts w:ascii="Times New Roman" w:eastAsia="宋体" w:hAnsi="Times New Roman" w:hint="eastAsia"/>
          <w:i/>
          <w:iCs/>
          <w:szCs w:val="21"/>
        </w:rPr>
        <w:t>n</w:t>
      </w:r>
      <w:r>
        <w:rPr>
          <w:rFonts w:ascii="Times New Roman" w:eastAsia="宋体" w:hAnsi="Times New Roman" w:hint="eastAsia"/>
          <w:szCs w:val="21"/>
        </w:rPr>
        <w:t>个符号周</w:t>
      </w:r>
      <w:r>
        <w:rPr>
          <w:rFonts w:ascii="Times New Roman" w:eastAsia="宋体" w:hAnsi="Times New Roman" w:hint="eastAsia"/>
          <w:szCs w:val="21"/>
        </w:rPr>
        <w:t>期发送的电信号</w:t>
      </w:r>
      <w:r>
        <w:rPr>
          <w:rFonts w:ascii="Times New Roman" w:eastAsia="宋体" w:hAnsi="Times New Roman"/>
          <w:position w:val="-10"/>
          <w:szCs w:val="21"/>
        </w:rPr>
        <w:object w:dxaOrig="402" w:dyaOrig="299" w14:anchorId="364309BE">
          <v:shape id="_x0000_i1055" type="#_x0000_t75" style="width:20.25pt;height:15.75pt" o:ole="">
            <v:imagedata r:id="rId64" o:title=""/>
          </v:shape>
          <o:OLEObject Type="Embed" ProgID="Equation.DSMT4" ShapeID="_x0000_i1055" DrawAspect="Content" ObjectID="_1799239526" r:id="rId65"/>
        </w:object>
      </w:r>
      <w:r>
        <w:rPr>
          <w:rFonts w:ascii="Times New Roman" w:eastAsia="宋体" w:hAnsi="Times New Roman" w:hint="eastAsia"/>
          <w:szCs w:val="21"/>
        </w:rPr>
        <w:t>表示为</w:t>
      </w:r>
    </w:p>
    <w:p w14:paraId="5C87ED4E" w14:textId="4D66F84B" w:rsidR="006C3E86" w:rsidRDefault="00200891">
      <w:pPr>
        <w:pStyle w:val="MTDisplayEquation"/>
        <w:snapToGrid w:val="0"/>
      </w:pPr>
      <w:r>
        <w:tab/>
      </w:r>
      <w:r>
        <w:rPr>
          <w:position w:val="-32"/>
        </w:rPr>
        <w:object w:dxaOrig="3143" w:dyaOrig="739" w14:anchorId="5F3E0779">
          <v:shape id="_x0000_i1056" type="#_x0000_t75" style="width:154.5pt;height:36pt" o:ole="">
            <v:imagedata r:id="rId66" o:title=""/>
          </v:shape>
          <o:OLEObject Type="Embed" ProgID="Equation.DSMT4" ShapeID="_x0000_i1056" DrawAspect="Content" ObjectID="_1799239527" r:id="rId67"/>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2</w:instrText>
      </w:r>
      <w:r>
        <w:rPr>
          <w:noProof/>
        </w:rPr>
        <w:fldChar w:fldCharType="end"/>
      </w:r>
      <w:r>
        <w:instrText>)</w:instrText>
      </w:r>
      <w:r>
        <w:fldChar w:fldCharType="end"/>
      </w:r>
    </w:p>
    <w:p w14:paraId="249BD188" w14:textId="6B7C3B91" w:rsidR="006C3E86" w:rsidRPr="00A27B9C" w:rsidRDefault="00200891" w:rsidP="00A27B9C">
      <w:pPr>
        <w:snapToGrid w:val="0"/>
        <w:rPr>
          <w:rFonts w:ascii="Euclid" w:eastAsia="宋体" w:hAnsi="Euclid"/>
          <w:szCs w:val="21"/>
        </w:rPr>
      </w:pPr>
      <w:r>
        <w:rPr>
          <w:rFonts w:ascii="Euclid" w:eastAsia="宋体" w:hAnsi="Euclid" w:hint="eastAsia"/>
          <w:szCs w:val="21"/>
        </w:rPr>
        <w:t>其中，</w:t>
      </w:r>
      <w:r>
        <w:rPr>
          <w:position w:val="-8"/>
        </w:rPr>
        <w:object w:dxaOrig="1198" w:dyaOrig="281" w14:anchorId="24AFCC1E">
          <v:shape id="_x0000_i1057" type="#_x0000_t75" style="width:61.5pt;height:15.75pt" o:ole="">
            <v:imagedata r:id="rId68" o:title=""/>
          </v:shape>
          <o:OLEObject Type="Embed" ProgID="Equation.DSMT4" ShapeID="_x0000_i1057" DrawAspect="Content" ObjectID="_1799239528" r:id="rId69"/>
        </w:object>
      </w:r>
      <w:r>
        <w:rPr>
          <w:rFonts w:ascii="Euclid" w:eastAsia="宋体" w:hAnsi="Euclid" w:hint="eastAsia"/>
          <w:szCs w:val="21"/>
        </w:rPr>
        <w:t>，</w:t>
      </w:r>
      <w:r>
        <w:rPr>
          <w:rFonts w:ascii="Times New Roman" w:eastAsia="宋体" w:hAnsi="Times New Roman"/>
          <w:i/>
          <w:iCs/>
          <w:szCs w:val="21"/>
        </w:rPr>
        <w:t>N</w:t>
      </w:r>
      <w:r>
        <w:rPr>
          <w:rFonts w:ascii="Euclid" w:eastAsia="宋体" w:hAnsi="Euclid" w:hint="eastAsia"/>
          <w:szCs w:val="21"/>
        </w:rPr>
        <w:t>表示一个通信块包含的符号总数，</w:t>
      </w:r>
      <w:bookmarkStart w:id="15" w:name="_Hlk136356032"/>
      <w:r>
        <w:rPr>
          <w:rFonts w:ascii="Times New Roman" w:eastAsia="宋体" w:hAnsi="Times New Roman"/>
          <w:i/>
          <w:iCs/>
          <w:szCs w:val="21"/>
        </w:rPr>
        <w:t>n</w:t>
      </w:r>
      <w:bookmarkEnd w:id="15"/>
      <w:r>
        <w:rPr>
          <w:rFonts w:ascii="Euclid" w:eastAsia="宋体" w:hAnsi="Euclid" w:hint="eastAsia"/>
          <w:szCs w:val="21"/>
        </w:rPr>
        <w:t>表示第</w:t>
      </w:r>
      <w:r>
        <w:rPr>
          <w:rFonts w:ascii="Times New Roman" w:eastAsia="宋体" w:hAnsi="Times New Roman"/>
          <w:i/>
          <w:iCs/>
          <w:szCs w:val="21"/>
        </w:rPr>
        <w:t>n</w:t>
      </w:r>
      <w:r>
        <w:rPr>
          <w:rFonts w:ascii="Euclid" w:eastAsia="宋体" w:hAnsi="Euclid" w:hint="eastAsia"/>
          <w:szCs w:val="21"/>
        </w:rPr>
        <w:t>个符号，</w:t>
      </w:r>
      <w:r>
        <w:rPr>
          <w:rFonts w:ascii="Times New Roman" w:eastAsia="宋体" w:hAnsi="Times New Roman"/>
          <w:szCs w:val="21"/>
        </w:rPr>
        <w:t>Alice</w:t>
      </w:r>
      <w:r>
        <w:rPr>
          <w:rFonts w:ascii="Euclid" w:eastAsia="宋体" w:hAnsi="Euclid" w:hint="eastAsia"/>
          <w:szCs w:val="21"/>
        </w:rPr>
        <w:t>发送给公共用户</w:t>
      </w:r>
      <w:r>
        <w:rPr>
          <w:rFonts w:ascii="Times New Roman" w:eastAsia="宋体" w:hAnsi="Times New Roman"/>
          <w:szCs w:val="21"/>
        </w:rPr>
        <w:t>Roy</w:t>
      </w:r>
      <w:r>
        <w:rPr>
          <w:rFonts w:ascii="Euclid" w:eastAsia="宋体" w:hAnsi="Euclid" w:hint="eastAsia"/>
          <w:szCs w:val="21"/>
        </w:rPr>
        <w:t>的功率</w:t>
      </w:r>
      <w:r>
        <w:rPr>
          <w:rFonts w:ascii="Euclid" w:eastAsia="宋体" w:hAnsi="Euclid"/>
          <w:position w:val="-10"/>
          <w:szCs w:val="21"/>
        </w:rPr>
        <w:object w:dxaOrig="281" w:dyaOrig="318" w14:anchorId="148CEC2A">
          <v:shape id="_x0000_i1058" type="#_x0000_t75" style="width:15.75pt;height:15.75pt" o:ole="">
            <v:imagedata r:id="rId70" o:title=""/>
          </v:shape>
          <o:OLEObject Type="Embed" ProgID="Equation.DSMT4" ShapeID="_x0000_i1058" DrawAspect="Content" ObjectID="_1799239529" r:id="rId71"/>
        </w:object>
      </w:r>
      <w:r>
        <w:rPr>
          <w:rFonts w:ascii="Euclid" w:eastAsia="宋体" w:hAnsi="Euclid" w:hint="eastAsia"/>
          <w:szCs w:val="21"/>
        </w:rPr>
        <w:t>和发送给隐蔽用户</w:t>
      </w:r>
      <w:r>
        <w:rPr>
          <w:rFonts w:ascii="Times New Roman" w:eastAsia="宋体" w:hAnsi="Times New Roman"/>
          <w:szCs w:val="21"/>
        </w:rPr>
        <w:t>Bob</w:t>
      </w:r>
      <w:r>
        <w:rPr>
          <w:rFonts w:ascii="Euclid" w:eastAsia="宋体" w:hAnsi="Euclid" w:hint="eastAsia"/>
          <w:szCs w:val="21"/>
        </w:rPr>
        <w:t>的功率</w:t>
      </w:r>
      <w:r>
        <w:rPr>
          <w:rFonts w:ascii="Euclid" w:eastAsia="宋体" w:hAnsi="Euclid"/>
          <w:position w:val="-10"/>
          <w:szCs w:val="21"/>
        </w:rPr>
        <w:object w:dxaOrig="262" w:dyaOrig="318" w14:anchorId="5D66A487">
          <v:shape id="_x0000_i1059" type="#_x0000_t75" style="width:10.5pt;height:15.75pt" o:ole="">
            <v:imagedata r:id="rId72" o:title=""/>
          </v:shape>
          <o:OLEObject Type="Embed" ProgID="Equation.DSMT4" ShapeID="_x0000_i1059" DrawAspect="Content" ObjectID="_1799239530" r:id="rId73"/>
        </w:object>
      </w:r>
      <w:r>
        <w:rPr>
          <w:rFonts w:ascii="Euclid" w:eastAsia="宋体" w:hAnsi="Euclid" w:hint="eastAsia"/>
          <w:szCs w:val="21"/>
        </w:rPr>
        <w:t>，满足</w:t>
      </w:r>
      <w:r w:rsidR="00A27B9C">
        <w:rPr>
          <w:position w:val="-10"/>
        </w:rPr>
        <w:object w:dxaOrig="1403" w:dyaOrig="299" w14:anchorId="6A5181B5">
          <v:shape id="_x0000_i1060" type="#_x0000_t75" style="width:1in;height:15.75pt" o:ole="">
            <v:imagedata r:id="rId74" o:title=""/>
          </v:shape>
          <o:OLEObject Type="Embed" ProgID="Equation.DSMT4" ShapeID="_x0000_i1060" DrawAspect="Content" ObjectID="_1799239531" r:id="rId75"/>
        </w:object>
      </w:r>
      <w:r w:rsidR="00A27B9C">
        <w:rPr>
          <w:rFonts w:ascii="Euclid" w:eastAsia="宋体" w:hAnsi="Euclid" w:hint="eastAsia"/>
          <w:szCs w:val="21"/>
        </w:rPr>
        <w:t>，</w:t>
      </w:r>
      <w:r>
        <w:rPr>
          <w:rFonts w:ascii="Euclid" w:eastAsia="宋体" w:hAnsi="Euclid" w:hint="eastAsia"/>
          <w:szCs w:val="21"/>
        </w:rPr>
        <w:t>其中</w:t>
      </w:r>
      <w:bookmarkStart w:id="16" w:name="_Hlk184569733"/>
      <w:bookmarkStart w:id="17" w:name="_Hlk136356423"/>
      <w:r>
        <w:rPr>
          <w:rFonts w:ascii="Euclid" w:eastAsia="宋体" w:hAnsi="Euclid" w:hint="eastAsia"/>
          <w:szCs w:val="21"/>
        </w:rPr>
        <w:t>，</w:t>
      </w:r>
      <w:bookmarkEnd w:id="16"/>
      <w:r>
        <w:rPr>
          <w:rFonts w:ascii="Times New Roman" w:eastAsia="宋体" w:hAnsi="Times New Roman"/>
          <w:szCs w:val="21"/>
        </w:rPr>
        <w:t>Alice</w:t>
      </w:r>
      <w:r>
        <w:rPr>
          <w:rFonts w:ascii="Times New Roman" w:eastAsia="宋体" w:hAnsi="Times New Roman" w:hint="eastAsia"/>
          <w:szCs w:val="21"/>
        </w:rPr>
        <w:t>分配给</w:t>
      </w:r>
      <w:r>
        <w:rPr>
          <w:rFonts w:ascii="Euclid" w:eastAsia="宋体" w:hAnsi="Euclid" w:hint="eastAsia"/>
          <w:szCs w:val="21"/>
        </w:rPr>
        <w:t>公共用户</w:t>
      </w:r>
      <w:r>
        <w:rPr>
          <w:rFonts w:ascii="Times New Roman" w:eastAsia="宋体" w:hAnsi="Times New Roman"/>
          <w:szCs w:val="21"/>
        </w:rPr>
        <w:t>Roy</w:t>
      </w:r>
      <w:r>
        <w:rPr>
          <w:rFonts w:ascii="Euclid" w:eastAsia="宋体" w:hAnsi="Euclid" w:hint="eastAsia"/>
          <w:szCs w:val="21"/>
        </w:rPr>
        <w:t>的功率分配因子</w:t>
      </w:r>
      <w:bookmarkEnd w:id="17"/>
      <w:r>
        <w:rPr>
          <w:rFonts w:ascii="Euclid" w:eastAsia="宋体" w:hAnsi="Euclid"/>
          <w:position w:val="-10"/>
          <w:szCs w:val="21"/>
        </w:rPr>
        <w:object w:dxaOrig="299" w:dyaOrig="318" w14:anchorId="47ACE7A6">
          <v:shape id="_x0000_i1061" type="#_x0000_t75" style="width:15.75pt;height:15.75pt" o:ole="">
            <v:imagedata r:id="rId76" o:title=""/>
          </v:shape>
          <o:OLEObject Type="Embed" ProgID="Equation.DSMT4" ShapeID="_x0000_i1061" DrawAspect="Content" ObjectID="_1799239532" r:id="rId77"/>
        </w:object>
      </w:r>
      <w:r>
        <w:rPr>
          <w:rFonts w:ascii="Euclid" w:eastAsia="宋体" w:hAnsi="Euclid" w:hint="eastAsia"/>
          <w:szCs w:val="21"/>
        </w:rPr>
        <w:t>和</w:t>
      </w:r>
      <w:r>
        <w:rPr>
          <w:rFonts w:ascii="Times New Roman" w:eastAsia="宋体" w:hAnsi="Times New Roman"/>
          <w:szCs w:val="21"/>
        </w:rPr>
        <w:t>Alice</w:t>
      </w:r>
      <w:r>
        <w:rPr>
          <w:rFonts w:ascii="Times New Roman" w:eastAsia="宋体" w:hAnsi="Times New Roman" w:hint="eastAsia"/>
          <w:szCs w:val="21"/>
        </w:rPr>
        <w:t>分配给</w:t>
      </w:r>
      <w:r>
        <w:rPr>
          <w:rFonts w:ascii="Euclid" w:eastAsia="宋体" w:hAnsi="Euclid" w:hint="eastAsia"/>
          <w:szCs w:val="21"/>
        </w:rPr>
        <w:t>隐蔽用户</w:t>
      </w:r>
      <w:r>
        <w:rPr>
          <w:rFonts w:ascii="Times New Roman" w:eastAsia="宋体" w:hAnsi="Times New Roman"/>
          <w:szCs w:val="21"/>
        </w:rPr>
        <w:t>Bob</w:t>
      </w:r>
      <w:r>
        <w:rPr>
          <w:rFonts w:ascii="Euclid" w:eastAsia="宋体" w:hAnsi="Euclid" w:hint="eastAsia"/>
          <w:szCs w:val="21"/>
        </w:rPr>
        <w:t>的功率分配因子</w:t>
      </w:r>
      <w:r>
        <w:rPr>
          <w:rFonts w:ascii="Euclid" w:eastAsia="宋体" w:hAnsi="Euclid"/>
          <w:position w:val="-10"/>
          <w:szCs w:val="21"/>
        </w:rPr>
        <w:object w:dxaOrig="281" w:dyaOrig="318" w14:anchorId="2A6B6188">
          <v:shape id="_x0000_i1062" type="#_x0000_t75" style="width:15.75pt;height:15.75pt" o:ole="">
            <v:imagedata r:id="rId78" o:title=""/>
          </v:shape>
          <o:OLEObject Type="Embed" ProgID="Equation.DSMT4" ShapeID="_x0000_i1062" DrawAspect="Content" ObjectID="_1799239533" r:id="rId79"/>
        </w:object>
      </w:r>
      <w:r>
        <w:rPr>
          <w:rFonts w:ascii="Euclid" w:eastAsia="宋体" w:hAnsi="Euclid" w:hint="eastAsia"/>
          <w:szCs w:val="21"/>
        </w:rPr>
        <w:t>，基于功率域</w:t>
      </w:r>
      <w:r>
        <w:rPr>
          <w:rFonts w:ascii="Euclid" w:eastAsia="宋体" w:hAnsi="Euclid"/>
          <w:szCs w:val="21"/>
        </w:rPr>
        <w:t>-</w:t>
      </w:r>
      <w:r>
        <w:rPr>
          <w:rFonts w:ascii="Times New Roman" w:eastAsia="宋体" w:hAnsi="Times New Roman"/>
          <w:szCs w:val="21"/>
        </w:rPr>
        <w:t>NOMA</w:t>
      </w:r>
      <w:r>
        <w:rPr>
          <w:rFonts w:ascii="Times New Roman" w:eastAsia="宋体" w:hAnsi="Times New Roman" w:hint="eastAsia"/>
          <w:szCs w:val="21"/>
        </w:rPr>
        <w:t>协议需满足</w:t>
      </w:r>
      <w:r>
        <w:rPr>
          <w:rFonts w:ascii="Times New Roman" w:eastAsia="宋体" w:hAnsi="Times New Roman"/>
          <w:position w:val="-10"/>
          <w:szCs w:val="21"/>
        </w:rPr>
        <w:object w:dxaOrig="739" w:dyaOrig="318" w14:anchorId="22CA3FE1">
          <v:shape id="_x0000_i1063" type="#_x0000_t75" style="width:36pt;height:15.75pt" o:ole="">
            <v:imagedata r:id="rId80" o:title=""/>
          </v:shape>
          <o:OLEObject Type="Embed" ProgID="Equation.DSMT4" ShapeID="_x0000_i1063" DrawAspect="Content" ObjectID="_1799239534" r:id="rId81"/>
        </w:object>
      </w:r>
      <w:r>
        <w:rPr>
          <w:rFonts w:ascii="Times New Roman" w:eastAsia="宋体" w:hAnsi="Times New Roman" w:hint="eastAsia"/>
          <w:szCs w:val="21"/>
        </w:rPr>
        <w:t>，</w:t>
      </w:r>
      <w:r>
        <w:rPr>
          <w:rFonts w:ascii="Times New Roman" w:eastAsia="宋体" w:hAnsi="Times New Roman"/>
          <w:position w:val="-10"/>
          <w:szCs w:val="21"/>
        </w:rPr>
        <w:object w:dxaOrig="1038" w:dyaOrig="318" w14:anchorId="44FA353F">
          <v:shape id="_x0000_i1064" type="#_x0000_t75" style="width:51.75pt;height:15.75pt" o:ole="">
            <v:imagedata r:id="rId82" o:title=""/>
          </v:shape>
          <o:OLEObject Type="Embed" ProgID="Equation.DSMT4" ShapeID="_x0000_i1064" DrawAspect="Content" ObjectID="_1799239535" r:id="rId83"/>
        </w:object>
      </w:r>
      <w:r>
        <w:rPr>
          <w:rFonts w:ascii="Times New Roman" w:eastAsia="宋体" w:hAnsi="Times New Roman" w:hint="eastAsia"/>
          <w:szCs w:val="21"/>
        </w:rPr>
        <w:t>。</w:t>
      </w:r>
    </w:p>
    <w:p w14:paraId="433AFD88" w14:textId="5D4593A7" w:rsidR="006C3E86" w:rsidRDefault="00200891" w:rsidP="005B7B68">
      <w:pPr>
        <w:snapToGrid w:val="0"/>
        <w:ind w:firstLineChars="200" w:firstLine="420"/>
        <w:rPr>
          <w:rFonts w:ascii="Euclid" w:eastAsia="宋体" w:hAnsi="Euclid"/>
          <w:szCs w:val="21"/>
        </w:rPr>
      </w:pPr>
      <w:r>
        <w:rPr>
          <w:rFonts w:ascii="Times New Roman" w:eastAsia="宋体" w:hAnsi="Times New Roman" w:hint="eastAsia"/>
          <w:szCs w:val="21"/>
        </w:rPr>
        <w:t>电信号</w:t>
      </w:r>
      <w:r>
        <w:rPr>
          <w:rFonts w:ascii="Times New Roman" w:eastAsia="宋体" w:hAnsi="Times New Roman"/>
          <w:position w:val="-10"/>
          <w:szCs w:val="21"/>
        </w:rPr>
        <w:object w:dxaOrig="402" w:dyaOrig="299" w14:anchorId="57200A69">
          <v:shape id="_x0000_i1065" type="#_x0000_t75" style="width:20.25pt;height:15.75pt" o:ole="">
            <v:imagedata r:id="rId64" o:title=""/>
          </v:shape>
          <o:OLEObject Type="Embed" ProgID="Equation.DSMT4" ShapeID="_x0000_i1065" DrawAspect="Content" ObjectID="_1799239536" r:id="rId84"/>
        </w:object>
      </w:r>
      <w:r>
        <w:rPr>
          <w:rFonts w:ascii="Times New Roman" w:eastAsia="宋体" w:hAnsi="Times New Roman" w:hint="eastAsia"/>
          <w:szCs w:val="21"/>
        </w:rPr>
        <w:t>经</w:t>
      </w:r>
      <w:r>
        <w:rPr>
          <w:rFonts w:ascii="Euclid" w:eastAsia="宋体" w:hAnsi="Euclid" w:hint="eastAsia"/>
          <w:szCs w:val="21"/>
        </w:rPr>
        <w:t>电</w:t>
      </w:r>
      <w:r>
        <w:rPr>
          <w:rFonts w:ascii="Euclid" w:eastAsia="宋体" w:hAnsi="Euclid" w:hint="eastAsia"/>
          <w:szCs w:val="21"/>
        </w:rPr>
        <w:t>-</w:t>
      </w:r>
      <w:r>
        <w:rPr>
          <w:rFonts w:ascii="Euclid" w:eastAsia="宋体" w:hAnsi="Euclid" w:hint="eastAsia"/>
          <w:szCs w:val="21"/>
        </w:rPr>
        <w:t>光转换后，成为光信号</w:t>
      </w:r>
      <w:r>
        <w:rPr>
          <w:rFonts w:ascii="Times New Roman" w:eastAsia="宋体" w:hAnsi="Times New Roman"/>
          <w:position w:val="-10"/>
          <w:szCs w:val="21"/>
        </w:rPr>
        <w:object w:dxaOrig="477" w:dyaOrig="299" w14:anchorId="1C1FC42F">
          <v:shape id="_x0000_i1066" type="#_x0000_t75" style="width:25.5pt;height:15.75pt" o:ole="">
            <v:imagedata r:id="rId85" o:title=""/>
          </v:shape>
          <o:OLEObject Type="Embed" ProgID="Equation.DSMT4" ShapeID="_x0000_i1066" DrawAspect="Content" ObjectID="_1799239537" r:id="rId86"/>
        </w:object>
      </w:r>
      <w:r w:rsidR="005B7B68">
        <w:rPr>
          <w:rFonts w:ascii="Euclid" w:eastAsia="宋体" w:hAnsi="Euclid" w:hint="eastAsia"/>
          <w:szCs w:val="21"/>
        </w:rPr>
        <w:t>，</w:t>
      </w:r>
      <w:r>
        <w:rPr>
          <w:rFonts w:ascii="Euclid" w:eastAsia="宋体" w:hAnsi="Euclid" w:hint="eastAsia"/>
          <w:szCs w:val="21"/>
        </w:rPr>
        <w:t>假设</w:t>
      </w:r>
      <w:r>
        <w:rPr>
          <w:rFonts w:ascii="Euclid" w:eastAsia="宋体" w:hAnsi="Euclid"/>
          <w:position w:val="-10"/>
          <w:szCs w:val="21"/>
        </w:rPr>
        <w:object w:dxaOrig="477" w:dyaOrig="299" w14:anchorId="4818B99C">
          <v:shape id="_x0000_i1067" type="#_x0000_t75" style="width:25.5pt;height:15.75pt" o:ole="">
            <v:imagedata r:id="rId85" o:title=""/>
          </v:shape>
          <o:OLEObject Type="Embed" ProgID="Equation.DSMT4" ShapeID="_x0000_i1067" DrawAspect="Content" ObjectID="_1799239538" r:id="rId87"/>
        </w:object>
      </w:r>
      <w:r>
        <w:rPr>
          <w:rFonts w:ascii="Euclid" w:eastAsia="宋体" w:hAnsi="Euclid" w:hint="eastAsia"/>
          <w:szCs w:val="21"/>
        </w:rPr>
        <w:t>的分布是指数分布</w:t>
      </w:r>
      <w:r>
        <w:rPr>
          <w:rFonts w:ascii="Times New Roman" w:eastAsia="宋体" w:hAnsi="Times New Roman"/>
          <w:szCs w:val="21"/>
          <w:vertAlign w:val="superscript"/>
        </w:rPr>
        <w:t>[3]</w:t>
      </w:r>
      <w:r>
        <w:rPr>
          <w:rFonts w:ascii="Euclid" w:eastAsia="宋体" w:hAnsi="Euclid" w:hint="eastAsia"/>
          <w:szCs w:val="21"/>
        </w:rPr>
        <w:t>。在</w:t>
      </w:r>
      <w:r>
        <w:rPr>
          <w:rFonts w:ascii="Euclid" w:eastAsia="宋体" w:hAnsi="Euclid"/>
          <w:position w:val="-12"/>
          <w:szCs w:val="21"/>
        </w:rPr>
        <w:object w:dxaOrig="299" w:dyaOrig="365" w14:anchorId="3B217E35">
          <v:shape id="_x0000_i1068" type="#_x0000_t75" style="width:15.75pt;height:20.25pt" o:ole="">
            <v:imagedata r:id="rId88" o:title=""/>
          </v:shape>
          <o:OLEObject Type="Embed" ProgID="Equation.DSMT4" ShapeID="_x0000_i1068" DrawAspect="Content" ObjectID="_1799239539" r:id="rId89"/>
        </w:object>
      </w:r>
      <w:r>
        <w:rPr>
          <w:rFonts w:ascii="Euclid" w:eastAsia="宋体" w:hAnsi="Euclid" w:hint="eastAsia"/>
          <w:szCs w:val="21"/>
        </w:rPr>
        <w:t>和</w:t>
      </w:r>
      <w:r>
        <w:rPr>
          <w:rFonts w:ascii="Euclid" w:eastAsia="宋体" w:hAnsi="Euclid"/>
          <w:position w:val="-12"/>
          <w:szCs w:val="21"/>
        </w:rPr>
        <w:object w:dxaOrig="281" w:dyaOrig="365" w14:anchorId="508F36FD">
          <v:shape id="_x0000_i1069" type="#_x0000_t75" style="width:15.75pt;height:20.25pt" o:ole="">
            <v:imagedata r:id="rId90" o:title=""/>
          </v:shape>
          <o:OLEObject Type="Embed" ProgID="Equation.DSMT4" ShapeID="_x0000_i1069" DrawAspect="Content" ObjectID="_1799239540" r:id="rId91"/>
        </w:object>
      </w:r>
      <w:r>
        <w:rPr>
          <w:rFonts w:ascii="Euclid" w:eastAsia="宋体" w:hAnsi="Euclid" w:hint="eastAsia"/>
          <w:szCs w:val="21"/>
        </w:rPr>
        <w:t>这</w:t>
      </w:r>
      <w:r>
        <w:rPr>
          <w:rFonts w:ascii="Euclid" w:eastAsia="宋体" w:hAnsi="Euclid" w:hint="eastAsia"/>
          <w:szCs w:val="21"/>
        </w:rPr>
        <w:t>2</w:t>
      </w:r>
      <w:r>
        <w:rPr>
          <w:rFonts w:ascii="Euclid" w:eastAsia="宋体" w:hAnsi="Euclid" w:hint="eastAsia"/>
          <w:szCs w:val="21"/>
        </w:rPr>
        <w:t>种情况下，光信号</w:t>
      </w:r>
      <w:r>
        <w:rPr>
          <w:rFonts w:ascii="Times New Roman" w:eastAsia="宋体" w:hAnsi="Times New Roman"/>
          <w:position w:val="-10"/>
          <w:szCs w:val="21"/>
        </w:rPr>
        <w:object w:dxaOrig="477" w:dyaOrig="299" w14:anchorId="5A3BF67C">
          <v:shape id="_x0000_i1070" type="#_x0000_t75" style="width:25.5pt;height:15.75pt" o:ole="">
            <v:imagedata r:id="rId85" o:title=""/>
          </v:shape>
          <o:OLEObject Type="Embed" ProgID="Equation.DSMT4" ShapeID="_x0000_i1070" DrawAspect="Content" ObjectID="_1799239541" r:id="rId92"/>
        </w:object>
      </w:r>
      <w:r>
        <w:rPr>
          <w:rFonts w:ascii="Euclid" w:eastAsia="宋体" w:hAnsi="Euclid" w:hint="eastAsia"/>
          <w:szCs w:val="21"/>
        </w:rPr>
        <w:t>通过</w:t>
      </w:r>
      <w:r>
        <w:rPr>
          <w:rFonts w:ascii="Times New Roman" w:eastAsia="宋体" w:hAnsi="Times New Roman"/>
          <w:szCs w:val="21"/>
        </w:rPr>
        <w:t>VLC</w:t>
      </w:r>
      <w:r>
        <w:rPr>
          <w:rFonts w:ascii="Euclid" w:eastAsia="宋体" w:hAnsi="Euclid" w:hint="eastAsia"/>
          <w:szCs w:val="21"/>
        </w:rPr>
        <w:t>链路到达接收方，在</w:t>
      </w:r>
      <w:r>
        <w:rPr>
          <w:rFonts w:ascii="Times New Roman" w:eastAsia="宋体" w:hAnsi="Times New Roman"/>
          <w:szCs w:val="21"/>
        </w:rPr>
        <w:t>PD</w:t>
      </w:r>
      <w:r>
        <w:rPr>
          <w:rFonts w:ascii="Euclid" w:eastAsia="宋体" w:hAnsi="Euclid" w:hint="eastAsia"/>
          <w:szCs w:val="21"/>
        </w:rPr>
        <w:t>接收机中进行光</w:t>
      </w:r>
      <w:r>
        <w:rPr>
          <w:rFonts w:ascii="Euclid" w:eastAsia="宋体" w:hAnsi="Euclid" w:hint="eastAsia"/>
          <w:szCs w:val="21"/>
        </w:rPr>
        <w:t>-</w:t>
      </w:r>
      <w:r>
        <w:rPr>
          <w:rFonts w:ascii="Euclid" w:eastAsia="宋体" w:hAnsi="Euclid" w:hint="eastAsia"/>
          <w:szCs w:val="21"/>
        </w:rPr>
        <w:t>电转换，并经过接收机中的隔直电路去除直流偏置后，接收方</w:t>
      </w:r>
      <w:r>
        <w:rPr>
          <w:rFonts w:ascii="Times New Roman" w:eastAsia="宋体" w:hAnsi="Times New Roman"/>
          <w:position w:val="-6"/>
          <w:szCs w:val="24"/>
        </w:rPr>
        <w:object w:dxaOrig="178" w:dyaOrig="262" w14:anchorId="4AFC3C5C">
          <v:shape id="_x0000_i1071" type="#_x0000_t75" style="width:10.5pt;height:10.5pt" o:ole="">
            <v:imagedata r:id="rId93" o:title=""/>
          </v:shape>
          <o:OLEObject Type="Embed" ProgID="Equation.DSMT4" ShapeID="_x0000_i1071" DrawAspect="Content" ObjectID="_1799239542" r:id="rId94"/>
        </w:object>
      </w:r>
      <w:r>
        <w:rPr>
          <w:rFonts w:ascii="Times New Roman" w:eastAsia="宋体" w:hAnsi="Times New Roman" w:hint="eastAsia"/>
          <w:szCs w:val="24"/>
        </w:rPr>
        <w:t>,</w:t>
      </w:r>
      <w:r>
        <w:rPr>
          <w:rFonts w:ascii="Times New Roman" w:eastAsia="宋体" w:hAnsi="Times New Roman"/>
          <w:position w:val="-12"/>
          <w:szCs w:val="24"/>
        </w:rPr>
        <w:object w:dxaOrig="1337" w:dyaOrig="337" w14:anchorId="121358C5">
          <v:shape id="_x0000_i1072" type="#_x0000_t75" style="width:66.75pt;height:15.75pt" o:ole="">
            <v:imagedata r:id="rId95" o:title=""/>
          </v:shape>
          <o:OLEObject Type="Embed" ProgID="Equation.DSMT4" ShapeID="_x0000_i1072" DrawAspect="Content" ObjectID="_1799239543" r:id="rId96"/>
        </w:object>
      </w:r>
      <w:r>
        <w:rPr>
          <w:rFonts w:ascii="Times New Roman" w:eastAsia="宋体" w:hAnsi="Times New Roman" w:hint="eastAsia"/>
          <w:szCs w:val="24"/>
        </w:rPr>
        <w:t xml:space="preserve">, </w:t>
      </w:r>
      <w:r>
        <w:rPr>
          <w:rFonts w:ascii="Euclid" w:eastAsia="宋体" w:hAnsi="Euclid" w:hint="eastAsia"/>
          <w:szCs w:val="21"/>
        </w:rPr>
        <w:t>接收到的电信号</w:t>
      </w:r>
      <w:r>
        <w:rPr>
          <w:rFonts w:ascii="Euclid" w:eastAsia="宋体" w:hAnsi="Euclid"/>
          <w:position w:val="-10"/>
          <w:szCs w:val="21"/>
        </w:rPr>
        <w:object w:dxaOrig="524" w:dyaOrig="318" w14:anchorId="01D791F0">
          <v:shape id="_x0000_i1073" type="#_x0000_t75" style="width:25.5pt;height:15.75pt" o:ole="">
            <v:imagedata r:id="rId97" o:title=""/>
          </v:shape>
          <o:OLEObject Type="Embed" ProgID="Equation.DSMT4" ShapeID="_x0000_i1073" DrawAspect="Content" ObjectID="_1799239544" r:id="rId98"/>
        </w:object>
      </w:r>
      <w:r>
        <w:rPr>
          <w:rFonts w:ascii="Euclid" w:eastAsia="宋体" w:hAnsi="Euclid" w:hint="eastAsia"/>
          <w:szCs w:val="21"/>
        </w:rPr>
        <w:t>表示为</w:t>
      </w:r>
    </w:p>
    <w:p w14:paraId="491D1BB4" w14:textId="1DE7B36C" w:rsidR="006C3E86" w:rsidRDefault="00200891">
      <w:pPr>
        <w:pStyle w:val="MTDisplayEquation"/>
        <w:snapToGrid w:val="0"/>
      </w:pPr>
      <w:r>
        <w:tab/>
      </w:r>
      <w:r>
        <w:rPr>
          <w:position w:val="-36"/>
        </w:rPr>
        <w:object w:dxaOrig="4060" w:dyaOrig="823" w14:anchorId="56536931">
          <v:shape id="_x0000_i1074" type="#_x0000_t75" style="width:200.25pt;height:41.25pt" o:ole="">
            <v:imagedata r:id="rId99" o:title=""/>
          </v:shape>
          <o:OLEObject Type="Embed" ProgID="Equation.DSMT4" ShapeID="_x0000_i1074" DrawAspect="Content" ObjectID="_1799239545" r:id="rId10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3</w:instrText>
      </w:r>
      <w:r>
        <w:rPr>
          <w:noProof/>
        </w:rPr>
        <w:fldChar w:fldCharType="end"/>
      </w:r>
      <w:r>
        <w:instrText>)</w:instrText>
      </w:r>
      <w:r>
        <w:fldChar w:fldCharType="end"/>
      </w:r>
    </w:p>
    <w:p w14:paraId="7CBCA54C" w14:textId="285F01FF" w:rsidR="006C3E86" w:rsidRDefault="00200891">
      <w:pPr>
        <w:snapToGrid w:val="0"/>
        <w:rPr>
          <w:rFonts w:ascii="Times New Roman" w:eastAsia="宋体" w:hAnsi="Times New Roman"/>
          <w:szCs w:val="24"/>
        </w:rPr>
      </w:pPr>
      <w:r>
        <w:rPr>
          <w:rFonts w:ascii="Times New Roman" w:eastAsia="宋体" w:hAnsi="Times New Roman" w:hint="eastAsia"/>
          <w:szCs w:val="24"/>
        </w:rPr>
        <w:t>其中</w:t>
      </w:r>
      <w:r w:rsidRPr="005B7B68">
        <w:rPr>
          <w:rFonts w:ascii="Times New Roman" w:eastAsia="宋体" w:hAnsi="Times New Roman" w:hint="eastAsia"/>
          <w:szCs w:val="24"/>
        </w:rPr>
        <w:t>，</w:t>
      </w:r>
      <w:r w:rsidR="005B7B68" w:rsidRPr="005B7B68">
        <w:rPr>
          <w:rFonts w:ascii="Euclid" w:eastAsia="宋体" w:hAnsi="Euclid"/>
          <w:position w:val="-10"/>
          <w:szCs w:val="21"/>
        </w:rPr>
        <w:object w:dxaOrig="178" w:dyaOrig="243" w14:anchorId="74B30B10">
          <v:shape id="_x0000_i1075" type="#_x0000_t75" style="width:10.5pt;height:10.5pt" o:ole="">
            <v:imagedata r:id="rId101" o:title=""/>
          </v:shape>
          <o:OLEObject Type="Embed" ProgID="Equation.DSMT4" ShapeID="_x0000_i1075" DrawAspect="Content" ObjectID="_1799239546" r:id="rId102"/>
        </w:object>
      </w:r>
      <w:r w:rsidR="005B7B68" w:rsidRPr="005B7B68">
        <w:rPr>
          <w:rFonts w:ascii="Euclid" w:eastAsia="宋体" w:hAnsi="Euclid" w:hint="eastAsia"/>
          <w:szCs w:val="21"/>
        </w:rPr>
        <w:t>表示电</w:t>
      </w:r>
      <w:r w:rsidR="005B7B68" w:rsidRPr="005B7B68">
        <w:rPr>
          <w:rFonts w:ascii="Euclid" w:eastAsia="宋体" w:hAnsi="Euclid" w:hint="eastAsia"/>
          <w:szCs w:val="21"/>
        </w:rPr>
        <w:t>-</w:t>
      </w:r>
      <w:r w:rsidR="005B7B68" w:rsidRPr="005B7B68">
        <w:rPr>
          <w:rFonts w:ascii="Euclid" w:eastAsia="宋体" w:hAnsi="Euclid" w:hint="eastAsia"/>
          <w:szCs w:val="21"/>
        </w:rPr>
        <w:t>光转换因子，</w:t>
      </w:r>
      <w:r>
        <w:rPr>
          <w:rFonts w:ascii="Times New Roman" w:eastAsia="宋体" w:hAnsi="Times New Roman"/>
          <w:position w:val="-10"/>
          <w:szCs w:val="24"/>
        </w:rPr>
        <w:object w:dxaOrig="224" w:dyaOrig="243" w14:anchorId="32DDAB88">
          <v:shape id="_x0000_i1076" type="#_x0000_t75" style="width:10.5pt;height:10.5pt" o:ole="">
            <v:imagedata r:id="rId103" o:title=""/>
          </v:shape>
          <o:OLEObject Type="Embed" ProgID="Equation.DSMT4" ShapeID="_x0000_i1076" DrawAspect="Content" ObjectID="_1799239547" r:id="rId104"/>
        </w:object>
      </w:r>
      <w:r>
        <w:rPr>
          <w:rFonts w:ascii="Times New Roman" w:eastAsia="宋体" w:hAnsi="Times New Roman" w:hint="eastAsia"/>
          <w:szCs w:val="24"/>
        </w:rPr>
        <w:t>是光</w:t>
      </w:r>
      <w:r>
        <w:rPr>
          <w:rFonts w:ascii="Times New Roman" w:eastAsia="宋体" w:hAnsi="Times New Roman" w:hint="eastAsia"/>
          <w:szCs w:val="24"/>
        </w:rPr>
        <w:t>-</w:t>
      </w:r>
      <w:r>
        <w:rPr>
          <w:rFonts w:ascii="Times New Roman" w:eastAsia="宋体" w:hAnsi="Times New Roman" w:hint="eastAsia"/>
          <w:szCs w:val="24"/>
        </w:rPr>
        <w:t>电转换因子，</w:t>
      </w:r>
      <w:r>
        <w:rPr>
          <w:rFonts w:ascii="Times New Roman" w:eastAsia="宋体" w:hAnsi="Times New Roman"/>
          <w:position w:val="-10"/>
          <w:szCs w:val="24"/>
        </w:rPr>
        <w:object w:dxaOrig="496" w:dyaOrig="318" w14:anchorId="028585BE">
          <v:shape id="_x0000_i1077" type="#_x0000_t75" style="width:25.5pt;height:15.75pt" o:ole="">
            <v:imagedata r:id="rId105" o:title=""/>
          </v:shape>
          <o:OLEObject Type="Embed" ProgID="Equation.DSMT4" ShapeID="_x0000_i1077" DrawAspect="Content" ObjectID="_1799239548" r:id="rId106"/>
        </w:object>
      </w:r>
      <w:r>
        <w:rPr>
          <w:rFonts w:ascii="Times New Roman" w:eastAsia="宋体" w:hAnsi="Times New Roman" w:hint="eastAsia"/>
          <w:szCs w:val="24"/>
        </w:rPr>
        <w:t>是信道中的加性高斯白噪声</w:t>
      </w:r>
      <w:r w:rsidR="00DD3A94">
        <w:rPr>
          <w:rFonts w:ascii="Times New Roman" w:eastAsia="宋体" w:hAnsi="Times New Roman" w:hint="eastAsia"/>
          <w:szCs w:val="24"/>
        </w:rPr>
        <w:t>（</w:t>
      </w:r>
      <w:r w:rsidR="00DD3A94">
        <w:rPr>
          <w:rFonts w:ascii="Times New Roman" w:eastAsia="宋体" w:hAnsi="Times New Roman" w:hint="eastAsia"/>
          <w:szCs w:val="24"/>
        </w:rPr>
        <w:t>AWGN</w:t>
      </w:r>
      <w:r w:rsidR="00DD3A94">
        <w:rPr>
          <w:rFonts w:ascii="Times New Roman" w:eastAsia="宋体" w:hAnsi="Times New Roman" w:hint="eastAsia"/>
          <w:szCs w:val="24"/>
        </w:rPr>
        <w:t>）</w:t>
      </w:r>
      <w:r>
        <w:rPr>
          <w:rFonts w:ascii="Times New Roman" w:eastAsia="宋体" w:hAnsi="Times New Roman" w:hint="eastAsia"/>
          <w:szCs w:val="24"/>
        </w:rPr>
        <w:t>，其均值为</w:t>
      </w:r>
      <w:r>
        <w:rPr>
          <w:rFonts w:ascii="Times New Roman" w:eastAsia="宋体" w:hAnsi="Times New Roman" w:hint="eastAsia"/>
          <w:szCs w:val="24"/>
        </w:rPr>
        <w:t>0</w:t>
      </w:r>
      <w:r>
        <w:rPr>
          <w:rFonts w:ascii="Times New Roman" w:eastAsia="宋体" w:hAnsi="Times New Roman" w:hint="eastAsia"/>
          <w:szCs w:val="24"/>
        </w:rPr>
        <w:t>，方差为</w:t>
      </w:r>
      <w:r>
        <w:rPr>
          <w:rFonts w:ascii="Times New Roman" w:eastAsia="宋体" w:hAnsi="Times New Roman"/>
          <w:position w:val="-10"/>
          <w:szCs w:val="24"/>
        </w:rPr>
        <w:object w:dxaOrig="281" w:dyaOrig="337" w14:anchorId="22115ED9">
          <v:shape id="_x0000_i1078" type="#_x0000_t75" style="width:15.75pt;height:15.75pt" o:ole="">
            <v:imagedata r:id="rId107" o:title=""/>
          </v:shape>
          <o:OLEObject Type="Embed" ProgID="Equation.DSMT4" ShapeID="_x0000_i1078" DrawAspect="Content" ObjectID="_1799239549" r:id="rId108"/>
        </w:object>
      </w:r>
      <w:r>
        <w:rPr>
          <w:rFonts w:ascii="Times New Roman" w:eastAsia="宋体" w:hAnsi="Times New Roman" w:hint="eastAsia"/>
          <w:szCs w:val="24"/>
        </w:rPr>
        <w:t>。</w:t>
      </w:r>
    </w:p>
    <w:p w14:paraId="6C1E5DCD" w14:textId="77777777"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为保证秘密信息传输的隐蔽性，设计一个发射功率方案：</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和公共用户</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之间的公共传输采用随机发送功率策略，即发送功率在区间</w:t>
      </w:r>
      <w:r>
        <w:rPr>
          <w:rFonts w:ascii="Times New Roman" w:eastAsia="宋体" w:hAnsi="Times New Roman"/>
          <w:position w:val="-14"/>
          <w:szCs w:val="24"/>
        </w:rPr>
        <w:object w:dxaOrig="823" w:dyaOrig="402" w14:anchorId="39C8EA1A">
          <v:shape id="_x0000_i1079" type="#_x0000_t75" style="width:41.25pt;height:20.25pt" o:ole="">
            <v:imagedata r:id="rId109" o:title=""/>
          </v:shape>
          <o:OLEObject Type="Embed" ProgID="Equation.DSMT4" ShapeID="_x0000_i1079" DrawAspect="Content" ObjectID="_1799239550" r:id="rId110"/>
        </w:object>
      </w:r>
      <w:r>
        <w:rPr>
          <w:rFonts w:ascii="Times New Roman" w:eastAsia="宋体" w:hAnsi="Times New Roman" w:hint="eastAsia"/>
          <w:szCs w:val="24"/>
        </w:rPr>
        <w:t>内遵循连续均匀分布，其概率密度函数</w:t>
      </w:r>
      <w:r>
        <w:rPr>
          <w:rFonts w:ascii="Times New Roman" w:eastAsia="宋体" w:hAnsi="Times New Roman"/>
          <w:position w:val="-14"/>
          <w:szCs w:val="24"/>
        </w:rPr>
        <w:object w:dxaOrig="598" w:dyaOrig="365" w14:anchorId="01DA1623">
          <v:shape id="_x0000_i1080" type="#_x0000_t75" style="width:30.75pt;height:20.25pt" o:ole="">
            <v:imagedata r:id="rId111" o:title=""/>
          </v:shape>
          <o:OLEObject Type="Embed" ProgID="Equation.DSMT4" ShapeID="_x0000_i1080" DrawAspect="Content" ObjectID="_1799239551" r:id="rId112"/>
        </w:object>
      </w:r>
      <w:r>
        <w:rPr>
          <w:rFonts w:ascii="Times New Roman" w:eastAsia="宋体" w:hAnsi="Times New Roman" w:hint="eastAsia"/>
          <w:szCs w:val="24"/>
        </w:rPr>
        <w:t>为</w:t>
      </w:r>
    </w:p>
    <w:p w14:paraId="640171CA" w14:textId="426479AE" w:rsidR="006C3E86" w:rsidRDefault="00200891">
      <w:pPr>
        <w:pStyle w:val="MTDisplayEquation"/>
        <w:snapToGrid w:val="0"/>
      </w:pPr>
      <w:r>
        <w:tab/>
      </w:r>
      <w:r>
        <w:rPr>
          <w:position w:val="-28"/>
        </w:rPr>
        <w:object w:dxaOrig="2478" w:dyaOrig="664" w14:anchorId="209BF3B3">
          <v:shape id="_x0000_i1081" type="#_x0000_t75" style="width:123.75pt;height:36pt" o:ole="">
            <v:imagedata r:id="rId113" o:title=""/>
          </v:shape>
          <o:OLEObject Type="Embed" ProgID="Equation.DSMT4" ShapeID="_x0000_i1081" DrawAspect="Content" ObjectID="_1799239552" r:id="rId11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4</w:instrText>
      </w:r>
      <w:r>
        <w:rPr>
          <w:noProof/>
        </w:rPr>
        <w:fldChar w:fldCharType="end"/>
      </w:r>
      <w:r>
        <w:instrText>)</w:instrText>
      </w:r>
      <w:r>
        <w:fldChar w:fldCharType="end"/>
      </w:r>
    </w:p>
    <w:p w14:paraId="26773703" w14:textId="77777777" w:rsidR="006C3E86" w:rsidRDefault="00200891">
      <w:pPr>
        <w:snapToGrid w:val="0"/>
        <w:rPr>
          <w:rFonts w:ascii="Times New Roman" w:eastAsia="宋体" w:hAnsi="Times New Roman"/>
          <w:szCs w:val="24"/>
        </w:rPr>
      </w:pPr>
      <w:r>
        <w:rPr>
          <w:rFonts w:ascii="Times New Roman" w:eastAsia="宋体" w:hAnsi="Times New Roman" w:hint="eastAsia"/>
          <w:szCs w:val="24"/>
        </w:rPr>
        <w:t>其中，</w:t>
      </w:r>
      <w:r>
        <w:rPr>
          <w:rFonts w:ascii="Times New Roman" w:eastAsia="宋体" w:hAnsi="Times New Roman"/>
          <w:position w:val="-10"/>
          <w:szCs w:val="24"/>
        </w:rPr>
        <w:object w:dxaOrig="439" w:dyaOrig="337" w14:anchorId="6DE7451B">
          <v:shape id="_x0000_i1082" type="#_x0000_t75" style="width:20.25pt;height:15.75pt" o:ole="">
            <v:imagedata r:id="rId115" o:title=""/>
          </v:shape>
          <o:OLEObject Type="Embed" ProgID="Equation.DSMT4" ShapeID="_x0000_i1082" DrawAspect="Content" ObjectID="_1799239553" r:id="rId116"/>
        </w:object>
      </w:r>
      <w:r>
        <w:rPr>
          <w:rFonts w:ascii="Times New Roman" w:eastAsia="宋体" w:hAnsi="Times New Roman" w:hint="eastAsia"/>
          <w:szCs w:val="24"/>
        </w:rPr>
        <w:t>是</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对公共用户</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发送的最大功率。引入发送功率随机性的目的，是使监测者</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分辨不出究竟是因为秘密信息传输行为的发生所导致的功率变化，还是随机功率的传输所导致的功率变化，从而保证秘密信息的安全传输。</w:t>
      </w:r>
    </w:p>
    <w:p w14:paraId="468645C2" w14:textId="77777777" w:rsidR="006C3E86" w:rsidRDefault="006C3E86">
      <w:pPr>
        <w:snapToGrid w:val="0"/>
        <w:rPr>
          <w:rFonts w:ascii="Times New Roman" w:eastAsia="宋体" w:hAnsi="Times New Roman"/>
          <w:szCs w:val="24"/>
        </w:rPr>
      </w:pPr>
    </w:p>
    <w:p w14:paraId="282EEAE3" w14:textId="77777777" w:rsidR="006C3E86" w:rsidRDefault="00200891">
      <w:pPr>
        <w:jc w:val="left"/>
        <w:rPr>
          <w:rFonts w:ascii="Times New Roman" w:eastAsia="宋体" w:hAnsi="Times New Roman"/>
          <w:b/>
          <w:sz w:val="24"/>
          <w:szCs w:val="24"/>
        </w:rPr>
      </w:pPr>
      <w:r>
        <w:rPr>
          <w:rFonts w:ascii="Times New Roman" w:eastAsia="宋体" w:hAnsi="Times New Roman"/>
          <w:b/>
          <w:sz w:val="24"/>
          <w:szCs w:val="24"/>
        </w:rPr>
        <w:t xml:space="preserve">2 </w:t>
      </w:r>
      <w:r>
        <w:rPr>
          <w:rFonts w:ascii="Times New Roman" w:eastAsia="宋体" w:hAnsi="Times New Roman" w:hint="eastAsia"/>
          <w:b/>
          <w:sz w:val="24"/>
          <w:szCs w:val="24"/>
        </w:rPr>
        <w:t>W</w:t>
      </w:r>
      <w:r>
        <w:rPr>
          <w:rFonts w:ascii="Times New Roman" w:eastAsia="宋体" w:hAnsi="Times New Roman"/>
          <w:b/>
          <w:sz w:val="24"/>
          <w:szCs w:val="24"/>
        </w:rPr>
        <w:t>illie</w:t>
      </w:r>
      <w:r>
        <w:rPr>
          <w:rFonts w:ascii="Times New Roman" w:eastAsia="宋体" w:hAnsi="Times New Roman" w:hint="eastAsia"/>
          <w:b/>
          <w:sz w:val="24"/>
          <w:szCs w:val="24"/>
        </w:rPr>
        <w:t>检测性能分析</w:t>
      </w:r>
    </w:p>
    <w:p w14:paraId="62ADC00D" w14:textId="11BC8888" w:rsidR="006C3E86" w:rsidRDefault="00200891" w:rsidP="00A27B9C">
      <w:pPr>
        <w:snapToGrid w:val="0"/>
        <w:ind w:firstLineChars="200" w:firstLine="420"/>
      </w:pPr>
      <w:r>
        <w:rPr>
          <w:rFonts w:ascii="Times New Roman" w:eastAsia="宋体" w:hAnsi="Times New Roman" w:hint="eastAsia"/>
          <w:kern w:val="0"/>
          <w:szCs w:val="21"/>
        </w:rPr>
        <w:t>由文献</w:t>
      </w:r>
      <w:r>
        <w:rPr>
          <w:rFonts w:ascii="Times New Roman" w:eastAsia="宋体" w:hAnsi="Times New Roman" w:hint="eastAsia"/>
          <w:kern w:val="0"/>
          <w:szCs w:val="21"/>
        </w:rPr>
        <w:t>[</w:t>
      </w:r>
      <w:r>
        <w:rPr>
          <w:rFonts w:ascii="Times New Roman" w:eastAsia="宋体" w:hAnsi="Times New Roman"/>
          <w:kern w:val="0"/>
          <w:szCs w:val="21"/>
        </w:rPr>
        <w:t>3]</w:t>
      </w:r>
      <w:r>
        <w:rPr>
          <w:rFonts w:ascii="Times New Roman" w:eastAsia="宋体" w:hAnsi="Times New Roman" w:hint="eastAsia"/>
          <w:kern w:val="0"/>
          <w:szCs w:val="21"/>
        </w:rPr>
        <w:t>可知，在隐蔽</w:t>
      </w:r>
      <w:r>
        <w:rPr>
          <w:rFonts w:ascii="Times New Roman" w:eastAsia="宋体" w:hAnsi="Times New Roman" w:hint="eastAsia"/>
          <w:kern w:val="0"/>
          <w:szCs w:val="21"/>
        </w:rPr>
        <w:t>V</w:t>
      </w:r>
      <w:r>
        <w:rPr>
          <w:rFonts w:ascii="Times New Roman" w:eastAsia="宋体" w:hAnsi="Times New Roman"/>
          <w:kern w:val="0"/>
          <w:szCs w:val="21"/>
        </w:rPr>
        <w:t>LC</w:t>
      </w:r>
      <w:r>
        <w:rPr>
          <w:rFonts w:ascii="Times New Roman" w:eastAsia="宋体" w:hAnsi="Times New Roman" w:hint="eastAsia"/>
          <w:kern w:val="0"/>
          <w:szCs w:val="21"/>
        </w:rPr>
        <w:t>中，当输入信号是服从指数分布的最佳输入信号时，</w:t>
      </w:r>
      <w:r>
        <w:rPr>
          <w:rFonts w:ascii="Times New Roman" w:eastAsia="宋体" w:hAnsi="Times New Roman" w:hint="eastAsia"/>
          <w:kern w:val="0"/>
          <w:szCs w:val="21"/>
        </w:rPr>
        <w:t>W</w:t>
      </w:r>
      <w:r>
        <w:rPr>
          <w:rFonts w:ascii="Times New Roman" w:eastAsia="宋体" w:hAnsi="Times New Roman"/>
          <w:kern w:val="0"/>
          <w:szCs w:val="21"/>
        </w:rPr>
        <w:t>illie</w:t>
      </w:r>
      <w:r>
        <w:rPr>
          <w:rFonts w:ascii="Times New Roman" w:eastAsia="宋体" w:hAnsi="Times New Roman" w:hint="eastAsia"/>
          <w:kern w:val="0"/>
          <w:szCs w:val="21"/>
        </w:rPr>
        <w:t>接收到信号趋近于高斯分布。因此，在本文中假设</w:t>
      </w:r>
      <w:r>
        <w:rPr>
          <w:rFonts w:ascii="Times New Roman" w:eastAsia="宋体" w:hAnsi="Times New Roman" w:hint="eastAsia"/>
          <w:kern w:val="0"/>
          <w:szCs w:val="21"/>
        </w:rPr>
        <w:t>W</w:t>
      </w:r>
      <w:r>
        <w:rPr>
          <w:rFonts w:ascii="Times New Roman" w:eastAsia="宋体" w:hAnsi="Times New Roman"/>
          <w:kern w:val="0"/>
          <w:szCs w:val="21"/>
        </w:rPr>
        <w:t>illie</w:t>
      </w:r>
      <w:r>
        <w:rPr>
          <w:rFonts w:ascii="Times New Roman" w:eastAsia="宋体" w:hAnsi="Times New Roman" w:hint="eastAsia"/>
          <w:kern w:val="0"/>
          <w:szCs w:val="21"/>
        </w:rPr>
        <w:t>接收信号的分布是高斯分布。在</w:t>
      </w:r>
      <w:r>
        <w:rPr>
          <w:position w:val="-10"/>
        </w:rPr>
        <w:object w:dxaOrig="299" w:dyaOrig="318" w14:anchorId="4DAFBBA3">
          <v:shape id="_x0000_i1083" type="#_x0000_t75" style="width:15.75pt;height:15.75pt" o:ole="">
            <v:imagedata r:id="rId117" o:title=""/>
          </v:shape>
          <o:OLEObject Type="Embed" ProgID="Equation.DSMT4" ShapeID="_x0000_i1083" DrawAspect="Content" ObjectID="_1799239554" r:id="rId118"/>
        </w:object>
      </w:r>
      <w:r>
        <w:rPr>
          <w:rFonts w:ascii="Times New Roman" w:eastAsia="宋体" w:hAnsi="Times New Roman" w:hint="eastAsia"/>
          <w:kern w:val="0"/>
          <w:szCs w:val="21"/>
        </w:rPr>
        <w:t>情况下，</w:t>
      </w:r>
      <w:r>
        <w:rPr>
          <w:rFonts w:ascii="Times New Roman" w:eastAsia="宋体" w:hAnsi="Times New Roman" w:hint="eastAsia"/>
          <w:kern w:val="0"/>
          <w:szCs w:val="21"/>
        </w:rPr>
        <w:t>W</w:t>
      </w:r>
      <w:r>
        <w:rPr>
          <w:rFonts w:ascii="Times New Roman" w:eastAsia="宋体" w:hAnsi="Times New Roman"/>
          <w:kern w:val="0"/>
          <w:szCs w:val="21"/>
        </w:rPr>
        <w:t>illie</w:t>
      </w:r>
      <w:r>
        <w:rPr>
          <w:rFonts w:ascii="Times New Roman" w:eastAsia="宋体" w:hAnsi="Times New Roman" w:hint="eastAsia"/>
          <w:kern w:val="0"/>
          <w:szCs w:val="21"/>
        </w:rPr>
        <w:t>接收信号的分布表示为</w:t>
      </w:r>
      <w:commentRangeStart w:id="18"/>
      <w:commentRangeStart w:id="19"/>
      <w:r>
        <w:rPr>
          <w:position w:val="-16"/>
        </w:rPr>
        <w:object w:dxaOrig="2320" w:dyaOrig="421" w14:anchorId="281DB6C3">
          <v:shape id="_x0000_i1084" type="#_x0000_t75" style="width:118.5pt;height:20.25pt" o:ole="">
            <v:imagedata r:id="rId119" o:title=""/>
          </v:shape>
          <o:OLEObject Type="Embed" ProgID="Equation.DSMT4" ShapeID="_x0000_i1084" DrawAspect="Content" ObjectID="_1799239555" r:id="rId120"/>
        </w:object>
      </w:r>
      <w:commentRangeEnd w:id="18"/>
      <w:r>
        <w:rPr>
          <w:rStyle w:val="af2"/>
        </w:rPr>
        <w:commentReference w:id="18"/>
      </w:r>
      <w:commentRangeEnd w:id="19"/>
      <w:r w:rsidR="00554824">
        <w:rPr>
          <w:rStyle w:val="af2"/>
        </w:rPr>
        <w:commentReference w:id="19"/>
      </w:r>
      <w:r>
        <w:rPr>
          <w:rFonts w:ascii="Times New Roman" w:eastAsia="宋体" w:hAnsi="Times New Roman" w:hint="eastAsia"/>
          <w:kern w:val="0"/>
          <w:szCs w:val="21"/>
        </w:rPr>
        <w:t>，其均值为</w:t>
      </w:r>
      <w:r>
        <w:rPr>
          <w:rFonts w:ascii="Times New Roman" w:eastAsia="宋体" w:hAnsi="Times New Roman" w:hint="eastAsia"/>
          <w:kern w:val="0"/>
          <w:szCs w:val="21"/>
        </w:rPr>
        <w:t>0</w:t>
      </w:r>
      <w:r>
        <w:rPr>
          <w:rFonts w:ascii="Times New Roman" w:eastAsia="宋体" w:hAnsi="Times New Roman" w:hint="eastAsia"/>
          <w:kern w:val="0"/>
          <w:szCs w:val="21"/>
        </w:rPr>
        <w:t>，方差为</w:t>
      </w:r>
      <w:r>
        <w:rPr>
          <w:position w:val="-14"/>
        </w:rPr>
        <w:object w:dxaOrig="1842" w:dyaOrig="383" w14:anchorId="6523B932">
          <v:shape id="_x0000_i1085" type="#_x0000_t75" style="width:92.25pt;height:20.25pt" o:ole="">
            <v:imagedata r:id="rId121" o:title=""/>
          </v:shape>
          <o:OLEObject Type="Embed" ProgID="Equation.DSMT4" ShapeID="_x0000_i1085" DrawAspect="Content" ObjectID="_1799239556" r:id="rId122"/>
        </w:object>
      </w:r>
      <w:r>
        <w:rPr>
          <w:rFonts w:hint="eastAsia"/>
        </w:rPr>
        <w:t>；</w:t>
      </w:r>
      <w:r>
        <w:rPr>
          <w:rFonts w:ascii="宋体" w:eastAsia="宋体" w:hAnsi="宋体" w:hint="eastAsia"/>
        </w:rPr>
        <w:t>在</w:t>
      </w:r>
      <w:r>
        <w:rPr>
          <w:position w:val="-10"/>
        </w:rPr>
        <w:object w:dxaOrig="281" w:dyaOrig="318" w14:anchorId="29725404">
          <v:shape id="_x0000_i1086" type="#_x0000_t75" style="width:15.75pt;height:15.75pt" o:ole="">
            <v:imagedata r:id="rId123" o:title=""/>
          </v:shape>
          <o:OLEObject Type="Embed" ProgID="Equation.DSMT4" ShapeID="_x0000_i1086" DrawAspect="Content" ObjectID="_1799239557" r:id="rId124"/>
        </w:object>
      </w:r>
      <w:r>
        <w:rPr>
          <w:rFonts w:ascii="宋体" w:eastAsia="宋体" w:hAnsi="宋体" w:hint="eastAsia"/>
        </w:rPr>
        <w:t>情况下，</w:t>
      </w:r>
      <w:r>
        <w:rPr>
          <w:rFonts w:ascii="Times New Roman" w:eastAsia="宋体" w:hAnsi="Times New Roman"/>
        </w:rPr>
        <w:t>Willie</w:t>
      </w:r>
      <w:r>
        <w:rPr>
          <w:rFonts w:ascii="宋体" w:eastAsia="宋体" w:hAnsi="宋体" w:hint="eastAsia"/>
        </w:rPr>
        <w:t>接收信号的分布表示为</w:t>
      </w:r>
      <w:r>
        <w:rPr>
          <w:position w:val="-16"/>
        </w:rPr>
        <w:object w:dxaOrig="2282" w:dyaOrig="421" w14:anchorId="60CEF41B">
          <v:shape id="_x0000_i1087" type="#_x0000_t75" style="width:113.25pt;height:20.25pt" o:ole="">
            <v:imagedata r:id="rId125" o:title=""/>
          </v:shape>
          <o:OLEObject Type="Embed" ProgID="Equation.DSMT4" ShapeID="_x0000_i1087" DrawAspect="Content" ObjectID="_1799239558" r:id="rId126"/>
        </w:object>
      </w:r>
      <w:r>
        <w:rPr>
          <w:rFonts w:hint="eastAsia"/>
        </w:rPr>
        <w:t>，</w:t>
      </w:r>
      <w:r>
        <w:rPr>
          <w:rFonts w:ascii="Times New Roman" w:eastAsia="宋体" w:hAnsi="Times New Roman" w:hint="eastAsia"/>
          <w:kern w:val="0"/>
          <w:szCs w:val="21"/>
        </w:rPr>
        <w:t>其均值为</w:t>
      </w:r>
      <w:r>
        <w:rPr>
          <w:rFonts w:ascii="Times New Roman" w:eastAsia="宋体" w:hAnsi="Times New Roman" w:hint="eastAsia"/>
          <w:kern w:val="0"/>
          <w:szCs w:val="21"/>
        </w:rPr>
        <w:t>0</w:t>
      </w:r>
      <w:r>
        <w:rPr>
          <w:rFonts w:ascii="Times New Roman" w:eastAsia="宋体" w:hAnsi="Times New Roman" w:hint="eastAsia"/>
          <w:kern w:val="0"/>
          <w:szCs w:val="21"/>
        </w:rPr>
        <w:t>，方差为</w:t>
      </w:r>
      <w:r>
        <w:rPr>
          <w:position w:val="-14"/>
        </w:rPr>
        <w:object w:dxaOrig="2402" w:dyaOrig="383" w14:anchorId="2EF1DC31">
          <v:shape id="_x0000_i1088" type="#_x0000_t75" style="width:118.5pt;height:20.25pt" o:ole="">
            <v:imagedata r:id="rId127" o:title=""/>
          </v:shape>
          <o:OLEObject Type="Embed" ProgID="Equation.DSMT4" ShapeID="_x0000_i1088" DrawAspect="Content" ObjectID="_1799239559" r:id="rId128"/>
        </w:object>
      </w:r>
      <w:r>
        <w:rPr>
          <w:rFonts w:ascii="Times New Roman" w:eastAsia="宋体" w:hAnsi="Times New Roman" w:hint="eastAsia"/>
          <w:szCs w:val="24"/>
        </w:rPr>
        <w:t>。</w:t>
      </w:r>
    </w:p>
    <w:p w14:paraId="3EADAA02" w14:textId="7A266099" w:rsidR="006C3E86" w:rsidRDefault="00200891">
      <w:pPr>
        <w:snapToGrid w:val="0"/>
        <w:ind w:firstLineChars="200" w:firstLine="420"/>
      </w:pPr>
      <w:r>
        <w:rPr>
          <w:rFonts w:ascii="Times New Roman" w:eastAsia="宋体" w:hAnsi="Times New Roman" w:hint="eastAsia"/>
          <w:szCs w:val="24"/>
        </w:rPr>
        <w:t>根据费雪</w:t>
      </w:r>
      <w:r>
        <w:rPr>
          <w:rFonts w:ascii="Times New Roman" w:eastAsia="宋体" w:hAnsi="Times New Roman" w:hint="eastAsia"/>
          <w:szCs w:val="24"/>
        </w:rPr>
        <w:t>-</w:t>
      </w:r>
      <w:r>
        <w:rPr>
          <w:rFonts w:ascii="Times New Roman" w:eastAsia="宋体" w:hAnsi="Times New Roman" w:hint="eastAsia"/>
          <w:szCs w:val="24"/>
        </w:rPr>
        <w:t>奈曼因子分解定理</w:t>
      </w:r>
      <w:r>
        <w:rPr>
          <w:rFonts w:ascii="Times New Roman" w:eastAsia="宋体" w:hAnsi="Times New Roman"/>
          <w:szCs w:val="24"/>
          <w:vertAlign w:val="superscript"/>
        </w:rPr>
        <w:t>[16</w:t>
      </w:r>
      <w:r w:rsidRPr="005B7B68">
        <w:rPr>
          <w:rFonts w:ascii="Times New Roman" w:eastAsia="宋体" w:hAnsi="Times New Roman"/>
          <w:szCs w:val="24"/>
          <w:vertAlign w:val="superscript"/>
        </w:rPr>
        <w:t>]</w:t>
      </w:r>
      <w:r w:rsidR="005B7B68">
        <w:rPr>
          <w:rFonts w:ascii="Times New Roman" w:eastAsia="宋体" w:hAnsi="Times New Roman" w:hint="eastAsia"/>
          <w:szCs w:val="24"/>
        </w:rPr>
        <w:t>，</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使用</w:t>
      </w:r>
      <w:r>
        <w:rPr>
          <w:rFonts w:ascii="Euclid" w:eastAsia="宋体" w:hAnsi="Euclid" w:hint="eastAsia"/>
          <w:szCs w:val="21"/>
        </w:rPr>
        <w:t>功率检测器来进行检测，判决规则</w:t>
      </w:r>
      <w:r w:rsidR="005B7B68">
        <w:rPr>
          <w:rFonts w:ascii="Times New Roman" w:eastAsia="宋体" w:hAnsi="Times New Roman" w:hint="eastAsia"/>
          <w:szCs w:val="24"/>
          <w:vertAlign w:val="superscript"/>
        </w:rPr>
        <w:t>[</w:t>
      </w:r>
      <w:r w:rsidR="005B7B68">
        <w:rPr>
          <w:rFonts w:ascii="Times New Roman" w:eastAsia="宋体" w:hAnsi="Times New Roman"/>
          <w:szCs w:val="24"/>
          <w:vertAlign w:val="superscript"/>
        </w:rPr>
        <w:t>17]</w:t>
      </w:r>
      <w:r>
        <w:rPr>
          <w:rFonts w:ascii="Euclid" w:eastAsia="宋体" w:hAnsi="Euclid" w:hint="eastAsia"/>
          <w:szCs w:val="21"/>
        </w:rPr>
        <w:t>为</w:t>
      </w:r>
    </w:p>
    <w:p w14:paraId="275FEF29" w14:textId="3AFA9273" w:rsidR="006C3E86" w:rsidRDefault="00200891">
      <w:pPr>
        <w:pStyle w:val="MTDisplayEquation"/>
        <w:snapToGrid w:val="0"/>
      </w:pPr>
      <w:r>
        <w:tab/>
      </w:r>
      <w:r>
        <w:rPr>
          <w:position w:val="-24"/>
        </w:rPr>
        <w:object w:dxaOrig="1945" w:dyaOrig="580" w14:anchorId="1A36DF9C">
          <v:shape id="_x0000_i1089" type="#_x0000_t75" style="width:97.5pt;height:30.75pt" o:ole="">
            <v:imagedata r:id="rId129" o:title=""/>
          </v:shape>
          <o:OLEObject Type="Embed" ProgID="Equation.DSMT4" ShapeID="_x0000_i1089" DrawAspect="Content" ObjectID="_1799239560" r:id="rId13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5</w:instrText>
      </w:r>
      <w:r>
        <w:rPr>
          <w:noProof/>
        </w:rPr>
        <w:fldChar w:fldCharType="end"/>
      </w:r>
      <w:r>
        <w:instrText>)</w:instrText>
      </w:r>
      <w:r>
        <w:fldChar w:fldCharType="end"/>
      </w:r>
    </w:p>
    <w:p w14:paraId="2666C8F8" w14:textId="77777777" w:rsidR="006C3E86" w:rsidRDefault="00200891">
      <w:pPr>
        <w:snapToGrid w:val="0"/>
        <w:rPr>
          <w:rFonts w:ascii="Times New Roman" w:eastAsia="宋体" w:hAnsi="Times New Roman"/>
          <w:szCs w:val="24"/>
        </w:rPr>
      </w:pPr>
      <w:r>
        <w:rPr>
          <w:rFonts w:ascii="Times New Roman" w:eastAsia="宋体" w:hAnsi="Times New Roman" w:hint="eastAsia"/>
          <w:szCs w:val="24"/>
        </w:rPr>
        <w:lastRenderedPageBreak/>
        <w:t>其中，</w:t>
      </w:r>
      <w:r>
        <w:rPr>
          <w:rFonts w:ascii="Times New Roman" w:eastAsia="宋体" w:hAnsi="Times New Roman"/>
          <w:position w:val="-10"/>
          <w:szCs w:val="24"/>
        </w:rPr>
        <w:object w:dxaOrig="299" w:dyaOrig="318" w14:anchorId="1C28473B">
          <v:shape id="_x0000_i1090" type="#_x0000_t75" style="width:15.75pt;height:15.75pt" o:ole="">
            <v:imagedata r:id="rId131" o:title=""/>
          </v:shape>
          <o:OLEObject Type="Embed" ProgID="Equation.DSMT4" ShapeID="_x0000_i1090" DrawAspect="Content" ObjectID="_1799239561" r:id="rId132"/>
        </w:object>
      </w:r>
      <w:r>
        <w:rPr>
          <w:rFonts w:ascii="Times New Roman" w:eastAsia="宋体" w:hAnsi="Times New Roman" w:hint="eastAsia"/>
          <w:szCs w:val="24"/>
        </w:rPr>
        <w:t>表示</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在一个通信块中的平均接收功率，</w:t>
      </w:r>
      <w:r>
        <w:rPr>
          <w:rFonts w:ascii="Times New Roman" w:eastAsia="宋体" w:hAnsi="Times New Roman"/>
          <w:position w:val="-10"/>
          <w:szCs w:val="24"/>
        </w:rPr>
        <w:object w:dxaOrig="262" w:dyaOrig="318" w14:anchorId="6E7B0468">
          <v:shape id="_x0000_i1091" type="#_x0000_t75" style="width:10.5pt;height:15.75pt" o:ole="">
            <v:imagedata r:id="rId133" o:title=""/>
          </v:shape>
          <o:OLEObject Type="Embed" ProgID="Equation.DSMT4" ShapeID="_x0000_i1091" DrawAspect="Content" ObjectID="_1799239562" r:id="rId134"/>
        </w:object>
      </w:r>
      <w:r>
        <w:rPr>
          <w:rFonts w:ascii="Times New Roman" w:eastAsia="宋体" w:hAnsi="Times New Roman" w:hint="eastAsia"/>
          <w:szCs w:val="24"/>
        </w:rPr>
        <w:t>和</w:t>
      </w:r>
      <w:r>
        <w:rPr>
          <w:rFonts w:ascii="Times New Roman" w:eastAsia="宋体" w:hAnsi="Times New Roman"/>
          <w:position w:val="-10"/>
          <w:szCs w:val="24"/>
        </w:rPr>
        <w:object w:dxaOrig="281" w:dyaOrig="318" w14:anchorId="3EE2E07A">
          <v:shape id="_x0000_i1092" type="#_x0000_t75" style="width:15.75pt;height:15.75pt" o:ole="">
            <v:imagedata r:id="rId135" o:title=""/>
          </v:shape>
          <o:OLEObject Type="Embed" ProgID="Equation.DSMT4" ShapeID="_x0000_i1092" DrawAspect="Content" ObjectID="_1799239563" r:id="rId136"/>
        </w:object>
      </w:r>
      <w:r>
        <w:rPr>
          <w:rFonts w:ascii="Times New Roman" w:eastAsia="宋体" w:hAnsi="Times New Roman" w:hint="eastAsia"/>
          <w:szCs w:val="24"/>
        </w:rPr>
        <w:t>分别表示</w:t>
      </w:r>
      <w:r>
        <w:rPr>
          <w:rFonts w:ascii="Times New Roman" w:eastAsia="宋体" w:hAnsi="Times New Roman" w:hint="eastAsia"/>
          <w:szCs w:val="24"/>
        </w:rPr>
        <w:t>W</w:t>
      </w:r>
      <w:r>
        <w:rPr>
          <w:rFonts w:ascii="Times New Roman" w:eastAsia="宋体" w:hAnsi="Times New Roman"/>
          <w:szCs w:val="24"/>
        </w:rPr>
        <w:t>il</w:t>
      </w:r>
      <w:r>
        <w:rPr>
          <w:rFonts w:ascii="Times New Roman" w:eastAsia="宋体" w:hAnsi="Times New Roman"/>
          <w:szCs w:val="24"/>
        </w:rPr>
        <w:t>lie</w:t>
      </w:r>
      <w:r>
        <w:rPr>
          <w:rFonts w:ascii="Times New Roman" w:eastAsia="宋体" w:hAnsi="Times New Roman" w:hint="eastAsia"/>
          <w:szCs w:val="24"/>
        </w:rPr>
        <w:t>做出的“</w:t>
      </w:r>
      <w:r>
        <w:rPr>
          <w:rFonts w:ascii="Times New Roman" w:eastAsia="宋体" w:hAnsi="Times New Roman"/>
          <w:szCs w:val="24"/>
        </w:rPr>
        <w:t>Alice</w:t>
      </w:r>
      <w:r>
        <w:rPr>
          <w:rFonts w:ascii="Times New Roman" w:eastAsia="宋体" w:hAnsi="Times New Roman" w:hint="eastAsia"/>
          <w:szCs w:val="24"/>
        </w:rPr>
        <w:t>传输了秘密信息”和“</w:t>
      </w:r>
      <w:r>
        <w:rPr>
          <w:rFonts w:ascii="Times New Roman" w:eastAsia="宋体" w:hAnsi="Times New Roman"/>
          <w:szCs w:val="24"/>
        </w:rPr>
        <w:t>Alice</w:t>
      </w:r>
      <w:r>
        <w:rPr>
          <w:rFonts w:ascii="Times New Roman" w:eastAsia="宋体" w:hAnsi="Times New Roman" w:hint="eastAsia"/>
          <w:szCs w:val="24"/>
        </w:rPr>
        <w:t>没有传输秘密信息”的判决，</w:t>
      </w:r>
      <w:r>
        <w:rPr>
          <w:rFonts w:ascii="Times New Roman" w:eastAsia="宋体" w:hAnsi="Times New Roman"/>
          <w:position w:val="-6"/>
          <w:szCs w:val="24"/>
        </w:rPr>
        <w:object w:dxaOrig="196" w:dyaOrig="262" w14:anchorId="33FD7078">
          <v:shape id="_x0000_i1093" type="#_x0000_t75" style="width:10.5pt;height:10.5pt" o:ole="">
            <v:imagedata r:id="rId137" o:title=""/>
          </v:shape>
          <o:OLEObject Type="Embed" ProgID="Equation.DSMT4" ShapeID="_x0000_i1093" DrawAspect="Content" ObjectID="_1799239564" r:id="rId138"/>
        </w:object>
      </w:r>
      <w:r>
        <w:rPr>
          <w:rFonts w:ascii="Times New Roman" w:eastAsia="宋体" w:hAnsi="Times New Roman" w:hint="eastAsia"/>
          <w:szCs w:val="24"/>
        </w:rPr>
        <w:t>是判决门限；当</w:t>
      </w:r>
      <w:r>
        <w:rPr>
          <w:position w:val="-6"/>
        </w:rPr>
        <w:object w:dxaOrig="683" w:dyaOrig="243" w14:anchorId="4C13BCFA">
          <v:shape id="_x0000_i1094" type="#_x0000_t75" style="width:36pt;height:10.5pt" o:ole="">
            <v:imagedata r:id="rId139" o:title=""/>
          </v:shape>
          <o:OLEObject Type="Embed" ProgID="Equation.DSMT4" ShapeID="_x0000_i1094" DrawAspect="Content" ObjectID="_1799239565" r:id="rId140"/>
        </w:object>
      </w:r>
      <w:r>
        <w:rPr>
          <w:rFonts w:ascii="Times New Roman" w:eastAsia="宋体" w:hAnsi="Times New Roman" w:hint="eastAsia"/>
          <w:szCs w:val="24"/>
        </w:rPr>
        <w:t>时，根据强大数定理，可以进一步得到</w:t>
      </w:r>
      <w:r>
        <w:rPr>
          <w:rFonts w:ascii="Times New Roman" w:eastAsia="宋体" w:hAnsi="Times New Roman"/>
          <w:position w:val="-10"/>
          <w:szCs w:val="24"/>
        </w:rPr>
        <w:object w:dxaOrig="299" w:dyaOrig="318" w14:anchorId="47734A94">
          <v:shape id="_x0000_i1095" type="#_x0000_t75" style="width:15.75pt;height:15.75pt" o:ole="">
            <v:imagedata r:id="rId131" o:title=""/>
          </v:shape>
          <o:OLEObject Type="Embed" ProgID="Equation.DSMT4" ShapeID="_x0000_i1095" DrawAspect="Content" ObjectID="_1799239566" r:id="rId141"/>
        </w:object>
      </w:r>
      <w:r>
        <w:rPr>
          <w:rFonts w:ascii="Times New Roman" w:eastAsia="宋体" w:hAnsi="Times New Roman" w:hint="eastAsia"/>
          <w:szCs w:val="24"/>
        </w:rPr>
        <w:t>的表达式为</w:t>
      </w:r>
    </w:p>
    <w:p w14:paraId="50389A19" w14:textId="2C971C8E" w:rsidR="006C3E86" w:rsidRDefault="00200891">
      <w:pPr>
        <w:pStyle w:val="MTDisplayEquation"/>
        <w:snapToGrid w:val="0"/>
      </w:pPr>
      <w:r>
        <w:tab/>
      </w:r>
      <w:r>
        <w:rPr>
          <w:position w:val="-28"/>
        </w:rPr>
        <w:object w:dxaOrig="3162" w:dyaOrig="664" w14:anchorId="0BCD8A13">
          <v:shape id="_x0000_i1096" type="#_x0000_t75" style="width:159.75pt;height:36pt" o:ole="">
            <v:imagedata r:id="rId142" o:title=""/>
          </v:shape>
          <o:OLEObject Type="Embed" ProgID="Equation.DSMT4" ShapeID="_x0000_i1096" DrawAspect="Content" ObjectID="_1799239567" r:id="rId143"/>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6</w:instrText>
      </w:r>
      <w:r>
        <w:rPr>
          <w:noProof/>
        </w:rPr>
        <w:fldChar w:fldCharType="end"/>
      </w:r>
      <w:r>
        <w:instrText>)</w:instrText>
      </w:r>
      <w:r>
        <w:fldChar w:fldCharType="end"/>
      </w:r>
    </w:p>
    <w:p w14:paraId="7C767188" w14:textId="299DD324" w:rsidR="006C3E86" w:rsidRPr="00A27B9C" w:rsidRDefault="00200891" w:rsidP="00A27B9C">
      <w:pPr>
        <w:snapToGrid w:val="0"/>
        <w:ind w:firstLineChars="200" w:firstLine="420"/>
        <w:rPr>
          <w:rFonts w:ascii="Times New Roman" w:eastAsia="宋体" w:hAnsi="Times New Roman"/>
          <w:szCs w:val="24"/>
        </w:rPr>
      </w:pP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采用错误检测概率来评估其检测性能；在</w:t>
      </w:r>
      <w:r>
        <w:rPr>
          <w:rFonts w:ascii="Times New Roman" w:eastAsia="宋体" w:hAnsi="Times New Roman"/>
          <w:position w:val="-10"/>
          <w:szCs w:val="24"/>
        </w:rPr>
        <w:object w:dxaOrig="299" w:dyaOrig="318" w14:anchorId="29A03B42">
          <v:shape id="_x0000_i1097" type="#_x0000_t75" style="width:15.75pt;height:15.75pt" o:ole="">
            <v:imagedata r:id="rId144" o:title=""/>
          </v:shape>
          <o:OLEObject Type="Embed" ProgID="Equation.DSMT4" ShapeID="_x0000_i1097" DrawAspect="Content" ObjectID="_1799239568" r:id="rId145"/>
        </w:object>
      </w:r>
      <w:r>
        <w:rPr>
          <w:rFonts w:ascii="Times New Roman" w:eastAsia="宋体" w:hAnsi="Times New Roman" w:hint="eastAsia"/>
          <w:szCs w:val="24"/>
        </w:rPr>
        <w:t>和</w:t>
      </w:r>
      <w:r>
        <w:rPr>
          <w:rFonts w:ascii="Times New Roman" w:eastAsia="宋体" w:hAnsi="Times New Roman"/>
          <w:position w:val="-10"/>
          <w:szCs w:val="24"/>
        </w:rPr>
        <w:object w:dxaOrig="281" w:dyaOrig="318" w14:anchorId="0EE5D1C3">
          <v:shape id="_x0000_i1098" type="#_x0000_t75" style="width:15.75pt;height:15.75pt" o:ole="">
            <v:imagedata r:id="rId146" o:title=""/>
          </v:shape>
          <o:OLEObject Type="Embed" ProgID="Equation.DSMT4" ShapeID="_x0000_i1098" DrawAspect="Content" ObjectID="_1799239569" r:id="rId147"/>
        </w:object>
      </w:r>
      <w:r>
        <w:rPr>
          <w:rFonts w:ascii="Times New Roman" w:eastAsia="宋体" w:hAnsi="Times New Roman" w:hint="eastAsia"/>
          <w:szCs w:val="24"/>
        </w:rPr>
        <w:t>的先验概率相等情况下</w:t>
      </w:r>
      <w:r>
        <w:rPr>
          <w:rFonts w:ascii="Times New Roman" w:eastAsia="宋体" w:hAnsi="Times New Roman" w:hint="eastAsia"/>
          <w:szCs w:val="24"/>
          <w:vertAlign w:val="superscript"/>
        </w:rPr>
        <w:t>[</w:t>
      </w:r>
      <w:r>
        <w:rPr>
          <w:rFonts w:ascii="Times New Roman" w:eastAsia="宋体" w:hAnsi="Times New Roman"/>
          <w:szCs w:val="24"/>
          <w:vertAlign w:val="superscript"/>
        </w:rPr>
        <w:t>18]</w:t>
      </w:r>
      <w:r>
        <w:rPr>
          <w:rFonts w:ascii="Times New Roman" w:eastAsia="宋体" w:hAnsi="Times New Roman" w:hint="eastAsia"/>
          <w:szCs w:val="24"/>
        </w:rPr>
        <w:t>，</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的错误检测概率可以表示为</w:t>
      </w:r>
    </w:p>
    <w:p w14:paraId="66EE5DD3" w14:textId="01D44923" w:rsidR="006C3E86" w:rsidRDefault="00200891">
      <w:pPr>
        <w:pStyle w:val="MTDisplayEquation"/>
        <w:snapToGrid w:val="0"/>
      </w:pPr>
      <w:r>
        <w:tab/>
      </w:r>
      <w:r w:rsidR="00A95BD8" w:rsidRPr="00A95BD8">
        <w:rPr>
          <w:position w:val="-74"/>
        </w:rPr>
        <w:object w:dxaOrig="7140" w:dyaOrig="1579" w14:anchorId="2F74A478">
          <v:shape id="_x0000_i1099" type="#_x0000_t75" style="width:354.75pt;height:77.25pt" o:ole="">
            <v:imagedata r:id="rId148" o:title=""/>
          </v:shape>
          <o:OLEObject Type="Embed" ProgID="Equation.DSMT4" ShapeID="_x0000_i1099" DrawAspect="Content" ObjectID="_1799239570" r:id="rId14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7</w:instrText>
      </w:r>
      <w:r>
        <w:rPr>
          <w:noProof/>
        </w:rPr>
        <w:fldChar w:fldCharType="end"/>
      </w:r>
      <w:r>
        <w:instrText>)</w:instrText>
      </w:r>
      <w:r>
        <w:fldChar w:fldCharType="end"/>
      </w:r>
    </w:p>
    <w:p w14:paraId="61924563" w14:textId="28DFB186" w:rsidR="006C3E86" w:rsidRDefault="00A27B9C">
      <w:pPr>
        <w:snapToGrid w:val="0"/>
        <w:ind w:firstLineChars="200" w:firstLine="420"/>
        <w:rPr>
          <w:rFonts w:ascii="Times New Roman" w:eastAsia="宋体" w:hAnsi="Times New Roman"/>
          <w:szCs w:val="24"/>
        </w:rPr>
      </w:pPr>
      <w:r w:rsidRPr="00A95BD8">
        <w:rPr>
          <w:rFonts w:ascii="Times New Roman" w:eastAsia="宋体" w:hAnsi="Times New Roman" w:hint="eastAsia"/>
          <w:strike/>
          <w:color w:val="FF0000"/>
          <w:szCs w:val="24"/>
        </w:rPr>
        <w:t>其中，</w:t>
      </w:r>
      <w:r w:rsidRPr="00A95BD8">
        <w:rPr>
          <w:rFonts w:ascii="Times New Roman" w:eastAsia="宋体" w:hAnsi="Times New Roman"/>
          <w:strike/>
          <w:color w:val="FF0000"/>
          <w:position w:val="-10"/>
          <w:szCs w:val="24"/>
        </w:rPr>
        <w:object w:dxaOrig="2002" w:dyaOrig="337" w14:anchorId="3DFB6B3F">
          <v:shape id="_x0000_i1100" type="#_x0000_t75" style="width:97.5pt;height:15.75pt" o:ole="">
            <v:imagedata r:id="rId150" o:title=""/>
          </v:shape>
          <o:OLEObject Type="Embed" ProgID="Equation.DSMT4" ShapeID="_x0000_i1100" DrawAspect="Content" ObjectID="_1799239571" r:id="rId151"/>
        </w:object>
      </w:r>
      <w:r w:rsidRPr="00A95BD8">
        <w:rPr>
          <w:rFonts w:ascii="Times New Roman" w:eastAsia="宋体" w:hAnsi="Times New Roman" w:hint="eastAsia"/>
          <w:strike/>
          <w:color w:val="FF0000"/>
          <w:szCs w:val="24"/>
        </w:rPr>
        <w:t>，</w:t>
      </w:r>
      <w:r w:rsidRPr="00A95BD8">
        <w:rPr>
          <w:rFonts w:ascii="Times New Roman" w:eastAsia="宋体" w:hAnsi="Times New Roman"/>
          <w:strike/>
          <w:color w:val="FF0000"/>
          <w:position w:val="-14"/>
          <w:szCs w:val="24"/>
        </w:rPr>
        <w:object w:dxaOrig="2563" w:dyaOrig="402" w14:anchorId="714E1797">
          <v:shape id="_x0000_i1101" type="#_x0000_t75" style="width:128.25pt;height:20.25pt" o:ole="">
            <v:imagedata r:id="rId152" o:title=""/>
          </v:shape>
          <o:OLEObject Type="Embed" ProgID="Equation.DSMT4" ShapeID="_x0000_i1101" DrawAspect="Content" ObjectID="_1799239572" r:id="rId153"/>
        </w:object>
      </w:r>
      <w:r w:rsidRPr="00A95BD8">
        <w:rPr>
          <w:rFonts w:ascii="Times New Roman" w:eastAsia="宋体" w:hAnsi="Times New Roman" w:hint="eastAsia"/>
          <w:strike/>
          <w:color w:val="FF0000"/>
          <w:szCs w:val="24"/>
        </w:rPr>
        <w:t>。</w:t>
      </w:r>
      <w:r>
        <w:rPr>
          <w:rFonts w:ascii="Times New Roman" w:eastAsia="宋体" w:hAnsi="Times New Roman" w:hint="eastAsia"/>
          <w:szCs w:val="24"/>
        </w:rPr>
        <w:t>在隐蔽通信中，通常将</w:t>
      </w:r>
      <w:r>
        <w:rPr>
          <w:rFonts w:ascii="Times New Roman" w:eastAsia="宋体" w:hAnsi="Times New Roman"/>
          <w:position w:val="-10"/>
          <w:szCs w:val="24"/>
        </w:rPr>
        <w:object w:dxaOrig="879" w:dyaOrig="337" w14:anchorId="118C4749">
          <v:shape id="_x0000_i1102" type="#_x0000_t75" style="width:41.25pt;height:15.75pt" o:ole="">
            <v:imagedata r:id="rId154" o:title=""/>
          </v:shape>
          <o:OLEObject Type="Embed" ProgID="Equation.DSMT4" ShapeID="_x0000_i1102" DrawAspect="Content" ObjectID="_1799239573" r:id="rId155"/>
        </w:object>
      </w:r>
      <w:r>
        <w:rPr>
          <w:rFonts w:ascii="Times New Roman" w:eastAsia="宋体" w:hAnsi="Times New Roman"/>
          <w:szCs w:val="24"/>
        </w:rPr>
        <w:t>作为</w:t>
      </w:r>
      <w:r>
        <w:rPr>
          <w:rFonts w:ascii="Times New Roman" w:eastAsia="宋体" w:hAnsi="Times New Roman" w:hint="eastAsia"/>
          <w:szCs w:val="24"/>
        </w:rPr>
        <w:t>隐蔽约束条件</w:t>
      </w:r>
      <w:r>
        <w:rPr>
          <w:rFonts w:ascii="Times New Roman" w:eastAsia="宋体" w:hAnsi="Times New Roman"/>
          <w:szCs w:val="24"/>
        </w:rPr>
        <w:t>，</w:t>
      </w:r>
      <w:r>
        <w:rPr>
          <w:rFonts w:ascii="Times New Roman" w:eastAsia="宋体" w:hAnsi="Times New Roman" w:hint="eastAsia"/>
          <w:szCs w:val="24"/>
        </w:rPr>
        <w:t>其中</w:t>
      </w:r>
      <w:r>
        <w:rPr>
          <w:rFonts w:ascii="Times New Roman" w:eastAsia="宋体" w:hAnsi="Times New Roman"/>
          <w:position w:val="-10"/>
          <w:szCs w:val="24"/>
        </w:rPr>
        <w:object w:dxaOrig="299" w:dyaOrig="337" w14:anchorId="7BD49D09">
          <v:shape id="_x0000_i1103" type="#_x0000_t75" style="width:15.75pt;height:15.75pt" o:ole="">
            <v:imagedata r:id="rId156" o:title=""/>
          </v:shape>
          <o:OLEObject Type="Embed" ProgID="Equation.DSMT4" ShapeID="_x0000_i1103" DrawAspect="Content" ObjectID="_1799239574" r:id="rId157"/>
        </w:object>
      </w:r>
      <w:r>
        <w:rPr>
          <w:rFonts w:ascii="Times New Roman" w:eastAsia="宋体" w:hAnsi="Times New Roman"/>
          <w:szCs w:val="24"/>
        </w:rPr>
        <w:t>是</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szCs w:val="24"/>
        </w:rPr>
        <w:t>的</w:t>
      </w:r>
      <w:r>
        <w:rPr>
          <w:rFonts w:ascii="Times New Roman" w:eastAsia="宋体" w:hAnsi="Times New Roman" w:hint="eastAsia"/>
          <w:szCs w:val="24"/>
        </w:rPr>
        <w:t>最小</w:t>
      </w:r>
      <w:r>
        <w:rPr>
          <w:rFonts w:ascii="Times New Roman" w:eastAsia="宋体" w:hAnsi="Times New Roman"/>
          <w:szCs w:val="24"/>
        </w:rPr>
        <w:t>错误检测概率</w:t>
      </w:r>
      <w:r>
        <w:rPr>
          <w:rFonts w:ascii="Times New Roman" w:eastAsia="宋体" w:hAnsi="Times New Roman" w:hint="eastAsia"/>
          <w:szCs w:val="24"/>
        </w:rPr>
        <w:t>，</w:t>
      </w:r>
      <w:r>
        <w:rPr>
          <w:rFonts w:ascii="Times New Roman" w:eastAsia="宋体" w:hAnsi="Times New Roman"/>
          <w:position w:val="-4"/>
          <w:szCs w:val="24"/>
        </w:rPr>
        <w:object w:dxaOrig="159" w:dyaOrig="178" w14:anchorId="2D19C689">
          <v:shape id="_x0000_i1104" type="#_x0000_t75" style="width:10.5pt;height:10.5pt" o:ole="">
            <v:imagedata r:id="rId158" o:title=""/>
          </v:shape>
          <o:OLEObject Type="Embed" ProgID="Equation.DSMT4" ShapeID="_x0000_i1104" DrawAspect="Content" ObjectID="_1799239575" r:id="rId159"/>
        </w:object>
      </w:r>
      <w:r>
        <w:rPr>
          <w:rFonts w:ascii="Times New Roman" w:eastAsia="宋体" w:hAnsi="Times New Roman" w:hint="eastAsia"/>
          <w:szCs w:val="24"/>
        </w:rPr>
        <w:t>是决定隐蔽等级的一个任意小的正数；隐蔽约束条件</w:t>
      </w:r>
      <w:r>
        <w:rPr>
          <w:rFonts w:ascii="Times New Roman" w:eastAsia="宋体" w:hAnsi="Times New Roman"/>
          <w:position w:val="-10"/>
          <w:szCs w:val="24"/>
        </w:rPr>
        <w:object w:dxaOrig="879" w:dyaOrig="337" w14:anchorId="763CC467">
          <v:shape id="_x0000_i1105" type="#_x0000_t75" style="width:41.25pt;height:15.75pt" o:ole="">
            <v:imagedata r:id="rId160" o:title=""/>
          </v:shape>
          <o:OLEObject Type="Embed" ProgID="Equation.DSMT4" ShapeID="_x0000_i1105" DrawAspect="Content" ObjectID="_1799239576" r:id="rId161"/>
        </w:object>
      </w:r>
      <w:r>
        <w:rPr>
          <w:rFonts w:ascii="Times New Roman" w:eastAsia="宋体" w:hAnsi="Times New Roman" w:hint="eastAsia"/>
          <w:szCs w:val="24"/>
        </w:rPr>
        <w:t>表明</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szCs w:val="24"/>
        </w:rPr>
        <w:t>的</w:t>
      </w:r>
      <w:r>
        <w:rPr>
          <w:rFonts w:ascii="Times New Roman" w:eastAsia="宋体" w:hAnsi="Times New Roman" w:hint="eastAsia"/>
          <w:szCs w:val="24"/>
        </w:rPr>
        <w:t>最小</w:t>
      </w:r>
      <w:r>
        <w:rPr>
          <w:rFonts w:ascii="Times New Roman" w:eastAsia="宋体" w:hAnsi="Times New Roman"/>
          <w:szCs w:val="24"/>
        </w:rPr>
        <w:t>错误检测概率足够大</w:t>
      </w:r>
      <w:r>
        <w:rPr>
          <w:rFonts w:ascii="Times New Roman" w:eastAsia="宋体" w:hAnsi="Times New Roman" w:hint="eastAsia"/>
          <w:szCs w:val="24"/>
        </w:rPr>
        <w:t>时，</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和</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之间可以实现隐蔽传输；根据公式</w:t>
      </w:r>
      <w:r>
        <w:rPr>
          <w:rFonts w:ascii="Times New Roman" w:eastAsia="宋体" w:hAnsi="Times New Roman" w:hint="eastAsia"/>
          <w:szCs w:val="24"/>
        </w:rPr>
        <w:t>(</w:t>
      </w:r>
      <w:r w:rsidR="00424AA4">
        <w:rPr>
          <w:rFonts w:ascii="Times New Roman" w:eastAsia="宋体" w:hAnsi="Times New Roman" w:hint="eastAsia"/>
          <w:szCs w:val="24"/>
        </w:rPr>
        <w:t>7</w:t>
      </w:r>
      <w:r>
        <w:rPr>
          <w:rFonts w:ascii="Times New Roman" w:eastAsia="宋体" w:hAnsi="Times New Roman"/>
          <w:szCs w:val="24"/>
        </w:rPr>
        <w:t>)</w:t>
      </w:r>
      <w:r>
        <w:rPr>
          <w:rFonts w:ascii="Times New Roman" w:eastAsia="宋体" w:hAnsi="Times New Roman" w:hint="eastAsia"/>
          <w:szCs w:val="24"/>
        </w:rPr>
        <w:t>，可以分析得出：判决门限</w:t>
      </w:r>
      <w:r>
        <w:rPr>
          <w:rFonts w:ascii="Times New Roman" w:eastAsia="宋体" w:hAnsi="Times New Roman"/>
          <w:position w:val="-6"/>
          <w:szCs w:val="24"/>
        </w:rPr>
        <w:object w:dxaOrig="196" w:dyaOrig="262" w14:anchorId="3E2185B1">
          <v:shape id="_x0000_i1106" type="#_x0000_t75" style="width:10.5pt;height:10.5pt" o:ole="">
            <v:imagedata r:id="rId162" o:title=""/>
          </v:shape>
          <o:OLEObject Type="Embed" ProgID="Equation.DSMT4" ShapeID="_x0000_i1106" DrawAspect="Content" ObjectID="_1799239577" r:id="rId163"/>
        </w:object>
      </w:r>
      <w:r>
        <w:rPr>
          <w:rFonts w:ascii="Times New Roman" w:eastAsia="宋体" w:hAnsi="Times New Roman" w:hint="eastAsia"/>
          <w:szCs w:val="24"/>
        </w:rPr>
        <w:t>在</w:t>
      </w:r>
      <w:r w:rsidR="00404398">
        <w:rPr>
          <w:rFonts w:ascii="Times New Roman" w:eastAsia="宋体" w:hAnsi="Times New Roman"/>
          <w:position w:val="-10"/>
          <w:szCs w:val="24"/>
        </w:rPr>
        <w:object w:dxaOrig="2380" w:dyaOrig="340" w14:anchorId="201EBD07">
          <v:shape id="_x0000_i1107" type="#_x0000_t75" style="width:118.5pt;height:15.75pt" o:ole="">
            <v:imagedata r:id="rId164" o:title=""/>
          </v:shape>
          <o:OLEObject Type="Embed" ProgID="Equation.DSMT4" ShapeID="_x0000_i1107" DrawAspect="Content" ObjectID="_1799239578" r:id="rId165"/>
        </w:object>
      </w:r>
      <w:r>
        <w:rPr>
          <w:rFonts w:ascii="Times New Roman" w:eastAsia="宋体" w:hAnsi="Times New Roman" w:hint="eastAsia"/>
          <w:szCs w:val="24"/>
        </w:rPr>
        <w:t>范围内取值时，</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的错误检测概率</w:t>
      </w:r>
      <w:bookmarkStart w:id="20" w:name="_Hlk136376245"/>
      <w:r>
        <w:rPr>
          <w:rFonts w:ascii="Times New Roman" w:eastAsia="宋体" w:hAnsi="Times New Roman"/>
          <w:position w:val="-10"/>
          <w:szCs w:val="24"/>
        </w:rPr>
        <w:object w:dxaOrig="299" w:dyaOrig="318" w14:anchorId="44CE2028">
          <v:shape id="_x0000_i1108" type="#_x0000_t75" style="width:15.75pt;height:15.75pt" o:ole="">
            <v:imagedata r:id="rId166" o:title=""/>
          </v:shape>
          <o:OLEObject Type="Embed" ProgID="Equation.DSMT4" ShapeID="_x0000_i1108" DrawAspect="Content" ObjectID="_1799239579" r:id="rId167"/>
        </w:object>
      </w:r>
      <w:r>
        <w:rPr>
          <w:rFonts w:ascii="Times New Roman" w:eastAsia="宋体" w:hAnsi="Times New Roman" w:hint="eastAsia"/>
          <w:szCs w:val="24"/>
        </w:rPr>
        <w:t>关于</w:t>
      </w:r>
      <w:r>
        <w:rPr>
          <w:rFonts w:ascii="Times New Roman" w:eastAsia="宋体" w:hAnsi="Times New Roman"/>
          <w:position w:val="-6"/>
          <w:szCs w:val="24"/>
        </w:rPr>
        <w:object w:dxaOrig="196" w:dyaOrig="262" w14:anchorId="6F4CA39B">
          <v:shape id="_x0000_i1109" type="#_x0000_t75" style="width:10.5pt;height:10.5pt" o:ole="">
            <v:imagedata r:id="rId162" o:title=""/>
          </v:shape>
          <o:OLEObject Type="Embed" ProgID="Equation.DSMT4" ShapeID="_x0000_i1109" DrawAspect="Content" ObjectID="_1799239580" r:id="rId168"/>
        </w:object>
      </w:r>
      <w:r>
        <w:rPr>
          <w:rFonts w:ascii="Times New Roman" w:eastAsia="宋体" w:hAnsi="Times New Roman" w:hint="eastAsia"/>
          <w:szCs w:val="24"/>
        </w:rPr>
        <w:t>单调递减</w:t>
      </w:r>
      <w:bookmarkEnd w:id="20"/>
      <w:r>
        <w:rPr>
          <w:rFonts w:ascii="Times New Roman" w:eastAsia="宋体" w:hAnsi="Times New Roman" w:hint="eastAsia"/>
          <w:szCs w:val="24"/>
        </w:rPr>
        <w:t>；</w:t>
      </w:r>
      <w:r>
        <w:rPr>
          <w:rFonts w:ascii="Times New Roman" w:eastAsia="宋体" w:hAnsi="Times New Roman"/>
          <w:position w:val="-6"/>
          <w:szCs w:val="24"/>
        </w:rPr>
        <w:object w:dxaOrig="196" w:dyaOrig="262" w14:anchorId="71992E7A">
          <v:shape id="_x0000_i1110" type="#_x0000_t75" style="width:10.5pt;height:10.5pt" o:ole="">
            <v:imagedata r:id="rId162" o:title=""/>
          </v:shape>
          <o:OLEObject Type="Embed" ProgID="Equation.DSMT4" ShapeID="_x0000_i1110" DrawAspect="Content" ObjectID="_1799239581" r:id="rId169"/>
        </w:object>
      </w:r>
      <w:r>
        <w:rPr>
          <w:rFonts w:ascii="Times New Roman" w:eastAsia="宋体" w:hAnsi="Times New Roman" w:hint="eastAsia"/>
          <w:szCs w:val="24"/>
        </w:rPr>
        <w:t>在</w:t>
      </w:r>
      <w:r w:rsidR="00404398" w:rsidRPr="00404398">
        <w:rPr>
          <w:rFonts w:ascii="Times New Roman" w:eastAsia="宋体" w:hAnsi="Times New Roman"/>
          <w:position w:val="-14"/>
          <w:szCs w:val="24"/>
        </w:rPr>
        <w:object w:dxaOrig="4120" w:dyaOrig="400" w14:anchorId="25E42A32">
          <v:shape id="_x0000_i1111" type="#_x0000_t75" style="width:205.5pt;height:20.25pt" o:ole="">
            <v:imagedata r:id="rId170" o:title=""/>
          </v:shape>
          <o:OLEObject Type="Embed" ProgID="Equation.DSMT4" ShapeID="_x0000_i1111" DrawAspect="Content" ObjectID="_1799239582" r:id="rId171"/>
        </w:object>
      </w:r>
      <w:r>
        <w:rPr>
          <w:rFonts w:ascii="Times New Roman" w:eastAsia="宋体" w:hAnsi="Times New Roman" w:hint="eastAsia"/>
          <w:szCs w:val="24"/>
        </w:rPr>
        <w:t>范围内取值时，</w:t>
      </w:r>
      <w:r>
        <w:rPr>
          <w:rFonts w:ascii="Times New Roman" w:eastAsia="宋体" w:hAnsi="Times New Roman"/>
          <w:position w:val="-10"/>
          <w:szCs w:val="24"/>
        </w:rPr>
        <w:object w:dxaOrig="299" w:dyaOrig="318" w14:anchorId="3BC78160">
          <v:shape id="_x0000_i1112" type="#_x0000_t75" style="width:15.75pt;height:15.75pt" o:ole="">
            <v:imagedata r:id="rId172" o:title=""/>
          </v:shape>
          <o:OLEObject Type="Embed" ProgID="Equation.DSMT4" ShapeID="_x0000_i1112" DrawAspect="Content" ObjectID="_1799239583" r:id="rId173"/>
        </w:object>
      </w:r>
      <w:r>
        <w:rPr>
          <w:rFonts w:ascii="Times New Roman" w:eastAsia="宋体" w:hAnsi="Times New Roman" w:hint="eastAsia"/>
          <w:szCs w:val="24"/>
        </w:rPr>
        <w:t>关于</w:t>
      </w:r>
      <w:r>
        <w:rPr>
          <w:rFonts w:ascii="Times New Roman" w:eastAsia="宋体" w:hAnsi="Times New Roman"/>
          <w:position w:val="-6"/>
          <w:szCs w:val="24"/>
        </w:rPr>
        <w:object w:dxaOrig="196" w:dyaOrig="262" w14:anchorId="1FE93344">
          <v:shape id="_x0000_i1113" type="#_x0000_t75" style="width:10.5pt;height:10.5pt" o:ole="">
            <v:imagedata r:id="rId162" o:title=""/>
          </v:shape>
          <o:OLEObject Type="Embed" ProgID="Equation.DSMT4" ShapeID="_x0000_i1113" DrawAspect="Content" ObjectID="_1799239584" r:id="rId174"/>
        </w:object>
      </w:r>
      <w:r>
        <w:rPr>
          <w:rFonts w:ascii="Times New Roman" w:eastAsia="宋体" w:hAnsi="Times New Roman" w:hint="eastAsia"/>
          <w:szCs w:val="24"/>
        </w:rPr>
        <w:t>单调递增；因此，存在一个最优门限值</w:t>
      </w:r>
      <w:r>
        <w:rPr>
          <w:rFonts w:ascii="Times New Roman" w:eastAsia="宋体" w:hAnsi="Times New Roman"/>
          <w:position w:val="-6"/>
          <w:szCs w:val="24"/>
        </w:rPr>
        <w:object w:dxaOrig="262" w:dyaOrig="299" w14:anchorId="7BBBCD8C">
          <v:shape id="_x0000_i1114" type="#_x0000_t75" style="width:10.5pt;height:15.75pt" o:ole="">
            <v:imagedata r:id="rId175" o:title=""/>
          </v:shape>
          <o:OLEObject Type="Embed" ProgID="Equation.DSMT4" ShapeID="_x0000_i1114" DrawAspect="Content" ObjectID="_1799239585" r:id="rId176"/>
        </w:object>
      </w:r>
      <w:r>
        <w:rPr>
          <w:rFonts w:ascii="Times New Roman" w:eastAsia="宋体" w:hAnsi="Times New Roman" w:hint="eastAsia"/>
          <w:szCs w:val="24"/>
        </w:rPr>
        <w:t>使得</w:t>
      </w:r>
      <w:r>
        <w:rPr>
          <w:rFonts w:ascii="Times New Roman" w:eastAsia="宋体" w:hAnsi="Times New Roman"/>
          <w:position w:val="-10"/>
          <w:szCs w:val="24"/>
        </w:rPr>
        <w:object w:dxaOrig="299" w:dyaOrig="318" w14:anchorId="70B5FE02">
          <v:shape id="_x0000_i1115" type="#_x0000_t75" style="width:15.75pt;height:15.75pt" o:ole="">
            <v:imagedata r:id="rId166" o:title=""/>
          </v:shape>
          <o:OLEObject Type="Embed" ProgID="Equation.DSMT4" ShapeID="_x0000_i1115" DrawAspect="Content" ObjectID="_1799239586" r:id="rId177"/>
        </w:object>
      </w:r>
      <w:r>
        <w:rPr>
          <w:rFonts w:ascii="Times New Roman" w:eastAsia="宋体" w:hAnsi="Times New Roman" w:hint="eastAsia"/>
          <w:szCs w:val="24"/>
        </w:rPr>
        <w:t>达到最小，即</w:t>
      </w:r>
      <w:r w:rsidR="00404398">
        <w:rPr>
          <w:rFonts w:ascii="Times New Roman" w:eastAsia="宋体" w:hAnsi="Times New Roman"/>
          <w:position w:val="-10"/>
          <w:szCs w:val="24"/>
        </w:rPr>
        <w:object w:dxaOrig="1980" w:dyaOrig="340" w14:anchorId="1B8BC181">
          <v:shape id="_x0000_i1116" type="#_x0000_t75" style="width:97.5pt;height:15.75pt" o:ole="">
            <v:imagedata r:id="rId178" o:title=""/>
          </v:shape>
          <o:OLEObject Type="Embed" ProgID="Equation.DSMT4" ShapeID="_x0000_i1116" DrawAspect="Content" ObjectID="_1799239587" r:id="rId179"/>
        </w:object>
      </w:r>
      <w:r>
        <w:rPr>
          <w:rFonts w:ascii="Times New Roman" w:eastAsia="宋体" w:hAnsi="Times New Roman" w:hint="eastAsia"/>
          <w:szCs w:val="24"/>
        </w:rPr>
        <w:t>时，</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szCs w:val="24"/>
        </w:rPr>
        <w:t>的</w:t>
      </w:r>
      <w:r>
        <w:rPr>
          <w:rFonts w:ascii="Times New Roman" w:eastAsia="宋体" w:hAnsi="Times New Roman" w:hint="eastAsia"/>
          <w:szCs w:val="24"/>
        </w:rPr>
        <w:t>最小</w:t>
      </w:r>
      <w:r>
        <w:rPr>
          <w:rFonts w:ascii="Times New Roman" w:eastAsia="宋体" w:hAnsi="Times New Roman"/>
          <w:szCs w:val="24"/>
        </w:rPr>
        <w:t>错误检测概率</w:t>
      </w:r>
      <w:r>
        <w:rPr>
          <w:rFonts w:ascii="Times New Roman" w:eastAsia="宋体" w:hAnsi="Times New Roman"/>
          <w:position w:val="-10"/>
          <w:szCs w:val="24"/>
        </w:rPr>
        <w:object w:dxaOrig="757" w:dyaOrig="337" w14:anchorId="1311BBB3">
          <v:shape id="_x0000_i1117" type="#_x0000_t75" style="width:36pt;height:15.75pt" o:ole="">
            <v:imagedata r:id="rId180" o:title=""/>
          </v:shape>
          <o:OLEObject Type="Embed" ProgID="Equation.DSMT4" ShapeID="_x0000_i1117" DrawAspect="Content" ObjectID="_1799239588" r:id="rId181"/>
        </w:object>
      </w:r>
      <w:r>
        <w:rPr>
          <w:rFonts w:ascii="Times New Roman" w:eastAsia="宋体" w:hAnsi="Times New Roman" w:hint="eastAsia"/>
          <w:szCs w:val="24"/>
        </w:rPr>
        <w:t>。</w:t>
      </w:r>
    </w:p>
    <w:p w14:paraId="437CC9B8" w14:textId="77777777" w:rsidR="006C3E86" w:rsidRDefault="006C3E86">
      <w:pPr>
        <w:snapToGrid w:val="0"/>
        <w:ind w:firstLineChars="200" w:firstLine="420"/>
        <w:rPr>
          <w:rFonts w:ascii="Times New Roman" w:eastAsia="宋体" w:hAnsi="Times New Roman"/>
          <w:szCs w:val="24"/>
        </w:rPr>
      </w:pPr>
    </w:p>
    <w:p w14:paraId="2553811F" w14:textId="77777777" w:rsidR="006C3E86" w:rsidRDefault="00200891">
      <w:pPr>
        <w:rPr>
          <w:rFonts w:ascii="Times New Roman" w:eastAsia="宋体" w:hAnsi="Times New Roman"/>
          <w:b/>
          <w:sz w:val="24"/>
          <w:szCs w:val="24"/>
        </w:rPr>
      </w:pPr>
      <w:r>
        <w:rPr>
          <w:rFonts w:ascii="Times New Roman" w:eastAsia="宋体" w:hAnsi="Times New Roman"/>
          <w:b/>
          <w:sz w:val="24"/>
          <w:szCs w:val="24"/>
        </w:rPr>
        <w:t>3</w:t>
      </w:r>
      <w:r>
        <w:t xml:space="preserve"> </w:t>
      </w:r>
      <w:r>
        <w:rPr>
          <w:rFonts w:ascii="Times New Roman" w:eastAsia="宋体" w:hAnsi="Times New Roman"/>
          <w:b/>
          <w:sz w:val="24"/>
          <w:szCs w:val="24"/>
        </w:rPr>
        <w:t>Alice</w:t>
      </w:r>
      <w:r>
        <w:rPr>
          <w:rFonts w:ascii="Times New Roman" w:eastAsia="宋体" w:hAnsi="Times New Roman"/>
          <w:b/>
          <w:sz w:val="24"/>
          <w:szCs w:val="24"/>
        </w:rPr>
        <w:t>与</w:t>
      </w:r>
      <w:r>
        <w:rPr>
          <w:rFonts w:ascii="Times New Roman" w:eastAsia="宋体" w:hAnsi="Times New Roman"/>
          <w:b/>
          <w:sz w:val="24"/>
          <w:szCs w:val="24"/>
        </w:rPr>
        <w:t>Bob</w:t>
      </w:r>
      <w:r>
        <w:rPr>
          <w:rFonts w:ascii="Times New Roman" w:eastAsia="宋体" w:hAnsi="Times New Roman"/>
          <w:b/>
          <w:sz w:val="24"/>
          <w:szCs w:val="24"/>
        </w:rPr>
        <w:t>和</w:t>
      </w:r>
      <w:r>
        <w:rPr>
          <w:rFonts w:ascii="Times New Roman" w:eastAsia="宋体" w:hAnsi="Times New Roman"/>
          <w:b/>
          <w:sz w:val="24"/>
          <w:szCs w:val="24"/>
        </w:rPr>
        <w:t>Roy</w:t>
      </w:r>
      <w:r>
        <w:rPr>
          <w:rFonts w:ascii="Times New Roman" w:eastAsia="宋体" w:hAnsi="Times New Roman"/>
          <w:b/>
          <w:sz w:val="24"/>
          <w:szCs w:val="24"/>
        </w:rPr>
        <w:t>之间的传输性能分析</w:t>
      </w:r>
    </w:p>
    <w:p w14:paraId="0F8D3D9C" w14:textId="77777777" w:rsidR="006C3E86" w:rsidRDefault="00200891">
      <w:pPr>
        <w:snapToGrid w:val="0"/>
        <w:ind w:firstLineChars="200" w:firstLine="420"/>
        <w:rPr>
          <w:rFonts w:ascii="Times New Roman" w:eastAsia="宋体" w:hAnsi="Times New Roman"/>
          <w:szCs w:val="24"/>
        </w:rPr>
      </w:pPr>
      <w:bookmarkStart w:id="21" w:name="OLE_LINK21"/>
      <w:bookmarkStart w:id="22" w:name="OLE_LINK17"/>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发送功率的不确定性可能会导致</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和隐蔽用户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、公共用户</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之间的信息传输发生中断，因此在本节分析</w:t>
      </w:r>
      <w:r>
        <w:rPr>
          <w:rFonts w:ascii="Times New Roman" w:eastAsia="宋体" w:hAnsi="Times New Roman"/>
          <w:szCs w:val="24"/>
        </w:rPr>
        <w:t>Bob</w:t>
      </w:r>
      <w:r>
        <w:rPr>
          <w:rFonts w:ascii="Times New Roman" w:eastAsia="宋体" w:hAnsi="Times New Roman" w:hint="eastAsia"/>
          <w:szCs w:val="24"/>
        </w:rPr>
        <w:t>和</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的信息传输中断概率。</w:t>
      </w:r>
    </w:p>
    <w:p w14:paraId="5FB1DA6D" w14:textId="721B58B8" w:rsidR="00904C4F" w:rsidRDefault="00200891" w:rsidP="00904C4F">
      <w:pPr>
        <w:snapToGrid w:val="0"/>
        <w:ind w:firstLineChars="200" w:firstLine="420"/>
        <w:rPr>
          <w:rFonts w:ascii="Times New Roman" w:eastAsia="宋体" w:hAnsi="Times New Roman"/>
          <w:szCs w:val="24"/>
        </w:rPr>
      </w:pPr>
      <w:r>
        <w:rPr>
          <w:rFonts w:ascii="Times New Roman" w:eastAsia="宋体" w:hAnsi="Times New Roman" w:hint="eastAsia"/>
          <w:szCs w:val="24"/>
        </w:rPr>
        <w:t>由于</w:t>
      </w:r>
      <w:r>
        <w:rPr>
          <w:rFonts w:ascii="Times New Roman" w:eastAsia="宋体" w:hAnsi="Times New Roman"/>
          <w:position w:val="-10"/>
          <w:szCs w:val="24"/>
        </w:rPr>
        <w:object w:dxaOrig="299" w:dyaOrig="318" w14:anchorId="10F0D679">
          <v:shape id="_x0000_i1118" type="#_x0000_t75" style="width:15.75pt;height:15.75pt" o:ole="">
            <v:imagedata r:id="rId144" o:title=""/>
          </v:shape>
          <o:OLEObject Type="Embed" ProgID="Equation.DSMT4" ShapeID="_x0000_i1118" DrawAspect="Content" ObjectID="_1799239589" r:id="rId182"/>
        </w:object>
      </w:r>
      <w:r>
        <w:rPr>
          <w:rFonts w:ascii="Times New Roman" w:eastAsia="宋体" w:hAnsi="Times New Roman" w:hint="eastAsia"/>
          <w:szCs w:val="24"/>
        </w:rPr>
        <w:t>情况下没有传输隐蔽信息，因此主要分析在传输公共信息给</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的同时传输隐蔽信息给</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w:t>
      </w:r>
      <w:r>
        <w:rPr>
          <w:rFonts w:ascii="Times New Roman" w:eastAsia="宋体" w:hAnsi="Times New Roman"/>
          <w:position w:val="-10"/>
          <w:szCs w:val="24"/>
        </w:rPr>
        <w:object w:dxaOrig="281" w:dyaOrig="318" w14:anchorId="50B14166">
          <v:shape id="_x0000_i1119" type="#_x0000_t75" style="width:15.75pt;height:15.75pt" o:ole="">
            <v:imagedata r:id="rId183" o:title=""/>
          </v:shape>
          <o:OLEObject Type="Embed" ProgID="Equation.DSMT4" ShapeID="_x0000_i1119" DrawAspect="Content" ObjectID="_1799239590" r:id="rId184"/>
        </w:object>
      </w:r>
      <w:r>
        <w:rPr>
          <w:rFonts w:ascii="Times New Roman" w:eastAsia="宋体" w:hAnsi="Times New Roman" w:hint="eastAsia"/>
          <w:szCs w:val="24"/>
        </w:rPr>
        <w:t>情况下的解码：</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采用连续干扰消除（</w:t>
      </w:r>
      <w:r>
        <w:rPr>
          <w:rFonts w:ascii="Times New Roman" w:eastAsia="宋体" w:hAnsi="Times New Roman" w:hint="eastAsia"/>
          <w:szCs w:val="24"/>
        </w:rPr>
        <w:t>S</w:t>
      </w:r>
      <w:r>
        <w:rPr>
          <w:rFonts w:ascii="Times New Roman" w:eastAsia="宋体" w:hAnsi="Times New Roman"/>
          <w:szCs w:val="24"/>
        </w:rPr>
        <w:t>IC</w:t>
      </w:r>
      <w:r>
        <w:rPr>
          <w:rFonts w:ascii="Times New Roman" w:eastAsia="宋体" w:hAnsi="Times New Roman" w:hint="eastAsia"/>
          <w:szCs w:val="24"/>
        </w:rPr>
        <w:t>）技术顺序解码</w:t>
      </w:r>
      <w:r>
        <w:rPr>
          <w:rFonts w:ascii="Times New Roman" w:eastAsia="宋体" w:hAnsi="Times New Roman"/>
          <w:position w:val="-10"/>
          <w:szCs w:val="24"/>
        </w:rPr>
        <w:object w:dxaOrig="496" w:dyaOrig="318" w14:anchorId="77C83C43">
          <v:shape id="_x0000_i1120" type="#_x0000_t75" style="width:25.5pt;height:15.75pt" o:ole="">
            <v:imagedata r:id="rId185" o:title=""/>
          </v:shape>
          <o:OLEObject Type="Embed" ProgID="Equation.DSMT4" ShapeID="_x0000_i1120" DrawAspect="Content" ObjectID="_1799239591" r:id="rId186"/>
        </w:object>
      </w:r>
      <w:r>
        <w:rPr>
          <w:rFonts w:ascii="Times New Roman" w:eastAsia="宋体" w:hAnsi="Times New Roman" w:hint="eastAsia"/>
          <w:szCs w:val="24"/>
        </w:rPr>
        <w:t>和</w:t>
      </w:r>
      <w:r>
        <w:rPr>
          <w:rFonts w:ascii="Times New Roman" w:eastAsia="宋体" w:hAnsi="Times New Roman"/>
          <w:position w:val="-10"/>
          <w:szCs w:val="24"/>
        </w:rPr>
        <w:object w:dxaOrig="496" w:dyaOrig="318" w14:anchorId="490CC89E">
          <v:shape id="_x0000_i1121" type="#_x0000_t75" style="width:25.5pt;height:15.75pt" o:ole="">
            <v:imagedata r:id="rId187" o:title=""/>
          </v:shape>
          <o:OLEObject Type="Embed" ProgID="Equation.DSMT4" ShapeID="_x0000_i1121" DrawAspect="Content" ObjectID="_1799239592" r:id="rId188"/>
        </w:object>
      </w:r>
      <w:r>
        <w:rPr>
          <w:rFonts w:ascii="Times New Roman" w:eastAsia="宋体" w:hAnsi="Times New Roman" w:hint="eastAsia"/>
          <w:szCs w:val="24"/>
        </w:rPr>
        <w:t>，</w:t>
      </w:r>
      <w:r w:rsidR="00424AA4">
        <w:rPr>
          <w:rFonts w:ascii="Times New Roman" w:eastAsia="宋体" w:hAnsi="Times New Roman" w:hint="eastAsia"/>
          <w:szCs w:val="24"/>
        </w:rPr>
        <w:t>假设</w:t>
      </w:r>
      <w:r w:rsidR="00424AA4">
        <w:rPr>
          <w:rFonts w:ascii="Times New Roman" w:eastAsia="宋体" w:hAnsi="Times New Roman" w:hint="eastAsia"/>
          <w:szCs w:val="24"/>
        </w:rPr>
        <w:t>Bob</w:t>
      </w:r>
      <w:r>
        <w:rPr>
          <w:rFonts w:ascii="Times New Roman" w:eastAsia="宋体" w:hAnsi="Times New Roman" w:hint="eastAsia"/>
          <w:szCs w:val="24"/>
        </w:rPr>
        <w:t>解码</w:t>
      </w:r>
      <w:r>
        <w:rPr>
          <w:rFonts w:ascii="Times New Roman" w:eastAsia="宋体" w:hAnsi="Times New Roman"/>
          <w:position w:val="-10"/>
          <w:szCs w:val="24"/>
        </w:rPr>
        <w:object w:dxaOrig="496" w:dyaOrig="318" w14:anchorId="3C45CD6D">
          <v:shape id="_x0000_i1122" type="#_x0000_t75" style="width:25.5pt;height:15.75pt" o:ole="">
            <v:imagedata r:id="rId185" o:title=""/>
          </v:shape>
          <o:OLEObject Type="Embed" ProgID="Equation.DSMT4" ShapeID="_x0000_i1122" DrawAspect="Content" ObjectID="_1799239593" r:id="rId189"/>
        </w:object>
      </w:r>
      <w:r>
        <w:rPr>
          <w:rFonts w:ascii="Times New Roman" w:eastAsia="宋体" w:hAnsi="Times New Roman" w:hint="eastAsia"/>
          <w:szCs w:val="24"/>
        </w:rPr>
        <w:t>时</w:t>
      </w:r>
      <w:r w:rsidR="007375F2">
        <w:rPr>
          <w:rFonts w:ascii="Times New Roman" w:eastAsia="宋体" w:hAnsi="Times New Roman" w:hint="eastAsia"/>
          <w:szCs w:val="24"/>
        </w:rPr>
        <w:t>的</w:t>
      </w:r>
      <w:r>
        <w:rPr>
          <w:rFonts w:ascii="Times New Roman" w:eastAsia="宋体" w:hAnsi="Times New Roman" w:hint="eastAsia"/>
          <w:szCs w:val="24"/>
        </w:rPr>
        <w:t>信干噪比</w:t>
      </w:r>
      <w:r w:rsidR="00424AA4">
        <w:rPr>
          <w:rFonts w:ascii="Times New Roman" w:eastAsia="宋体" w:hAnsi="Times New Roman" w:hint="eastAsia"/>
          <w:szCs w:val="24"/>
        </w:rPr>
        <w:t>为</w:t>
      </w:r>
      <w:r>
        <w:rPr>
          <w:rFonts w:ascii="Times New Roman" w:eastAsia="宋体" w:hAnsi="Times New Roman"/>
          <w:position w:val="-10"/>
          <w:szCs w:val="24"/>
        </w:rPr>
        <w:object w:dxaOrig="477" w:dyaOrig="318" w14:anchorId="447113D6">
          <v:shape id="_x0000_i1123" type="#_x0000_t75" style="width:25.5pt;height:15.75pt" o:ole="">
            <v:imagedata r:id="rId190" o:title=""/>
          </v:shape>
          <o:OLEObject Type="Embed" ProgID="Equation.DSMT4" ShapeID="_x0000_i1123" DrawAspect="Content" ObjectID="_1799239594" r:id="rId191"/>
        </w:object>
      </w:r>
      <w:r w:rsidR="007375F2">
        <w:rPr>
          <w:rFonts w:ascii="Times New Roman" w:eastAsia="宋体" w:hAnsi="Times New Roman" w:hint="eastAsia"/>
          <w:szCs w:val="24"/>
        </w:rPr>
        <w:t>和</w:t>
      </w:r>
      <w:r>
        <w:rPr>
          <w:rFonts w:ascii="Times New Roman" w:eastAsia="宋体" w:hAnsi="Times New Roman" w:hint="eastAsia"/>
          <w:szCs w:val="24"/>
        </w:rPr>
        <w:t>解码</w:t>
      </w:r>
      <w:r>
        <w:rPr>
          <w:rFonts w:ascii="Times New Roman" w:eastAsia="宋体" w:hAnsi="Times New Roman"/>
          <w:position w:val="-10"/>
          <w:szCs w:val="24"/>
        </w:rPr>
        <w:object w:dxaOrig="496" w:dyaOrig="318" w14:anchorId="631031D5">
          <v:shape id="_x0000_i1124" type="#_x0000_t75" style="width:25.5pt;height:15.75pt" o:ole="">
            <v:imagedata r:id="rId187" o:title=""/>
          </v:shape>
          <o:OLEObject Type="Embed" ProgID="Equation.DSMT4" ShapeID="_x0000_i1124" DrawAspect="Content" ObjectID="_1799239595" r:id="rId192"/>
        </w:object>
      </w:r>
      <w:r>
        <w:rPr>
          <w:rFonts w:ascii="Times New Roman" w:eastAsia="宋体" w:hAnsi="Times New Roman" w:hint="eastAsia"/>
          <w:szCs w:val="24"/>
        </w:rPr>
        <w:t>时</w:t>
      </w:r>
      <w:r w:rsidR="007375F2">
        <w:rPr>
          <w:rFonts w:ascii="Times New Roman" w:eastAsia="宋体" w:hAnsi="Times New Roman" w:hint="eastAsia"/>
          <w:szCs w:val="24"/>
        </w:rPr>
        <w:t>的</w:t>
      </w:r>
      <w:r>
        <w:rPr>
          <w:rFonts w:ascii="Times New Roman" w:eastAsia="宋体" w:hAnsi="Times New Roman" w:hint="eastAsia"/>
          <w:szCs w:val="24"/>
        </w:rPr>
        <w:t>信噪比</w:t>
      </w:r>
      <w:r w:rsidR="00424AA4">
        <w:rPr>
          <w:rFonts w:ascii="Times New Roman" w:eastAsia="宋体" w:hAnsi="Times New Roman" w:hint="eastAsia"/>
          <w:szCs w:val="24"/>
        </w:rPr>
        <w:t>为</w:t>
      </w:r>
      <w:r>
        <w:rPr>
          <w:rFonts w:ascii="Times New Roman" w:eastAsia="宋体" w:hAnsi="Times New Roman"/>
          <w:position w:val="-10"/>
          <w:szCs w:val="24"/>
        </w:rPr>
        <w:object w:dxaOrig="262" w:dyaOrig="318" w14:anchorId="69529009">
          <v:shape id="_x0000_i1125" type="#_x0000_t75" style="width:10.5pt;height:15.75pt" o:ole="">
            <v:imagedata r:id="rId193" o:title=""/>
          </v:shape>
          <o:OLEObject Type="Embed" ProgID="Equation.DSMT4" ShapeID="_x0000_i1125" DrawAspect="Content" ObjectID="_1799239596" r:id="rId194"/>
        </w:object>
      </w:r>
      <w:r w:rsidR="00424AA4">
        <w:rPr>
          <w:rFonts w:ascii="Euclid" w:eastAsia="宋体" w:hAnsi="Euclid" w:hint="eastAsia"/>
          <w:szCs w:val="21"/>
        </w:rPr>
        <w:t>；假设</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解码</w:t>
      </w:r>
      <w:r>
        <w:rPr>
          <w:rFonts w:ascii="Times New Roman" w:eastAsia="宋体" w:hAnsi="Times New Roman"/>
          <w:position w:val="-10"/>
          <w:szCs w:val="24"/>
        </w:rPr>
        <w:object w:dxaOrig="496" w:dyaOrig="318" w14:anchorId="05F704C8">
          <v:shape id="_x0000_i1126" type="#_x0000_t75" style="width:25.5pt;height:15.75pt" o:ole="">
            <v:imagedata r:id="rId195" o:title=""/>
          </v:shape>
          <o:OLEObject Type="Embed" ProgID="Equation.DSMT4" ShapeID="_x0000_i1126" DrawAspect="Content" ObjectID="_1799239597" r:id="rId196"/>
        </w:object>
      </w:r>
      <w:r>
        <w:rPr>
          <w:rFonts w:ascii="Times New Roman" w:eastAsia="宋体" w:hAnsi="Times New Roman" w:hint="eastAsia"/>
          <w:szCs w:val="24"/>
        </w:rPr>
        <w:t>时</w:t>
      </w:r>
      <w:r w:rsidR="007375F2">
        <w:rPr>
          <w:rFonts w:ascii="Times New Roman" w:eastAsia="宋体" w:hAnsi="Times New Roman" w:hint="eastAsia"/>
          <w:szCs w:val="24"/>
        </w:rPr>
        <w:t>的</w:t>
      </w:r>
      <w:r>
        <w:rPr>
          <w:rFonts w:ascii="Times New Roman" w:eastAsia="宋体" w:hAnsi="Times New Roman" w:hint="eastAsia"/>
          <w:szCs w:val="24"/>
        </w:rPr>
        <w:t>信干噪比</w:t>
      </w:r>
      <w:r w:rsidR="00424AA4">
        <w:rPr>
          <w:rFonts w:ascii="Times New Roman" w:eastAsia="宋体" w:hAnsi="Times New Roman" w:hint="eastAsia"/>
          <w:szCs w:val="24"/>
        </w:rPr>
        <w:t>为</w:t>
      </w:r>
      <w:r>
        <w:rPr>
          <w:rFonts w:ascii="Times New Roman" w:eastAsia="宋体" w:hAnsi="Times New Roman"/>
          <w:position w:val="-10"/>
          <w:szCs w:val="24"/>
        </w:rPr>
        <w:object w:dxaOrig="281" w:dyaOrig="318" w14:anchorId="60FE0AEC">
          <v:shape id="_x0000_i1127" type="#_x0000_t75" style="width:15.75pt;height:15.75pt" o:ole="">
            <v:imagedata r:id="rId197" o:title=""/>
          </v:shape>
          <o:OLEObject Type="Embed" ProgID="Equation.DSMT4" ShapeID="_x0000_i1127" DrawAspect="Content" ObjectID="_1799239598" r:id="rId198"/>
        </w:object>
      </w:r>
      <w:r w:rsidR="00904C4F">
        <w:rPr>
          <w:rFonts w:ascii="Times New Roman" w:eastAsia="宋体" w:hAnsi="Times New Roman" w:hint="eastAsia"/>
          <w:szCs w:val="24"/>
        </w:rPr>
        <w:t>。</w:t>
      </w:r>
    </w:p>
    <w:p w14:paraId="6B004922" w14:textId="6D8CC300" w:rsidR="006C3E86" w:rsidRDefault="00904C4F" w:rsidP="00904C4F">
      <w:pPr>
        <w:snapToGrid w:val="0"/>
        <w:ind w:firstLineChars="200" w:firstLine="420"/>
        <w:rPr>
          <w:rFonts w:ascii="Times New Roman" w:eastAsia="宋体" w:hAnsi="Times New Roman"/>
          <w:szCs w:val="24"/>
        </w:rPr>
      </w:pPr>
      <w:r w:rsidRPr="00904C4F">
        <w:rPr>
          <w:rFonts w:asciiTheme="minorEastAsia" w:eastAsiaTheme="minorEastAsia" w:hAnsiTheme="minorEastAsia" w:hint="eastAsia"/>
        </w:rPr>
        <w:t>因此</w:t>
      </w:r>
      <w:r>
        <w:rPr>
          <w:rFonts w:asciiTheme="minorEastAsia" w:eastAsiaTheme="minorEastAsia" w:hAnsiTheme="minorEastAsia" w:hint="eastAsia"/>
        </w:rPr>
        <w:t>，得到</w:t>
      </w:r>
      <w:r>
        <w:rPr>
          <w:rFonts w:ascii="Times New Roman" w:eastAsia="宋体" w:hAnsi="Times New Roman" w:hint="eastAsia"/>
          <w:szCs w:val="24"/>
        </w:rPr>
        <w:t>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的传输中断概率</w:t>
      </w:r>
      <w:r>
        <w:rPr>
          <w:rFonts w:ascii="Times New Roman" w:eastAsia="宋体" w:hAnsi="Times New Roman"/>
          <w:position w:val="-10"/>
          <w:szCs w:val="24"/>
        </w:rPr>
        <w:object w:dxaOrig="318" w:dyaOrig="318" w14:anchorId="72B652D0">
          <v:shape id="_x0000_i1128" type="#_x0000_t75" style="width:15.75pt;height:15.75pt" o:ole="">
            <v:imagedata r:id="rId199" o:title=""/>
          </v:shape>
          <o:OLEObject Type="Embed" ProgID="Equation.DSMT4" ShapeID="_x0000_i1128" DrawAspect="Content" ObjectID="_1799239599" r:id="rId200"/>
        </w:object>
      </w:r>
      <w:r>
        <w:rPr>
          <w:rFonts w:ascii="Times New Roman" w:eastAsia="宋体" w:hAnsi="Times New Roman" w:hint="eastAsia"/>
          <w:szCs w:val="24"/>
        </w:rPr>
        <w:t>表达式为</w:t>
      </w:r>
    </w:p>
    <w:p w14:paraId="050287C1" w14:textId="780458C3" w:rsidR="006C3E86" w:rsidRDefault="00200891" w:rsidP="00F07B3E">
      <w:pPr>
        <w:pStyle w:val="MTDisplayEquation"/>
        <w:snapToGrid w:val="0"/>
        <w:jc w:val="right"/>
      </w:pPr>
      <w:r>
        <w:tab/>
      </w:r>
      <w:r w:rsidR="00404398" w:rsidRPr="00404398">
        <w:rPr>
          <w:position w:val="-66"/>
        </w:rPr>
        <w:object w:dxaOrig="7940" w:dyaOrig="1420" w14:anchorId="07AE1D52">
          <v:shape id="_x0000_i1129" type="#_x0000_t75" style="width:396pt;height:1in" o:ole="">
            <v:imagedata r:id="rId201" o:title=""/>
          </v:shape>
          <o:OLEObject Type="Embed" ProgID="Equation.DSMT4" ShapeID="_x0000_i1129" DrawAspect="Content" ObjectID="_1799239600" r:id="rId20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8</w:instrText>
      </w:r>
      <w:r>
        <w:rPr>
          <w:noProof/>
        </w:rPr>
        <w:fldChar w:fldCharType="end"/>
      </w:r>
      <w:r>
        <w:instrText>)</w:instrText>
      </w:r>
      <w:r>
        <w:fldChar w:fldCharType="end"/>
      </w:r>
    </w:p>
    <w:p w14:paraId="4D1EA7E4" w14:textId="0D433D2C" w:rsidR="006C3E86" w:rsidRDefault="00200891">
      <w:pPr>
        <w:snapToGrid w:val="0"/>
        <w:rPr>
          <w:rFonts w:ascii="Times New Roman" w:eastAsia="宋体" w:hAnsi="Times New Roman"/>
          <w:szCs w:val="24"/>
        </w:rPr>
      </w:pPr>
      <w:r>
        <w:rPr>
          <w:rFonts w:ascii="Times New Roman" w:eastAsia="宋体" w:hAnsi="Times New Roman" w:hint="eastAsia"/>
          <w:szCs w:val="24"/>
        </w:rPr>
        <w:t>其中</w:t>
      </w:r>
      <w:r w:rsidRPr="00D908A0">
        <w:rPr>
          <w:rFonts w:ascii="Times New Roman" w:eastAsia="宋体" w:hAnsi="Times New Roman" w:hint="eastAsia"/>
          <w:szCs w:val="24"/>
        </w:rPr>
        <w:t>，</w:t>
      </w:r>
      <w:r w:rsidR="00904C4F" w:rsidRPr="00F147A2">
        <w:rPr>
          <w:rFonts w:ascii="Times New Roman" w:eastAsia="宋体" w:hAnsi="Times New Roman"/>
          <w:color w:val="0000FF"/>
          <w:position w:val="-10"/>
          <w:szCs w:val="24"/>
        </w:rPr>
        <w:object w:dxaOrig="1103" w:dyaOrig="365" w14:anchorId="0B57B5B3">
          <v:shape id="_x0000_i1130" type="#_x0000_t75" style="width:56.25pt;height:20.25pt" o:ole="">
            <v:imagedata r:id="rId203" o:title=""/>
          </v:shape>
          <o:OLEObject Type="Embed" ProgID="Equation.DSMT4" ShapeID="_x0000_i1130" DrawAspect="Content" ObjectID="_1799239601" r:id="rId204"/>
        </w:object>
      </w:r>
      <w:r w:rsidR="00904C4F" w:rsidRPr="00F147A2">
        <w:rPr>
          <w:rFonts w:ascii="Times New Roman" w:eastAsia="宋体" w:hAnsi="Times New Roman" w:hint="eastAsia"/>
          <w:color w:val="0000FF"/>
          <w:szCs w:val="24"/>
        </w:rPr>
        <w:t>，</w:t>
      </w:r>
      <w:bookmarkStart w:id="23" w:name="_Hlk186835015"/>
      <w:r w:rsidR="00404398" w:rsidRPr="00F147A2">
        <w:rPr>
          <w:rFonts w:ascii="Times New Roman" w:eastAsia="宋体" w:hAnsi="Times New Roman" w:hint="eastAsia"/>
          <w:color w:val="0000FF"/>
          <w:szCs w:val="24"/>
        </w:rPr>
        <w:t>表示隐蔽用户</w:t>
      </w:r>
      <w:r w:rsidR="00404398" w:rsidRPr="00F147A2">
        <w:rPr>
          <w:rFonts w:ascii="Times New Roman" w:eastAsia="宋体" w:hAnsi="Times New Roman" w:hint="eastAsia"/>
          <w:color w:val="0000FF"/>
          <w:szCs w:val="24"/>
        </w:rPr>
        <w:t>Bob</w:t>
      </w:r>
      <w:r w:rsidR="00404398" w:rsidRPr="00F147A2">
        <w:rPr>
          <w:rFonts w:ascii="Times New Roman" w:eastAsia="宋体" w:hAnsi="Times New Roman" w:hint="eastAsia"/>
          <w:color w:val="0000FF"/>
          <w:szCs w:val="24"/>
        </w:rPr>
        <w:t>在解码</w:t>
      </w:r>
      <w:bookmarkEnd w:id="23"/>
      <w:r w:rsidR="00404398" w:rsidRPr="00F147A2">
        <w:rPr>
          <w:rFonts w:ascii="Times New Roman" w:eastAsia="宋体" w:hAnsi="Times New Roman"/>
          <w:color w:val="0000FF"/>
          <w:position w:val="-10"/>
          <w:szCs w:val="24"/>
        </w:rPr>
        <w:object w:dxaOrig="499" w:dyaOrig="320" w14:anchorId="0112B1AD">
          <v:shape id="_x0000_i1131" type="#_x0000_t75" style="width:25.5pt;height:15.75pt" o:ole="">
            <v:imagedata r:id="rId205" o:title=""/>
          </v:shape>
          <o:OLEObject Type="Embed" ProgID="Equation.DSMT4" ShapeID="_x0000_i1131" DrawAspect="Content" ObjectID="_1799239602" r:id="rId206"/>
        </w:object>
      </w:r>
      <w:r w:rsidR="00404398" w:rsidRPr="00F147A2">
        <w:rPr>
          <w:rFonts w:ascii="Times New Roman" w:eastAsia="宋体" w:hAnsi="Times New Roman" w:hint="eastAsia"/>
          <w:color w:val="0000FF"/>
          <w:szCs w:val="24"/>
        </w:rPr>
        <w:t>时设定的目标信噪比值，</w:t>
      </w:r>
      <w:r w:rsidR="00904C4F" w:rsidRPr="00F147A2">
        <w:rPr>
          <w:rFonts w:ascii="Times New Roman" w:eastAsia="宋体" w:hAnsi="Times New Roman"/>
          <w:color w:val="0000FF"/>
          <w:position w:val="-10"/>
          <w:szCs w:val="24"/>
        </w:rPr>
        <w:object w:dxaOrig="318" w:dyaOrig="337" w14:anchorId="474BD812">
          <v:shape id="_x0000_i1132" type="#_x0000_t75" style="width:15.75pt;height:15.75pt" o:ole="">
            <v:imagedata r:id="rId207" o:title=""/>
          </v:shape>
          <o:OLEObject Type="Embed" ProgID="Equation.DSMT4" ShapeID="_x0000_i1132" DrawAspect="Content" ObjectID="_1799239603" r:id="rId208"/>
        </w:object>
      </w:r>
      <w:r w:rsidR="00904C4F" w:rsidRPr="00F147A2">
        <w:rPr>
          <w:rFonts w:ascii="Times New Roman" w:eastAsia="宋体" w:hAnsi="Times New Roman" w:hint="eastAsia"/>
          <w:color w:val="0000FF"/>
          <w:szCs w:val="24"/>
        </w:rPr>
        <w:t>是</w:t>
      </w:r>
      <w:r w:rsidR="00904C4F" w:rsidRPr="00F147A2">
        <w:rPr>
          <w:rFonts w:ascii="Times New Roman" w:eastAsia="宋体" w:hAnsi="Times New Roman" w:hint="eastAsia"/>
          <w:color w:val="0000FF"/>
          <w:szCs w:val="24"/>
        </w:rPr>
        <w:t>B</w:t>
      </w:r>
      <w:r w:rsidR="00904C4F" w:rsidRPr="00F147A2">
        <w:rPr>
          <w:rFonts w:ascii="Times New Roman" w:eastAsia="宋体" w:hAnsi="Times New Roman"/>
          <w:color w:val="0000FF"/>
          <w:szCs w:val="24"/>
        </w:rPr>
        <w:t>ob</w:t>
      </w:r>
      <w:r w:rsidR="00904C4F" w:rsidRPr="00F147A2">
        <w:rPr>
          <w:rFonts w:ascii="Times New Roman" w:eastAsia="宋体" w:hAnsi="Times New Roman" w:hint="eastAsia"/>
          <w:color w:val="0000FF"/>
          <w:szCs w:val="24"/>
        </w:rPr>
        <w:t>处设定的目标通信速率值；</w:t>
      </w:r>
      <w:r w:rsidR="00904C4F" w:rsidRPr="00F147A2">
        <w:rPr>
          <w:rFonts w:ascii="Times New Roman" w:eastAsia="宋体" w:hAnsi="Times New Roman"/>
          <w:color w:val="0000FF"/>
          <w:position w:val="-10"/>
          <w:szCs w:val="24"/>
        </w:rPr>
        <w:object w:dxaOrig="1103" w:dyaOrig="365" w14:anchorId="36DA4FB6">
          <v:shape id="_x0000_i1133" type="#_x0000_t75" style="width:56.25pt;height:20.25pt" o:ole="">
            <v:imagedata r:id="rId209" o:title=""/>
          </v:shape>
          <o:OLEObject Type="Embed" ProgID="Equation.DSMT4" ShapeID="_x0000_i1133" DrawAspect="Content" ObjectID="_1799239604" r:id="rId210"/>
        </w:object>
      </w:r>
      <w:r w:rsidR="00904C4F" w:rsidRPr="00F147A2">
        <w:rPr>
          <w:rFonts w:ascii="Times New Roman" w:eastAsia="宋体" w:hAnsi="Times New Roman" w:hint="eastAsia"/>
          <w:color w:val="0000FF"/>
          <w:szCs w:val="24"/>
        </w:rPr>
        <w:t>，</w:t>
      </w:r>
      <w:r w:rsidR="00404398" w:rsidRPr="00F147A2">
        <w:rPr>
          <w:rFonts w:ascii="Times New Roman" w:eastAsia="宋体" w:hAnsi="Times New Roman" w:hint="eastAsia"/>
          <w:color w:val="0000FF"/>
          <w:szCs w:val="24"/>
        </w:rPr>
        <w:t>表示公共用户</w:t>
      </w:r>
      <w:r w:rsidR="00404398" w:rsidRPr="00F147A2">
        <w:rPr>
          <w:rFonts w:ascii="Times New Roman" w:eastAsia="宋体" w:hAnsi="Times New Roman" w:hint="eastAsia"/>
          <w:color w:val="0000FF"/>
          <w:szCs w:val="24"/>
        </w:rPr>
        <w:t>Roy</w:t>
      </w:r>
      <w:r w:rsidR="00404398" w:rsidRPr="00F147A2">
        <w:rPr>
          <w:rFonts w:ascii="Times New Roman" w:eastAsia="宋体" w:hAnsi="Times New Roman" w:hint="eastAsia"/>
          <w:color w:val="0000FF"/>
          <w:szCs w:val="24"/>
        </w:rPr>
        <w:t>在解码</w:t>
      </w:r>
      <w:r w:rsidR="00404398" w:rsidRPr="00F147A2">
        <w:rPr>
          <w:rFonts w:ascii="Times New Roman" w:eastAsia="宋体" w:hAnsi="Times New Roman"/>
          <w:color w:val="0000FF"/>
          <w:position w:val="-10"/>
          <w:szCs w:val="24"/>
        </w:rPr>
        <w:object w:dxaOrig="499" w:dyaOrig="320" w14:anchorId="2D0ED1F2">
          <v:shape id="_x0000_i1134" type="#_x0000_t75" style="width:25.5pt;height:15.75pt" o:ole="">
            <v:imagedata r:id="rId211" o:title=""/>
          </v:shape>
          <o:OLEObject Type="Embed" ProgID="Equation.DSMT4" ShapeID="_x0000_i1134" DrawAspect="Content" ObjectID="_1799239605" r:id="rId212"/>
        </w:object>
      </w:r>
      <w:r w:rsidR="00404398" w:rsidRPr="00F147A2">
        <w:rPr>
          <w:rFonts w:ascii="Times New Roman" w:eastAsia="宋体" w:hAnsi="Times New Roman" w:hint="eastAsia"/>
          <w:color w:val="0000FF"/>
          <w:szCs w:val="24"/>
        </w:rPr>
        <w:t>时设定的目标信干噪比值，</w:t>
      </w:r>
      <w:r w:rsidR="00904C4F">
        <w:rPr>
          <w:rFonts w:ascii="Times New Roman" w:eastAsia="宋体" w:hAnsi="Times New Roman"/>
          <w:position w:val="-10"/>
          <w:szCs w:val="24"/>
        </w:rPr>
        <w:object w:dxaOrig="318" w:dyaOrig="337" w14:anchorId="39E3B5CB">
          <v:shape id="_x0000_i1135" type="#_x0000_t75" style="width:15.75pt;height:15.75pt" o:ole="">
            <v:imagedata r:id="rId213" o:title=""/>
          </v:shape>
          <o:OLEObject Type="Embed" ProgID="Equation.DSMT4" ShapeID="_x0000_i1135" DrawAspect="Content" ObjectID="_1799239606" r:id="rId214"/>
        </w:object>
      </w:r>
      <w:r w:rsidR="00904C4F">
        <w:rPr>
          <w:rFonts w:ascii="Times New Roman" w:eastAsia="宋体" w:hAnsi="Times New Roman" w:hint="eastAsia"/>
          <w:szCs w:val="24"/>
        </w:rPr>
        <w:t>是公共用户</w:t>
      </w:r>
      <w:r w:rsidR="00904C4F">
        <w:rPr>
          <w:rFonts w:ascii="Times New Roman" w:eastAsia="宋体" w:hAnsi="Times New Roman"/>
          <w:szCs w:val="24"/>
        </w:rPr>
        <w:t>Roy</w:t>
      </w:r>
      <w:r w:rsidR="00904C4F">
        <w:rPr>
          <w:rFonts w:ascii="Times New Roman" w:eastAsia="宋体" w:hAnsi="Times New Roman" w:hint="eastAsia"/>
          <w:szCs w:val="24"/>
        </w:rPr>
        <w:t>处设定的目标通信速率值；</w:t>
      </w:r>
      <w:r>
        <w:rPr>
          <w:rFonts w:ascii="Times New Roman" w:eastAsia="宋体" w:hAnsi="Times New Roman"/>
          <w:position w:val="-10"/>
          <w:szCs w:val="24"/>
        </w:rPr>
        <w:object w:dxaOrig="224" w:dyaOrig="243" w14:anchorId="35E1CEEC">
          <v:shape id="_x0000_i1136" type="#_x0000_t75" style="width:10.5pt;height:10.5pt" o:ole="">
            <v:imagedata r:id="rId215" o:title=""/>
          </v:shape>
          <o:OLEObject Type="Embed" ProgID="Equation.DSMT4" ShapeID="_x0000_i1136" DrawAspect="Content" ObjectID="_1799239607" r:id="rId216"/>
        </w:object>
      </w:r>
      <w:r>
        <w:rPr>
          <w:rFonts w:ascii="Times New Roman" w:eastAsia="宋体" w:hAnsi="Times New Roman" w:hint="eastAsia"/>
          <w:szCs w:val="24"/>
        </w:rPr>
        <w:t>是</w:t>
      </w:r>
      <w:r>
        <w:rPr>
          <w:rFonts w:ascii="Times New Roman" w:eastAsia="宋体" w:hAnsi="Times New Roman"/>
          <w:szCs w:val="24"/>
        </w:rPr>
        <w:t>Alice</w:t>
      </w:r>
      <w:r>
        <w:rPr>
          <w:rFonts w:ascii="Times New Roman" w:eastAsia="宋体" w:hAnsi="Times New Roman" w:hint="eastAsia"/>
          <w:szCs w:val="24"/>
        </w:rPr>
        <w:t>的发送功率分配比，其值为</w:t>
      </w:r>
      <w:r>
        <w:rPr>
          <w:rFonts w:ascii="Times New Roman" w:eastAsia="宋体" w:hAnsi="Times New Roman"/>
          <w:position w:val="-10"/>
          <w:szCs w:val="24"/>
        </w:rPr>
        <w:object w:dxaOrig="1001" w:dyaOrig="318" w14:anchorId="40BE22C9">
          <v:shape id="_x0000_i1137" type="#_x0000_t75" style="width:51.75pt;height:15.75pt" o:ole="">
            <v:imagedata r:id="rId217" o:title=""/>
          </v:shape>
          <o:OLEObject Type="Embed" ProgID="Equation.DSMT4" ShapeID="_x0000_i1137" DrawAspect="Content" ObjectID="_1799239608" r:id="rId218"/>
        </w:object>
      </w:r>
      <w:r>
        <w:rPr>
          <w:rFonts w:ascii="Times New Roman" w:eastAsia="宋体" w:hAnsi="Times New Roman" w:hint="eastAsia"/>
          <w:szCs w:val="24"/>
        </w:rPr>
        <w:t>，由于</w:t>
      </w:r>
      <w:r>
        <w:rPr>
          <w:rFonts w:ascii="Times New Roman" w:eastAsia="宋体" w:hAnsi="Times New Roman"/>
          <w:position w:val="-10"/>
          <w:szCs w:val="24"/>
        </w:rPr>
        <w:object w:dxaOrig="739" w:dyaOrig="318" w14:anchorId="73204581">
          <v:shape id="_x0000_i1138" type="#_x0000_t75" style="width:36pt;height:15.75pt" o:ole="">
            <v:imagedata r:id="rId219" o:title=""/>
          </v:shape>
          <o:OLEObject Type="Embed" ProgID="Equation.DSMT4" ShapeID="_x0000_i1138" DrawAspect="Content" ObjectID="_1799239609" r:id="rId220"/>
        </w:object>
      </w:r>
      <w:r>
        <w:rPr>
          <w:rFonts w:ascii="Times New Roman" w:eastAsia="宋体" w:hAnsi="Times New Roman" w:hint="eastAsia"/>
          <w:szCs w:val="24"/>
        </w:rPr>
        <w:t>，则</w:t>
      </w:r>
      <w:r>
        <w:rPr>
          <w:rFonts w:ascii="Times New Roman" w:eastAsia="宋体" w:hAnsi="Times New Roman"/>
          <w:position w:val="-12"/>
          <w:szCs w:val="24"/>
        </w:rPr>
        <w:object w:dxaOrig="804" w:dyaOrig="337" w14:anchorId="6ADC407D">
          <v:shape id="_x0000_i1139" type="#_x0000_t75" style="width:41.25pt;height:15.75pt" o:ole="">
            <v:imagedata r:id="rId221" o:title=""/>
          </v:shape>
          <o:OLEObject Type="Embed" ProgID="Equation.DSMT4" ShapeID="_x0000_i1139" DrawAspect="Content" ObjectID="_1799239610" r:id="rId222"/>
        </w:object>
      </w:r>
      <w:r>
        <w:rPr>
          <w:rFonts w:ascii="Times New Roman" w:eastAsia="宋体" w:hAnsi="Times New Roman" w:hint="eastAsia"/>
          <w:szCs w:val="24"/>
        </w:rPr>
        <w:t>。</w:t>
      </w:r>
    </w:p>
    <w:p w14:paraId="2C1BB92F" w14:textId="77777777"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公共用户</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的传输中断概率</w:t>
      </w:r>
      <w:r>
        <w:rPr>
          <w:rFonts w:ascii="Times New Roman" w:eastAsia="宋体" w:hAnsi="Times New Roman"/>
          <w:position w:val="-10"/>
          <w:szCs w:val="24"/>
        </w:rPr>
        <w:object w:dxaOrig="318" w:dyaOrig="318" w14:anchorId="19AC822C">
          <v:shape id="_x0000_i1140" type="#_x0000_t75" style="width:15.75pt;height:15.75pt" o:ole="">
            <v:imagedata r:id="rId223" o:title=""/>
          </v:shape>
          <o:OLEObject Type="Embed" ProgID="Equation.DSMT4" ShapeID="_x0000_i1140" DrawAspect="Content" ObjectID="_1799239611" r:id="rId224"/>
        </w:object>
      </w:r>
      <w:r>
        <w:rPr>
          <w:rFonts w:ascii="Times New Roman" w:eastAsia="宋体" w:hAnsi="Times New Roman" w:hint="eastAsia"/>
          <w:szCs w:val="24"/>
        </w:rPr>
        <w:t>的表达式为</w:t>
      </w:r>
    </w:p>
    <w:p w14:paraId="44C20BB1" w14:textId="60F875C8" w:rsidR="006C3E86" w:rsidRDefault="00200891">
      <w:pPr>
        <w:pStyle w:val="MTDisplayEquation"/>
        <w:snapToGrid w:val="0"/>
      </w:pPr>
      <w:r>
        <w:tab/>
      </w:r>
      <w:r w:rsidR="00937784">
        <w:rPr>
          <w:position w:val="-30"/>
        </w:rPr>
        <w:object w:dxaOrig="5580" w:dyaOrig="700" w14:anchorId="2C892BE6">
          <v:shape id="_x0000_i1141" type="#_x0000_t75" style="width:277.5pt;height:36pt" o:ole="">
            <v:imagedata r:id="rId225" o:title=""/>
          </v:shape>
          <o:OLEObject Type="Embed" ProgID="Equation.DSMT4" ShapeID="_x0000_i1141" DrawAspect="Content" ObjectID="_1799239612" r:id="rId22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9</w:instrText>
      </w:r>
      <w:r>
        <w:rPr>
          <w:noProof/>
        </w:rPr>
        <w:fldChar w:fldCharType="end"/>
      </w:r>
      <w:r>
        <w:instrText>)</w:instrText>
      </w:r>
      <w:r>
        <w:fldChar w:fldCharType="end"/>
      </w:r>
    </w:p>
    <w:bookmarkEnd w:id="21"/>
    <w:bookmarkEnd w:id="22"/>
    <w:p w14:paraId="63475E2A" w14:textId="77777777" w:rsidR="006C3E86" w:rsidRDefault="00200891">
      <w:pPr>
        <w:jc w:val="left"/>
        <w:rPr>
          <w:rFonts w:ascii="Times New Roman" w:eastAsia="宋体" w:hAnsi="Times New Roman"/>
          <w:b/>
          <w:sz w:val="24"/>
          <w:szCs w:val="24"/>
        </w:rPr>
      </w:pPr>
      <w:r>
        <w:rPr>
          <w:rFonts w:ascii="Times New Roman" w:eastAsia="宋体" w:hAnsi="Times New Roman" w:hint="eastAsia"/>
          <w:b/>
          <w:sz w:val="24"/>
          <w:szCs w:val="24"/>
        </w:rPr>
        <w:t>4</w:t>
      </w:r>
      <w:r>
        <w:rPr>
          <w:rFonts w:ascii="Times New Roman" w:eastAsia="宋体" w:hAnsi="Times New Roman" w:hint="eastAsia"/>
          <w:b/>
          <w:sz w:val="24"/>
          <w:szCs w:val="24"/>
        </w:rPr>
        <w:t>优化问题形成</w:t>
      </w:r>
    </w:p>
    <w:p w14:paraId="43F45B6E" w14:textId="77777777" w:rsidR="006C3E86" w:rsidRDefault="00200891">
      <w:pPr>
        <w:snapToGrid w:val="0"/>
        <w:ind w:firstLineChars="200" w:firstLine="420"/>
        <w:rPr>
          <w:rFonts w:ascii="Times New Roman" w:eastAsia="宋体" w:hAnsi="Times New Roman"/>
          <w:szCs w:val="24"/>
        </w:rPr>
      </w:pPr>
      <w:r>
        <w:rPr>
          <w:rFonts w:ascii="Euclid" w:eastAsia="宋体" w:hAnsi="Euclid" w:hint="eastAsia"/>
          <w:szCs w:val="21"/>
        </w:rPr>
        <w:t>采用有效隐蔽速率作为系统的隐蔽性能指标，</w:t>
      </w:r>
      <w:r>
        <w:rPr>
          <w:rFonts w:ascii="Times New Roman" w:eastAsia="宋体" w:hAnsi="Times New Roman"/>
          <w:szCs w:val="24"/>
        </w:rPr>
        <w:t>在</w:t>
      </w:r>
      <w:r>
        <w:rPr>
          <w:rFonts w:ascii="Times New Roman" w:eastAsia="宋体" w:hAnsi="Times New Roman" w:hint="eastAsia"/>
          <w:szCs w:val="24"/>
        </w:rPr>
        <w:t>隐蔽性约束条件、可靠性约束条件以及</w:t>
      </w:r>
      <w:r>
        <w:rPr>
          <w:rFonts w:ascii="Times New Roman" w:eastAsia="宋体" w:hAnsi="Times New Roman"/>
          <w:szCs w:val="24"/>
        </w:rPr>
        <w:lastRenderedPageBreak/>
        <w:t>UAV</w:t>
      </w:r>
      <w:r>
        <w:rPr>
          <w:rFonts w:ascii="Times New Roman" w:eastAsia="宋体" w:hAnsi="Times New Roman"/>
          <w:szCs w:val="24"/>
        </w:rPr>
        <w:t>可飞行区域</w:t>
      </w:r>
      <w:r>
        <w:rPr>
          <w:rFonts w:ascii="Times New Roman" w:eastAsia="宋体" w:hAnsi="Times New Roman" w:hint="eastAsia"/>
          <w:szCs w:val="24"/>
        </w:rPr>
        <w:t>约束条件的基础上，通过联合优化</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的水平位置</w:t>
      </w:r>
      <w:r>
        <w:rPr>
          <w:rFonts w:ascii="Times New Roman" w:eastAsia="宋体" w:hAnsi="Times New Roman"/>
          <w:position w:val="-10"/>
          <w:szCs w:val="24"/>
        </w:rPr>
        <w:object w:dxaOrig="243" w:dyaOrig="318" w14:anchorId="264A23B3">
          <v:shape id="_x0000_i1142" type="#_x0000_t75" style="width:10.5pt;height:15.75pt" o:ole="">
            <v:imagedata r:id="rId227" o:title=""/>
          </v:shape>
          <o:OLEObject Type="Embed" ProgID="Equation.DSMT4" ShapeID="_x0000_i1142" DrawAspect="Content" ObjectID="_1799239613" r:id="rId228"/>
        </w:object>
      </w:r>
      <w:r>
        <w:rPr>
          <w:rFonts w:ascii="Times New Roman" w:eastAsia="宋体" w:hAnsi="Times New Roman" w:hint="eastAsia"/>
          <w:szCs w:val="24"/>
        </w:rPr>
        <w:t>和</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发送功率分配比</w:t>
      </w:r>
      <w:r>
        <w:rPr>
          <w:rFonts w:ascii="Times New Roman" w:eastAsia="宋体" w:hAnsi="Times New Roman"/>
          <w:position w:val="-10"/>
          <w:szCs w:val="24"/>
        </w:rPr>
        <w:object w:dxaOrig="224" w:dyaOrig="243" w14:anchorId="4F38A5F6">
          <v:shape id="_x0000_i1143" type="#_x0000_t75" style="width:10.5pt;height:10.5pt" o:ole="">
            <v:imagedata r:id="rId229" o:title=""/>
          </v:shape>
          <o:OLEObject Type="Embed" ProgID="Equation.DSMT4" ShapeID="_x0000_i1143" DrawAspect="Content" ObjectID="_1799239614" r:id="rId230"/>
        </w:object>
      </w:r>
      <w:r>
        <w:rPr>
          <w:rFonts w:ascii="Times New Roman" w:eastAsia="宋体" w:hAnsi="Times New Roman" w:hint="eastAsia"/>
          <w:szCs w:val="24"/>
        </w:rPr>
        <w:t>以最大化隐蔽用户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的有效隐蔽速率</w:t>
      </w:r>
      <w:r>
        <w:rPr>
          <w:rFonts w:ascii="Times New Roman" w:eastAsia="宋体" w:hAnsi="Times New Roman"/>
          <w:position w:val="-10"/>
          <w:szCs w:val="24"/>
        </w:rPr>
        <w:object w:dxaOrig="262" w:dyaOrig="318" w14:anchorId="004163F4">
          <v:shape id="_x0000_i1144" type="#_x0000_t75" style="width:10.5pt;height:15.75pt" o:ole="">
            <v:imagedata r:id="rId231" o:title=""/>
          </v:shape>
          <o:OLEObject Type="Embed" ProgID="Equation.DSMT4" ShapeID="_x0000_i1144" DrawAspect="Content" ObjectID="_1799239615" r:id="rId232"/>
        </w:object>
      </w:r>
      <w:r>
        <w:rPr>
          <w:rFonts w:ascii="Times New Roman" w:eastAsia="宋体" w:hAnsi="Times New Roman" w:hint="eastAsia"/>
          <w:szCs w:val="24"/>
        </w:rPr>
        <w:t>，该优化问题具体表示为</w:t>
      </w:r>
    </w:p>
    <w:p w14:paraId="10647390" w14:textId="76CB613B" w:rsidR="006C3E86" w:rsidRDefault="00200891">
      <w:pPr>
        <w:pStyle w:val="MTDisplayEquation"/>
        <w:snapToGrid w:val="0"/>
      </w:pPr>
      <w:r>
        <w:tab/>
      </w:r>
      <w:r>
        <w:rPr>
          <w:position w:val="-74"/>
        </w:rPr>
        <w:object w:dxaOrig="3040" w:dyaOrig="1702" w14:anchorId="24A881B5">
          <v:shape id="_x0000_i1145" type="#_x0000_t75" style="width:149.25pt;height:87.75pt" o:ole="">
            <v:imagedata r:id="rId233" o:title=""/>
          </v:shape>
          <o:OLEObject Type="Embed" ProgID="Equation.DSMT4" ShapeID="_x0000_i1145" DrawAspect="Content" ObjectID="_1799239616" r:id="rId234"/>
        </w:object>
      </w:r>
      <w:r>
        <w:tab/>
      </w:r>
      <w:r>
        <w:fldChar w:fldCharType="begin"/>
      </w:r>
      <w:r>
        <w:instrText xml:space="preserve"> MACROBUTTON MTPlaceRef \* MERGEFORM</w:instrText>
      </w:r>
      <w:r>
        <w:instrText xml:space="preserve">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10</w:instrText>
      </w:r>
      <w:r>
        <w:rPr>
          <w:noProof/>
        </w:rPr>
        <w:fldChar w:fldCharType="end"/>
      </w:r>
      <w:r>
        <w:instrText>)</w:instrText>
      </w:r>
      <w:r>
        <w:fldChar w:fldCharType="end"/>
      </w:r>
    </w:p>
    <w:p w14:paraId="78B224AA" w14:textId="0BA2D81E" w:rsidR="006C3E86" w:rsidRDefault="00200891">
      <w:pPr>
        <w:snapToGrid w:val="0"/>
        <w:ind w:firstLineChars="200" w:firstLine="420"/>
        <w:rPr>
          <w:rFonts w:ascii="Times New Roman" w:eastAsia="宋体" w:hAnsi="Times New Roman"/>
          <w:szCs w:val="24"/>
        </w:rPr>
      </w:pPr>
      <w:r>
        <w:rPr>
          <w:rFonts w:ascii="Times New Roman" w:eastAsia="宋体" w:hAnsi="Times New Roman"/>
          <w:szCs w:val="24"/>
        </w:rPr>
        <w:t>其中，约束</w:t>
      </w:r>
      <w:r>
        <w:rPr>
          <w:rFonts w:ascii="Times New Roman" w:eastAsia="宋体" w:hAnsi="Times New Roman"/>
          <w:szCs w:val="24"/>
        </w:rPr>
        <w:t>C1</w:t>
      </w:r>
      <w:r>
        <w:rPr>
          <w:rFonts w:ascii="Times New Roman" w:eastAsia="宋体" w:hAnsi="Times New Roman"/>
          <w:szCs w:val="24"/>
        </w:rPr>
        <w:t>为隐蔽性约束，以保证</w:t>
      </w:r>
      <w:r>
        <w:rPr>
          <w:rFonts w:ascii="Times New Roman" w:eastAsia="宋体" w:hAnsi="Times New Roman"/>
          <w:szCs w:val="24"/>
        </w:rPr>
        <w:t>Alice</w:t>
      </w:r>
      <w:r>
        <w:rPr>
          <w:rFonts w:ascii="Times New Roman" w:eastAsia="宋体" w:hAnsi="Times New Roman"/>
          <w:szCs w:val="24"/>
        </w:rPr>
        <w:t>和隐蔽用户</w:t>
      </w:r>
      <w:r>
        <w:rPr>
          <w:rFonts w:ascii="Times New Roman" w:eastAsia="宋体" w:hAnsi="Times New Roman"/>
          <w:szCs w:val="24"/>
        </w:rPr>
        <w:t>Bob</w:t>
      </w:r>
      <w:r>
        <w:rPr>
          <w:rFonts w:ascii="Times New Roman" w:eastAsia="宋体" w:hAnsi="Times New Roman"/>
          <w:szCs w:val="24"/>
        </w:rPr>
        <w:t>之间的信息的隐蔽传输；约束</w:t>
      </w:r>
      <w:r>
        <w:rPr>
          <w:rFonts w:ascii="Times New Roman" w:eastAsia="宋体" w:hAnsi="Times New Roman"/>
          <w:szCs w:val="24"/>
        </w:rPr>
        <w:t>C2</w:t>
      </w:r>
      <w:r>
        <w:rPr>
          <w:rFonts w:ascii="Times New Roman" w:eastAsia="宋体" w:hAnsi="Times New Roman"/>
          <w:szCs w:val="24"/>
        </w:rPr>
        <w:t>为可靠性约束，其中</w:t>
      </w:r>
      <w:r>
        <w:rPr>
          <w:position w:val="-10"/>
        </w:rPr>
        <w:object w:dxaOrig="318" w:dyaOrig="318" w14:anchorId="5656CFC6">
          <v:shape id="_x0000_i1146" type="#_x0000_t75" style="width:15.75pt;height:15.75pt" o:ole="">
            <v:imagedata r:id="rId235" o:title=""/>
          </v:shape>
          <o:OLEObject Type="Embed" ProgID="Equation.DSMT4" ShapeID="_x0000_i1146" DrawAspect="Content" ObjectID="_1799239617" r:id="rId236"/>
        </w:object>
      </w:r>
      <w:r>
        <w:rPr>
          <w:rFonts w:ascii="Times New Roman" w:eastAsia="宋体" w:hAnsi="Times New Roman"/>
          <w:szCs w:val="24"/>
        </w:rPr>
        <w:t>是公共用户</w:t>
      </w:r>
      <w:r>
        <w:rPr>
          <w:rFonts w:ascii="Times New Roman" w:eastAsia="宋体" w:hAnsi="Times New Roman"/>
          <w:szCs w:val="24"/>
        </w:rPr>
        <w:t>Roy</w:t>
      </w:r>
      <w:r>
        <w:rPr>
          <w:rFonts w:ascii="Times New Roman" w:eastAsia="宋体" w:hAnsi="Times New Roman"/>
          <w:szCs w:val="24"/>
        </w:rPr>
        <w:t>所允许的最大传输中断概率值，以确保</w:t>
      </w:r>
      <w:r>
        <w:rPr>
          <w:rFonts w:ascii="Times New Roman" w:eastAsia="宋体" w:hAnsi="Times New Roman"/>
          <w:szCs w:val="24"/>
        </w:rPr>
        <w:t>Roy</w:t>
      </w:r>
      <w:r>
        <w:rPr>
          <w:rFonts w:ascii="Times New Roman" w:eastAsia="宋体" w:hAnsi="Times New Roman"/>
          <w:szCs w:val="24"/>
        </w:rPr>
        <w:t>的信息传输能正常进行；约束</w:t>
      </w:r>
      <w:r>
        <w:rPr>
          <w:rFonts w:ascii="Times New Roman" w:eastAsia="宋体" w:hAnsi="Times New Roman"/>
          <w:szCs w:val="24"/>
        </w:rPr>
        <w:t>C3</w:t>
      </w:r>
      <w:r>
        <w:rPr>
          <w:rFonts w:ascii="Times New Roman" w:eastAsia="宋体" w:hAnsi="Times New Roman"/>
          <w:szCs w:val="24"/>
        </w:rPr>
        <w:t>是为了在</w:t>
      </w:r>
      <w:r>
        <w:rPr>
          <w:rFonts w:ascii="Times New Roman" w:eastAsia="宋体" w:hAnsi="Times New Roman"/>
          <w:szCs w:val="24"/>
        </w:rPr>
        <w:t>Alice</w:t>
      </w:r>
      <w:r>
        <w:rPr>
          <w:rFonts w:ascii="Times New Roman" w:eastAsia="宋体" w:hAnsi="Times New Roman"/>
          <w:szCs w:val="24"/>
        </w:rPr>
        <w:t>移动的情况下始终保证</w:t>
      </w:r>
      <w:r>
        <w:rPr>
          <w:rFonts w:ascii="Times New Roman" w:eastAsia="宋体" w:hAnsi="Times New Roman"/>
          <w:szCs w:val="24"/>
        </w:rPr>
        <w:t>Bob</w:t>
      </w:r>
      <w:r>
        <w:rPr>
          <w:rFonts w:ascii="Times New Roman" w:eastAsia="宋体" w:hAnsi="Times New Roman"/>
          <w:szCs w:val="24"/>
        </w:rPr>
        <w:t>较于</w:t>
      </w:r>
      <w:r>
        <w:rPr>
          <w:rFonts w:ascii="Times New Roman" w:eastAsia="宋体" w:hAnsi="Times New Roman"/>
          <w:szCs w:val="24"/>
        </w:rPr>
        <w:t>Roy</w:t>
      </w:r>
      <w:r>
        <w:rPr>
          <w:rFonts w:ascii="Times New Roman" w:eastAsia="宋体" w:hAnsi="Times New Roman"/>
          <w:szCs w:val="24"/>
        </w:rPr>
        <w:t>而言是强用户；约束</w:t>
      </w:r>
      <w:r>
        <w:rPr>
          <w:rFonts w:ascii="Times New Roman" w:eastAsia="宋体" w:hAnsi="Times New Roman"/>
          <w:szCs w:val="24"/>
        </w:rPr>
        <w:t>C4</w:t>
      </w:r>
      <w:r>
        <w:rPr>
          <w:rFonts w:ascii="Times New Roman" w:eastAsia="宋体" w:hAnsi="Times New Roman"/>
          <w:szCs w:val="24"/>
        </w:rPr>
        <w:t>是设定的一个无人机飞行水平位置区域，在这个区域内</w:t>
      </w:r>
      <w:r>
        <w:rPr>
          <w:rFonts w:ascii="Times New Roman" w:eastAsia="宋体" w:hAnsi="Times New Roman"/>
          <w:szCs w:val="24"/>
        </w:rPr>
        <w:t>Alice</w:t>
      </w:r>
      <w:r>
        <w:rPr>
          <w:rFonts w:ascii="Times New Roman" w:eastAsia="宋体" w:hAnsi="Times New Roman"/>
          <w:szCs w:val="24"/>
        </w:rPr>
        <w:t>可以与地面用户进行有效通信，其中</w:t>
      </w:r>
      <w:r>
        <w:rPr>
          <w:position w:val="-10"/>
        </w:rPr>
        <w:object w:dxaOrig="196" w:dyaOrig="318" w14:anchorId="717E972D">
          <v:shape id="_x0000_i1147" type="#_x0000_t75" style="width:10.5pt;height:15.75pt" o:ole="">
            <v:imagedata r:id="rId237" o:title=""/>
          </v:shape>
          <o:OLEObject Type="Embed" ProgID="Equation.DSMT4" ShapeID="_x0000_i1147" DrawAspect="Content" ObjectID="_1799239618" r:id="rId238"/>
        </w:object>
      </w:r>
      <w:r>
        <w:rPr>
          <w:rFonts w:ascii="Times New Roman" w:eastAsia="宋体" w:hAnsi="Times New Roman"/>
          <w:szCs w:val="24"/>
        </w:rPr>
        <w:t>和</w:t>
      </w:r>
      <w:r>
        <w:rPr>
          <w:position w:val="-14"/>
        </w:rPr>
        <w:object w:dxaOrig="196" w:dyaOrig="365" w14:anchorId="70791E0E">
          <v:shape id="_x0000_i1148" type="#_x0000_t75" style="width:10.5pt;height:20.25pt" o:ole="">
            <v:imagedata r:id="rId239" o:title=""/>
          </v:shape>
          <o:OLEObject Type="Embed" ProgID="Equation.DSMT4" ShapeID="_x0000_i1148" DrawAspect="Content" ObjectID="_1799239619" r:id="rId240"/>
        </w:object>
      </w:r>
      <w:r>
        <w:rPr>
          <w:rFonts w:ascii="Times New Roman" w:eastAsia="宋体" w:hAnsi="Times New Roman"/>
          <w:szCs w:val="24"/>
        </w:rPr>
        <w:t>分别是</w:t>
      </w:r>
      <w:r>
        <w:rPr>
          <w:rFonts w:ascii="Times New Roman" w:eastAsia="宋体" w:hAnsi="Times New Roman"/>
          <w:i/>
          <w:iCs/>
          <w:szCs w:val="24"/>
        </w:rPr>
        <w:t>x</w:t>
      </w:r>
      <w:r>
        <w:rPr>
          <w:rFonts w:ascii="Times New Roman" w:eastAsia="宋体" w:hAnsi="Times New Roman"/>
          <w:szCs w:val="24"/>
        </w:rPr>
        <w:t>轴正半轴和</w:t>
      </w:r>
      <w:r>
        <w:rPr>
          <w:rFonts w:ascii="Times New Roman" w:eastAsia="宋体" w:hAnsi="Times New Roman"/>
          <w:i/>
          <w:iCs/>
          <w:szCs w:val="24"/>
        </w:rPr>
        <w:t>y</w:t>
      </w:r>
      <w:r>
        <w:rPr>
          <w:rFonts w:ascii="Times New Roman" w:eastAsia="宋体" w:hAnsi="Times New Roman"/>
          <w:szCs w:val="24"/>
        </w:rPr>
        <w:t>轴正半轴方向上所设定的无人机飞行水平位置区域范围的大小</w:t>
      </w:r>
      <w:r>
        <w:rPr>
          <w:rFonts w:ascii="Times New Roman" w:eastAsia="宋体" w:hAnsi="Times New Roman" w:hint="eastAsia"/>
          <w:szCs w:val="24"/>
        </w:rPr>
        <w:t>。</w:t>
      </w:r>
    </w:p>
    <w:p w14:paraId="04E5B659" w14:textId="36CB6567" w:rsidR="00E1163B" w:rsidRDefault="00200891" w:rsidP="00937784">
      <w:pPr>
        <w:snapToGrid w:val="0"/>
        <w:ind w:firstLineChars="200" w:firstLine="420"/>
        <w:rPr>
          <w:rFonts w:ascii="Times New Roman" w:eastAsia="宋体" w:hAnsi="Times New Roman"/>
          <w:szCs w:val="24"/>
        </w:rPr>
      </w:pPr>
      <w:r>
        <w:rPr>
          <w:rFonts w:ascii="Times New Roman" w:eastAsia="宋体" w:hAnsi="Times New Roman" w:hint="eastAsia"/>
          <w:szCs w:val="24"/>
        </w:rPr>
        <w:t>下面根据优化问题内部所隐藏的关于优化变量的特征关系进行变换整理，基于图解法求出各优化变量的最优解析表达式。</w:t>
      </w:r>
    </w:p>
    <w:p w14:paraId="4F98EF19" w14:textId="77777777" w:rsidR="006C3E86" w:rsidRDefault="00200891">
      <w:pPr>
        <w:rPr>
          <w:rFonts w:ascii="Times New Roman" w:eastAsia="宋体" w:hAnsi="Times New Roman"/>
          <w:b/>
          <w:szCs w:val="21"/>
        </w:rPr>
      </w:pPr>
      <w:r>
        <w:rPr>
          <w:rFonts w:ascii="Times New Roman" w:eastAsia="宋体" w:hAnsi="Times New Roman" w:hint="eastAsia"/>
          <w:b/>
          <w:szCs w:val="21"/>
        </w:rPr>
        <w:t>4</w:t>
      </w:r>
      <w:r>
        <w:rPr>
          <w:rFonts w:ascii="Times New Roman" w:eastAsia="宋体" w:hAnsi="Times New Roman"/>
          <w:b/>
          <w:szCs w:val="21"/>
        </w:rPr>
        <w:t>.1</w:t>
      </w:r>
      <w:r>
        <w:rPr>
          <w:rFonts w:ascii="Times New Roman" w:eastAsia="宋体" w:hAnsi="Times New Roman" w:hint="eastAsia"/>
          <w:b/>
          <w:szCs w:val="21"/>
        </w:rPr>
        <w:t>发射功率分配比设计</w:t>
      </w:r>
    </w:p>
    <w:p w14:paraId="391975D0" w14:textId="10113ED9"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给定</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的可飞行水平区域，即给定</w:t>
      </w:r>
      <w:r>
        <w:rPr>
          <w:rFonts w:ascii="Times New Roman" w:eastAsia="宋体" w:hAnsi="Times New Roman"/>
          <w:position w:val="-10"/>
          <w:szCs w:val="24"/>
        </w:rPr>
        <w:object w:dxaOrig="243" w:dyaOrig="318" w14:anchorId="1D06F273">
          <v:shape id="_x0000_i1149" type="#_x0000_t75" style="width:10.5pt;height:15.75pt" o:ole="">
            <v:imagedata r:id="rId241" o:title=""/>
          </v:shape>
          <o:OLEObject Type="Embed" ProgID="Equation.DSMT4" ShapeID="_x0000_i1149" DrawAspect="Content" ObjectID="_1799239620" r:id="rId242"/>
        </w:object>
      </w:r>
      <w:r>
        <w:rPr>
          <w:rFonts w:ascii="Times New Roman" w:eastAsia="宋体" w:hAnsi="Times New Roman" w:hint="eastAsia"/>
          <w:szCs w:val="24"/>
        </w:rPr>
        <w:t>情况下，优化问题</w:t>
      </w:r>
      <w:r>
        <w:rPr>
          <w:rFonts w:ascii="Times New Roman" w:eastAsia="宋体" w:hAnsi="Times New Roman" w:hint="eastAsia"/>
          <w:szCs w:val="24"/>
        </w:rPr>
        <w:t>(</w:t>
      </w:r>
      <w:r w:rsidR="00424AA4">
        <w:rPr>
          <w:rFonts w:ascii="Times New Roman" w:eastAsia="宋体" w:hAnsi="Times New Roman" w:hint="eastAsia"/>
          <w:szCs w:val="24"/>
        </w:rPr>
        <w:t>10</w:t>
      </w:r>
      <w:r>
        <w:rPr>
          <w:rFonts w:ascii="Times New Roman" w:eastAsia="宋体" w:hAnsi="Times New Roman" w:hint="eastAsia"/>
          <w:szCs w:val="24"/>
        </w:rPr>
        <w:t>)</w:t>
      </w:r>
      <w:r>
        <w:rPr>
          <w:rFonts w:ascii="Times New Roman" w:eastAsia="宋体" w:hAnsi="Times New Roman" w:hint="eastAsia"/>
          <w:szCs w:val="24"/>
        </w:rPr>
        <w:t>退化为最优</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发射功率分配问题：</w:t>
      </w:r>
    </w:p>
    <w:p w14:paraId="20C97D56" w14:textId="02F63071" w:rsidR="006C3E86" w:rsidRDefault="00200891">
      <w:pPr>
        <w:pStyle w:val="MTDisplayEquation"/>
        <w:snapToGrid w:val="0"/>
      </w:pPr>
      <w:r>
        <w:tab/>
      </w:r>
      <w:r>
        <w:rPr>
          <w:position w:val="-30"/>
        </w:rPr>
        <w:object w:dxaOrig="1862" w:dyaOrig="701" w14:anchorId="7576DCDF">
          <v:shape id="_x0000_i1150" type="#_x0000_t75" style="width:92.25pt;height:36pt" o:ole="">
            <v:imagedata r:id="rId243" o:title=""/>
          </v:shape>
          <o:OLEObject Type="Embed" ProgID="Equation.DSMT4" ShapeID="_x0000_i1150" DrawAspect="Content" ObjectID="_1799239621" r:id="rId24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11</w:instrText>
      </w:r>
      <w:r>
        <w:rPr>
          <w:noProof/>
        </w:rPr>
        <w:fldChar w:fldCharType="end"/>
      </w:r>
      <w:r>
        <w:instrText>)</w:instrText>
      </w:r>
      <w:r>
        <w:fldChar w:fldCharType="end"/>
      </w:r>
    </w:p>
    <w:p w14:paraId="6CDA1EBC" w14:textId="4AC112E6" w:rsidR="006C3E86" w:rsidRDefault="00200891">
      <w:pPr>
        <w:snapToGrid w:val="0"/>
        <w:ind w:firstLineChars="200" w:firstLine="420"/>
        <w:rPr>
          <w:rFonts w:ascii="Times New Roman" w:eastAsia="宋体" w:hAnsi="Times New Roman"/>
          <w:bCs/>
          <w:szCs w:val="24"/>
        </w:rPr>
      </w:pPr>
      <w:r>
        <w:rPr>
          <w:rFonts w:ascii="Times New Roman" w:eastAsia="宋体" w:hAnsi="Times New Roman" w:hint="eastAsia"/>
          <w:bCs/>
          <w:szCs w:val="24"/>
        </w:rPr>
        <w:t>优化问题</w:t>
      </w:r>
      <w:r>
        <w:rPr>
          <w:rFonts w:ascii="Times New Roman" w:eastAsia="宋体" w:hAnsi="Times New Roman" w:hint="eastAsia"/>
          <w:bCs/>
          <w:szCs w:val="24"/>
        </w:rPr>
        <w:t>(</w:t>
      </w:r>
      <w:r w:rsidR="00E1163B">
        <w:rPr>
          <w:rFonts w:ascii="Times New Roman" w:eastAsia="宋体" w:hAnsi="Times New Roman" w:hint="eastAsia"/>
          <w:bCs/>
          <w:szCs w:val="24"/>
        </w:rPr>
        <w:t>1</w:t>
      </w:r>
      <w:r w:rsidR="00424AA4">
        <w:rPr>
          <w:rFonts w:ascii="Times New Roman" w:eastAsia="宋体" w:hAnsi="Times New Roman" w:hint="eastAsia"/>
          <w:bCs/>
          <w:szCs w:val="24"/>
        </w:rPr>
        <w:t>1</w:t>
      </w:r>
      <w:r>
        <w:rPr>
          <w:rFonts w:ascii="Times New Roman" w:eastAsia="宋体" w:hAnsi="Times New Roman"/>
          <w:bCs/>
          <w:szCs w:val="24"/>
        </w:rPr>
        <w:t>)</w:t>
      </w:r>
      <w:r>
        <w:rPr>
          <w:rFonts w:ascii="Times New Roman" w:eastAsia="宋体" w:hAnsi="Times New Roman" w:hint="eastAsia"/>
          <w:bCs/>
          <w:szCs w:val="24"/>
        </w:rPr>
        <w:t>的求解过程如下：</w:t>
      </w:r>
    </w:p>
    <w:p w14:paraId="76F06B13" w14:textId="5C740B6D" w:rsidR="006C3E86" w:rsidRPr="00E1163B" w:rsidRDefault="00200891" w:rsidP="00E1163B">
      <w:pPr>
        <w:snapToGrid w:val="0"/>
        <w:ind w:firstLineChars="200" w:firstLine="420"/>
        <w:rPr>
          <w:rFonts w:ascii="Times New Roman" w:eastAsia="宋体" w:hAnsi="Times New Roman"/>
          <w:szCs w:val="24"/>
        </w:rPr>
      </w:pPr>
      <w:r>
        <w:rPr>
          <w:rFonts w:ascii="Times New Roman" w:eastAsia="宋体" w:hAnsi="Times New Roman" w:hint="eastAsia"/>
          <w:szCs w:val="24"/>
        </w:rPr>
        <w:t>对于隐蔽性约束</w:t>
      </w:r>
      <w:r>
        <w:rPr>
          <w:rFonts w:ascii="Times New Roman" w:eastAsia="宋体" w:hAnsi="Times New Roman" w:hint="eastAsia"/>
          <w:szCs w:val="24"/>
        </w:rPr>
        <w:t>C</w:t>
      </w:r>
      <w:r>
        <w:rPr>
          <w:rFonts w:ascii="Times New Roman" w:eastAsia="宋体" w:hAnsi="Times New Roman"/>
          <w:szCs w:val="24"/>
        </w:rPr>
        <w:t>1</w:t>
      </w:r>
      <w:r>
        <w:rPr>
          <w:rFonts w:ascii="Times New Roman" w:eastAsia="宋体" w:hAnsi="Times New Roman" w:hint="eastAsia"/>
          <w:szCs w:val="24"/>
        </w:rPr>
        <w:t>，根据第</w:t>
      </w:r>
      <w:r w:rsidR="00424AA4">
        <w:rPr>
          <w:rFonts w:ascii="Times New Roman" w:eastAsia="宋体" w:hAnsi="Times New Roman" w:hint="eastAsia"/>
          <w:szCs w:val="24"/>
        </w:rPr>
        <w:t>2</w:t>
      </w:r>
      <w:r>
        <w:rPr>
          <w:rFonts w:ascii="Times New Roman" w:eastAsia="宋体" w:hAnsi="Times New Roman" w:hint="eastAsia"/>
          <w:szCs w:val="24"/>
        </w:rPr>
        <w:t>节中</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检测性能的分析，可以得知</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的最小错误检测概率为</w:t>
      </w:r>
      <w:r>
        <w:rPr>
          <w:rFonts w:ascii="Times New Roman" w:eastAsia="宋体" w:hAnsi="Times New Roman"/>
          <w:position w:val="-10"/>
          <w:szCs w:val="24"/>
        </w:rPr>
        <w:object w:dxaOrig="757" w:dyaOrig="337" w14:anchorId="7B54A327">
          <v:shape id="_x0000_i1151" type="#_x0000_t75" style="width:36pt;height:15.75pt" o:ole="">
            <v:imagedata r:id="rId180" o:title=""/>
          </v:shape>
          <o:OLEObject Type="Embed" ProgID="Equation.DSMT4" ShapeID="_x0000_i1151" DrawAspect="Content" ObjectID="_1799239622" r:id="rId245"/>
        </w:object>
      </w:r>
      <w:r>
        <w:rPr>
          <w:rFonts w:ascii="Times New Roman" w:eastAsia="宋体" w:hAnsi="Times New Roman" w:hint="eastAsia"/>
          <w:szCs w:val="24"/>
        </w:rPr>
        <w:t>，约束</w:t>
      </w:r>
      <w:r>
        <w:rPr>
          <w:rFonts w:ascii="Times New Roman" w:eastAsia="宋体" w:hAnsi="Times New Roman" w:hint="eastAsia"/>
          <w:szCs w:val="24"/>
        </w:rPr>
        <w:t>C</w:t>
      </w:r>
      <w:r>
        <w:rPr>
          <w:rFonts w:ascii="Times New Roman" w:eastAsia="宋体" w:hAnsi="Times New Roman"/>
          <w:szCs w:val="24"/>
        </w:rPr>
        <w:t>1</w:t>
      </w:r>
      <w:r>
        <w:rPr>
          <w:rFonts w:ascii="Times New Roman" w:eastAsia="宋体" w:hAnsi="Times New Roman" w:hint="eastAsia"/>
          <w:szCs w:val="24"/>
        </w:rPr>
        <w:t>为</w:t>
      </w:r>
      <w:r>
        <w:rPr>
          <w:rFonts w:ascii="Times New Roman" w:eastAsia="宋体" w:hAnsi="Times New Roman"/>
          <w:position w:val="-10"/>
          <w:szCs w:val="24"/>
        </w:rPr>
        <w:object w:dxaOrig="879" w:dyaOrig="318" w14:anchorId="64FA849F">
          <v:shape id="_x0000_i1152" type="#_x0000_t75" style="width:41.25pt;height:15.75pt" o:ole="">
            <v:imagedata r:id="rId246" o:title=""/>
          </v:shape>
          <o:OLEObject Type="Embed" ProgID="Equation.DSMT4" ShapeID="_x0000_i1152" DrawAspect="Content" ObjectID="_1799239623" r:id="rId247"/>
        </w:object>
      </w:r>
      <w:r>
        <w:rPr>
          <w:rFonts w:ascii="Times New Roman" w:eastAsia="宋体" w:hAnsi="Times New Roman" w:hint="eastAsia"/>
          <w:szCs w:val="24"/>
        </w:rPr>
        <w:t>；根据</w:t>
      </w:r>
      <w:r w:rsidR="00424AA4">
        <w:rPr>
          <w:rFonts w:ascii="Times New Roman" w:eastAsia="宋体" w:hAnsi="Times New Roman" w:hint="eastAsia"/>
          <w:szCs w:val="24"/>
        </w:rPr>
        <w:t>1</w:t>
      </w:r>
      <w:r>
        <w:rPr>
          <w:rFonts w:ascii="Times New Roman" w:eastAsia="宋体" w:hAnsi="Times New Roman"/>
          <w:szCs w:val="24"/>
        </w:rPr>
        <w:t>.2</w:t>
      </w:r>
      <w:r>
        <w:rPr>
          <w:rFonts w:ascii="Times New Roman" w:eastAsia="宋体" w:hAnsi="Times New Roman" w:hint="eastAsia"/>
          <w:szCs w:val="24"/>
        </w:rPr>
        <w:t>节中的设定，有</w:t>
      </w:r>
      <w:r>
        <w:rPr>
          <w:rFonts w:ascii="Times New Roman" w:eastAsia="宋体" w:hAnsi="Times New Roman"/>
          <w:position w:val="-10"/>
          <w:szCs w:val="24"/>
        </w:rPr>
        <w:object w:dxaOrig="1001" w:dyaOrig="318" w14:anchorId="1BC9768E">
          <v:shape id="_x0000_i1153" type="#_x0000_t75" style="width:51.75pt;height:15.75pt" o:ole="">
            <v:imagedata r:id="rId248" o:title=""/>
          </v:shape>
          <o:OLEObject Type="Embed" ProgID="Equation.DSMT4" ShapeID="_x0000_i1153" DrawAspect="Content" ObjectID="_1799239624" r:id="rId249"/>
        </w:object>
      </w:r>
      <w:r>
        <w:rPr>
          <w:rFonts w:ascii="Times New Roman" w:eastAsia="宋体" w:hAnsi="Times New Roman" w:hint="eastAsia"/>
          <w:szCs w:val="24"/>
        </w:rPr>
        <w:t>，因此约束</w:t>
      </w:r>
      <w:r>
        <w:rPr>
          <w:rFonts w:ascii="Times New Roman" w:eastAsia="宋体" w:hAnsi="Times New Roman"/>
          <w:szCs w:val="24"/>
        </w:rPr>
        <w:t>C1</w:t>
      </w:r>
      <w:r>
        <w:rPr>
          <w:rFonts w:ascii="Times New Roman" w:eastAsia="宋体" w:hAnsi="Times New Roman" w:hint="eastAsia"/>
          <w:szCs w:val="24"/>
        </w:rPr>
        <w:t>可以转换成</w:t>
      </w:r>
      <w:r>
        <w:rPr>
          <w:rFonts w:ascii="Times New Roman" w:eastAsia="宋体" w:hAnsi="Times New Roman"/>
          <w:position w:val="-10"/>
          <w:szCs w:val="24"/>
        </w:rPr>
        <w:object w:dxaOrig="598" w:dyaOrig="318" w14:anchorId="53397A50">
          <v:shape id="_x0000_i1154" type="#_x0000_t75" style="width:30.75pt;height:15.75pt" o:ole="">
            <v:imagedata r:id="rId250" o:title=""/>
          </v:shape>
          <o:OLEObject Type="Embed" ProgID="Equation.DSMT4" ShapeID="_x0000_i1154" DrawAspect="Content" ObjectID="_1799239625" r:id="rId251"/>
        </w:object>
      </w:r>
      <w:r>
        <w:rPr>
          <w:rFonts w:ascii="Times New Roman" w:eastAsia="宋体" w:hAnsi="Times New Roman" w:hint="eastAsia"/>
          <w:szCs w:val="24"/>
        </w:rPr>
        <w:t>的形式；并且由于</w:t>
      </w:r>
      <w:r>
        <w:rPr>
          <w:rFonts w:ascii="Times New Roman" w:eastAsia="宋体" w:hAnsi="Times New Roman"/>
          <w:position w:val="-10"/>
          <w:szCs w:val="24"/>
        </w:rPr>
        <w:object w:dxaOrig="1038" w:dyaOrig="318" w14:anchorId="4F7BB77A">
          <v:shape id="_x0000_i1155" type="#_x0000_t75" style="width:51.75pt;height:15.75pt" o:ole="">
            <v:imagedata r:id="rId252" o:title=""/>
          </v:shape>
          <o:OLEObject Type="Embed" ProgID="Equation.DSMT4" ShapeID="_x0000_i1155" DrawAspect="Content" ObjectID="_1799239626" r:id="rId253"/>
        </w:object>
      </w:r>
      <w:r>
        <w:rPr>
          <w:rFonts w:ascii="Times New Roman" w:eastAsia="宋体" w:hAnsi="Times New Roman" w:hint="eastAsia"/>
          <w:szCs w:val="24"/>
        </w:rPr>
        <w:t>，因此可以得到</w:t>
      </w:r>
      <w:r>
        <w:rPr>
          <w:rFonts w:ascii="Times New Roman" w:eastAsia="宋体" w:hAnsi="Times New Roman"/>
          <w:position w:val="-12"/>
          <w:szCs w:val="24"/>
        </w:rPr>
        <w:object w:dxaOrig="1421" w:dyaOrig="337" w14:anchorId="4D6F5DF8">
          <v:shape id="_x0000_i1156" type="#_x0000_t75" style="width:1in;height:15.75pt" o:ole="">
            <v:imagedata r:id="rId254" o:title=""/>
          </v:shape>
          <o:OLEObject Type="Embed" ProgID="Equation.DSMT4" ShapeID="_x0000_i1156" DrawAspect="Content" ObjectID="_1799239627" r:id="rId255"/>
        </w:object>
      </w:r>
      <w:r>
        <w:rPr>
          <w:rFonts w:ascii="Times New Roman" w:eastAsia="宋体" w:hAnsi="Times New Roman" w:hint="eastAsia"/>
          <w:szCs w:val="24"/>
        </w:rPr>
        <w:t>；最终约束</w:t>
      </w:r>
      <w:r>
        <w:rPr>
          <w:rFonts w:ascii="Times New Roman" w:eastAsia="宋体" w:hAnsi="Times New Roman" w:hint="eastAsia"/>
          <w:szCs w:val="24"/>
        </w:rPr>
        <w:t>C</w:t>
      </w:r>
      <w:r>
        <w:rPr>
          <w:rFonts w:ascii="Times New Roman" w:eastAsia="宋体" w:hAnsi="Times New Roman"/>
          <w:szCs w:val="24"/>
        </w:rPr>
        <w:t>1</w:t>
      </w:r>
      <w:r>
        <w:rPr>
          <w:rFonts w:ascii="Times New Roman" w:eastAsia="宋体" w:hAnsi="Times New Roman" w:hint="eastAsia"/>
          <w:szCs w:val="24"/>
        </w:rPr>
        <w:t>转换为</w:t>
      </w:r>
      <w:r>
        <w:rPr>
          <w:position w:val="-10"/>
        </w:rPr>
        <w:object w:dxaOrig="898" w:dyaOrig="299" w14:anchorId="6CEA6EC6">
          <v:shape id="_x0000_i1157" type="#_x0000_t75" style="width:46.5pt;height:15.75pt" o:ole="">
            <v:imagedata r:id="rId256" o:title=""/>
          </v:shape>
          <o:OLEObject Type="Embed" ProgID="Equation.DSMT4" ShapeID="_x0000_i1157" DrawAspect="Content" ObjectID="_1799239628" r:id="rId257"/>
        </w:object>
      </w:r>
      <w:r w:rsidR="00E1163B">
        <w:rPr>
          <w:rFonts w:hint="eastAsia"/>
        </w:rPr>
        <w:t>。</w:t>
      </w:r>
    </w:p>
    <w:p w14:paraId="7F4D66D4" w14:textId="02B951E6" w:rsidR="006C3E86" w:rsidRPr="00E1163B" w:rsidRDefault="00200891" w:rsidP="00E1163B">
      <w:pPr>
        <w:snapToGrid w:val="0"/>
        <w:ind w:firstLineChars="200" w:firstLine="420"/>
        <w:rPr>
          <w:rFonts w:ascii="Times New Roman" w:eastAsia="宋体" w:hAnsi="Times New Roman"/>
          <w:szCs w:val="24"/>
        </w:rPr>
      </w:pPr>
      <w:r>
        <w:rPr>
          <w:rFonts w:ascii="Times New Roman" w:eastAsia="宋体" w:hAnsi="Times New Roman" w:hint="eastAsia"/>
          <w:szCs w:val="24"/>
        </w:rPr>
        <w:t>对于可靠性约束</w:t>
      </w:r>
      <w:r>
        <w:rPr>
          <w:rFonts w:ascii="Times New Roman" w:eastAsia="宋体" w:hAnsi="Times New Roman" w:hint="eastAsia"/>
          <w:szCs w:val="24"/>
        </w:rPr>
        <w:t>C</w:t>
      </w:r>
      <w:r>
        <w:rPr>
          <w:rFonts w:ascii="Times New Roman" w:eastAsia="宋体" w:hAnsi="Times New Roman"/>
          <w:szCs w:val="24"/>
        </w:rPr>
        <w:t>2</w:t>
      </w:r>
      <w:r>
        <w:rPr>
          <w:rFonts w:ascii="Times New Roman" w:eastAsia="宋体" w:hAnsi="Times New Roman" w:hint="eastAsia"/>
          <w:szCs w:val="24"/>
        </w:rPr>
        <w:t>，由公式</w:t>
      </w:r>
      <w:r w:rsidRPr="007D351F">
        <w:rPr>
          <w:rFonts w:ascii="Times New Roman" w:eastAsia="宋体" w:hAnsi="Times New Roman" w:hint="eastAsia"/>
          <w:szCs w:val="24"/>
        </w:rPr>
        <w:t>(</w:t>
      </w:r>
      <w:r w:rsidR="00424AA4" w:rsidRPr="007D351F">
        <w:rPr>
          <w:rFonts w:ascii="Times New Roman" w:eastAsia="宋体" w:hAnsi="Times New Roman" w:hint="eastAsia"/>
          <w:szCs w:val="24"/>
        </w:rPr>
        <w:t>9</w:t>
      </w:r>
      <w:r w:rsidRPr="007D351F">
        <w:rPr>
          <w:rFonts w:ascii="Times New Roman" w:eastAsia="宋体" w:hAnsi="Times New Roman"/>
          <w:szCs w:val="24"/>
        </w:rPr>
        <w:t>)</w:t>
      </w:r>
      <w:r>
        <w:rPr>
          <w:rFonts w:ascii="Times New Roman" w:eastAsia="宋体" w:hAnsi="Times New Roman" w:hint="eastAsia"/>
          <w:szCs w:val="24"/>
        </w:rPr>
        <w:t>可知，当</w:t>
      </w:r>
      <w:r>
        <w:rPr>
          <w:rFonts w:ascii="Times New Roman" w:eastAsia="宋体" w:hAnsi="Times New Roman"/>
          <w:position w:val="-10"/>
          <w:szCs w:val="24"/>
        </w:rPr>
        <w:object w:dxaOrig="542" w:dyaOrig="299" w14:anchorId="5E0F4978">
          <v:shape id="_x0000_i1158" type="#_x0000_t75" style="width:25.5pt;height:15.75pt" o:ole="">
            <v:imagedata r:id="rId258" o:title=""/>
          </v:shape>
          <o:OLEObject Type="Embed" ProgID="Equation.DSMT4" ShapeID="_x0000_i1158" DrawAspect="Content" ObjectID="_1799239629" r:id="rId259"/>
        </w:object>
      </w:r>
      <w:r>
        <w:rPr>
          <w:rFonts w:ascii="Times New Roman" w:eastAsia="宋体" w:hAnsi="Times New Roman" w:hint="eastAsia"/>
          <w:szCs w:val="24"/>
        </w:rPr>
        <w:t>时</w:t>
      </w:r>
      <w:r>
        <w:rPr>
          <w:rFonts w:ascii="Times New Roman" w:eastAsia="宋体" w:hAnsi="Times New Roman"/>
          <w:position w:val="-10"/>
          <w:szCs w:val="24"/>
        </w:rPr>
        <w:object w:dxaOrig="318" w:dyaOrig="318" w14:anchorId="1316978E">
          <v:shape id="_x0000_i1159" type="#_x0000_t75" style="width:15.75pt;height:15.75pt" o:ole="">
            <v:imagedata r:id="rId223" o:title=""/>
          </v:shape>
          <o:OLEObject Type="Embed" ProgID="Equation.DSMT4" ShapeID="_x0000_i1159" DrawAspect="Content" ObjectID="_1799239630" r:id="rId260"/>
        </w:object>
      </w:r>
      <w:r>
        <w:rPr>
          <w:rFonts w:ascii="Times New Roman" w:eastAsia="宋体" w:hAnsi="Times New Roman" w:hint="eastAsia"/>
          <w:szCs w:val="24"/>
        </w:rPr>
        <w:t>取最小值，然而</w:t>
      </w:r>
      <w:r>
        <w:rPr>
          <w:rFonts w:ascii="Times New Roman" w:eastAsia="宋体" w:hAnsi="Times New Roman"/>
          <w:position w:val="-10"/>
          <w:szCs w:val="24"/>
        </w:rPr>
        <w:object w:dxaOrig="542" w:dyaOrig="299" w14:anchorId="02CF93AC">
          <v:shape id="_x0000_i1160" type="#_x0000_t75" style="width:25.5pt;height:15.75pt" o:ole="">
            <v:imagedata r:id="rId258" o:title=""/>
          </v:shape>
          <o:OLEObject Type="Embed" ProgID="Equation.DSMT4" ShapeID="_x0000_i1160" DrawAspect="Content" ObjectID="_1799239631" r:id="rId261"/>
        </w:object>
      </w:r>
      <w:r>
        <w:rPr>
          <w:rFonts w:ascii="Times New Roman" w:eastAsia="宋体" w:hAnsi="Times New Roman" w:hint="eastAsia"/>
          <w:szCs w:val="24"/>
        </w:rPr>
        <w:t>表示发射端</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分配给隐蔽用户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的功率为零，在这种情况下若想在发射端</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和隐蔽用户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之间进行隐蔽通信显然是不可能的，因此</w:t>
      </w:r>
      <w:r>
        <w:rPr>
          <w:rFonts w:ascii="Times New Roman" w:eastAsia="宋体" w:hAnsi="Times New Roman"/>
          <w:position w:val="-10"/>
          <w:szCs w:val="24"/>
        </w:rPr>
        <w:object w:dxaOrig="542" w:dyaOrig="299" w14:anchorId="372BD7B7">
          <v:shape id="_x0000_i1161" type="#_x0000_t75" style="width:25.5pt;height:15.75pt" o:ole="">
            <v:imagedata r:id="rId262" o:title=""/>
          </v:shape>
          <o:OLEObject Type="Embed" ProgID="Equation.DSMT4" ShapeID="_x0000_i1161" DrawAspect="Content" ObjectID="_1799239632" r:id="rId263"/>
        </w:object>
      </w:r>
      <w:r>
        <w:rPr>
          <w:rFonts w:ascii="Times New Roman" w:eastAsia="宋体" w:hAnsi="Times New Roman" w:hint="eastAsia"/>
          <w:szCs w:val="24"/>
        </w:rPr>
        <w:t>显然是不成立的。因此，将公式</w:t>
      </w:r>
      <w:r w:rsidRPr="007D351F">
        <w:rPr>
          <w:rFonts w:ascii="Times New Roman" w:eastAsia="宋体" w:hAnsi="Times New Roman" w:hint="eastAsia"/>
          <w:szCs w:val="24"/>
        </w:rPr>
        <w:t>(</w:t>
      </w:r>
      <w:r w:rsidR="007D351F" w:rsidRPr="007D351F">
        <w:rPr>
          <w:rFonts w:ascii="Times New Roman" w:eastAsia="宋体" w:hAnsi="Times New Roman" w:hint="eastAsia"/>
          <w:szCs w:val="24"/>
        </w:rPr>
        <w:t>9</w:t>
      </w:r>
      <w:r w:rsidRPr="007D351F">
        <w:rPr>
          <w:rFonts w:ascii="Times New Roman" w:eastAsia="宋体" w:hAnsi="Times New Roman"/>
          <w:szCs w:val="24"/>
        </w:rPr>
        <w:t>)</w:t>
      </w:r>
      <w:r>
        <w:rPr>
          <w:rFonts w:ascii="Times New Roman" w:eastAsia="宋体" w:hAnsi="Times New Roman" w:hint="eastAsia"/>
          <w:szCs w:val="24"/>
        </w:rPr>
        <w:t>代入约束</w:t>
      </w:r>
      <w:r>
        <w:rPr>
          <w:rFonts w:ascii="Times New Roman" w:eastAsia="宋体" w:hAnsi="Times New Roman"/>
          <w:szCs w:val="24"/>
        </w:rPr>
        <w:t>C2</w:t>
      </w:r>
      <w:r>
        <w:rPr>
          <w:rFonts w:ascii="Times New Roman" w:eastAsia="宋体" w:hAnsi="Times New Roman" w:hint="eastAsia"/>
          <w:szCs w:val="24"/>
        </w:rPr>
        <w:t>，经过整理，最终约束</w:t>
      </w:r>
      <w:r>
        <w:rPr>
          <w:rFonts w:ascii="Times New Roman" w:eastAsia="宋体" w:hAnsi="Times New Roman" w:hint="eastAsia"/>
          <w:szCs w:val="24"/>
        </w:rPr>
        <w:t>C</w:t>
      </w:r>
      <w:r>
        <w:rPr>
          <w:rFonts w:ascii="Times New Roman" w:eastAsia="宋体" w:hAnsi="Times New Roman"/>
          <w:szCs w:val="24"/>
        </w:rPr>
        <w:t>2</w:t>
      </w:r>
      <w:r>
        <w:rPr>
          <w:rFonts w:ascii="Times New Roman" w:eastAsia="宋体" w:hAnsi="Times New Roman" w:hint="eastAsia"/>
          <w:szCs w:val="24"/>
        </w:rPr>
        <w:t>转换为</w:t>
      </w:r>
      <w:r>
        <w:rPr>
          <w:position w:val="-16"/>
        </w:rPr>
        <w:object w:dxaOrig="2823" w:dyaOrig="421" w14:anchorId="0616458E">
          <v:shape id="_x0000_i1162" type="#_x0000_t75" style="width:2in;height:20.25pt" o:ole="">
            <v:imagedata r:id="rId264" o:title=""/>
          </v:shape>
          <o:OLEObject Type="Embed" ProgID="Equation.DSMT4" ShapeID="_x0000_i1162" DrawAspect="Content" ObjectID="_1799239633" r:id="rId265"/>
        </w:object>
      </w:r>
      <w:r w:rsidR="00E1163B">
        <w:rPr>
          <w:rFonts w:hint="eastAsia"/>
        </w:rPr>
        <w:t>。</w:t>
      </w:r>
    </w:p>
    <w:p w14:paraId="576EC55B" w14:textId="7667036C"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综合</w:t>
      </w:r>
      <w:r w:rsidR="00E1163B">
        <w:rPr>
          <w:rFonts w:ascii="Times New Roman" w:eastAsia="宋体" w:hAnsi="Times New Roman" w:hint="eastAsia"/>
          <w:szCs w:val="24"/>
        </w:rPr>
        <w:t>以上，</w:t>
      </w:r>
      <w:r>
        <w:rPr>
          <w:rFonts w:ascii="Times New Roman" w:eastAsia="宋体" w:hAnsi="Times New Roman" w:hint="eastAsia"/>
          <w:szCs w:val="24"/>
        </w:rPr>
        <w:t>可以得到</w:t>
      </w:r>
    </w:p>
    <w:p w14:paraId="4F962354" w14:textId="1A5EFD4B" w:rsidR="006C3E86" w:rsidRDefault="00200891">
      <w:pPr>
        <w:pStyle w:val="MTDisplayEquation"/>
        <w:snapToGrid w:val="0"/>
      </w:pPr>
      <w:r>
        <w:tab/>
      </w:r>
      <w:r>
        <w:rPr>
          <w:position w:val="-28"/>
        </w:rPr>
        <w:object w:dxaOrig="3077" w:dyaOrig="664" w14:anchorId="0B10B116">
          <v:shape id="_x0000_i1163" type="#_x0000_t75" style="width:154.5pt;height:36pt" o:ole="">
            <v:imagedata r:id="rId266" o:title=""/>
          </v:shape>
          <o:OLEObject Type="Embed" ProgID="Equation.DSMT4" ShapeID="_x0000_i1163" DrawAspect="Content" ObjectID="_1799239634" r:id="rId267"/>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12</w:instrText>
      </w:r>
      <w:r>
        <w:rPr>
          <w:noProof/>
        </w:rPr>
        <w:fldChar w:fldCharType="end"/>
      </w:r>
      <w:r>
        <w:instrText>)</w:instrText>
      </w:r>
      <w:r>
        <w:fldChar w:fldCharType="end"/>
      </w:r>
    </w:p>
    <w:p w14:paraId="4DD61D3D" w14:textId="77777777" w:rsidR="006C3E86" w:rsidRDefault="00200891">
      <w:pPr>
        <w:snapToGrid w:val="0"/>
        <w:rPr>
          <w:rFonts w:ascii="Times New Roman" w:eastAsia="宋体" w:hAnsi="Times New Roman"/>
          <w:szCs w:val="24"/>
        </w:rPr>
      </w:pPr>
      <w:r>
        <w:rPr>
          <w:rFonts w:ascii="Times New Roman" w:eastAsia="宋体" w:hAnsi="Times New Roman" w:hint="eastAsia"/>
          <w:szCs w:val="24"/>
        </w:rPr>
        <w:t>其中</w:t>
      </w:r>
      <w:r>
        <w:rPr>
          <w:rFonts w:ascii="Times New Roman" w:eastAsia="宋体" w:hAnsi="Times New Roman"/>
          <w:position w:val="-10"/>
          <w:szCs w:val="24"/>
        </w:rPr>
        <w:object w:dxaOrig="580" w:dyaOrig="299" w14:anchorId="5244A095">
          <v:shape id="_x0000_i1164" type="#_x0000_t75" style="width:30.75pt;height:15.75pt" o:ole="">
            <v:imagedata r:id="rId268" o:title=""/>
          </v:shape>
          <o:OLEObject Type="Embed" ProgID="Equation.DSMT4" ShapeID="_x0000_i1164" DrawAspect="Content" ObjectID="_1799239635" r:id="rId269"/>
        </w:object>
      </w:r>
      <w:r>
        <w:rPr>
          <w:rFonts w:ascii="Times New Roman" w:eastAsia="宋体" w:hAnsi="Times New Roman" w:hint="eastAsia"/>
          <w:szCs w:val="24"/>
        </w:rPr>
        <w:t>表示返回一组数值中的最小值。</w:t>
      </w:r>
    </w:p>
    <w:p w14:paraId="2A2C9131" w14:textId="6913A82B" w:rsidR="006C3E86" w:rsidRDefault="00E1163B">
      <w:pPr>
        <w:snapToGrid w:val="0"/>
        <w:ind w:firstLineChars="200" w:firstLine="420"/>
        <w:rPr>
          <w:rFonts w:ascii="Times New Roman" w:eastAsia="宋体" w:hAnsi="Times New Roman"/>
          <w:szCs w:val="24"/>
        </w:rPr>
      </w:pPr>
      <w:r>
        <w:rPr>
          <w:rFonts w:ascii="Times New Roman" w:eastAsia="宋体" w:hAnsi="Times New Roman" w:hint="eastAsia"/>
          <w:szCs w:val="24"/>
        </w:rPr>
        <w:t>再对优化问题</w:t>
      </w:r>
      <w:r>
        <w:rPr>
          <w:rFonts w:ascii="Times New Roman" w:eastAsia="宋体" w:hAnsi="Times New Roman" w:hint="eastAsia"/>
          <w:szCs w:val="24"/>
        </w:rPr>
        <w:t>(1</w:t>
      </w:r>
      <w:r w:rsidR="007D351F">
        <w:rPr>
          <w:rFonts w:ascii="Times New Roman" w:eastAsia="宋体" w:hAnsi="Times New Roman" w:hint="eastAsia"/>
          <w:szCs w:val="24"/>
        </w:rPr>
        <w:t>1</w:t>
      </w:r>
      <w:r>
        <w:rPr>
          <w:rFonts w:ascii="Times New Roman" w:eastAsia="宋体" w:hAnsi="Times New Roman"/>
          <w:szCs w:val="24"/>
        </w:rPr>
        <w:t>)</w:t>
      </w:r>
      <w:r>
        <w:rPr>
          <w:rFonts w:ascii="Times New Roman" w:eastAsia="宋体" w:hAnsi="Times New Roman" w:hint="eastAsia"/>
          <w:szCs w:val="24"/>
        </w:rPr>
        <w:t>进行进一步的分析，可得</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最优功率分配比</w:t>
      </w:r>
      <w:r>
        <w:rPr>
          <w:rFonts w:ascii="Times New Roman" w:eastAsia="宋体" w:hAnsi="Times New Roman"/>
          <w:position w:val="-10"/>
          <w:szCs w:val="24"/>
        </w:rPr>
        <w:object w:dxaOrig="281" w:dyaOrig="337" w14:anchorId="5E056FA8">
          <v:shape id="_x0000_i1165" type="#_x0000_t75" style="width:15.75pt;height:15.75pt" o:ole="">
            <v:imagedata r:id="rId270" o:title=""/>
          </v:shape>
          <o:OLEObject Type="Embed" ProgID="Equation.DSMT4" ShapeID="_x0000_i1165" DrawAspect="Content" ObjectID="_1799239636" r:id="rId271"/>
        </w:object>
      </w:r>
      <w:r>
        <w:rPr>
          <w:rFonts w:ascii="Times New Roman" w:eastAsia="宋体" w:hAnsi="Times New Roman" w:hint="eastAsia"/>
          <w:szCs w:val="24"/>
        </w:rPr>
        <w:t>的表达式为</w:t>
      </w:r>
    </w:p>
    <w:p w14:paraId="0ACACB16" w14:textId="061FBD96" w:rsidR="006C3E86" w:rsidRDefault="00200891">
      <w:pPr>
        <w:pStyle w:val="MTDisplayEquation"/>
        <w:snapToGrid w:val="0"/>
      </w:pPr>
      <w:r>
        <w:tab/>
      </w:r>
      <w:r>
        <w:rPr>
          <w:position w:val="-28"/>
        </w:rPr>
        <w:object w:dxaOrig="4140" w:dyaOrig="664" w14:anchorId="4C10638F">
          <v:shape id="_x0000_i1166" type="#_x0000_t75" style="width:205.5pt;height:36pt" o:ole="">
            <v:imagedata r:id="rId272" o:title=""/>
          </v:shape>
          <o:OLEObject Type="Embed" ProgID="Equation.DSMT4" ShapeID="_x0000_i1166" DrawAspect="Content" ObjectID="_1799239637" r:id="rId273"/>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13</w:instrText>
      </w:r>
      <w:r>
        <w:rPr>
          <w:noProof/>
        </w:rPr>
        <w:fldChar w:fldCharType="end"/>
      </w:r>
      <w:r>
        <w:instrText>)</w:instrText>
      </w:r>
      <w:r>
        <w:fldChar w:fldCharType="end"/>
      </w:r>
    </w:p>
    <w:p w14:paraId="20DDCD02" w14:textId="77777777" w:rsidR="006C3E86" w:rsidRDefault="00200891">
      <w:pPr>
        <w:rPr>
          <w:rFonts w:ascii="Times New Roman" w:eastAsia="宋体" w:hAnsi="Times New Roman"/>
          <w:b/>
          <w:szCs w:val="21"/>
        </w:rPr>
      </w:pPr>
      <w:r>
        <w:rPr>
          <w:rFonts w:ascii="Times New Roman" w:eastAsia="宋体" w:hAnsi="Times New Roman" w:hint="eastAsia"/>
          <w:b/>
          <w:szCs w:val="21"/>
        </w:rPr>
        <w:t>4</w:t>
      </w:r>
      <w:r>
        <w:rPr>
          <w:rFonts w:ascii="Times New Roman" w:eastAsia="宋体" w:hAnsi="Times New Roman"/>
          <w:b/>
          <w:szCs w:val="21"/>
        </w:rPr>
        <w:t>.2 Alice</w:t>
      </w:r>
      <w:r>
        <w:rPr>
          <w:rFonts w:ascii="Times New Roman" w:eastAsia="宋体" w:hAnsi="Times New Roman" w:hint="eastAsia"/>
          <w:b/>
          <w:szCs w:val="21"/>
        </w:rPr>
        <w:t>水平位置设计</w:t>
      </w:r>
    </w:p>
    <w:p w14:paraId="780E7A2C" w14:textId="2FC14218"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给定</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发射功率分配比值情况下，</w:t>
      </w:r>
      <w:r w:rsidR="007375F2">
        <w:rPr>
          <w:rFonts w:ascii="Times New Roman" w:eastAsia="宋体" w:hAnsi="Times New Roman" w:hint="eastAsia"/>
          <w:szCs w:val="24"/>
        </w:rPr>
        <w:t>并在</w:t>
      </w:r>
      <w:r w:rsidR="007375F2">
        <w:rPr>
          <w:rFonts w:ascii="Times New Roman" w:eastAsia="宋体" w:hAnsi="Times New Roman"/>
          <w:position w:val="-4"/>
          <w:szCs w:val="24"/>
        </w:rPr>
        <w:object w:dxaOrig="196" w:dyaOrig="243" w14:anchorId="7DC01041">
          <v:shape id="_x0000_i1167" type="#_x0000_t75" style="width:10.5pt;height:10.5pt" o:ole="">
            <v:imagedata r:id="rId274" o:title=""/>
          </v:shape>
          <o:OLEObject Type="Embed" ProgID="Equation.DSMT4" ShapeID="_x0000_i1167" DrawAspect="Content" ObjectID="_1799239638" r:id="rId275"/>
        </w:object>
      </w:r>
      <w:r w:rsidR="007375F2">
        <w:rPr>
          <w:rFonts w:ascii="Times New Roman" w:eastAsia="宋体" w:hAnsi="Times New Roman" w:hint="eastAsia"/>
          <w:szCs w:val="24"/>
        </w:rPr>
        <w:t>一定的情况下，</w:t>
      </w:r>
      <w:r>
        <w:rPr>
          <w:rFonts w:ascii="Times New Roman" w:eastAsia="宋体" w:hAnsi="Times New Roman" w:hint="eastAsia"/>
          <w:szCs w:val="24"/>
        </w:rPr>
        <w:t>优化问题</w:t>
      </w:r>
      <w:r>
        <w:rPr>
          <w:rFonts w:ascii="Times New Roman" w:eastAsia="宋体" w:hAnsi="Times New Roman" w:hint="eastAsia"/>
          <w:szCs w:val="24"/>
        </w:rPr>
        <w:t>(</w:t>
      </w:r>
      <w:r w:rsidR="007375F2">
        <w:rPr>
          <w:rFonts w:ascii="Times New Roman" w:eastAsia="宋体" w:hAnsi="Times New Roman" w:hint="eastAsia"/>
          <w:szCs w:val="24"/>
        </w:rPr>
        <w:t>1</w:t>
      </w:r>
      <w:r w:rsidR="007D351F">
        <w:rPr>
          <w:rFonts w:ascii="Times New Roman" w:eastAsia="宋体" w:hAnsi="Times New Roman" w:hint="eastAsia"/>
          <w:szCs w:val="24"/>
        </w:rPr>
        <w:t>0</w:t>
      </w:r>
      <w:r>
        <w:rPr>
          <w:rFonts w:ascii="Times New Roman" w:eastAsia="宋体" w:hAnsi="Times New Roman" w:hint="eastAsia"/>
          <w:szCs w:val="24"/>
        </w:rPr>
        <w:t>)</w:t>
      </w:r>
      <w:r>
        <w:rPr>
          <w:rFonts w:ascii="Times New Roman" w:eastAsia="宋体" w:hAnsi="Times New Roman" w:hint="eastAsia"/>
          <w:szCs w:val="24"/>
        </w:rPr>
        <w:t>退化为</w:t>
      </w:r>
      <w:r w:rsidR="007375F2">
        <w:rPr>
          <w:rFonts w:ascii="Times New Roman" w:eastAsia="宋体" w:hAnsi="Times New Roman" w:hint="eastAsia"/>
          <w:szCs w:val="24"/>
        </w:rPr>
        <w:t>仅与</w:t>
      </w:r>
      <w:r w:rsidR="007375F2">
        <w:rPr>
          <w:rFonts w:ascii="Times New Roman" w:eastAsia="宋体" w:hAnsi="Times New Roman" w:hint="eastAsia"/>
          <w:szCs w:val="24"/>
        </w:rPr>
        <w:t>A</w:t>
      </w:r>
      <w:r w:rsidR="007375F2">
        <w:rPr>
          <w:rFonts w:ascii="Times New Roman" w:eastAsia="宋体" w:hAnsi="Times New Roman"/>
          <w:szCs w:val="24"/>
        </w:rPr>
        <w:t>lice</w:t>
      </w:r>
      <w:r w:rsidR="007375F2">
        <w:rPr>
          <w:rFonts w:ascii="Times New Roman" w:eastAsia="宋体" w:hAnsi="Times New Roman" w:hint="eastAsia"/>
          <w:szCs w:val="24"/>
        </w:rPr>
        <w:t>水平位置相关的优化问题</w:t>
      </w:r>
      <w:r>
        <w:rPr>
          <w:rFonts w:ascii="Times New Roman" w:eastAsia="宋体" w:hAnsi="Times New Roman" w:hint="eastAsia"/>
          <w:szCs w:val="24"/>
        </w:rPr>
        <w:t>：</w:t>
      </w:r>
    </w:p>
    <w:p w14:paraId="7DE52C1E" w14:textId="01AF6BB5" w:rsidR="006C3E86" w:rsidRDefault="00200891">
      <w:pPr>
        <w:pStyle w:val="MTDisplayEquation"/>
      </w:pPr>
      <w:r>
        <w:tab/>
      </w:r>
      <w:r w:rsidR="00A5451B" w:rsidRPr="00A5451B">
        <w:rPr>
          <w:position w:val="-42"/>
        </w:rPr>
        <w:object w:dxaOrig="3000" w:dyaOrig="1080" w14:anchorId="6CF7C514">
          <v:shape id="_x0000_i1168" type="#_x0000_t75" style="width:149.25pt;height:56.25pt" o:ole="">
            <v:imagedata r:id="rId276" o:title=""/>
          </v:shape>
          <o:OLEObject Type="Embed" ProgID="Equation.DSMT4" ShapeID="_x0000_i1168" DrawAspect="Content" ObjectID="_1799239639" r:id="rId277"/>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14</w:instrText>
      </w:r>
      <w:r>
        <w:rPr>
          <w:noProof/>
        </w:rPr>
        <w:fldChar w:fldCharType="end"/>
      </w:r>
      <w:r>
        <w:instrText>)</w:instrText>
      </w:r>
      <w:r>
        <w:fldChar w:fldCharType="end"/>
      </w:r>
    </w:p>
    <w:p w14:paraId="5BDA87D6" w14:textId="260B570D"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由于</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的最优功率分配比与</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的水平位置相互耦合，无法直接对</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的最优</w:t>
      </w:r>
      <w:r>
        <w:rPr>
          <w:rFonts w:ascii="Times New Roman" w:eastAsia="宋体" w:hAnsi="Times New Roman" w:hint="eastAsia"/>
          <w:szCs w:val="24"/>
        </w:rPr>
        <w:lastRenderedPageBreak/>
        <w:t>水平位置进行求解，因此下面在不同</w:t>
      </w:r>
      <w:r>
        <w:rPr>
          <w:rFonts w:ascii="Times New Roman" w:eastAsia="宋体" w:hAnsi="Times New Roman"/>
          <w:position w:val="-10"/>
          <w:szCs w:val="24"/>
        </w:rPr>
        <w:object w:dxaOrig="281" w:dyaOrig="337" w14:anchorId="68BC0AE4">
          <v:shape id="_x0000_i1169" type="#_x0000_t75" style="width:15.75pt;height:15.75pt" o:ole="">
            <v:imagedata r:id="rId278" o:title=""/>
          </v:shape>
          <o:OLEObject Type="Embed" ProgID="Equation.DSMT4" ShapeID="_x0000_i1169" DrawAspect="Content" ObjectID="_1799239640" r:id="rId279"/>
        </w:object>
      </w:r>
      <w:r>
        <w:rPr>
          <w:rFonts w:ascii="Times New Roman" w:eastAsia="宋体" w:hAnsi="Times New Roman" w:hint="eastAsia"/>
          <w:szCs w:val="24"/>
        </w:rPr>
        <w:t>的分类情况下使用图解法对</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的最优水平位置</w:t>
      </w:r>
      <w:r>
        <w:rPr>
          <w:rFonts w:ascii="Times New Roman" w:eastAsia="宋体" w:hAnsi="Times New Roman"/>
          <w:position w:val="-10"/>
          <w:szCs w:val="24"/>
        </w:rPr>
        <w:object w:dxaOrig="243" w:dyaOrig="337" w14:anchorId="4599885D">
          <v:shape id="_x0000_i1170" type="#_x0000_t75" style="width:10.5pt;height:15.75pt" o:ole="">
            <v:imagedata r:id="rId280" o:title=""/>
          </v:shape>
          <o:OLEObject Type="Embed" ProgID="Equation.DSMT4" ShapeID="_x0000_i1170" DrawAspect="Content" ObjectID="_1799239641" r:id="rId281"/>
        </w:object>
      </w:r>
      <w:r>
        <w:rPr>
          <w:rFonts w:ascii="Times New Roman" w:eastAsia="宋体" w:hAnsi="Times New Roman" w:hint="eastAsia"/>
          <w:szCs w:val="24"/>
        </w:rPr>
        <w:t>进行分析讨论</w:t>
      </w:r>
      <w:r>
        <w:rPr>
          <w:rFonts w:ascii="Times New Roman" w:eastAsia="宋体" w:hAnsi="Times New Roman" w:hint="eastAsia"/>
          <w:szCs w:val="24"/>
          <w:vertAlign w:val="superscript"/>
        </w:rPr>
        <w:t>[</w:t>
      </w:r>
      <w:r>
        <w:rPr>
          <w:rFonts w:ascii="Times New Roman" w:eastAsia="宋体" w:hAnsi="Times New Roman"/>
          <w:szCs w:val="24"/>
          <w:vertAlign w:val="superscript"/>
        </w:rPr>
        <w:t>19]</w:t>
      </w:r>
      <w:r>
        <w:rPr>
          <w:rFonts w:ascii="Times New Roman" w:eastAsia="宋体" w:hAnsi="Times New Roman" w:hint="eastAsia"/>
          <w:szCs w:val="24"/>
        </w:rPr>
        <w:t>。</w:t>
      </w:r>
    </w:p>
    <w:p w14:paraId="699A1034" w14:textId="77777777" w:rsidR="006C3E86" w:rsidRDefault="00200891">
      <w:pPr>
        <w:snapToGrid w:val="0"/>
        <w:ind w:firstLineChars="200" w:firstLine="420"/>
        <w:rPr>
          <w:rFonts w:ascii="Times New Roman" w:eastAsia="宋体" w:hAnsi="Times New Roman"/>
          <w:b/>
          <w:szCs w:val="21"/>
        </w:rPr>
      </w:pPr>
      <w:r>
        <w:rPr>
          <w:rFonts w:ascii="Times New Roman" w:eastAsia="宋体" w:hAnsi="Times New Roman" w:hint="eastAsia"/>
          <w:szCs w:val="24"/>
        </w:rPr>
        <w:t>考虑到</w:t>
      </w:r>
      <w:r>
        <w:rPr>
          <w:rFonts w:ascii="Times New Roman" w:eastAsia="宋体" w:hAnsi="Times New Roman"/>
          <w:position w:val="-10"/>
          <w:szCs w:val="24"/>
        </w:rPr>
        <w:object w:dxaOrig="281" w:dyaOrig="337" w14:anchorId="5A7F54E2">
          <v:shape id="_x0000_i1171" type="#_x0000_t75" style="width:15.75pt;height:15.75pt" o:ole="">
            <v:imagedata r:id="rId278" o:title=""/>
          </v:shape>
          <o:OLEObject Type="Embed" ProgID="Equation.DSMT4" ShapeID="_x0000_i1171" DrawAspect="Content" ObjectID="_1799239642" r:id="rId282"/>
        </w:object>
      </w:r>
      <w:r>
        <w:rPr>
          <w:rFonts w:ascii="Times New Roman" w:eastAsia="宋体" w:hAnsi="Times New Roman" w:hint="eastAsia"/>
          <w:szCs w:val="24"/>
        </w:rPr>
        <w:t>的取值有关三个不同的公式，因此首先将无关优化变量的两个公式进行比较，分成两种情况；接着在两种情况下分别把有关优化变量的公式进行重新分类后，得到</w:t>
      </w:r>
      <w:r>
        <w:rPr>
          <w:rFonts w:ascii="Times New Roman" w:eastAsia="宋体" w:hAnsi="Times New Roman"/>
          <w:position w:val="-10"/>
          <w:szCs w:val="24"/>
        </w:rPr>
        <w:object w:dxaOrig="281" w:dyaOrig="337" w14:anchorId="749A3DC4">
          <v:shape id="_x0000_i1172" type="#_x0000_t75" style="width:15.75pt;height:15.75pt" o:ole="">
            <v:imagedata r:id="rId283" o:title=""/>
          </v:shape>
          <o:OLEObject Type="Embed" ProgID="Equation.DSMT4" ShapeID="_x0000_i1172" DrawAspect="Content" ObjectID="_1799239643" r:id="rId284"/>
        </w:object>
      </w:r>
      <w:r>
        <w:rPr>
          <w:rFonts w:ascii="Times New Roman" w:eastAsia="宋体" w:hAnsi="Times New Roman" w:hint="eastAsia"/>
          <w:szCs w:val="24"/>
        </w:rPr>
        <w:t>和新的约束条件，再在新约束条件下通过对原优化问题求解继而得到</w:t>
      </w:r>
      <w:r>
        <w:rPr>
          <w:rFonts w:ascii="Times New Roman" w:eastAsia="宋体" w:hAnsi="Times New Roman"/>
          <w:position w:val="-10"/>
          <w:szCs w:val="24"/>
        </w:rPr>
        <w:object w:dxaOrig="243" w:dyaOrig="337" w14:anchorId="79D1DB8B">
          <v:shape id="_x0000_i1173" type="#_x0000_t75" style="width:10.5pt;height:15.75pt" o:ole="">
            <v:imagedata r:id="rId285" o:title=""/>
          </v:shape>
          <o:OLEObject Type="Embed" ProgID="Equation.DSMT4" ShapeID="_x0000_i1173" DrawAspect="Content" ObjectID="_1799239644" r:id="rId286"/>
        </w:object>
      </w:r>
      <w:r>
        <w:rPr>
          <w:rFonts w:ascii="Times New Roman" w:eastAsia="宋体" w:hAnsi="Times New Roman" w:hint="eastAsia"/>
          <w:szCs w:val="24"/>
        </w:rPr>
        <w:t>。求解过程如下：</w:t>
      </w:r>
    </w:p>
    <w:p w14:paraId="566C9792" w14:textId="77777777" w:rsidR="006C3E86" w:rsidRDefault="00200891">
      <w:pPr>
        <w:snapToGrid w:val="0"/>
        <w:rPr>
          <w:rFonts w:ascii="Times New Roman" w:eastAsia="宋体" w:hAnsi="Times New Roman"/>
          <w:szCs w:val="24"/>
        </w:rPr>
      </w:pPr>
      <w:r>
        <w:rPr>
          <w:rFonts w:ascii="Times New Roman" w:eastAsia="宋体" w:hAnsi="Times New Roman" w:hint="eastAsia"/>
          <w:b/>
          <w:bCs/>
          <w:szCs w:val="24"/>
        </w:rPr>
        <w:t>情况</w:t>
      </w:r>
      <w:r>
        <w:rPr>
          <w:rFonts w:ascii="Times New Roman" w:eastAsia="宋体" w:hAnsi="Times New Roman"/>
          <w:b/>
          <w:bCs/>
          <w:szCs w:val="24"/>
        </w:rPr>
        <w:t>(1)</w:t>
      </w:r>
      <w:r>
        <w:rPr>
          <w:rFonts w:ascii="宋体" w:eastAsia="宋体" w:hAnsi="宋体" w:cs="宋体" w:hint="eastAsia"/>
          <w:szCs w:val="24"/>
        </w:rPr>
        <w:t xml:space="preserve"> </w:t>
      </w:r>
      <w:r>
        <w:rPr>
          <w:rFonts w:ascii="Times New Roman" w:eastAsia="宋体" w:hAnsi="Times New Roman"/>
          <w:position w:val="-12"/>
          <w:szCs w:val="24"/>
        </w:rPr>
        <w:object w:dxaOrig="2355" w:dyaOrig="337" w14:anchorId="0BB91363">
          <v:shape id="_x0000_i1174" type="#_x0000_t75" style="width:118.5pt;height:15.75pt" o:ole="">
            <v:imagedata r:id="rId287" o:title=""/>
          </v:shape>
          <o:OLEObject Type="Embed" ProgID="Equation.DSMT4" ShapeID="_x0000_i1174" DrawAspect="Content" ObjectID="_1799239645" r:id="rId288"/>
        </w:object>
      </w:r>
    </w:p>
    <w:p w14:paraId="393C498A" w14:textId="21CB2F2C" w:rsidR="006C3E86" w:rsidRDefault="00200891" w:rsidP="00DA7B44">
      <w:pPr>
        <w:pStyle w:val="MTDisplayEquation"/>
      </w:pPr>
      <w:r>
        <w:rPr>
          <w:rFonts w:hint="eastAsia"/>
          <w:b/>
          <w:bCs/>
        </w:rPr>
        <w:t>情况</w:t>
      </w:r>
      <w:r>
        <w:rPr>
          <w:rFonts w:hint="eastAsia"/>
          <w:b/>
          <w:bCs/>
        </w:rPr>
        <w:t>(1-1)</w:t>
      </w:r>
      <w:r>
        <w:rPr>
          <w:rFonts w:hint="eastAsia"/>
        </w:rPr>
        <w:t>：</w:t>
      </w:r>
      <w:bookmarkStart w:id="24" w:name="_Hlk136542762"/>
      <w:r>
        <w:rPr>
          <w:rFonts w:hint="eastAsia"/>
        </w:rPr>
        <w:t>若</w:t>
      </w:r>
      <w:r>
        <w:rPr>
          <w:position w:val="-14"/>
        </w:rPr>
        <w:object w:dxaOrig="3320" w:dyaOrig="402" w14:anchorId="5A632EE0">
          <v:shape id="_x0000_i1175" type="#_x0000_t75" style="width:164.25pt;height:20.25pt" o:ole="">
            <v:imagedata r:id="rId289" o:title=""/>
          </v:shape>
          <o:OLEObject Type="Embed" ProgID="Equation.DSMT4" ShapeID="_x0000_i1175" DrawAspect="Content" ObjectID="_1799239646" r:id="rId290"/>
        </w:object>
      </w:r>
      <w:r>
        <w:rPr>
          <w:rFonts w:hint="eastAsia"/>
        </w:rPr>
        <w:t>作为约束条件，这时</w:t>
      </w:r>
      <w:r>
        <w:rPr>
          <w:position w:val="-12"/>
        </w:rPr>
        <w:object w:dxaOrig="1178" w:dyaOrig="365" w14:anchorId="77606F88">
          <v:shape id="_x0000_i1176" type="#_x0000_t75" style="width:61.5pt;height:20.25pt" o:ole="">
            <v:imagedata r:id="rId291" o:title=""/>
          </v:shape>
          <o:OLEObject Type="Embed" ProgID="Equation.DSMT4" ShapeID="_x0000_i1176" DrawAspect="Content" ObjectID="_1799239647" r:id="rId292"/>
        </w:object>
      </w:r>
      <w:r>
        <w:rPr>
          <w:rFonts w:hint="eastAsia"/>
        </w:rPr>
        <w:t>。</w:t>
      </w:r>
      <w:bookmarkEnd w:id="24"/>
      <w:r>
        <w:rPr>
          <w:rFonts w:hint="eastAsia"/>
        </w:rPr>
        <w:t>注意到此约束条件与约束</w:t>
      </w:r>
      <w:r>
        <w:rPr>
          <w:rFonts w:hint="eastAsia"/>
        </w:rPr>
        <w:t>C</w:t>
      </w:r>
      <w:r>
        <w:t>2</w:t>
      </w:r>
      <w:r>
        <w:rPr>
          <w:rFonts w:hint="eastAsia"/>
        </w:rPr>
        <w:t>是一致的，经过整理，约束</w:t>
      </w:r>
      <w:r>
        <w:rPr>
          <w:rFonts w:hint="eastAsia"/>
        </w:rPr>
        <w:t>C</w:t>
      </w:r>
      <w:r>
        <w:t>2</w:t>
      </w:r>
      <w:r>
        <w:rPr>
          <w:rFonts w:hint="eastAsia"/>
        </w:rPr>
        <w:t>转换为</w:t>
      </w:r>
      <w:r>
        <w:rPr>
          <w:position w:val="-12"/>
        </w:rPr>
        <w:object w:dxaOrig="1057" w:dyaOrig="337" w14:anchorId="59895D09">
          <v:shape id="_x0000_i1177" type="#_x0000_t75" style="width:51.75pt;height:15.75pt" o:ole="">
            <v:imagedata r:id="rId293" o:title=""/>
          </v:shape>
          <o:OLEObject Type="Embed" ProgID="Equation.DSMT4" ShapeID="_x0000_i1177" DrawAspect="Content" ObjectID="_1799239648" r:id="rId294"/>
        </w:object>
      </w:r>
      <w:r w:rsidR="00E1163B">
        <w:rPr>
          <w:rFonts w:hint="eastAsia"/>
        </w:rPr>
        <w:t>，</w:t>
      </w:r>
      <w:r>
        <w:rPr>
          <w:rFonts w:hint="eastAsia"/>
        </w:rPr>
        <w:t>其中，</w:t>
      </w:r>
      <w:r w:rsidR="00F147A2" w:rsidRPr="00DA7B44">
        <w:rPr>
          <w:position w:val="-30"/>
        </w:rPr>
        <w:object w:dxaOrig="4180" w:dyaOrig="840" w14:anchorId="67D447EE">
          <v:shape id="_x0000_i1178" type="#_x0000_t75" style="width:210.75pt;height:41.25pt" o:ole="">
            <v:imagedata r:id="rId295" o:title=""/>
          </v:shape>
          <o:OLEObject Type="Embed" ProgID="Equation.DSMT4" ShapeID="_x0000_i1178" DrawAspect="Content" ObjectID="_1799239649" r:id="rId296"/>
        </w:object>
      </w:r>
      <w:r>
        <w:rPr>
          <w:rFonts w:hint="eastAsia"/>
        </w:rPr>
        <w:t>。将</w:t>
      </w:r>
      <w:r w:rsidR="007D351F" w:rsidRPr="007D351F">
        <w:rPr>
          <w:position w:val="-12"/>
        </w:rPr>
        <w:object w:dxaOrig="1060" w:dyaOrig="340" w14:anchorId="3FA23BF7">
          <v:shape id="_x0000_i1179" type="#_x0000_t75" style="width:51.75pt;height:15.75pt" o:ole="">
            <v:imagedata r:id="rId297" o:title=""/>
          </v:shape>
          <o:OLEObject Type="Embed" ProgID="Equation.DSMT4" ShapeID="_x0000_i1179" DrawAspect="Content" ObjectID="_1799239650" r:id="rId298"/>
        </w:object>
      </w:r>
      <w:r w:rsidRPr="007D351F">
        <w:rPr>
          <w:rFonts w:hint="eastAsia"/>
        </w:rPr>
        <w:t>结合约束</w:t>
      </w:r>
      <w:r w:rsidRPr="007D351F">
        <w:rPr>
          <w:rFonts w:hint="eastAsia"/>
        </w:rPr>
        <w:t>C</w:t>
      </w:r>
      <w:r w:rsidRPr="007D351F">
        <w:t>5</w:t>
      </w:r>
      <w:r w:rsidRPr="007D351F">
        <w:rPr>
          <w:rFonts w:hint="eastAsia"/>
        </w:rPr>
        <w:t>分</w:t>
      </w:r>
      <w:r>
        <w:rPr>
          <w:rFonts w:hint="eastAsia"/>
        </w:rPr>
        <w:t>析考虑，</w:t>
      </w:r>
      <w:r>
        <w:t xml:space="preserve"> </w:t>
      </w:r>
      <w:r>
        <w:rPr>
          <w:rFonts w:hint="eastAsia"/>
        </w:rPr>
        <w:t>根据</w:t>
      </w:r>
      <w:r>
        <w:rPr>
          <w:rFonts w:hint="eastAsia"/>
        </w:rPr>
        <w:t>A</w:t>
      </w:r>
      <w:r>
        <w:t>lice</w:t>
      </w:r>
      <w:r>
        <w:rPr>
          <w:rFonts w:hint="eastAsia"/>
        </w:rPr>
        <w:t>的可飞行区域可知</w:t>
      </w:r>
      <w:r>
        <w:rPr>
          <w:position w:val="-10"/>
        </w:rPr>
        <w:object w:dxaOrig="196" w:dyaOrig="318" w14:anchorId="54D507AD">
          <v:shape id="_x0000_i1180" type="#_x0000_t75" style="width:10.5pt;height:15.75pt" o:ole="">
            <v:imagedata r:id="rId299" o:title=""/>
          </v:shape>
          <o:OLEObject Type="Embed" ProgID="Equation.DSMT4" ShapeID="_x0000_i1180" DrawAspect="Content" ObjectID="_1799239651" r:id="rId300"/>
        </w:object>
      </w:r>
      <w:r>
        <w:rPr>
          <w:rFonts w:hint="eastAsia"/>
        </w:rPr>
        <w:t>需满足条件</w:t>
      </w:r>
      <w:r>
        <w:rPr>
          <w:position w:val="-10"/>
        </w:rPr>
        <w:object w:dxaOrig="542" w:dyaOrig="318" w14:anchorId="180FCF04">
          <v:shape id="_x0000_i1181" type="#_x0000_t75" style="width:25.5pt;height:15.75pt" o:ole="">
            <v:imagedata r:id="rId301" o:title=""/>
          </v:shape>
          <o:OLEObject Type="Embed" ProgID="Equation.DSMT4" ShapeID="_x0000_i1181" DrawAspect="Content" ObjectID="_1799239652" r:id="rId302"/>
        </w:object>
      </w:r>
      <w:r>
        <w:rPr>
          <w:rFonts w:hint="eastAsia"/>
        </w:rPr>
        <w:t>。因此，优化问题</w:t>
      </w:r>
      <w:r w:rsidRPr="007D351F">
        <w:rPr>
          <w:rFonts w:hint="eastAsia"/>
        </w:rPr>
        <w:t>(</w:t>
      </w:r>
      <w:r w:rsidR="007D351F" w:rsidRPr="007D351F">
        <w:rPr>
          <w:rFonts w:hint="eastAsia"/>
        </w:rPr>
        <w:t>14</w:t>
      </w:r>
      <w:r w:rsidRPr="007D351F">
        <w:t>)</w:t>
      </w:r>
      <w:r w:rsidRPr="007D351F">
        <w:rPr>
          <w:rFonts w:hint="eastAsia"/>
        </w:rPr>
        <w:t>可</w:t>
      </w:r>
      <w:r>
        <w:rPr>
          <w:rFonts w:hint="eastAsia"/>
        </w:rPr>
        <w:t>以重写为</w:t>
      </w:r>
    </w:p>
    <w:p w14:paraId="58DE0AF3" w14:textId="4CC76EDD" w:rsidR="006C3E86" w:rsidRDefault="00200891">
      <w:pPr>
        <w:pStyle w:val="MTDisplayEquation"/>
      </w:pPr>
      <w:r>
        <w:tab/>
      </w:r>
      <w:r>
        <w:rPr>
          <w:position w:val="-44"/>
        </w:rPr>
        <w:object w:dxaOrig="2216" w:dyaOrig="1103" w14:anchorId="7FDFF300">
          <v:shape id="_x0000_i1182" type="#_x0000_t75" style="width:113.25pt;height:56.25pt" o:ole="">
            <v:imagedata r:id="rId303" o:title=""/>
          </v:shape>
          <o:OLEObject Type="Embed" ProgID="Equation.DSMT4" ShapeID="_x0000_i1182" DrawAspect="Content" ObjectID="_1799239653" r:id="rId30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15</w:instrText>
      </w:r>
      <w:r>
        <w:rPr>
          <w:noProof/>
        </w:rPr>
        <w:fldChar w:fldCharType="end"/>
      </w:r>
      <w:r>
        <w:instrText>)</w:instrText>
      </w:r>
      <w:r>
        <w:fldChar w:fldCharType="end"/>
      </w:r>
    </w:p>
    <w:p w14:paraId="5956E19F" w14:textId="77777777" w:rsidR="006C3E86" w:rsidRDefault="00200891">
      <w:pPr>
        <w:snapToGrid w:val="0"/>
        <w:rPr>
          <w:rFonts w:ascii="宋体" w:eastAsia="宋体" w:hAnsi="宋体"/>
          <w:szCs w:val="24"/>
        </w:rPr>
      </w:pPr>
      <w:r>
        <w:rPr>
          <w:rFonts w:ascii="宋体" w:eastAsia="宋体" w:hAnsi="宋体" w:hint="eastAsia"/>
          <w:szCs w:val="24"/>
        </w:rPr>
        <w:t>接下来再分类讨论</w:t>
      </w:r>
      <w:r>
        <w:rPr>
          <w:rFonts w:ascii="宋体" w:eastAsia="宋体" w:hAnsi="宋体"/>
          <w:position w:val="-10"/>
          <w:szCs w:val="24"/>
        </w:rPr>
        <w:object w:dxaOrig="196" w:dyaOrig="318" w14:anchorId="2D3CCD5C">
          <v:shape id="_x0000_i1183" type="#_x0000_t75" style="width:10.5pt;height:15.75pt" o:ole="">
            <v:imagedata r:id="rId299" o:title=""/>
          </v:shape>
          <o:OLEObject Type="Embed" ProgID="Equation.DSMT4" ShapeID="_x0000_i1183" DrawAspect="Content" ObjectID="_1799239654" r:id="rId305"/>
        </w:object>
      </w:r>
      <w:r>
        <w:rPr>
          <w:rFonts w:ascii="宋体" w:eastAsia="宋体" w:hAnsi="宋体" w:hint="eastAsia"/>
          <w:szCs w:val="24"/>
        </w:rPr>
        <w:t>的取值，采用图解法来确定</w:t>
      </w:r>
      <w:r>
        <w:rPr>
          <w:rFonts w:ascii="宋体" w:eastAsia="宋体" w:hAnsi="宋体"/>
          <w:position w:val="-10"/>
          <w:szCs w:val="24"/>
        </w:rPr>
        <w:object w:dxaOrig="243" w:dyaOrig="337" w14:anchorId="74E9BF71">
          <v:shape id="_x0000_i1184" type="#_x0000_t75" style="width:10.5pt;height:15.75pt" o:ole="">
            <v:imagedata r:id="rId306" o:title=""/>
          </v:shape>
          <o:OLEObject Type="Embed" ProgID="Equation.DSMT4" ShapeID="_x0000_i1184" DrawAspect="Content" ObjectID="_1799239655" r:id="rId307"/>
        </w:object>
      </w:r>
      <w:r>
        <w:rPr>
          <w:rFonts w:ascii="宋体" w:eastAsia="宋体" w:hAnsi="宋体" w:hint="eastAsia"/>
          <w:szCs w:val="24"/>
        </w:rPr>
        <w:t>。</w:t>
      </w:r>
    </w:p>
    <w:p w14:paraId="751A6654" w14:textId="30DCECD1" w:rsidR="006C3E86" w:rsidRDefault="00200891">
      <w:pPr>
        <w:snapToGrid w:val="0"/>
        <w:rPr>
          <w:rFonts w:ascii="宋体" w:eastAsia="宋体" w:hAnsi="宋体"/>
          <w:szCs w:val="24"/>
        </w:rPr>
      </w:pPr>
      <w:r>
        <w:rPr>
          <w:rFonts w:ascii="宋体" w:eastAsia="宋体" w:hAnsi="宋体" w:hint="eastAsia"/>
          <w:b/>
          <w:bCs/>
          <w:szCs w:val="24"/>
        </w:rPr>
        <w:t>情况</w:t>
      </w:r>
      <w:r>
        <w:rPr>
          <w:rFonts w:ascii="Times New Roman" w:eastAsia="宋体" w:hAnsi="Times New Roman"/>
          <w:b/>
          <w:bCs/>
          <w:szCs w:val="24"/>
        </w:rPr>
        <w:t>(1-1-1)</w:t>
      </w:r>
      <w:r>
        <w:rPr>
          <w:rFonts w:ascii="宋体" w:eastAsia="宋体" w:hAnsi="宋体" w:hint="eastAsia"/>
          <w:szCs w:val="24"/>
        </w:rPr>
        <w:t>：当</w:t>
      </w:r>
      <w:r>
        <w:rPr>
          <w:rFonts w:ascii="宋体" w:eastAsia="宋体" w:hAnsi="宋体"/>
          <w:position w:val="-10"/>
          <w:szCs w:val="24"/>
        </w:rPr>
        <w:object w:dxaOrig="982" w:dyaOrig="318" w14:anchorId="52CD6013">
          <v:shape id="_x0000_i1185" type="#_x0000_t75" style="width:51.75pt;height:15.75pt" o:ole="">
            <v:imagedata r:id="rId308" o:title=""/>
          </v:shape>
          <o:OLEObject Type="Embed" ProgID="Equation.DSMT4" ShapeID="_x0000_i1185" DrawAspect="Content" ObjectID="_1799239656" r:id="rId309"/>
        </w:object>
      </w:r>
      <w:r>
        <w:rPr>
          <w:rFonts w:ascii="宋体" w:eastAsia="宋体" w:hAnsi="宋体" w:hint="eastAsia"/>
          <w:szCs w:val="24"/>
        </w:rPr>
        <w:t>时，如图</w:t>
      </w:r>
      <w:bookmarkStart w:id="25" w:name="_Hlk136510557"/>
      <w:r w:rsidR="00DD3A94">
        <w:rPr>
          <w:rFonts w:ascii="Times New Roman" w:eastAsia="宋体" w:hAnsi="Times New Roman" w:hint="eastAsia"/>
          <w:szCs w:val="24"/>
        </w:rPr>
        <w:t>2</w:t>
      </w:r>
      <w:r>
        <w:rPr>
          <w:rFonts w:ascii="Times New Roman" w:eastAsia="宋体" w:hAnsi="Times New Roman"/>
          <w:szCs w:val="24"/>
        </w:rPr>
        <w:t>(a)</w:t>
      </w:r>
      <w:bookmarkEnd w:id="25"/>
      <w:r>
        <w:rPr>
          <w:rFonts w:ascii="宋体" w:eastAsia="宋体" w:hAnsi="宋体" w:hint="eastAsia"/>
          <w:szCs w:val="24"/>
        </w:rPr>
        <w:t>所示。观察图</w:t>
      </w:r>
      <w:r w:rsidR="00DD3A94">
        <w:rPr>
          <w:rFonts w:ascii="Times New Roman" w:eastAsia="宋体" w:hAnsi="Times New Roman" w:hint="eastAsia"/>
          <w:szCs w:val="24"/>
        </w:rPr>
        <w:t>2</w:t>
      </w:r>
      <w:r>
        <w:rPr>
          <w:rFonts w:ascii="Times New Roman" w:eastAsia="宋体" w:hAnsi="Times New Roman"/>
          <w:szCs w:val="24"/>
        </w:rPr>
        <w:t>(a)</w:t>
      </w:r>
      <w:r>
        <w:rPr>
          <w:rFonts w:ascii="宋体" w:eastAsia="宋体" w:hAnsi="宋体" w:hint="eastAsia"/>
          <w:szCs w:val="24"/>
        </w:rPr>
        <w:t>，阴影区域是</w:t>
      </w:r>
      <w:r>
        <w:rPr>
          <w:rFonts w:ascii="Times New Roman" w:eastAsia="宋体" w:hAnsi="Times New Roman"/>
          <w:szCs w:val="24"/>
        </w:rPr>
        <w:t>Alice</w:t>
      </w:r>
      <w:r>
        <w:rPr>
          <w:rFonts w:ascii="宋体" w:eastAsia="宋体" w:hAnsi="宋体" w:hint="eastAsia"/>
          <w:szCs w:val="24"/>
        </w:rPr>
        <w:t>移动区域范围，要使</w:t>
      </w:r>
      <w:r>
        <w:rPr>
          <w:rFonts w:ascii="Times New Roman" w:eastAsia="宋体" w:hAnsi="Times New Roman"/>
          <w:szCs w:val="24"/>
        </w:rPr>
        <w:t>Alice</w:t>
      </w:r>
      <w:r>
        <w:rPr>
          <w:rFonts w:ascii="宋体" w:eastAsia="宋体" w:hAnsi="宋体" w:hint="eastAsia"/>
          <w:szCs w:val="24"/>
        </w:rPr>
        <w:t>和</w:t>
      </w:r>
      <w:r>
        <w:rPr>
          <w:rFonts w:ascii="Times New Roman" w:eastAsia="宋体" w:hAnsi="Times New Roman"/>
          <w:szCs w:val="24"/>
        </w:rPr>
        <w:t>Bob</w:t>
      </w:r>
      <w:r>
        <w:rPr>
          <w:rFonts w:ascii="宋体" w:eastAsia="宋体" w:hAnsi="宋体" w:hint="eastAsia"/>
          <w:szCs w:val="24"/>
        </w:rPr>
        <w:t>之间的距离最短，则</w:t>
      </w:r>
      <w:bookmarkStart w:id="26" w:name="_Hlk132186028"/>
      <w:r>
        <w:rPr>
          <w:rFonts w:ascii="Times New Roman" w:eastAsia="宋体" w:hAnsi="Times New Roman"/>
          <w:szCs w:val="24"/>
        </w:rPr>
        <w:t>Alice</w:t>
      </w:r>
      <w:r>
        <w:rPr>
          <w:rFonts w:ascii="宋体" w:eastAsia="宋体" w:hAnsi="宋体" w:hint="eastAsia"/>
          <w:szCs w:val="24"/>
        </w:rPr>
        <w:t>的最优水平位置</w:t>
      </w:r>
      <w:r>
        <w:rPr>
          <w:rFonts w:ascii="宋体" w:eastAsia="宋体" w:hAnsi="宋体"/>
          <w:position w:val="-10"/>
          <w:szCs w:val="24"/>
        </w:rPr>
        <w:object w:dxaOrig="243" w:dyaOrig="337" w14:anchorId="0F52B6C3">
          <v:shape id="_x0000_i1186" type="#_x0000_t75" style="width:10.5pt;height:15.75pt" o:ole="">
            <v:imagedata r:id="rId306" o:title=""/>
          </v:shape>
          <o:OLEObject Type="Embed" ProgID="Equation.DSMT4" ShapeID="_x0000_i1186" DrawAspect="Content" ObjectID="_1799239657" r:id="rId310"/>
        </w:object>
      </w:r>
      <w:r>
        <w:rPr>
          <w:rFonts w:ascii="宋体" w:eastAsia="宋体" w:hAnsi="宋体" w:hint="eastAsia"/>
          <w:szCs w:val="24"/>
        </w:rPr>
        <w:t>应取</w:t>
      </w:r>
      <w:r>
        <w:rPr>
          <w:rFonts w:ascii="Times New Roman" w:eastAsia="宋体" w:hAnsi="Times New Roman"/>
          <w:i/>
          <w:iCs/>
          <w:szCs w:val="24"/>
        </w:rPr>
        <w:t>x</w:t>
      </w:r>
      <w:r>
        <w:rPr>
          <w:rFonts w:ascii="宋体" w:eastAsia="宋体" w:hAnsi="宋体" w:hint="eastAsia"/>
          <w:szCs w:val="24"/>
        </w:rPr>
        <w:t>轴与以半径为</w:t>
      </w:r>
      <w:r>
        <w:rPr>
          <w:rFonts w:ascii="宋体" w:eastAsia="宋体" w:hAnsi="宋体"/>
          <w:position w:val="-10"/>
          <w:szCs w:val="24"/>
        </w:rPr>
        <w:object w:dxaOrig="196" w:dyaOrig="318" w14:anchorId="4E41CB77">
          <v:shape id="_x0000_i1187" type="#_x0000_t75" style="width:10.5pt;height:15.75pt" o:ole="">
            <v:imagedata r:id="rId299" o:title=""/>
          </v:shape>
          <o:OLEObject Type="Embed" ProgID="Equation.DSMT4" ShapeID="_x0000_i1187" DrawAspect="Content" ObjectID="_1799239658" r:id="rId311"/>
        </w:object>
      </w:r>
      <w:r>
        <w:rPr>
          <w:rFonts w:ascii="宋体" w:eastAsia="宋体" w:hAnsi="宋体" w:hint="eastAsia"/>
          <w:szCs w:val="24"/>
        </w:rPr>
        <w:t>的圆的交点</w:t>
      </w:r>
      <w:bookmarkEnd w:id="26"/>
      <w:r>
        <w:rPr>
          <w:rFonts w:ascii="宋体" w:eastAsia="宋体" w:hAnsi="宋体"/>
          <w:position w:val="-10"/>
          <w:szCs w:val="24"/>
        </w:rPr>
        <w:object w:dxaOrig="281" w:dyaOrig="318" w14:anchorId="0B74722C">
          <v:shape id="_x0000_i1188" type="#_x0000_t75" style="width:15.75pt;height:15.75pt" o:ole="">
            <v:imagedata r:id="rId312" o:title=""/>
          </v:shape>
          <o:OLEObject Type="Embed" ProgID="Equation.DSMT4" ShapeID="_x0000_i1188" DrawAspect="Content" ObjectID="_1799239659" r:id="rId313"/>
        </w:object>
      </w:r>
      <w:r>
        <w:rPr>
          <w:rFonts w:ascii="宋体" w:eastAsia="宋体" w:hAnsi="宋体" w:hint="eastAsia"/>
          <w:szCs w:val="24"/>
        </w:rPr>
        <w:t>点，即</w:t>
      </w:r>
      <w:r>
        <w:rPr>
          <w:rFonts w:ascii="宋体" w:eastAsia="宋体" w:hAnsi="宋体"/>
          <w:position w:val="-14"/>
          <w:szCs w:val="24"/>
        </w:rPr>
        <w:object w:dxaOrig="1702" w:dyaOrig="421" w14:anchorId="09B89E91">
          <v:shape id="_x0000_i1189" type="#_x0000_t75" style="width:87.75pt;height:20.25pt" o:ole="">
            <v:imagedata r:id="rId314" o:title=""/>
          </v:shape>
          <o:OLEObject Type="Embed" ProgID="Equation.DSMT4" ShapeID="_x0000_i1189" DrawAspect="Content" ObjectID="_1799239660" r:id="rId315"/>
        </w:object>
      </w:r>
      <w:r>
        <w:rPr>
          <w:rFonts w:ascii="宋体" w:eastAsia="宋体" w:hAnsi="宋体" w:hint="eastAsia"/>
          <w:szCs w:val="24"/>
        </w:rPr>
        <w:t>。</w:t>
      </w:r>
    </w:p>
    <w:p w14:paraId="10D48EFE" w14:textId="1C873EB5" w:rsidR="006C3E86" w:rsidRDefault="00200891">
      <w:pPr>
        <w:snapToGrid w:val="0"/>
        <w:rPr>
          <w:rFonts w:ascii="Times New Roman" w:eastAsia="宋体" w:hAnsi="Times New Roman"/>
          <w:szCs w:val="24"/>
        </w:rPr>
      </w:pPr>
      <w:r>
        <w:rPr>
          <w:rFonts w:ascii="宋体" w:eastAsia="宋体" w:hAnsi="宋体" w:hint="eastAsia"/>
          <w:b/>
          <w:bCs/>
          <w:szCs w:val="24"/>
        </w:rPr>
        <w:t>情况</w:t>
      </w:r>
      <w:r>
        <w:rPr>
          <w:rFonts w:ascii="Times New Roman" w:eastAsia="宋体" w:hAnsi="Times New Roman"/>
          <w:b/>
          <w:bCs/>
          <w:szCs w:val="24"/>
        </w:rPr>
        <w:t>(1-1-2)</w:t>
      </w:r>
      <w:r>
        <w:rPr>
          <w:rFonts w:ascii="宋体" w:eastAsia="宋体" w:hAnsi="宋体" w:hint="eastAsia"/>
          <w:szCs w:val="24"/>
        </w:rPr>
        <w:t>：当</w:t>
      </w:r>
      <w:r>
        <w:rPr>
          <w:rFonts w:ascii="宋体" w:eastAsia="宋体" w:hAnsi="宋体"/>
          <w:position w:val="-10"/>
          <w:szCs w:val="24"/>
        </w:rPr>
        <w:object w:dxaOrig="664" w:dyaOrig="318" w14:anchorId="015195DE">
          <v:shape id="_x0000_i1190" type="#_x0000_t75" style="width:36pt;height:15.75pt" o:ole="">
            <v:imagedata r:id="rId316" o:title=""/>
          </v:shape>
          <o:OLEObject Type="Embed" ProgID="Equation.DSMT4" ShapeID="_x0000_i1190" DrawAspect="Content" ObjectID="_1799239661" r:id="rId317"/>
        </w:object>
      </w:r>
      <w:r>
        <w:rPr>
          <w:rFonts w:ascii="宋体" w:eastAsia="宋体" w:hAnsi="宋体" w:hint="eastAsia"/>
          <w:szCs w:val="24"/>
        </w:rPr>
        <w:t>时，如图</w:t>
      </w:r>
      <w:bookmarkStart w:id="27" w:name="_Hlk136510566"/>
      <w:r w:rsidR="00DD3A94">
        <w:rPr>
          <w:rFonts w:ascii="Times New Roman" w:eastAsia="宋体" w:hAnsi="Times New Roman" w:hint="eastAsia"/>
          <w:szCs w:val="24"/>
        </w:rPr>
        <w:t>2</w:t>
      </w:r>
      <w:r>
        <w:rPr>
          <w:rFonts w:ascii="Times New Roman" w:eastAsia="宋体" w:hAnsi="Times New Roman"/>
          <w:szCs w:val="24"/>
        </w:rPr>
        <w:t>(b)</w:t>
      </w:r>
      <w:bookmarkEnd w:id="27"/>
      <w:r>
        <w:rPr>
          <w:rFonts w:ascii="Times New Roman" w:eastAsia="宋体" w:hAnsi="Times New Roman" w:hint="eastAsia"/>
          <w:szCs w:val="24"/>
        </w:rPr>
        <w:t>所示。观察图</w:t>
      </w:r>
      <w:r w:rsidR="00DD3A94">
        <w:rPr>
          <w:rFonts w:ascii="Times New Roman" w:eastAsia="宋体" w:hAnsi="Times New Roman" w:hint="eastAsia"/>
          <w:szCs w:val="24"/>
        </w:rPr>
        <w:t>2</w:t>
      </w:r>
      <w:r>
        <w:rPr>
          <w:rFonts w:ascii="Times New Roman" w:eastAsia="宋体" w:hAnsi="Times New Roman"/>
          <w:szCs w:val="24"/>
        </w:rPr>
        <w:t>(b)</w:t>
      </w:r>
      <w:r>
        <w:rPr>
          <w:rFonts w:ascii="Times New Roman" w:eastAsia="宋体" w:hAnsi="Times New Roman" w:hint="eastAsia"/>
          <w:szCs w:val="24"/>
        </w:rPr>
        <w:t>，阴影区域是</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移动区域范围，要使</w:t>
      </w:r>
      <w:r>
        <w:rPr>
          <w:rFonts w:ascii="Times New Roman" w:eastAsia="宋体" w:hAnsi="Times New Roman"/>
          <w:szCs w:val="24"/>
        </w:rPr>
        <w:t>Alice</w:t>
      </w:r>
      <w:r>
        <w:rPr>
          <w:rFonts w:ascii="Times New Roman" w:eastAsia="宋体" w:hAnsi="Times New Roman" w:hint="eastAsia"/>
          <w:szCs w:val="24"/>
        </w:rPr>
        <w:t>和</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之间的距离最短，则</w:t>
      </w:r>
      <w:r>
        <w:rPr>
          <w:rFonts w:ascii="Times New Roman" w:eastAsia="宋体" w:hAnsi="Times New Roman"/>
          <w:szCs w:val="24"/>
        </w:rPr>
        <w:t>Alice</w:t>
      </w:r>
      <w:r>
        <w:rPr>
          <w:rFonts w:ascii="Times New Roman" w:eastAsia="宋体" w:hAnsi="Times New Roman" w:hint="eastAsia"/>
          <w:szCs w:val="24"/>
        </w:rPr>
        <w:t>的最优水平位置</w:t>
      </w:r>
      <w:r>
        <w:rPr>
          <w:rFonts w:ascii="宋体" w:eastAsia="宋体" w:hAnsi="宋体"/>
          <w:position w:val="-10"/>
          <w:szCs w:val="24"/>
        </w:rPr>
        <w:object w:dxaOrig="243" w:dyaOrig="337" w14:anchorId="3E3B6287">
          <v:shape id="_x0000_i1191" type="#_x0000_t75" style="width:10.5pt;height:15.75pt" o:ole="">
            <v:imagedata r:id="rId280" o:title=""/>
          </v:shape>
          <o:OLEObject Type="Embed" ProgID="Equation.DSMT4" ShapeID="_x0000_i1191" DrawAspect="Content" ObjectID="_1799239662" r:id="rId318"/>
        </w:object>
      </w:r>
      <w:r>
        <w:rPr>
          <w:rFonts w:ascii="Times New Roman" w:eastAsia="宋体" w:hAnsi="Times New Roman" w:hint="eastAsia"/>
          <w:szCs w:val="24"/>
        </w:rPr>
        <w:t>应取</w:t>
      </w:r>
      <w:r>
        <w:rPr>
          <w:rFonts w:ascii="Times New Roman" w:eastAsia="宋体" w:hAnsi="Times New Roman"/>
          <w:position w:val="-10"/>
          <w:szCs w:val="24"/>
        </w:rPr>
        <w:object w:dxaOrig="281" w:dyaOrig="318" w14:anchorId="074A3103">
          <v:shape id="_x0000_i1192" type="#_x0000_t75" style="width:15.75pt;height:15.75pt" o:ole="">
            <v:imagedata r:id="rId319" o:title=""/>
          </v:shape>
          <o:OLEObject Type="Embed" ProgID="Equation.DSMT4" ShapeID="_x0000_i1192" DrawAspect="Content" ObjectID="_1799239663" r:id="rId320"/>
        </w:object>
      </w:r>
      <w:r>
        <w:rPr>
          <w:rFonts w:ascii="Times New Roman" w:eastAsia="宋体" w:hAnsi="Times New Roman" w:hint="eastAsia"/>
          <w:szCs w:val="24"/>
        </w:rPr>
        <w:t>点，即</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点的水平位置，因此</w:t>
      </w:r>
      <w:r>
        <w:rPr>
          <w:rFonts w:ascii="Times New Roman" w:eastAsia="宋体" w:hAnsi="Times New Roman"/>
          <w:position w:val="-12"/>
          <w:szCs w:val="24"/>
        </w:rPr>
        <w:object w:dxaOrig="1103" w:dyaOrig="383" w14:anchorId="26EAEE26">
          <v:shape id="_x0000_i1193" type="#_x0000_t75" style="width:56.25pt;height:20.25pt" o:ole="">
            <v:imagedata r:id="rId321" o:title=""/>
          </v:shape>
          <o:OLEObject Type="Embed" ProgID="Equation.DSMT4" ShapeID="_x0000_i1193" DrawAspect="Content" ObjectID="_1799239664" r:id="rId322"/>
        </w:object>
      </w:r>
      <w:r>
        <w:rPr>
          <w:rFonts w:ascii="Times New Roman" w:eastAsia="宋体" w:hAnsi="Times New Roman" w:hint="eastAsia"/>
          <w:szCs w:val="24"/>
        </w:rPr>
        <w:t>。</w:t>
      </w:r>
    </w:p>
    <w:p w14:paraId="457E5E18" w14:textId="7A2ECC37" w:rsidR="006C3E86" w:rsidRDefault="00200891">
      <w:pPr>
        <w:keepNext/>
        <w:jc w:val="center"/>
      </w:pPr>
      <w:r>
        <w:object w:dxaOrig="8515" w:dyaOrig="3732" w14:anchorId="6A25E7BF">
          <v:shape id="_x0000_i1194" type="#_x0000_t75" style="width:426.75pt;height:185.25pt" o:ole="">
            <v:imagedata r:id="rId323" o:title=""/>
          </v:shape>
          <o:OLEObject Type="Embed" ProgID="Visio.Drawing.15" ShapeID="_x0000_i1194" DrawAspect="Content" ObjectID="_1799239665" r:id="rId324"/>
        </w:object>
      </w:r>
      <w:r>
        <w:rPr>
          <w:rFonts w:ascii="Times New Roman" w:eastAsia="宋体" w:hAnsi="Times New Roman" w:hint="eastAsia"/>
          <w:b/>
          <w:sz w:val="15"/>
          <w:szCs w:val="15"/>
        </w:rPr>
        <w:t>图</w:t>
      </w:r>
      <w:r>
        <w:rPr>
          <w:rFonts w:ascii="Times New Roman" w:eastAsia="宋体" w:hAnsi="Times New Roman"/>
          <w:b/>
          <w:sz w:val="15"/>
          <w:szCs w:val="15"/>
        </w:rPr>
        <w:t xml:space="preserve"> </w:t>
      </w:r>
      <w:r w:rsidR="00DD3A94">
        <w:rPr>
          <w:rFonts w:ascii="Times New Roman" w:eastAsia="宋体" w:hAnsi="Times New Roman" w:hint="eastAsia"/>
          <w:b/>
          <w:sz w:val="15"/>
          <w:szCs w:val="15"/>
        </w:rPr>
        <w:t>2</w:t>
      </w:r>
      <w:r>
        <w:rPr>
          <w:rFonts w:ascii="Times New Roman" w:eastAsia="宋体" w:hAnsi="Times New Roman"/>
          <w:b/>
          <w:sz w:val="15"/>
          <w:szCs w:val="15"/>
        </w:rPr>
        <w:t xml:space="preserve"> </w:t>
      </w:r>
      <w:r>
        <w:rPr>
          <w:rFonts w:ascii="Times New Roman" w:eastAsia="宋体" w:hAnsi="Times New Roman" w:hint="eastAsia"/>
          <w:b/>
          <w:sz w:val="15"/>
          <w:szCs w:val="15"/>
        </w:rPr>
        <w:t>情况</w:t>
      </w:r>
      <w:r>
        <w:rPr>
          <w:rFonts w:ascii="Times New Roman" w:eastAsia="宋体" w:hAnsi="Times New Roman" w:hint="eastAsia"/>
          <w:b/>
          <w:sz w:val="15"/>
          <w:szCs w:val="15"/>
        </w:rPr>
        <w:t>(1-1)</w:t>
      </w:r>
      <w:r>
        <w:rPr>
          <w:rFonts w:ascii="Times New Roman" w:eastAsia="宋体" w:hAnsi="Times New Roman" w:hint="eastAsia"/>
          <w:b/>
          <w:sz w:val="15"/>
          <w:szCs w:val="15"/>
        </w:rPr>
        <w:t>的二维模型图</w:t>
      </w:r>
    </w:p>
    <w:p w14:paraId="1BECA4EC" w14:textId="5ECB6709" w:rsidR="006C3E86" w:rsidRDefault="00200891">
      <w:pPr>
        <w:snapToGrid w:val="0"/>
        <w:rPr>
          <w:rFonts w:ascii="宋体" w:eastAsia="宋体" w:hAnsi="宋体"/>
          <w:szCs w:val="24"/>
        </w:rPr>
      </w:pPr>
      <w:r>
        <w:rPr>
          <w:rFonts w:ascii="宋体" w:eastAsia="宋体" w:hAnsi="宋体" w:hint="eastAsia"/>
          <w:b/>
          <w:bCs/>
          <w:szCs w:val="24"/>
        </w:rPr>
        <w:t>情况</w:t>
      </w:r>
      <w:r>
        <w:rPr>
          <w:rFonts w:ascii="Times New Roman" w:eastAsia="宋体" w:hAnsi="Times New Roman" w:hint="eastAsia"/>
          <w:b/>
          <w:bCs/>
          <w:szCs w:val="24"/>
        </w:rPr>
        <w:t>(1-2)</w:t>
      </w:r>
      <w:r>
        <w:rPr>
          <w:rFonts w:ascii="Times New Roman" w:eastAsia="宋体" w:hAnsi="Times New Roman" w:hint="eastAsia"/>
          <w:szCs w:val="24"/>
        </w:rPr>
        <w:t>：若</w:t>
      </w:r>
      <w:r>
        <w:rPr>
          <w:rFonts w:ascii="Times New Roman" w:eastAsia="宋体" w:hAnsi="Times New Roman"/>
          <w:position w:val="-14"/>
          <w:szCs w:val="24"/>
        </w:rPr>
        <w:object w:dxaOrig="3320" w:dyaOrig="402" w14:anchorId="4022B28A">
          <v:shape id="_x0000_i1195" type="#_x0000_t75" style="width:164.25pt;height:20.25pt" o:ole="">
            <v:imagedata r:id="rId325" o:title=""/>
          </v:shape>
          <o:OLEObject Type="Embed" ProgID="Equation.DSMT4" ShapeID="_x0000_i1195" DrawAspect="Content" ObjectID="_1799239666" r:id="rId326"/>
        </w:object>
      </w:r>
      <w:r>
        <w:rPr>
          <w:rFonts w:ascii="Times New Roman" w:eastAsia="宋体" w:hAnsi="Times New Roman" w:hint="eastAsia"/>
          <w:szCs w:val="24"/>
        </w:rPr>
        <w:t>作为约束条件，这时</w:t>
      </w:r>
      <w:r>
        <w:rPr>
          <w:rFonts w:ascii="Times New Roman" w:eastAsia="宋体" w:hAnsi="Times New Roman"/>
          <w:position w:val="-16"/>
          <w:szCs w:val="24"/>
        </w:rPr>
        <w:object w:dxaOrig="2860" w:dyaOrig="439" w14:anchorId="0CA5EB7D">
          <v:shape id="_x0000_i1196" type="#_x0000_t75" style="width:2in;height:20.25pt" o:ole="">
            <v:imagedata r:id="rId327" o:title=""/>
          </v:shape>
          <o:OLEObject Type="Embed" ProgID="Equation.DSMT4" ShapeID="_x0000_i1196" DrawAspect="Content" ObjectID="_1799239667" r:id="rId328"/>
        </w:object>
      </w:r>
      <w:r>
        <w:rPr>
          <w:rFonts w:ascii="Times New Roman" w:eastAsia="宋体" w:hAnsi="Times New Roman" w:hint="eastAsia"/>
          <w:szCs w:val="24"/>
        </w:rPr>
        <w:t>。将</w:t>
      </w:r>
      <w:r>
        <w:rPr>
          <w:rFonts w:ascii="Times New Roman" w:eastAsia="宋体" w:hAnsi="Times New Roman"/>
          <w:position w:val="-10"/>
          <w:szCs w:val="24"/>
        </w:rPr>
        <w:object w:dxaOrig="262" w:dyaOrig="365" w14:anchorId="4722FE47">
          <v:shape id="_x0000_i1197" type="#_x0000_t75" style="width:10.5pt;height:20.25pt" o:ole="">
            <v:imagedata r:id="rId329" o:title=""/>
          </v:shape>
          <o:OLEObject Type="Embed" ProgID="Equation.DSMT4" ShapeID="_x0000_i1197" DrawAspect="Content" ObjectID="_1799239668" r:id="rId330"/>
        </w:object>
      </w:r>
      <w:r>
        <w:rPr>
          <w:rFonts w:ascii="Times New Roman" w:eastAsia="宋体" w:hAnsi="Times New Roman" w:hint="eastAsia"/>
          <w:szCs w:val="24"/>
        </w:rPr>
        <w:t>代入优化问题</w:t>
      </w:r>
      <w:r>
        <w:rPr>
          <w:rFonts w:ascii="Times New Roman" w:eastAsia="宋体" w:hAnsi="Times New Roman" w:hint="eastAsia"/>
          <w:szCs w:val="24"/>
        </w:rPr>
        <w:t>(</w:t>
      </w:r>
      <w:r w:rsidR="007D351F">
        <w:rPr>
          <w:rFonts w:ascii="Times New Roman" w:eastAsia="宋体" w:hAnsi="Times New Roman" w:hint="eastAsia"/>
          <w:szCs w:val="24"/>
        </w:rPr>
        <w:t>14</w:t>
      </w:r>
      <w:r>
        <w:rPr>
          <w:rFonts w:ascii="Times New Roman" w:eastAsia="宋体" w:hAnsi="Times New Roman"/>
          <w:szCs w:val="24"/>
        </w:rPr>
        <w:t>)</w:t>
      </w:r>
      <w:r>
        <w:rPr>
          <w:rFonts w:ascii="Times New Roman" w:eastAsia="宋体" w:hAnsi="Times New Roman" w:hint="eastAsia"/>
          <w:szCs w:val="24"/>
        </w:rPr>
        <w:t>的约束</w:t>
      </w:r>
      <w:r>
        <w:rPr>
          <w:rFonts w:ascii="Times New Roman" w:eastAsia="宋体" w:hAnsi="Times New Roman" w:hint="eastAsia"/>
          <w:szCs w:val="24"/>
        </w:rPr>
        <w:t>C</w:t>
      </w:r>
      <w:r>
        <w:rPr>
          <w:rFonts w:ascii="Times New Roman" w:eastAsia="宋体" w:hAnsi="Times New Roman"/>
          <w:szCs w:val="24"/>
        </w:rPr>
        <w:t>2</w:t>
      </w:r>
      <w:r>
        <w:rPr>
          <w:rFonts w:ascii="Times New Roman" w:eastAsia="宋体" w:hAnsi="Times New Roman" w:hint="eastAsia"/>
          <w:szCs w:val="24"/>
        </w:rPr>
        <w:t>中，可以发现</w:t>
      </w:r>
      <w:r>
        <w:rPr>
          <w:rFonts w:ascii="Times New Roman" w:eastAsia="宋体" w:hAnsi="Times New Roman"/>
          <w:position w:val="-12"/>
          <w:szCs w:val="24"/>
        </w:rPr>
        <w:object w:dxaOrig="1663" w:dyaOrig="337" w14:anchorId="4720FCAB">
          <v:shape id="_x0000_i1198" type="#_x0000_t75" style="width:82.5pt;height:15.75pt" o:ole="">
            <v:imagedata r:id="rId331" o:title=""/>
          </v:shape>
          <o:OLEObject Type="Embed" ProgID="Equation.DSMT4" ShapeID="_x0000_i1198" DrawAspect="Content" ObjectID="_1799239669" r:id="rId332"/>
        </w:object>
      </w:r>
      <w:r>
        <w:rPr>
          <w:rFonts w:ascii="Times New Roman" w:eastAsia="宋体" w:hAnsi="Times New Roman" w:hint="eastAsia"/>
          <w:szCs w:val="24"/>
        </w:rPr>
        <w:t>总是成立的，因此约束</w:t>
      </w:r>
      <w:r>
        <w:rPr>
          <w:rFonts w:ascii="Times New Roman" w:eastAsia="宋体" w:hAnsi="Times New Roman" w:hint="eastAsia"/>
          <w:szCs w:val="24"/>
        </w:rPr>
        <w:t>C</w:t>
      </w:r>
      <w:r>
        <w:rPr>
          <w:rFonts w:ascii="Times New Roman" w:eastAsia="宋体" w:hAnsi="Times New Roman"/>
          <w:szCs w:val="24"/>
        </w:rPr>
        <w:t>2</w:t>
      </w:r>
      <w:r>
        <w:rPr>
          <w:rFonts w:ascii="Times New Roman" w:eastAsia="宋体" w:hAnsi="Times New Roman" w:hint="eastAsia"/>
          <w:szCs w:val="24"/>
        </w:rPr>
        <w:t>可以去除。考虑到上述新的约束条件并结合所设定的</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可飞行水平区域，优化问题</w:t>
      </w:r>
      <w:r w:rsidRPr="007D351F">
        <w:rPr>
          <w:rFonts w:ascii="Times New Roman" w:eastAsia="宋体" w:hAnsi="Times New Roman" w:hint="eastAsia"/>
          <w:szCs w:val="24"/>
        </w:rPr>
        <w:t>(</w:t>
      </w:r>
      <w:r w:rsidR="007D351F" w:rsidRPr="007D351F">
        <w:rPr>
          <w:rFonts w:ascii="Times New Roman" w:eastAsia="宋体" w:hAnsi="Times New Roman" w:hint="eastAsia"/>
          <w:szCs w:val="24"/>
        </w:rPr>
        <w:t>14</w:t>
      </w:r>
      <w:r w:rsidRPr="007D351F">
        <w:rPr>
          <w:rFonts w:ascii="Times New Roman" w:eastAsia="宋体" w:hAnsi="Times New Roman"/>
          <w:szCs w:val="24"/>
        </w:rPr>
        <w:t>)</w:t>
      </w:r>
      <w:r>
        <w:rPr>
          <w:rFonts w:ascii="Times New Roman" w:eastAsia="宋体" w:hAnsi="Times New Roman" w:hint="eastAsia"/>
          <w:szCs w:val="24"/>
        </w:rPr>
        <w:t>可重写为</w:t>
      </w:r>
    </w:p>
    <w:p w14:paraId="607FC248" w14:textId="0C1239DB" w:rsidR="006C3E86" w:rsidRDefault="00200891">
      <w:pPr>
        <w:pStyle w:val="MTDisplayEquation"/>
        <w:snapToGrid w:val="0"/>
      </w:pPr>
      <w:r>
        <w:lastRenderedPageBreak/>
        <w:tab/>
      </w:r>
      <w:r>
        <w:rPr>
          <w:position w:val="-44"/>
        </w:rPr>
        <w:object w:dxaOrig="2244" w:dyaOrig="1103" w14:anchorId="146A4FC9">
          <v:shape id="_x0000_i1199" type="#_x0000_t75" style="width:113.25pt;height:56.25pt" o:ole="">
            <v:imagedata r:id="rId333" o:title=""/>
          </v:shape>
          <o:OLEObject Type="Embed" ProgID="Equation.DSMT4" ShapeID="_x0000_i1199" DrawAspect="Content" ObjectID="_1799239670" r:id="rId33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fldChar w:fldCharType="begin"/>
      </w:r>
      <w:r>
        <w:instrText xml:space="preserve"> SEQ MTEqn \c \* Arabic \* MERGEFORMAT </w:instrText>
      </w:r>
      <w:r>
        <w:fldChar w:fldCharType="separate"/>
      </w:r>
      <w:r w:rsidR="00A5451B">
        <w:rPr>
          <w:noProof/>
        </w:rPr>
        <w:instrText>16</w:instrText>
      </w:r>
      <w:r>
        <w:rPr>
          <w:noProof/>
        </w:rPr>
        <w:fldChar w:fldCharType="end"/>
      </w:r>
      <w:r>
        <w:instrText>)</w:instrText>
      </w:r>
      <w:r>
        <w:fldChar w:fldCharType="end"/>
      </w:r>
    </w:p>
    <w:p w14:paraId="204D281D" w14:textId="77777777" w:rsidR="006C3E86" w:rsidRDefault="00200891">
      <w:pPr>
        <w:snapToGrid w:val="0"/>
        <w:rPr>
          <w:rFonts w:ascii="宋体" w:eastAsia="宋体" w:hAnsi="宋体"/>
          <w:szCs w:val="24"/>
        </w:rPr>
      </w:pPr>
      <w:r>
        <w:rPr>
          <w:rFonts w:ascii="宋体" w:eastAsia="宋体" w:hAnsi="宋体" w:hint="eastAsia"/>
          <w:szCs w:val="24"/>
        </w:rPr>
        <w:t>其中，</w:t>
      </w:r>
      <w:r>
        <w:rPr>
          <w:rFonts w:ascii="宋体" w:eastAsia="宋体" w:hAnsi="宋体"/>
          <w:position w:val="-14"/>
          <w:szCs w:val="24"/>
        </w:rPr>
        <w:object w:dxaOrig="1637" w:dyaOrig="458" w14:anchorId="13B88ED3">
          <v:shape id="_x0000_i1200" type="#_x0000_t75" style="width:82.5pt;height:20.25pt" o:ole="">
            <v:imagedata r:id="rId335" o:title=""/>
          </v:shape>
          <o:OLEObject Type="Embed" ProgID="Equation.DSMT4" ShapeID="_x0000_i1200" DrawAspect="Content" ObjectID="_1799239671" r:id="rId336"/>
        </w:object>
      </w:r>
      <w:r>
        <w:rPr>
          <w:rFonts w:ascii="宋体" w:eastAsia="宋体" w:hAnsi="宋体" w:hint="eastAsia"/>
          <w:szCs w:val="24"/>
        </w:rPr>
        <w:t>，表示</w:t>
      </w:r>
      <w:r>
        <w:rPr>
          <w:rFonts w:ascii="Times New Roman" w:eastAsia="宋体" w:hAnsi="Times New Roman"/>
          <w:szCs w:val="24"/>
        </w:rPr>
        <w:t>Roy</w:t>
      </w:r>
      <w:r>
        <w:rPr>
          <w:rFonts w:ascii="宋体" w:eastAsia="宋体" w:hAnsi="宋体" w:hint="eastAsia"/>
          <w:szCs w:val="24"/>
        </w:rPr>
        <w:t>节点到</w:t>
      </w:r>
      <w:r>
        <w:rPr>
          <w:rFonts w:ascii="Times New Roman" w:eastAsia="宋体" w:hAnsi="Times New Roman"/>
          <w:szCs w:val="24"/>
        </w:rPr>
        <w:t>M</w:t>
      </w:r>
      <w:r>
        <w:rPr>
          <w:rFonts w:ascii="宋体" w:eastAsia="宋体" w:hAnsi="宋体" w:hint="eastAsia"/>
          <w:szCs w:val="24"/>
        </w:rPr>
        <w:t>点或者</w:t>
      </w:r>
      <w:r>
        <w:rPr>
          <w:rFonts w:ascii="Times New Roman" w:eastAsia="宋体" w:hAnsi="Times New Roman"/>
          <w:szCs w:val="24"/>
        </w:rPr>
        <w:t>N</w:t>
      </w:r>
      <w:r>
        <w:rPr>
          <w:rFonts w:ascii="宋体" w:eastAsia="宋体" w:hAnsi="宋体" w:hint="eastAsia"/>
          <w:szCs w:val="24"/>
        </w:rPr>
        <w:t>点</w:t>
      </w:r>
      <w:r>
        <w:rPr>
          <w:rFonts w:ascii="宋体" w:eastAsia="宋体" w:hAnsi="宋体"/>
          <w:szCs w:val="24"/>
        </w:rPr>
        <w:t>(</w:t>
      </w:r>
      <w:r>
        <w:rPr>
          <w:rFonts w:ascii="宋体" w:eastAsia="宋体" w:hAnsi="宋体" w:hint="eastAsia"/>
          <w:szCs w:val="24"/>
        </w:rPr>
        <w:t>即</w:t>
      </w:r>
      <w:r>
        <w:rPr>
          <w:rFonts w:ascii="Times New Roman" w:eastAsia="宋体" w:hAnsi="Times New Roman"/>
          <w:szCs w:val="24"/>
        </w:rPr>
        <w:t>Alice</w:t>
      </w:r>
      <w:r>
        <w:rPr>
          <w:rFonts w:ascii="宋体" w:eastAsia="宋体" w:hAnsi="宋体" w:hint="eastAsia"/>
          <w:szCs w:val="24"/>
        </w:rPr>
        <w:t>可飞行区域的边角点</w:t>
      </w:r>
      <w:r>
        <w:rPr>
          <w:rFonts w:ascii="宋体" w:eastAsia="宋体" w:hAnsi="宋体"/>
          <w:szCs w:val="24"/>
        </w:rPr>
        <w:t>)</w:t>
      </w:r>
      <w:r>
        <w:rPr>
          <w:rFonts w:ascii="宋体" w:eastAsia="宋体" w:hAnsi="宋体" w:hint="eastAsia"/>
          <w:szCs w:val="24"/>
        </w:rPr>
        <w:t>的距离。</w:t>
      </w:r>
    </w:p>
    <w:p w14:paraId="4B089FD9" w14:textId="2BC09E68" w:rsidR="006C3E86" w:rsidRDefault="00200891" w:rsidP="007D351F">
      <w:pPr>
        <w:snapToGrid w:val="0"/>
        <w:rPr>
          <w:rFonts w:ascii="Times New Roman" w:eastAsia="宋体" w:hAnsi="Times New Roman"/>
          <w:szCs w:val="24"/>
        </w:rPr>
      </w:pPr>
      <w:r>
        <w:rPr>
          <w:rFonts w:ascii="宋体" w:eastAsia="宋体" w:hAnsi="宋体" w:hint="eastAsia"/>
          <w:b/>
          <w:bCs/>
          <w:szCs w:val="24"/>
        </w:rPr>
        <w:t>情况</w:t>
      </w:r>
      <w:r>
        <w:rPr>
          <w:rFonts w:ascii="Times New Roman" w:eastAsia="宋体" w:hAnsi="Times New Roman"/>
          <w:b/>
          <w:bCs/>
          <w:szCs w:val="24"/>
        </w:rPr>
        <w:t>(1-2-1)</w:t>
      </w:r>
      <w:r>
        <w:rPr>
          <w:rFonts w:ascii="宋体" w:eastAsia="宋体" w:hAnsi="宋体" w:hint="eastAsia"/>
          <w:szCs w:val="24"/>
        </w:rPr>
        <w:t>：当</w:t>
      </w:r>
      <w:r>
        <w:rPr>
          <w:rFonts w:ascii="宋体" w:eastAsia="宋体" w:hAnsi="宋体"/>
          <w:position w:val="-10"/>
          <w:szCs w:val="24"/>
        </w:rPr>
        <w:object w:dxaOrig="664" w:dyaOrig="318" w14:anchorId="69E3F471">
          <v:shape id="_x0000_i1201" type="#_x0000_t75" style="width:36pt;height:15.75pt" o:ole="">
            <v:imagedata r:id="rId337" o:title=""/>
          </v:shape>
          <o:OLEObject Type="Embed" ProgID="Equation.DSMT4" ShapeID="_x0000_i1201" DrawAspect="Content" ObjectID="_1799239672" r:id="rId338"/>
        </w:object>
      </w:r>
      <w:r>
        <w:rPr>
          <w:rFonts w:ascii="宋体" w:eastAsia="宋体" w:hAnsi="宋体" w:hint="eastAsia"/>
          <w:szCs w:val="24"/>
        </w:rPr>
        <w:t>时，</w:t>
      </w:r>
      <w:bookmarkStart w:id="28" w:name="_Hlk136530546"/>
      <w:r>
        <w:rPr>
          <w:rFonts w:ascii="宋体" w:eastAsia="宋体" w:hAnsi="宋体" w:hint="eastAsia"/>
          <w:szCs w:val="24"/>
        </w:rPr>
        <w:t>如</w:t>
      </w:r>
      <w:bookmarkStart w:id="29" w:name="_Hlk136530222"/>
      <w:r>
        <w:rPr>
          <w:rFonts w:ascii="宋体" w:eastAsia="宋体" w:hAnsi="宋体" w:hint="eastAsia"/>
          <w:szCs w:val="24"/>
        </w:rPr>
        <w:t>图</w:t>
      </w:r>
      <w:r w:rsidR="00DD3A94">
        <w:rPr>
          <w:rFonts w:ascii="Times New Roman" w:eastAsia="宋体" w:hAnsi="Times New Roman" w:hint="eastAsia"/>
          <w:szCs w:val="24"/>
        </w:rPr>
        <w:t>3</w:t>
      </w:r>
      <w:r>
        <w:rPr>
          <w:rFonts w:ascii="Times New Roman" w:eastAsia="宋体" w:hAnsi="Times New Roman"/>
          <w:szCs w:val="24"/>
        </w:rPr>
        <w:t>(a)</w:t>
      </w:r>
      <w:bookmarkEnd w:id="29"/>
      <w:r>
        <w:rPr>
          <w:rFonts w:ascii="Times New Roman" w:eastAsia="宋体" w:hAnsi="Times New Roman" w:hint="eastAsia"/>
          <w:szCs w:val="24"/>
        </w:rPr>
        <w:t>所示。观察</w:t>
      </w:r>
      <w:r>
        <w:rPr>
          <w:rFonts w:ascii="宋体" w:eastAsia="宋体" w:hAnsi="宋体" w:hint="eastAsia"/>
          <w:szCs w:val="24"/>
        </w:rPr>
        <w:t>图</w:t>
      </w:r>
      <w:r w:rsidR="00DD3A94">
        <w:rPr>
          <w:rFonts w:ascii="Times New Roman" w:eastAsia="宋体" w:hAnsi="Times New Roman" w:hint="eastAsia"/>
          <w:szCs w:val="24"/>
        </w:rPr>
        <w:t>3</w:t>
      </w:r>
      <w:r>
        <w:rPr>
          <w:rFonts w:ascii="Times New Roman" w:eastAsia="宋体" w:hAnsi="Times New Roman"/>
          <w:szCs w:val="24"/>
        </w:rPr>
        <w:t>(a)</w:t>
      </w:r>
      <w:r>
        <w:rPr>
          <w:rFonts w:ascii="Times New Roman" w:eastAsia="宋体" w:hAnsi="Times New Roman" w:hint="eastAsia"/>
          <w:szCs w:val="24"/>
        </w:rPr>
        <w:t>，</w:t>
      </w:r>
      <w:bookmarkEnd w:id="28"/>
      <w:r>
        <w:rPr>
          <w:rFonts w:ascii="Times New Roman" w:eastAsia="宋体" w:hAnsi="Times New Roman"/>
          <w:szCs w:val="24"/>
        </w:rPr>
        <w:t>Alice</w:t>
      </w:r>
      <w:r>
        <w:rPr>
          <w:rFonts w:ascii="Times New Roman" w:eastAsia="宋体" w:hAnsi="Times New Roman" w:hint="eastAsia"/>
          <w:szCs w:val="24"/>
        </w:rPr>
        <w:t>的最优水平位置</w:t>
      </w:r>
      <w:r>
        <w:rPr>
          <w:rFonts w:ascii="Times New Roman" w:eastAsia="宋体" w:hAnsi="Times New Roman"/>
          <w:position w:val="-10"/>
          <w:szCs w:val="24"/>
        </w:rPr>
        <w:object w:dxaOrig="243" w:dyaOrig="337" w14:anchorId="1EE4FE3D">
          <v:shape id="_x0000_i1202" type="#_x0000_t75" style="width:10.5pt;height:15.75pt" o:ole="">
            <v:imagedata r:id="rId306" o:title=""/>
          </v:shape>
          <o:OLEObject Type="Embed" ProgID="Equation.DSMT4" ShapeID="_x0000_i1202" DrawAspect="Content" ObjectID="_1799239673" r:id="rId339"/>
        </w:object>
      </w:r>
      <w:r>
        <w:rPr>
          <w:rFonts w:ascii="Times New Roman" w:eastAsia="宋体" w:hAnsi="Times New Roman" w:hint="eastAsia"/>
          <w:szCs w:val="24"/>
        </w:rPr>
        <w:t>应取</w:t>
      </w:r>
      <w:r>
        <w:rPr>
          <w:rFonts w:ascii="Times New Roman" w:eastAsia="宋体" w:hAnsi="Times New Roman"/>
          <w:position w:val="-10"/>
          <w:szCs w:val="24"/>
        </w:rPr>
        <w:object w:dxaOrig="281" w:dyaOrig="318" w14:anchorId="6EFAA72E">
          <v:shape id="_x0000_i1203" type="#_x0000_t75" style="width:15.75pt;height:15.75pt" o:ole="">
            <v:imagedata r:id="rId340" o:title=""/>
          </v:shape>
          <o:OLEObject Type="Embed" ProgID="Equation.DSMT4" ShapeID="_x0000_i1203" DrawAspect="Content" ObjectID="_1799239674" r:id="rId341"/>
        </w:object>
      </w:r>
      <w:r>
        <w:rPr>
          <w:rFonts w:ascii="Times New Roman" w:eastAsia="宋体" w:hAnsi="Times New Roman" w:hint="eastAsia"/>
          <w:szCs w:val="24"/>
        </w:rPr>
        <w:t>点，即</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点的水平位置，因此</w:t>
      </w:r>
      <w:r>
        <w:rPr>
          <w:rFonts w:ascii="Times New Roman" w:eastAsia="宋体" w:hAnsi="Times New Roman"/>
          <w:position w:val="-12"/>
          <w:szCs w:val="24"/>
        </w:rPr>
        <w:object w:dxaOrig="1103" w:dyaOrig="383" w14:anchorId="05587568">
          <v:shape id="_x0000_i1204" type="#_x0000_t75" style="width:56.25pt;height:20.25pt" o:ole="">
            <v:imagedata r:id="rId342" o:title=""/>
          </v:shape>
          <o:OLEObject Type="Embed" ProgID="Equation.DSMT4" ShapeID="_x0000_i1204" DrawAspect="Content" ObjectID="_1799239675" r:id="rId343"/>
        </w:object>
      </w:r>
      <w:r>
        <w:rPr>
          <w:rFonts w:ascii="Times New Roman" w:eastAsia="宋体" w:hAnsi="Times New Roman" w:hint="eastAsia"/>
          <w:szCs w:val="24"/>
        </w:rPr>
        <w:t>。</w:t>
      </w:r>
    </w:p>
    <w:p w14:paraId="24E93455" w14:textId="669856BF" w:rsidR="006C3E86" w:rsidRDefault="00200891" w:rsidP="007D351F">
      <w:pPr>
        <w:snapToGrid w:val="0"/>
        <w:rPr>
          <w:rFonts w:ascii="Times New Roman" w:eastAsia="宋体" w:hAnsi="Times New Roman"/>
          <w:szCs w:val="24"/>
        </w:rPr>
      </w:pPr>
      <w:r>
        <w:rPr>
          <w:rFonts w:ascii="宋体" w:eastAsia="宋体" w:hAnsi="宋体" w:hint="eastAsia"/>
          <w:b/>
          <w:bCs/>
          <w:szCs w:val="24"/>
        </w:rPr>
        <w:t>情况</w:t>
      </w:r>
      <w:r>
        <w:rPr>
          <w:rFonts w:ascii="Times New Roman" w:eastAsia="宋体" w:hAnsi="Times New Roman"/>
          <w:b/>
          <w:bCs/>
          <w:szCs w:val="24"/>
        </w:rPr>
        <w:t>(1-2-2)</w:t>
      </w:r>
      <w:r>
        <w:rPr>
          <w:rFonts w:ascii="宋体" w:eastAsia="宋体" w:hAnsi="宋体" w:hint="eastAsia"/>
          <w:szCs w:val="24"/>
        </w:rPr>
        <w:t>：当</w:t>
      </w:r>
      <w:r>
        <w:rPr>
          <w:rFonts w:ascii="宋体" w:eastAsia="宋体" w:hAnsi="宋体"/>
          <w:position w:val="-10"/>
          <w:szCs w:val="24"/>
        </w:rPr>
        <w:object w:dxaOrig="1317" w:dyaOrig="318" w14:anchorId="4B9D5BFC">
          <v:shape id="_x0000_i1205" type="#_x0000_t75" style="width:66.75pt;height:15.75pt" o:ole="">
            <v:imagedata r:id="rId344" o:title=""/>
          </v:shape>
          <o:OLEObject Type="Embed" ProgID="Equation.DSMT4" ShapeID="_x0000_i1205" DrawAspect="Content" ObjectID="_1799239676" r:id="rId345"/>
        </w:object>
      </w:r>
      <w:r>
        <w:rPr>
          <w:rFonts w:ascii="宋体" w:eastAsia="宋体" w:hAnsi="宋体" w:hint="eastAsia"/>
          <w:szCs w:val="24"/>
        </w:rPr>
        <w:t>时，</w:t>
      </w:r>
      <w:bookmarkStart w:id="30" w:name="_Hlk136531204"/>
      <w:r>
        <w:rPr>
          <w:rFonts w:ascii="宋体" w:eastAsia="宋体" w:hAnsi="宋体" w:hint="eastAsia"/>
          <w:szCs w:val="24"/>
        </w:rPr>
        <w:t>如图</w:t>
      </w:r>
      <w:r w:rsidR="00DD3A94">
        <w:rPr>
          <w:rFonts w:ascii="Times New Roman" w:eastAsia="宋体" w:hAnsi="Times New Roman" w:hint="eastAsia"/>
          <w:szCs w:val="24"/>
        </w:rPr>
        <w:t>3</w:t>
      </w:r>
      <w:r>
        <w:rPr>
          <w:rFonts w:ascii="Times New Roman" w:eastAsia="宋体" w:hAnsi="Times New Roman"/>
          <w:szCs w:val="24"/>
        </w:rPr>
        <w:t>(b)</w:t>
      </w:r>
      <w:r>
        <w:rPr>
          <w:rFonts w:ascii="Times New Roman" w:eastAsia="宋体" w:hAnsi="Times New Roman" w:hint="eastAsia"/>
          <w:szCs w:val="24"/>
        </w:rPr>
        <w:t>所示。观察</w:t>
      </w:r>
      <w:r>
        <w:rPr>
          <w:rFonts w:ascii="宋体" w:eastAsia="宋体" w:hAnsi="宋体" w:hint="eastAsia"/>
          <w:szCs w:val="24"/>
        </w:rPr>
        <w:t>图</w:t>
      </w:r>
      <w:r w:rsidR="00DD3A94">
        <w:rPr>
          <w:rFonts w:ascii="Times New Roman" w:eastAsia="宋体" w:hAnsi="Times New Roman" w:hint="eastAsia"/>
          <w:szCs w:val="24"/>
        </w:rPr>
        <w:t>3</w:t>
      </w:r>
      <w:r>
        <w:rPr>
          <w:rFonts w:ascii="Times New Roman" w:eastAsia="宋体" w:hAnsi="Times New Roman"/>
          <w:szCs w:val="24"/>
        </w:rPr>
        <w:t>(b)</w:t>
      </w:r>
      <w:r>
        <w:rPr>
          <w:rFonts w:ascii="Times New Roman" w:eastAsia="宋体" w:hAnsi="Times New Roman" w:hint="eastAsia"/>
          <w:szCs w:val="24"/>
        </w:rPr>
        <w:t>，</w:t>
      </w:r>
      <w:bookmarkEnd w:id="30"/>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的最优水平位置</w:t>
      </w:r>
      <w:r>
        <w:rPr>
          <w:rFonts w:ascii="Times New Roman" w:eastAsia="宋体" w:hAnsi="Times New Roman"/>
          <w:position w:val="-10"/>
          <w:szCs w:val="24"/>
        </w:rPr>
        <w:object w:dxaOrig="243" w:dyaOrig="337" w14:anchorId="2DF2207A">
          <v:shape id="_x0000_i1206" type="#_x0000_t75" style="width:10.5pt;height:15.75pt" o:ole="">
            <v:imagedata r:id="rId306" o:title=""/>
          </v:shape>
          <o:OLEObject Type="Embed" ProgID="Equation.DSMT4" ShapeID="_x0000_i1206" DrawAspect="Content" ObjectID="_1799239677" r:id="rId346"/>
        </w:object>
      </w:r>
      <w:r>
        <w:rPr>
          <w:rFonts w:ascii="Times New Roman" w:eastAsia="宋体" w:hAnsi="Times New Roman" w:hint="eastAsia"/>
          <w:szCs w:val="24"/>
        </w:rPr>
        <w:t>应取</w:t>
      </w:r>
      <w:r>
        <w:rPr>
          <w:rFonts w:ascii="Times New Roman" w:eastAsia="宋体" w:hAnsi="Times New Roman"/>
          <w:i/>
          <w:iCs/>
          <w:szCs w:val="24"/>
        </w:rPr>
        <w:t>x</w:t>
      </w:r>
      <w:r>
        <w:rPr>
          <w:rFonts w:ascii="Times New Roman" w:eastAsia="宋体" w:hAnsi="Times New Roman" w:hint="eastAsia"/>
          <w:szCs w:val="24"/>
        </w:rPr>
        <w:t>轴与以半径为</w:t>
      </w:r>
      <w:r>
        <w:rPr>
          <w:rFonts w:ascii="Times New Roman" w:eastAsia="宋体" w:hAnsi="Times New Roman"/>
          <w:position w:val="-10"/>
          <w:szCs w:val="24"/>
        </w:rPr>
        <w:object w:dxaOrig="196" w:dyaOrig="318" w14:anchorId="5F08772F">
          <v:shape id="_x0000_i1207" type="#_x0000_t75" style="width:10.5pt;height:15.75pt" o:ole="">
            <v:imagedata r:id="rId299" o:title=""/>
          </v:shape>
          <o:OLEObject Type="Embed" ProgID="Equation.DSMT4" ShapeID="_x0000_i1207" DrawAspect="Content" ObjectID="_1799239678" r:id="rId347"/>
        </w:object>
      </w:r>
      <w:r>
        <w:rPr>
          <w:rFonts w:ascii="Times New Roman" w:eastAsia="宋体" w:hAnsi="Times New Roman" w:hint="eastAsia"/>
          <w:szCs w:val="24"/>
        </w:rPr>
        <w:t>的圆的交点</w:t>
      </w:r>
      <w:r>
        <w:rPr>
          <w:rFonts w:ascii="Times New Roman" w:eastAsia="宋体" w:hAnsi="Times New Roman"/>
          <w:position w:val="-10"/>
          <w:szCs w:val="24"/>
        </w:rPr>
        <w:object w:dxaOrig="299" w:dyaOrig="318" w14:anchorId="653BAEAE">
          <v:shape id="_x0000_i1208" type="#_x0000_t75" style="width:15.75pt;height:15.75pt" o:ole="">
            <v:imagedata r:id="rId348" o:title=""/>
          </v:shape>
          <o:OLEObject Type="Embed" ProgID="Equation.DSMT4" ShapeID="_x0000_i1208" DrawAspect="Content" ObjectID="_1799239679" r:id="rId349"/>
        </w:object>
      </w:r>
      <w:r>
        <w:rPr>
          <w:rFonts w:ascii="Times New Roman" w:eastAsia="宋体" w:hAnsi="Times New Roman" w:hint="eastAsia"/>
          <w:szCs w:val="24"/>
        </w:rPr>
        <w:t>点，即</w:t>
      </w:r>
      <w:r>
        <w:rPr>
          <w:rFonts w:ascii="宋体" w:eastAsia="宋体" w:hAnsi="宋体"/>
          <w:position w:val="-14"/>
          <w:szCs w:val="24"/>
        </w:rPr>
        <w:object w:dxaOrig="1702" w:dyaOrig="421" w14:anchorId="7E0C2D93">
          <v:shape id="_x0000_i1209" type="#_x0000_t75" style="width:87.75pt;height:20.25pt" o:ole="">
            <v:imagedata r:id="rId350" o:title=""/>
          </v:shape>
          <o:OLEObject Type="Embed" ProgID="Equation.DSMT4" ShapeID="_x0000_i1209" DrawAspect="Content" ObjectID="_1799239680" r:id="rId351"/>
        </w:object>
      </w:r>
      <w:r>
        <w:rPr>
          <w:rFonts w:ascii="Times New Roman" w:eastAsia="宋体" w:hAnsi="Times New Roman" w:hint="eastAsia"/>
          <w:szCs w:val="24"/>
        </w:rPr>
        <w:t>。</w:t>
      </w:r>
    </w:p>
    <w:p w14:paraId="218954F5" w14:textId="5D4C51FB" w:rsidR="006C3E86" w:rsidRDefault="00200891" w:rsidP="007D351F">
      <w:pPr>
        <w:snapToGrid w:val="0"/>
        <w:rPr>
          <w:rFonts w:ascii="宋体" w:eastAsia="宋体" w:hAnsi="宋体"/>
          <w:szCs w:val="24"/>
        </w:rPr>
      </w:pPr>
      <w:r>
        <w:rPr>
          <w:rFonts w:ascii="Times New Roman" w:eastAsia="宋体" w:hAnsi="Times New Roman" w:hint="eastAsia"/>
          <w:b/>
          <w:bCs/>
          <w:szCs w:val="24"/>
        </w:rPr>
        <w:t>情况</w:t>
      </w:r>
      <w:r>
        <w:rPr>
          <w:rFonts w:ascii="Times New Roman" w:eastAsia="宋体" w:hAnsi="Times New Roman"/>
          <w:b/>
          <w:bCs/>
          <w:szCs w:val="24"/>
        </w:rPr>
        <w:t>(1-2-3)</w:t>
      </w:r>
      <w:r>
        <w:rPr>
          <w:rFonts w:ascii="Times New Roman" w:eastAsia="宋体" w:hAnsi="Times New Roman" w:hint="eastAsia"/>
          <w:szCs w:val="24"/>
        </w:rPr>
        <w:t>：当</w:t>
      </w:r>
      <w:r>
        <w:rPr>
          <w:rFonts w:ascii="Times New Roman" w:eastAsia="宋体" w:hAnsi="Times New Roman"/>
          <w:position w:val="-10"/>
          <w:szCs w:val="24"/>
        </w:rPr>
        <w:object w:dxaOrig="1198" w:dyaOrig="318" w14:anchorId="2E6E992D">
          <v:shape id="_x0000_i1210" type="#_x0000_t75" style="width:61.5pt;height:15.75pt" o:ole="">
            <v:imagedata r:id="rId352" o:title=""/>
          </v:shape>
          <o:OLEObject Type="Embed" ProgID="Equation.DSMT4" ShapeID="_x0000_i1210" DrawAspect="Content" ObjectID="_1799239681" r:id="rId353"/>
        </w:object>
      </w:r>
      <w:r>
        <w:rPr>
          <w:rFonts w:ascii="Times New Roman" w:eastAsia="宋体" w:hAnsi="Times New Roman" w:hint="eastAsia"/>
          <w:szCs w:val="24"/>
        </w:rPr>
        <w:t>时，</w:t>
      </w:r>
      <w:r>
        <w:rPr>
          <w:rFonts w:ascii="宋体" w:eastAsia="宋体" w:hAnsi="宋体" w:hint="eastAsia"/>
          <w:szCs w:val="24"/>
        </w:rPr>
        <w:t>如图</w:t>
      </w:r>
      <w:r w:rsidR="00DD3A94">
        <w:rPr>
          <w:rFonts w:ascii="Times New Roman" w:eastAsia="宋体" w:hAnsi="Times New Roman" w:hint="eastAsia"/>
          <w:szCs w:val="24"/>
        </w:rPr>
        <w:t>3</w:t>
      </w:r>
      <w:r>
        <w:rPr>
          <w:rFonts w:ascii="Times New Roman" w:eastAsia="宋体" w:hAnsi="Times New Roman"/>
          <w:szCs w:val="24"/>
        </w:rPr>
        <w:t>(c)</w:t>
      </w:r>
      <w:r>
        <w:rPr>
          <w:rFonts w:ascii="Times New Roman" w:eastAsia="宋体" w:hAnsi="Times New Roman" w:hint="eastAsia"/>
          <w:szCs w:val="24"/>
        </w:rPr>
        <w:t>所示。观察</w:t>
      </w:r>
      <w:r>
        <w:rPr>
          <w:rFonts w:ascii="宋体" w:eastAsia="宋体" w:hAnsi="宋体" w:hint="eastAsia"/>
          <w:szCs w:val="24"/>
        </w:rPr>
        <w:t>图</w:t>
      </w:r>
      <w:r w:rsidR="00DD3A94">
        <w:rPr>
          <w:rFonts w:ascii="Times New Roman" w:eastAsia="宋体" w:hAnsi="Times New Roman" w:hint="eastAsia"/>
          <w:szCs w:val="24"/>
        </w:rPr>
        <w:t>3</w:t>
      </w:r>
      <w:r>
        <w:rPr>
          <w:rFonts w:ascii="Times New Roman" w:eastAsia="宋体" w:hAnsi="Times New Roman"/>
          <w:szCs w:val="24"/>
        </w:rPr>
        <w:t>(c)</w:t>
      </w:r>
      <w:r>
        <w:rPr>
          <w:rFonts w:ascii="Times New Roman" w:eastAsia="宋体" w:hAnsi="Times New Roman" w:hint="eastAsia"/>
          <w:szCs w:val="24"/>
        </w:rPr>
        <w:t>，</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的最优水平位置</w:t>
      </w:r>
      <w:r>
        <w:rPr>
          <w:rFonts w:ascii="Times New Roman" w:eastAsia="宋体" w:hAnsi="Times New Roman"/>
          <w:position w:val="-10"/>
          <w:szCs w:val="24"/>
        </w:rPr>
        <w:object w:dxaOrig="243" w:dyaOrig="337" w14:anchorId="58008E57">
          <v:shape id="_x0000_i1211" type="#_x0000_t75" style="width:10.5pt;height:15.75pt" o:ole="">
            <v:imagedata r:id="rId354" o:title=""/>
          </v:shape>
          <o:OLEObject Type="Embed" ProgID="Equation.DSMT4" ShapeID="_x0000_i1211" DrawAspect="Content" ObjectID="_1799239682" r:id="rId355"/>
        </w:object>
      </w:r>
      <w:r>
        <w:rPr>
          <w:rFonts w:ascii="Times New Roman" w:eastAsia="宋体" w:hAnsi="Times New Roman" w:hint="eastAsia"/>
          <w:szCs w:val="24"/>
        </w:rPr>
        <w:t>应取</w:t>
      </w:r>
      <w:r>
        <w:rPr>
          <w:rFonts w:ascii="Times New Roman" w:eastAsia="宋体" w:hAnsi="Times New Roman"/>
          <w:position w:val="-10"/>
          <w:szCs w:val="24"/>
        </w:rPr>
        <w:object w:dxaOrig="636" w:dyaOrig="318" w14:anchorId="14472FF3">
          <v:shape id="_x0000_i1212" type="#_x0000_t75" style="width:30.75pt;height:15.75pt" o:ole="">
            <v:imagedata r:id="rId356" o:title=""/>
          </v:shape>
          <o:OLEObject Type="Embed" ProgID="Equation.DSMT4" ShapeID="_x0000_i1212" DrawAspect="Content" ObjectID="_1799239683" r:id="rId357"/>
        </w:object>
      </w:r>
      <w:r>
        <w:rPr>
          <w:rFonts w:ascii="Times New Roman" w:eastAsia="宋体" w:hAnsi="Times New Roman" w:hint="eastAsia"/>
          <w:szCs w:val="24"/>
        </w:rPr>
        <w:t>线段与以</w:t>
      </w:r>
      <w:r>
        <w:rPr>
          <w:rFonts w:ascii="Times New Roman" w:eastAsia="宋体" w:hAnsi="Times New Roman"/>
          <w:position w:val="-10"/>
          <w:szCs w:val="24"/>
        </w:rPr>
        <w:object w:dxaOrig="196" w:dyaOrig="318" w14:anchorId="66463311">
          <v:shape id="_x0000_i1213" type="#_x0000_t75" style="width:10.5pt;height:15.75pt" o:ole="">
            <v:imagedata r:id="rId299" o:title=""/>
          </v:shape>
          <o:OLEObject Type="Embed" ProgID="Equation.DSMT4" ShapeID="_x0000_i1213" DrawAspect="Content" ObjectID="_1799239684" r:id="rId358"/>
        </w:object>
      </w:r>
      <w:r>
        <w:rPr>
          <w:rFonts w:ascii="Times New Roman" w:eastAsia="宋体" w:hAnsi="Times New Roman" w:hint="eastAsia"/>
          <w:szCs w:val="24"/>
        </w:rPr>
        <w:t>为半径的圆相交的</w:t>
      </w:r>
      <w:r>
        <w:rPr>
          <w:rFonts w:ascii="Times New Roman" w:eastAsia="宋体" w:hAnsi="Times New Roman"/>
          <w:position w:val="-12"/>
          <w:szCs w:val="24"/>
        </w:rPr>
        <w:object w:dxaOrig="299" w:dyaOrig="337" w14:anchorId="20374289">
          <v:shape id="_x0000_i1214" type="#_x0000_t75" style="width:15.75pt;height:15.75pt" o:ole="">
            <v:imagedata r:id="rId359" o:title=""/>
          </v:shape>
          <o:OLEObject Type="Embed" ProgID="Equation.DSMT4" ShapeID="_x0000_i1214" DrawAspect="Content" ObjectID="_1799239685" r:id="rId360"/>
        </w:object>
      </w:r>
      <w:r>
        <w:rPr>
          <w:rFonts w:ascii="Times New Roman" w:eastAsia="宋体" w:hAnsi="Times New Roman" w:hint="eastAsia"/>
          <w:szCs w:val="24"/>
        </w:rPr>
        <w:t>或者</w:t>
      </w:r>
      <w:r>
        <w:rPr>
          <w:rFonts w:ascii="Times New Roman" w:eastAsia="宋体" w:hAnsi="Times New Roman"/>
          <w:position w:val="-12"/>
          <w:szCs w:val="24"/>
        </w:rPr>
        <w:object w:dxaOrig="299" w:dyaOrig="337" w14:anchorId="2C81BC8F">
          <v:shape id="_x0000_i1215" type="#_x0000_t75" style="width:15.75pt;height:15.75pt" o:ole="">
            <v:imagedata r:id="rId361" o:title=""/>
          </v:shape>
          <o:OLEObject Type="Embed" ProgID="Equation.DSMT4" ShapeID="_x0000_i1215" DrawAspect="Content" ObjectID="_1799239686" r:id="rId362"/>
        </w:object>
      </w:r>
      <w:r>
        <w:rPr>
          <w:rFonts w:ascii="Times New Roman" w:eastAsia="宋体" w:hAnsi="Times New Roman" w:hint="eastAsia"/>
          <w:szCs w:val="24"/>
        </w:rPr>
        <w:t>点，即</w:t>
      </w:r>
      <w:r>
        <w:rPr>
          <w:rFonts w:ascii="Times New Roman" w:eastAsia="宋体" w:hAnsi="Times New Roman"/>
          <w:position w:val="-22"/>
          <w:szCs w:val="24"/>
        </w:rPr>
        <w:object w:dxaOrig="2460" w:dyaOrig="598" w14:anchorId="432CF397">
          <v:shape id="_x0000_i1216" type="#_x0000_t75" style="width:123.75pt;height:30.75pt" o:ole="">
            <v:imagedata r:id="rId363" o:title=""/>
          </v:shape>
          <o:OLEObject Type="Embed" ProgID="Equation.DSMT4" ShapeID="_x0000_i1216" DrawAspect="Content" ObjectID="_1799239687" r:id="rId364"/>
        </w:object>
      </w:r>
      <w:r>
        <w:rPr>
          <w:rFonts w:ascii="Times New Roman" w:eastAsia="宋体" w:hAnsi="Times New Roman" w:hint="eastAsia"/>
          <w:szCs w:val="24"/>
        </w:rPr>
        <w:t>。</w:t>
      </w:r>
      <w:r>
        <w:object w:dxaOrig="8522" w:dyaOrig="2674" w14:anchorId="696B467F">
          <v:shape id="_x0000_i1217" type="#_x0000_t75" style="width:426.75pt;height:133.5pt" o:ole="">
            <v:imagedata r:id="rId365" o:title=""/>
          </v:shape>
          <o:OLEObject Type="Embed" ProgID="Visio.Drawing.15" ShapeID="_x0000_i1217" DrawAspect="Content" ObjectID="_1799239688" r:id="rId366"/>
        </w:object>
      </w:r>
      <w:r w:rsidR="00DD3A94">
        <w:rPr>
          <w:rFonts w:hint="eastAsia"/>
        </w:rPr>
        <w:t xml:space="preserve">                                   </w:t>
      </w: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sidR="00DD3A94">
        <w:rPr>
          <w:rFonts w:ascii="Times New Roman" w:eastAsia="宋体" w:hAnsi="Times New Roman" w:hint="eastAsia"/>
          <w:b/>
          <w:sz w:val="15"/>
          <w:szCs w:val="15"/>
        </w:rPr>
        <w:t>3</w:t>
      </w:r>
      <w:r>
        <w:rPr>
          <w:rFonts w:ascii="Times New Roman" w:eastAsia="宋体" w:hAnsi="Times New Roman"/>
          <w:b/>
          <w:sz w:val="15"/>
          <w:szCs w:val="15"/>
        </w:rPr>
        <w:t xml:space="preserve"> </w:t>
      </w:r>
      <w:r>
        <w:rPr>
          <w:rFonts w:ascii="Times New Roman" w:eastAsia="宋体" w:hAnsi="Times New Roman" w:hint="eastAsia"/>
          <w:b/>
          <w:sz w:val="15"/>
          <w:szCs w:val="15"/>
        </w:rPr>
        <w:t>情况</w:t>
      </w:r>
      <w:r>
        <w:rPr>
          <w:rFonts w:ascii="Times New Roman" w:eastAsia="宋体" w:hAnsi="Times New Roman" w:hint="eastAsia"/>
          <w:b/>
          <w:sz w:val="15"/>
          <w:szCs w:val="15"/>
        </w:rPr>
        <w:t>(1-2)</w:t>
      </w:r>
      <w:r>
        <w:rPr>
          <w:rFonts w:ascii="Times New Roman" w:eastAsia="宋体" w:hAnsi="Times New Roman" w:hint="eastAsia"/>
          <w:b/>
          <w:sz w:val="15"/>
          <w:szCs w:val="15"/>
        </w:rPr>
        <w:t>的二维模型图</w:t>
      </w:r>
    </w:p>
    <w:p w14:paraId="2C8CF7B3" w14:textId="77777777" w:rsidR="006C3E86" w:rsidRDefault="00200891">
      <w:pPr>
        <w:snapToGrid w:val="0"/>
        <w:rPr>
          <w:rFonts w:ascii="宋体" w:eastAsia="宋体" w:hAnsi="宋体"/>
          <w:szCs w:val="24"/>
        </w:rPr>
      </w:pPr>
      <w:r>
        <w:rPr>
          <w:rFonts w:ascii="Times New Roman" w:eastAsia="宋体" w:hAnsi="Times New Roman" w:hint="eastAsia"/>
          <w:b/>
          <w:bCs/>
          <w:szCs w:val="24"/>
        </w:rPr>
        <w:t>情况</w:t>
      </w:r>
      <w:r>
        <w:rPr>
          <w:rFonts w:ascii="Times New Roman" w:eastAsia="宋体" w:hAnsi="Times New Roman"/>
          <w:b/>
          <w:bCs/>
          <w:szCs w:val="24"/>
        </w:rPr>
        <w:t>(2)</w:t>
      </w:r>
      <w:r>
        <w:rPr>
          <w:rFonts w:ascii="宋体" w:eastAsia="宋体" w:hAnsi="宋体" w:cs="宋体" w:hint="eastAsia"/>
          <w:szCs w:val="24"/>
        </w:rPr>
        <w:t xml:space="preserve"> </w:t>
      </w:r>
      <w:r>
        <w:rPr>
          <w:rFonts w:ascii="宋体" w:eastAsia="宋体" w:hAnsi="宋体"/>
          <w:position w:val="-12"/>
          <w:szCs w:val="24"/>
        </w:rPr>
        <w:object w:dxaOrig="2355" w:dyaOrig="337" w14:anchorId="5D79CAB7">
          <v:shape id="_x0000_i1218" type="#_x0000_t75" style="width:118.5pt;height:15.75pt" o:ole="">
            <v:imagedata r:id="rId367" o:title=""/>
          </v:shape>
          <o:OLEObject Type="Embed" ProgID="Equation.DSMT4" ShapeID="_x0000_i1218" DrawAspect="Content" ObjectID="_1799239689" r:id="rId368"/>
        </w:object>
      </w:r>
    </w:p>
    <w:p w14:paraId="37074673" w14:textId="77777777" w:rsidR="006C3E86" w:rsidRDefault="00200891">
      <w:pPr>
        <w:snapToGrid w:val="0"/>
        <w:rPr>
          <w:rFonts w:ascii="Euclid" w:eastAsia="宋体" w:hAnsi="Euclid"/>
          <w:szCs w:val="21"/>
        </w:rPr>
      </w:pPr>
      <w:r>
        <w:rPr>
          <w:rFonts w:ascii="宋体" w:eastAsia="宋体" w:hAnsi="宋体" w:hint="eastAsia"/>
          <w:b/>
          <w:bCs/>
          <w:szCs w:val="24"/>
        </w:rPr>
        <w:t>情况</w:t>
      </w:r>
      <w:r>
        <w:rPr>
          <w:rFonts w:ascii="Times New Roman" w:eastAsia="宋体" w:hAnsi="Times New Roman"/>
          <w:b/>
          <w:bCs/>
          <w:szCs w:val="24"/>
        </w:rPr>
        <w:t>(2-1)</w:t>
      </w:r>
      <w:r>
        <w:rPr>
          <w:rFonts w:ascii="宋体" w:eastAsia="宋体" w:hAnsi="宋体" w:hint="eastAsia"/>
          <w:szCs w:val="24"/>
        </w:rPr>
        <w:t>：</w:t>
      </w:r>
      <w:r>
        <w:rPr>
          <w:rFonts w:ascii="Times New Roman" w:eastAsia="宋体" w:hAnsi="Times New Roman" w:hint="eastAsia"/>
          <w:szCs w:val="24"/>
        </w:rPr>
        <w:t>若</w:t>
      </w:r>
      <w:r>
        <w:rPr>
          <w:rFonts w:ascii="Times New Roman" w:eastAsia="宋体" w:hAnsi="Times New Roman"/>
          <w:position w:val="-14"/>
          <w:szCs w:val="24"/>
        </w:rPr>
        <w:object w:dxaOrig="4060" w:dyaOrig="402" w14:anchorId="59CDBBB9">
          <v:shape id="_x0000_i1219" type="#_x0000_t75" style="width:200.25pt;height:20.25pt" o:ole="">
            <v:imagedata r:id="rId369" o:title=""/>
          </v:shape>
          <o:OLEObject Type="Embed" ProgID="Equation.DSMT4" ShapeID="_x0000_i1219" DrawAspect="Content" ObjectID="_1799239690" r:id="rId370"/>
        </w:object>
      </w:r>
      <w:r>
        <w:rPr>
          <w:rFonts w:ascii="Times New Roman" w:eastAsia="宋体" w:hAnsi="Times New Roman" w:hint="eastAsia"/>
          <w:szCs w:val="24"/>
        </w:rPr>
        <w:t>作为约束条件，这时</w:t>
      </w:r>
      <w:r>
        <w:rPr>
          <w:rFonts w:ascii="Times New Roman" w:eastAsia="宋体" w:hAnsi="Times New Roman"/>
          <w:position w:val="-12"/>
          <w:szCs w:val="24"/>
        </w:rPr>
        <w:object w:dxaOrig="1916" w:dyaOrig="365" w14:anchorId="37A6CFB9">
          <v:shape id="_x0000_i1220" type="#_x0000_t75" style="width:97.5pt;height:20.25pt" o:ole="">
            <v:imagedata r:id="rId371" o:title=""/>
          </v:shape>
          <o:OLEObject Type="Embed" ProgID="Equation.DSMT4" ShapeID="_x0000_i1220" DrawAspect="Content" ObjectID="_1799239691" r:id="rId372"/>
        </w:object>
      </w:r>
      <w:r>
        <w:rPr>
          <w:rFonts w:ascii="Times New Roman" w:eastAsia="宋体" w:hAnsi="Times New Roman" w:hint="eastAsia"/>
          <w:szCs w:val="24"/>
        </w:rPr>
        <w:t>。求解过程与情况</w:t>
      </w:r>
      <w:r>
        <w:rPr>
          <w:rFonts w:ascii="Times New Roman" w:eastAsia="宋体" w:hAnsi="Times New Roman" w:hint="eastAsia"/>
          <w:szCs w:val="24"/>
        </w:rPr>
        <w:t>(</w:t>
      </w:r>
      <w:r>
        <w:rPr>
          <w:rFonts w:ascii="Times New Roman" w:eastAsia="宋体" w:hAnsi="Times New Roman"/>
          <w:szCs w:val="24"/>
        </w:rPr>
        <w:t>1)</w:t>
      </w:r>
      <w:r>
        <w:rPr>
          <w:rFonts w:ascii="Times New Roman" w:eastAsia="宋体" w:hAnsi="Times New Roman" w:hint="eastAsia"/>
          <w:szCs w:val="24"/>
        </w:rPr>
        <w:t>中的情况</w:t>
      </w:r>
      <w:r>
        <w:rPr>
          <w:rFonts w:ascii="Times New Roman" w:eastAsia="宋体" w:hAnsi="Times New Roman" w:hint="eastAsia"/>
          <w:szCs w:val="24"/>
        </w:rPr>
        <w:t>(1-1</w:t>
      </w:r>
      <w:r>
        <w:rPr>
          <w:rFonts w:ascii="Times New Roman" w:eastAsia="宋体" w:hAnsi="Times New Roman"/>
          <w:szCs w:val="24"/>
        </w:rPr>
        <w:t>)</w:t>
      </w:r>
      <w:r>
        <w:rPr>
          <w:rFonts w:ascii="Times New Roman" w:eastAsia="宋体" w:hAnsi="Times New Roman" w:hint="eastAsia"/>
          <w:szCs w:val="24"/>
        </w:rPr>
        <w:t>的求解过程相似，因此</w:t>
      </w:r>
      <w:r>
        <w:rPr>
          <w:rFonts w:ascii="Euclid" w:eastAsia="宋体" w:hAnsi="Euclid" w:hint="eastAsia"/>
          <w:szCs w:val="21"/>
        </w:rPr>
        <w:t>这里不再赘述。</w:t>
      </w:r>
    </w:p>
    <w:p w14:paraId="2D267B00" w14:textId="77777777" w:rsidR="006C3E86" w:rsidRDefault="00200891">
      <w:pPr>
        <w:snapToGrid w:val="0"/>
        <w:rPr>
          <w:rFonts w:ascii="宋体" w:eastAsia="宋体" w:hAnsi="宋体"/>
          <w:szCs w:val="24"/>
        </w:rPr>
      </w:pPr>
      <w:r>
        <w:rPr>
          <w:rFonts w:ascii="宋体" w:eastAsia="宋体" w:hAnsi="宋体" w:hint="eastAsia"/>
          <w:b/>
          <w:bCs/>
          <w:szCs w:val="24"/>
        </w:rPr>
        <w:t>情况</w:t>
      </w:r>
      <w:r>
        <w:rPr>
          <w:rFonts w:ascii="Times New Roman" w:eastAsia="宋体" w:hAnsi="Times New Roman"/>
          <w:b/>
          <w:bCs/>
          <w:szCs w:val="24"/>
        </w:rPr>
        <w:t>(2-2)</w:t>
      </w:r>
      <w:r>
        <w:rPr>
          <w:rFonts w:ascii="宋体" w:eastAsia="宋体" w:hAnsi="宋体" w:hint="eastAsia"/>
          <w:szCs w:val="24"/>
        </w:rPr>
        <w:t>：</w:t>
      </w:r>
      <w:r>
        <w:rPr>
          <w:rFonts w:ascii="Times New Roman" w:eastAsia="宋体" w:hAnsi="Times New Roman" w:hint="eastAsia"/>
          <w:szCs w:val="24"/>
        </w:rPr>
        <w:t>若</w:t>
      </w:r>
      <w:r>
        <w:rPr>
          <w:rFonts w:ascii="Times New Roman" w:eastAsia="宋体" w:hAnsi="Times New Roman"/>
          <w:position w:val="-14"/>
          <w:szCs w:val="24"/>
        </w:rPr>
        <w:object w:dxaOrig="4060" w:dyaOrig="402" w14:anchorId="3EEE9B26">
          <v:shape id="_x0000_i1221" type="#_x0000_t75" style="width:200.25pt;height:20.25pt" o:ole="">
            <v:imagedata r:id="rId373" o:title=""/>
          </v:shape>
          <o:OLEObject Type="Embed" ProgID="Equation.DSMT4" ShapeID="_x0000_i1221" DrawAspect="Content" ObjectID="_1799239692" r:id="rId374"/>
        </w:object>
      </w:r>
      <w:r>
        <w:rPr>
          <w:rFonts w:ascii="Times New Roman" w:eastAsia="宋体" w:hAnsi="Times New Roman" w:hint="eastAsia"/>
          <w:szCs w:val="24"/>
        </w:rPr>
        <w:t>作为约束条件，这时</w:t>
      </w:r>
      <w:r>
        <w:rPr>
          <w:rFonts w:ascii="Times New Roman" w:eastAsia="宋体" w:hAnsi="Times New Roman"/>
          <w:position w:val="-14"/>
          <w:szCs w:val="24"/>
        </w:rPr>
        <w:object w:dxaOrig="2860" w:dyaOrig="402" w14:anchorId="283582C0">
          <v:shape id="_x0000_i1222" type="#_x0000_t75" style="width:2in;height:20.25pt" o:ole="">
            <v:imagedata r:id="rId375" o:title=""/>
          </v:shape>
          <o:OLEObject Type="Embed" ProgID="Equation.DSMT4" ShapeID="_x0000_i1222" DrawAspect="Content" ObjectID="_1799239693" r:id="rId376"/>
        </w:object>
      </w:r>
      <w:r>
        <w:rPr>
          <w:rFonts w:ascii="Times New Roman" w:eastAsia="宋体" w:hAnsi="Times New Roman" w:hint="eastAsia"/>
          <w:szCs w:val="24"/>
        </w:rPr>
        <w:t>。求解过程与情况</w:t>
      </w:r>
      <w:r>
        <w:rPr>
          <w:rFonts w:ascii="Times New Roman" w:eastAsia="宋体" w:hAnsi="Times New Roman" w:hint="eastAsia"/>
          <w:szCs w:val="24"/>
        </w:rPr>
        <w:t>(</w:t>
      </w:r>
      <w:r>
        <w:rPr>
          <w:rFonts w:ascii="Times New Roman" w:eastAsia="宋体" w:hAnsi="Times New Roman"/>
          <w:szCs w:val="24"/>
        </w:rPr>
        <w:t>1)</w:t>
      </w:r>
      <w:r>
        <w:rPr>
          <w:rFonts w:ascii="Times New Roman" w:eastAsia="宋体" w:hAnsi="Times New Roman" w:hint="eastAsia"/>
          <w:szCs w:val="24"/>
        </w:rPr>
        <w:t>中的情况</w:t>
      </w:r>
      <w:r>
        <w:rPr>
          <w:rFonts w:ascii="Times New Roman" w:eastAsia="宋体" w:hAnsi="Times New Roman" w:hint="eastAsia"/>
          <w:szCs w:val="24"/>
        </w:rPr>
        <w:t>(1-2</w:t>
      </w:r>
      <w:r>
        <w:rPr>
          <w:rFonts w:ascii="Times New Roman" w:eastAsia="宋体" w:hAnsi="Times New Roman"/>
          <w:szCs w:val="24"/>
        </w:rPr>
        <w:t>)</w:t>
      </w:r>
      <w:r>
        <w:rPr>
          <w:rFonts w:ascii="Times New Roman" w:eastAsia="宋体" w:hAnsi="Times New Roman" w:hint="eastAsia"/>
          <w:szCs w:val="24"/>
        </w:rPr>
        <w:t>的求解过程相似，因此</w:t>
      </w:r>
      <w:r>
        <w:rPr>
          <w:rFonts w:ascii="Euclid" w:eastAsia="宋体" w:hAnsi="Euclid" w:hint="eastAsia"/>
          <w:szCs w:val="21"/>
        </w:rPr>
        <w:t>这里不再赘述。</w:t>
      </w:r>
    </w:p>
    <w:p w14:paraId="384984F2" w14:textId="77777777" w:rsidR="006C3E86" w:rsidRDefault="00200891">
      <w:pPr>
        <w:snapToGrid w:val="0"/>
        <w:ind w:firstLineChars="200" w:firstLine="420"/>
        <w:rPr>
          <w:rFonts w:ascii="宋体" w:eastAsia="宋体" w:hAnsi="宋体"/>
          <w:szCs w:val="24"/>
        </w:rPr>
      </w:pPr>
      <w:r>
        <w:rPr>
          <w:rFonts w:ascii="宋体" w:eastAsia="宋体" w:hAnsi="宋体" w:hint="eastAsia"/>
          <w:szCs w:val="24"/>
        </w:rPr>
        <w:t>总的优化过程实现思路为：通过对公式</w:t>
      </w:r>
      <w:r>
        <w:rPr>
          <w:rFonts w:ascii="Times New Roman" w:eastAsia="宋体" w:hAnsi="Times New Roman"/>
          <w:szCs w:val="24"/>
        </w:rPr>
        <w:t>(29)</w:t>
      </w:r>
      <w:r>
        <w:rPr>
          <w:rFonts w:ascii="Times New Roman" w:eastAsia="宋体" w:hAnsi="Times New Roman" w:hint="eastAsia"/>
          <w:szCs w:val="24"/>
        </w:rPr>
        <w:t>中不含优化变量的两个关系式进行比较大小，获得</w:t>
      </w:r>
      <w:r>
        <w:rPr>
          <w:rFonts w:ascii="Times New Roman" w:eastAsia="宋体" w:hAnsi="Times New Roman"/>
          <w:szCs w:val="24"/>
        </w:rPr>
        <w:t>(1)</w:t>
      </w:r>
      <w:r>
        <w:rPr>
          <w:rFonts w:ascii="Times New Roman" w:eastAsia="宋体" w:hAnsi="Times New Roman" w:hint="eastAsia"/>
          <w:szCs w:val="24"/>
        </w:rPr>
        <w:t>、</w:t>
      </w:r>
      <w:r>
        <w:rPr>
          <w:rFonts w:ascii="Times New Roman" w:eastAsia="宋体" w:hAnsi="Times New Roman"/>
          <w:szCs w:val="24"/>
        </w:rPr>
        <w:t>(2)</w:t>
      </w:r>
      <w:r>
        <w:rPr>
          <w:rFonts w:ascii="宋体" w:eastAsia="宋体" w:hAnsi="宋体" w:hint="eastAsia"/>
          <w:szCs w:val="24"/>
        </w:rPr>
        <w:t>两种情况，再比较每种情况</w:t>
      </w:r>
      <w:bookmarkStart w:id="31" w:name="_Hlk132205596"/>
      <w:r>
        <w:rPr>
          <w:rFonts w:ascii="宋体" w:eastAsia="宋体" w:hAnsi="宋体" w:hint="eastAsia"/>
          <w:szCs w:val="24"/>
        </w:rPr>
        <w:t>不同约束条件下</w:t>
      </w:r>
      <w:bookmarkEnd w:id="31"/>
      <w:r>
        <w:rPr>
          <w:rFonts w:ascii="宋体" w:eastAsia="宋体" w:hAnsi="宋体" w:hint="eastAsia"/>
          <w:szCs w:val="24"/>
        </w:rPr>
        <w:t>获得的</w:t>
      </w:r>
      <w:r>
        <w:rPr>
          <w:rFonts w:ascii="Times New Roman" w:eastAsia="宋体" w:hAnsi="Times New Roman"/>
          <w:szCs w:val="24"/>
        </w:rPr>
        <w:t>Bob</w:t>
      </w:r>
      <w:r>
        <w:rPr>
          <w:rFonts w:ascii="宋体" w:eastAsia="宋体" w:hAnsi="宋体" w:hint="eastAsia"/>
          <w:szCs w:val="24"/>
        </w:rPr>
        <w:t>最大有效隐蔽速率</w:t>
      </w:r>
      <w:r>
        <w:rPr>
          <w:rFonts w:ascii="宋体" w:eastAsia="宋体" w:hAnsi="宋体"/>
          <w:position w:val="-10"/>
          <w:szCs w:val="24"/>
        </w:rPr>
        <w:object w:dxaOrig="439" w:dyaOrig="337" w14:anchorId="238A1926">
          <v:shape id="_x0000_i1223" type="#_x0000_t75" style="width:20.25pt;height:15.75pt" o:ole="">
            <v:imagedata r:id="rId377" o:title=""/>
          </v:shape>
          <o:OLEObject Type="Embed" ProgID="Equation.DSMT4" ShapeID="_x0000_i1223" DrawAspect="Content" ObjectID="_1799239694" r:id="rId378"/>
        </w:object>
      </w:r>
      <w:r>
        <w:rPr>
          <w:rFonts w:ascii="宋体" w:eastAsia="宋体" w:hAnsi="宋体" w:hint="eastAsia"/>
          <w:szCs w:val="24"/>
        </w:rPr>
        <w:t>，</w:t>
      </w:r>
      <w:r>
        <w:rPr>
          <w:rFonts w:ascii="宋体" w:eastAsia="宋体" w:hAnsi="宋体"/>
          <w:position w:val="-10"/>
          <w:szCs w:val="24"/>
        </w:rPr>
        <w:object w:dxaOrig="243" w:dyaOrig="337" w14:anchorId="48654EF3">
          <v:shape id="_x0000_i1224" type="#_x0000_t75" style="width:10.5pt;height:15.75pt" o:ole="">
            <v:imagedata r:id="rId306" o:title=""/>
          </v:shape>
          <o:OLEObject Type="Embed" ProgID="Equation.DSMT4" ShapeID="_x0000_i1224" DrawAspect="Content" ObjectID="_1799239695" r:id="rId379"/>
        </w:object>
      </w:r>
      <w:r>
        <w:rPr>
          <w:rFonts w:ascii="宋体" w:eastAsia="宋体" w:hAnsi="宋体" w:hint="eastAsia"/>
          <w:szCs w:val="24"/>
        </w:rPr>
        <w:t>和</w:t>
      </w:r>
      <w:r>
        <w:rPr>
          <w:rFonts w:ascii="宋体" w:eastAsia="宋体" w:hAnsi="宋体"/>
          <w:position w:val="-10"/>
          <w:szCs w:val="24"/>
        </w:rPr>
        <w:object w:dxaOrig="281" w:dyaOrig="337" w14:anchorId="2F43DF36">
          <v:shape id="_x0000_i1225" type="#_x0000_t75" style="width:15.75pt;height:15.75pt" o:ole="">
            <v:imagedata r:id="rId270" o:title=""/>
          </v:shape>
          <o:OLEObject Type="Embed" ProgID="Equation.DSMT4" ShapeID="_x0000_i1225" DrawAspect="Content" ObjectID="_1799239696" r:id="rId380"/>
        </w:object>
      </w:r>
      <w:r>
        <w:rPr>
          <w:rFonts w:ascii="宋体" w:eastAsia="宋体" w:hAnsi="宋体" w:hint="eastAsia"/>
          <w:szCs w:val="24"/>
        </w:rPr>
        <w:t>为使目标函数获得更大值所对应的解。</w:t>
      </w:r>
    </w:p>
    <w:p w14:paraId="777DF880" w14:textId="77777777" w:rsidR="006C3E86" w:rsidRDefault="006C3E86">
      <w:pPr>
        <w:snapToGrid w:val="0"/>
        <w:ind w:firstLineChars="200" w:firstLine="301"/>
        <w:rPr>
          <w:rFonts w:ascii="Times New Roman" w:eastAsia="宋体" w:hAnsi="Times New Roman"/>
          <w:b/>
          <w:sz w:val="15"/>
          <w:szCs w:val="15"/>
        </w:rPr>
      </w:pPr>
    </w:p>
    <w:p w14:paraId="36B3365E" w14:textId="77777777" w:rsidR="006C3E86" w:rsidRDefault="00200891">
      <w:pPr>
        <w:rPr>
          <w:rFonts w:ascii="Times New Roman" w:eastAsia="宋体" w:hAnsi="Times New Roman"/>
          <w:b/>
          <w:sz w:val="24"/>
          <w:szCs w:val="24"/>
        </w:rPr>
      </w:pPr>
      <w:r>
        <w:rPr>
          <w:rFonts w:ascii="Times New Roman" w:eastAsia="宋体" w:hAnsi="Times New Roman"/>
          <w:b/>
          <w:sz w:val="24"/>
          <w:szCs w:val="24"/>
        </w:rPr>
        <w:t xml:space="preserve">5 </w:t>
      </w:r>
      <w:r>
        <w:rPr>
          <w:rFonts w:ascii="Times New Roman" w:eastAsia="宋体" w:hAnsi="Times New Roman" w:hint="eastAsia"/>
          <w:b/>
          <w:sz w:val="24"/>
          <w:szCs w:val="24"/>
        </w:rPr>
        <w:t>仿真结果与分析</w:t>
      </w:r>
    </w:p>
    <w:p w14:paraId="14399555" w14:textId="3E8B1D62"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本节通过数值仿真来验证所实现的系统隐蔽性能。假定</w:t>
      </w:r>
      <w:r>
        <w:rPr>
          <w:rFonts w:ascii="Times New Roman" w:eastAsia="宋体" w:hAnsi="Times New Roman" w:hint="eastAsia"/>
          <w:szCs w:val="24"/>
        </w:rPr>
        <w:t>P</w:t>
      </w:r>
      <w:r>
        <w:rPr>
          <w:rFonts w:ascii="Times New Roman" w:eastAsia="宋体" w:hAnsi="Times New Roman"/>
          <w:szCs w:val="24"/>
        </w:rPr>
        <w:t>D</w:t>
      </w:r>
      <w:r>
        <w:rPr>
          <w:rFonts w:ascii="Times New Roman" w:eastAsia="宋体" w:hAnsi="Times New Roman" w:hint="eastAsia"/>
          <w:szCs w:val="24"/>
        </w:rPr>
        <w:t>物理面积</w:t>
      </w:r>
      <w:r>
        <w:rPr>
          <w:rFonts w:ascii="Times New Roman" w:eastAsia="宋体" w:hAnsi="Times New Roman"/>
          <w:position w:val="-10"/>
          <w:szCs w:val="24"/>
        </w:rPr>
        <w:object w:dxaOrig="898" w:dyaOrig="337" w14:anchorId="4FD4B183">
          <v:shape id="_x0000_i1226" type="#_x0000_t75" style="width:46.5pt;height:15.75pt" o:ole="">
            <v:imagedata r:id="rId381" o:title=""/>
          </v:shape>
          <o:OLEObject Type="Embed" ProgID="Equation.DSMT4" ShapeID="_x0000_i1226" DrawAspect="Content" ObjectID="_1799239697" r:id="rId382"/>
        </w:object>
      </w:r>
      <w:r>
        <w:rPr>
          <w:rFonts w:ascii="Times New Roman" w:eastAsia="宋体" w:hAnsi="Times New Roman" w:hint="eastAsia"/>
          <w:szCs w:val="24"/>
        </w:rPr>
        <w:t>，滤波器增益</w:t>
      </w:r>
      <w:r>
        <w:rPr>
          <w:rFonts w:ascii="Times New Roman" w:eastAsia="宋体" w:hAnsi="Times New Roman"/>
          <w:position w:val="-10"/>
          <w:szCs w:val="24"/>
        </w:rPr>
        <w:object w:dxaOrig="524" w:dyaOrig="318" w14:anchorId="1CC34D9C">
          <v:shape id="_x0000_i1227" type="#_x0000_t75" style="width:25.5pt;height:15.75pt" o:ole="">
            <v:imagedata r:id="rId383" o:title=""/>
          </v:shape>
          <o:OLEObject Type="Embed" ProgID="Equation.DSMT4" ShapeID="_x0000_i1227" DrawAspect="Content" ObjectID="_1799239698" r:id="rId384"/>
        </w:object>
      </w:r>
      <w:r>
        <w:rPr>
          <w:rFonts w:ascii="Times New Roman" w:eastAsia="宋体" w:hAnsi="Times New Roman" w:hint="eastAsia"/>
          <w:szCs w:val="24"/>
        </w:rPr>
        <w:t>，</w:t>
      </w:r>
      <w:r>
        <w:rPr>
          <w:rFonts w:ascii="Times New Roman" w:eastAsia="宋体" w:hAnsi="Times New Roman" w:hint="eastAsia"/>
          <w:szCs w:val="24"/>
        </w:rPr>
        <w:t>P</w:t>
      </w:r>
      <w:r>
        <w:rPr>
          <w:rFonts w:ascii="Times New Roman" w:eastAsia="宋体" w:hAnsi="Times New Roman"/>
          <w:szCs w:val="24"/>
        </w:rPr>
        <w:t>D</w:t>
      </w:r>
      <w:r>
        <w:rPr>
          <w:rFonts w:ascii="Times New Roman" w:eastAsia="宋体" w:hAnsi="Times New Roman" w:hint="eastAsia"/>
          <w:szCs w:val="24"/>
        </w:rPr>
        <w:t>折射系数</w:t>
      </w:r>
      <w:r>
        <w:rPr>
          <w:rFonts w:ascii="Times New Roman" w:eastAsia="宋体" w:hAnsi="Times New Roman"/>
          <w:position w:val="-10"/>
          <w:szCs w:val="24"/>
        </w:rPr>
        <w:object w:dxaOrig="636" w:dyaOrig="299" w14:anchorId="043A97C7">
          <v:shape id="_x0000_i1228" type="#_x0000_t75" style="width:30.75pt;height:15.75pt" o:ole="">
            <v:imagedata r:id="rId385" o:title=""/>
          </v:shape>
          <o:OLEObject Type="Embed" ProgID="Equation.DSMT4" ShapeID="_x0000_i1228" DrawAspect="Content" ObjectID="_1799239699" r:id="rId386"/>
        </w:object>
      </w:r>
      <w:r>
        <w:rPr>
          <w:rFonts w:ascii="Times New Roman" w:eastAsia="宋体" w:hAnsi="Times New Roman" w:hint="eastAsia"/>
          <w:szCs w:val="24"/>
        </w:rPr>
        <w:t>，电</w:t>
      </w:r>
      <w:r>
        <w:rPr>
          <w:rFonts w:ascii="Times New Roman" w:eastAsia="宋体" w:hAnsi="Times New Roman" w:hint="eastAsia"/>
          <w:szCs w:val="24"/>
        </w:rPr>
        <w:t>-</w:t>
      </w:r>
      <w:r>
        <w:rPr>
          <w:rFonts w:ascii="Times New Roman" w:eastAsia="宋体" w:hAnsi="Times New Roman" w:hint="eastAsia"/>
          <w:szCs w:val="24"/>
        </w:rPr>
        <w:t>光转换因子</w:t>
      </w:r>
      <w:r>
        <w:rPr>
          <w:rFonts w:ascii="Times New Roman" w:eastAsia="宋体" w:hAnsi="Times New Roman"/>
          <w:position w:val="-10"/>
          <w:szCs w:val="24"/>
        </w:rPr>
        <w:object w:dxaOrig="458" w:dyaOrig="299" w14:anchorId="56956552">
          <v:shape id="_x0000_i1229" type="#_x0000_t75" style="width:20.25pt;height:15.75pt" o:ole="">
            <v:imagedata r:id="rId387" o:title=""/>
          </v:shape>
          <o:OLEObject Type="Embed" ProgID="Equation.DSMT4" ShapeID="_x0000_i1229" DrawAspect="Content" ObjectID="_1799239700" r:id="rId388"/>
        </w:object>
      </w:r>
      <w:r>
        <w:rPr>
          <w:rFonts w:ascii="Times New Roman" w:eastAsia="宋体" w:hAnsi="Times New Roman" w:hint="eastAsia"/>
          <w:szCs w:val="24"/>
        </w:rPr>
        <w:t>，光</w:t>
      </w:r>
      <w:r>
        <w:rPr>
          <w:rFonts w:ascii="Times New Roman" w:eastAsia="宋体" w:hAnsi="Times New Roman" w:hint="eastAsia"/>
          <w:szCs w:val="24"/>
        </w:rPr>
        <w:t>-</w:t>
      </w:r>
      <w:r>
        <w:rPr>
          <w:rFonts w:ascii="Times New Roman" w:eastAsia="宋体" w:hAnsi="Times New Roman" w:hint="eastAsia"/>
          <w:szCs w:val="24"/>
        </w:rPr>
        <w:t>电转换因子</w:t>
      </w:r>
      <w:r>
        <w:rPr>
          <w:rFonts w:ascii="Times New Roman" w:eastAsia="宋体" w:hAnsi="Times New Roman"/>
          <w:position w:val="-10"/>
          <w:szCs w:val="24"/>
        </w:rPr>
        <w:object w:dxaOrig="496" w:dyaOrig="299" w14:anchorId="604D8A2C">
          <v:shape id="_x0000_i1230" type="#_x0000_t75" style="width:25.5pt;height:15.75pt" o:ole="">
            <v:imagedata r:id="rId389" o:title=""/>
          </v:shape>
          <o:OLEObject Type="Embed" ProgID="Equation.DSMT4" ShapeID="_x0000_i1230" DrawAspect="Content" ObjectID="_1799239701" r:id="rId390"/>
        </w:object>
      </w:r>
      <w:r>
        <w:rPr>
          <w:rFonts w:ascii="Times New Roman" w:eastAsia="宋体" w:hAnsi="Times New Roman" w:hint="eastAsia"/>
          <w:szCs w:val="24"/>
        </w:rPr>
        <w:t>，</w:t>
      </w:r>
      <w:r>
        <w:rPr>
          <w:rFonts w:ascii="Times New Roman" w:eastAsia="宋体" w:hAnsi="Times New Roman" w:hint="eastAsia"/>
          <w:szCs w:val="24"/>
        </w:rPr>
        <w:t>A</w:t>
      </w:r>
      <w:r>
        <w:rPr>
          <w:rFonts w:ascii="Times New Roman" w:eastAsia="宋体" w:hAnsi="Times New Roman"/>
          <w:szCs w:val="24"/>
        </w:rPr>
        <w:t>WGN</w:t>
      </w:r>
      <w:r>
        <w:rPr>
          <w:rFonts w:ascii="Times New Roman" w:eastAsia="宋体" w:hAnsi="Times New Roman" w:hint="eastAsia"/>
          <w:szCs w:val="24"/>
        </w:rPr>
        <w:t>功率</w:t>
      </w:r>
      <w:r w:rsidR="00DD3A94">
        <w:rPr>
          <w:rFonts w:ascii="Times New Roman" w:eastAsia="宋体" w:hAnsi="Times New Roman"/>
          <w:position w:val="-10"/>
          <w:szCs w:val="24"/>
        </w:rPr>
        <w:object w:dxaOrig="1280" w:dyaOrig="340" w14:anchorId="57463767">
          <v:shape id="_x0000_i1231" type="#_x0000_t75" style="width:66.75pt;height:15.75pt" o:ole="">
            <v:imagedata r:id="rId391" o:title=""/>
          </v:shape>
          <o:OLEObject Type="Embed" ProgID="Equation.DSMT4" ShapeID="_x0000_i1231" DrawAspect="Content" ObjectID="_1799239702" r:id="rId392"/>
        </w:object>
      </w:r>
      <w:r>
        <w:rPr>
          <w:rFonts w:ascii="Times New Roman" w:eastAsia="宋体" w:hAnsi="Times New Roman" w:hint="eastAsia"/>
          <w:szCs w:val="24"/>
        </w:rPr>
        <w:t>，</w:t>
      </w:r>
      <w:r>
        <w:rPr>
          <w:rFonts w:ascii="Times New Roman" w:eastAsia="宋体" w:hAnsi="Times New Roman" w:hint="eastAsia"/>
          <w:szCs w:val="24"/>
        </w:rPr>
        <w:t>Roy</w:t>
      </w:r>
      <w:r>
        <w:rPr>
          <w:rFonts w:ascii="Times New Roman" w:eastAsia="宋体" w:hAnsi="Times New Roman" w:hint="eastAsia"/>
          <w:szCs w:val="24"/>
        </w:rPr>
        <w:t>、</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处设定的目标通信速率值</w:t>
      </w:r>
      <w:r>
        <w:rPr>
          <w:rFonts w:ascii="Times New Roman" w:eastAsia="宋体" w:hAnsi="Times New Roman"/>
          <w:position w:val="-12"/>
          <w:szCs w:val="24"/>
        </w:rPr>
        <w:object w:dxaOrig="1581" w:dyaOrig="365" w14:anchorId="5F973B67">
          <v:shape id="_x0000_i1232" type="#_x0000_t75" style="width:77.25pt;height:20.25pt" o:ole="">
            <v:imagedata r:id="rId393" o:title=""/>
          </v:shape>
          <o:OLEObject Type="Embed" ProgID="Equation.DSMT4" ShapeID="_x0000_i1232" DrawAspect="Content" ObjectID="_1799239703" r:id="rId394"/>
        </w:object>
      </w:r>
      <w:r>
        <w:rPr>
          <w:rFonts w:ascii="Times New Roman" w:eastAsia="宋体" w:hAnsi="Times New Roman" w:hint="eastAsia"/>
          <w:szCs w:val="24"/>
        </w:rPr>
        <w:t>、</w:t>
      </w:r>
      <w:r>
        <w:rPr>
          <w:rFonts w:ascii="Times New Roman" w:eastAsia="宋体" w:hAnsi="Times New Roman"/>
          <w:position w:val="-12"/>
          <w:szCs w:val="24"/>
        </w:rPr>
        <w:object w:dxaOrig="1738" w:dyaOrig="365" w14:anchorId="729B3024">
          <v:shape id="_x0000_i1233" type="#_x0000_t75" style="width:87.75pt;height:20.25pt" o:ole="">
            <v:imagedata r:id="rId395" o:title=""/>
          </v:shape>
          <o:OLEObject Type="Embed" ProgID="Equation.DSMT4" ShapeID="_x0000_i1233" DrawAspect="Content" ObjectID="_1799239704" r:id="rId396"/>
        </w:object>
      </w:r>
      <w:r>
        <w:rPr>
          <w:rFonts w:ascii="Times New Roman" w:eastAsia="宋体" w:hAnsi="Times New Roman" w:hint="eastAsia"/>
          <w:szCs w:val="24"/>
        </w:rPr>
        <w:t>，</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的水平位置为</w:t>
      </w:r>
      <w:r>
        <w:rPr>
          <w:rFonts w:ascii="Times New Roman" w:eastAsia="宋体" w:hAnsi="Times New Roman"/>
          <w:position w:val="-12"/>
          <w:szCs w:val="24"/>
        </w:rPr>
        <w:object w:dxaOrig="683" w:dyaOrig="383" w14:anchorId="63360F2C">
          <v:shape id="_x0000_i1234" type="#_x0000_t75" style="width:36pt;height:20.25pt" o:ole="">
            <v:imagedata r:id="rId397" o:title=""/>
          </v:shape>
          <o:OLEObject Type="Embed" ProgID="Equation.DSMT4" ShapeID="_x0000_i1234" DrawAspect="Content" ObjectID="_1799239705" r:id="rId398"/>
        </w:object>
      </w:r>
      <w:r>
        <w:rPr>
          <w:rFonts w:ascii="Times New Roman" w:eastAsia="宋体" w:hAnsi="Times New Roman" w:hint="eastAsia"/>
          <w:szCs w:val="24"/>
        </w:rPr>
        <w:t>和</w:t>
      </w:r>
      <w:r>
        <w:rPr>
          <w:rFonts w:ascii="Times New Roman" w:eastAsia="宋体" w:hAnsi="Times New Roman"/>
          <w:position w:val="-12"/>
          <w:szCs w:val="24"/>
        </w:rPr>
        <w:object w:dxaOrig="580" w:dyaOrig="383" w14:anchorId="12DC8E10">
          <v:shape id="_x0000_i1235" type="#_x0000_t75" style="width:30.75pt;height:20.25pt" o:ole="">
            <v:imagedata r:id="rId399" o:title=""/>
          </v:shape>
          <o:OLEObject Type="Embed" ProgID="Equation.DSMT4" ShapeID="_x0000_i1235" DrawAspect="Content" ObjectID="_1799239706" r:id="rId400"/>
        </w:object>
      </w:r>
      <w:r>
        <w:rPr>
          <w:rFonts w:ascii="Times New Roman" w:eastAsia="宋体" w:hAnsi="Times New Roman" w:hint="eastAsia"/>
          <w:szCs w:val="24"/>
        </w:rPr>
        <w:t>，</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悬停高度</w:t>
      </w:r>
      <w:r>
        <w:rPr>
          <w:rFonts w:ascii="Times New Roman" w:eastAsia="宋体" w:hAnsi="Times New Roman"/>
          <w:position w:val="-4"/>
          <w:szCs w:val="24"/>
        </w:rPr>
        <w:object w:dxaOrig="196" w:dyaOrig="243" w14:anchorId="63970B4D">
          <v:shape id="_x0000_i1236" type="#_x0000_t75" style="width:10.5pt;height:10.5pt" o:ole="">
            <v:imagedata r:id="rId401" o:title=""/>
          </v:shape>
          <o:OLEObject Type="Embed" ProgID="Equation.DSMT4" ShapeID="_x0000_i1236" DrawAspect="Content" ObjectID="_1799239707" r:id="rId402"/>
        </w:object>
      </w:r>
      <w:r>
        <w:rPr>
          <w:rFonts w:ascii="Times New Roman" w:eastAsia="宋体" w:hAnsi="Times New Roman" w:hint="eastAsia"/>
          <w:szCs w:val="24"/>
        </w:rPr>
        <w:t>为</w:t>
      </w:r>
      <w:r>
        <w:rPr>
          <w:rFonts w:ascii="Times New Roman" w:eastAsia="宋体" w:hAnsi="Times New Roman" w:hint="eastAsia"/>
          <w:szCs w:val="24"/>
        </w:rPr>
        <w:t>9</w:t>
      </w:r>
      <w:r>
        <w:rPr>
          <w:rFonts w:ascii="Times New Roman" w:eastAsia="宋体" w:hAnsi="Times New Roman"/>
          <w:szCs w:val="24"/>
        </w:rPr>
        <w:t xml:space="preserve"> m</w:t>
      </w:r>
      <w:r>
        <w:rPr>
          <w:rFonts w:ascii="Times New Roman" w:eastAsia="宋体" w:hAnsi="Times New Roman" w:hint="eastAsia"/>
          <w:szCs w:val="24"/>
        </w:rPr>
        <w:t>，设定</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飞行水平位置区域的</w:t>
      </w:r>
      <w:r>
        <w:rPr>
          <w:rFonts w:ascii="Times New Roman" w:eastAsia="宋体" w:hAnsi="Times New Roman"/>
          <w:position w:val="-10"/>
          <w:szCs w:val="24"/>
        </w:rPr>
        <w:object w:dxaOrig="196" w:dyaOrig="318" w14:anchorId="11A7120E">
          <v:shape id="_x0000_i1237" type="#_x0000_t75" style="width:10.5pt;height:15.75pt" o:ole="">
            <v:imagedata r:id="rId237" o:title=""/>
          </v:shape>
          <o:OLEObject Type="Embed" ProgID="Equation.DSMT4" ShapeID="_x0000_i1237" DrawAspect="Content" ObjectID="_1799239708" r:id="rId403"/>
        </w:object>
      </w:r>
      <w:r>
        <w:rPr>
          <w:rFonts w:ascii="Times New Roman" w:eastAsia="宋体" w:hAnsi="Times New Roman" w:hint="eastAsia"/>
          <w:szCs w:val="24"/>
        </w:rPr>
        <w:t>和</w:t>
      </w:r>
      <w:r>
        <w:rPr>
          <w:rFonts w:ascii="Times New Roman" w:eastAsia="宋体" w:hAnsi="Times New Roman"/>
          <w:position w:val="-14"/>
          <w:szCs w:val="24"/>
        </w:rPr>
        <w:object w:dxaOrig="196" w:dyaOrig="365" w14:anchorId="09903AA2">
          <v:shape id="_x0000_i1238" type="#_x0000_t75" style="width:10.5pt;height:20.25pt" o:ole="">
            <v:imagedata r:id="rId404" o:title=""/>
          </v:shape>
          <o:OLEObject Type="Embed" ProgID="Equation.DSMT4" ShapeID="_x0000_i1238" DrawAspect="Content" ObjectID="_1799239709" r:id="rId405"/>
        </w:object>
      </w:r>
      <w:r>
        <w:rPr>
          <w:rFonts w:ascii="Times New Roman" w:eastAsia="宋体" w:hAnsi="Times New Roman" w:hint="eastAsia"/>
          <w:szCs w:val="24"/>
        </w:rPr>
        <w:t>都为</w:t>
      </w:r>
      <w:r>
        <w:rPr>
          <w:rFonts w:ascii="Times New Roman" w:eastAsia="宋体" w:hAnsi="Times New Roman" w:hint="eastAsia"/>
          <w:szCs w:val="24"/>
        </w:rPr>
        <w:t>7</w:t>
      </w:r>
      <w:r>
        <w:rPr>
          <w:rFonts w:ascii="Times New Roman" w:eastAsia="宋体" w:hAnsi="Times New Roman"/>
          <w:szCs w:val="24"/>
        </w:rPr>
        <w:t xml:space="preserve"> m</w:t>
      </w:r>
      <w:r>
        <w:rPr>
          <w:rFonts w:ascii="Times New Roman" w:eastAsia="宋体" w:hAnsi="Times New Roman" w:hint="eastAsia"/>
          <w:szCs w:val="24"/>
        </w:rPr>
        <w:t>，</w:t>
      </w:r>
      <w:r>
        <w:rPr>
          <w:rFonts w:ascii="Times New Roman" w:eastAsia="宋体" w:hAnsi="Times New Roman" w:hint="eastAsia"/>
          <w:szCs w:val="24"/>
        </w:rPr>
        <w:t>A</w:t>
      </w:r>
      <w:r>
        <w:rPr>
          <w:rFonts w:ascii="Times New Roman" w:eastAsia="宋体" w:hAnsi="Times New Roman"/>
          <w:szCs w:val="24"/>
        </w:rPr>
        <w:t>lice</w:t>
      </w:r>
      <w:r>
        <w:rPr>
          <w:rFonts w:ascii="Times New Roman" w:eastAsia="宋体" w:hAnsi="Times New Roman" w:hint="eastAsia"/>
          <w:szCs w:val="24"/>
        </w:rPr>
        <w:t>对</w:t>
      </w:r>
      <w:r>
        <w:rPr>
          <w:rFonts w:ascii="Times New Roman" w:eastAsia="宋体" w:hAnsi="Times New Roman" w:hint="eastAsia"/>
          <w:szCs w:val="24"/>
        </w:rPr>
        <w:t>R</w:t>
      </w:r>
      <w:r>
        <w:rPr>
          <w:rFonts w:ascii="Times New Roman" w:eastAsia="宋体" w:hAnsi="Times New Roman"/>
          <w:szCs w:val="24"/>
        </w:rPr>
        <w:t>oy</w:t>
      </w:r>
      <w:r>
        <w:rPr>
          <w:rFonts w:ascii="Times New Roman" w:eastAsia="宋体" w:hAnsi="Times New Roman" w:hint="eastAsia"/>
          <w:szCs w:val="24"/>
        </w:rPr>
        <w:t>发送的最大功率</w:t>
      </w:r>
      <w:r>
        <w:rPr>
          <w:rFonts w:ascii="Times New Roman" w:eastAsia="宋体" w:hAnsi="Times New Roman"/>
          <w:position w:val="-10"/>
          <w:szCs w:val="24"/>
        </w:rPr>
        <w:object w:dxaOrig="439" w:dyaOrig="337" w14:anchorId="3B7E451B">
          <v:shape id="_x0000_i1239" type="#_x0000_t75" style="width:20.25pt;height:15.75pt" o:ole="">
            <v:imagedata r:id="rId406" o:title=""/>
          </v:shape>
          <o:OLEObject Type="Embed" ProgID="Equation.DSMT4" ShapeID="_x0000_i1239" DrawAspect="Content" ObjectID="_1799239710" r:id="rId407"/>
        </w:object>
      </w:r>
      <w:r>
        <w:rPr>
          <w:rFonts w:ascii="Times New Roman" w:eastAsia="宋体" w:hAnsi="Times New Roman" w:hint="eastAsia"/>
          <w:szCs w:val="24"/>
        </w:rPr>
        <w:t>为</w:t>
      </w:r>
      <w:r>
        <w:rPr>
          <w:rFonts w:ascii="Times New Roman" w:eastAsia="宋体" w:hAnsi="Times New Roman"/>
          <w:szCs w:val="24"/>
        </w:rPr>
        <w:t>7 W</w:t>
      </w:r>
      <w:r>
        <w:rPr>
          <w:rFonts w:ascii="Times New Roman" w:eastAsia="宋体" w:hAnsi="Times New Roman" w:hint="eastAsia"/>
          <w:szCs w:val="24"/>
        </w:rPr>
        <w:t>。</w:t>
      </w:r>
    </w:p>
    <w:p w14:paraId="0022A7EA" w14:textId="142D8E0C"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图</w:t>
      </w:r>
      <w:r w:rsidR="00DD3A94">
        <w:rPr>
          <w:rFonts w:ascii="Times New Roman" w:eastAsia="宋体" w:hAnsi="Times New Roman" w:hint="eastAsia"/>
          <w:szCs w:val="24"/>
        </w:rPr>
        <w:t>4</w:t>
      </w:r>
      <w:r>
        <w:rPr>
          <w:rFonts w:ascii="Times New Roman" w:eastAsia="宋体" w:hAnsi="Times New Roman" w:hint="eastAsia"/>
          <w:szCs w:val="24"/>
        </w:rPr>
        <w:t>分析了</w:t>
      </w:r>
      <w:r>
        <w:rPr>
          <w:rFonts w:ascii="Times New Roman" w:eastAsia="宋体" w:hAnsi="Times New Roman" w:hint="eastAsia"/>
          <w:szCs w:val="24"/>
        </w:rPr>
        <w:t>L</w:t>
      </w:r>
      <w:r>
        <w:rPr>
          <w:rFonts w:ascii="Times New Roman" w:eastAsia="宋体" w:hAnsi="Times New Roman"/>
          <w:szCs w:val="24"/>
        </w:rPr>
        <w:t>ED</w:t>
      </w:r>
      <w:r>
        <w:rPr>
          <w:rFonts w:ascii="Times New Roman" w:eastAsia="宋体" w:hAnsi="Times New Roman" w:hint="eastAsia"/>
          <w:szCs w:val="24"/>
        </w:rPr>
        <w:t>半功率半角和隐蔽等级</w:t>
      </w:r>
      <w:r>
        <w:rPr>
          <w:rFonts w:ascii="Times New Roman" w:eastAsia="宋体" w:hAnsi="Times New Roman"/>
          <w:position w:val="-4"/>
          <w:szCs w:val="24"/>
        </w:rPr>
        <w:object w:dxaOrig="159" w:dyaOrig="178" w14:anchorId="11FD77B2">
          <v:shape id="_x0000_i1240" type="#_x0000_t75" style="width:10.5pt;height:10.5pt" o:ole="">
            <v:imagedata r:id="rId408" o:title=""/>
          </v:shape>
          <o:OLEObject Type="Embed" ProgID="Equation.DSMT4" ShapeID="_x0000_i1240" DrawAspect="Content" ObjectID="_1799239711" r:id="rId409"/>
        </w:object>
      </w:r>
      <w:r>
        <w:rPr>
          <w:rFonts w:ascii="Times New Roman" w:eastAsia="宋体" w:hAnsi="Times New Roman" w:hint="eastAsia"/>
          <w:szCs w:val="24"/>
        </w:rPr>
        <w:t>的变化对隐蔽用户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的最大有效隐蔽速率的影响</w:t>
      </w:r>
      <w:r>
        <w:rPr>
          <w:rFonts w:ascii="Times New Roman" w:eastAsia="宋体" w:hAnsi="Times New Roman"/>
          <w:szCs w:val="24"/>
        </w:rPr>
        <w:t>。可以发现，</w:t>
      </w:r>
      <w:r>
        <w:rPr>
          <w:rFonts w:ascii="Times New Roman" w:eastAsia="宋体" w:hAnsi="Times New Roman" w:hint="eastAsia"/>
          <w:szCs w:val="24"/>
        </w:rPr>
        <w:t>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的最大有效隐蔽速率随着</w:t>
      </w:r>
      <w:r>
        <w:rPr>
          <w:rFonts w:ascii="Times New Roman" w:eastAsia="宋体" w:hAnsi="Times New Roman"/>
          <w:szCs w:val="24"/>
        </w:rPr>
        <w:t xml:space="preserve"> </w:t>
      </w:r>
      <w:r>
        <w:rPr>
          <w:rFonts w:ascii="Times New Roman" w:eastAsia="宋体" w:hAnsi="Times New Roman" w:hint="eastAsia"/>
          <w:szCs w:val="24"/>
        </w:rPr>
        <w:t>L</w:t>
      </w:r>
      <w:r>
        <w:rPr>
          <w:rFonts w:ascii="Times New Roman" w:eastAsia="宋体" w:hAnsi="Times New Roman"/>
          <w:szCs w:val="24"/>
        </w:rPr>
        <w:t>ED</w:t>
      </w:r>
      <w:r>
        <w:rPr>
          <w:rFonts w:ascii="Times New Roman" w:eastAsia="宋体" w:hAnsi="Times New Roman" w:hint="eastAsia"/>
          <w:szCs w:val="24"/>
        </w:rPr>
        <w:t>半功率半角的增大而减小，随着隐蔽等级</w:t>
      </w:r>
      <w:r>
        <w:rPr>
          <w:rFonts w:ascii="Times New Roman" w:eastAsia="宋体" w:hAnsi="Times New Roman"/>
          <w:position w:val="-4"/>
          <w:szCs w:val="24"/>
        </w:rPr>
        <w:object w:dxaOrig="159" w:dyaOrig="178" w14:anchorId="40DD8223">
          <v:shape id="_x0000_i1241" type="#_x0000_t75" style="width:10.5pt;height:10.5pt" o:ole="">
            <v:imagedata r:id="rId410" o:title=""/>
          </v:shape>
          <o:OLEObject Type="Embed" ProgID="Equation.DSMT4" ShapeID="_x0000_i1241" DrawAspect="Content" ObjectID="_1799239712" r:id="rId411"/>
        </w:object>
      </w:r>
      <w:r>
        <w:rPr>
          <w:rFonts w:ascii="Times New Roman" w:eastAsia="宋体" w:hAnsi="Times New Roman" w:hint="eastAsia"/>
          <w:szCs w:val="24"/>
        </w:rPr>
        <w:t>的增大而增大。这是因为</w:t>
      </w:r>
      <w:bookmarkStart w:id="32" w:name="_Hlk136078742"/>
      <w:r>
        <w:rPr>
          <w:rFonts w:ascii="Times New Roman" w:eastAsia="宋体" w:hAnsi="Times New Roman" w:hint="eastAsia"/>
          <w:szCs w:val="24"/>
        </w:rPr>
        <w:t>L</w:t>
      </w:r>
      <w:r>
        <w:rPr>
          <w:rFonts w:ascii="Times New Roman" w:eastAsia="宋体" w:hAnsi="Times New Roman"/>
          <w:szCs w:val="24"/>
        </w:rPr>
        <w:t>ED</w:t>
      </w:r>
      <w:r>
        <w:rPr>
          <w:rFonts w:ascii="Times New Roman" w:eastAsia="宋体" w:hAnsi="Times New Roman" w:hint="eastAsia"/>
          <w:szCs w:val="24"/>
        </w:rPr>
        <w:t>半功率半角的增大说明</w:t>
      </w:r>
      <w:r>
        <w:rPr>
          <w:rFonts w:ascii="Times New Roman" w:eastAsia="宋体" w:hAnsi="Times New Roman"/>
          <w:szCs w:val="24"/>
        </w:rPr>
        <w:t>LED</w:t>
      </w:r>
      <w:r>
        <w:rPr>
          <w:rFonts w:ascii="Times New Roman" w:eastAsia="宋体" w:hAnsi="Times New Roman" w:hint="eastAsia"/>
          <w:szCs w:val="24"/>
        </w:rPr>
        <w:t>传输光束展宽，覆盖概率增大，使隐蔽信息更容易被</w:t>
      </w:r>
      <w:r>
        <w:rPr>
          <w:rFonts w:ascii="Times New Roman" w:eastAsia="宋体" w:hAnsi="Times New Roman" w:hint="eastAsia"/>
          <w:szCs w:val="24"/>
        </w:rPr>
        <w:t>W</w:t>
      </w:r>
      <w:r>
        <w:rPr>
          <w:rFonts w:ascii="Times New Roman" w:eastAsia="宋体" w:hAnsi="Times New Roman"/>
          <w:szCs w:val="24"/>
        </w:rPr>
        <w:t>illie</w:t>
      </w:r>
      <w:r>
        <w:rPr>
          <w:rFonts w:ascii="Times New Roman" w:eastAsia="宋体" w:hAnsi="Times New Roman" w:hint="eastAsia"/>
          <w:szCs w:val="24"/>
        </w:rPr>
        <w:t>检测到，隐蔽约束条件会因此变得更加严格，隐</w:t>
      </w:r>
      <w:r>
        <w:rPr>
          <w:rFonts w:ascii="Times New Roman" w:eastAsia="宋体" w:hAnsi="Times New Roman" w:hint="eastAsia"/>
          <w:szCs w:val="24"/>
        </w:rPr>
        <w:lastRenderedPageBreak/>
        <w:t>蔽信息会更少地得以传输</w:t>
      </w:r>
      <w:bookmarkEnd w:id="32"/>
      <w:r>
        <w:rPr>
          <w:rFonts w:ascii="Times New Roman" w:eastAsia="宋体" w:hAnsi="Times New Roman" w:hint="eastAsia"/>
          <w:szCs w:val="24"/>
        </w:rPr>
        <w:t>，因此隐蔽用户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的最大有效隐蔽速率会减小；而</w:t>
      </w:r>
      <w:r>
        <w:rPr>
          <w:rFonts w:ascii="Times New Roman" w:eastAsia="宋体" w:hAnsi="Times New Roman"/>
          <w:position w:val="-4"/>
          <w:szCs w:val="24"/>
        </w:rPr>
        <w:object w:dxaOrig="159" w:dyaOrig="178" w14:anchorId="27DB3DAB">
          <v:shape id="_x0000_i1242" type="#_x0000_t75" style="width:10.5pt;height:10.5pt" o:ole="">
            <v:imagedata r:id="rId410" o:title=""/>
          </v:shape>
          <o:OLEObject Type="Embed" ProgID="Equation.DSMT4" ShapeID="_x0000_i1242" DrawAspect="Content" ObjectID="_1799239713" r:id="rId412"/>
        </w:object>
      </w:r>
      <w:r>
        <w:rPr>
          <w:rFonts w:ascii="Times New Roman" w:eastAsia="宋体" w:hAnsi="Times New Roman" w:hint="eastAsia"/>
          <w:szCs w:val="24"/>
        </w:rPr>
        <w:t>的增大会使隐蔽约束的要求降低，隐蔽约束也越容易满足，意味着更多的隐蔽信息允许传输，因此隐蔽用户</w:t>
      </w:r>
      <w:r>
        <w:rPr>
          <w:rFonts w:ascii="Times New Roman" w:eastAsia="宋体" w:hAnsi="Times New Roman" w:hint="eastAsia"/>
          <w:szCs w:val="24"/>
        </w:rPr>
        <w:t>B</w:t>
      </w:r>
      <w:r>
        <w:rPr>
          <w:rFonts w:ascii="Times New Roman" w:eastAsia="宋体" w:hAnsi="Times New Roman"/>
          <w:szCs w:val="24"/>
        </w:rPr>
        <w:t>ob</w:t>
      </w:r>
      <w:r>
        <w:rPr>
          <w:rFonts w:ascii="Times New Roman" w:eastAsia="宋体" w:hAnsi="Times New Roman" w:hint="eastAsia"/>
          <w:szCs w:val="24"/>
        </w:rPr>
        <w:t>的最大有效隐蔽速率会随着隐蔽等级</w:t>
      </w:r>
      <w:r>
        <w:rPr>
          <w:rFonts w:ascii="Times New Roman" w:eastAsia="宋体" w:hAnsi="Times New Roman"/>
          <w:position w:val="-4"/>
          <w:szCs w:val="24"/>
        </w:rPr>
        <w:object w:dxaOrig="159" w:dyaOrig="178" w14:anchorId="67858475">
          <v:shape id="_x0000_i1243" type="#_x0000_t75" style="width:10.5pt;height:10.5pt" o:ole="">
            <v:imagedata r:id="rId408" o:title=""/>
          </v:shape>
          <o:OLEObject Type="Embed" ProgID="Equation.DSMT4" ShapeID="_x0000_i1243" DrawAspect="Content" ObjectID="_1799239714" r:id="rId413"/>
        </w:object>
      </w:r>
      <w:r>
        <w:rPr>
          <w:rFonts w:ascii="Times New Roman" w:eastAsia="宋体" w:hAnsi="Times New Roman" w:hint="eastAsia"/>
          <w:szCs w:val="24"/>
        </w:rPr>
        <w:t>的增大而增大。</w:t>
      </w:r>
    </w:p>
    <w:p w14:paraId="4C905ACE" w14:textId="6EA49DA0" w:rsidR="006C3E86" w:rsidRDefault="00200891">
      <w:pPr>
        <w:ind w:firstLineChars="200" w:firstLine="420"/>
        <w:rPr>
          <w:rFonts w:ascii="Times New Roman" w:eastAsia="宋体" w:hAnsi="Times New Roman"/>
          <w:kern w:val="0"/>
          <w:szCs w:val="21"/>
        </w:rPr>
      </w:pPr>
      <w:r>
        <w:rPr>
          <w:rFonts w:ascii="Times New Roman" w:eastAsia="宋体" w:hAnsi="Times New Roman" w:hint="eastAsia"/>
          <w:kern w:val="0"/>
          <w:szCs w:val="21"/>
        </w:rPr>
        <w:t>图</w:t>
      </w:r>
      <w:r w:rsidR="00DD3A94">
        <w:rPr>
          <w:rFonts w:ascii="Times New Roman" w:eastAsia="宋体" w:hAnsi="Times New Roman" w:hint="eastAsia"/>
          <w:kern w:val="0"/>
          <w:szCs w:val="21"/>
        </w:rPr>
        <w:t>5</w:t>
      </w:r>
      <w:r>
        <w:rPr>
          <w:rFonts w:ascii="Times New Roman" w:eastAsia="宋体" w:hAnsi="Times New Roman"/>
          <w:kern w:val="0"/>
          <w:szCs w:val="21"/>
        </w:rPr>
        <w:t>分析了</w:t>
      </w:r>
      <w:r>
        <w:rPr>
          <w:rFonts w:ascii="Times New Roman" w:eastAsia="宋体" w:hAnsi="Times New Roman"/>
          <w:kern w:val="0"/>
          <w:szCs w:val="21"/>
        </w:rPr>
        <w:t>Bob</w:t>
      </w:r>
      <w:r>
        <w:rPr>
          <w:rFonts w:ascii="Times New Roman" w:eastAsia="宋体" w:hAnsi="Times New Roman"/>
          <w:kern w:val="0"/>
          <w:szCs w:val="21"/>
        </w:rPr>
        <w:t>视场的变化对隐蔽用户</w:t>
      </w:r>
      <w:r>
        <w:rPr>
          <w:rFonts w:ascii="Times New Roman" w:eastAsia="宋体" w:hAnsi="Times New Roman"/>
          <w:kern w:val="0"/>
          <w:szCs w:val="21"/>
        </w:rPr>
        <w:t>Bob</w:t>
      </w:r>
      <w:r>
        <w:rPr>
          <w:rFonts w:ascii="Times New Roman" w:eastAsia="宋体" w:hAnsi="Times New Roman"/>
          <w:kern w:val="0"/>
          <w:szCs w:val="21"/>
        </w:rPr>
        <w:t>的最大有效隐蔽速率的影响</w:t>
      </w:r>
      <w:r>
        <w:rPr>
          <w:rFonts w:ascii="Times New Roman" w:eastAsia="宋体" w:hAnsi="Times New Roman" w:hint="eastAsia"/>
          <w:kern w:val="0"/>
          <w:szCs w:val="21"/>
        </w:rPr>
        <w:t>，并对比分析了理想</w:t>
      </w:r>
      <w:r>
        <w:rPr>
          <w:rFonts w:ascii="Times New Roman" w:eastAsia="宋体" w:hAnsi="Times New Roman" w:hint="eastAsia"/>
          <w:kern w:val="0"/>
          <w:szCs w:val="21"/>
        </w:rPr>
        <w:t>S</w:t>
      </w:r>
      <w:r>
        <w:rPr>
          <w:rFonts w:ascii="Times New Roman" w:eastAsia="宋体" w:hAnsi="Times New Roman"/>
          <w:kern w:val="0"/>
          <w:szCs w:val="21"/>
        </w:rPr>
        <w:t>IC</w:t>
      </w:r>
      <w:r>
        <w:rPr>
          <w:rFonts w:ascii="Times New Roman" w:eastAsia="宋体" w:hAnsi="Times New Roman" w:hint="eastAsia"/>
          <w:kern w:val="0"/>
          <w:szCs w:val="21"/>
        </w:rPr>
        <w:t>和</w:t>
      </w:r>
      <w:bookmarkStart w:id="33" w:name="_Hlk156898208"/>
      <w:r>
        <w:rPr>
          <w:rFonts w:ascii="Times New Roman" w:eastAsia="宋体" w:hAnsi="Times New Roman" w:hint="eastAsia"/>
          <w:kern w:val="0"/>
          <w:szCs w:val="21"/>
        </w:rPr>
        <w:t>非理想</w:t>
      </w:r>
      <w:r>
        <w:rPr>
          <w:rFonts w:ascii="Times New Roman" w:eastAsia="宋体" w:hAnsi="Times New Roman" w:hint="eastAsia"/>
          <w:kern w:val="0"/>
          <w:szCs w:val="21"/>
        </w:rPr>
        <w:t>S</w:t>
      </w:r>
      <w:r>
        <w:rPr>
          <w:rFonts w:ascii="Times New Roman" w:eastAsia="宋体" w:hAnsi="Times New Roman"/>
          <w:kern w:val="0"/>
          <w:szCs w:val="21"/>
        </w:rPr>
        <w:t>IC</w:t>
      </w:r>
      <w:r>
        <w:rPr>
          <w:rFonts w:ascii="Times New Roman" w:eastAsia="宋体" w:hAnsi="Times New Roman" w:hint="eastAsia"/>
          <w:kern w:val="0"/>
          <w:szCs w:val="21"/>
        </w:rPr>
        <w:t>情况下</w:t>
      </w:r>
      <w:r>
        <w:rPr>
          <w:rFonts w:ascii="Times New Roman" w:eastAsia="宋体" w:hAnsi="Times New Roman"/>
          <w:kern w:val="0"/>
          <w:szCs w:val="21"/>
        </w:rPr>
        <w:t>Bob</w:t>
      </w:r>
      <w:r>
        <w:rPr>
          <w:rFonts w:ascii="Times New Roman" w:eastAsia="宋体" w:hAnsi="Times New Roman"/>
          <w:kern w:val="0"/>
          <w:szCs w:val="21"/>
        </w:rPr>
        <w:t>的最大有效隐蔽速率</w:t>
      </w:r>
      <w:bookmarkEnd w:id="33"/>
      <w:r>
        <w:rPr>
          <w:rFonts w:ascii="Times New Roman" w:eastAsia="宋体" w:hAnsi="Times New Roman"/>
          <w:kern w:val="0"/>
          <w:szCs w:val="21"/>
        </w:rPr>
        <w:t>。</w:t>
      </w:r>
      <w:r>
        <w:rPr>
          <w:rFonts w:ascii="Times New Roman" w:eastAsia="宋体" w:hAnsi="Times New Roman" w:hint="eastAsia"/>
          <w:kern w:val="0"/>
          <w:szCs w:val="21"/>
        </w:rPr>
        <w:t>假设残余干扰系数</w:t>
      </w:r>
      <w:r>
        <w:rPr>
          <w:rFonts w:ascii="Times New Roman" w:eastAsia="宋体" w:hAnsi="Times New Roman"/>
          <w:kern w:val="0"/>
          <w:position w:val="-6"/>
          <w:szCs w:val="21"/>
        </w:rPr>
        <w:object w:dxaOrig="757" w:dyaOrig="243" w14:anchorId="09CAAA5A">
          <v:shape id="_x0000_i1244" type="#_x0000_t75" style="width:36pt;height:10.5pt" o:ole="">
            <v:imagedata r:id="rId414" o:title=""/>
          </v:shape>
          <o:OLEObject Type="Embed" ProgID="Equation.DSMT4" ShapeID="_x0000_i1244" DrawAspect="Content" ObjectID="_1799239715" r:id="rId415"/>
        </w:object>
      </w:r>
      <w:r>
        <w:rPr>
          <w:rFonts w:ascii="Times New Roman" w:eastAsia="宋体" w:hAnsi="Times New Roman" w:hint="eastAsia"/>
          <w:kern w:val="0"/>
          <w:szCs w:val="21"/>
        </w:rPr>
        <w:t>。从图</w:t>
      </w:r>
      <w:r w:rsidR="00DD3A94">
        <w:rPr>
          <w:rFonts w:ascii="Times New Roman" w:eastAsia="宋体" w:hAnsi="Times New Roman" w:hint="eastAsia"/>
          <w:kern w:val="0"/>
          <w:szCs w:val="21"/>
        </w:rPr>
        <w:t>5</w:t>
      </w:r>
      <w:r>
        <w:rPr>
          <w:rFonts w:ascii="Times New Roman" w:eastAsia="宋体" w:hAnsi="Times New Roman"/>
          <w:kern w:val="0"/>
          <w:szCs w:val="21"/>
        </w:rPr>
        <w:t>可以发现，隐蔽用户</w:t>
      </w:r>
      <w:r>
        <w:rPr>
          <w:rFonts w:ascii="Times New Roman" w:eastAsia="宋体" w:hAnsi="Times New Roman"/>
          <w:kern w:val="0"/>
          <w:szCs w:val="21"/>
        </w:rPr>
        <w:t>Bob</w:t>
      </w:r>
      <w:r>
        <w:rPr>
          <w:rFonts w:ascii="Times New Roman" w:eastAsia="宋体" w:hAnsi="Times New Roman"/>
          <w:kern w:val="0"/>
          <w:szCs w:val="21"/>
        </w:rPr>
        <w:t>的最大有效隐蔽速率随着视场的增大而减小</w:t>
      </w:r>
      <w:r>
        <w:rPr>
          <w:rFonts w:ascii="Times New Roman" w:eastAsia="宋体" w:hAnsi="Times New Roman" w:hint="eastAsia"/>
          <w:kern w:val="0"/>
          <w:szCs w:val="21"/>
        </w:rPr>
        <w:t>，</w:t>
      </w:r>
      <w:r>
        <w:rPr>
          <w:rFonts w:ascii="Times New Roman" w:eastAsia="宋体" w:hAnsi="Times New Roman"/>
          <w:kern w:val="0"/>
          <w:szCs w:val="21"/>
        </w:rPr>
        <w:t>这是因为视场的增大让</w:t>
      </w:r>
      <w:r>
        <w:rPr>
          <w:rFonts w:ascii="Times New Roman" w:eastAsia="宋体" w:hAnsi="Times New Roman"/>
          <w:kern w:val="0"/>
          <w:szCs w:val="21"/>
        </w:rPr>
        <w:t>Bob</w:t>
      </w:r>
      <w:r>
        <w:rPr>
          <w:rFonts w:ascii="Times New Roman" w:eastAsia="宋体" w:hAnsi="Times New Roman"/>
          <w:kern w:val="0"/>
          <w:szCs w:val="21"/>
        </w:rPr>
        <w:t>接收到更多的噪声，使得干扰变得严重，因此</w:t>
      </w:r>
      <w:bookmarkStart w:id="34" w:name="_Hlk156898509"/>
      <w:r>
        <w:rPr>
          <w:rFonts w:ascii="Times New Roman" w:eastAsia="宋体" w:hAnsi="Times New Roman"/>
          <w:kern w:val="0"/>
          <w:szCs w:val="21"/>
        </w:rPr>
        <w:t>最大有效隐蔽速率会减小</w:t>
      </w:r>
      <w:bookmarkEnd w:id="34"/>
      <w:r>
        <w:rPr>
          <w:rFonts w:ascii="Times New Roman" w:eastAsia="宋体" w:hAnsi="Times New Roman" w:hint="eastAsia"/>
          <w:kern w:val="0"/>
          <w:szCs w:val="21"/>
        </w:rPr>
        <w:t>；</w:t>
      </w:r>
      <w:bookmarkStart w:id="35" w:name="_Hlk156934200"/>
      <w:r>
        <w:rPr>
          <w:rFonts w:ascii="Times New Roman" w:eastAsia="宋体" w:hAnsi="Times New Roman" w:hint="eastAsia"/>
          <w:kern w:val="0"/>
          <w:szCs w:val="21"/>
        </w:rPr>
        <w:t>在</w:t>
      </w:r>
      <w:r>
        <w:rPr>
          <w:rFonts w:ascii="Times New Roman" w:eastAsia="宋体" w:hAnsi="Times New Roman" w:hint="eastAsia"/>
          <w:kern w:val="0"/>
          <w:szCs w:val="21"/>
        </w:rPr>
        <w:t>B</w:t>
      </w:r>
      <w:r>
        <w:rPr>
          <w:rFonts w:ascii="Times New Roman" w:eastAsia="宋体" w:hAnsi="Times New Roman"/>
          <w:kern w:val="0"/>
          <w:szCs w:val="21"/>
        </w:rPr>
        <w:t>ob</w:t>
      </w:r>
      <w:r>
        <w:rPr>
          <w:rFonts w:ascii="Times New Roman" w:eastAsia="宋体" w:hAnsi="Times New Roman" w:hint="eastAsia"/>
          <w:kern w:val="0"/>
          <w:szCs w:val="21"/>
        </w:rPr>
        <w:t>视场相同的情况下，理想</w:t>
      </w:r>
      <w:r>
        <w:rPr>
          <w:rFonts w:ascii="Times New Roman" w:eastAsia="宋体" w:hAnsi="Times New Roman" w:hint="eastAsia"/>
          <w:kern w:val="0"/>
          <w:szCs w:val="21"/>
        </w:rPr>
        <w:t>S</w:t>
      </w:r>
      <w:r>
        <w:rPr>
          <w:rFonts w:ascii="Times New Roman" w:eastAsia="宋体" w:hAnsi="Times New Roman"/>
          <w:kern w:val="0"/>
          <w:szCs w:val="21"/>
        </w:rPr>
        <w:t>IC</w:t>
      </w:r>
      <w:r>
        <w:rPr>
          <w:rFonts w:ascii="Times New Roman" w:eastAsia="宋体" w:hAnsi="Times New Roman" w:hint="eastAsia"/>
          <w:kern w:val="0"/>
          <w:szCs w:val="21"/>
        </w:rPr>
        <w:t>（即</w:t>
      </w:r>
      <w:r>
        <w:rPr>
          <w:rFonts w:ascii="Times New Roman" w:eastAsia="宋体" w:hAnsi="Times New Roman"/>
          <w:kern w:val="0"/>
          <w:position w:val="-6"/>
          <w:szCs w:val="21"/>
        </w:rPr>
        <w:object w:dxaOrig="496" w:dyaOrig="243" w14:anchorId="1721B47C">
          <v:shape id="_x0000_i1245" type="#_x0000_t75" style="width:25.5pt;height:10.5pt" o:ole="">
            <v:imagedata r:id="rId416" o:title=""/>
          </v:shape>
          <o:OLEObject Type="Embed" ProgID="Equation.DSMT4" ShapeID="_x0000_i1245" DrawAspect="Content" ObjectID="_1799239716" r:id="rId417"/>
        </w:object>
      </w:r>
      <w:r>
        <w:rPr>
          <w:rFonts w:ascii="Times New Roman" w:eastAsia="宋体" w:hAnsi="Times New Roman" w:hint="eastAsia"/>
          <w:kern w:val="0"/>
          <w:szCs w:val="21"/>
        </w:rPr>
        <w:t>）情况下的</w:t>
      </w:r>
      <w:r>
        <w:rPr>
          <w:rFonts w:ascii="Times New Roman" w:eastAsia="宋体" w:hAnsi="Times New Roman"/>
          <w:kern w:val="0"/>
          <w:szCs w:val="21"/>
        </w:rPr>
        <w:t>Bob</w:t>
      </w:r>
      <w:r>
        <w:rPr>
          <w:rFonts w:ascii="Times New Roman" w:eastAsia="宋体" w:hAnsi="Times New Roman"/>
          <w:kern w:val="0"/>
          <w:szCs w:val="21"/>
        </w:rPr>
        <w:t>最大有效隐蔽速率始终</w:t>
      </w:r>
      <w:r>
        <w:rPr>
          <w:rFonts w:ascii="Times New Roman" w:eastAsia="宋体" w:hAnsi="Times New Roman" w:hint="eastAsia"/>
          <w:kern w:val="0"/>
          <w:szCs w:val="21"/>
        </w:rPr>
        <w:t>大</w:t>
      </w:r>
      <w:r>
        <w:rPr>
          <w:rFonts w:ascii="Times New Roman" w:eastAsia="宋体" w:hAnsi="Times New Roman"/>
          <w:kern w:val="0"/>
          <w:szCs w:val="21"/>
        </w:rPr>
        <w:t>于</w:t>
      </w:r>
      <w:r>
        <w:rPr>
          <w:rFonts w:ascii="Times New Roman" w:eastAsia="宋体" w:hAnsi="Times New Roman" w:hint="eastAsia"/>
          <w:kern w:val="0"/>
          <w:szCs w:val="21"/>
        </w:rPr>
        <w:t>非理想</w:t>
      </w:r>
      <w:r>
        <w:rPr>
          <w:rFonts w:ascii="Times New Roman" w:eastAsia="宋体" w:hAnsi="Times New Roman" w:hint="eastAsia"/>
          <w:kern w:val="0"/>
          <w:szCs w:val="21"/>
        </w:rPr>
        <w:t>S</w:t>
      </w:r>
      <w:r>
        <w:rPr>
          <w:rFonts w:ascii="Times New Roman" w:eastAsia="宋体" w:hAnsi="Times New Roman"/>
          <w:kern w:val="0"/>
          <w:szCs w:val="21"/>
        </w:rPr>
        <w:t>IC</w:t>
      </w:r>
      <w:r>
        <w:rPr>
          <w:rFonts w:ascii="Times New Roman" w:eastAsia="宋体" w:hAnsi="Times New Roman" w:hint="eastAsia"/>
          <w:kern w:val="0"/>
          <w:szCs w:val="21"/>
        </w:rPr>
        <w:t>情况下的</w:t>
      </w:r>
      <w:r>
        <w:rPr>
          <w:rFonts w:ascii="Times New Roman" w:eastAsia="宋体" w:hAnsi="Times New Roman"/>
          <w:kern w:val="0"/>
          <w:szCs w:val="21"/>
        </w:rPr>
        <w:t>Bob</w:t>
      </w:r>
      <w:r>
        <w:rPr>
          <w:rFonts w:ascii="Times New Roman" w:eastAsia="宋体" w:hAnsi="Times New Roman"/>
          <w:kern w:val="0"/>
          <w:szCs w:val="21"/>
        </w:rPr>
        <w:t>最大有效隐蔽速率</w:t>
      </w:r>
      <w:r>
        <w:rPr>
          <w:rFonts w:ascii="Times New Roman" w:eastAsia="宋体" w:hAnsi="Times New Roman" w:hint="eastAsia"/>
          <w:kern w:val="0"/>
          <w:szCs w:val="21"/>
        </w:rPr>
        <w:t>，</w:t>
      </w:r>
      <w:bookmarkEnd w:id="35"/>
      <w:r>
        <w:rPr>
          <w:rFonts w:ascii="Times New Roman" w:eastAsia="宋体" w:hAnsi="Times New Roman" w:hint="eastAsia"/>
          <w:kern w:val="0"/>
          <w:szCs w:val="21"/>
        </w:rPr>
        <w:t>这是因为当</w:t>
      </w:r>
      <w:r>
        <w:rPr>
          <w:rFonts w:ascii="Times New Roman" w:eastAsia="宋体" w:hAnsi="Times New Roman" w:hint="eastAsia"/>
          <w:kern w:val="0"/>
          <w:szCs w:val="21"/>
        </w:rPr>
        <w:t>B</w:t>
      </w:r>
      <w:r>
        <w:rPr>
          <w:rFonts w:ascii="Times New Roman" w:eastAsia="宋体" w:hAnsi="Times New Roman"/>
          <w:kern w:val="0"/>
          <w:szCs w:val="21"/>
        </w:rPr>
        <w:t>ob</w:t>
      </w:r>
      <w:r>
        <w:rPr>
          <w:rFonts w:ascii="Times New Roman" w:eastAsia="宋体" w:hAnsi="Times New Roman"/>
          <w:kern w:val="0"/>
          <w:szCs w:val="21"/>
        </w:rPr>
        <w:t>处于</w:t>
      </w:r>
      <w:r>
        <w:rPr>
          <w:rFonts w:ascii="Times New Roman" w:eastAsia="宋体" w:hAnsi="Times New Roman" w:hint="eastAsia"/>
          <w:kern w:val="0"/>
          <w:szCs w:val="21"/>
        </w:rPr>
        <w:t>非理想</w:t>
      </w:r>
      <w:r>
        <w:rPr>
          <w:rFonts w:ascii="Times New Roman" w:eastAsia="宋体" w:hAnsi="Times New Roman" w:hint="eastAsia"/>
          <w:kern w:val="0"/>
          <w:szCs w:val="21"/>
        </w:rPr>
        <w:t>S</w:t>
      </w:r>
      <w:r>
        <w:rPr>
          <w:rFonts w:ascii="Times New Roman" w:eastAsia="宋体" w:hAnsi="Times New Roman"/>
          <w:kern w:val="0"/>
          <w:szCs w:val="21"/>
        </w:rPr>
        <w:t>IC</w:t>
      </w:r>
      <w:r>
        <w:rPr>
          <w:rFonts w:ascii="Times New Roman" w:eastAsia="宋体" w:hAnsi="Times New Roman"/>
          <w:kern w:val="0"/>
          <w:szCs w:val="21"/>
        </w:rPr>
        <w:t>状态时，残</w:t>
      </w:r>
      <w:r>
        <w:rPr>
          <w:rFonts w:ascii="Times New Roman" w:eastAsia="宋体" w:hAnsi="Times New Roman" w:hint="eastAsia"/>
          <w:kern w:val="0"/>
          <w:szCs w:val="21"/>
        </w:rPr>
        <w:t>余</w:t>
      </w:r>
      <w:r>
        <w:rPr>
          <w:rFonts w:ascii="Times New Roman" w:eastAsia="宋体" w:hAnsi="Times New Roman"/>
          <w:kern w:val="0"/>
          <w:szCs w:val="21"/>
        </w:rPr>
        <w:t>干扰</w:t>
      </w:r>
      <w:r>
        <w:rPr>
          <w:rFonts w:ascii="Times New Roman" w:eastAsia="宋体" w:hAnsi="Times New Roman" w:hint="eastAsia"/>
          <w:kern w:val="0"/>
          <w:szCs w:val="21"/>
        </w:rPr>
        <w:t>导致</w:t>
      </w:r>
      <w:bookmarkStart w:id="36" w:name="_Hlk156916453"/>
      <w:r>
        <w:rPr>
          <w:rFonts w:ascii="Times New Roman" w:eastAsia="宋体" w:hAnsi="Times New Roman" w:hint="eastAsia"/>
          <w:kern w:val="0"/>
          <w:szCs w:val="21"/>
        </w:rPr>
        <w:t>B</w:t>
      </w:r>
      <w:r>
        <w:rPr>
          <w:rFonts w:ascii="Times New Roman" w:eastAsia="宋体" w:hAnsi="Times New Roman"/>
          <w:kern w:val="0"/>
          <w:szCs w:val="21"/>
        </w:rPr>
        <w:t>ob</w:t>
      </w:r>
      <w:r>
        <w:rPr>
          <w:rFonts w:ascii="Times New Roman" w:eastAsia="宋体" w:hAnsi="Times New Roman" w:hint="eastAsia"/>
          <w:kern w:val="0"/>
          <w:szCs w:val="21"/>
        </w:rPr>
        <w:t>的</w:t>
      </w:r>
      <w:r>
        <w:rPr>
          <w:rFonts w:ascii="Times New Roman" w:eastAsia="宋体" w:hAnsi="Times New Roman"/>
          <w:kern w:val="0"/>
          <w:szCs w:val="21"/>
        </w:rPr>
        <w:t>接收信噪比</w:t>
      </w:r>
      <w:r>
        <w:rPr>
          <w:rFonts w:ascii="Times New Roman" w:eastAsia="宋体" w:hAnsi="Times New Roman" w:hint="eastAsia"/>
          <w:kern w:val="0"/>
          <w:szCs w:val="21"/>
        </w:rPr>
        <w:t>变小</w:t>
      </w:r>
      <w:bookmarkEnd w:id="36"/>
      <w:r>
        <w:rPr>
          <w:rFonts w:ascii="Times New Roman" w:eastAsia="宋体" w:hAnsi="Times New Roman" w:hint="eastAsia"/>
          <w:kern w:val="0"/>
          <w:szCs w:val="21"/>
        </w:rPr>
        <w:t>，</w:t>
      </w:r>
      <w:bookmarkStart w:id="37" w:name="_Hlk156916505"/>
      <w:r>
        <w:rPr>
          <w:rFonts w:ascii="Times New Roman" w:eastAsia="宋体" w:hAnsi="Times New Roman" w:hint="eastAsia"/>
          <w:kern w:val="0"/>
          <w:szCs w:val="21"/>
        </w:rPr>
        <w:t>因此</w:t>
      </w:r>
      <w:r>
        <w:rPr>
          <w:rFonts w:ascii="Times New Roman" w:eastAsia="宋体" w:hAnsi="Times New Roman" w:hint="eastAsia"/>
          <w:kern w:val="0"/>
          <w:szCs w:val="21"/>
        </w:rPr>
        <w:t>B</w:t>
      </w:r>
      <w:r>
        <w:rPr>
          <w:rFonts w:ascii="Times New Roman" w:eastAsia="宋体" w:hAnsi="Times New Roman"/>
          <w:kern w:val="0"/>
          <w:szCs w:val="21"/>
        </w:rPr>
        <w:t>ob</w:t>
      </w:r>
      <w:r>
        <w:rPr>
          <w:rFonts w:ascii="Times New Roman" w:eastAsia="宋体" w:hAnsi="Times New Roman"/>
          <w:kern w:val="0"/>
          <w:szCs w:val="21"/>
        </w:rPr>
        <w:t>最大有效隐蔽速率</w:t>
      </w:r>
      <w:r>
        <w:rPr>
          <w:rFonts w:ascii="Times New Roman" w:eastAsia="宋体" w:hAnsi="Times New Roman" w:hint="eastAsia"/>
          <w:kern w:val="0"/>
          <w:szCs w:val="21"/>
        </w:rPr>
        <w:t>也</w:t>
      </w:r>
      <w:r>
        <w:rPr>
          <w:rFonts w:ascii="Times New Roman" w:eastAsia="宋体" w:hAnsi="Times New Roman"/>
          <w:kern w:val="0"/>
          <w:szCs w:val="21"/>
        </w:rPr>
        <w:t>会减小</w:t>
      </w:r>
      <w:bookmarkEnd w:id="37"/>
      <w:r>
        <w:rPr>
          <w:rFonts w:ascii="Times New Roman" w:eastAsia="宋体" w:hAnsi="Times New Roman" w:hint="eastAsia"/>
          <w:kern w:val="0"/>
          <w:szCs w:val="21"/>
        </w:rPr>
        <w:t>。</w:t>
      </w:r>
    </w:p>
    <w:p w14:paraId="58F85D6A" w14:textId="0C11276A" w:rsidR="006C3E86" w:rsidRDefault="00200891">
      <w:pPr>
        <w:ind w:firstLineChars="200" w:firstLine="420"/>
        <w:rPr>
          <w:rFonts w:ascii="Times New Roman" w:eastAsia="宋体" w:hAnsi="Times New Roman"/>
        </w:rPr>
      </w:pPr>
      <w:r>
        <w:rPr>
          <w:rFonts w:ascii="Times New Roman" w:eastAsia="宋体" w:hAnsi="Times New Roman"/>
        </w:rPr>
        <w:t>图</w:t>
      </w:r>
      <w:r w:rsidR="00DD3A94">
        <w:rPr>
          <w:rFonts w:ascii="Times New Roman" w:eastAsia="宋体" w:hAnsi="Times New Roman" w:hint="eastAsia"/>
        </w:rPr>
        <w:t>6</w:t>
      </w:r>
      <w:r>
        <w:rPr>
          <w:rFonts w:ascii="Times New Roman" w:eastAsia="宋体" w:hAnsi="Times New Roman"/>
        </w:rPr>
        <w:t>分析了</w:t>
      </w:r>
      <w:r>
        <w:rPr>
          <w:rFonts w:ascii="Times New Roman" w:eastAsia="宋体" w:hAnsi="Times New Roman"/>
        </w:rPr>
        <w:t>Alice</w:t>
      </w:r>
      <w:r>
        <w:rPr>
          <w:rFonts w:ascii="Times New Roman" w:eastAsia="宋体" w:hAnsi="Times New Roman"/>
        </w:rPr>
        <w:t>悬停高度</w:t>
      </w:r>
      <w:r>
        <w:rPr>
          <w:position w:val="-4"/>
        </w:rPr>
        <w:object w:dxaOrig="196" w:dyaOrig="243" w14:anchorId="178E1A99">
          <v:shape id="_x0000_i1246" type="#_x0000_t75" style="width:10.5pt;height:10.5pt" o:ole="">
            <v:imagedata r:id="rId401" o:title=""/>
          </v:shape>
          <o:OLEObject Type="Embed" ProgID="Equation.DSMT4" ShapeID="_x0000_i1246" DrawAspect="Content" ObjectID="_1799239717" r:id="rId418"/>
        </w:object>
      </w:r>
      <w:r>
        <w:rPr>
          <w:rFonts w:ascii="Times New Roman" w:eastAsia="宋体" w:hAnsi="Times New Roman"/>
        </w:rPr>
        <w:t>的变化对隐蔽用户</w:t>
      </w:r>
      <w:r>
        <w:rPr>
          <w:rFonts w:ascii="Times New Roman" w:eastAsia="宋体" w:hAnsi="Times New Roman"/>
        </w:rPr>
        <w:t>Bob</w:t>
      </w:r>
      <w:r>
        <w:rPr>
          <w:rFonts w:ascii="Times New Roman" w:eastAsia="宋体" w:hAnsi="Times New Roman"/>
        </w:rPr>
        <w:t>的最大有效隐蔽速率的影响，并对比分析了本文所提的</w:t>
      </w:r>
      <w:r>
        <w:rPr>
          <w:rFonts w:ascii="Times New Roman" w:eastAsia="宋体" w:hAnsi="Times New Roman"/>
        </w:rPr>
        <w:t>NOMA</w:t>
      </w:r>
      <w:r>
        <w:rPr>
          <w:rFonts w:ascii="Times New Roman" w:eastAsia="宋体" w:hAnsi="Times New Roman"/>
        </w:rPr>
        <w:t>方案与传统</w:t>
      </w:r>
      <w:r>
        <w:rPr>
          <w:rFonts w:ascii="Times New Roman" w:eastAsia="宋体" w:hAnsi="Times New Roman"/>
        </w:rPr>
        <w:t>OMA</w:t>
      </w:r>
      <w:r>
        <w:rPr>
          <w:rFonts w:ascii="Times New Roman" w:eastAsia="宋体" w:hAnsi="Times New Roman"/>
        </w:rPr>
        <w:t>方案下</w:t>
      </w:r>
      <w:bookmarkStart w:id="38" w:name="_Hlk156897451"/>
      <w:r>
        <w:rPr>
          <w:rFonts w:ascii="Times New Roman" w:eastAsia="宋体" w:hAnsi="Times New Roman"/>
        </w:rPr>
        <w:t>Bob</w:t>
      </w:r>
      <w:r>
        <w:rPr>
          <w:rFonts w:ascii="Times New Roman" w:eastAsia="宋体" w:hAnsi="Times New Roman"/>
        </w:rPr>
        <w:t>的最大有效隐蔽速率</w:t>
      </w:r>
      <w:bookmarkEnd w:id="38"/>
      <w:r>
        <w:rPr>
          <w:rFonts w:ascii="Times New Roman" w:eastAsia="宋体" w:hAnsi="Times New Roman"/>
        </w:rPr>
        <w:t>。假设</w:t>
      </w:r>
      <w:r>
        <w:rPr>
          <w:rFonts w:ascii="Times New Roman" w:eastAsia="宋体" w:hAnsi="Times New Roman"/>
        </w:rPr>
        <w:t>OMA</w:t>
      </w:r>
      <w:r>
        <w:rPr>
          <w:rFonts w:ascii="Times New Roman" w:eastAsia="宋体" w:hAnsi="Times New Roman"/>
        </w:rPr>
        <w:t>方案中带宽分配系数</w:t>
      </w:r>
      <w:r>
        <w:rPr>
          <w:position w:val="-6"/>
        </w:rPr>
        <w:object w:dxaOrig="664" w:dyaOrig="262" w14:anchorId="6106A895">
          <v:shape id="_x0000_i1247" type="#_x0000_t75" style="width:36pt;height:10.5pt" o:ole="">
            <v:imagedata r:id="rId419" o:title=""/>
          </v:shape>
          <o:OLEObject Type="Embed" ProgID="Equation.DSMT4" ShapeID="_x0000_i1247" DrawAspect="Content" ObjectID="_1799239718" r:id="rId420"/>
        </w:object>
      </w:r>
      <w:r>
        <w:rPr>
          <w:rFonts w:ascii="Times New Roman" w:eastAsia="宋体" w:hAnsi="Times New Roman"/>
        </w:rPr>
        <w:t>。从图</w:t>
      </w:r>
      <w:r w:rsidR="00DD3A94">
        <w:rPr>
          <w:rFonts w:ascii="Times New Roman" w:eastAsia="宋体" w:hAnsi="Times New Roman" w:hint="eastAsia"/>
        </w:rPr>
        <w:t>6</w:t>
      </w:r>
      <w:r>
        <w:rPr>
          <w:rFonts w:ascii="Times New Roman" w:eastAsia="宋体" w:hAnsi="Times New Roman"/>
        </w:rPr>
        <w:t>可以发现，在同一传输方案下，隐蔽用户</w:t>
      </w:r>
      <w:r>
        <w:rPr>
          <w:rFonts w:ascii="Times New Roman" w:eastAsia="宋体" w:hAnsi="Times New Roman"/>
        </w:rPr>
        <w:t>Bob</w:t>
      </w:r>
      <w:r>
        <w:rPr>
          <w:rFonts w:ascii="Times New Roman" w:eastAsia="宋体" w:hAnsi="Times New Roman"/>
        </w:rPr>
        <w:t>的最大有效隐蔽速率随着</w:t>
      </w:r>
      <w:r>
        <w:rPr>
          <w:rFonts w:ascii="Times New Roman" w:eastAsia="宋体" w:hAnsi="Times New Roman"/>
        </w:rPr>
        <w:t>Alice</w:t>
      </w:r>
      <w:r>
        <w:rPr>
          <w:rFonts w:ascii="Times New Roman" w:eastAsia="宋体" w:hAnsi="Times New Roman"/>
        </w:rPr>
        <w:t>悬停高度</w:t>
      </w:r>
      <w:r>
        <w:rPr>
          <w:position w:val="-4"/>
        </w:rPr>
        <w:object w:dxaOrig="196" w:dyaOrig="243" w14:anchorId="373DD68B">
          <v:shape id="_x0000_i1248" type="#_x0000_t75" style="width:10.5pt;height:10.5pt" o:ole="">
            <v:imagedata r:id="rId401" o:title=""/>
          </v:shape>
          <o:OLEObject Type="Embed" ProgID="Equation.DSMT4" ShapeID="_x0000_i1248" DrawAspect="Content" ObjectID="_1799239719" r:id="rId421"/>
        </w:object>
      </w:r>
      <w:r>
        <w:rPr>
          <w:rFonts w:ascii="Times New Roman" w:eastAsia="宋体" w:hAnsi="Times New Roman"/>
        </w:rPr>
        <w:t>的增大而减小；在</w:t>
      </w:r>
      <w:r>
        <w:rPr>
          <w:rFonts w:ascii="Times New Roman" w:eastAsia="宋体" w:hAnsi="Times New Roman"/>
        </w:rPr>
        <w:t>Alice</w:t>
      </w:r>
      <w:r>
        <w:rPr>
          <w:rFonts w:ascii="Times New Roman" w:eastAsia="宋体" w:hAnsi="Times New Roman"/>
        </w:rPr>
        <w:t>悬停高度相同情况下，</w:t>
      </w:r>
      <w:r>
        <w:rPr>
          <w:rFonts w:ascii="Times New Roman" w:eastAsia="宋体" w:hAnsi="Times New Roman"/>
        </w:rPr>
        <w:t>OMA</w:t>
      </w:r>
      <w:r>
        <w:rPr>
          <w:rFonts w:ascii="Times New Roman" w:eastAsia="宋体" w:hAnsi="Times New Roman"/>
        </w:rPr>
        <w:t>方案的</w:t>
      </w:r>
      <w:bookmarkStart w:id="39" w:name="_Hlk156898185"/>
      <w:r>
        <w:rPr>
          <w:rFonts w:ascii="Times New Roman" w:eastAsia="宋体" w:hAnsi="Times New Roman"/>
        </w:rPr>
        <w:t>Bob</w:t>
      </w:r>
      <w:r>
        <w:rPr>
          <w:rFonts w:ascii="Times New Roman" w:eastAsia="宋体" w:hAnsi="Times New Roman"/>
        </w:rPr>
        <w:t>最大有效隐蔽速率始终低于</w:t>
      </w:r>
      <w:bookmarkEnd w:id="39"/>
      <w:r>
        <w:rPr>
          <w:rFonts w:ascii="Times New Roman" w:eastAsia="宋体" w:hAnsi="Times New Roman"/>
        </w:rPr>
        <w:t>NOMA</w:t>
      </w:r>
      <w:r>
        <w:rPr>
          <w:rFonts w:ascii="Times New Roman" w:eastAsia="宋体" w:hAnsi="Times New Roman"/>
        </w:rPr>
        <w:t>方案的，说明了本文所提方案中</w:t>
      </w:r>
      <w:bookmarkStart w:id="40" w:name="_Hlk134901403"/>
      <w:r>
        <w:rPr>
          <w:rFonts w:ascii="Times New Roman" w:eastAsia="宋体" w:hAnsi="Times New Roman"/>
        </w:rPr>
        <w:t>NOMA</w:t>
      </w:r>
      <w:r>
        <w:rPr>
          <w:rFonts w:ascii="Times New Roman" w:eastAsia="宋体" w:hAnsi="Times New Roman"/>
        </w:rPr>
        <w:t>技术</w:t>
      </w:r>
      <w:bookmarkEnd w:id="40"/>
      <w:r>
        <w:rPr>
          <w:rFonts w:ascii="Times New Roman" w:eastAsia="宋体" w:hAnsi="Times New Roman"/>
        </w:rPr>
        <w:t>的使用可以有效提高系统的隐蔽性能</w:t>
      </w:r>
      <w:r>
        <w:rPr>
          <w:rFonts w:ascii="Times New Roman" w:eastAsia="宋体" w:hAnsi="Times New Roman" w:hint="eastAsia"/>
        </w:rPr>
        <w:t>。</w:t>
      </w:r>
    </w:p>
    <w:p w14:paraId="4B2485CC" w14:textId="6E3D5D7E" w:rsidR="006C3E86" w:rsidRDefault="00200891">
      <w:pPr>
        <w:ind w:firstLineChars="200" w:firstLine="420"/>
        <w:rPr>
          <w:rFonts w:ascii="Times New Roman" w:eastAsia="宋体" w:hAnsi="Times New Roman"/>
        </w:rPr>
      </w:pPr>
      <w:r>
        <w:rPr>
          <w:rFonts w:ascii="Times New Roman" w:eastAsia="宋体" w:hAnsi="Times New Roman"/>
        </w:rPr>
        <w:t>图</w:t>
      </w:r>
      <w:r w:rsidR="00DD3A94">
        <w:rPr>
          <w:rFonts w:ascii="Times New Roman" w:eastAsia="宋体" w:hAnsi="Times New Roman" w:hint="eastAsia"/>
        </w:rPr>
        <w:t>7</w:t>
      </w:r>
      <w:r>
        <w:rPr>
          <w:rFonts w:ascii="Times New Roman" w:eastAsia="宋体" w:hAnsi="Times New Roman"/>
        </w:rPr>
        <w:t>对比分析了本文所提优化方案与基准方案对隐蔽用户</w:t>
      </w:r>
      <w:r>
        <w:rPr>
          <w:rFonts w:ascii="Times New Roman" w:eastAsia="宋体" w:hAnsi="Times New Roman"/>
        </w:rPr>
        <w:t>Bob</w:t>
      </w:r>
      <w:r>
        <w:rPr>
          <w:rFonts w:ascii="Times New Roman" w:eastAsia="宋体" w:hAnsi="Times New Roman"/>
        </w:rPr>
        <w:t>的有效隐蔽速率的影响。基准方案包含两种：（</w:t>
      </w:r>
      <w:r>
        <w:rPr>
          <w:rFonts w:ascii="Times New Roman" w:eastAsia="宋体" w:hAnsi="Times New Roman"/>
        </w:rPr>
        <w:t>1</w:t>
      </w:r>
      <w:r>
        <w:rPr>
          <w:rFonts w:ascii="Times New Roman" w:eastAsia="宋体" w:hAnsi="Times New Roman"/>
        </w:rPr>
        <w:t>）</w:t>
      </w:r>
      <w:r>
        <w:rPr>
          <w:rFonts w:ascii="Times New Roman" w:eastAsia="宋体" w:hAnsi="Times New Roman"/>
          <w:bCs/>
        </w:rPr>
        <w:t>基准方案</w:t>
      </w:r>
      <w:r>
        <w:rPr>
          <w:rFonts w:ascii="Times New Roman" w:eastAsia="宋体" w:hAnsi="Times New Roman"/>
          <w:bCs/>
        </w:rPr>
        <w:t>1</w:t>
      </w:r>
      <w:r>
        <w:rPr>
          <w:rFonts w:ascii="Times New Roman" w:eastAsia="宋体" w:hAnsi="Times New Roman"/>
          <w:bCs/>
        </w:rPr>
        <w:t>：随机取</w:t>
      </w:r>
      <w:r>
        <w:rPr>
          <w:rFonts w:ascii="Times New Roman" w:eastAsia="宋体" w:hAnsi="Times New Roman"/>
          <w:bCs/>
        </w:rPr>
        <w:t>Alice</w:t>
      </w:r>
      <w:r>
        <w:rPr>
          <w:rFonts w:ascii="Times New Roman" w:eastAsia="宋体" w:hAnsi="Times New Roman"/>
          <w:bCs/>
        </w:rPr>
        <w:t>位置，只优化</w:t>
      </w:r>
      <w:r>
        <w:rPr>
          <w:rFonts w:ascii="Times New Roman" w:eastAsia="宋体" w:hAnsi="Times New Roman"/>
          <w:bCs/>
        </w:rPr>
        <w:t>Alice</w:t>
      </w:r>
      <w:r>
        <w:rPr>
          <w:rFonts w:ascii="Times New Roman" w:eastAsia="宋体" w:hAnsi="Times New Roman"/>
          <w:bCs/>
        </w:rPr>
        <w:t>发送功率分配比；</w:t>
      </w:r>
      <w:r>
        <w:rPr>
          <w:rFonts w:ascii="Times New Roman" w:eastAsia="宋体" w:hAnsi="Times New Roman"/>
        </w:rPr>
        <w:t>（</w:t>
      </w:r>
      <w:r>
        <w:rPr>
          <w:rFonts w:ascii="Times New Roman" w:eastAsia="宋体" w:hAnsi="Times New Roman"/>
        </w:rPr>
        <w:t>2</w:t>
      </w:r>
      <w:r>
        <w:rPr>
          <w:rFonts w:ascii="Times New Roman" w:eastAsia="宋体" w:hAnsi="Times New Roman"/>
        </w:rPr>
        <w:t>）</w:t>
      </w:r>
      <w:r>
        <w:rPr>
          <w:rFonts w:ascii="Times New Roman" w:eastAsia="宋体" w:hAnsi="Times New Roman"/>
          <w:bCs/>
        </w:rPr>
        <w:t>基准方案</w:t>
      </w:r>
      <w:r>
        <w:rPr>
          <w:rFonts w:ascii="Times New Roman" w:eastAsia="宋体" w:hAnsi="Times New Roman"/>
          <w:bCs/>
        </w:rPr>
        <w:t>2</w:t>
      </w:r>
      <w:r>
        <w:rPr>
          <w:rFonts w:ascii="Times New Roman" w:eastAsia="宋体" w:hAnsi="Times New Roman"/>
          <w:bCs/>
        </w:rPr>
        <w:t>：随机取</w:t>
      </w:r>
      <w:r>
        <w:rPr>
          <w:rFonts w:ascii="Times New Roman" w:eastAsia="宋体" w:hAnsi="Times New Roman"/>
          <w:bCs/>
        </w:rPr>
        <w:t>Alice</w:t>
      </w:r>
      <w:r>
        <w:rPr>
          <w:rFonts w:ascii="Times New Roman" w:eastAsia="宋体" w:hAnsi="Times New Roman"/>
          <w:bCs/>
        </w:rPr>
        <w:t>发送功率分配比，只优化</w:t>
      </w:r>
      <w:r>
        <w:rPr>
          <w:rFonts w:ascii="Times New Roman" w:eastAsia="宋体" w:hAnsi="Times New Roman"/>
          <w:bCs/>
        </w:rPr>
        <w:t>Alice</w:t>
      </w:r>
      <w:r>
        <w:rPr>
          <w:rFonts w:ascii="Times New Roman" w:eastAsia="宋体" w:hAnsi="Times New Roman"/>
          <w:bCs/>
        </w:rPr>
        <w:t>位置</w:t>
      </w:r>
      <w:r>
        <w:rPr>
          <w:rFonts w:ascii="Times New Roman" w:eastAsia="宋体" w:hAnsi="Times New Roman"/>
        </w:rPr>
        <w:t>。可以看出，本文所提优化方案下的</w:t>
      </w:r>
      <w:r>
        <w:rPr>
          <w:rFonts w:ascii="Times New Roman" w:eastAsia="宋体" w:hAnsi="Times New Roman"/>
        </w:rPr>
        <w:t xml:space="preserve"> Bob</w:t>
      </w:r>
      <w:r>
        <w:rPr>
          <w:rFonts w:ascii="Times New Roman" w:eastAsia="宋体" w:hAnsi="Times New Roman"/>
        </w:rPr>
        <w:t>有效隐蔽速率远远高于基准方案</w:t>
      </w:r>
      <w:r>
        <w:rPr>
          <w:rFonts w:ascii="Times New Roman" w:eastAsia="宋体" w:hAnsi="Times New Roman"/>
        </w:rPr>
        <w:t>1</w:t>
      </w:r>
      <w:r>
        <w:rPr>
          <w:rFonts w:ascii="Times New Roman" w:eastAsia="宋体" w:hAnsi="Times New Roman"/>
        </w:rPr>
        <w:t>、基准方案</w:t>
      </w:r>
      <w:r>
        <w:rPr>
          <w:rFonts w:ascii="Times New Roman" w:eastAsia="宋体" w:hAnsi="Times New Roman"/>
        </w:rPr>
        <w:t>2</w:t>
      </w:r>
      <w:r>
        <w:rPr>
          <w:rFonts w:ascii="Times New Roman" w:eastAsia="宋体" w:hAnsi="Times New Roman"/>
        </w:rPr>
        <w:t>下</w:t>
      </w:r>
      <w:r>
        <w:rPr>
          <w:rFonts w:ascii="Times New Roman" w:eastAsia="宋体" w:hAnsi="Times New Roman"/>
        </w:rPr>
        <w:t>Bob</w:t>
      </w:r>
      <w:r>
        <w:rPr>
          <w:rFonts w:ascii="Times New Roman" w:eastAsia="宋体" w:hAnsi="Times New Roman"/>
        </w:rPr>
        <w:t>的有效隐蔽速率，这说明了通过本文所提的</w:t>
      </w:r>
      <w:r>
        <w:rPr>
          <w:rFonts w:ascii="Times New Roman" w:eastAsia="宋体" w:hAnsi="Times New Roman"/>
        </w:rPr>
        <w:t>优化方案对</w:t>
      </w:r>
      <w:r>
        <w:rPr>
          <w:rFonts w:ascii="Times New Roman" w:eastAsia="宋体" w:hAnsi="Times New Roman"/>
        </w:rPr>
        <w:t>Alice</w:t>
      </w:r>
      <w:r>
        <w:rPr>
          <w:rFonts w:ascii="Times New Roman" w:eastAsia="宋体" w:hAnsi="Times New Roman"/>
        </w:rPr>
        <w:t>的位置和发送功率分配比的联合优化，可以显著提升系统的隐蔽性能。</w:t>
      </w:r>
    </w:p>
    <w:p w14:paraId="532DB83A" w14:textId="77777777" w:rsidR="006C3E86" w:rsidRDefault="00200891">
      <w:pPr>
        <w:keepNext/>
        <w:ind w:firstLineChars="200" w:firstLine="420"/>
      </w:pPr>
      <w:r>
        <w:object w:dxaOrig="3769" w:dyaOrig="2835" w14:anchorId="23DDE65C">
          <v:shape id="_x0000_i1249" type="#_x0000_t75" style="width:190.5pt;height:2in" o:ole="">
            <v:imagedata r:id="rId422" o:title=""/>
          </v:shape>
          <o:OLEObject Type="Embed" ProgID="Visio.Drawing.15" ShapeID="_x0000_i1249" DrawAspect="Content" ObjectID="_1799239720" r:id="rId423"/>
        </w:object>
      </w:r>
      <w:r>
        <w:t xml:space="preserve">  </w:t>
      </w:r>
      <w:r>
        <w:object w:dxaOrig="3769" w:dyaOrig="2835" w14:anchorId="0D01E36F">
          <v:shape id="_x0000_i1250" type="#_x0000_t75" style="width:190.5pt;height:2in" o:ole="">
            <v:imagedata r:id="rId424" o:title=""/>
          </v:shape>
          <o:OLEObject Type="Embed" ProgID="Visio.Drawing.15" ShapeID="_x0000_i1250" DrawAspect="Content" ObjectID="_1799239721" r:id="rId425"/>
        </w:object>
      </w:r>
    </w:p>
    <w:p w14:paraId="1C017019" w14:textId="1FA0E63F" w:rsidR="006C3E86" w:rsidRDefault="00200891">
      <w:pPr>
        <w:ind w:leftChars="132" w:left="5849" w:hangingChars="3700" w:hanging="5572"/>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sidR="00DD3A94">
        <w:rPr>
          <w:rFonts w:ascii="Times New Roman" w:eastAsia="宋体" w:hAnsi="Times New Roman" w:hint="eastAsia"/>
          <w:b/>
          <w:sz w:val="15"/>
          <w:szCs w:val="15"/>
        </w:rPr>
        <w:t>4</w:t>
      </w:r>
      <w:r>
        <w:rPr>
          <w:rFonts w:ascii="Times New Roman" w:eastAsia="宋体" w:hAnsi="Times New Roman"/>
          <w:b/>
          <w:sz w:val="15"/>
          <w:szCs w:val="15"/>
        </w:rPr>
        <w:t xml:space="preserve"> LED</w:t>
      </w:r>
      <w:r>
        <w:rPr>
          <w:rFonts w:ascii="Times New Roman" w:eastAsia="宋体" w:hAnsi="Times New Roman" w:hint="eastAsia"/>
          <w:b/>
          <w:sz w:val="15"/>
          <w:szCs w:val="15"/>
        </w:rPr>
        <w:t>半功率半角和隐蔽等级</w:t>
      </w:r>
      <w:r>
        <w:rPr>
          <w:position w:val="-4"/>
        </w:rPr>
        <w:object w:dxaOrig="159" w:dyaOrig="178" w14:anchorId="2E9062ED">
          <v:shape id="_x0000_i1251" type="#_x0000_t75" style="width:10.5pt;height:10.5pt" o:ole="">
            <v:imagedata r:id="rId426" o:title=""/>
          </v:shape>
          <o:OLEObject Type="Embed" ProgID="Equation.DSMT4" ShapeID="_x0000_i1251" DrawAspect="Content" ObjectID="_1799239722" r:id="rId427"/>
        </w:object>
      </w:r>
      <w:r>
        <w:rPr>
          <w:rFonts w:ascii="Times New Roman" w:eastAsia="宋体" w:hAnsi="Times New Roman" w:hint="eastAsia"/>
          <w:b/>
          <w:sz w:val="15"/>
          <w:szCs w:val="15"/>
        </w:rPr>
        <w:t>对系统隐蔽性能的影响</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bookmarkStart w:id="41" w:name="_Hlk157007938"/>
      <w:r>
        <w:rPr>
          <w:rFonts w:ascii="Times New Roman" w:eastAsia="宋体" w:hAnsi="Times New Roman"/>
          <w:b/>
          <w:sz w:val="15"/>
          <w:szCs w:val="15"/>
        </w:rPr>
        <w:t xml:space="preserve"> </w:t>
      </w: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sidR="00DD3A94">
        <w:rPr>
          <w:rFonts w:ascii="Times New Roman" w:eastAsia="宋体" w:hAnsi="Times New Roman" w:hint="eastAsia"/>
          <w:b/>
          <w:sz w:val="15"/>
          <w:szCs w:val="15"/>
        </w:rPr>
        <w:t>5</w:t>
      </w:r>
      <w:r>
        <w:rPr>
          <w:rFonts w:ascii="Times New Roman" w:eastAsia="宋体" w:hAnsi="Times New Roman"/>
          <w:b/>
          <w:sz w:val="15"/>
          <w:szCs w:val="15"/>
        </w:rPr>
        <w:t xml:space="preserve"> </w:t>
      </w:r>
      <w:r>
        <w:rPr>
          <w:rFonts w:ascii="Times New Roman" w:eastAsia="宋体" w:hAnsi="Times New Roman" w:hint="eastAsia"/>
          <w:b/>
          <w:sz w:val="15"/>
          <w:szCs w:val="15"/>
        </w:rPr>
        <w:t>隐蔽用户</w:t>
      </w:r>
      <w:r>
        <w:rPr>
          <w:rFonts w:ascii="Times New Roman" w:eastAsia="宋体" w:hAnsi="Times New Roman" w:hint="eastAsia"/>
          <w:b/>
          <w:sz w:val="15"/>
          <w:szCs w:val="15"/>
        </w:rPr>
        <w:t>B</w:t>
      </w:r>
      <w:r>
        <w:rPr>
          <w:rFonts w:ascii="Times New Roman" w:eastAsia="宋体" w:hAnsi="Times New Roman"/>
          <w:b/>
          <w:sz w:val="15"/>
          <w:szCs w:val="15"/>
        </w:rPr>
        <w:t>ob</w:t>
      </w:r>
      <w:r>
        <w:rPr>
          <w:rFonts w:ascii="Times New Roman" w:eastAsia="宋体" w:hAnsi="Times New Roman" w:hint="eastAsia"/>
          <w:b/>
          <w:sz w:val="15"/>
          <w:szCs w:val="15"/>
        </w:rPr>
        <w:t>视场以及理想</w:t>
      </w:r>
      <w:r>
        <w:rPr>
          <w:rFonts w:ascii="Times New Roman" w:eastAsia="宋体" w:hAnsi="Times New Roman" w:hint="eastAsia"/>
          <w:b/>
          <w:sz w:val="15"/>
          <w:szCs w:val="15"/>
        </w:rPr>
        <w:t>S</w:t>
      </w:r>
      <w:r>
        <w:rPr>
          <w:rFonts w:ascii="Times New Roman" w:eastAsia="宋体" w:hAnsi="Times New Roman"/>
          <w:b/>
          <w:sz w:val="15"/>
          <w:szCs w:val="15"/>
        </w:rPr>
        <w:t>IC</w:t>
      </w:r>
      <w:r>
        <w:rPr>
          <w:rFonts w:ascii="Times New Roman" w:eastAsia="宋体" w:hAnsi="Times New Roman" w:hint="eastAsia"/>
          <w:b/>
          <w:sz w:val="15"/>
          <w:szCs w:val="15"/>
        </w:rPr>
        <w:t>与非理想</w:t>
      </w:r>
      <w:r>
        <w:rPr>
          <w:rFonts w:ascii="Times New Roman" w:eastAsia="宋体" w:hAnsi="Times New Roman" w:hint="eastAsia"/>
          <w:b/>
          <w:sz w:val="15"/>
          <w:szCs w:val="15"/>
        </w:rPr>
        <w:t>S</w:t>
      </w:r>
      <w:r>
        <w:rPr>
          <w:rFonts w:ascii="Times New Roman" w:eastAsia="宋体" w:hAnsi="Times New Roman"/>
          <w:b/>
          <w:sz w:val="15"/>
          <w:szCs w:val="15"/>
        </w:rPr>
        <w:t>IC</w:t>
      </w:r>
      <w:r>
        <w:rPr>
          <w:rFonts w:ascii="Times New Roman" w:eastAsia="宋体" w:hAnsi="Times New Roman" w:hint="eastAsia"/>
          <w:b/>
          <w:sz w:val="15"/>
          <w:szCs w:val="15"/>
        </w:rPr>
        <w:t>方案对系统隐蔽性能的影响</w:t>
      </w:r>
      <w:bookmarkEnd w:id="41"/>
    </w:p>
    <w:p w14:paraId="7E363F8D" w14:textId="77777777" w:rsidR="006C3E86" w:rsidRDefault="00200891">
      <w:pPr>
        <w:keepNext/>
        <w:ind w:firstLineChars="200" w:firstLine="420"/>
      </w:pPr>
      <w:r>
        <w:object w:dxaOrig="3769" w:dyaOrig="2835" w14:anchorId="055323D4">
          <v:shape id="_x0000_i1252" type="#_x0000_t75" style="width:190.5pt;height:2in" o:ole="">
            <v:imagedata r:id="rId428" o:title=""/>
          </v:shape>
          <o:OLEObject Type="Embed" ProgID="Visio.Drawing.15" ShapeID="_x0000_i1252" DrawAspect="Content" ObjectID="_1799239723" r:id="rId429"/>
        </w:object>
      </w:r>
      <w:r>
        <w:t xml:space="preserve">  </w:t>
      </w:r>
      <w:r>
        <w:object w:dxaOrig="3769" w:dyaOrig="2835" w14:anchorId="07702C0E">
          <v:shape id="_x0000_i1253" type="#_x0000_t75" style="width:190.5pt;height:2in" o:ole="">
            <v:imagedata r:id="rId430" o:title=""/>
          </v:shape>
          <o:OLEObject Type="Embed" ProgID="Visio.Drawing.15" ShapeID="_x0000_i1253" DrawAspect="Content" ObjectID="_1799239724" r:id="rId431"/>
        </w:object>
      </w:r>
    </w:p>
    <w:p w14:paraId="02310793" w14:textId="17667383" w:rsidR="006C3E86" w:rsidRDefault="00200891">
      <w:pPr>
        <w:pStyle w:val="a3"/>
        <w:snapToGrid w:val="0"/>
        <w:ind w:firstLineChars="500" w:firstLine="753"/>
        <w:rPr>
          <w:rFonts w:ascii="楷体" w:eastAsia="楷体" w:hAnsi="楷体"/>
          <w:sz w:val="18"/>
          <w:szCs w:val="18"/>
        </w:rPr>
      </w:pPr>
      <w:r>
        <w:rPr>
          <w:rFonts w:ascii="Times New Roman" w:eastAsia="宋体" w:hAnsi="Times New Roman" w:hint="eastAsia"/>
          <w:b/>
          <w:sz w:val="15"/>
          <w:szCs w:val="15"/>
        </w:rPr>
        <w:t>图</w:t>
      </w:r>
      <w:r w:rsidR="00DD3A94">
        <w:rPr>
          <w:rFonts w:ascii="Times New Roman" w:eastAsia="宋体" w:hAnsi="Times New Roman" w:hint="eastAsia"/>
          <w:b/>
          <w:sz w:val="15"/>
          <w:szCs w:val="15"/>
        </w:rPr>
        <w:t>6</w:t>
      </w:r>
      <w:r>
        <w:rPr>
          <w:rFonts w:ascii="Times New Roman" w:eastAsia="宋体" w:hAnsi="Times New Roman"/>
          <w:b/>
          <w:sz w:val="15"/>
          <w:szCs w:val="15"/>
        </w:rPr>
        <w:t xml:space="preserve"> Alice</w:t>
      </w:r>
      <w:r>
        <w:rPr>
          <w:rFonts w:ascii="Times New Roman" w:eastAsia="宋体" w:hAnsi="Times New Roman" w:hint="eastAsia"/>
          <w:b/>
          <w:sz w:val="15"/>
          <w:szCs w:val="15"/>
        </w:rPr>
        <w:t>悬停高度以及</w:t>
      </w:r>
      <w:r>
        <w:rPr>
          <w:rFonts w:ascii="Times New Roman" w:eastAsia="宋体" w:hAnsi="Times New Roman"/>
          <w:b/>
          <w:sz w:val="15"/>
          <w:szCs w:val="15"/>
        </w:rPr>
        <w:t>NOMA</w:t>
      </w:r>
      <w:r>
        <w:rPr>
          <w:rFonts w:ascii="Times New Roman" w:eastAsia="宋体" w:hAnsi="Times New Roman" w:hint="eastAsia"/>
          <w:b/>
          <w:sz w:val="15"/>
          <w:szCs w:val="15"/>
        </w:rPr>
        <w:t>与</w:t>
      </w:r>
      <w:r>
        <w:rPr>
          <w:rFonts w:ascii="Times New Roman" w:eastAsia="宋体" w:hAnsi="Times New Roman"/>
          <w:b/>
          <w:sz w:val="15"/>
          <w:szCs w:val="15"/>
        </w:rPr>
        <w:t>OMA</w:t>
      </w:r>
      <w:r>
        <w:rPr>
          <w:rFonts w:ascii="Times New Roman" w:eastAsia="宋体" w:hAnsi="Times New Roman" w:hint="eastAsia"/>
          <w:b/>
          <w:sz w:val="15"/>
          <w:szCs w:val="15"/>
        </w:rPr>
        <w:t>方案对</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 </w:t>
      </w:r>
      <w:r w:rsidR="00DD3A94">
        <w:rPr>
          <w:rFonts w:ascii="Times New Roman" w:eastAsia="宋体" w:hAnsi="Times New Roman" w:hint="eastAsia"/>
          <w:b/>
          <w:sz w:val="15"/>
          <w:szCs w:val="15"/>
        </w:rPr>
        <w:t>7</w:t>
      </w:r>
      <w:r>
        <w:rPr>
          <w:rFonts w:ascii="Times New Roman" w:eastAsia="宋体" w:hAnsi="Times New Roman"/>
          <w:b/>
          <w:sz w:val="15"/>
          <w:szCs w:val="15"/>
        </w:rPr>
        <w:t xml:space="preserve"> </w:t>
      </w:r>
      <w:r>
        <w:rPr>
          <w:rFonts w:ascii="Times New Roman" w:eastAsia="宋体" w:hAnsi="Times New Roman" w:hint="eastAsia"/>
          <w:b/>
          <w:sz w:val="15"/>
          <w:szCs w:val="15"/>
        </w:rPr>
        <w:t>所提优化方案与基准方案的对比</w:t>
      </w:r>
    </w:p>
    <w:p w14:paraId="2DFC55EA" w14:textId="77777777" w:rsidR="006C3E86" w:rsidRDefault="00200891">
      <w:pPr>
        <w:ind w:firstLineChars="1100" w:firstLine="1656"/>
        <w:rPr>
          <w:rFonts w:ascii="Times New Roman" w:eastAsia="宋体" w:hAnsi="Times New Roman"/>
          <w:b/>
          <w:sz w:val="15"/>
          <w:szCs w:val="15"/>
        </w:rPr>
      </w:pPr>
      <w:r>
        <w:rPr>
          <w:rFonts w:ascii="Times New Roman" w:eastAsia="宋体" w:hAnsi="Times New Roman" w:hint="eastAsia"/>
          <w:b/>
          <w:sz w:val="15"/>
          <w:szCs w:val="15"/>
        </w:rPr>
        <w:lastRenderedPageBreak/>
        <w:t>系统隐蔽性能的影响</w:t>
      </w:r>
    </w:p>
    <w:p w14:paraId="4478BEBD" w14:textId="77777777" w:rsidR="006C3E86" w:rsidRDefault="00200891">
      <w:pPr>
        <w:rPr>
          <w:rFonts w:ascii="Times New Roman" w:eastAsia="宋体" w:hAnsi="Times New Roman"/>
          <w:b/>
          <w:sz w:val="24"/>
          <w:szCs w:val="24"/>
        </w:rPr>
      </w:pPr>
      <w:r>
        <w:rPr>
          <w:rFonts w:ascii="Times New Roman" w:eastAsia="宋体" w:hAnsi="Times New Roman" w:hint="eastAsia"/>
          <w:b/>
          <w:sz w:val="24"/>
          <w:szCs w:val="24"/>
        </w:rPr>
        <w:t>6</w:t>
      </w:r>
      <w:r>
        <w:rPr>
          <w:rFonts w:ascii="Times New Roman" w:eastAsia="宋体" w:hAnsi="Times New Roman"/>
          <w:b/>
          <w:sz w:val="24"/>
          <w:szCs w:val="24"/>
        </w:rPr>
        <w:t xml:space="preserve"> </w:t>
      </w:r>
      <w:r>
        <w:rPr>
          <w:rFonts w:ascii="Times New Roman" w:eastAsia="宋体" w:hAnsi="Times New Roman" w:hint="eastAsia"/>
          <w:b/>
          <w:sz w:val="24"/>
          <w:szCs w:val="24"/>
        </w:rPr>
        <w:t>结束语</w:t>
      </w:r>
    </w:p>
    <w:p w14:paraId="673A2323" w14:textId="77777777"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本文研究了基于</w:t>
      </w:r>
      <w:r>
        <w:rPr>
          <w:rFonts w:ascii="Times New Roman" w:eastAsia="宋体" w:hAnsi="Times New Roman" w:hint="eastAsia"/>
          <w:szCs w:val="24"/>
        </w:rPr>
        <w:t>N</w:t>
      </w:r>
      <w:r>
        <w:rPr>
          <w:rFonts w:ascii="Times New Roman" w:eastAsia="宋体" w:hAnsi="Times New Roman"/>
          <w:szCs w:val="24"/>
        </w:rPr>
        <w:t>OMA</w:t>
      </w:r>
      <w:r>
        <w:rPr>
          <w:rFonts w:ascii="Times New Roman" w:eastAsia="宋体" w:hAnsi="Times New Roman" w:hint="eastAsia"/>
          <w:szCs w:val="24"/>
        </w:rPr>
        <w:t>的移动</w:t>
      </w:r>
      <w:r>
        <w:rPr>
          <w:rFonts w:ascii="Times New Roman" w:eastAsia="宋体" w:hAnsi="Times New Roman" w:hint="eastAsia"/>
          <w:szCs w:val="24"/>
        </w:rPr>
        <w:t>V</w:t>
      </w:r>
      <w:r>
        <w:rPr>
          <w:rFonts w:ascii="Times New Roman" w:eastAsia="宋体" w:hAnsi="Times New Roman"/>
          <w:szCs w:val="24"/>
        </w:rPr>
        <w:t>LC</w:t>
      </w:r>
      <w:r>
        <w:rPr>
          <w:rFonts w:ascii="Times New Roman" w:eastAsia="宋体" w:hAnsi="Times New Roman" w:hint="eastAsia"/>
          <w:szCs w:val="24"/>
        </w:rPr>
        <w:t>的隐蔽通信，构建了隐蔽性、可靠性以及移动性联合约束条件下的隐蔽用户的有效隐蔽速率最大化问题，基于图解法获得了使隐蔽用户的有效隐蔽速率达到最大</w:t>
      </w:r>
      <w:r>
        <w:rPr>
          <w:rFonts w:ascii="Times New Roman" w:eastAsia="宋体" w:hAnsi="Times New Roman"/>
          <w:szCs w:val="24"/>
        </w:rPr>
        <w:t>的最优</w:t>
      </w:r>
      <w:r>
        <w:rPr>
          <w:rFonts w:ascii="Times New Roman" w:eastAsia="宋体" w:hAnsi="Times New Roman"/>
          <w:szCs w:val="24"/>
        </w:rPr>
        <w:t>LED</w:t>
      </w:r>
      <w:r>
        <w:rPr>
          <w:rFonts w:ascii="Times New Roman" w:eastAsia="宋体" w:hAnsi="Times New Roman"/>
          <w:szCs w:val="24"/>
        </w:rPr>
        <w:t>发射机发送功率分配比</w:t>
      </w:r>
      <w:r>
        <w:rPr>
          <w:rFonts w:ascii="Times New Roman" w:eastAsia="宋体" w:hAnsi="Times New Roman" w:hint="eastAsia"/>
          <w:szCs w:val="24"/>
        </w:rPr>
        <w:t>以及</w:t>
      </w:r>
      <w:r>
        <w:rPr>
          <w:rFonts w:ascii="Times New Roman" w:eastAsia="宋体" w:hAnsi="Times New Roman"/>
          <w:szCs w:val="24"/>
        </w:rPr>
        <w:t>最优</w:t>
      </w:r>
      <w:r>
        <w:rPr>
          <w:rFonts w:ascii="Times New Roman" w:eastAsia="宋体" w:hAnsi="Times New Roman"/>
          <w:szCs w:val="24"/>
        </w:rPr>
        <w:t>UAV</w:t>
      </w:r>
      <w:r>
        <w:rPr>
          <w:rFonts w:ascii="Times New Roman" w:eastAsia="宋体" w:hAnsi="Times New Roman"/>
          <w:szCs w:val="24"/>
        </w:rPr>
        <w:t>位置。</w:t>
      </w:r>
      <w:r>
        <w:rPr>
          <w:rFonts w:ascii="Times New Roman" w:eastAsia="宋体" w:hAnsi="Times New Roman" w:hint="eastAsia"/>
          <w:szCs w:val="24"/>
        </w:rPr>
        <w:t>通过与基准方案以及</w:t>
      </w:r>
      <w:r>
        <w:rPr>
          <w:rFonts w:ascii="Times New Roman" w:eastAsia="宋体" w:hAnsi="Times New Roman" w:hint="eastAsia"/>
          <w:szCs w:val="24"/>
        </w:rPr>
        <w:t>O</w:t>
      </w:r>
      <w:r>
        <w:rPr>
          <w:rFonts w:ascii="Times New Roman" w:eastAsia="宋体" w:hAnsi="Times New Roman"/>
          <w:szCs w:val="24"/>
        </w:rPr>
        <w:t>MA</w:t>
      </w:r>
      <w:r>
        <w:rPr>
          <w:rFonts w:ascii="Times New Roman" w:eastAsia="宋体" w:hAnsi="Times New Roman" w:hint="eastAsia"/>
          <w:szCs w:val="24"/>
        </w:rPr>
        <w:t>-VLC</w:t>
      </w:r>
      <w:r>
        <w:rPr>
          <w:rFonts w:ascii="Times New Roman" w:eastAsia="宋体" w:hAnsi="Times New Roman" w:hint="eastAsia"/>
          <w:szCs w:val="24"/>
        </w:rPr>
        <w:t>方案进行对比，验证了所提方案可以显著提升隐蔽用户的有效隐蔽速率。仿真结果亦表明，</w:t>
      </w:r>
      <w:r>
        <w:rPr>
          <w:rFonts w:ascii="Times New Roman" w:eastAsia="宋体" w:hAnsi="Times New Roman" w:hint="eastAsia"/>
          <w:szCs w:val="24"/>
        </w:rPr>
        <w:t>VLC</w:t>
      </w:r>
      <w:r>
        <w:rPr>
          <w:rFonts w:ascii="Times New Roman" w:eastAsia="宋体" w:hAnsi="Times New Roman" w:hint="eastAsia"/>
          <w:szCs w:val="24"/>
        </w:rPr>
        <w:t>参数如</w:t>
      </w:r>
      <w:r>
        <w:rPr>
          <w:rFonts w:ascii="Times New Roman" w:eastAsia="宋体" w:hAnsi="Times New Roman" w:hint="eastAsia"/>
          <w:szCs w:val="24"/>
        </w:rPr>
        <w:t>L</w:t>
      </w:r>
      <w:r>
        <w:rPr>
          <w:rFonts w:ascii="Times New Roman" w:eastAsia="宋体" w:hAnsi="Times New Roman"/>
          <w:szCs w:val="24"/>
        </w:rPr>
        <w:t>ED</w:t>
      </w:r>
      <w:r>
        <w:rPr>
          <w:rFonts w:ascii="Times New Roman" w:eastAsia="宋体" w:hAnsi="Times New Roman" w:hint="eastAsia"/>
          <w:szCs w:val="24"/>
        </w:rPr>
        <w:t>半功率半角、</w:t>
      </w:r>
      <w:r>
        <w:rPr>
          <w:rFonts w:ascii="Times New Roman" w:eastAsia="宋体" w:hAnsi="Times New Roman" w:hint="eastAsia"/>
          <w:szCs w:val="24"/>
        </w:rPr>
        <w:t>PD</w:t>
      </w:r>
      <w:r>
        <w:rPr>
          <w:rFonts w:ascii="Times New Roman" w:eastAsia="宋体" w:hAnsi="Times New Roman" w:hint="eastAsia"/>
          <w:szCs w:val="24"/>
        </w:rPr>
        <w:t>视场、</w:t>
      </w:r>
      <w:r>
        <w:rPr>
          <w:rFonts w:ascii="Times New Roman" w:eastAsia="宋体" w:hAnsi="Times New Roman" w:hint="eastAsia"/>
          <w:szCs w:val="24"/>
        </w:rPr>
        <w:t>LED</w:t>
      </w:r>
      <w:r>
        <w:rPr>
          <w:rFonts w:ascii="Times New Roman" w:eastAsia="宋体" w:hAnsi="Times New Roman" w:hint="eastAsia"/>
          <w:szCs w:val="24"/>
        </w:rPr>
        <w:t>与</w:t>
      </w:r>
      <w:r>
        <w:rPr>
          <w:rFonts w:ascii="Times New Roman" w:eastAsia="宋体" w:hAnsi="Times New Roman" w:hint="eastAsia"/>
          <w:szCs w:val="24"/>
        </w:rPr>
        <w:t>PD</w:t>
      </w:r>
      <w:r>
        <w:rPr>
          <w:rFonts w:ascii="Times New Roman" w:eastAsia="宋体" w:hAnsi="Times New Roman" w:hint="eastAsia"/>
          <w:szCs w:val="24"/>
        </w:rPr>
        <w:t>之间的垂直高度等在一定程度上影响系统的隐蔽性能，为保证有效的隐蔽通信，这些参数不能设计得过大。</w:t>
      </w:r>
    </w:p>
    <w:p w14:paraId="3C62E4AF" w14:textId="77777777" w:rsidR="006C3E86" w:rsidRDefault="00200891">
      <w:pPr>
        <w:snapToGrid w:val="0"/>
        <w:ind w:firstLineChars="200" w:firstLine="420"/>
        <w:rPr>
          <w:rFonts w:ascii="Times New Roman" w:eastAsia="宋体" w:hAnsi="Times New Roman"/>
          <w:szCs w:val="24"/>
        </w:rPr>
      </w:pPr>
      <w:r>
        <w:rPr>
          <w:rFonts w:ascii="Times New Roman" w:eastAsia="宋体" w:hAnsi="Times New Roman" w:hint="eastAsia"/>
          <w:szCs w:val="24"/>
        </w:rPr>
        <w:t>在未来的工作中，将对</w:t>
      </w:r>
      <w:r>
        <w:rPr>
          <w:rFonts w:ascii="Times New Roman" w:eastAsia="宋体" w:hAnsi="Times New Roman"/>
          <w:szCs w:val="24"/>
        </w:rPr>
        <w:t>NOMA</w:t>
      </w:r>
      <w:r>
        <w:rPr>
          <w:rFonts w:ascii="Times New Roman" w:eastAsia="宋体" w:hAnsi="Times New Roman"/>
          <w:szCs w:val="24"/>
        </w:rPr>
        <w:t>多个隐蔽用户的可见光隐蔽通信</w:t>
      </w:r>
      <w:r>
        <w:rPr>
          <w:rFonts w:ascii="Times New Roman" w:eastAsia="宋体" w:hAnsi="Times New Roman" w:hint="eastAsia"/>
          <w:szCs w:val="24"/>
        </w:rPr>
        <w:t>以及激光隐蔽通信</w:t>
      </w:r>
      <w:r>
        <w:rPr>
          <w:rFonts w:ascii="Times New Roman" w:eastAsia="宋体" w:hAnsi="Times New Roman"/>
          <w:szCs w:val="24"/>
        </w:rPr>
        <w:t>展开研究</w:t>
      </w:r>
      <w:r>
        <w:rPr>
          <w:rFonts w:ascii="Times New Roman" w:eastAsia="宋体" w:hAnsi="Times New Roman" w:hint="eastAsia"/>
          <w:szCs w:val="24"/>
        </w:rPr>
        <w:t>，并进行实地验证，进一步证明系统的实用价值。</w:t>
      </w:r>
    </w:p>
    <w:p w14:paraId="38EBE7CA" w14:textId="77777777" w:rsidR="006C3E86" w:rsidRDefault="006C3E86">
      <w:pPr>
        <w:snapToGrid w:val="0"/>
        <w:rPr>
          <w:rFonts w:ascii="Times New Roman" w:eastAsia="宋体" w:hAnsi="Times New Roman"/>
          <w:szCs w:val="24"/>
        </w:rPr>
      </w:pPr>
    </w:p>
    <w:p w14:paraId="4D27FE88" w14:textId="77777777" w:rsidR="006C3E86" w:rsidRDefault="00200891">
      <w:pPr>
        <w:rPr>
          <w:rFonts w:ascii="Times New Roman" w:eastAsia="宋体" w:hAnsi="Times New Roman"/>
          <w:b/>
          <w:szCs w:val="21"/>
        </w:rPr>
      </w:pPr>
      <w:r>
        <w:rPr>
          <w:rFonts w:ascii="Times New Roman" w:eastAsia="宋体" w:hAnsi="Times New Roman"/>
          <w:b/>
          <w:szCs w:val="21"/>
        </w:rPr>
        <w:t>参考文献：</w:t>
      </w:r>
    </w:p>
    <w:p w14:paraId="125C928F" w14:textId="77777777" w:rsidR="006C3E86" w:rsidRDefault="00200891">
      <w:pPr>
        <w:numPr>
          <w:ilvl w:val="0"/>
          <w:numId w:val="1"/>
        </w:numPr>
        <w:rPr>
          <w:rFonts w:ascii="方正小标宋简体" w:eastAsia="方正小标宋简体" w:hAnsi="方正小标宋简体" w:cs="方正小标宋简体"/>
          <w:color w:val="000000"/>
          <w:szCs w:val="21"/>
        </w:rPr>
      </w:pPr>
      <w:r>
        <w:rPr>
          <w:rFonts w:ascii="Times New Roman" w:eastAsia="方正小标宋简体" w:hAnsi="Times New Roman" w:hint="cs"/>
          <w:color w:val="000000"/>
          <w:szCs w:val="21"/>
          <w:cs/>
        </w:rPr>
        <w:t>L</w:t>
      </w:r>
      <w:r>
        <w:rPr>
          <w:rFonts w:ascii="Times New Roman" w:eastAsia="方正小标宋简体" w:hAnsi="Times New Roman"/>
          <w:color w:val="000000"/>
          <w:szCs w:val="21"/>
        </w:rPr>
        <w:t xml:space="preserve">U X, XIAO L, LI P, et al. Reinforcement </w:t>
      </w:r>
      <w:r>
        <w:rPr>
          <w:rFonts w:ascii="Times New Roman" w:eastAsia="方正小标宋简体" w:hAnsi="Times New Roman" w:hint="eastAsia"/>
          <w:color w:val="000000"/>
          <w:szCs w:val="21"/>
        </w:rPr>
        <w:t>l</w:t>
      </w:r>
      <w:r>
        <w:rPr>
          <w:rFonts w:ascii="Times New Roman" w:eastAsia="方正小标宋简体" w:hAnsi="Times New Roman"/>
          <w:color w:val="000000"/>
          <w:szCs w:val="21"/>
        </w:rPr>
        <w:t>earning-</w:t>
      </w:r>
      <w:r>
        <w:rPr>
          <w:rFonts w:ascii="Times New Roman" w:eastAsia="方正小标宋简体" w:hAnsi="Times New Roman" w:hint="eastAsia"/>
          <w:color w:val="000000"/>
          <w:szCs w:val="21"/>
        </w:rPr>
        <w:t>b</w:t>
      </w:r>
      <w:r>
        <w:rPr>
          <w:rFonts w:ascii="Times New Roman" w:eastAsia="方正小标宋简体" w:hAnsi="Times New Roman"/>
          <w:color w:val="000000"/>
          <w:szCs w:val="21"/>
        </w:rPr>
        <w:t xml:space="preserve">ased </w:t>
      </w:r>
      <w:r>
        <w:rPr>
          <w:rFonts w:ascii="Times New Roman" w:eastAsia="方正小标宋简体" w:hAnsi="Times New Roman" w:hint="eastAsia"/>
          <w:color w:val="000000"/>
          <w:szCs w:val="21"/>
        </w:rPr>
        <w:t>p</w:t>
      </w:r>
      <w:r>
        <w:rPr>
          <w:rFonts w:ascii="Times New Roman" w:eastAsia="方正小标宋简体" w:hAnsi="Times New Roman"/>
          <w:color w:val="000000"/>
          <w:szCs w:val="21"/>
        </w:rPr>
        <w:t xml:space="preserve">hysical </w:t>
      </w:r>
      <w:r>
        <w:rPr>
          <w:rFonts w:ascii="Times New Roman" w:eastAsia="方正小标宋简体" w:hAnsi="Times New Roman" w:hint="eastAsia"/>
          <w:color w:val="000000"/>
          <w:szCs w:val="21"/>
        </w:rPr>
        <w:t>c</w:t>
      </w:r>
      <w:r>
        <w:rPr>
          <w:rFonts w:ascii="Times New Roman" w:eastAsia="方正小标宋简体" w:hAnsi="Times New Roman"/>
          <w:color w:val="000000"/>
          <w:szCs w:val="21"/>
        </w:rPr>
        <w:t>ross-</w:t>
      </w:r>
      <w:r>
        <w:rPr>
          <w:rFonts w:ascii="Times New Roman" w:eastAsia="方正小标宋简体" w:hAnsi="Times New Roman" w:hint="eastAsia"/>
          <w:color w:val="000000"/>
          <w:szCs w:val="21"/>
        </w:rPr>
        <w:t>l</w:t>
      </w:r>
      <w:r>
        <w:rPr>
          <w:rFonts w:ascii="Times New Roman" w:eastAsia="方正小标宋简体" w:hAnsi="Times New Roman"/>
          <w:color w:val="000000"/>
          <w:szCs w:val="21"/>
        </w:rPr>
        <w:t xml:space="preserve">ayer </w:t>
      </w:r>
      <w:r>
        <w:rPr>
          <w:rFonts w:ascii="Times New Roman" w:eastAsia="方正小标宋简体" w:hAnsi="Times New Roman" w:hint="eastAsia"/>
          <w:color w:val="000000"/>
          <w:szCs w:val="21"/>
        </w:rPr>
        <w:t>s</w:t>
      </w:r>
      <w:r>
        <w:rPr>
          <w:rFonts w:ascii="Times New Roman" w:eastAsia="方正小标宋简体" w:hAnsi="Times New Roman"/>
          <w:color w:val="000000"/>
          <w:szCs w:val="21"/>
        </w:rPr>
        <w:t xml:space="preserve">ecurity and </w:t>
      </w:r>
      <w:r>
        <w:rPr>
          <w:rFonts w:ascii="Times New Roman" w:eastAsia="方正小标宋简体" w:hAnsi="Times New Roman" w:hint="eastAsia"/>
          <w:color w:val="000000"/>
          <w:szCs w:val="21"/>
        </w:rPr>
        <w:t>p</w:t>
      </w:r>
      <w:r>
        <w:rPr>
          <w:rFonts w:ascii="Times New Roman" w:eastAsia="方正小标宋简体" w:hAnsi="Times New Roman"/>
          <w:color w:val="000000"/>
          <w:szCs w:val="21"/>
        </w:rPr>
        <w:t xml:space="preserve">rivacy in 6G[J]. IEEE </w:t>
      </w:r>
      <w:r>
        <w:rPr>
          <w:rFonts w:ascii="Times New Roman" w:eastAsia="方正小标宋简体" w:hAnsi="Times New Roman"/>
          <w:color w:val="000000"/>
          <w:szCs w:val="21"/>
        </w:rPr>
        <w:t>Communications Surveys &amp; Tutorials, 2023, 25</w:t>
      </w:r>
      <w:r>
        <w:rPr>
          <w:rFonts w:ascii="Times New Roman" w:eastAsia="宋体" w:hAnsi="Times New Roman" w:hint="eastAsia"/>
          <w:szCs w:val="21"/>
        </w:rPr>
        <w:t>（</w:t>
      </w:r>
      <w:r>
        <w:rPr>
          <w:rFonts w:ascii="Times New Roman" w:eastAsia="宋体" w:hAnsi="Times New Roman"/>
          <w:szCs w:val="21"/>
        </w:rPr>
        <w:t>1</w:t>
      </w:r>
      <w:r>
        <w:rPr>
          <w:rFonts w:ascii="Times New Roman" w:eastAsia="宋体" w:hAnsi="Times New Roman" w:hint="eastAsia"/>
          <w:szCs w:val="21"/>
        </w:rPr>
        <w:t>）</w:t>
      </w:r>
      <w:r>
        <w:rPr>
          <w:rFonts w:ascii="Times New Roman" w:eastAsia="方正小标宋简体" w:hAnsi="Times New Roman"/>
          <w:color w:val="000000"/>
          <w:szCs w:val="21"/>
        </w:rPr>
        <w:t>: 425-466.</w:t>
      </w:r>
    </w:p>
    <w:p w14:paraId="046F21B0" w14:textId="77777777" w:rsidR="006C3E86" w:rsidRDefault="00200891">
      <w:pPr>
        <w:numPr>
          <w:ilvl w:val="0"/>
          <w:numId w:val="1"/>
        </w:numPr>
        <w:rPr>
          <w:rFonts w:ascii="方正小标宋简体" w:eastAsia="方正小标宋简体" w:hAnsi="方正小标宋简体" w:cs="方正小标宋简体"/>
          <w:color w:val="000000"/>
          <w:szCs w:val="21"/>
        </w:rPr>
      </w:pPr>
      <w:r>
        <w:rPr>
          <w:rFonts w:ascii="Times New Roman" w:eastAsia="方正小标宋简体" w:hAnsi="Times New Roman" w:hint="eastAsia"/>
          <w:color w:val="000000"/>
          <w:szCs w:val="21"/>
        </w:rPr>
        <w:t>H</w:t>
      </w:r>
      <w:r>
        <w:rPr>
          <w:rFonts w:ascii="Times New Roman" w:eastAsia="方正小标宋简体" w:hAnsi="Times New Roman"/>
          <w:color w:val="000000"/>
          <w:szCs w:val="21"/>
        </w:rPr>
        <w:t xml:space="preserve">IEU N Q, HOANG D T, NIYATO D, et al. Joint </w:t>
      </w:r>
      <w:r>
        <w:rPr>
          <w:rFonts w:ascii="Times New Roman" w:eastAsia="方正小标宋简体" w:hAnsi="Times New Roman" w:hint="eastAsia"/>
          <w:color w:val="000000"/>
          <w:szCs w:val="21"/>
        </w:rPr>
        <w:t>p</w:t>
      </w:r>
      <w:r>
        <w:rPr>
          <w:rFonts w:ascii="Times New Roman" w:eastAsia="方正小标宋简体" w:hAnsi="Times New Roman"/>
          <w:color w:val="000000"/>
          <w:szCs w:val="21"/>
        </w:rPr>
        <w:t xml:space="preserve">ower </w:t>
      </w:r>
      <w:r>
        <w:rPr>
          <w:rFonts w:ascii="Times New Roman" w:eastAsia="方正小标宋简体" w:hAnsi="Times New Roman" w:hint="eastAsia"/>
          <w:color w:val="000000"/>
          <w:szCs w:val="21"/>
        </w:rPr>
        <w:t>a</w:t>
      </w:r>
      <w:r>
        <w:rPr>
          <w:rFonts w:ascii="Times New Roman" w:eastAsia="方正小标宋简体" w:hAnsi="Times New Roman"/>
          <w:color w:val="000000"/>
          <w:szCs w:val="21"/>
        </w:rPr>
        <w:t xml:space="preserve">llocation and </w:t>
      </w:r>
      <w:r>
        <w:rPr>
          <w:rFonts w:ascii="Times New Roman" w:eastAsia="方正小标宋简体" w:hAnsi="Times New Roman" w:hint="eastAsia"/>
          <w:color w:val="000000"/>
          <w:szCs w:val="21"/>
        </w:rPr>
        <w:t>r</w:t>
      </w:r>
      <w:r>
        <w:rPr>
          <w:rFonts w:ascii="Times New Roman" w:eastAsia="方正小标宋简体" w:hAnsi="Times New Roman"/>
          <w:color w:val="000000"/>
          <w:szCs w:val="21"/>
        </w:rPr>
        <w:t xml:space="preserve">ate </w:t>
      </w:r>
      <w:r>
        <w:rPr>
          <w:rFonts w:ascii="Times New Roman" w:eastAsia="方正小标宋简体" w:hAnsi="Times New Roman" w:hint="eastAsia"/>
          <w:color w:val="000000"/>
          <w:szCs w:val="21"/>
        </w:rPr>
        <w:t>c</w:t>
      </w:r>
      <w:r>
        <w:rPr>
          <w:rFonts w:ascii="Times New Roman" w:eastAsia="方正小标宋简体" w:hAnsi="Times New Roman"/>
          <w:color w:val="000000"/>
          <w:szCs w:val="21"/>
        </w:rPr>
        <w:t xml:space="preserve">ontrol for </w:t>
      </w:r>
      <w:r>
        <w:rPr>
          <w:rFonts w:ascii="Times New Roman" w:eastAsia="方正小标宋简体" w:hAnsi="Times New Roman" w:hint="eastAsia"/>
          <w:color w:val="000000"/>
          <w:szCs w:val="21"/>
        </w:rPr>
        <w:t>r</w:t>
      </w:r>
      <w:r>
        <w:rPr>
          <w:rFonts w:ascii="Times New Roman" w:eastAsia="方正小标宋简体" w:hAnsi="Times New Roman"/>
          <w:color w:val="000000"/>
          <w:szCs w:val="21"/>
        </w:rPr>
        <w:t xml:space="preserve">ate </w:t>
      </w:r>
      <w:r>
        <w:rPr>
          <w:rFonts w:ascii="Times New Roman" w:eastAsia="方正小标宋简体" w:hAnsi="Times New Roman" w:hint="eastAsia"/>
          <w:color w:val="000000"/>
          <w:szCs w:val="21"/>
        </w:rPr>
        <w:t>s</w:t>
      </w:r>
      <w:r>
        <w:rPr>
          <w:rFonts w:ascii="Times New Roman" w:eastAsia="方正小标宋简体" w:hAnsi="Times New Roman"/>
          <w:color w:val="000000"/>
          <w:szCs w:val="21"/>
        </w:rPr>
        <w:t xml:space="preserve">plitting </w:t>
      </w:r>
      <w:r>
        <w:rPr>
          <w:rFonts w:ascii="Times New Roman" w:eastAsia="方正小标宋简体" w:hAnsi="Times New Roman" w:hint="eastAsia"/>
          <w:color w:val="000000"/>
          <w:szCs w:val="21"/>
        </w:rPr>
        <w:t>m</w:t>
      </w:r>
      <w:r>
        <w:rPr>
          <w:rFonts w:ascii="Times New Roman" w:eastAsia="方正小标宋简体" w:hAnsi="Times New Roman"/>
          <w:color w:val="000000"/>
          <w:szCs w:val="21"/>
        </w:rPr>
        <w:t xml:space="preserve">ultiple </w:t>
      </w:r>
      <w:r>
        <w:rPr>
          <w:rFonts w:ascii="Times New Roman" w:eastAsia="方正小标宋简体" w:hAnsi="Times New Roman" w:hint="eastAsia"/>
          <w:color w:val="000000"/>
          <w:szCs w:val="21"/>
        </w:rPr>
        <w:t>a</w:t>
      </w:r>
      <w:r>
        <w:rPr>
          <w:rFonts w:ascii="Times New Roman" w:eastAsia="方正小标宋简体" w:hAnsi="Times New Roman"/>
          <w:color w:val="000000"/>
          <w:szCs w:val="21"/>
        </w:rPr>
        <w:t xml:space="preserve">ccess </w:t>
      </w:r>
      <w:r>
        <w:rPr>
          <w:rFonts w:ascii="Times New Roman" w:eastAsia="方正小标宋简体" w:hAnsi="Times New Roman" w:hint="eastAsia"/>
          <w:color w:val="000000"/>
          <w:szCs w:val="21"/>
        </w:rPr>
        <w:t>n</w:t>
      </w:r>
      <w:r>
        <w:rPr>
          <w:rFonts w:ascii="Times New Roman" w:eastAsia="方正小标宋简体" w:hAnsi="Times New Roman"/>
          <w:color w:val="000000"/>
          <w:szCs w:val="21"/>
        </w:rPr>
        <w:t xml:space="preserve">etworks with </w:t>
      </w:r>
      <w:r>
        <w:rPr>
          <w:rFonts w:ascii="Times New Roman" w:eastAsia="方正小标宋简体" w:hAnsi="Times New Roman" w:hint="eastAsia"/>
          <w:color w:val="000000"/>
          <w:szCs w:val="21"/>
        </w:rPr>
        <w:t>c</w:t>
      </w:r>
      <w:r>
        <w:rPr>
          <w:rFonts w:ascii="Times New Roman" w:eastAsia="方正小标宋简体" w:hAnsi="Times New Roman"/>
          <w:color w:val="000000"/>
          <w:szCs w:val="21"/>
        </w:rPr>
        <w:t xml:space="preserve">overt </w:t>
      </w:r>
      <w:r>
        <w:rPr>
          <w:rFonts w:ascii="Times New Roman" w:eastAsia="方正小标宋简体" w:hAnsi="Times New Roman" w:hint="eastAsia"/>
          <w:color w:val="000000"/>
          <w:szCs w:val="21"/>
        </w:rPr>
        <w:t>c</w:t>
      </w:r>
      <w:r>
        <w:rPr>
          <w:rFonts w:ascii="Times New Roman" w:eastAsia="方正小标宋简体" w:hAnsi="Times New Roman"/>
          <w:color w:val="000000"/>
          <w:szCs w:val="21"/>
        </w:rPr>
        <w:t>ommunications[J]. IEEE Transactions on Communications, 2023,71</w:t>
      </w:r>
      <w:r>
        <w:rPr>
          <w:rFonts w:ascii="Times New Roman" w:eastAsia="宋体" w:hAnsi="Times New Roman" w:hint="eastAsia"/>
          <w:szCs w:val="21"/>
        </w:rPr>
        <w:t>（</w:t>
      </w:r>
      <w:r>
        <w:rPr>
          <w:rFonts w:ascii="Times New Roman" w:eastAsia="宋体" w:hAnsi="Times New Roman"/>
          <w:szCs w:val="21"/>
        </w:rPr>
        <w:t>4</w:t>
      </w:r>
      <w:r>
        <w:rPr>
          <w:rFonts w:ascii="Times New Roman" w:eastAsia="宋体" w:hAnsi="Times New Roman" w:hint="eastAsia"/>
          <w:szCs w:val="21"/>
        </w:rPr>
        <w:t>）</w:t>
      </w:r>
      <w:r>
        <w:rPr>
          <w:rFonts w:ascii="Times New Roman" w:eastAsia="方正小标宋简体" w:hAnsi="Times New Roman"/>
          <w:color w:val="000000"/>
          <w:szCs w:val="21"/>
        </w:rPr>
        <w:t>: 2274-2287.</w:t>
      </w:r>
    </w:p>
    <w:p w14:paraId="366C1715" w14:textId="77777777" w:rsidR="006C3E86" w:rsidRDefault="00200891">
      <w:pPr>
        <w:numPr>
          <w:ilvl w:val="0"/>
          <w:numId w:val="1"/>
        </w:numPr>
        <w:rPr>
          <w:rFonts w:ascii="Times New Roman" w:eastAsia="宋体" w:hAnsi="Times New Roman"/>
          <w:szCs w:val="21"/>
        </w:rPr>
      </w:pPr>
      <w:r>
        <w:rPr>
          <w:rFonts w:ascii="Times New Roman" w:eastAsia="宋体" w:hAnsi="Times New Roman" w:hint="eastAsia"/>
          <w:szCs w:val="21"/>
        </w:rPr>
        <w:t>王金元，余鹏飞，石佳炜，等．隐蔽可见光通信的基本性能限研究</w:t>
      </w:r>
      <w:r>
        <w:rPr>
          <w:rFonts w:ascii="Times New Roman" w:eastAsia="宋体" w:hAnsi="Times New Roman" w:hint="eastAsia"/>
          <w:szCs w:val="21"/>
        </w:rPr>
        <w:t>[J]</w:t>
      </w:r>
      <w:r>
        <w:rPr>
          <w:rFonts w:ascii="Times New Roman" w:eastAsia="宋体" w:hAnsi="Times New Roman" w:hint="eastAsia"/>
          <w:szCs w:val="21"/>
        </w:rPr>
        <w:t>．电子与信息学报，</w:t>
      </w:r>
      <w:r>
        <w:rPr>
          <w:rFonts w:ascii="Times New Roman" w:eastAsia="宋体" w:hAnsi="Times New Roman" w:hint="eastAsia"/>
          <w:szCs w:val="21"/>
        </w:rPr>
        <w:t>2022</w:t>
      </w:r>
      <w:r>
        <w:rPr>
          <w:rFonts w:ascii="Times New Roman" w:eastAsia="宋体" w:hAnsi="Times New Roman" w:hint="eastAsia"/>
          <w:szCs w:val="21"/>
        </w:rPr>
        <w:t>，</w:t>
      </w:r>
      <w:r>
        <w:rPr>
          <w:rFonts w:ascii="Times New Roman" w:eastAsia="宋体" w:hAnsi="Times New Roman" w:hint="eastAsia"/>
          <w:szCs w:val="21"/>
        </w:rPr>
        <w:t>44</w:t>
      </w:r>
      <w:bookmarkStart w:id="42" w:name="_Hlk157803269"/>
      <w:r>
        <w:rPr>
          <w:rFonts w:ascii="Times New Roman" w:eastAsia="宋体" w:hAnsi="Times New Roman" w:hint="eastAsia"/>
          <w:szCs w:val="21"/>
        </w:rPr>
        <w:t>（</w:t>
      </w:r>
      <w:r>
        <w:rPr>
          <w:rFonts w:ascii="Times New Roman" w:eastAsia="宋体" w:hAnsi="Times New Roman" w:hint="eastAsia"/>
          <w:szCs w:val="21"/>
        </w:rPr>
        <w:t>8</w:t>
      </w:r>
      <w:r>
        <w:rPr>
          <w:rFonts w:ascii="Times New Roman" w:eastAsia="宋体" w:hAnsi="Times New Roman" w:hint="eastAsia"/>
          <w:szCs w:val="21"/>
        </w:rPr>
        <w:t>）</w:t>
      </w:r>
      <w:bookmarkEnd w:id="42"/>
      <w:r>
        <w:rPr>
          <w:rFonts w:ascii="Times New Roman" w:eastAsia="宋体" w:hAnsi="Times New Roman" w:hint="eastAsia"/>
          <w:szCs w:val="21"/>
        </w:rPr>
        <w:t>：</w:t>
      </w:r>
      <w:r>
        <w:rPr>
          <w:rFonts w:ascii="Times New Roman" w:eastAsia="宋体" w:hAnsi="Times New Roman" w:hint="eastAsia"/>
          <w:szCs w:val="21"/>
        </w:rPr>
        <w:t>2619-262</w:t>
      </w:r>
      <w:bookmarkStart w:id="43" w:name="_Hlk156118673"/>
      <w:r>
        <w:rPr>
          <w:rFonts w:ascii="Times New Roman" w:eastAsia="宋体" w:hAnsi="Times New Roman" w:hint="eastAsia"/>
          <w:szCs w:val="21"/>
        </w:rPr>
        <w:t>8</w:t>
      </w:r>
      <w:bookmarkEnd w:id="43"/>
      <w:r>
        <w:rPr>
          <w:rFonts w:ascii="Times New Roman" w:eastAsia="宋体" w:hAnsi="Times New Roman" w:hint="eastAsia"/>
          <w:szCs w:val="21"/>
        </w:rPr>
        <w:t>．</w:t>
      </w:r>
    </w:p>
    <w:p w14:paraId="6BBE58AB"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WANG J, SU D, FENG P, et al. Optimal </w:t>
      </w:r>
      <w:r>
        <w:rPr>
          <w:rFonts w:ascii="Times New Roman" w:eastAsia="宋体" w:hAnsi="Times New Roman" w:hint="eastAsia"/>
          <w:szCs w:val="21"/>
        </w:rPr>
        <w:t>h</w:t>
      </w:r>
      <w:r>
        <w:rPr>
          <w:rFonts w:ascii="Times New Roman" w:eastAsia="宋体" w:hAnsi="Times New Roman"/>
          <w:szCs w:val="21"/>
        </w:rPr>
        <w:t xml:space="preserve">eight of UAV in </w:t>
      </w:r>
      <w:r>
        <w:rPr>
          <w:rFonts w:ascii="Times New Roman" w:eastAsia="宋体" w:hAnsi="Times New Roman" w:hint="eastAsia"/>
          <w:szCs w:val="21"/>
        </w:rPr>
        <w:t>c</w:t>
      </w:r>
      <w:r>
        <w:rPr>
          <w:rFonts w:ascii="Times New Roman" w:eastAsia="宋体" w:hAnsi="Times New Roman"/>
          <w:szCs w:val="21"/>
        </w:rPr>
        <w:t xml:space="preserve">overt </w:t>
      </w:r>
      <w:r>
        <w:rPr>
          <w:rFonts w:ascii="Times New Roman" w:eastAsia="宋体" w:hAnsi="Times New Roman" w:hint="eastAsia"/>
          <w:szCs w:val="21"/>
        </w:rPr>
        <w:t>v</w:t>
      </w:r>
      <w:r>
        <w:rPr>
          <w:rFonts w:ascii="Times New Roman" w:eastAsia="宋体" w:hAnsi="Times New Roman"/>
          <w:szCs w:val="21"/>
        </w:rPr>
        <w:t xml:space="preserve">isible </w:t>
      </w:r>
      <w:r>
        <w:rPr>
          <w:rFonts w:ascii="Times New Roman" w:eastAsia="宋体" w:hAnsi="Times New Roman" w:hint="eastAsia"/>
          <w:szCs w:val="21"/>
        </w:rPr>
        <w:t>l</w:t>
      </w:r>
      <w:r>
        <w:rPr>
          <w:rFonts w:ascii="Times New Roman" w:eastAsia="宋体" w:hAnsi="Times New Roman"/>
          <w:szCs w:val="21"/>
        </w:rPr>
        <w:t xml:space="preserve">ight </w:t>
      </w:r>
      <w:r>
        <w:rPr>
          <w:rFonts w:ascii="Times New Roman" w:eastAsia="宋体" w:hAnsi="Times New Roman" w:hint="eastAsia"/>
          <w:szCs w:val="21"/>
        </w:rPr>
        <w:t>c</w:t>
      </w:r>
      <w:r>
        <w:rPr>
          <w:rFonts w:ascii="Times New Roman" w:eastAsia="宋体" w:hAnsi="Times New Roman"/>
          <w:szCs w:val="21"/>
        </w:rPr>
        <w:t>ommunications[J]. IEEE Communications Letters, 2023, 27</w:t>
      </w:r>
      <w:r>
        <w:rPr>
          <w:rFonts w:ascii="Times New Roman" w:eastAsia="宋体" w:hAnsi="Times New Roman" w:hint="eastAsia"/>
          <w:szCs w:val="21"/>
        </w:rPr>
        <w:t>（</w:t>
      </w:r>
      <w:bookmarkStart w:id="44" w:name="_Hlk157803241"/>
      <w:r>
        <w:rPr>
          <w:rFonts w:ascii="Times New Roman" w:eastAsia="宋体" w:hAnsi="Times New Roman"/>
          <w:szCs w:val="21"/>
        </w:rPr>
        <w:t>1</w:t>
      </w:r>
      <w:bookmarkEnd w:id="44"/>
      <w:r>
        <w:rPr>
          <w:rFonts w:ascii="Times New Roman" w:eastAsia="宋体" w:hAnsi="Times New Roman"/>
          <w:szCs w:val="21"/>
        </w:rPr>
        <w:t>0</w:t>
      </w:r>
      <w:r>
        <w:rPr>
          <w:rFonts w:ascii="Times New Roman" w:eastAsia="宋体" w:hAnsi="Times New Roman" w:hint="eastAsia"/>
          <w:szCs w:val="21"/>
        </w:rPr>
        <w:t>）</w:t>
      </w:r>
      <w:r>
        <w:rPr>
          <w:rFonts w:ascii="Times New Roman" w:eastAsia="宋体" w:hAnsi="Times New Roman"/>
          <w:szCs w:val="21"/>
        </w:rPr>
        <w:t xml:space="preserve">: 2682-2682. </w:t>
      </w:r>
    </w:p>
    <w:p w14:paraId="005C8260"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TAO L, YANG W, LU X, et al. A</w:t>
      </w:r>
      <w:r>
        <w:rPr>
          <w:rFonts w:ascii="Times New Roman" w:eastAsia="宋体" w:hAnsi="Times New Roman"/>
          <w:szCs w:val="21"/>
        </w:rPr>
        <w:t xml:space="preserve">chieving </w:t>
      </w:r>
      <w:r>
        <w:rPr>
          <w:rFonts w:ascii="Times New Roman" w:eastAsia="宋体" w:hAnsi="Times New Roman" w:hint="eastAsia"/>
          <w:szCs w:val="21"/>
        </w:rPr>
        <w:t>c</w:t>
      </w:r>
      <w:r>
        <w:rPr>
          <w:rFonts w:ascii="Times New Roman" w:eastAsia="宋体" w:hAnsi="Times New Roman"/>
          <w:szCs w:val="21"/>
        </w:rPr>
        <w:t xml:space="preserve">overt </w:t>
      </w:r>
      <w:r>
        <w:rPr>
          <w:rFonts w:ascii="Times New Roman" w:eastAsia="宋体" w:hAnsi="Times New Roman" w:hint="eastAsia"/>
          <w:szCs w:val="21"/>
        </w:rPr>
        <w:t>c</w:t>
      </w:r>
      <w:r>
        <w:rPr>
          <w:rFonts w:ascii="Times New Roman" w:eastAsia="宋体" w:hAnsi="Times New Roman"/>
          <w:szCs w:val="21"/>
        </w:rPr>
        <w:t xml:space="preserve">ommunication in </w:t>
      </w:r>
      <w:r>
        <w:rPr>
          <w:rFonts w:ascii="Times New Roman" w:eastAsia="宋体" w:hAnsi="Times New Roman" w:hint="eastAsia"/>
          <w:szCs w:val="21"/>
        </w:rPr>
        <w:t>u</w:t>
      </w:r>
      <w:r>
        <w:rPr>
          <w:rFonts w:ascii="Times New Roman" w:eastAsia="宋体" w:hAnsi="Times New Roman"/>
          <w:szCs w:val="21"/>
        </w:rPr>
        <w:t xml:space="preserve">plink NOMA </w:t>
      </w:r>
      <w:r>
        <w:rPr>
          <w:rFonts w:ascii="Times New Roman" w:eastAsia="宋体" w:hAnsi="Times New Roman" w:hint="eastAsia"/>
          <w:szCs w:val="21"/>
        </w:rPr>
        <w:t>s</w:t>
      </w:r>
      <w:r>
        <w:rPr>
          <w:rFonts w:ascii="Times New Roman" w:eastAsia="宋体" w:hAnsi="Times New Roman"/>
          <w:szCs w:val="21"/>
        </w:rPr>
        <w:t xml:space="preserve">ystems via </w:t>
      </w:r>
      <w:r>
        <w:rPr>
          <w:rFonts w:ascii="Times New Roman" w:eastAsia="宋体" w:hAnsi="Times New Roman" w:hint="eastAsia"/>
          <w:szCs w:val="21"/>
        </w:rPr>
        <w:t>e</w:t>
      </w:r>
      <w:r>
        <w:rPr>
          <w:rFonts w:ascii="Times New Roman" w:eastAsia="宋体" w:hAnsi="Times New Roman"/>
          <w:szCs w:val="21"/>
        </w:rPr>
        <w:t xml:space="preserve">nergy </w:t>
      </w:r>
      <w:r>
        <w:rPr>
          <w:rFonts w:ascii="Times New Roman" w:eastAsia="宋体" w:hAnsi="Times New Roman" w:hint="eastAsia"/>
          <w:szCs w:val="21"/>
        </w:rPr>
        <w:t>h</w:t>
      </w:r>
      <w:r>
        <w:rPr>
          <w:rFonts w:ascii="Times New Roman" w:eastAsia="宋体" w:hAnsi="Times New Roman"/>
          <w:szCs w:val="21"/>
        </w:rPr>
        <w:t xml:space="preserve">arvesting </w:t>
      </w:r>
      <w:r>
        <w:rPr>
          <w:rFonts w:ascii="Times New Roman" w:eastAsia="宋体" w:hAnsi="Times New Roman" w:hint="eastAsia"/>
          <w:szCs w:val="21"/>
        </w:rPr>
        <w:t>j</w:t>
      </w:r>
      <w:r>
        <w:rPr>
          <w:rFonts w:ascii="Times New Roman" w:eastAsia="宋体" w:hAnsi="Times New Roman"/>
          <w:szCs w:val="21"/>
        </w:rPr>
        <w:t>ammer[J]. IEEE Communications Letters, 2021, 25</w:t>
      </w:r>
      <w:r>
        <w:rPr>
          <w:rFonts w:ascii="Times New Roman" w:eastAsia="宋体" w:hAnsi="Times New Roman" w:hint="eastAsia"/>
          <w:szCs w:val="21"/>
        </w:rPr>
        <w:t>（</w:t>
      </w:r>
      <w:r>
        <w:rPr>
          <w:rFonts w:ascii="Times New Roman" w:eastAsia="宋体" w:hAnsi="Times New Roman"/>
          <w:szCs w:val="21"/>
        </w:rPr>
        <w:t>12</w:t>
      </w:r>
      <w:r>
        <w:rPr>
          <w:rFonts w:ascii="Times New Roman" w:eastAsia="宋体" w:hAnsi="Times New Roman" w:hint="eastAsia"/>
          <w:szCs w:val="21"/>
        </w:rPr>
        <w:t>）</w:t>
      </w:r>
      <w:r>
        <w:rPr>
          <w:rFonts w:ascii="Times New Roman" w:eastAsia="宋体" w:hAnsi="Times New Roman"/>
          <w:szCs w:val="21"/>
        </w:rPr>
        <w:t>: 3785-3789.</w:t>
      </w:r>
    </w:p>
    <w:p w14:paraId="78023FDD"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WANG M, YANG W, LU X, et al. Channel </w:t>
      </w:r>
      <w:r>
        <w:rPr>
          <w:rFonts w:ascii="Times New Roman" w:eastAsia="宋体" w:hAnsi="Times New Roman" w:hint="eastAsia"/>
          <w:szCs w:val="21"/>
        </w:rPr>
        <w:t>i</w:t>
      </w:r>
      <w:r>
        <w:rPr>
          <w:rFonts w:ascii="Times New Roman" w:eastAsia="宋体" w:hAnsi="Times New Roman"/>
          <w:szCs w:val="21"/>
        </w:rPr>
        <w:t xml:space="preserve">nversion </w:t>
      </w:r>
      <w:r>
        <w:rPr>
          <w:rFonts w:ascii="Times New Roman" w:eastAsia="宋体" w:hAnsi="Times New Roman" w:hint="eastAsia"/>
          <w:szCs w:val="21"/>
        </w:rPr>
        <w:t>p</w:t>
      </w:r>
      <w:r>
        <w:rPr>
          <w:rFonts w:ascii="Times New Roman" w:eastAsia="宋体" w:hAnsi="Times New Roman"/>
          <w:szCs w:val="21"/>
        </w:rPr>
        <w:t xml:space="preserve">ower </w:t>
      </w:r>
      <w:r>
        <w:rPr>
          <w:rFonts w:ascii="Times New Roman" w:eastAsia="宋体" w:hAnsi="Times New Roman" w:hint="eastAsia"/>
          <w:szCs w:val="21"/>
        </w:rPr>
        <w:t>c</w:t>
      </w:r>
      <w:r>
        <w:rPr>
          <w:rFonts w:ascii="Times New Roman" w:eastAsia="宋体" w:hAnsi="Times New Roman"/>
          <w:szCs w:val="21"/>
        </w:rPr>
        <w:t xml:space="preserve">ontrol </w:t>
      </w:r>
      <w:r>
        <w:rPr>
          <w:rFonts w:ascii="Times New Roman" w:eastAsia="宋体" w:hAnsi="Times New Roman" w:hint="eastAsia"/>
          <w:szCs w:val="21"/>
        </w:rPr>
        <w:t>a</w:t>
      </w:r>
      <w:r>
        <w:rPr>
          <w:rFonts w:ascii="Times New Roman" w:eastAsia="宋体" w:hAnsi="Times New Roman"/>
          <w:szCs w:val="21"/>
        </w:rPr>
        <w:t xml:space="preserve">ided </w:t>
      </w:r>
      <w:r>
        <w:rPr>
          <w:rFonts w:ascii="Times New Roman" w:eastAsia="宋体" w:hAnsi="Times New Roman" w:hint="eastAsia"/>
          <w:szCs w:val="21"/>
        </w:rPr>
        <w:t>c</w:t>
      </w:r>
      <w:r>
        <w:rPr>
          <w:rFonts w:ascii="Times New Roman" w:eastAsia="宋体" w:hAnsi="Times New Roman"/>
          <w:szCs w:val="21"/>
        </w:rPr>
        <w:t xml:space="preserve">overt </w:t>
      </w:r>
      <w:r>
        <w:rPr>
          <w:rFonts w:ascii="Times New Roman" w:eastAsia="宋体" w:hAnsi="Times New Roman" w:hint="eastAsia"/>
          <w:szCs w:val="21"/>
        </w:rPr>
        <w:t>c</w:t>
      </w:r>
      <w:r>
        <w:rPr>
          <w:rFonts w:ascii="Times New Roman" w:eastAsia="宋体" w:hAnsi="Times New Roman"/>
          <w:szCs w:val="21"/>
        </w:rPr>
        <w:t xml:space="preserve">ommunications in </w:t>
      </w:r>
      <w:r>
        <w:rPr>
          <w:rFonts w:ascii="Times New Roman" w:eastAsia="宋体" w:hAnsi="Times New Roman" w:hint="eastAsia"/>
          <w:szCs w:val="21"/>
        </w:rPr>
        <w:t>u</w:t>
      </w:r>
      <w:r>
        <w:rPr>
          <w:rFonts w:ascii="Times New Roman" w:eastAsia="宋体" w:hAnsi="Times New Roman"/>
          <w:szCs w:val="21"/>
        </w:rPr>
        <w:t xml:space="preserve">plink NOMA </w:t>
      </w:r>
      <w:r>
        <w:rPr>
          <w:rFonts w:ascii="Times New Roman" w:eastAsia="宋体" w:hAnsi="Times New Roman" w:hint="eastAsia"/>
          <w:szCs w:val="21"/>
        </w:rPr>
        <w:t>s</w:t>
      </w:r>
      <w:r>
        <w:rPr>
          <w:rFonts w:ascii="Times New Roman" w:eastAsia="宋体" w:hAnsi="Times New Roman"/>
          <w:szCs w:val="21"/>
        </w:rPr>
        <w:t xml:space="preserve">ystems[J]. </w:t>
      </w:r>
      <w:r>
        <w:rPr>
          <w:rFonts w:ascii="Times New Roman" w:eastAsia="宋体" w:hAnsi="Times New Roman"/>
          <w:szCs w:val="21"/>
        </w:rPr>
        <w:t>IEEE Wireless Communications Letters, 2022, 11</w:t>
      </w:r>
      <w:r>
        <w:rPr>
          <w:rFonts w:ascii="Times New Roman" w:eastAsia="宋体" w:hAnsi="Times New Roman" w:hint="eastAsia"/>
          <w:szCs w:val="21"/>
        </w:rPr>
        <w:t>（</w:t>
      </w:r>
      <w:r>
        <w:rPr>
          <w:rFonts w:ascii="Times New Roman" w:eastAsia="宋体" w:hAnsi="Times New Roman"/>
          <w:szCs w:val="21"/>
        </w:rPr>
        <w:t>4</w:t>
      </w:r>
      <w:r>
        <w:rPr>
          <w:rFonts w:ascii="Times New Roman" w:eastAsia="宋体" w:hAnsi="Times New Roman" w:hint="eastAsia"/>
          <w:szCs w:val="21"/>
        </w:rPr>
        <w:t>）</w:t>
      </w:r>
      <w:r>
        <w:rPr>
          <w:rFonts w:ascii="Times New Roman" w:eastAsia="宋体" w:hAnsi="Times New Roman"/>
          <w:szCs w:val="21"/>
        </w:rPr>
        <w:t>: 871-875.</w:t>
      </w:r>
    </w:p>
    <w:p w14:paraId="0958FAD3"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TAO L, YANG W, YAN S, et al. Covert </w:t>
      </w:r>
      <w:r>
        <w:rPr>
          <w:rFonts w:ascii="Times New Roman" w:eastAsia="宋体" w:hAnsi="Times New Roman" w:hint="eastAsia"/>
          <w:szCs w:val="21"/>
        </w:rPr>
        <w:t>c</w:t>
      </w:r>
      <w:r>
        <w:rPr>
          <w:rFonts w:ascii="Times New Roman" w:eastAsia="宋体" w:hAnsi="Times New Roman"/>
          <w:szCs w:val="21"/>
        </w:rPr>
        <w:t xml:space="preserve">ommunication in </w:t>
      </w:r>
      <w:r>
        <w:rPr>
          <w:rFonts w:ascii="Times New Roman" w:eastAsia="宋体" w:hAnsi="Times New Roman" w:hint="eastAsia"/>
          <w:szCs w:val="21"/>
        </w:rPr>
        <w:t>d</w:t>
      </w:r>
      <w:r>
        <w:rPr>
          <w:rFonts w:ascii="Times New Roman" w:eastAsia="宋体" w:hAnsi="Times New Roman"/>
          <w:szCs w:val="21"/>
        </w:rPr>
        <w:t xml:space="preserve">ownlink NOMA </w:t>
      </w:r>
      <w:r>
        <w:rPr>
          <w:rFonts w:ascii="Times New Roman" w:eastAsia="宋体" w:hAnsi="Times New Roman" w:hint="eastAsia"/>
          <w:szCs w:val="21"/>
        </w:rPr>
        <w:t>s</w:t>
      </w:r>
      <w:r>
        <w:rPr>
          <w:rFonts w:ascii="Times New Roman" w:eastAsia="宋体" w:hAnsi="Times New Roman"/>
          <w:szCs w:val="21"/>
        </w:rPr>
        <w:t xml:space="preserve">ystems with </w:t>
      </w:r>
      <w:r>
        <w:rPr>
          <w:rFonts w:ascii="Times New Roman" w:eastAsia="宋体" w:hAnsi="Times New Roman" w:hint="eastAsia"/>
          <w:szCs w:val="21"/>
        </w:rPr>
        <w:t>r</w:t>
      </w:r>
      <w:r>
        <w:rPr>
          <w:rFonts w:ascii="Times New Roman" w:eastAsia="宋体" w:hAnsi="Times New Roman"/>
          <w:szCs w:val="21"/>
        </w:rPr>
        <w:t xml:space="preserve">andom </w:t>
      </w:r>
      <w:r>
        <w:rPr>
          <w:rFonts w:ascii="Times New Roman" w:eastAsia="宋体" w:hAnsi="Times New Roman" w:hint="eastAsia"/>
          <w:szCs w:val="21"/>
        </w:rPr>
        <w:t>t</w:t>
      </w:r>
      <w:r>
        <w:rPr>
          <w:rFonts w:ascii="Times New Roman" w:eastAsia="宋体" w:hAnsi="Times New Roman"/>
          <w:szCs w:val="21"/>
        </w:rPr>
        <w:t xml:space="preserve">ransmit </w:t>
      </w:r>
      <w:r>
        <w:rPr>
          <w:rFonts w:ascii="Times New Roman" w:eastAsia="宋体" w:hAnsi="Times New Roman" w:hint="eastAsia"/>
          <w:szCs w:val="21"/>
        </w:rPr>
        <w:t>p</w:t>
      </w:r>
      <w:r>
        <w:rPr>
          <w:rFonts w:ascii="Times New Roman" w:eastAsia="宋体" w:hAnsi="Times New Roman"/>
          <w:szCs w:val="21"/>
        </w:rPr>
        <w:t>ower[J]. IEEE Wireless Communications Letters, 2020, 9</w:t>
      </w:r>
      <w:r>
        <w:rPr>
          <w:rFonts w:ascii="Times New Roman" w:eastAsia="宋体" w:hAnsi="Times New Roman" w:hint="eastAsia"/>
          <w:szCs w:val="21"/>
        </w:rPr>
        <w:t>（</w:t>
      </w:r>
      <w:r>
        <w:rPr>
          <w:rFonts w:ascii="Times New Roman" w:eastAsia="宋体" w:hAnsi="Times New Roman"/>
          <w:szCs w:val="21"/>
        </w:rPr>
        <w:t>11</w:t>
      </w:r>
      <w:r>
        <w:rPr>
          <w:rFonts w:ascii="Times New Roman" w:eastAsia="宋体" w:hAnsi="Times New Roman" w:hint="eastAsia"/>
          <w:szCs w:val="21"/>
        </w:rPr>
        <w:t>）</w:t>
      </w:r>
      <w:r>
        <w:rPr>
          <w:rFonts w:ascii="Times New Roman" w:eastAsia="宋体" w:hAnsi="Times New Roman"/>
          <w:szCs w:val="21"/>
        </w:rPr>
        <w:t>: 2000-2004.</w:t>
      </w:r>
    </w:p>
    <w:p w14:paraId="359B23FB"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ZHNAG Y, HE W, LI X, et al. </w:t>
      </w:r>
      <w:r>
        <w:rPr>
          <w:rFonts w:ascii="Times New Roman" w:eastAsia="宋体" w:hAnsi="Times New Roman"/>
          <w:szCs w:val="21"/>
        </w:rPr>
        <w:t xml:space="preserve">Covert </w:t>
      </w:r>
      <w:r>
        <w:rPr>
          <w:rFonts w:ascii="Times New Roman" w:eastAsia="宋体" w:hAnsi="Times New Roman" w:hint="eastAsia"/>
          <w:szCs w:val="21"/>
        </w:rPr>
        <w:t>c</w:t>
      </w:r>
      <w:r>
        <w:rPr>
          <w:rFonts w:ascii="Times New Roman" w:eastAsia="宋体" w:hAnsi="Times New Roman"/>
          <w:szCs w:val="21"/>
        </w:rPr>
        <w:t xml:space="preserve">ommunication in </w:t>
      </w:r>
      <w:r>
        <w:rPr>
          <w:rFonts w:ascii="Times New Roman" w:eastAsia="宋体" w:hAnsi="Times New Roman" w:hint="eastAsia"/>
          <w:szCs w:val="21"/>
        </w:rPr>
        <w:t>d</w:t>
      </w:r>
      <w:r>
        <w:rPr>
          <w:rFonts w:ascii="Times New Roman" w:eastAsia="宋体" w:hAnsi="Times New Roman"/>
          <w:szCs w:val="21"/>
        </w:rPr>
        <w:t xml:space="preserve">ownlink NOMA </w:t>
      </w:r>
      <w:r>
        <w:rPr>
          <w:rFonts w:ascii="Times New Roman" w:eastAsia="宋体" w:hAnsi="Times New Roman" w:hint="eastAsia"/>
          <w:szCs w:val="21"/>
        </w:rPr>
        <w:t>s</w:t>
      </w:r>
      <w:r>
        <w:rPr>
          <w:rFonts w:ascii="Times New Roman" w:eastAsia="宋体" w:hAnsi="Times New Roman"/>
          <w:szCs w:val="21"/>
        </w:rPr>
        <w:t xml:space="preserve">ystems with </w:t>
      </w:r>
      <w:r>
        <w:rPr>
          <w:rFonts w:ascii="Times New Roman" w:eastAsia="宋体" w:hAnsi="Times New Roman" w:hint="eastAsia"/>
          <w:szCs w:val="21"/>
        </w:rPr>
        <w:t>c</w:t>
      </w:r>
      <w:r>
        <w:rPr>
          <w:rFonts w:ascii="Times New Roman" w:eastAsia="宋体" w:hAnsi="Times New Roman"/>
          <w:szCs w:val="21"/>
        </w:rPr>
        <w:t xml:space="preserve">hannel </w:t>
      </w:r>
      <w:r>
        <w:rPr>
          <w:rFonts w:ascii="Times New Roman" w:eastAsia="宋体" w:hAnsi="Times New Roman" w:hint="eastAsia"/>
          <w:szCs w:val="21"/>
        </w:rPr>
        <w:t>u</w:t>
      </w:r>
      <w:r>
        <w:rPr>
          <w:rFonts w:ascii="Times New Roman" w:eastAsia="宋体" w:hAnsi="Times New Roman"/>
          <w:szCs w:val="21"/>
        </w:rPr>
        <w:t>ncertainty[J]. IEEE Sensors Journal, 2022, 22</w:t>
      </w:r>
      <w:r>
        <w:rPr>
          <w:rFonts w:ascii="Times New Roman" w:eastAsia="宋体" w:hAnsi="Times New Roman" w:hint="eastAsia"/>
          <w:szCs w:val="21"/>
        </w:rPr>
        <w:t>（</w:t>
      </w:r>
      <w:r>
        <w:rPr>
          <w:rFonts w:ascii="Times New Roman" w:eastAsia="宋体" w:hAnsi="Times New Roman"/>
          <w:szCs w:val="21"/>
        </w:rPr>
        <w:t>19</w:t>
      </w:r>
      <w:r>
        <w:rPr>
          <w:rFonts w:ascii="Times New Roman" w:eastAsia="宋体" w:hAnsi="Times New Roman" w:hint="eastAsia"/>
          <w:szCs w:val="21"/>
        </w:rPr>
        <w:t>）</w:t>
      </w:r>
      <w:r>
        <w:rPr>
          <w:rFonts w:ascii="Times New Roman" w:eastAsia="宋体" w:hAnsi="Times New Roman"/>
          <w:szCs w:val="21"/>
        </w:rPr>
        <w:t>: 19101-19112.</w:t>
      </w:r>
    </w:p>
    <w:p w14:paraId="1BC017EC"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SU Y, FU S, SI J, et al. Optimal </w:t>
      </w:r>
      <w:r>
        <w:rPr>
          <w:rFonts w:ascii="Times New Roman" w:eastAsia="宋体" w:hAnsi="Times New Roman" w:hint="eastAsia"/>
          <w:szCs w:val="21"/>
        </w:rPr>
        <w:t>h</w:t>
      </w:r>
      <w:r>
        <w:rPr>
          <w:rFonts w:ascii="Times New Roman" w:eastAsia="宋体" w:hAnsi="Times New Roman"/>
          <w:szCs w:val="21"/>
        </w:rPr>
        <w:t xml:space="preserve">overing </w:t>
      </w:r>
      <w:r>
        <w:rPr>
          <w:rFonts w:ascii="Times New Roman" w:eastAsia="宋体" w:hAnsi="Times New Roman" w:hint="eastAsia"/>
          <w:szCs w:val="21"/>
        </w:rPr>
        <w:t>h</w:t>
      </w:r>
      <w:r>
        <w:rPr>
          <w:rFonts w:ascii="Times New Roman" w:eastAsia="宋体" w:hAnsi="Times New Roman"/>
          <w:szCs w:val="21"/>
        </w:rPr>
        <w:t xml:space="preserve">eight and </w:t>
      </w:r>
      <w:r>
        <w:rPr>
          <w:rFonts w:ascii="Times New Roman" w:eastAsia="宋体" w:hAnsi="Times New Roman" w:hint="eastAsia"/>
          <w:szCs w:val="21"/>
        </w:rPr>
        <w:t>p</w:t>
      </w:r>
      <w:r>
        <w:rPr>
          <w:rFonts w:ascii="Times New Roman" w:eastAsia="宋体" w:hAnsi="Times New Roman"/>
          <w:szCs w:val="21"/>
        </w:rPr>
        <w:t xml:space="preserve">ower </w:t>
      </w:r>
      <w:r>
        <w:rPr>
          <w:rFonts w:ascii="Times New Roman" w:eastAsia="宋体" w:hAnsi="Times New Roman" w:hint="eastAsia"/>
          <w:szCs w:val="21"/>
        </w:rPr>
        <w:t>a</w:t>
      </w:r>
      <w:r>
        <w:rPr>
          <w:rFonts w:ascii="Times New Roman" w:eastAsia="宋体" w:hAnsi="Times New Roman"/>
          <w:szCs w:val="21"/>
        </w:rPr>
        <w:t>llocation for UAV-</w:t>
      </w:r>
      <w:r>
        <w:rPr>
          <w:rFonts w:ascii="Times New Roman" w:eastAsia="宋体" w:hAnsi="Times New Roman" w:hint="eastAsia"/>
          <w:szCs w:val="21"/>
        </w:rPr>
        <w:t>a</w:t>
      </w:r>
      <w:r>
        <w:rPr>
          <w:rFonts w:ascii="Times New Roman" w:eastAsia="宋体" w:hAnsi="Times New Roman"/>
          <w:szCs w:val="21"/>
        </w:rPr>
        <w:t xml:space="preserve">ided NOMA </w:t>
      </w:r>
      <w:r>
        <w:rPr>
          <w:rFonts w:ascii="Times New Roman" w:eastAsia="宋体" w:hAnsi="Times New Roman" w:hint="eastAsia"/>
          <w:szCs w:val="21"/>
        </w:rPr>
        <w:t>c</w:t>
      </w:r>
      <w:r>
        <w:rPr>
          <w:rFonts w:ascii="Times New Roman" w:eastAsia="宋体" w:hAnsi="Times New Roman"/>
          <w:szCs w:val="21"/>
        </w:rPr>
        <w:t xml:space="preserve">overt </w:t>
      </w:r>
      <w:r>
        <w:rPr>
          <w:rFonts w:ascii="Times New Roman" w:eastAsia="宋体" w:hAnsi="Times New Roman" w:hint="eastAsia"/>
          <w:szCs w:val="21"/>
        </w:rPr>
        <w:t>c</w:t>
      </w:r>
      <w:r>
        <w:rPr>
          <w:rFonts w:ascii="Times New Roman" w:eastAsia="宋体" w:hAnsi="Times New Roman"/>
          <w:szCs w:val="21"/>
        </w:rPr>
        <w:t xml:space="preserve">ommunication </w:t>
      </w:r>
      <w:r>
        <w:rPr>
          <w:rFonts w:ascii="Times New Roman" w:eastAsia="宋体" w:hAnsi="Times New Roman" w:hint="eastAsia"/>
          <w:szCs w:val="21"/>
        </w:rPr>
        <w:t>s</w:t>
      </w:r>
      <w:r>
        <w:rPr>
          <w:rFonts w:ascii="Times New Roman" w:eastAsia="宋体" w:hAnsi="Times New Roman"/>
          <w:szCs w:val="21"/>
        </w:rPr>
        <w:t>ystem[J]. IEEE Wirele</w:t>
      </w:r>
      <w:r>
        <w:rPr>
          <w:rFonts w:ascii="Times New Roman" w:eastAsia="宋体" w:hAnsi="Times New Roman"/>
          <w:szCs w:val="21"/>
        </w:rPr>
        <w:t>ss Communications Letters, 2023, 12</w:t>
      </w:r>
      <w:r>
        <w:rPr>
          <w:rFonts w:ascii="Times New Roman" w:eastAsia="宋体" w:hAnsi="Times New Roman" w:hint="eastAsia"/>
          <w:szCs w:val="21"/>
        </w:rPr>
        <w:t>（</w:t>
      </w:r>
      <w:r>
        <w:rPr>
          <w:rFonts w:ascii="Times New Roman" w:eastAsia="宋体" w:hAnsi="Times New Roman"/>
          <w:szCs w:val="21"/>
        </w:rPr>
        <w:t>6</w:t>
      </w:r>
      <w:r>
        <w:rPr>
          <w:rFonts w:ascii="Times New Roman" w:eastAsia="宋体" w:hAnsi="Times New Roman" w:hint="eastAsia"/>
          <w:szCs w:val="21"/>
        </w:rPr>
        <w:t>）</w:t>
      </w:r>
      <w:r>
        <w:rPr>
          <w:rFonts w:ascii="Times New Roman" w:eastAsia="宋体" w:hAnsi="Times New Roman"/>
          <w:szCs w:val="21"/>
        </w:rPr>
        <w:t>: 937-941.</w:t>
      </w:r>
      <w:r>
        <w:rPr>
          <w:rFonts w:ascii="Times New Roman" w:eastAsia="宋体" w:hAnsi="Times New Roman" w:hint="eastAsia"/>
          <w:szCs w:val="21"/>
        </w:rPr>
        <w:t xml:space="preserve">  </w:t>
      </w:r>
    </w:p>
    <w:p w14:paraId="33627401"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LV L, WU Q, LI Z, et al. Covert </w:t>
      </w:r>
      <w:r>
        <w:rPr>
          <w:rFonts w:ascii="Times New Roman" w:eastAsia="宋体" w:hAnsi="Times New Roman" w:hint="eastAsia"/>
          <w:szCs w:val="21"/>
        </w:rPr>
        <w:t>c</w:t>
      </w:r>
      <w:r>
        <w:rPr>
          <w:rFonts w:ascii="Times New Roman" w:eastAsia="宋体" w:hAnsi="Times New Roman"/>
          <w:szCs w:val="21"/>
        </w:rPr>
        <w:t xml:space="preserve">ommunication in </w:t>
      </w:r>
      <w:r>
        <w:rPr>
          <w:rFonts w:ascii="Times New Roman" w:eastAsia="宋体" w:hAnsi="Times New Roman" w:hint="eastAsia"/>
          <w:szCs w:val="21"/>
        </w:rPr>
        <w:t>i</w:t>
      </w:r>
      <w:r>
        <w:rPr>
          <w:rFonts w:ascii="Times New Roman" w:eastAsia="宋体" w:hAnsi="Times New Roman"/>
          <w:szCs w:val="21"/>
        </w:rPr>
        <w:t xml:space="preserve">ntelligent </w:t>
      </w:r>
      <w:r>
        <w:rPr>
          <w:rFonts w:ascii="Times New Roman" w:eastAsia="宋体" w:hAnsi="Times New Roman" w:hint="eastAsia"/>
          <w:szCs w:val="21"/>
        </w:rPr>
        <w:t>r</w:t>
      </w:r>
      <w:r>
        <w:rPr>
          <w:rFonts w:ascii="Times New Roman" w:eastAsia="宋体" w:hAnsi="Times New Roman"/>
          <w:szCs w:val="21"/>
        </w:rPr>
        <w:t xml:space="preserve">eflecting </w:t>
      </w:r>
      <w:r>
        <w:rPr>
          <w:rFonts w:ascii="Times New Roman" w:eastAsia="宋体" w:hAnsi="Times New Roman" w:hint="eastAsia"/>
          <w:szCs w:val="21"/>
        </w:rPr>
        <w:t>s</w:t>
      </w:r>
      <w:r>
        <w:rPr>
          <w:rFonts w:ascii="Times New Roman" w:eastAsia="宋体" w:hAnsi="Times New Roman"/>
          <w:szCs w:val="21"/>
        </w:rPr>
        <w:t>urface-</w:t>
      </w:r>
      <w:r>
        <w:rPr>
          <w:rFonts w:ascii="Times New Roman" w:eastAsia="宋体" w:hAnsi="Times New Roman" w:hint="eastAsia"/>
          <w:szCs w:val="21"/>
        </w:rPr>
        <w:t>a</w:t>
      </w:r>
      <w:r>
        <w:rPr>
          <w:rFonts w:ascii="Times New Roman" w:eastAsia="宋体" w:hAnsi="Times New Roman"/>
          <w:szCs w:val="21"/>
        </w:rPr>
        <w:t xml:space="preserve">ssisted NOMA </w:t>
      </w:r>
      <w:r>
        <w:rPr>
          <w:rFonts w:ascii="Times New Roman" w:eastAsia="宋体" w:hAnsi="Times New Roman" w:hint="eastAsia"/>
          <w:szCs w:val="21"/>
        </w:rPr>
        <w:t>s</w:t>
      </w:r>
      <w:r>
        <w:rPr>
          <w:rFonts w:ascii="Times New Roman" w:eastAsia="宋体" w:hAnsi="Times New Roman"/>
          <w:szCs w:val="21"/>
        </w:rPr>
        <w:t xml:space="preserve">ystems: </w:t>
      </w:r>
      <w:r>
        <w:rPr>
          <w:rFonts w:ascii="Times New Roman" w:eastAsia="宋体" w:hAnsi="Times New Roman" w:hint="eastAsia"/>
          <w:szCs w:val="21"/>
        </w:rPr>
        <w:t>d</w:t>
      </w:r>
      <w:r>
        <w:rPr>
          <w:rFonts w:ascii="Times New Roman" w:eastAsia="宋体" w:hAnsi="Times New Roman"/>
          <w:szCs w:val="21"/>
        </w:rPr>
        <w:t xml:space="preserve">esign, </w:t>
      </w:r>
      <w:r>
        <w:rPr>
          <w:rFonts w:ascii="Times New Roman" w:eastAsia="宋体" w:hAnsi="Times New Roman" w:hint="eastAsia"/>
          <w:szCs w:val="21"/>
        </w:rPr>
        <w:t>a</w:t>
      </w:r>
      <w:r>
        <w:rPr>
          <w:rFonts w:ascii="Times New Roman" w:eastAsia="宋体" w:hAnsi="Times New Roman"/>
          <w:szCs w:val="21"/>
        </w:rPr>
        <w:t xml:space="preserve">nalysis, and </w:t>
      </w:r>
      <w:r>
        <w:rPr>
          <w:rFonts w:ascii="Times New Roman" w:eastAsia="宋体" w:hAnsi="Times New Roman" w:hint="eastAsia"/>
          <w:szCs w:val="21"/>
        </w:rPr>
        <w:t>o</w:t>
      </w:r>
      <w:r>
        <w:rPr>
          <w:rFonts w:ascii="Times New Roman" w:eastAsia="宋体" w:hAnsi="Times New Roman"/>
          <w:szCs w:val="21"/>
        </w:rPr>
        <w:t>ptimization[J]. IEEE Transactions on Wireless Communications, 2022, 21</w:t>
      </w:r>
      <w:r>
        <w:rPr>
          <w:rFonts w:ascii="Times New Roman" w:eastAsia="宋体" w:hAnsi="Times New Roman" w:hint="eastAsia"/>
          <w:szCs w:val="21"/>
        </w:rPr>
        <w:t>（</w:t>
      </w:r>
      <w:r>
        <w:rPr>
          <w:rFonts w:ascii="Times New Roman" w:eastAsia="宋体" w:hAnsi="Times New Roman"/>
          <w:szCs w:val="21"/>
        </w:rPr>
        <w:t>3</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szCs w:val="21"/>
        </w:rPr>
        <w:t>1735-1750.</w:t>
      </w:r>
    </w:p>
    <w:p w14:paraId="630917D6"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ANWAR D N, PEER M, SRIVASTAVA A, et al. 3-D </w:t>
      </w:r>
      <w:r>
        <w:rPr>
          <w:rFonts w:ascii="Times New Roman" w:eastAsia="宋体" w:hAnsi="Times New Roman" w:hint="eastAsia"/>
          <w:szCs w:val="21"/>
        </w:rPr>
        <w:t>d</w:t>
      </w:r>
      <w:r>
        <w:rPr>
          <w:rFonts w:ascii="Times New Roman" w:eastAsia="宋体" w:hAnsi="Times New Roman"/>
          <w:szCs w:val="21"/>
        </w:rPr>
        <w:t xml:space="preserve">eployment of VLC </w:t>
      </w:r>
      <w:r>
        <w:rPr>
          <w:rFonts w:ascii="Times New Roman" w:eastAsia="宋体" w:hAnsi="Times New Roman" w:hint="eastAsia"/>
          <w:szCs w:val="21"/>
        </w:rPr>
        <w:t>e</w:t>
      </w:r>
      <w:r>
        <w:rPr>
          <w:rFonts w:ascii="Times New Roman" w:eastAsia="宋体" w:hAnsi="Times New Roman"/>
          <w:szCs w:val="21"/>
        </w:rPr>
        <w:t xml:space="preserve">nabled UAV </w:t>
      </w:r>
      <w:r>
        <w:rPr>
          <w:rFonts w:ascii="Times New Roman" w:eastAsia="宋体" w:hAnsi="Times New Roman" w:hint="eastAsia"/>
          <w:szCs w:val="21"/>
        </w:rPr>
        <w:t>n</w:t>
      </w:r>
      <w:r>
        <w:rPr>
          <w:rFonts w:ascii="Times New Roman" w:eastAsia="宋体" w:hAnsi="Times New Roman"/>
          <w:szCs w:val="21"/>
        </w:rPr>
        <w:t xml:space="preserve">etworks with </w:t>
      </w:r>
      <w:r>
        <w:rPr>
          <w:rFonts w:ascii="Times New Roman" w:eastAsia="宋体" w:hAnsi="Times New Roman" w:hint="eastAsia"/>
          <w:szCs w:val="21"/>
        </w:rPr>
        <w:t>e</w:t>
      </w:r>
      <w:r>
        <w:rPr>
          <w:rFonts w:ascii="Times New Roman" w:eastAsia="宋体" w:hAnsi="Times New Roman"/>
          <w:szCs w:val="21"/>
        </w:rPr>
        <w:t xml:space="preserve">nergy and </w:t>
      </w:r>
      <w:r>
        <w:rPr>
          <w:rFonts w:ascii="Times New Roman" w:eastAsia="宋体" w:hAnsi="Times New Roman" w:hint="eastAsia"/>
          <w:szCs w:val="21"/>
        </w:rPr>
        <w:t>u</w:t>
      </w:r>
      <w:r>
        <w:rPr>
          <w:rFonts w:ascii="Times New Roman" w:eastAsia="宋体" w:hAnsi="Times New Roman"/>
          <w:szCs w:val="21"/>
        </w:rPr>
        <w:t xml:space="preserve">ser </w:t>
      </w:r>
      <w:r>
        <w:rPr>
          <w:rFonts w:ascii="Times New Roman" w:eastAsia="宋体" w:hAnsi="Times New Roman" w:hint="eastAsia"/>
          <w:szCs w:val="21"/>
        </w:rPr>
        <w:t>m</w:t>
      </w:r>
      <w:r>
        <w:rPr>
          <w:rFonts w:ascii="Times New Roman" w:eastAsia="宋体" w:hAnsi="Times New Roman"/>
          <w:szCs w:val="21"/>
        </w:rPr>
        <w:t xml:space="preserve">obility </w:t>
      </w:r>
      <w:r>
        <w:rPr>
          <w:rFonts w:ascii="Times New Roman" w:eastAsia="宋体" w:hAnsi="Times New Roman" w:hint="eastAsia"/>
          <w:szCs w:val="21"/>
        </w:rPr>
        <w:t>a</w:t>
      </w:r>
      <w:r>
        <w:rPr>
          <w:rFonts w:ascii="Times New Roman" w:eastAsia="宋体" w:hAnsi="Times New Roman"/>
          <w:szCs w:val="21"/>
        </w:rPr>
        <w:t>wareness[J]. IEEE Transactions on Green Communications and Networking, 2022, 6</w:t>
      </w:r>
      <w:r>
        <w:rPr>
          <w:rFonts w:ascii="Times New Roman" w:eastAsia="宋体" w:hAnsi="Times New Roman" w:hint="eastAsia"/>
          <w:szCs w:val="21"/>
        </w:rPr>
        <w:t>（</w:t>
      </w:r>
      <w:bookmarkStart w:id="45" w:name="_Hlk157803320"/>
      <w:r>
        <w:rPr>
          <w:rFonts w:ascii="Times New Roman" w:eastAsia="宋体" w:hAnsi="Times New Roman"/>
          <w:szCs w:val="21"/>
        </w:rPr>
        <w:t>4</w:t>
      </w:r>
      <w:bookmarkEnd w:id="45"/>
      <w:r>
        <w:rPr>
          <w:rFonts w:ascii="Times New Roman" w:eastAsia="宋体" w:hAnsi="Times New Roman" w:hint="eastAsia"/>
          <w:szCs w:val="21"/>
        </w:rPr>
        <w:t>）</w:t>
      </w:r>
      <w:r>
        <w:rPr>
          <w:rFonts w:ascii="Times New Roman" w:eastAsia="宋体" w:hAnsi="Times New Roman"/>
          <w:szCs w:val="21"/>
        </w:rPr>
        <w:t>: 1972-1989.</w:t>
      </w:r>
    </w:p>
    <w:p w14:paraId="6EE465E6"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ELTOKHEY M W, KHALIGHI M-A, GHASSEMLO</w:t>
      </w:r>
      <w:r>
        <w:rPr>
          <w:rFonts w:ascii="Times New Roman" w:eastAsia="宋体" w:hAnsi="Times New Roman"/>
          <w:szCs w:val="21"/>
        </w:rPr>
        <w:t xml:space="preserve">OY Z. UAV </w:t>
      </w:r>
      <w:r>
        <w:rPr>
          <w:rFonts w:ascii="Times New Roman" w:eastAsia="宋体" w:hAnsi="Times New Roman" w:hint="eastAsia"/>
          <w:szCs w:val="21"/>
        </w:rPr>
        <w:t>l</w:t>
      </w:r>
      <w:r>
        <w:rPr>
          <w:rFonts w:ascii="Times New Roman" w:eastAsia="宋体" w:hAnsi="Times New Roman"/>
          <w:szCs w:val="21"/>
        </w:rPr>
        <w:t xml:space="preserve">ocation </w:t>
      </w:r>
      <w:r>
        <w:rPr>
          <w:rFonts w:ascii="Times New Roman" w:eastAsia="宋体" w:hAnsi="Times New Roman" w:hint="eastAsia"/>
          <w:szCs w:val="21"/>
        </w:rPr>
        <w:t>o</w:t>
      </w:r>
      <w:r>
        <w:rPr>
          <w:rFonts w:ascii="Times New Roman" w:eastAsia="宋体" w:hAnsi="Times New Roman"/>
          <w:szCs w:val="21"/>
        </w:rPr>
        <w:t xml:space="preserve">ptimization in MISO ZF </w:t>
      </w:r>
      <w:r>
        <w:rPr>
          <w:rFonts w:ascii="Times New Roman" w:eastAsia="宋体" w:hAnsi="Times New Roman" w:hint="eastAsia"/>
          <w:szCs w:val="21"/>
        </w:rPr>
        <w:t>p</w:t>
      </w:r>
      <w:r>
        <w:rPr>
          <w:rFonts w:ascii="Times New Roman" w:eastAsia="宋体" w:hAnsi="Times New Roman"/>
          <w:szCs w:val="21"/>
        </w:rPr>
        <w:t>re-</w:t>
      </w:r>
      <w:r>
        <w:rPr>
          <w:rFonts w:ascii="Times New Roman" w:eastAsia="宋体" w:hAnsi="Times New Roman" w:hint="eastAsia"/>
          <w:szCs w:val="21"/>
        </w:rPr>
        <w:t>c</w:t>
      </w:r>
      <w:r>
        <w:rPr>
          <w:rFonts w:ascii="Times New Roman" w:eastAsia="宋体" w:hAnsi="Times New Roman"/>
          <w:szCs w:val="21"/>
        </w:rPr>
        <w:t xml:space="preserve">oded VLC </w:t>
      </w:r>
      <w:r>
        <w:rPr>
          <w:rFonts w:ascii="Times New Roman" w:eastAsia="宋体" w:hAnsi="Times New Roman" w:hint="eastAsia"/>
          <w:szCs w:val="21"/>
        </w:rPr>
        <w:t>n</w:t>
      </w:r>
      <w:r>
        <w:rPr>
          <w:rFonts w:ascii="Times New Roman" w:eastAsia="宋体" w:hAnsi="Times New Roman"/>
          <w:szCs w:val="21"/>
        </w:rPr>
        <w:t>etworks[J]. IEEE Wireless Communications Letters, 2022, 11</w:t>
      </w:r>
      <w:r>
        <w:rPr>
          <w:rFonts w:ascii="Times New Roman" w:eastAsia="宋体" w:hAnsi="Times New Roman" w:hint="eastAsia"/>
          <w:szCs w:val="21"/>
        </w:rPr>
        <w:t>（</w:t>
      </w:r>
      <w:r>
        <w:rPr>
          <w:rFonts w:ascii="Times New Roman" w:eastAsia="宋体" w:hAnsi="Times New Roman"/>
          <w:szCs w:val="21"/>
        </w:rPr>
        <w:t>1</w:t>
      </w:r>
      <w:r>
        <w:rPr>
          <w:rFonts w:ascii="Times New Roman" w:eastAsia="宋体" w:hAnsi="Times New Roman" w:hint="eastAsia"/>
          <w:szCs w:val="21"/>
        </w:rPr>
        <w:t>）</w:t>
      </w:r>
      <w:r>
        <w:rPr>
          <w:rFonts w:ascii="Times New Roman" w:eastAsia="宋体" w:hAnsi="Times New Roman"/>
          <w:szCs w:val="21"/>
        </w:rPr>
        <w:t>: 28-32.</w:t>
      </w:r>
    </w:p>
    <w:p w14:paraId="4B261DBE"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WANG Y, CHEN M, YANG Z, et al. Deep </w:t>
      </w:r>
      <w:r>
        <w:rPr>
          <w:rFonts w:ascii="Times New Roman" w:eastAsia="宋体" w:hAnsi="Times New Roman" w:hint="eastAsia"/>
          <w:szCs w:val="21"/>
        </w:rPr>
        <w:t>l</w:t>
      </w:r>
      <w:r>
        <w:rPr>
          <w:rFonts w:ascii="Times New Roman" w:eastAsia="宋体" w:hAnsi="Times New Roman"/>
          <w:szCs w:val="21"/>
        </w:rPr>
        <w:t xml:space="preserve">earning for </w:t>
      </w:r>
      <w:r>
        <w:rPr>
          <w:rFonts w:ascii="Times New Roman" w:eastAsia="宋体" w:hAnsi="Times New Roman" w:hint="eastAsia"/>
          <w:szCs w:val="21"/>
        </w:rPr>
        <w:t>o</w:t>
      </w:r>
      <w:r>
        <w:rPr>
          <w:rFonts w:ascii="Times New Roman" w:eastAsia="宋体" w:hAnsi="Times New Roman"/>
          <w:szCs w:val="21"/>
        </w:rPr>
        <w:t xml:space="preserve">ptimal </w:t>
      </w:r>
      <w:r>
        <w:rPr>
          <w:rFonts w:ascii="Times New Roman" w:eastAsia="宋体" w:hAnsi="Times New Roman" w:hint="eastAsia"/>
          <w:szCs w:val="21"/>
        </w:rPr>
        <w:t>d</w:t>
      </w:r>
      <w:r>
        <w:rPr>
          <w:rFonts w:ascii="Times New Roman" w:eastAsia="宋体" w:hAnsi="Times New Roman"/>
          <w:szCs w:val="21"/>
        </w:rPr>
        <w:t xml:space="preserve">eployment of UAVs with </w:t>
      </w:r>
      <w:r>
        <w:rPr>
          <w:rFonts w:ascii="Times New Roman" w:eastAsia="宋体" w:hAnsi="Times New Roman" w:hint="eastAsia"/>
          <w:szCs w:val="21"/>
        </w:rPr>
        <w:t>v</w:t>
      </w:r>
      <w:r>
        <w:rPr>
          <w:rFonts w:ascii="Times New Roman" w:eastAsia="宋体" w:hAnsi="Times New Roman"/>
          <w:szCs w:val="21"/>
        </w:rPr>
        <w:t xml:space="preserve">isible </w:t>
      </w:r>
      <w:r>
        <w:rPr>
          <w:rFonts w:ascii="Times New Roman" w:eastAsia="宋体" w:hAnsi="Times New Roman" w:hint="eastAsia"/>
          <w:szCs w:val="21"/>
        </w:rPr>
        <w:t>l</w:t>
      </w:r>
      <w:r>
        <w:rPr>
          <w:rFonts w:ascii="Times New Roman" w:eastAsia="宋体" w:hAnsi="Times New Roman"/>
          <w:szCs w:val="21"/>
        </w:rPr>
        <w:t xml:space="preserve">ight </w:t>
      </w:r>
      <w:r>
        <w:rPr>
          <w:rFonts w:ascii="Times New Roman" w:eastAsia="宋体" w:hAnsi="Times New Roman" w:hint="eastAsia"/>
          <w:szCs w:val="21"/>
        </w:rPr>
        <w:t>c</w:t>
      </w:r>
      <w:r>
        <w:rPr>
          <w:rFonts w:ascii="Times New Roman" w:eastAsia="宋体" w:hAnsi="Times New Roman"/>
          <w:szCs w:val="21"/>
        </w:rPr>
        <w:t xml:space="preserve">ommunications[J]. IEEE </w:t>
      </w:r>
      <w:r>
        <w:rPr>
          <w:rFonts w:ascii="Times New Roman" w:eastAsia="宋体" w:hAnsi="Times New Roman"/>
          <w:szCs w:val="21"/>
        </w:rPr>
        <w:t>Transactions on Wireless Communications, 2020, 19</w:t>
      </w:r>
      <w:r>
        <w:rPr>
          <w:rFonts w:ascii="Times New Roman" w:eastAsia="宋体" w:hAnsi="Times New Roman" w:hint="eastAsia"/>
          <w:szCs w:val="21"/>
        </w:rPr>
        <w:t>（</w:t>
      </w:r>
      <w:r>
        <w:rPr>
          <w:rFonts w:ascii="Times New Roman" w:eastAsia="宋体" w:hAnsi="Times New Roman"/>
          <w:szCs w:val="21"/>
        </w:rPr>
        <w:t>11</w:t>
      </w:r>
      <w:r>
        <w:rPr>
          <w:rFonts w:ascii="Times New Roman" w:eastAsia="宋体" w:hAnsi="Times New Roman" w:hint="eastAsia"/>
          <w:szCs w:val="21"/>
        </w:rPr>
        <w:t>）</w:t>
      </w:r>
      <w:r>
        <w:rPr>
          <w:rFonts w:ascii="Times New Roman" w:eastAsia="宋体" w:hAnsi="Times New Roman"/>
          <w:szCs w:val="21"/>
        </w:rPr>
        <w:t>: 7049-7063.</w:t>
      </w:r>
    </w:p>
    <w:p w14:paraId="104FDF2A"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PHAM Q-V, HUYNH-THE T, ALAZAB M, et al. Sum-</w:t>
      </w:r>
      <w:r>
        <w:rPr>
          <w:rFonts w:ascii="Times New Roman" w:eastAsia="宋体" w:hAnsi="Times New Roman" w:hint="eastAsia"/>
          <w:szCs w:val="21"/>
        </w:rPr>
        <w:t>r</w:t>
      </w:r>
      <w:r>
        <w:rPr>
          <w:rFonts w:ascii="Times New Roman" w:eastAsia="宋体" w:hAnsi="Times New Roman"/>
          <w:szCs w:val="21"/>
        </w:rPr>
        <w:t xml:space="preserve">ate </w:t>
      </w:r>
      <w:r>
        <w:rPr>
          <w:rFonts w:ascii="Times New Roman" w:eastAsia="宋体" w:hAnsi="Times New Roman" w:hint="eastAsia"/>
          <w:szCs w:val="21"/>
        </w:rPr>
        <w:t>m</w:t>
      </w:r>
      <w:r>
        <w:rPr>
          <w:rFonts w:ascii="Times New Roman" w:eastAsia="宋体" w:hAnsi="Times New Roman"/>
          <w:szCs w:val="21"/>
        </w:rPr>
        <w:t>aximization for UAV-</w:t>
      </w:r>
      <w:r>
        <w:rPr>
          <w:rFonts w:ascii="Times New Roman" w:eastAsia="宋体" w:hAnsi="Times New Roman" w:hint="eastAsia"/>
          <w:szCs w:val="21"/>
        </w:rPr>
        <w:t>a</w:t>
      </w:r>
      <w:r>
        <w:rPr>
          <w:rFonts w:ascii="Times New Roman" w:eastAsia="宋体" w:hAnsi="Times New Roman"/>
          <w:szCs w:val="21"/>
        </w:rPr>
        <w:t xml:space="preserve">ssisted </w:t>
      </w:r>
      <w:r>
        <w:rPr>
          <w:rFonts w:ascii="Times New Roman" w:eastAsia="宋体" w:hAnsi="Times New Roman" w:hint="eastAsia"/>
          <w:szCs w:val="21"/>
        </w:rPr>
        <w:lastRenderedPageBreak/>
        <w:t>v</w:t>
      </w:r>
      <w:r>
        <w:rPr>
          <w:rFonts w:ascii="Times New Roman" w:eastAsia="宋体" w:hAnsi="Times New Roman"/>
          <w:szCs w:val="21"/>
        </w:rPr>
        <w:t xml:space="preserve">isible </w:t>
      </w:r>
      <w:r>
        <w:rPr>
          <w:rFonts w:ascii="Times New Roman" w:eastAsia="宋体" w:hAnsi="Times New Roman" w:hint="eastAsia"/>
          <w:szCs w:val="21"/>
        </w:rPr>
        <w:t>l</w:t>
      </w:r>
      <w:r>
        <w:rPr>
          <w:rFonts w:ascii="Times New Roman" w:eastAsia="宋体" w:hAnsi="Times New Roman"/>
          <w:szCs w:val="21"/>
        </w:rPr>
        <w:t xml:space="preserve">ight </w:t>
      </w:r>
      <w:r>
        <w:rPr>
          <w:rFonts w:ascii="Times New Roman" w:eastAsia="宋体" w:hAnsi="Times New Roman" w:hint="eastAsia"/>
          <w:szCs w:val="21"/>
        </w:rPr>
        <w:t>c</w:t>
      </w:r>
      <w:r>
        <w:rPr>
          <w:rFonts w:ascii="Times New Roman" w:eastAsia="宋体" w:hAnsi="Times New Roman"/>
          <w:szCs w:val="21"/>
        </w:rPr>
        <w:t xml:space="preserve">ommunications </w:t>
      </w:r>
      <w:r>
        <w:rPr>
          <w:rFonts w:ascii="Times New Roman" w:eastAsia="宋体" w:hAnsi="Times New Roman" w:hint="eastAsia"/>
          <w:szCs w:val="21"/>
        </w:rPr>
        <w:t>u</w:t>
      </w:r>
      <w:r>
        <w:rPr>
          <w:rFonts w:ascii="Times New Roman" w:eastAsia="宋体" w:hAnsi="Times New Roman"/>
          <w:szCs w:val="21"/>
        </w:rPr>
        <w:t xml:space="preserve">sing NOMA: </w:t>
      </w:r>
      <w:r>
        <w:rPr>
          <w:rFonts w:ascii="Times New Roman" w:eastAsia="宋体" w:hAnsi="Times New Roman" w:hint="eastAsia"/>
          <w:szCs w:val="21"/>
        </w:rPr>
        <w:t>s</w:t>
      </w:r>
      <w:r>
        <w:rPr>
          <w:rFonts w:ascii="Times New Roman" w:eastAsia="宋体" w:hAnsi="Times New Roman"/>
          <w:szCs w:val="21"/>
        </w:rPr>
        <w:t xml:space="preserve">warm </w:t>
      </w:r>
      <w:r>
        <w:rPr>
          <w:rFonts w:ascii="Times New Roman" w:eastAsia="宋体" w:hAnsi="Times New Roman" w:hint="eastAsia"/>
          <w:szCs w:val="21"/>
        </w:rPr>
        <w:t>i</w:t>
      </w:r>
      <w:r>
        <w:rPr>
          <w:rFonts w:ascii="Times New Roman" w:eastAsia="宋体" w:hAnsi="Times New Roman"/>
          <w:szCs w:val="21"/>
        </w:rPr>
        <w:t xml:space="preserve">ntelligence </w:t>
      </w:r>
      <w:r>
        <w:rPr>
          <w:rFonts w:ascii="Times New Roman" w:eastAsia="宋体" w:hAnsi="Times New Roman" w:hint="eastAsia"/>
          <w:szCs w:val="21"/>
        </w:rPr>
        <w:t>m</w:t>
      </w:r>
      <w:r>
        <w:rPr>
          <w:rFonts w:ascii="Times New Roman" w:eastAsia="宋体" w:hAnsi="Times New Roman"/>
          <w:szCs w:val="21"/>
        </w:rPr>
        <w:t xml:space="preserve">eets </w:t>
      </w:r>
      <w:r>
        <w:rPr>
          <w:rFonts w:ascii="Times New Roman" w:eastAsia="宋体" w:hAnsi="Times New Roman" w:hint="eastAsia"/>
          <w:szCs w:val="21"/>
        </w:rPr>
        <w:t>m</w:t>
      </w:r>
      <w:r>
        <w:rPr>
          <w:rFonts w:ascii="Times New Roman" w:eastAsia="宋体" w:hAnsi="Times New Roman"/>
          <w:szCs w:val="21"/>
        </w:rPr>
        <w:t xml:space="preserve">achine </w:t>
      </w:r>
      <w:r>
        <w:rPr>
          <w:rFonts w:ascii="Times New Roman" w:eastAsia="宋体" w:hAnsi="Times New Roman" w:hint="eastAsia"/>
          <w:szCs w:val="21"/>
        </w:rPr>
        <w:t>l</w:t>
      </w:r>
      <w:r>
        <w:rPr>
          <w:rFonts w:ascii="Times New Roman" w:eastAsia="宋体" w:hAnsi="Times New Roman"/>
          <w:szCs w:val="21"/>
        </w:rPr>
        <w:t xml:space="preserve">earning[J]. IEEE Internet of Things </w:t>
      </w:r>
      <w:r>
        <w:rPr>
          <w:rFonts w:ascii="Times New Roman" w:eastAsia="宋体" w:hAnsi="Times New Roman"/>
          <w:szCs w:val="21"/>
        </w:rPr>
        <w:t>Journal, 2020, 7</w:t>
      </w:r>
      <w:r>
        <w:rPr>
          <w:rFonts w:ascii="Times New Roman" w:eastAsia="宋体" w:hAnsi="Times New Roman" w:hint="eastAsia"/>
          <w:szCs w:val="21"/>
        </w:rPr>
        <w:t>（</w:t>
      </w:r>
      <w:r>
        <w:rPr>
          <w:rFonts w:ascii="Times New Roman" w:eastAsia="宋体" w:hAnsi="Times New Roman"/>
          <w:szCs w:val="21"/>
        </w:rPr>
        <w:t>10</w:t>
      </w:r>
      <w:r>
        <w:rPr>
          <w:rFonts w:ascii="Times New Roman" w:eastAsia="宋体" w:hAnsi="Times New Roman" w:hint="eastAsia"/>
          <w:szCs w:val="21"/>
        </w:rPr>
        <w:t>）</w:t>
      </w:r>
      <w:r>
        <w:rPr>
          <w:rFonts w:ascii="Times New Roman" w:eastAsia="宋体" w:hAnsi="Times New Roman"/>
          <w:szCs w:val="21"/>
        </w:rPr>
        <w:t>: 10375-10387.</w:t>
      </w:r>
    </w:p>
    <w:p w14:paraId="6330F944"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KOMINE T, NAKAGAWA M. Fundamental </w:t>
      </w:r>
      <w:r>
        <w:rPr>
          <w:rFonts w:ascii="Times New Roman" w:eastAsia="宋体" w:hAnsi="Times New Roman" w:hint="eastAsia"/>
          <w:szCs w:val="21"/>
        </w:rPr>
        <w:t>a</w:t>
      </w:r>
      <w:r>
        <w:rPr>
          <w:rFonts w:ascii="Times New Roman" w:eastAsia="宋体" w:hAnsi="Times New Roman"/>
          <w:szCs w:val="21"/>
        </w:rPr>
        <w:t xml:space="preserve">nalysis for </w:t>
      </w:r>
      <w:r>
        <w:rPr>
          <w:rFonts w:ascii="Times New Roman" w:eastAsia="宋体" w:hAnsi="Times New Roman" w:hint="eastAsia"/>
          <w:szCs w:val="21"/>
        </w:rPr>
        <w:t>v</w:t>
      </w:r>
      <w:r>
        <w:rPr>
          <w:rFonts w:ascii="Times New Roman" w:eastAsia="宋体" w:hAnsi="Times New Roman"/>
          <w:szCs w:val="21"/>
        </w:rPr>
        <w:t>isible-</w:t>
      </w:r>
      <w:r>
        <w:rPr>
          <w:rFonts w:ascii="Times New Roman" w:eastAsia="宋体" w:hAnsi="Times New Roman" w:hint="eastAsia"/>
          <w:szCs w:val="21"/>
        </w:rPr>
        <w:t>l</w:t>
      </w:r>
      <w:r>
        <w:rPr>
          <w:rFonts w:ascii="Times New Roman" w:eastAsia="宋体" w:hAnsi="Times New Roman"/>
          <w:szCs w:val="21"/>
        </w:rPr>
        <w:t xml:space="preserve">ight </w:t>
      </w:r>
      <w:r>
        <w:rPr>
          <w:rFonts w:ascii="Times New Roman" w:eastAsia="宋体" w:hAnsi="Times New Roman" w:hint="eastAsia"/>
          <w:szCs w:val="21"/>
        </w:rPr>
        <w:t>c</w:t>
      </w:r>
      <w:r>
        <w:rPr>
          <w:rFonts w:ascii="Times New Roman" w:eastAsia="宋体" w:hAnsi="Times New Roman"/>
          <w:szCs w:val="21"/>
        </w:rPr>
        <w:t xml:space="preserve">ommunication </w:t>
      </w:r>
      <w:r>
        <w:rPr>
          <w:rFonts w:ascii="Times New Roman" w:eastAsia="宋体" w:hAnsi="Times New Roman" w:hint="eastAsia"/>
          <w:szCs w:val="21"/>
        </w:rPr>
        <w:t>s</w:t>
      </w:r>
      <w:r>
        <w:rPr>
          <w:rFonts w:ascii="Times New Roman" w:eastAsia="宋体" w:hAnsi="Times New Roman"/>
          <w:szCs w:val="21"/>
        </w:rPr>
        <w:t xml:space="preserve">ystem </w:t>
      </w:r>
      <w:r>
        <w:rPr>
          <w:rFonts w:ascii="Times New Roman" w:eastAsia="宋体" w:hAnsi="Times New Roman" w:hint="eastAsia"/>
          <w:szCs w:val="21"/>
        </w:rPr>
        <w:t>u</w:t>
      </w:r>
      <w:r>
        <w:rPr>
          <w:rFonts w:ascii="Times New Roman" w:eastAsia="宋体" w:hAnsi="Times New Roman"/>
          <w:szCs w:val="21"/>
        </w:rPr>
        <w:t xml:space="preserve">sing LED </w:t>
      </w:r>
      <w:r>
        <w:rPr>
          <w:rFonts w:ascii="Times New Roman" w:eastAsia="宋体" w:hAnsi="Times New Roman" w:hint="eastAsia"/>
          <w:szCs w:val="21"/>
        </w:rPr>
        <w:t>l</w:t>
      </w:r>
      <w:r>
        <w:rPr>
          <w:rFonts w:ascii="Times New Roman" w:eastAsia="宋体" w:hAnsi="Times New Roman"/>
          <w:szCs w:val="21"/>
        </w:rPr>
        <w:t>ights[J]. IEEE Transactions on Consumer Electronics, 2004, 50</w:t>
      </w:r>
      <w:r>
        <w:rPr>
          <w:rFonts w:ascii="Times New Roman" w:eastAsia="宋体" w:hAnsi="Times New Roman" w:hint="eastAsia"/>
          <w:szCs w:val="21"/>
        </w:rPr>
        <w:t>（</w:t>
      </w:r>
      <w:r>
        <w:rPr>
          <w:rFonts w:ascii="Times New Roman" w:eastAsia="宋体" w:hAnsi="Times New Roman"/>
          <w:szCs w:val="21"/>
        </w:rPr>
        <w:t>1</w:t>
      </w:r>
      <w:r>
        <w:rPr>
          <w:rFonts w:ascii="Times New Roman" w:eastAsia="宋体" w:hAnsi="Times New Roman" w:hint="eastAsia"/>
          <w:szCs w:val="21"/>
        </w:rPr>
        <w:t>）</w:t>
      </w:r>
      <w:r>
        <w:rPr>
          <w:rFonts w:ascii="Times New Roman" w:eastAsia="宋体" w:hAnsi="Times New Roman"/>
          <w:szCs w:val="21"/>
        </w:rPr>
        <w:t>: 100-107.</w:t>
      </w:r>
    </w:p>
    <w:p w14:paraId="68D78995" w14:textId="77777777" w:rsidR="006C3E86" w:rsidRDefault="00200891">
      <w:pPr>
        <w:numPr>
          <w:ilvl w:val="0"/>
          <w:numId w:val="1"/>
        </w:numPr>
        <w:rPr>
          <w:rFonts w:ascii="Times New Roman" w:eastAsia="宋体" w:hAnsi="Times New Roman"/>
          <w:szCs w:val="21"/>
        </w:rPr>
      </w:pPr>
      <w:r>
        <w:rPr>
          <w:rFonts w:ascii="Times New Roman" w:eastAsia="宋体" w:hAnsi="Times New Roman" w:hint="eastAsia"/>
          <w:szCs w:val="21"/>
        </w:rPr>
        <w:t>D</w:t>
      </w:r>
      <w:r>
        <w:rPr>
          <w:rFonts w:ascii="Times New Roman" w:eastAsia="宋体" w:hAnsi="Times New Roman"/>
          <w:szCs w:val="21"/>
        </w:rPr>
        <w:t>EGROOT M H, SCHERVISH M J. Probability</w:t>
      </w:r>
      <w:r>
        <w:rPr>
          <w:rFonts w:ascii="Times New Roman" w:eastAsia="宋体" w:hAnsi="Times New Roman" w:hint="eastAsia"/>
          <w:szCs w:val="21"/>
        </w:rPr>
        <w:t xml:space="preserve"> </w:t>
      </w:r>
      <w:r>
        <w:rPr>
          <w:rFonts w:ascii="Times New Roman" w:eastAsia="宋体" w:hAnsi="Times New Roman"/>
          <w:szCs w:val="21"/>
        </w:rPr>
        <w:t xml:space="preserve">and </w:t>
      </w:r>
      <w:r>
        <w:rPr>
          <w:rFonts w:ascii="Times New Roman" w:eastAsia="宋体" w:hAnsi="Times New Roman" w:hint="eastAsia"/>
          <w:szCs w:val="21"/>
        </w:rPr>
        <w:t>s</w:t>
      </w:r>
      <w:r>
        <w:rPr>
          <w:rFonts w:ascii="Times New Roman" w:eastAsia="宋体" w:hAnsi="Times New Roman"/>
          <w:szCs w:val="21"/>
        </w:rPr>
        <w:t>tatistic</w:t>
      </w:r>
      <w:r>
        <w:rPr>
          <w:rFonts w:ascii="Times New Roman" w:eastAsia="宋体" w:hAnsi="Times New Roman"/>
          <w:szCs w:val="21"/>
        </w:rPr>
        <w:t>s[M]. London</w:t>
      </w:r>
      <w:r>
        <w:rPr>
          <w:rFonts w:ascii="Times New Roman" w:eastAsia="宋体" w:hAnsi="Times New Roman" w:hint="eastAsia"/>
          <w:szCs w:val="21"/>
        </w:rPr>
        <w:t>:</w:t>
      </w:r>
      <w:r>
        <w:rPr>
          <w:rFonts w:ascii="Times New Roman" w:eastAsia="宋体" w:hAnsi="Times New Roman"/>
          <w:szCs w:val="21"/>
        </w:rPr>
        <w:t xml:space="preserve"> Pearson, 2011.</w:t>
      </w:r>
    </w:p>
    <w:p w14:paraId="2FC5F7D7"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HU J, YAN S, ZHOU X, et al. Covert </w:t>
      </w:r>
      <w:r>
        <w:rPr>
          <w:rFonts w:ascii="Times New Roman" w:eastAsia="宋体" w:hAnsi="Times New Roman" w:hint="eastAsia"/>
          <w:szCs w:val="21"/>
        </w:rPr>
        <w:t>c</w:t>
      </w:r>
      <w:r>
        <w:rPr>
          <w:rFonts w:ascii="Times New Roman" w:eastAsia="宋体" w:hAnsi="Times New Roman"/>
          <w:szCs w:val="21"/>
        </w:rPr>
        <w:t xml:space="preserve">ommunication </w:t>
      </w:r>
      <w:r>
        <w:rPr>
          <w:rFonts w:ascii="Times New Roman" w:eastAsia="宋体" w:hAnsi="Times New Roman" w:hint="eastAsia"/>
          <w:szCs w:val="21"/>
        </w:rPr>
        <w:t>a</w:t>
      </w:r>
      <w:r>
        <w:rPr>
          <w:rFonts w:ascii="Times New Roman" w:eastAsia="宋体" w:hAnsi="Times New Roman"/>
          <w:szCs w:val="21"/>
        </w:rPr>
        <w:t xml:space="preserve">chieved by </w:t>
      </w:r>
      <w:r>
        <w:rPr>
          <w:rFonts w:ascii="Times New Roman" w:eastAsia="宋体" w:hAnsi="Times New Roman" w:hint="eastAsia"/>
          <w:szCs w:val="21"/>
        </w:rPr>
        <w:t>a</w:t>
      </w:r>
      <w:r>
        <w:rPr>
          <w:rFonts w:ascii="Times New Roman" w:eastAsia="宋体" w:hAnsi="Times New Roman"/>
          <w:szCs w:val="21"/>
        </w:rPr>
        <w:t xml:space="preserve"> </w:t>
      </w:r>
      <w:r>
        <w:rPr>
          <w:rFonts w:ascii="Times New Roman" w:eastAsia="宋体" w:hAnsi="Times New Roman" w:hint="eastAsia"/>
          <w:szCs w:val="21"/>
        </w:rPr>
        <w:t>g</w:t>
      </w:r>
      <w:r>
        <w:rPr>
          <w:rFonts w:ascii="Times New Roman" w:eastAsia="宋体" w:hAnsi="Times New Roman"/>
          <w:szCs w:val="21"/>
        </w:rPr>
        <w:t xml:space="preserve">reedy </w:t>
      </w:r>
      <w:r>
        <w:rPr>
          <w:rFonts w:ascii="Times New Roman" w:eastAsia="宋体" w:hAnsi="Times New Roman" w:hint="eastAsia"/>
          <w:szCs w:val="21"/>
        </w:rPr>
        <w:t>r</w:t>
      </w:r>
      <w:r>
        <w:rPr>
          <w:rFonts w:ascii="Times New Roman" w:eastAsia="宋体" w:hAnsi="Times New Roman"/>
          <w:szCs w:val="21"/>
        </w:rPr>
        <w:t xml:space="preserve">elay in </w:t>
      </w:r>
      <w:r>
        <w:rPr>
          <w:rFonts w:ascii="Times New Roman" w:eastAsia="宋体" w:hAnsi="Times New Roman" w:hint="eastAsia"/>
          <w:szCs w:val="21"/>
        </w:rPr>
        <w:t>w</w:t>
      </w:r>
      <w:r>
        <w:rPr>
          <w:rFonts w:ascii="Times New Roman" w:eastAsia="宋体" w:hAnsi="Times New Roman"/>
          <w:szCs w:val="21"/>
        </w:rPr>
        <w:t xml:space="preserve">ireless </w:t>
      </w:r>
      <w:r>
        <w:rPr>
          <w:rFonts w:ascii="Times New Roman" w:eastAsia="宋体" w:hAnsi="Times New Roman" w:hint="eastAsia"/>
          <w:szCs w:val="21"/>
        </w:rPr>
        <w:t>n</w:t>
      </w:r>
      <w:r>
        <w:rPr>
          <w:rFonts w:ascii="Times New Roman" w:eastAsia="宋体" w:hAnsi="Times New Roman"/>
          <w:szCs w:val="21"/>
        </w:rPr>
        <w:t>etworks[J]. IEEE Transactions on Wireless Communications, 2018, 17</w:t>
      </w:r>
      <w:r>
        <w:rPr>
          <w:rFonts w:ascii="Times New Roman" w:eastAsia="宋体" w:hAnsi="Times New Roman" w:hint="eastAsia"/>
          <w:szCs w:val="21"/>
        </w:rPr>
        <w:t>（</w:t>
      </w:r>
      <w:r>
        <w:rPr>
          <w:rFonts w:ascii="Times New Roman" w:eastAsia="宋体" w:hAnsi="Times New Roman"/>
          <w:szCs w:val="21"/>
        </w:rPr>
        <w:t>7</w:t>
      </w:r>
      <w:r>
        <w:rPr>
          <w:rFonts w:ascii="Times New Roman" w:eastAsia="宋体" w:hAnsi="Times New Roman" w:hint="eastAsia"/>
          <w:szCs w:val="21"/>
        </w:rPr>
        <w:t>）</w:t>
      </w:r>
      <w:r>
        <w:rPr>
          <w:rFonts w:ascii="Times New Roman" w:eastAsia="宋体" w:hAnsi="Times New Roman"/>
          <w:szCs w:val="21"/>
        </w:rPr>
        <w:t>: 4766-4779.</w:t>
      </w:r>
    </w:p>
    <w:p w14:paraId="58C1BD5C" w14:textId="77777777" w:rsidR="006C3E86" w:rsidRDefault="00200891">
      <w:pPr>
        <w:numPr>
          <w:ilvl w:val="0"/>
          <w:numId w:val="1"/>
        </w:numPr>
        <w:rPr>
          <w:rFonts w:ascii="Times New Roman" w:eastAsia="宋体" w:hAnsi="Times New Roman"/>
          <w:szCs w:val="21"/>
        </w:rPr>
      </w:pPr>
      <w:r>
        <w:rPr>
          <w:rFonts w:ascii="Times New Roman" w:eastAsia="宋体" w:hAnsi="Times New Roman"/>
          <w:szCs w:val="21"/>
        </w:rPr>
        <w:t xml:space="preserve">YAN S, HANLY S V, COLLINGS I B. Optimal </w:t>
      </w:r>
      <w:r>
        <w:rPr>
          <w:rFonts w:ascii="Times New Roman" w:eastAsia="宋体" w:hAnsi="Times New Roman" w:hint="eastAsia"/>
          <w:szCs w:val="21"/>
        </w:rPr>
        <w:t>t</w:t>
      </w:r>
      <w:r>
        <w:rPr>
          <w:rFonts w:ascii="Times New Roman" w:eastAsia="宋体" w:hAnsi="Times New Roman"/>
          <w:szCs w:val="21"/>
        </w:rPr>
        <w:t xml:space="preserve">ransmit </w:t>
      </w:r>
      <w:r>
        <w:rPr>
          <w:rFonts w:ascii="Times New Roman" w:eastAsia="宋体" w:hAnsi="Times New Roman" w:hint="eastAsia"/>
          <w:szCs w:val="21"/>
        </w:rPr>
        <w:t>p</w:t>
      </w:r>
      <w:r>
        <w:rPr>
          <w:rFonts w:ascii="Times New Roman" w:eastAsia="宋体" w:hAnsi="Times New Roman"/>
          <w:szCs w:val="21"/>
        </w:rPr>
        <w:t>ower a</w:t>
      </w:r>
      <w:r>
        <w:rPr>
          <w:rFonts w:ascii="Times New Roman" w:eastAsia="宋体" w:hAnsi="Times New Roman"/>
          <w:szCs w:val="21"/>
        </w:rPr>
        <w:t xml:space="preserve">nd </w:t>
      </w:r>
      <w:r>
        <w:rPr>
          <w:rFonts w:ascii="Times New Roman" w:eastAsia="宋体" w:hAnsi="Times New Roman" w:hint="eastAsia"/>
          <w:szCs w:val="21"/>
        </w:rPr>
        <w:t>f</w:t>
      </w:r>
      <w:r>
        <w:rPr>
          <w:rFonts w:ascii="Times New Roman" w:eastAsia="宋体" w:hAnsi="Times New Roman"/>
          <w:szCs w:val="21"/>
        </w:rPr>
        <w:t xml:space="preserve">lying </w:t>
      </w:r>
      <w:r>
        <w:rPr>
          <w:rFonts w:ascii="Times New Roman" w:eastAsia="宋体" w:hAnsi="Times New Roman" w:hint="eastAsia"/>
          <w:szCs w:val="21"/>
        </w:rPr>
        <w:t>l</w:t>
      </w:r>
      <w:r>
        <w:rPr>
          <w:rFonts w:ascii="Times New Roman" w:eastAsia="宋体" w:hAnsi="Times New Roman"/>
          <w:szCs w:val="21"/>
        </w:rPr>
        <w:t xml:space="preserve">ocation for UAV </w:t>
      </w:r>
      <w:r>
        <w:rPr>
          <w:rFonts w:ascii="Times New Roman" w:eastAsia="宋体" w:hAnsi="Times New Roman" w:hint="eastAsia"/>
          <w:szCs w:val="21"/>
        </w:rPr>
        <w:t>c</w:t>
      </w:r>
      <w:r>
        <w:rPr>
          <w:rFonts w:ascii="Times New Roman" w:eastAsia="宋体" w:hAnsi="Times New Roman"/>
          <w:szCs w:val="21"/>
        </w:rPr>
        <w:t xml:space="preserve">overt </w:t>
      </w:r>
      <w:r>
        <w:rPr>
          <w:rFonts w:ascii="Times New Roman" w:eastAsia="宋体" w:hAnsi="Times New Roman" w:hint="eastAsia"/>
          <w:szCs w:val="21"/>
        </w:rPr>
        <w:t>w</w:t>
      </w:r>
      <w:r>
        <w:rPr>
          <w:rFonts w:ascii="Times New Roman" w:eastAsia="宋体" w:hAnsi="Times New Roman"/>
          <w:szCs w:val="21"/>
        </w:rPr>
        <w:t xml:space="preserve">ireless </w:t>
      </w:r>
      <w:r>
        <w:rPr>
          <w:rFonts w:ascii="Times New Roman" w:eastAsia="宋体" w:hAnsi="Times New Roman" w:hint="eastAsia"/>
          <w:szCs w:val="21"/>
        </w:rPr>
        <w:t>c</w:t>
      </w:r>
      <w:r>
        <w:rPr>
          <w:rFonts w:ascii="Times New Roman" w:eastAsia="宋体" w:hAnsi="Times New Roman"/>
          <w:szCs w:val="21"/>
        </w:rPr>
        <w:t>ommunications[J]. IEEE Journal on Selected Areas in Communications, 2021, 39</w:t>
      </w:r>
      <w:r>
        <w:rPr>
          <w:rFonts w:ascii="Times New Roman" w:eastAsia="宋体" w:hAnsi="Times New Roman" w:hint="eastAsia"/>
          <w:szCs w:val="21"/>
        </w:rPr>
        <w:t>（</w:t>
      </w:r>
      <w:r>
        <w:rPr>
          <w:rFonts w:ascii="Times New Roman" w:eastAsia="宋体" w:hAnsi="Times New Roman"/>
          <w:szCs w:val="21"/>
        </w:rPr>
        <w:t>11</w:t>
      </w:r>
      <w:r>
        <w:rPr>
          <w:rFonts w:ascii="Times New Roman" w:eastAsia="宋体" w:hAnsi="Times New Roman" w:hint="eastAsia"/>
          <w:szCs w:val="21"/>
        </w:rPr>
        <w:t>）</w:t>
      </w:r>
      <w:r>
        <w:rPr>
          <w:rFonts w:ascii="Times New Roman" w:eastAsia="宋体" w:hAnsi="Times New Roman"/>
          <w:szCs w:val="21"/>
        </w:rPr>
        <w:t>: 3321-3333.</w:t>
      </w:r>
    </w:p>
    <w:p w14:paraId="1B8A4C7D" w14:textId="77777777" w:rsidR="006C3E86" w:rsidRDefault="00200891">
      <w:pPr>
        <w:numPr>
          <w:ilvl w:val="0"/>
          <w:numId w:val="1"/>
        </w:numPr>
        <w:rPr>
          <w:rFonts w:ascii="Times New Roman" w:eastAsia="宋体" w:hAnsi="Times New Roman"/>
          <w:szCs w:val="21"/>
        </w:rPr>
      </w:pPr>
      <w:r>
        <w:rPr>
          <w:rFonts w:ascii="Times New Roman" w:eastAsia="宋体" w:hAnsi="Times New Roman" w:hint="eastAsia"/>
          <w:szCs w:val="21"/>
        </w:rPr>
        <w:t>周小波，彭旭，于辉，等．无人机网络中人工噪声增强的短包隐蔽通信</w:t>
      </w:r>
      <w:r>
        <w:rPr>
          <w:rFonts w:ascii="Times New Roman" w:eastAsia="宋体" w:hAnsi="Times New Roman" w:hint="eastAsia"/>
          <w:szCs w:val="21"/>
        </w:rPr>
        <w:t>[J]</w:t>
      </w:r>
      <w:r>
        <w:rPr>
          <w:rFonts w:ascii="Times New Roman" w:eastAsia="宋体" w:hAnsi="Times New Roman" w:hint="eastAsia"/>
          <w:szCs w:val="21"/>
        </w:rPr>
        <w:t>．信号处理，</w:t>
      </w:r>
      <w:r>
        <w:rPr>
          <w:rFonts w:ascii="Times New Roman" w:eastAsia="宋体" w:hAnsi="Times New Roman" w:hint="eastAsia"/>
          <w:szCs w:val="21"/>
        </w:rPr>
        <w:t>2022</w:t>
      </w:r>
      <w:r>
        <w:rPr>
          <w:rFonts w:ascii="Times New Roman" w:eastAsia="宋体" w:hAnsi="Times New Roman" w:hint="eastAsia"/>
          <w:szCs w:val="21"/>
        </w:rPr>
        <w:t>，</w:t>
      </w:r>
      <w:r>
        <w:rPr>
          <w:rFonts w:ascii="Times New Roman" w:eastAsia="宋体" w:hAnsi="Times New Roman" w:hint="eastAsia"/>
          <w:szCs w:val="21"/>
        </w:rPr>
        <w:t>38</w:t>
      </w:r>
      <w:r>
        <w:rPr>
          <w:rFonts w:ascii="Times New Roman" w:eastAsia="宋体" w:hAnsi="Times New Roman" w:hint="eastAsia"/>
          <w:szCs w:val="21"/>
        </w:rPr>
        <w:t>（</w:t>
      </w:r>
      <w:r>
        <w:rPr>
          <w:rFonts w:ascii="Times New Roman" w:eastAsia="宋体" w:hAnsi="Times New Roman" w:hint="eastAsia"/>
          <w:szCs w:val="21"/>
        </w:rPr>
        <w:t>8</w:t>
      </w:r>
      <w:r>
        <w:rPr>
          <w:rFonts w:ascii="Times New Roman" w:eastAsia="宋体" w:hAnsi="Times New Roman" w:hint="eastAsia"/>
          <w:szCs w:val="21"/>
        </w:rPr>
        <w:t>）：</w:t>
      </w:r>
      <w:r>
        <w:rPr>
          <w:rFonts w:ascii="Times New Roman" w:eastAsia="宋体" w:hAnsi="Times New Roman" w:hint="eastAsia"/>
          <w:szCs w:val="21"/>
        </w:rPr>
        <w:t>1601-1609</w:t>
      </w:r>
      <w:r>
        <w:rPr>
          <w:rFonts w:ascii="Times New Roman" w:eastAsia="宋体" w:hAnsi="Times New Roman" w:hint="eastAsia"/>
          <w:szCs w:val="21"/>
        </w:rPr>
        <w:t>．</w:t>
      </w:r>
    </w:p>
    <w:p w14:paraId="23A517A0" w14:textId="77777777" w:rsidR="006C3E86" w:rsidRDefault="006C3E86">
      <w:pPr>
        <w:rPr>
          <w:rFonts w:ascii="Times New Roman" w:eastAsia="宋体" w:hAnsi="Times New Roman"/>
          <w:szCs w:val="21"/>
        </w:rPr>
      </w:pPr>
    </w:p>
    <w:p w14:paraId="0F882228" w14:textId="77777777" w:rsidR="006C3E86" w:rsidRDefault="00200891">
      <w:pPr>
        <w:jc w:val="left"/>
        <w:rPr>
          <w:rFonts w:ascii="宋体" w:eastAsia="宋体" w:hAnsi="宋体"/>
          <w:b/>
          <w:szCs w:val="21"/>
        </w:rPr>
      </w:pPr>
      <w:r>
        <w:rPr>
          <w:rFonts w:ascii="宋体" w:eastAsia="宋体" w:hAnsi="宋体" w:hint="eastAsia"/>
          <w:b/>
          <w:szCs w:val="21"/>
        </w:rPr>
        <w:t>收稿</w:t>
      </w:r>
      <w:r>
        <w:rPr>
          <w:rFonts w:ascii="宋体" w:eastAsia="宋体" w:hAnsi="宋体"/>
          <w:b/>
          <w:szCs w:val="21"/>
        </w:rPr>
        <w:t>日期：</w:t>
      </w:r>
      <w:r>
        <w:rPr>
          <w:rFonts w:ascii="宋体" w:eastAsia="宋体" w:hAnsi="宋体" w:hint="eastAsia"/>
          <w:szCs w:val="21"/>
        </w:rPr>
        <w:t>2024</w:t>
      </w:r>
      <w:r>
        <w:rPr>
          <w:rFonts w:ascii="宋体" w:eastAsia="宋体" w:hAnsi="宋体"/>
          <w:szCs w:val="21"/>
        </w:rPr>
        <w:t>-01-15</w:t>
      </w:r>
      <w:r>
        <w:rPr>
          <w:rFonts w:ascii="宋体" w:eastAsia="宋体" w:hAnsi="宋体" w:hint="eastAsia"/>
          <w:szCs w:val="21"/>
        </w:rPr>
        <w:t>。</w:t>
      </w:r>
    </w:p>
    <w:p w14:paraId="74930184" w14:textId="77777777" w:rsidR="006C3E86" w:rsidRDefault="00200891">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bCs/>
          <w:szCs w:val="21"/>
        </w:rPr>
        <w:t>国家自然科学基金地区科学基金项目（</w:t>
      </w:r>
      <w:r>
        <w:rPr>
          <w:rFonts w:ascii="Times New Roman" w:eastAsia="宋体" w:hAnsi="Times New Roman" w:hint="eastAsia"/>
          <w:bCs/>
          <w:szCs w:val="21"/>
        </w:rPr>
        <w:t>6</w:t>
      </w:r>
      <w:r>
        <w:rPr>
          <w:rFonts w:ascii="Times New Roman" w:eastAsia="宋体" w:hAnsi="Times New Roman"/>
          <w:bCs/>
          <w:szCs w:val="21"/>
        </w:rPr>
        <w:t>1961007</w:t>
      </w:r>
      <w:r>
        <w:rPr>
          <w:rFonts w:ascii="Times New Roman" w:eastAsia="宋体" w:hAnsi="Times New Roman" w:hint="eastAsia"/>
          <w:bCs/>
          <w:szCs w:val="21"/>
        </w:rPr>
        <w:t>）</w:t>
      </w:r>
      <w:r>
        <w:rPr>
          <w:rFonts w:ascii="Times New Roman" w:eastAsia="宋体" w:hAnsi="Times New Roman" w:hint="eastAsia"/>
          <w:szCs w:val="21"/>
        </w:rPr>
        <w:t>资助；</w:t>
      </w:r>
      <w:r>
        <w:rPr>
          <w:rFonts w:ascii="Times New Roman" w:eastAsia="宋体" w:hAnsi="Times New Roman" w:hint="eastAsia"/>
          <w:bCs/>
          <w:szCs w:val="21"/>
        </w:rPr>
        <w:t>“认知无线电与信息处理”省部共建教育部重点实验室主任基金项目（</w:t>
      </w:r>
      <w:r>
        <w:rPr>
          <w:rFonts w:ascii="Times New Roman" w:eastAsia="宋体" w:hAnsi="Times New Roman" w:hint="eastAsia"/>
          <w:bCs/>
          <w:szCs w:val="21"/>
        </w:rPr>
        <w:t>C</w:t>
      </w:r>
      <w:r>
        <w:rPr>
          <w:rFonts w:ascii="Times New Roman" w:eastAsia="宋体" w:hAnsi="Times New Roman"/>
          <w:bCs/>
          <w:szCs w:val="21"/>
        </w:rPr>
        <w:t>RKL210107</w:t>
      </w:r>
      <w:r>
        <w:rPr>
          <w:rFonts w:ascii="Times New Roman" w:eastAsia="宋体" w:hAnsi="Times New Roman" w:hint="eastAsia"/>
          <w:bCs/>
          <w:szCs w:val="21"/>
        </w:rPr>
        <w:t>）</w:t>
      </w:r>
      <w:r>
        <w:rPr>
          <w:rFonts w:ascii="Times New Roman" w:eastAsia="宋体" w:hAnsi="Times New Roman" w:hint="eastAsia"/>
        </w:rPr>
        <w:t>资助</w:t>
      </w:r>
      <w:r>
        <w:rPr>
          <w:rFonts w:ascii="Times New Roman" w:eastAsia="宋体" w:hAnsi="Times New Roman"/>
        </w:rPr>
        <w:t>；</w:t>
      </w:r>
      <w:r>
        <w:rPr>
          <w:rFonts w:ascii="Times New Roman" w:eastAsia="宋体" w:hAnsi="Times New Roman" w:hint="eastAsia"/>
          <w:bCs/>
          <w:szCs w:val="21"/>
        </w:rPr>
        <w:t>桂林电子科技大学研究生创新项目（</w:t>
      </w:r>
      <w:r>
        <w:rPr>
          <w:rFonts w:ascii="Times New Roman" w:eastAsia="宋体" w:hAnsi="Times New Roman" w:hint="eastAsia"/>
          <w:bCs/>
          <w:szCs w:val="21"/>
        </w:rPr>
        <w:t>2</w:t>
      </w:r>
      <w:r>
        <w:rPr>
          <w:rFonts w:ascii="Times New Roman" w:eastAsia="宋体" w:hAnsi="Times New Roman"/>
          <w:bCs/>
          <w:szCs w:val="21"/>
        </w:rPr>
        <w:t>023YCXS032</w:t>
      </w:r>
      <w:r>
        <w:rPr>
          <w:rFonts w:ascii="Times New Roman" w:eastAsia="宋体" w:hAnsi="Times New Roman" w:hint="eastAsia"/>
          <w:bCs/>
          <w:szCs w:val="21"/>
        </w:rPr>
        <w:t>）</w:t>
      </w:r>
      <w:r>
        <w:rPr>
          <w:rFonts w:ascii="Times New Roman" w:eastAsia="宋体" w:hAnsi="Times New Roman"/>
          <w:szCs w:val="21"/>
        </w:rPr>
        <w:t>资助。</w:t>
      </w:r>
    </w:p>
    <w:p w14:paraId="46AE0C81" w14:textId="77777777" w:rsidR="006C3E86" w:rsidRDefault="00200891">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黄菊</w:t>
      </w:r>
      <w:r>
        <w:rPr>
          <w:rFonts w:ascii="Times New Roman" w:eastAsia="宋体" w:hAnsi="Times New Roman"/>
          <w:szCs w:val="21"/>
        </w:rPr>
        <w:t>（</w:t>
      </w:r>
      <w:r>
        <w:rPr>
          <w:rFonts w:ascii="Times New Roman" w:eastAsia="宋体" w:hAnsi="Times New Roman"/>
          <w:szCs w:val="21"/>
        </w:rPr>
        <w:t>1998—</w:t>
      </w:r>
      <w:r>
        <w:rPr>
          <w:rFonts w:ascii="Times New Roman" w:eastAsia="宋体" w:hAnsi="Times New Roman"/>
          <w:szCs w:val="21"/>
        </w:rPr>
        <w:t>），女，</w:t>
      </w:r>
      <w:r>
        <w:rPr>
          <w:rFonts w:ascii="Times New Roman" w:eastAsia="宋体" w:hAnsi="Times New Roman" w:hint="eastAsia"/>
          <w:szCs w:val="21"/>
        </w:rPr>
        <w:t>广西壮族自治区梧州市人，</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生，现就读于</w:t>
      </w:r>
      <w:r>
        <w:rPr>
          <w:rFonts w:ascii="Times New Roman" w:eastAsia="宋体" w:hAnsi="Times New Roman" w:hint="eastAsia"/>
          <w:szCs w:val="21"/>
        </w:rPr>
        <w:t>桂林</w:t>
      </w:r>
      <w:r>
        <w:rPr>
          <w:rFonts w:ascii="Times New Roman" w:eastAsia="宋体" w:hAnsi="Times New Roman"/>
          <w:szCs w:val="21"/>
        </w:rPr>
        <w:t>电子科技大学信息与通信学院电子</w:t>
      </w:r>
      <w:r>
        <w:rPr>
          <w:rFonts w:ascii="Times New Roman" w:eastAsia="宋体" w:hAnsi="Times New Roman" w:hint="eastAsia"/>
          <w:szCs w:val="21"/>
        </w:rPr>
        <w:t>信息</w:t>
      </w:r>
      <w:r>
        <w:rPr>
          <w:rFonts w:ascii="Times New Roman" w:eastAsia="宋体" w:hAnsi="Times New Roman"/>
          <w:szCs w:val="21"/>
        </w:rPr>
        <w:t>专业</w:t>
      </w:r>
      <w:r>
        <w:rPr>
          <w:rFonts w:ascii="Times New Roman" w:eastAsia="宋体" w:hAnsi="Times New Roman" w:hint="eastAsia"/>
          <w:szCs w:val="21"/>
        </w:rPr>
        <w:t>，</w:t>
      </w:r>
      <w:r>
        <w:rPr>
          <w:rFonts w:ascii="Times New Roman" w:eastAsia="宋体" w:hAnsi="Times New Roman"/>
          <w:szCs w:val="21"/>
        </w:rPr>
        <w:t>主要从</w:t>
      </w:r>
      <w:r>
        <w:rPr>
          <w:rFonts w:ascii="Times New Roman" w:eastAsia="宋体" w:hAnsi="Times New Roman" w:hint="eastAsia"/>
          <w:szCs w:val="21"/>
        </w:rPr>
        <w:t>事可见光通信、隐蔽通信和物理层安全等方面</w:t>
      </w:r>
      <w:r>
        <w:rPr>
          <w:rFonts w:ascii="Times New Roman" w:eastAsia="宋体" w:hAnsi="Times New Roman"/>
          <w:szCs w:val="21"/>
        </w:rPr>
        <w:t>的研究</w:t>
      </w:r>
      <w:r>
        <w:rPr>
          <w:rFonts w:ascii="Times New Roman" w:eastAsia="宋体" w:hAnsi="Times New Roman" w:hint="eastAsia"/>
          <w:szCs w:val="21"/>
        </w:rPr>
        <w:t>。曾荣获国家励志奖学金</w:t>
      </w:r>
      <w:r>
        <w:rPr>
          <w:rFonts w:ascii="Times New Roman" w:eastAsia="宋体" w:hAnsi="Times New Roman" w:hint="eastAsia"/>
          <w:szCs w:val="21"/>
        </w:rPr>
        <w:t>1</w:t>
      </w:r>
      <w:r>
        <w:rPr>
          <w:rFonts w:ascii="Times New Roman" w:eastAsia="宋体" w:hAnsi="Times New Roman" w:hint="eastAsia"/>
          <w:szCs w:val="21"/>
        </w:rPr>
        <w:t>次，校级学业一等和二等奖学金各</w:t>
      </w:r>
      <w:r>
        <w:rPr>
          <w:rFonts w:ascii="Times New Roman" w:eastAsia="宋体" w:hAnsi="Times New Roman" w:hint="eastAsia"/>
          <w:szCs w:val="21"/>
        </w:rPr>
        <w:t>1</w:t>
      </w:r>
      <w:r>
        <w:rPr>
          <w:rFonts w:ascii="Times New Roman" w:eastAsia="宋体" w:hAnsi="Times New Roman" w:hint="eastAsia"/>
          <w:szCs w:val="21"/>
        </w:rPr>
        <w:t>次。</w:t>
      </w:r>
      <w:r>
        <w:rPr>
          <w:rFonts w:ascii="Times New Roman" w:eastAsia="宋体" w:hAnsi="Times New Roman"/>
          <w:szCs w:val="21"/>
        </w:rPr>
        <w:t xml:space="preserve"> </w:t>
      </w:r>
    </w:p>
    <w:p w14:paraId="1E228BE7" w14:textId="77777777" w:rsidR="006C3E86" w:rsidRDefault="00200891">
      <w:pPr>
        <w:rPr>
          <w:rFonts w:ascii="Times New Roman" w:eastAsia="宋体" w:hAnsi="Times New Roman"/>
        </w:rPr>
      </w:pPr>
      <w:r>
        <w:rPr>
          <w:rFonts w:ascii="Times New Roman" w:eastAsia="宋体" w:hAnsi="Times New Roman"/>
          <w:noProof/>
        </w:rPr>
        <w:drawing>
          <wp:inline distT="0" distB="0" distL="0" distR="0" wp14:anchorId="58A6BEF1" wp14:editId="0FF808B5">
            <wp:extent cx="717550" cy="1079500"/>
            <wp:effectExtent l="0" t="0" r="0" b="0"/>
            <wp:docPr id="282" name="图片 282" descr="一寸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descr="一寸照"/>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a:xfrm>
                      <a:off x="0" y="0"/>
                      <a:ext cx="717550" cy="1079500"/>
                    </a:xfrm>
                    <a:prstGeom prst="rect">
                      <a:avLst/>
                    </a:prstGeom>
                    <a:noFill/>
                    <a:ln>
                      <a:noFill/>
                    </a:ln>
                  </pic:spPr>
                </pic:pic>
              </a:graphicData>
            </a:graphic>
          </wp:inline>
        </w:drawing>
      </w:r>
    </w:p>
    <w:p w14:paraId="2E5DEAFF" w14:textId="77777777" w:rsidR="006C3E86" w:rsidRDefault="00200891">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b/>
          <w:szCs w:val="21"/>
        </w:rPr>
        <w:t>通信作者</w:t>
      </w:r>
      <w:r>
        <w:rPr>
          <w:rFonts w:ascii="Times New Roman" w:eastAsia="宋体" w:hAnsi="Times New Roman" w:hint="eastAsia"/>
          <w:szCs w:val="21"/>
        </w:rPr>
        <w:t>：赵响（</w:t>
      </w:r>
      <w:r>
        <w:rPr>
          <w:rFonts w:ascii="Times New Roman" w:eastAsia="宋体" w:hAnsi="Times New Roman"/>
          <w:szCs w:val="21"/>
        </w:rPr>
        <w:t>1979—</w:t>
      </w:r>
      <w:r>
        <w:rPr>
          <w:rFonts w:ascii="Times New Roman" w:eastAsia="宋体" w:hAnsi="Times New Roman" w:hint="eastAsia"/>
          <w:szCs w:val="21"/>
        </w:rPr>
        <w:t>），女，博士，副教授，主要研究方向为</w:t>
      </w:r>
      <w:r>
        <w:rPr>
          <w:rFonts w:ascii="Times New Roman" w:eastAsia="宋体" w:hAnsi="Times New Roman"/>
          <w:szCs w:val="21"/>
        </w:rPr>
        <w:t>6G</w:t>
      </w:r>
      <w:r>
        <w:rPr>
          <w:rFonts w:ascii="Times New Roman" w:eastAsia="宋体" w:hAnsi="Times New Roman"/>
          <w:szCs w:val="21"/>
        </w:rPr>
        <w:t>无线通信、可见光通</w:t>
      </w:r>
      <w:r>
        <w:rPr>
          <w:rFonts w:ascii="Times New Roman" w:eastAsia="宋体" w:hAnsi="Times New Roman" w:hint="eastAsia"/>
          <w:szCs w:val="21"/>
        </w:rPr>
        <w:t>信、安全通信、通信信号处理。</w:t>
      </w:r>
    </w:p>
    <w:p w14:paraId="640CF673" w14:textId="77777777" w:rsidR="006C3E86" w:rsidRDefault="006C3E86">
      <w:pPr>
        <w:rPr>
          <w:rFonts w:ascii="Times New Roman" w:eastAsia="宋体" w:hAnsi="Times New Roman"/>
        </w:rPr>
      </w:pPr>
    </w:p>
    <w:sectPr w:rsidR="006C3E86">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dmin" w:date="2024-11-29T10:45:00Z" w:initials="a">
    <w:p w14:paraId="270DEA8F" w14:textId="77777777" w:rsidR="006C3E86" w:rsidRDefault="00200891">
      <w:pPr>
        <w:pStyle w:val="a4"/>
      </w:pPr>
      <w:r>
        <w:rPr>
          <w:rFonts w:hint="eastAsia"/>
        </w:rPr>
        <w:t>请</w:t>
      </w:r>
      <w:r>
        <w:t>保留到二级单位</w:t>
      </w:r>
    </w:p>
  </w:comment>
  <w:comment w:id="2" w:author="菊 黄" w:date="2024-12-11T20:11:00Z" w:initials="菊黄">
    <w:p w14:paraId="5AAC5DDF" w14:textId="2D1AB945" w:rsidR="00554824" w:rsidRDefault="00554824">
      <w:pPr>
        <w:pStyle w:val="a4"/>
      </w:pPr>
      <w:r>
        <w:rPr>
          <w:rStyle w:val="af2"/>
          <w:rFonts w:hint="eastAsia"/>
        </w:rPr>
        <w:annotationRef/>
      </w:r>
      <w:r>
        <w:rPr>
          <w:rFonts w:hint="eastAsia"/>
        </w:rPr>
        <w:t>已修改</w:t>
      </w:r>
    </w:p>
  </w:comment>
  <w:comment w:id="18" w:author="admin" w:date="2024-12-02T14:17:00Z" w:initials="a">
    <w:p w14:paraId="23B84362" w14:textId="77777777" w:rsidR="006C3E86" w:rsidRDefault="00200891">
      <w:pPr>
        <w:pStyle w:val="a4"/>
      </w:pPr>
      <w:r>
        <w:rPr>
          <w:rFonts w:hint="eastAsia"/>
        </w:rPr>
        <w:t>缺少该</w:t>
      </w:r>
      <w:r>
        <w:t>公式中</w:t>
      </w:r>
      <w:r>
        <w:rPr>
          <w:rFonts w:hint="eastAsia"/>
        </w:rPr>
        <w:t>参数</w:t>
      </w:r>
      <w:r>
        <w:t>，请补充</w:t>
      </w:r>
    </w:p>
  </w:comment>
  <w:comment w:id="19" w:author="菊 黄" w:date="2024-12-11T20:13:00Z" w:initials="菊黄">
    <w:p w14:paraId="75425D23" w14:textId="3952048E" w:rsidR="00554824" w:rsidRDefault="00554824">
      <w:pPr>
        <w:pStyle w:val="a4"/>
      </w:pPr>
      <w:r>
        <w:rPr>
          <w:rStyle w:val="af2"/>
          <w:rFonts w:hint="eastAsia"/>
        </w:rPr>
        <w:annotationRef/>
      </w:r>
      <w:r>
        <w:rPr>
          <w:rFonts w:hint="eastAsia"/>
        </w:rPr>
        <w:t>该公式中的</w:t>
      </w:r>
      <m:oMath>
        <m:sSub>
          <m:sSubPr>
            <m:ctrlPr>
              <w:rPr>
                <w:rFonts w:ascii="Cambria Math" w:hAnsi="Cambria Math"/>
                <w:i/>
              </w:rPr>
            </m:ctrlPr>
          </m:sSubPr>
          <m:e>
            <m:r>
              <w:rPr>
                <w:rFonts w:ascii="Cambria Math" w:hAnsi="Cambria Math"/>
              </w:rPr>
              <m:t>y</m:t>
            </m:r>
          </m:e>
          <m:sub>
            <m:r>
              <m:rPr>
                <m:sty m:val="p"/>
              </m:rPr>
              <w:rPr>
                <w:rFonts w:ascii="Cambria Math" w:hAnsi="Cambria Math"/>
              </w:rPr>
              <m:t>W</m:t>
            </m:r>
          </m:sub>
        </m:sSub>
        <m:r>
          <w:rPr>
            <w:rFonts w:ascii="Cambria Math" w:hAnsi="Cambria Math"/>
          </w:rPr>
          <m:t>[n]</m:t>
        </m:r>
      </m:oMath>
      <w:r>
        <w:rPr>
          <w:rFonts w:hint="eastAsia"/>
        </w:rPr>
        <w:t>是前面公式(3)的Willie的接收信号，</w:t>
      </w:r>
      <m:oMath>
        <m:sSub>
          <m:sSubPr>
            <m:ctrlPr>
              <w:rPr>
                <w:rFonts w:ascii="Cambria Math" w:hAnsi="Cambria Math"/>
                <w:i/>
              </w:rPr>
            </m:ctrlPr>
          </m:sSubPr>
          <m:e>
            <m:r>
              <m:rPr>
                <m:sty m:val="p"/>
              </m:rPr>
              <w:rPr>
                <w:rFonts w:ascii="Cambria Math" w:hAnsi="Cambria Math"/>
              </w:rPr>
              <m:t>H</m:t>
            </m:r>
          </m:e>
          <m:sub>
            <m:r>
              <w:rPr>
                <w:rFonts w:ascii="Cambria Math" w:hAnsi="Cambria Math"/>
              </w:rPr>
              <m:t>0</m:t>
            </m:r>
          </m:sub>
        </m:sSub>
      </m:oMath>
      <w:r>
        <w:rPr>
          <w:rFonts w:hint="eastAsia"/>
        </w:rPr>
        <w:t>是表示的情况</w:t>
      </w:r>
      <m:oMath>
        <m:sSub>
          <m:sSubPr>
            <m:ctrlPr>
              <w:rPr>
                <w:rFonts w:ascii="Cambria Math" w:hAnsi="Cambria Math"/>
                <w:i/>
              </w:rPr>
            </m:ctrlPr>
          </m:sSubPr>
          <m:e>
            <m:r>
              <m:rPr>
                <m:sty m:val="p"/>
              </m:rPr>
              <w:rPr>
                <w:rFonts w:ascii="Cambria Math" w:hAnsi="Cambria Math"/>
              </w:rPr>
              <m:t>H</m:t>
            </m:r>
          </m:e>
          <m:sub>
            <m:r>
              <w:rPr>
                <w:rFonts w:ascii="Cambria Math" w:hAnsi="Cambria Math"/>
              </w:rPr>
              <m:t>0</m:t>
            </m:r>
          </m:sub>
        </m:sSub>
      </m:oMath>
      <w:r>
        <w:rPr>
          <w:rFonts w:hint="eastAsia"/>
        </w:rPr>
        <w:t>；0表示</w:t>
      </w:r>
      <w:r w:rsidR="00424AA4">
        <w:rPr>
          <w:rFonts w:hint="eastAsia"/>
        </w:rPr>
        <w:t>其分布的</w:t>
      </w:r>
      <w:r>
        <w:rPr>
          <w:rFonts w:hint="eastAsia"/>
        </w:rPr>
        <w:t>均值，</w:t>
      </w:r>
      <m:oMath>
        <m:sSubSup>
          <m:sSubSupPr>
            <m:ctrlPr>
              <w:rPr>
                <w:rFonts w:ascii="Cambria Math" w:hAnsi="Cambria Math"/>
                <w:i/>
              </w:rPr>
            </m:ctrlPr>
          </m:sSubSupPr>
          <m:e>
            <m:r>
              <w:rPr>
                <w:rFonts w:ascii="Cambria Math" w:hAnsi="Cambria Math"/>
              </w:rPr>
              <m:t>σ</m:t>
            </m:r>
          </m:e>
          <m:sub>
            <m:sSub>
              <m:sSubPr>
                <m:ctrlPr>
                  <w:rPr>
                    <w:rFonts w:ascii="Cambria Math" w:hAnsi="Cambria Math"/>
                    <w:i/>
                  </w:rPr>
                </m:ctrlPr>
              </m:sSubPr>
              <m:e>
                <m:r>
                  <m:rPr>
                    <m:sty m:val="p"/>
                  </m:rPr>
                  <w:rPr>
                    <w:rFonts w:ascii="Cambria Math" w:hAnsi="Cambria Math"/>
                  </w:rPr>
                  <m:t>H</m:t>
                </m:r>
              </m:e>
              <m:sub>
                <m:r>
                  <w:rPr>
                    <w:rFonts w:ascii="Cambria Math" w:hAnsi="Cambria Math"/>
                  </w:rPr>
                  <m:t>0</m:t>
                </m:r>
              </m:sub>
            </m:sSub>
          </m:sub>
          <m:sup>
            <m:r>
              <w:rPr>
                <w:rFonts w:ascii="Cambria Math" w:hAnsi="Cambria Math"/>
              </w:rPr>
              <m:t>2</m:t>
            </m:r>
          </m:sup>
        </m:sSubSup>
      </m:oMath>
      <w:r>
        <w:rPr>
          <w:rFonts w:hint="eastAsia"/>
        </w:rPr>
        <w:t>表示方差，在后</w:t>
      </w:r>
      <w:r w:rsidR="00424AA4">
        <w:rPr>
          <w:rFonts w:hint="eastAsia"/>
        </w:rPr>
        <w:t>一句</w:t>
      </w:r>
      <w:r>
        <w:rPr>
          <w:rFonts w:hint="eastAsia"/>
        </w:rPr>
        <w:t>已有说明。</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0DEA8F" w15:done="0"/>
  <w15:commentEx w15:paraId="5AAC5DDF" w15:paraIdParent="270DEA8F" w15:done="0"/>
  <w15:commentEx w15:paraId="23B84362" w15:done="0"/>
  <w15:commentEx w15:paraId="75425D23" w15:paraIdParent="23B843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11A8769" w16cex:dateUtc="2024-12-11T12:11:00Z"/>
  <w16cex:commentExtensible w16cex:durableId="41DCFD87" w16cex:dateUtc="2024-12-11T12: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70DEA8F" w16cid:durableId="572695D7"/>
  <w16cid:commentId w16cid:paraId="5AAC5DDF" w16cid:durableId="511A8769"/>
  <w16cid:commentId w16cid:paraId="23B84362" w16cid:durableId="23BF9EFB"/>
  <w16cid:commentId w16cid:paraId="75425D23" w16cid:durableId="41DCFD8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Euclid">
    <w:panose1 w:val="02020503060505020303"/>
    <w:charset w:val="00"/>
    <w:family w:val="roman"/>
    <w:pitch w:val="variable"/>
    <w:sig w:usb0="8000002F" w:usb1="0000000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62EAC"/>
    <w:multiLevelType w:val="multilevel"/>
    <w:tmpl w:val="24F62EAC"/>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rson w15:author="菊 黄">
    <w15:presenceInfo w15:providerId="Windows Live" w15:userId="21c42dba685594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markup="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431D"/>
    <w:rsid w:val="00007A4B"/>
    <w:rsid w:val="00013672"/>
    <w:rsid w:val="00017794"/>
    <w:rsid w:val="000243AA"/>
    <w:rsid w:val="00025419"/>
    <w:rsid w:val="00030833"/>
    <w:rsid w:val="00031A33"/>
    <w:rsid w:val="00034088"/>
    <w:rsid w:val="00036CC4"/>
    <w:rsid w:val="00036F5D"/>
    <w:rsid w:val="00037DF2"/>
    <w:rsid w:val="00040585"/>
    <w:rsid w:val="000417A3"/>
    <w:rsid w:val="00045035"/>
    <w:rsid w:val="000458A9"/>
    <w:rsid w:val="00052D74"/>
    <w:rsid w:val="000616E4"/>
    <w:rsid w:val="000625F9"/>
    <w:rsid w:val="00072CCB"/>
    <w:rsid w:val="00076430"/>
    <w:rsid w:val="00077ADF"/>
    <w:rsid w:val="00080DF1"/>
    <w:rsid w:val="00083761"/>
    <w:rsid w:val="000876A3"/>
    <w:rsid w:val="0009169E"/>
    <w:rsid w:val="000A0BE8"/>
    <w:rsid w:val="000B2D69"/>
    <w:rsid w:val="000C274B"/>
    <w:rsid w:val="000C430E"/>
    <w:rsid w:val="000C7158"/>
    <w:rsid w:val="000D1279"/>
    <w:rsid w:val="000D462F"/>
    <w:rsid w:val="000E6AF8"/>
    <w:rsid w:val="000F114B"/>
    <w:rsid w:val="000F3EDB"/>
    <w:rsid w:val="000F7BAC"/>
    <w:rsid w:val="000F7C33"/>
    <w:rsid w:val="000F7C7C"/>
    <w:rsid w:val="001015D9"/>
    <w:rsid w:val="00107059"/>
    <w:rsid w:val="00112A7C"/>
    <w:rsid w:val="00112BE5"/>
    <w:rsid w:val="00112ECC"/>
    <w:rsid w:val="001201BA"/>
    <w:rsid w:val="00122009"/>
    <w:rsid w:val="00126445"/>
    <w:rsid w:val="00127409"/>
    <w:rsid w:val="001343E9"/>
    <w:rsid w:val="00135BD7"/>
    <w:rsid w:val="00135F8D"/>
    <w:rsid w:val="00140E4D"/>
    <w:rsid w:val="00141CCE"/>
    <w:rsid w:val="00145E20"/>
    <w:rsid w:val="00146C8E"/>
    <w:rsid w:val="0014790E"/>
    <w:rsid w:val="00147F35"/>
    <w:rsid w:val="001544C5"/>
    <w:rsid w:val="001557BD"/>
    <w:rsid w:val="001562A4"/>
    <w:rsid w:val="00161A10"/>
    <w:rsid w:val="001664A3"/>
    <w:rsid w:val="001701C6"/>
    <w:rsid w:val="00176402"/>
    <w:rsid w:val="001775AF"/>
    <w:rsid w:val="0018278E"/>
    <w:rsid w:val="00182C48"/>
    <w:rsid w:val="0018382D"/>
    <w:rsid w:val="001864E1"/>
    <w:rsid w:val="00186E1C"/>
    <w:rsid w:val="001875FC"/>
    <w:rsid w:val="00191271"/>
    <w:rsid w:val="00192E9D"/>
    <w:rsid w:val="00194885"/>
    <w:rsid w:val="0019548A"/>
    <w:rsid w:val="00197193"/>
    <w:rsid w:val="00197BD7"/>
    <w:rsid w:val="001A1673"/>
    <w:rsid w:val="001A2626"/>
    <w:rsid w:val="001A57AE"/>
    <w:rsid w:val="001B174F"/>
    <w:rsid w:val="001D429A"/>
    <w:rsid w:val="001D5393"/>
    <w:rsid w:val="001E2142"/>
    <w:rsid w:val="001F5A3F"/>
    <w:rsid w:val="001F647D"/>
    <w:rsid w:val="00200891"/>
    <w:rsid w:val="00202D03"/>
    <w:rsid w:val="00203056"/>
    <w:rsid w:val="00203197"/>
    <w:rsid w:val="002102AC"/>
    <w:rsid w:val="0021250A"/>
    <w:rsid w:val="00226FAE"/>
    <w:rsid w:val="00227637"/>
    <w:rsid w:val="00232F6E"/>
    <w:rsid w:val="0023458B"/>
    <w:rsid w:val="00240B23"/>
    <w:rsid w:val="00245420"/>
    <w:rsid w:val="002462C0"/>
    <w:rsid w:val="002504C4"/>
    <w:rsid w:val="00250CC4"/>
    <w:rsid w:val="00251E18"/>
    <w:rsid w:val="002537A8"/>
    <w:rsid w:val="0025487E"/>
    <w:rsid w:val="00255698"/>
    <w:rsid w:val="00257046"/>
    <w:rsid w:val="00271A03"/>
    <w:rsid w:val="00271D7F"/>
    <w:rsid w:val="00274529"/>
    <w:rsid w:val="00276481"/>
    <w:rsid w:val="00280D47"/>
    <w:rsid w:val="00282BA7"/>
    <w:rsid w:val="00285C08"/>
    <w:rsid w:val="00286A84"/>
    <w:rsid w:val="00297639"/>
    <w:rsid w:val="002B1440"/>
    <w:rsid w:val="002B3436"/>
    <w:rsid w:val="002B3AA7"/>
    <w:rsid w:val="002B675B"/>
    <w:rsid w:val="002C02CE"/>
    <w:rsid w:val="002C093D"/>
    <w:rsid w:val="002C1191"/>
    <w:rsid w:val="002C40AC"/>
    <w:rsid w:val="002D15C7"/>
    <w:rsid w:val="002D2D54"/>
    <w:rsid w:val="002E68D0"/>
    <w:rsid w:val="002E73D7"/>
    <w:rsid w:val="003004BA"/>
    <w:rsid w:val="00300B6F"/>
    <w:rsid w:val="003030F3"/>
    <w:rsid w:val="00303D49"/>
    <w:rsid w:val="003041B7"/>
    <w:rsid w:val="003121FD"/>
    <w:rsid w:val="00312337"/>
    <w:rsid w:val="00316A8C"/>
    <w:rsid w:val="00320B33"/>
    <w:rsid w:val="00320C0E"/>
    <w:rsid w:val="00321C3D"/>
    <w:rsid w:val="003247EC"/>
    <w:rsid w:val="003278C4"/>
    <w:rsid w:val="00333AF4"/>
    <w:rsid w:val="00337E7F"/>
    <w:rsid w:val="003540A2"/>
    <w:rsid w:val="0035629E"/>
    <w:rsid w:val="00363DB0"/>
    <w:rsid w:val="00364CAA"/>
    <w:rsid w:val="00365D3A"/>
    <w:rsid w:val="003710D3"/>
    <w:rsid w:val="00375C88"/>
    <w:rsid w:val="00381584"/>
    <w:rsid w:val="003829DF"/>
    <w:rsid w:val="0038325D"/>
    <w:rsid w:val="00385940"/>
    <w:rsid w:val="00386928"/>
    <w:rsid w:val="0039785C"/>
    <w:rsid w:val="003A207E"/>
    <w:rsid w:val="003A3C55"/>
    <w:rsid w:val="003B0FCE"/>
    <w:rsid w:val="003B4E2D"/>
    <w:rsid w:val="003B61A3"/>
    <w:rsid w:val="003B669A"/>
    <w:rsid w:val="003B69E0"/>
    <w:rsid w:val="003C3C56"/>
    <w:rsid w:val="003C44CA"/>
    <w:rsid w:val="003C61B7"/>
    <w:rsid w:val="003C6F2F"/>
    <w:rsid w:val="003C7469"/>
    <w:rsid w:val="003D2DC7"/>
    <w:rsid w:val="003D48E8"/>
    <w:rsid w:val="003D5104"/>
    <w:rsid w:val="003E12B2"/>
    <w:rsid w:val="003E27E7"/>
    <w:rsid w:val="003E6DB0"/>
    <w:rsid w:val="003E7E26"/>
    <w:rsid w:val="003F0A40"/>
    <w:rsid w:val="003F1EF5"/>
    <w:rsid w:val="003F2743"/>
    <w:rsid w:val="003F4CD7"/>
    <w:rsid w:val="003F6019"/>
    <w:rsid w:val="00401201"/>
    <w:rsid w:val="00401F62"/>
    <w:rsid w:val="00404398"/>
    <w:rsid w:val="00414FF6"/>
    <w:rsid w:val="0042004B"/>
    <w:rsid w:val="00421FE7"/>
    <w:rsid w:val="00424AA4"/>
    <w:rsid w:val="004333AB"/>
    <w:rsid w:val="00447727"/>
    <w:rsid w:val="0045082D"/>
    <w:rsid w:val="0045727E"/>
    <w:rsid w:val="00466649"/>
    <w:rsid w:val="0047275B"/>
    <w:rsid w:val="004751BB"/>
    <w:rsid w:val="00475E8D"/>
    <w:rsid w:val="00476E03"/>
    <w:rsid w:val="00480A39"/>
    <w:rsid w:val="0048355A"/>
    <w:rsid w:val="00495135"/>
    <w:rsid w:val="0049525D"/>
    <w:rsid w:val="00496993"/>
    <w:rsid w:val="004A01BD"/>
    <w:rsid w:val="004A2781"/>
    <w:rsid w:val="004A430C"/>
    <w:rsid w:val="004B2503"/>
    <w:rsid w:val="004B63E9"/>
    <w:rsid w:val="004B77DD"/>
    <w:rsid w:val="004C44F7"/>
    <w:rsid w:val="004C6682"/>
    <w:rsid w:val="004C7522"/>
    <w:rsid w:val="004D6F09"/>
    <w:rsid w:val="004E1905"/>
    <w:rsid w:val="004E478B"/>
    <w:rsid w:val="004E6D37"/>
    <w:rsid w:val="004E78E2"/>
    <w:rsid w:val="004F06E4"/>
    <w:rsid w:val="004F2DB5"/>
    <w:rsid w:val="004F673D"/>
    <w:rsid w:val="005011BE"/>
    <w:rsid w:val="005067ED"/>
    <w:rsid w:val="00507BB7"/>
    <w:rsid w:val="00514B57"/>
    <w:rsid w:val="005276CA"/>
    <w:rsid w:val="00527F2F"/>
    <w:rsid w:val="00532DFA"/>
    <w:rsid w:val="00535A63"/>
    <w:rsid w:val="00540410"/>
    <w:rsid w:val="00553929"/>
    <w:rsid w:val="00554824"/>
    <w:rsid w:val="00554B09"/>
    <w:rsid w:val="0055586C"/>
    <w:rsid w:val="0055734B"/>
    <w:rsid w:val="005618DC"/>
    <w:rsid w:val="00562CDC"/>
    <w:rsid w:val="005642AE"/>
    <w:rsid w:val="0056465F"/>
    <w:rsid w:val="005654C3"/>
    <w:rsid w:val="005664DB"/>
    <w:rsid w:val="0057014E"/>
    <w:rsid w:val="0057083B"/>
    <w:rsid w:val="00570F1D"/>
    <w:rsid w:val="00574152"/>
    <w:rsid w:val="0057624F"/>
    <w:rsid w:val="005909AC"/>
    <w:rsid w:val="00594B22"/>
    <w:rsid w:val="00596717"/>
    <w:rsid w:val="005A0512"/>
    <w:rsid w:val="005A5E82"/>
    <w:rsid w:val="005A6024"/>
    <w:rsid w:val="005B02C2"/>
    <w:rsid w:val="005B348C"/>
    <w:rsid w:val="005B5108"/>
    <w:rsid w:val="005B7184"/>
    <w:rsid w:val="005B7B68"/>
    <w:rsid w:val="005C2EF1"/>
    <w:rsid w:val="005C679D"/>
    <w:rsid w:val="005D0C3A"/>
    <w:rsid w:val="005D2DF1"/>
    <w:rsid w:val="005E21D2"/>
    <w:rsid w:val="005E6B08"/>
    <w:rsid w:val="005F68F7"/>
    <w:rsid w:val="006039AA"/>
    <w:rsid w:val="00603F1B"/>
    <w:rsid w:val="0060431E"/>
    <w:rsid w:val="00605792"/>
    <w:rsid w:val="006071C3"/>
    <w:rsid w:val="00610C96"/>
    <w:rsid w:val="006112D5"/>
    <w:rsid w:val="006114B6"/>
    <w:rsid w:val="00620E95"/>
    <w:rsid w:val="00621E91"/>
    <w:rsid w:val="006254B9"/>
    <w:rsid w:val="00625537"/>
    <w:rsid w:val="00627825"/>
    <w:rsid w:val="00632280"/>
    <w:rsid w:val="006369DD"/>
    <w:rsid w:val="00641132"/>
    <w:rsid w:val="00643613"/>
    <w:rsid w:val="00645E71"/>
    <w:rsid w:val="00651F1F"/>
    <w:rsid w:val="0065207C"/>
    <w:rsid w:val="00652297"/>
    <w:rsid w:val="00660D45"/>
    <w:rsid w:val="006654A6"/>
    <w:rsid w:val="00673242"/>
    <w:rsid w:val="00674DC3"/>
    <w:rsid w:val="00674FF6"/>
    <w:rsid w:val="00675A12"/>
    <w:rsid w:val="00676BAD"/>
    <w:rsid w:val="00677BB8"/>
    <w:rsid w:val="006820B8"/>
    <w:rsid w:val="00685202"/>
    <w:rsid w:val="00690A94"/>
    <w:rsid w:val="006926F8"/>
    <w:rsid w:val="00693891"/>
    <w:rsid w:val="006943EF"/>
    <w:rsid w:val="0069568D"/>
    <w:rsid w:val="00697B5F"/>
    <w:rsid w:val="00697E73"/>
    <w:rsid w:val="006A36F3"/>
    <w:rsid w:val="006B4F89"/>
    <w:rsid w:val="006C3E86"/>
    <w:rsid w:val="006D1577"/>
    <w:rsid w:val="006D2875"/>
    <w:rsid w:val="006D4132"/>
    <w:rsid w:val="006D4841"/>
    <w:rsid w:val="006D4B9D"/>
    <w:rsid w:val="006D5002"/>
    <w:rsid w:val="006D6908"/>
    <w:rsid w:val="006D7988"/>
    <w:rsid w:val="006D7A7D"/>
    <w:rsid w:val="006E4591"/>
    <w:rsid w:val="006E7983"/>
    <w:rsid w:val="006F1077"/>
    <w:rsid w:val="006F17F8"/>
    <w:rsid w:val="006F4ABD"/>
    <w:rsid w:val="007002EC"/>
    <w:rsid w:val="00700B15"/>
    <w:rsid w:val="00705288"/>
    <w:rsid w:val="007073E9"/>
    <w:rsid w:val="007132D2"/>
    <w:rsid w:val="00713949"/>
    <w:rsid w:val="007202C1"/>
    <w:rsid w:val="0072037D"/>
    <w:rsid w:val="00721D5C"/>
    <w:rsid w:val="00722AE6"/>
    <w:rsid w:val="007269F1"/>
    <w:rsid w:val="007372FF"/>
    <w:rsid w:val="007375F2"/>
    <w:rsid w:val="00737ECE"/>
    <w:rsid w:val="00740184"/>
    <w:rsid w:val="00742B4A"/>
    <w:rsid w:val="00742F57"/>
    <w:rsid w:val="00747825"/>
    <w:rsid w:val="007504B4"/>
    <w:rsid w:val="00754CAE"/>
    <w:rsid w:val="00757DFE"/>
    <w:rsid w:val="00762260"/>
    <w:rsid w:val="007674C4"/>
    <w:rsid w:val="007750A4"/>
    <w:rsid w:val="0077758E"/>
    <w:rsid w:val="0078399C"/>
    <w:rsid w:val="00783E71"/>
    <w:rsid w:val="00786324"/>
    <w:rsid w:val="00786714"/>
    <w:rsid w:val="0078733B"/>
    <w:rsid w:val="00795F58"/>
    <w:rsid w:val="007A1703"/>
    <w:rsid w:val="007A66D7"/>
    <w:rsid w:val="007A7762"/>
    <w:rsid w:val="007B0BB3"/>
    <w:rsid w:val="007B746E"/>
    <w:rsid w:val="007C4A5D"/>
    <w:rsid w:val="007C6170"/>
    <w:rsid w:val="007D06E8"/>
    <w:rsid w:val="007D2685"/>
    <w:rsid w:val="007D351F"/>
    <w:rsid w:val="007D3B52"/>
    <w:rsid w:val="007D77E9"/>
    <w:rsid w:val="007D7C69"/>
    <w:rsid w:val="007E1963"/>
    <w:rsid w:val="007E2C86"/>
    <w:rsid w:val="007E4CB7"/>
    <w:rsid w:val="007F0053"/>
    <w:rsid w:val="007F08C7"/>
    <w:rsid w:val="007F2559"/>
    <w:rsid w:val="00802A60"/>
    <w:rsid w:val="00805B84"/>
    <w:rsid w:val="0080668F"/>
    <w:rsid w:val="00826675"/>
    <w:rsid w:val="00830CB8"/>
    <w:rsid w:val="00833B24"/>
    <w:rsid w:val="00840748"/>
    <w:rsid w:val="008457F7"/>
    <w:rsid w:val="0084769A"/>
    <w:rsid w:val="00851AEA"/>
    <w:rsid w:val="00854038"/>
    <w:rsid w:val="008614CB"/>
    <w:rsid w:val="0086689F"/>
    <w:rsid w:val="00871411"/>
    <w:rsid w:val="0087215A"/>
    <w:rsid w:val="00873566"/>
    <w:rsid w:val="0087479C"/>
    <w:rsid w:val="0087515D"/>
    <w:rsid w:val="00877009"/>
    <w:rsid w:val="00881AA5"/>
    <w:rsid w:val="008872ED"/>
    <w:rsid w:val="008902FC"/>
    <w:rsid w:val="00895637"/>
    <w:rsid w:val="00896809"/>
    <w:rsid w:val="008A167D"/>
    <w:rsid w:val="008A2ABD"/>
    <w:rsid w:val="008B0C1A"/>
    <w:rsid w:val="008B5626"/>
    <w:rsid w:val="008C0C24"/>
    <w:rsid w:val="008C2696"/>
    <w:rsid w:val="008D010D"/>
    <w:rsid w:val="008E3DCB"/>
    <w:rsid w:val="008E7707"/>
    <w:rsid w:val="008F0D37"/>
    <w:rsid w:val="008F1D66"/>
    <w:rsid w:val="008F329A"/>
    <w:rsid w:val="008F4480"/>
    <w:rsid w:val="00904C4F"/>
    <w:rsid w:val="009072F5"/>
    <w:rsid w:val="00907AF8"/>
    <w:rsid w:val="00914328"/>
    <w:rsid w:val="00914732"/>
    <w:rsid w:val="00914F6A"/>
    <w:rsid w:val="00917577"/>
    <w:rsid w:val="00920F99"/>
    <w:rsid w:val="009232CF"/>
    <w:rsid w:val="00924B37"/>
    <w:rsid w:val="00925464"/>
    <w:rsid w:val="00930860"/>
    <w:rsid w:val="00932089"/>
    <w:rsid w:val="00932B08"/>
    <w:rsid w:val="00933375"/>
    <w:rsid w:val="00935FCA"/>
    <w:rsid w:val="00936DAA"/>
    <w:rsid w:val="00937784"/>
    <w:rsid w:val="0094277C"/>
    <w:rsid w:val="00943BB7"/>
    <w:rsid w:val="00944873"/>
    <w:rsid w:val="00945F7C"/>
    <w:rsid w:val="00946F98"/>
    <w:rsid w:val="009558D8"/>
    <w:rsid w:val="00960192"/>
    <w:rsid w:val="00960A77"/>
    <w:rsid w:val="00961495"/>
    <w:rsid w:val="0096363A"/>
    <w:rsid w:val="00965615"/>
    <w:rsid w:val="009701B9"/>
    <w:rsid w:val="009723DD"/>
    <w:rsid w:val="00972A27"/>
    <w:rsid w:val="00975081"/>
    <w:rsid w:val="00980E67"/>
    <w:rsid w:val="00993337"/>
    <w:rsid w:val="009A2FA2"/>
    <w:rsid w:val="009A39B9"/>
    <w:rsid w:val="009A5E77"/>
    <w:rsid w:val="009B172C"/>
    <w:rsid w:val="009B2989"/>
    <w:rsid w:val="009B33F2"/>
    <w:rsid w:val="009B5657"/>
    <w:rsid w:val="009B7EA7"/>
    <w:rsid w:val="009C1B65"/>
    <w:rsid w:val="009D3526"/>
    <w:rsid w:val="009E05B4"/>
    <w:rsid w:val="009E53F3"/>
    <w:rsid w:val="009E6E79"/>
    <w:rsid w:val="009E7731"/>
    <w:rsid w:val="009F6C0B"/>
    <w:rsid w:val="009F6E90"/>
    <w:rsid w:val="00A06E8E"/>
    <w:rsid w:val="00A127B7"/>
    <w:rsid w:val="00A14765"/>
    <w:rsid w:val="00A14E6C"/>
    <w:rsid w:val="00A236B6"/>
    <w:rsid w:val="00A24185"/>
    <w:rsid w:val="00A264A4"/>
    <w:rsid w:val="00A27B9C"/>
    <w:rsid w:val="00A41BFC"/>
    <w:rsid w:val="00A44532"/>
    <w:rsid w:val="00A445AF"/>
    <w:rsid w:val="00A523C2"/>
    <w:rsid w:val="00A54433"/>
    <w:rsid w:val="00A5451B"/>
    <w:rsid w:val="00A64739"/>
    <w:rsid w:val="00A74E4A"/>
    <w:rsid w:val="00A80E55"/>
    <w:rsid w:val="00A819C0"/>
    <w:rsid w:val="00A85D81"/>
    <w:rsid w:val="00A86157"/>
    <w:rsid w:val="00A93022"/>
    <w:rsid w:val="00A95BD8"/>
    <w:rsid w:val="00A9713B"/>
    <w:rsid w:val="00AA442B"/>
    <w:rsid w:val="00AB2744"/>
    <w:rsid w:val="00AB288D"/>
    <w:rsid w:val="00AC01B0"/>
    <w:rsid w:val="00AC4297"/>
    <w:rsid w:val="00AC4AD1"/>
    <w:rsid w:val="00AC7AED"/>
    <w:rsid w:val="00AE2665"/>
    <w:rsid w:val="00AE2725"/>
    <w:rsid w:val="00AF0468"/>
    <w:rsid w:val="00AF5189"/>
    <w:rsid w:val="00B03197"/>
    <w:rsid w:val="00B03F2E"/>
    <w:rsid w:val="00B04AB7"/>
    <w:rsid w:val="00B061A1"/>
    <w:rsid w:val="00B07E52"/>
    <w:rsid w:val="00B119BA"/>
    <w:rsid w:val="00B146BA"/>
    <w:rsid w:val="00B21D8A"/>
    <w:rsid w:val="00B24517"/>
    <w:rsid w:val="00B26A22"/>
    <w:rsid w:val="00B3266C"/>
    <w:rsid w:val="00B36352"/>
    <w:rsid w:val="00B3774A"/>
    <w:rsid w:val="00B40ADA"/>
    <w:rsid w:val="00B41E2D"/>
    <w:rsid w:val="00B4751A"/>
    <w:rsid w:val="00B51DF0"/>
    <w:rsid w:val="00B5307D"/>
    <w:rsid w:val="00B5433B"/>
    <w:rsid w:val="00B56BF5"/>
    <w:rsid w:val="00B61B63"/>
    <w:rsid w:val="00B6364C"/>
    <w:rsid w:val="00B71767"/>
    <w:rsid w:val="00B72871"/>
    <w:rsid w:val="00B74851"/>
    <w:rsid w:val="00B74A14"/>
    <w:rsid w:val="00B856DC"/>
    <w:rsid w:val="00B94F90"/>
    <w:rsid w:val="00B95731"/>
    <w:rsid w:val="00B97449"/>
    <w:rsid w:val="00BA11CC"/>
    <w:rsid w:val="00BA3D18"/>
    <w:rsid w:val="00BA4283"/>
    <w:rsid w:val="00BB3550"/>
    <w:rsid w:val="00BB768D"/>
    <w:rsid w:val="00BC112D"/>
    <w:rsid w:val="00BC39B3"/>
    <w:rsid w:val="00BC4C25"/>
    <w:rsid w:val="00BC52E5"/>
    <w:rsid w:val="00BC5786"/>
    <w:rsid w:val="00BD1CAB"/>
    <w:rsid w:val="00BD6E45"/>
    <w:rsid w:val="00BD76E3"/>
    <w:rsid w:val="00BE1E75"/>
    <w:rsid w:val="00BE53E1"/>
    <w:rsid w:val="00BE6A0A"/>
    <w:rsid w:val="00BE7BF7"/>
    <w:rsid w:val="00BF02C7"/>
    <w:rsid w:val="00BF1078"/>
    <w:rsid w:val="00BF3090"/>
    <w:rsid w:val="00BF5B72"/>
    <w:rsid w:val="00BF6B8B"/>
    <w:rsid w:val="00C0579B"/>
    <w:rsid w:val="00C063CB"/>
    <w:rsid w:val="00C25AF9"/>
    <w:rsid w:val="00C348A2"/>
    <w:rsid w:val="00C4137E"/>
    <w:rsid w:val="00C512F1"/>
    <w:rsid w:val="00C51C58"/>
    <w:rsid w:val="00C55A58"/>
    <w:rsid w:val="00C56A39"/>
    <w:rsid w:val="00C60985"/>
    <w:rsid w:val="00C67AC3"/>
    <w:rsid w:val="00C73F5C"/>
    <w:rsid w:val="00C80120"/>
    <w:rsid w:val="00CA1586"/>
    <w:rsid w:val="00CA4B9C"/>
    <w:rsid w:val="00CA7C7C"/>
    <w:rsid w:val="00CB2489"/>
    <w:rsid w:val="00CB3570"/>
    <w:rsid w:val="00CB62F3"/>
    <w:rsid w:val="00CD420A"/>
    <w:rsid w:val="00CD5286"/>
    <w:rsid w:val="00CD6544"/>
    <w:rsid w:val="00CE04C8"/>
    <w:rsid w:val="00CE476C"/>
    <w:rsid w:val="00CF5E8E"/>
    <w:rsid w:val="00D02A26"/>
    <w:rsid w:val="00D16413"/>
    <w:rsid w:val="00D16A57"/>
    <w:rsid w:val="00D16C30"/>
    <w:rsid w:val="00D22B72"/>
    <w:rsid w:val="00D33C39"/>
    <w:rsid w:val="00D42F02"/>
    <w:rsid w:val="00D52587"/>
    <w:rsid w:val="00D52E0D"/>
    <w:rsid w:val="00D571CC"/>
    <w:rsid w:val="00D578E4"/>
    <w:rsid w:val="00D65C0E"/>
    <w:rsid w:val="00D66DBD"/>
    <w:rsid w:val="00D73192"/>
    <w:rsid w:val="00D739BB"/>
    <w:rsid w:val="00D73AFE"/>
    <w:rsid w:val="00D73E72"/>
    <w:rsid w:val="00D76987"/>
    <w:rsid w:val="00D80D0A"/>
    <w:rsid w:val="00D8221A"/>
    <w:rsid w:val="00D83638"/>
    <w:rsid w:val="00D837D0"/>
    <w:rsid w:val="00D87119"/>
    <w:rsid w:val="00D875CA"/>
    <w:rsid w:val="00D90578"/>
    <w:rsid w:val="00D908A0"/>
    <w:rsid w:val="00D9336A"/>
    <w:rsid w:val="00D93B95"/>
    <w:rsid w:val="00D95D61"/>
    <w:rsid w:val="00D97BD5"/>
    <w:rsid w:val="00DA0876"/>
    <w:rsid w:val="00DA2352"/>
    <w:rsid w:val="00DA44EA"/>
    <w:rsid w:val="00DA621B"/>
    <w:rsid w:val="00DA6688"/>
    <w:rsid w:val="00DA6FA8"/>
    <w:rsid w:val="00DA719C"/>
    <w:rsid w:val="00DA7B44"/>
    <w:rsid w:val="00DB0771"/>
    <w:rsid w:val="00DB64BF"/>
    <w:rsid w:val="00DB64E1"/>
    <w:rsid w:val="00DC4518"/>
    <w:rsid w:val="00DC5A1B"/>
    <w:rsid w:val="00DD02C0"/>
    <w:rsid w:val="00DD1401"/>
    <w:rsid w:val="00DD384B"/>
    <w:rsid w:val="00DD3A94"/>
    <w:rsid w:val="00DD3EF5"/>
    <w:rsid w:val="00DD462F"/>
    <w:rsid w:val="00DD5C3F"/>
    <w:rsid w:val="00DD6C95"/>
    <w:rsid w:val="00DE368D"/>
    <w:rsid w:val="00DF2056"/>
    <w:rsid w:val="00DF4DF8"/>
    <w:rsid w:val="00DF5852"/>
    <w:rsid w:val="00E00E86"/>
    <w:rsid w:val="00E03170"/>
    <w:rsid w:val="00E0751E"/>
    <w:rsid w:val="00E1163B"/>
    <w:rsid w:val="00E1325E"/>
    <w:rsid w:val="00E134FE"/>
    <w:rsid w:val="00E201D4"/>
    <w:rsid w:val="00E32DD0"/>
    <w:rsid w:val="00E37947"/>
    <w:rsid w:val="00E42B25"/>
    <w:rsid w:val="00E50381"/>
    <w:rsid w:val="00E522E1"/>
    <w:rsid w:val="00E54020"/>
    <w:rsid w:val="00E72BF1"/>
    <w:rsid w:val="00E731AA"/>
    <w:rsid w:val="00E73E70"/>
    <w:rsid w:val="00E75EA1"/>
    <w:rsid w:val="00E83002"/>
    <w:rsid w:val="00E84776"/>
    <w:rsid w:val="00E84AD6"/>
    <w:rsid w:val="00E85618"/>
    <w:rsid w:val="00E8671D"/>
    <w:rsid w:val="00E87CDA"/>
    <w:rsid w:val="00E90C3C"/>
    <w:rsid w:val="00E94D04"/>
    <w:rsid w:val="00E9526E"/>
    <w:rsid w:val="00E96A19"/>
    <w:rsid w:val="00EB0065"/>
    <w:rsid w:val="00EB7EF6"/>
    <w:rsid w:val="00EC569D"/>
    <w:rsid w:val="00EC65ED"/>
    <w:rsid w:val="00ED0836"/>
    <w:rsid w:val="00ED4566"/>
    <w:rsid w:val="00EE64AC"/>
    <w:rsid w:val="00EE7919"/>
    <w:rsid w:val="00EF0104"/>
    <w:rsid w:val="00EF3520"/>
    <w:rsid w:val="00EF5547"/>
    <w:rsid w:val="00F05644"/>
    <w:rsid w:val="00F061B9"/>
    <w:rsid w:val="00F07091"/>
    <w:rsid w:val="00F07B3E"/>
    <w:rsid w:val="00F105DB"/>
    <w:rsid w:val="00F147A2"/>
    <w:rsid w:val="00F21979"/>
    <w:rsid w:val="00F244CB"/>
    <w:rsid w:val="00F27B16"/>
    <w:rsid w:val="00F31BA5"/>
    <w:rsid w:val="00F36DF3"/>
    <w:rsid w:val="00F4469E"/>
    <w:rsid w:val="00F466EE"/>
    <w:rsid w:val="00F46A19"/>
    <w:rsid w:val="00F4774F"/>
    <w:rsid w:val="00F53357"/>
    <w:rsid w:val="00F55335"/>
    <w:rsid w:val="00F57CAE"/>
    <w:rsid w:val="00F62E0B"/>
    <w:rsid w:val="00F70EB4"/>
    <w:rsid w:val="00F81C0B"/>
    <w:rsid w:val="00F83EE7"/>
    <w:rsid w:val="00F85217"/>
    <w:rsid w:val="00F86C33"/>
    <w:rsid w:val="00F9109B"/>
    <w:rsid w:val="00FA0019"/>
    <w:rsid w:val="00FA2298"/>
    <w:rsid w:val="00FA31D5"/>
    <w:rsid w:val="00FA33AF"/>
    <w:rsid w:val="00FA37D5"/>
    <w:rsid w:val="00FA3B02"/>
    <w:rsid w:val="00FC1706"/>
    <w:rsid w:val="00FC18FB"/>
    <w:rsid w:val="00FC3737"/>
    <w:rsid w:val="00FC6057"/>
    <w:rsid w:val="00FC7CF0"/>
    <w:rsid w:val="00FD2021"/>
    <w:rsid w:val="00FD3FB2"/>
    <w:rsid w:val="00FE1C56"/>
    <w:rsid w:val="00FE6CB5"/>
    <w:rsid w:val="00FF1397"/>
    <w:rsid w:val="00FF3A65"/>
    <w:rsid w:val="2F52032D"/>
    <w:rsid w:val="442520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62" fillcolor="white">
      <v:fill color="white"/>
    </o:shapedefaults>
    <o:shapelayout v:ext="edit">
      <o:idmap v:ext="edit" data="1"/>
    </o:shapelayout>
  </w:shapeDefaults>
  <w:decimalSymbol w:val="."/>
  <w:listSeparator w:val=","/>
  <w14:docId w14:val="338C4E20"/>
  <w15:docId w15:val="{DADCCAE9-7123-45F7-BA90-CADB24BA8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等线 Light" w:eastAsia="黑体" w:hAnsi="等线 Light"/>
      <w:sz w:val="20"/>
      <w:szCs w:val="20"/>
    </w:rPr>
  </w:style>
  <w:style w:type="paragraph" w:styleId="a4">
    <w:name w:val="annotation text"/>
    <w:basedOn w:val="a"/>
    <w:link w:val="a5"/>
    <w:uiPriority w:val="99"/>
    <w:semiHidden/>
    <w:unhideWhenUsed/>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qFormat/>
    <w:rPr>
      <w:b/>
      <w:bCs/>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uiPriority w:val="20"/>
    <w:qFormat/>
    <w:rPr>
      <w:i/>
      <w:iCs/>
    </w:rPr>
  </w:style>
  <w:style w:type="character" w:styleId="af1">
    <w:name w:val="Hyperlink"/>
    <w:uiPriority w:val="99"/>
    <w:unhideWhenUsed/>
    <w:rPr>
      <w:color w:val="0563C1"/>
      <w:u w:val="single"/>
    </w:rPr>
  </w:style>
  <w:style w:type="character" w:styleId="af2">
    <w:name w:val="annotation reference"/>
    <w:uiPriority w:val="99"/>
    <w:semiHidden/>
    <w:unhideWhenUsed/>
    <w:qFormat/>
    <w:rPr>
      <w:sz w:val="21"/>
      <w:szCs w:val="21"/>
    </w:rPr>
  </w:style>
  <w:style w:type="paragraph" w:styleId="af3">
    <w:name w:val="List Paragraph"/>
    <w:basedOn w:val="a"/>
    <w:uiPriority w:val="34"/>
    <w:qFormat/>
    <w:pPr>
      <w:ind w:firstLineChars="200" w:firstLine="420"/>
    </w:pPr>
  </w:style>
  <w:style w:type="character" w:customStyle="1" w:styleId="ab">
    <w:name w:val="页眉 字符"/>
    <w:link w:val="aa"/>
    <w:uiPriority w:val="99"/>
    <w:qFormat/>
    <w:rPr>
      <w:sz w:val="18"/>
      <w:szCs w:val="18"/>
    </w:rPr>
  </w:style>
  <w:style w:type="character" w:customStyle="1" w:styleId="a9">
    <w:name w:val="页脚 字符"/>
    <w:link w:val="a8"/>
    <w:uiPriority w:val="99"/>
    <w:qFormat/>
    <w:rPr>
      <w:sz w:val="18"/>
      <w:szCs w:val="18"/>
    </w:rPr>
  </w:style>
  <w:style w:type="character" w:customStyle="1" w:styleId="a5">
    <w:name w:val="批注文字 字符"/>
    <w:link w:val="a4"/>
    <w:uiPriority w:val="99"/>
    <w:semiHidden/>
    <w:qFormat/>
    <w:rPr>
      <w:kern w:val="2"/>
      <w:sz w:val="21"/>
      <w:szCs w:val="22"/>
    </w:rPr>
  </w:style>
  <w:style w:type="character" w:customStyle="1" w:styleId="ad">
    <w:name w:val="批注主题 字符"/>
    <w:link w:val="ac"/>
    <w:uiPriority w:val="99"/>
    <w:semiHidden/>
    <w:qFormat/>
    <w:rPr>
      <w:b/>
      <w:bCs/>
      <w:kern w:val="2"/>
      <w:sz w:val="21"/>
      <w:szCs w:val="22"/>
    </w:rPr>
  </w:style>
  <w:style w:type="character" w:customStyle="1" w:styleId="a7">
    <w:name w:val="批注框文本 字符"/>
    <w:link w:val="a6"/>
    <w:uiPriority w:val="99"/>
    <w:semiHidden/>
    <w:qFormat/>
    <w:rPr>
      <w:kern w:val="2"/>
      <w:sz w:val="18"/>
      <w:szCs w:val="18"/>
    </w:rPr>
  </w:style>
  <w:style w:type="character" w:customStyle="1" w:styleId="intbody1">
    <w:name w:val="intbody1"/>
    <w:qFormat/>
    <w:rPr>
      <w:rFonts w:ascii="Arial" w:hAnsi="Arial" w:cs="Arial" w:hint="default"/>
      <w:color w:val="000000"/>
      <w:sz w:val="18"/>
      <w:szCs w:val="18"/>
    </w:rPr>
  </w:style>
  <w:style w:type="character" w:customStyle="1" w:styleId="MTEquationSection">
    <w:name w:val="MTEquationSection"/>
    <w:qFormat/>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qFormat/>
    <w:pPr>
      <w:tabs>
        <w:tab w:val="center" w:pos="4160"/>
        <w:tab w:val="right" w:pos="8300"/>
      </w:tabs>
    </w:pPr>
    <w:rPr>
      <w:rFonts w:ascii="Times New Roman" w:eastAsia="宋体" w:hAnsi="Times New Roman"/>
      <w:szCs w:val="21"/>
    </w:rPr>
  </w:style>
  <w:style w:type="character" w:customStyle="1" w:styleId="MTDisplayEquation0">
    <w:name w:val="MTDisplayEquation 字符"/>
    <w:link w:val="MTDisplayEquation"/>
    <w:qFormat/>
    <w:rPr>
      <w:rFonts w:ascii="Times New Roman" w:eastAsia="宋体" w:hAnsi="Times New Roman"/>
      <w:kern w:val="2"/>
      <w:sz w:val="21"/>
      <w:szCs w:val="21"/>
    </w:rPr>
  </w:style>
  <w:style w:type="character" w:styleId="af4">
    <w:name w:val="Placeholder Text"/>
    <w:basedOn w:val="a0"/>
    <w:uiPriority w:val="99"/>
    <w:unhideWhenUsed/>
    <w:rsid w:val="0055482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2.wmf"/><Relationship Id="rId299" Type="http://schemas.openxmlformats.org/officeDocument/2006/relationships/image" Target="media/image137.wmf"/><Relationship Id="rId21" Type="http://schemas.openxmlformats.org/officeDocument/2006/relationships/image" Target="media/image7.wmf"/><Relationship Id="rId63" Type="http://schemas.openxmlformats.org/officeDocument/2006/relationships/oleObject" Target="embeddings/oleObject29.bin"/><Relationship Id="rId159" Type="http://schemas.openxmlformats.org/officeDocument/2006/relationships/oleObject" Target="embeddings/oleObject79.bin"/><Relationship Id="rId324" Type="http://schemas.openxmlformats.org/officeDocument/2006/relationships/package" Target="embeddings/Microsoft_Visio___1.vsdx"/><Relationship Id="rId366" Type="http://schemas.openxmlformats.org/officeDocument/2006/relationships/package" Target="embeddings/Microsoft_Visio___2.vsdx"/><Relationship Id="rId170" Type="http://schemas.openxmlformats.org/officeDocument/2006/relationships/image" Target="media/image77.wmf"/><Relationship Id="rId226" Type="http://schemas.openxmlformats.org/officeDocument/2006/relationships/oleObject" Target="embeddings/oleObject116.bin"/><Relationship Id="rId433" Type="http://schemas.openxmlformats.org/officeDocument/2006/relationships/fontTable" Target="fontTable.xml"/><Relationship Id="rId268" Type="http://schemas.openxmlformats.org/officeDocument/2006/relationships/image" Target="media/image122.wmf"/><Relationship Id="rId32" Type="http://schemas.openxmlformats.org/officeDocument/2006/relationships/image" Target="media/image12.wmf"/><Relationship Id="rId74" Type="http://schemas.openxmlformats.org/officeDocument/2006/relationships/image" Target="media/image32.wmf"/><Relationship Id="rId128" Type="http://schemas.openxmlformats.org/officeDocument/2006/relationships/oleObject" Target="embeddings/oleObject63.bin"/><Relationship Id="rId335" Type="http://schemas.openxmlformats.org/officeDocument/2006/relationships/image" Target="media/image153.wmf"/><Relationship Id="rId377" Type="http://schemas.openxmlformats.org/officeDocument/2006/relationships/image" Target="media/image172.wmf"/><Relationship Id="rId5" Type="http://schemas.openxmlformats.org/officeDocument/2006/relationships/webSettings" Target="webSettings.xml"/><Relationship Id="rId181" Type="http://schemas.openxmlformats.org/officeDocument/2006/relationships/oleObject" Target="embeddings/oleObject92.bin"/><Relationship Id="rId237" Type="http://schemas.openxmlformats.org/officeDocument/2006/relationships/image" Target="media/image108.wmf"/><Relationship Id="rId402" Type="http://schemas.openxmlformats.org/officeDocument/2006/relationships/oleObject" Target="embeddings/oleObject209.bin"/><Relationship Id="rId279" Type="http://schemas.openxmlformats.org/officeDocument/2006/relationships/oleObject" Target="embeddings/oleObject144.bin"/><Relationship Id="rId43" Type="http://schemas.openxmlformats.org/officeDocument/2006/relationships/oleObject" Target="embeddings/oleObject19.bin"/><Relationship Id="rId139" Type="http://schemas.openxmlformats.org/officeDocument/2006/relationships/image" Target="media/image63.wmf"/><Relationship Id="rId290" Type="http://schemas.openxmlformats.org/officeDocument/2006/relationships/oleObject" Target="embeddings/oleObject150.bin"/><Relationship Id="rId304" Type="http://schemas.openxmlformats.org/officeDocument/2006/relationships/oleObject" Target="embeddings/oleObject157.bin"/><Relationship Id="rId346" Type="http://schemas.openxmlformats.org/officeDocument/2006/relationships/oleObject" Target="embeddings/oleObject180.bin"/><Relationship Id="rId388" Type="http://schemas.openxmlformats.org/officeDocument/2006/relationships/oleObject" Target="embeddings/oleObject202.bin"/><Relationship Id="rId85" Type="http://schemas.openxmlformats.org/officeDocument/2006/relationships/image" Target="media/image37.wmf"/><Relationship Id="rId150" Type="http://schemas.openxmlformats.org/officeDocument/2006/relationships/image" Target="media/image68.wmf"/><Relationship Id="rId192" Type="http://schemas.openxmlformats.org/officeDocument/2006/relationships/oleObject" Target="embeddings/oleObject99.bin"/><Relationship Id="rId206" Type="http://schemas.openxmlformats.org/officeDocument/2006/relationships/oleObject" Target="embeddings/oleObject106.bin"/><Relationship Id="rId413" Type="http://schemas.openxmlformats.org/officeDocument/2006/relationships/oleObject" Target="embeddings/oleObject216.bin"/><Relationship Id="rId248" Type="http://schemas.openxmlformats.org/officeDocument/2006/relationships/image" Target="media/image113.wmf"/><Relationship Id="rId12" Type="http://schemas.openxmlformats.org/officeDocument/2006/relationships/image" Target="media/image3.wmf"/><Relationship Id="rId108" Type="http://schemas.openxmlformats.org/officeDocument/2006/relationships/oleObject" Target="embeddings/oleObject53.bin"/><Relationship Id="rId315" Type="http://schemas.openxmlformats.org/officeDocument/2006/relationships/oleObject" Target="embeddings/oleObject164.bin"/><Relationship Id="rId357" Type="http://schemas.openxmlformats.org/officeDocument/2006/relationships/oleObject" Target="embeddings/oleObject186.bin"/><Relationship Id="rId54" Type="http://schemas.openxmlformats.org/officeDocument/2006/relationships/image" Target="media/image22.wmf"/><Relationship Id="rId96" Type="http://schemas.openxmlformats.org/officeDocument/2006/relationships/oleObject" Target="embeddings/oleObject47.bin"/><Relationship Id="rId161" Type="http://schemas.openxmlformats.org/officeDocument/2006/relationships/oleObject" Target="embeddings/oleObject80.bin"/><Relationship Id="rId217" Type="http://schemas.openxmlformats.org/officeDocument/2006/relationships/image" Target="media/image98.wmf"/><Relationship Id="rId399" Type="http://schemas.openxmlformats.org/officeDocument/2006/relationships/image" Target="media/image182.wmf"/><Relationship Id="rId259" Type="http://schemas.openxmlformats.org/officeDocument/2006/relationships/oleObject" Target="embeddings/oleObject133.bin"/><Relationship Id="rId424" Type="http://schemas.openxmlformats.org/officeDocument/2006/relationships/image" Target="media/image192.emf"/><Relationship Id="rId23" Type="http://schemas.openxmlformats.org/officeDocument/2006/relationships/image" Target="media/image8.wmf"/><Relationship Id="rId119" Type="http://schemas.openxmlformats.org/officeDocument/2006/relationships/image" Target="media/image53.wmf"/><Relationship Id="rId270" Type="http://schemas.openxmlformats.org/officeDocument/2006/relationships/image" Target="media/image123.wmf"/><Relationship Id="rId326" Type="http://schemas.openxmlformats.org/officeDocument/2006/relationships/oleObject" Target="embeddings/oleObject169.bin"/><Relationship Id="rId65" Type="http://schemas.openxmlformats.org/officeDocument/2006/relationships/oleObject" Target="embeddings/oleObject30.bin"/><Relationship Id="rId130" Type="http://schemas.openxmlformats.org/officeDocument/2006/relationships/oleObject" Target="embeddings/oleObject64.bin"/><Relationship Id="rId368" Type="http://schemas.openxmlformats.org/officeDocument/2006/relationships/oleObject" Target="embeddings/oleObject191.bin"/><Relationship Id="rId172" Type="http://schemas.openxmlformats.org/officeDocument/2006/relationships/image" Target="media/image78.wmf"/><Relationship Id="rId228" Type="http://schemas.openxmlformats.org/officeDocument/2006/relationships/oleObject" Target="embeddings/oleObject117.bin"/><Relationship Id="rId435" Type="http://schemas.openxmlformats.org/officeDocument/2006/relationships/theme" Target="theme/theme1.xml"/><Relationship Id="rId281" Type="http://schemas.openxmlformats.org/officeDocument/2006/relationships/oleObject" Target="embeddings/oleObject145.bin"/><Relationship Id="rId337" Type="http://schemas.openxmlformats.org/officeDocument/2006/relationships/image" Target="media/image154.wmf"/><Relationship Id="rId34" Type="http://schemas.openxmlformats.org/officeDocument/2006/relationships/oleObject" Target="embeddings/oleObject14.bin"/><Relationship Id="rId76" Type="http://schemas.openxmlformats.org/officeDocument/2006/relationships/image" Target="media/image33.wmf"/><Relationship Id="rId141" Type="http://schemas.openxmlformats.org/officeDocument/2006/relationships/oleObject" Target="embeddings/oleObject70.bin"/><Relationship Id="rId379" Type="http://schemas.openxmlformats.org/officeDocument/2006/relationships/oleObject" Target="embeddings/oleObject197.bin"/><Relationship Id="rId7" Type="http://schemas.microsoft.com/office/2011/relationships/commentsExtended" Target="commentsExtended.xml"/><Relationship Id="rId183" Type="http://schemas.openxmlformats.org/officeDocument/2006/relationships/image" Target="media/image82.wmf"/><Relationship Id="rId239" Type="http://schemas.openxmlformats.org/officeDocument/2006/relationships/image" Target="media/image109.wmf"/><Relationship Id="rId390" Type="http://schemas.openxmlformats.org/officeDocument/2006/relationships/oleObject" Target="embeddings/oleObject203.bin"/><Relationship Id="rId404" Type="http://schemas.openxmlformats.org/officeDocument/2006/relationships/image" Target="media/image184.wmf"/><Relationship Id="rId250" Type="http://schemas.openxmlformats.org/officeDocument/2006/relationships/image" Target="media/image114.wmf"/><Relationship Id="rId292" Type="http://schemas.openxmlformats.org/officeDocument/2006/relationships/oleObject" Target="embeddings/oleObject151.bin"/><Relationship Id="rId306" Type="http://schemas.openxmlformats.org/officeDocument/2006/relationships/image" Target="media/image140.wmf"/><Relationship Id="rId45" Type="http://schemas.openxmlformats.org/officeDocument/2006/relationships/oleObject" Target="embeddings/oleObject20.bin"/><Relationship Id="rId87" Type="http://schemas.openxmlformats.org/officeDocument/2006/relationships/oleObject" Target="embeddings/oleObject42.bin"/><Relationship Id="rId110" Type="http://schemas.openxmlformats.org/officeDocument/2006/relationships/oleObject" Target="embeddings/oleObject54.bin"/><Relationship Id="rId348" Type="http://schemas.openxmlformats.org/officeDocument/2006/relationships/image" Target="media/image158.wmf"/><Relationship Id="rId152" Type="http://schemas.openxmlformats.org/officeDocument/2006/relationships/image" Target="media/image69.wmf"/><Relationship Id="rId194" Type="http://schemas.openxmlformats.org/officeDocument/2006/relationships/oleObject" Target="embeddings/oleObject100.bin"/><Relationship Id="rId208" Type="http://schemas.openxmlformats.org/officeDocument/2006/relationships/oleObject" Target="embeddings/oleObject107.bin"/><Relationship Id="rId415" Type="http://schemas.openxmlformats.org/officeDocument/2006/relationships/oleObject" Target="embeddings/oleObject217.bin"/><Relationship Id="rId261" Type="http://schemas.openxmlformats.org/officeDocument/2006/relationships/oleObject" Target="embeddings/oleObject135.bin"/><Relationship Id="rId14" Type="http://schemas.openxmlformats.org/officeDocument/2006/relationships/image" Target="media/image4.wmf"/><Relationship Id="rId56" Type="http://schemas.openxmlformats.org/officeDocument/2006/relationships/image" Target="media/image23.wmf"/><Relationship Id="rId317" Type="http://schemas.openxmlformats.org/officeDocument/2006/relationships/oleObject" Target="embeddings/oleObject165.bin"/><Relationship Id="rId359" Type="http://schemas.openxmlformats.org/officeDocument/2006/relationships/image" Target="media/image163.wmf"/><Relationship Id="rId98" Type="http://schemas.openxmlformats.org/officeDocument/2006/relationships/oleObject" Target="embeddings/oleObject48.bin"/><Relationship Id="rId121" Type="http://schemas.openxmlformats.org/officeDocument/2006/relationships/image" Target="media/image54.wmf"/><Relationship Id="rId163" Type="http://schemas.openxmlformats.org/officeDocument/2006/relationships/oleObject" Target="embeddings/oleObject81.bin"/><Relationship Id="rId219" Type="http://schemas.openxmlformats.org/officeDocument/2006/relationships/image" Target="media/image99.wmf"/><Relationship Id="rId370" Type="http://schemas.openxmlformats.org/officeDocument/2006/relationships/oleObject" Target="embeddings/oleObject192.bin"/><Relationship Id="rId426" Type="http://schemas.openxmlformats.org/officeDocument/2006/relationships/image" Target="media/image193.wmf"/><Relationship Id="rId230" Type="http://schemas.openxmlformats.org/officeDocument/2006/relationships/oleObject" Target="embeddings/oleObject118.bin"/><Relationship Id="rId25" Type="http://schemas.openxmlformats.org/officeDocument/2006/relationships/image" Target="media/image9.wmf"/><Relationship Id="rId67" Type="http://schemas.openxmlformats.org/officeDocument/2006/relationships/oleObject" Target="embeddings/oleObject31.bin"/><Relationship Id="rId272" Type="http://schemas.openxmlformats.org/officeDocument/2006/relationships/image" Target="media/image124.wmf"/><Relationship Id="rId328" Type="http://schemas.openxmlformats.org/officeDocument/2006/relationships/oleObject" Target="embeddings/oleObject170.bin"/><Relationship Id="rId132" Type="http://schemas.openxmlformats.org/officeDocument/2006/relationships/oleObject" Target="embeddings/oleObject65.bin"/><Relationship Id="rId174" Type="http://schemas.openxmlformats.org/officeDocument/2006/relationships/oleObject" Target="embeddings/oleObject88.bin"/><Relationship Id="rId381" Type="http://schemas.openxmlformats.org/officeDocument/2006/relationships/image" Target="media/image173.wmf"/><Relationship Id="rId241" Type="http://schemas.openxmlformats.org/officeDocument/2006/relationships/image" Target="media/image110.wmf"/><Relationship Id="rId437" Type="http://schemas.microsoft.com/office/2016/09/relationships/commentsIds" Target="commentsIds.xml"/><Relationship Id="rId36" Type="http://schemas.openxmlformats.org/officeDocument/2006/relationships/oleObject" Target="embeddings/oleObject15.bin"/><Relationship Id="rId283" Type="http://schemas.openxmlformats.org/officeDocument/2006/relationships/image" Target="media/image129.wmf"/><Relationship Id="rId339" Type="http://schemas.openxmlformats.org/officeDocument/2006/relationships/oleObject" Target="embeddings/oleObject176.bin"/><Relationship Id="rId78" Type="http://schemas.openxmlformats.org/officeDocument/2006/relationships/image" Target="media/image34.wmf"/><Relationship Id="rId101" Type="http://schemas.openxmlformats.org/officeDocument/2006/relationships/image" Target="media/image44.wmf"/><Relationship Id="rId143" Type="http://schemas.openxmlformats.org/officeDocument/2006/relationships/oleObject" Target="embeddings/oleObject71.bin"/><Relationship Id="rId185" Type="http://schemas.openxmlformats.org/officeDocument/2006/relationships/image" Target="media/image83.wmf"/><Relationship Id="rId350" Type="http://schemas.openxmlformats.org/officeDocument/2006/relationships/image" Target="media/image159.wmf"/><Relationship Id="rId406" Type="http://schemas.openxmlformats.org/officeDocument/2006/relationships/image" Target="media/image185.wmf"/><Relationship Id="rId9" Type="http://schemas.openxmlformats.org/officeDocument/2006/relationships/package" Target="embeddings/Microsoft_Visio___.vsdx"/><Relationship Id="rId210" Type="http://schemas.openxmlformats.org/officeDocument/2006/relationships/oleObject" Target="embeddings/oleObject108.bin"/><Relationship Id="rId392" Type="http://schemas.openxmlformats.org/officeDocument/2006/relationships/oleObject" Target="embeddings/oleObject204.bin"/><Relationship Id="rId252" Type="http://schemas.openxmlformats.org/officeDocument/2006/relationships/image" Target="media/image115.wmf"/><Relationship Id="rId294" Type="http://schemas.openxmlformats.org/officeDocument/2006/relationships/oleObject" Target="embeddings/oleObject152.bin"/><Relationship Id="rId308" Type="http://schemas.openxmlformats.org/officeDocument/2006/relationships/image" Target="media/image141.wmf"/><Relationship Id="rId47" Type="http://schemas.openxmlformats.org/officeDocument/2006/relationships/oleObject" Target="embeddings/oleObject21.bin"/><Relationship Id="rId89" Type="http://schemas.openxmlformats.org/officeDocument/2006/relationships/oleObject" Target="embeddings/oleObject43.bin"/><Relationship Id="rId112" Type="http://schemas.openxmlformats.org/officeDocument/2006/relationships/oleObject" Target="embeddings/oleObject55.bin"/><Relationship Id="rId154" Type="http://schemas.openxmlformats.org/officeDocument/2006/relationships/image" Target="media/image70.wmf"/><Relationship Id="rId361" Type="http://schemas.openxmlformats.org/officeDocument/2006/relationships/image" Target="media/image164.wmf"/><Relationship Id="rId196" Type="http://schemas.openxmlformats.org/officeDocument/2006/relationships/oleObject" Target="embeddings/oleObject101.bin"/><Relationship Id="rId417" Type="http://schemas.openxmlformats.org/officeDocument/2006/relationships/oleObject" Target="embeddings/oleObject218.bin"/><Relationship Id="rId16" Type="http://schemas.openxmlformats.org/officeDocument/2006/relationships/image" Target="media/image5.wmf"/><Relationship Id="rId221" Type="http://schemas.openxmlformats.org/officeDocument/2006/relationships/image" Target="media/image100.wmf"/><Relationship Id="rId263" Type="http://schemas.openxmlformats.org/officeDocument/2006/relationships/oleObject" Target="embeddings/oleObject136.bin"/><Relationship Id="rId319" Type="http://schemas.openxmlformats.org/officeDocument/2006/relationships/image" Target="media/image145.wmf"/><Relationship Id="rId58" Type="http://schemas.openxmlformats.org/officeDocument/2006/relationships/image" Target="media/image24.wmf"/><Relationship Id="rId123" Type="http://schemas.openxmlformats.org/officeDocument/2006/relationships/image" Target="media/image55.wmf"/><Relationship Id="rId330" Type="http://schemas.openxmlformats.org/officeDocument/2006/relationships/oleObject" Target="embeddings/oleObject171.bin"/><Relationship Id="rId165" Type="http://schemas.openxmlformats.org/officeDocument/2006/relationships/oleObject" Target="embeddings/oleObject82.bin"/><Relationship Id="rId372" Type="http://schemas.openxmlformats.org/officeDocument/2006/relationships/oleObject" Target="embeddings/oleObject193.bin"/><Relationship Id="rId428" Type="http://schemas.openxmlformats.org/officeDocument/2006/relationships/image" Target="media/image194.emf"/><Relationship Id="rId232" Type="http://schemas.openxmlformats.org/officeDocument/2006/relationships/oleObject" Target="embeddings/oleObject119.bin"/><Relationship Id="rId274" Type="http://schemas.openxmlformats.org/officeDocument/2006/relationships/image" Target="media/image125.wmf"/><Relationship Id="rId27" Type="http://schemas.openxmlformats.org/officeDocument/2006/relationships/image" Target="media/image10.wmf"/><Relationship Id="rId69" Type="http://schemas.openxmlformats.org/officeDocument/2006/relationships/oleObject" Target="embeddings/oleObject32.bin"/><Relationship Id="rId134" Type="http://schemas.openxmlformats.org/officeDocument/2006/relationships/oleObject" Target="embeddings/oleObject66.bin"/><Relationship Id="rId80" Type="http://schemas.openxmlformats.org/officeDocument/2006/relationships/image" Target="media/image35.wmf"/><Relationship Id="rId176" Type="http://schemas.openxmlformats.org/officeDocument/2006/relationships/oleObject" Target="embeddings/oleObject89.bin"/><Relationship Id="rId341" Type="http://schemas.openxmlformats.org/officeDocument/2006/relationships/oleObject" Target="embeddings/oleObject177.bin"/><Relationship Id="rId383" Type="http://schemas.openxmlformats.org/officeDocument/2006/relationships/image" Target="media/image174.wmf"/><Relationship Id="rId201" Type="http://schemas.openxmlformats.org/officeDocument/2006/relationships/image" Target="media/image90.wmf"/><Relationship Id="rId243" Type="http://schemas.openxmlformats.org/officeDocument/2006/relationships/image" Target="media/image111.wmf"/><Relationship Id="rId285" Type="http://schemas.openxmlformats.org/officeDocument/2006/relationships/image" Target="media/image130.wmf"/><Relationship Id="rId38" Type="http://schemas.openxmlformats.org/officeDocument/2006/relationships/oleObject" Target="embeddings/oleObject16.bin"/><Relationship Id="rId103" Type="http://schemas.openxmlformats.org/officeDocument/2006/relationships/image" Target="media/image45.wmf"/><Relationship Id="rId310" Type="http://schemas.openxmlformats.org/officeDocument/2006/relationships/oleObject" Target="embeddings/oleObject161.bin"/><Relationship Id="rId91" Type="http://schemas.openxmlformats.org/officeDocument/2006/relationships/oleObject" Target="embeddings/oleObject44.bin"/><Relationship Id="rId145" Type="http://schemas.openxmlformats.org/officeDocument/2006/relationships/oleObject" Target="embeddings/oleObject72.bin"/><Relationship Id="rId187" Type="http://schemas.openxmlformats.org/officeDocument/2006/relationships/image" Target="media/image84.wmf"/><Relationship Id="rId352" Type="http://schemas.openxmlformats.org/officeDocument/2006/relationships/image" Target="media/image160.wmf"/><Relationship Id="rId394" Type="http://schemas.openxmlformats.org/officeDocument/2006/relationships/oleObject" Target="embeddings/oleObject205.bin"/><Relationship Id="rId408" Type="http://schemas.openxmlformats.org/officeDocument/2006/relationships/image" Target="media/image186.wmf"/><Relationship Id="rId212" Type="http://schemas.openxmlformats.org/officeDocument/2006/relationships/oleObject" Target="embeddings/oleObject109.bin"/><Relationship Id="rId254" Type="http://schemas.openxmlformats.org/officeDocument/2006/relationships/image" Target="media/image116.wmf"/><Relationship Id="rId49" Type="http://schemas.openxmlformats.org/officeDocument/2006/relationships/oleObject" Target="embeddings/oleObject22.bin"/><Relationship Id="rId114" Type="http://schemas.openxmlformats.org/officeDocument/2006/relationships/oleObject" Target="embeddings/oleObject56.bin"/><Relationship Id="rId296" Type="http://schemas.openxmlformats.org/officeDocument/2006/relationships/oleObject" Target="embeddings/oleObject153.bin"/><Relationship Id="rId60" Type="http://schemas.openxmlformats.org/officeDocument/2006/relationships/image" Target="media/image25.wmf"/><Relationship Id="rId81" Type="http://schemas.openxmlformats.org/officeDocument/2006/relationships/oleObject" Target="embeddings/oleObject38.bin"/><Relationship Id="rId135" Type="http://schemas.openxmlformats.org/officeDocument/2006/relationships/image" Target="media/image61.wmf"/><Relationship Id="rId156" Type="http://schemas.openxmlformats.org/officeDocument/2006/relationships/image" Target="media/image71.wmf"/><Relationship Id="rId177" Type="http://schemas.openxmlformats.org/officeDocument/2006/relationships/oleObject" Target="embeddings/oleObject90.bin"/><Relationship Id="rId198" Type="http://schemas.openxmlformats.org/officeDocument/2006/relationships/oleObject" Target="embeddings/oleObject102.bin"/><Relationship Id="rId321" Type="http://schemas.openxmlformats.org/officeDocument/2006/relationships/image" Target="media/image146.wmf"/><Relationship Id="rId342" Type="http://schemas.openxmlformats.org/officeDocument/2006/relationships/image" Target="media/image156.wmf"/><Relationship Id="rId363" Type="http://schemas.openxmlformats.org/officeDocument/2006/relationships/image" Target="media/image165.wmf"/><Relationship Id="rId384" Type="http://schemas.openxmlformats.org/officeDocument/2006/relationships/oleObject" Target="embeddings/oleObject200.bin"/><Relationship Id="rId419" Type="http://schemas.openxmlformats.org/officeDocument/2006/relationships/image" Target="media/image190.wmf"/><Relationship Id="rId202" Type="http://schemas.openxmlformats.org/officeDocument/2006/relationships/oleObject" Target="embeddings/oleObject104.bin"/><Relationship Id="rId223" Type="http://schemas.openxmlformats.org/officeDocument/2006/relationships/image" Target="media/image101.wmf"/><Relationship Id="rId244" Type="http://schemas.openxmlformats.org/officeDocument/2006/relationships/oleObject" Target="embeddings/oleObject125.bin"/><Relationship Id="rId430" Type="http://schemas.openxmlformats.org/officeDocument/2006/relationships/image" Target="media/image195.emf"/><Relationship Id="rId18" Type="http://schemas.openxmlformats.org/officeDocument/2006/relationships/image" Target="media/image6.wmf"/><Relationship Id="rId39" Type="http://schemas.openxmlformats.org/officeDocument/2006/relationships/image" Target="media/image15.wmf"/><Relationship Id="rId265" Type="http://schemas.openxmlformats.org/officeDocument/2006/relationships/oleObject" Target="embeddings/oleObject137.bin"/><Relationship Id="rId286" Type="http://schemas.openxmlformats.org/officeDocument/2006/relationships/oleObject" Target="embeddings/oleObject148.bin"/><Relationship Id="rId50" Type="http://schemas.openxmlformats.org/officeDocument/2006/relationships/image" Target="media/image20.wmf"/><Relationship Id="rId104" Type="http://schemas.openxmlformats.org/officeDocument/2006/relationships/oleObject" Target="embeddings/oleObject51.bin"/><Relationship Id="rId125" Type="http://schemas.openxmlformats.org/officeDocument/2006/relationships/image" Target="media/image56.wmf"/><Relationship Id="rId146" Type="http://schemas.openxmlformats.org/officeDocument/2006/relationships/image" Target="media/image66.wmf"/><Relationship Id="rId167" Type="http://schemas.openxmlformats.org/officeDocument/2006/relationships/oleObject" Target="embeddings/oleObject83.bin"/><Relationship Id="rId188" Type="http://schemas.openxmlformats.org/officeDocument/2006/relationships/oleObject" Target="embeddings/oleObject96.bin"/><Relationship Id="rId311" Type="http://schemas.openxmlformats.org/officeDocument/2006/relationships/oleObject" Target="embeddings/oleObject162.bin"/><Relationship Id="rId332" Type="http://schemas.openxmlformats.org/officeDocument/2006/relationships/oleObject" Target="embeddings/oleObject172.bin"/><Relationship Id="rId353" Type="http://schemas.openxmlformats.org/officeDocument/2006/relationships/oleObject" Target="embeddings/oleObject184.bin"/><Relationship Id="rId374" Type="http://schemas.openxmlformats.org/officeDocument/2006/relationships/oleObject" Target="embeddings/oleObject194.bin"/><Relationship Id="rId395" Type="http://schemas.openxmlformats.org/officeDocument/2006/relationships/image" Target="media/image180.wmf"/><Relationship Id="rId409" Type="http://schemas.openxmlformats.org/officeDocument/2006/relationships/oleObject" Target="embeddings/oleObject213.bin"/><Relationship Id="rId71" Type="http://schemas.openxmlformats.org/officeDocument/2006/relationships/oleObject" Target="embeddings/oleObject33.bin"/><Relationship Id="rId92" Type="http://schemas.openxmlformats.org/officeDocument/2006/relationships/oleObject" Target="embeddings/oleObject45.bin"/><Relationship Id="rId213" Type="http://schemas.openxmlformats.org/officeDocument/2006/relationships/image" Target="media/image96.wmf"/><Relationship Id="rId234" Type="http://schemas.openxmlformats.org/officeDocument/2006/relationships/oleObject" Target="embeddings/oleObject120.bin"/><Relationship Id="rId420" Type="http://schemas.openxmlformats.org/officeDocument/2006/relationships/oleObject" Target="embeddings/oleObject220.bin"/><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31.bin"/><Relationship Id="rId276" Type="http://schemas.openxmlformats.org/officeDocument/2006/relationships/image" Target="media/image126.wmf"/><Relationship Id="rId297" Type="http://schemas.openxmlformats.org/officeDocument/2006/relationships/image" Target="media/image136.wmf"/><Relationship Id="rId40" Type="http://schemas.openxmlformats.org/officeDocument/2006/relationships/oleObject" Target="embeddings/oleObject17.bin"/><Relationship Id="rId115" Type="http://schemas.openxmlformats.org/officeDocument/2006/relationships/image" Target="media/image51.wmf"/><Relationship Id="rId136" Type="http://schemas.openxmlformats.org/officeDocument/2006/relationships/oleObject" Target="embeddings/oleObject67.bin"/><Relationship Id="rId157" Type="http://schemas.openxmlformats.org/officeDocument/2006/relationships/oleObject" Target="embeddings/oleObject78.bin"/><Relationship Id="rId178" Type="http://schemas.openxmlformats.org/officeDocument/2006/relationships/image" Target="media/image80.wmf"/><Relationship Id="rId301" Type="http://schemas.openxmlformats.org/officeDocument/2006/relationships/image" Target="media/image138.wmf"/><Relationship Id="rId322" Type="http://schemas.openxmlformats.org/officeDocument/2006/relationships/oleObject" Target="embeddings/oleObject168.bin"/><Relationship Id="rId343" Type="http://schemas.openxmlformats.org/officeDocument/2006/relationships/oleObject" Target="embeddings/oleObject178.bin"/><Relationship Id="rId364" Type="http://schemas.openxmlformats.org/officeDocument/2006/relationships/oleObject" Target="embeddings/oleObject190.bin"/><Relationship Id="rId61" Type="http://schemas.openxmlformats.org/officeDocument/2006/relationships/oleObject" Target="embeddings/oleObject28.bin"/><Relationship Id="rId82" Type="http://schemas.openxmlformats.org/officeDocument/2006/relationships/image" Target="media/image36.wmf"/><Relationship Id="rId199" Type="http://schemas.openxmlformats.org/officeDocument/2006/relationships/image" Target="media/image89.wmf"/><Relationship Id="rId203" Type="http://schemas.openxmlformats.org/officeDocument/2006/relationships/image" Target="media/image91.wmf"/><Relationship Id="rId385" Type="http://schemas.openxmlformats.org/officeDocument/2006/relationships/image" Target="media/image175.wmf"/><Relationship Id="rId19" Type="http://schemas.openxmlformats.org/officeDocument/2006/relationships/oleObject" Target="embeddings/oleObject5.bin"/><Relationship Id="rId224" Type="http://schemas.openxmlformats.org/officeDocument/2006/relationships/oleObject" Target="embeddings/oleObject115.bin"/><Relationship Id="rId245" Type="http://schemas.openxmlformats.org/officeDocument/2006/relationships/oleObject" Target="embeddings/oleObject126.bin"/><Relationship Id="rId266" Type="http://schemas.openxmlformats.org/officeDocument/2006/relationships/image" Target="media/image121.wmf"/><Relationship Id="rId287" Type="http://schemas.openxmlformats.org/officeDocument/2006/relationships/image" Target="media/image131.wmf"/><Relationship Id="rId410" Type="http://schemas.openxmlformats.org/officeDocument/2006/relationships/image" Target="media/image187.wmf"/><Relationship Id="rId431" Type="http://schemas.openxmlformats.org/officeDocument/2006/relationships/package" Target="embeddings/Microsoft_Visio___6.vsdx"/><Relationship Id="rId30" Type="http://schemas.openxmlformats.org/officeDocument/2006/relationships/oleObject" Target="embeddings/oleObject11.bin"/><Relationship Id="rId105" Type="http://schemas.openxmlformats.org/officeDocument/2006/relationships/image" Target="media/image46.wmf"/><Relationship Id="rId126" Type="http://schemas.openxmlformats.org/officeDocument/2006/relationships/oleObject" Target="embeddings/oleObject62.bin"/><Relationship Id="rId147" Type="http://schemas.openxmlformats.org/officeDocument/2006/relationships/oleObject" Target="embeddings/oleObject73.bin"/><Relationship Id="rId168" Type="http://schemas.openxmlformats.org/officeDocument/2006/relationships/oleObject" Target="embeddings/oleObject84.bin"/><Relationship Id="rId312" Type="http://schemas.openxmlformats.org/officeDocument/2006/relationships/image" Target="media/image142.wmf"/><Relationship Id="rId333" Type="http://schemas.openxmlformats.org/officeDocument/2006/relationships/image" Target="media/image152.wmf"/><Relationship Id="rId354" Type="http://schemas.openxmlformats.org/officeDocument/2006/relationships/image" Target="media/image161.wmf"/><Relationship Id="rId51" Type="http://schemas.openxmlformats.org/officeDocument/2006/relationships/oleObject" Target="embeddings/oleObject23.bin"/><Relationship Id="rId72" Type="http://schemas.openxmlformats.org/officeDocument/2006/relationships/image" Target="media/image31.wmf"/><Relationship Id="rId93" Type="http://schemas.openxmlformats.org/officeDocument/2006/relationships/image" Target="media/image40.wmf"/><Relationship Id="rId189" Type="http://schemas.openxmlformats.org/officeDocument/2006/relationships/oleObject" Target="embeddings/oleObject97.bin"/><Relationship Id="rId375" Type="http://schemas.openxmlformats.org/officeDocument/2006/relationships/image" Target="media/image171.wmf"/><Relationship Id="rId396" Type="http://schemas.openxmlformats.org/officeDocument/2006/relationships/oleObject" Target="embeddings/oleObject206.bin"/><Relationship Id="rId3" Type="http://schemas.openxmlformats.org/officeDocument/2006/relationships/styles" Target="styles.xml"/><Relationship Id="rId214" Type="http://schemas.openxmlformats.org/officeDocument/2006/relationships/oleObject" Target="embeddings/oleObject110.bin"/><Relationship Id="rId235" Type="http://schemas.openxmlformats.org/officeDocument/2006/relationships/image" Target="media/image107.wmf"/><Relationship Id="rId256" Type="http://schemas.openxmlformats.org/officeDocument/2006/relationships/image" Target="media/image117.wmf"/><Relationship Id="rId277" Type="http://schemas.openxmlformats.org/officeDocument/2006/relationships/oleObject" Target="embeddings/oleObject143.bin"/><Relationship Id="rId298" Type="http://schemas.openxmlformats.org/officeDocument/2006/relationships/oleObject" Target="embeddings/oleObject154.bin"/><Relationship Id="rId400" Type="http://schemas.openxmlformats.org/officeDocument/2006/relationships/oleObject" Target="embeddings/oleObject208.bin"/><Relationship Id="rId421" Type="http://schemas.openxmlformats.org/officeDocument/2006/relationships/oleObject" Target="embeddings/oleObject221.bin"/><Relationship Id="rId116" Type="http://schemas.openxmlformats.org/officeDocument/2006/relationships/oleObject" Target="embeddings/oleObject57.bin"/><Relationship Id="rId137" Type="http://schemas.openxmlformats.org/officeDocument/2006/relationships/image" Target="media/image62.wmf"/><Relationship Id="rId158" Type="http://schemas.openxmlformats.org/officeDocument/2006/relationships/image" Target="media/image72.wmf"/><Relationship Id="rId302" Type="http://schemas.openxmlformats.org/officeDocument/2006/relationships/oleObject" Target="embeddings/oleObject156.bin"/><Relationship Id="rId323" Type="http://schemas.openxmlformats.org/officeDocument/2006/relationships/image" Target="media/image147.emf"/><Relationship Id="rId344" Type="http://schemas.openxmlformats.org/officeDocument/2006/relationships/image" Target="media/image157.wmf"/><Relationship Id="rId20" Type="http://schemas.openxmlformats.org/officeDocument/2006/relationships/oleObject" Target="embeddings/oleObject6.bin"/><Relationship Id="rId41" Type="http://schemas.openxmlformats.org/officeDocument/2006/relationships/image" Target="media/image16.wmf"/><Relationship Id="rId62" Type="http://schemas.openxmlformats.org/officeDocument/2006/relationships/image" Target="media/image26.wmf"/><Relationship Id="rId83" Type="http://schemas.openxmlformats.org/officeDocument/2006/relationships/oleObject" Target="embeddings/oleObject39.bin"/><Relationship Id="rId179" Type="http://schemas.openxmlformats.org/officeDocument/2006/relationships/oleObject" Target="embeddings/oleObject91.bin"/><Relationship Id="rId365" Type="http://schemas.openxmlformats.org/officeDocument/2006/relationships/image" Target="media/image166.emf"/><Relationship Id="rId386" Type="http://schemas.openxmlformats.org/officeDocument/2006/relationships/oleObject" Target="embeddings/oleObject201.bin"/><Relationship Id="rId190" Type="http://schemas.openxmlformats.org/officeDocument/2006/relationships/image" Target="media/image85.wmf"/><Relationship Id="rId204" Type="http://schemas.openxmlformats.org/officeDocument/2006/relationships/oleObject" Target="embeddings/oleObject105.bin"/><Relationship Id="rId225" Type="http://schemas.openxmlformats.org/officeDocument/2006/relationships/image" Target="media/image102.wmf"/><Relationship Id="rId246" Type="http://schemas.openxmlformats.org/officeDocument/2006/relationships/image" Target="media/image112.wmf"/><Relationship Id="rId267" Type="http://schemas.openxmlformats.org/officeDocument/2006/relationships/oleObject" Target="embeddings/oleObject138.bin"/><Relationship Id="rId288" Type="http://schemas.openxmlformats.org/officeDocument/2006/relationships/oleObject" Target="embeddings/oleObject149.bin"/><Relationship Id="rId411" Type="http://schemas.openxmlformats.org/officeDocument/2006/relationships/oleObject" Target="embeddings/oleObject214.bin"/><Relationship Id="rId432" Type="http://schemas.openxmlformats.org/officeDocument/2006/relationships/image" Target="media/image196.jpeg"/><Relationship Id="rId106" Type="http://schemas.openxmlformats.org/officeDocument/2006/relationships/oleObject" Target="embeddings/oleObject52.bin"/><Relationship Id="rId127" Type="http://schemas.openxmlformats.org/officeDocument/2006/relationships/image" Target="media/image57.wmf"/><Relationship Id="rId313" Type="http://schemas.openxmlformats.org/officeDocument/2006/relationships/oleObject" Target="embeddings/oleObject163.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1.wmf"/><Relationship Id="rId73" Type="http://schemas.openxmlformats.org/officeDocument/2006/relationships/oleObject" Target="embeddings/oleObject34.bin"/><Relationship Id="rId94" Type="http://schemas.openxmlformats.org/officeDocument/2006/relationships/oleObject" Target="embeddings/oleObject46.bin"/><Relationship Id="rId148" Type="http://schemas.openxmlformats.org/officeDocument/2006/relationships/image" Target="media/image67.wmf"/><Relationship Id="rId169" Type="http://schemas.openxmlformats.org/officeDocument/2006/relationships/oleObject" Target="embeddings/oleObject85.bin"/><Relationship Id="rId334" Type="http://schemas.openxmlformats.org/officeDocument/2006/relationships/oleObject" Target="embeddings/oleObject173.bin"/><Relationship Id="rId355" Type="http://schemas.openxmlformats.org/officeDocument/2006/relationships/oleObject" Target="embeddings/oleObject185.bin"/><Relationship Id="rId376" Type="http://schemas.openxmlformats.org/officeDocument/2006/relationships/oleObject" Target="embeddings/oleObject195.bin"/><Relationship Id="rId397" Type="http://schemas.openxmlformats.org/officeDocument/2006/relationships/image" Target="media/image181.wmf"/><Relationship Id="rId4" Type="http://schemas.openxmlformats.org/officeDocument/2006/relationships/settings" Target="settings.xml"/><Relationship Id="rId180" Type="http://schemas.openxmlformats.org/officeDocument/2006/relationships/image" Target="media/image81.wmf"/><Relationship Id="rId215" Type="http://schemas.openxmlformats.org/officeDocument/2006/relationships/image" Target="media/image97.wmf"/><Relationship Id="rId236" Type="http://schemas.openxmlformats.org/officeDocument/2006/relationships/oleObject" Target="embeddings/oleObject121.bin"/><Relationship Id="rId257" Type="http://schemas.openxmlformats.org/officeDocument/2006/relationships/oleObject" Target="embeddings/oleObject132.bin"/><Relationship Id="rId278" Type="http://schemas.openxmlformats.org/officeDocument/2006/relationships/image" Target="media/image127.wmf"/><Relationship Id="rId401" Type="http://schemas.openxmlformats.org/officeDocument/2006/relationships/image" Target="media/image183.wmf"/><Relationship Id="rId422" Type="http://schemas.openxmlformats.org/officeDocument/2006/relationships/image" Target="media/image191.emf"/><Relationship Id="rId303" Type="http://schemas.openxmlformats.org/officeDocument/2006/relationships/image" Target="media/image139.wmf"/><Relationship Id="rId42" Type="http://schemas.openxmlformats.org/officeDocument/2006/relationships/oleObject" Target="embeddings/oleObject18.bin"/><Relationship Id="rId84" Type="http://schemas.openxmlformats.org/officeDocument/2006/relationships/oleObject" Target="embeddings/oleObject40.bin"/><Relationship Id="rId138" Type="http://schemas.openxmlformats.org/officeDocument/2006/relationships/oleObject" Target="embeddings/oleObject68.bin"/><Relationship Id="rId345" Type="http://schemas.openxmlformats.org/officeDocument/2006/relationships/oleObject" Target="embeddings/oleObject179.bin"/><Relationship Id="rId387" Type="http://schemas.openxmlformats.org/officeDocument/2006/relationships/image" Target="media/image176.wmf"/><Relationship Id="rId191" Type="http://schemas.openxmlformats.org/officeDocument/2006/relationships/oleObject" Target="embeddings/oleObject98.bin"/><Relationship Id="rId205" Type="http://schemas.openxmlformats.org/officeDocument/2006/relationships/image" Target="media/image92.wmf"/><Relationship Id="rId247" Type="http://schemas.openxmlformats.org/officeDocument/2006/relationships/oleObject" Target="embeddings/oleObject127.bin"/><Relationship Id="rId412" Type="http://schemas.openxmlformats.org/officeDocument/2006/relationships/oleObject" Target="embeddings/oleObject215.bin"/><Relationship Id="rId107" Type="http://schemas.openxmlformats.org/officeDocument/2006/relationships/image" Target="media/image47.wmf"/><Relationship Id="rId289" Type="http://schemas.openxmlformats.org/officeDocument/2006/relationships/image" Target="media/image132.wmf"/><Relationship Id="rId11" Type="http://schemas.openxmlformats.org/officeDocument/2006/relationships/oleObject" Target="embeddings/oleObject1.bin"/><Relationship Id="rId53" Type="http://schemas.openxmlformats.org/officeDocument/2006/relationships/oleObject" Target="embeddings/oleObject24.bin"/><Relationship Id="rId149" Type="http://schemas.openxmlformats.org/officeDocument/2006/relationships/oleObject" Target="embeddings/oleObject74.bin"/><Relationship Id="rId314" Type="http://schemas.openxmlformats.org/officeDocument/2006/relationships/image" Target="media/image143.wmf"/><Relationship Id="rId356" Type="http://schemas.openxmlformats.org/officeDocument/2006/relationships/image" Target="media/image162.wmf"/><Relationship Id="rId398" Type="http://schemas.openxmlformats.org/officeDocument/2006/relationships/oleObject" Target="embeddings/oleObject207.bin"/><Relationship Id="rId95" Type="http://schemas.openxmlformats.org/officeDocument/2006/relationships/image" Target="media/image41.wmf"/><Relationship Id="rId160" Type="http://schemas.openxmlformats.org/officeDocument/2006/relationships/image" Target="media/image73.wmf"/><Relationship Id="rId216" Type="http://schemas.openxmlformats.org/officeDocument/2006/relationships/oleObject" Target="embeddings/oleObject111.bin"/><Relationship Id="rId423" Type="http://schemas.openxmlformats.org/officeDocument/2006/relationships/package" Target="embeddings/Microsoft_Visio___3.vsdx"/><Relationship Id="rId258" Type="http://schemas.openxmlformats.org/officeDocument/2006/relationships/image" Target="media/image118.wmf"/><Relationship Id="rId22" Type="http://schemas.openxmlformats.org/officeDocument/2006/relationships/oleObject" Target="embeddings/oleObject7.bin"/><Relationship Id="rId64" Type="http://schemas.openxmlformats.org/officeDocument/2006/relationships/image" Target="media/image27.wmf"/><Relationship Id="rId118" Type="http://schemas.openxmlformats.org/officeDocument/2006/relationships/oleObject" Target="embeddings/oleObject58.bin"/><Relationship Id="rId325" Type="http://schemas.openxmlformats.org/officeDocument/2006/relationships/image" Target="media/image148.wmf"/><Relationship Id="rId367" Type="http://schemas.openxmlformats.org/officeDocument/2006/relationships/image" Target="media/image167.wmf"/><Relationship Id="rId171" Type="http://schemas.openxmlformats.org/officeDocument/2006/relationships/oleObject" Target="embeddings/oleObject86.bin"/><Relationship Id="rId227" Type="http://schemas.openxmlformats.org/officeDocument/2006/relationships/image" Target="media/image103.wmf"/><Relationship Id="rId269" Type="http://schemas.openxmlformats.org/officeDocument/2006/relationships/oleObject" Target="embeddings/oleObject139.bin"/><Relationship Id="rId434" Type="http://schemas.microsoft.com/office/2011/relationships/people" Target="people.xml"/><Relationship Id="rId33" Type="http://schemas.openxmlformats.org/officeDocument/2006/relationships/oleObject" Target="embeddings/oleObject13.bin"/><Relationship Id="rId129" Type="http://schemas.openxmlformats.org/officeDocument/2006/relationships/image" Target="media/image58.wmf"/><Relationship Id="rId280" Type="http://schemas.openxmlformats.org/officeDocument/2006/relationships/image" Target="media/image128.wmf"/><Relationship Id="rId336" Type="http://schemas.openxmlformats.org/officeDocument/2006/relationships/oleObject" Target="embeddings/oleObject174.bin"/><Relationship Id="rId75" Type="http://schemas.openxmlformats.org/officeDocument/2006/relationships/oleObject" Target="embeddings/oleObject35.bin"/><Relationship Id="rId140" Type="http://schemas.openxmlformats.org/officeDocument/2006/relationships/oleObject" Target="embeddings/oleObject69.bin"/><Relationship Id="rId182" Type="http://schemas.openxmlformats.org/officeDocument/2006/relationships/oleObject" Target="embeddings/oleObject93.bin"/><Relationship Id="rId378" Type="http://schemas.openxmlformats.org/officeDocument/2006/relationships/oleObject" Target="embeddings/oleObject196.bin"/><Relationship Id="rId403" Type="http://schemas.openxmlformats.org/officeDocument/2006/relationships/oleObject" Target="embeddings/oleObject210.bin"/><Relationship Id="rId6" Type="http://schemas.openxmlformats.org/officeDocument/2006/relationships/comments" Target="comments.xml"/><Relationship Id="rId238" Type="http://schemas.openxmlformats.org/officeDocument/2006/relationships/oleObject" Target="embeddings/oleObject122.bin"/><Relationship Id="rId291" Type="http://schemas.openxmlformats.org/officeDocument/2006/relationships/image" Target="media/image133.wmf"/><Relationship Id="rId305" Type="http://schemas.openxmlformats.org/officeDocument/2006/relationships/oleObject" Target="embeddings/oleObject158.bin"/><Relationship Id="rId347" Type="http://schemas.openxmlformats.org/officeDocument/2006/relationships/oleObject" Target="embeddings/oleObject181.bin"/><Relationship Id="rId44" Type="http://schemas.openxmlformats.org/officeDocument/2006/relationships/image" Target="media/image17.wmf"/><Relationship Id="rId86" Type="http://schemas.openxmlformats.org/officeDocument/2006/relationships/oleObject" Target="embeddings/oleObject41.bin"/><Relationship Id="rId151" Type="http://schemas.openxmlformats.org/officeDocument/2006/relationships/oleObject" Target="embeddings/oleObject75.bin"/><Relationship Id="rId389" Type="http://schemas.openxmlformats.org/officeDocument/2006/relationships/image" Target="media/image177.wmf"/><Relationship Id="rId193" Type="http://schemas.openxmlformats.org/officeDocument/2006/relationships/image" Target="media/image86.wmf"/><Relationship Id="rId207" Type="http://schemas.openxmlformats.org/officeDocument/2006/relationships/image" Target="media/image93.wmf"/><Relationship Id="rId249" Type="http://schemas.openxmlformats.org/officeDocument/2006/relationships/oleObject" Target="embeddings/oleObject128.bin"/><Relationship Id="rId414" Type="http://schemas.openxmlformats.org/officeDocument/2006/relationships/image" Target="media/image188.wmf"/><Relationship Id="rId13" Type="http://schemas.openxmlformats.org/officeDocument/2006/relationships/oleObject" Target="embeddings/oleObject2.bin"/><Relationship Id="rId109" Type="http://schemas.openxmlformats.org/officeDocument/2006/relationships/image" Target="media/image48.wmf"/><Relationship Id="rId260" Type="http://schemas.openxmlformats.org/officeDocument/2006/relationships/oleObject" Target="embeddings/oleObject134.bin"/><Relationship Id="rId316" Type="http://schemas.openxmlformats.org/officeDocument/2006/relationships/image" Target="media/image144.wmf"/><Relationship Id="rId55" Type="http://schemas.openxmlformats.org/officeDocument/2006/relationships/oleObject" Target="embeddings/oleObject25.bin"/><Relationship Id="rId97" Type="http://schemas.openxmlformats.org/officeDocument/2006/relationships/image" Target="media/image42.wmf"/><Relationship Id="rId120" Type="http://schemas.openxmlformats.org/officeDocument/2006/relationships/oleObject" Target="embeddings/oleObject59.bin"/><Relationship Id="rId358" Type="http://schemas.openxmlformats.org/officeDocument/2006/relationships/oleObject" Target="embeddings/oleObject187.bin"/><Relationship Id="rId162" Type="http://schemas.openxmlformats.org/officeDocument/2006/relationships/image" Target="media/image74.wmf"/><Relationship Id="rId218" Type="http://schemas.openxmlformats.org/officeDocument/2006/relationships/oleObject" Target="embeddings/oleObject112.bin"/><Relationship Id="rId425" Type="http://schemas.openxmlformats.org/officeDocument/2006/relationships/package" Target="embeddings/Microsoft_Visio___4.vsdx"/><Relationship Id="rId271" Type="http://schemas.openxmlformats.org/officeDocument/2006/relationships/oleObject" Target="embeddings/oleObject140.bin"/><Relationship Id="rId24" Type="http://schemas.openxmlformats.org/officeDocument/2006/relationships/oleObject" Target="embeddings/oleObject8.bin"/><Relationship Id="rId66" Type="http://schemas.openxmlformats.org/officeDocument/2006/relationships/image" Target="media/image28.wmf"/><Relationship Id="rId131" Type="http://schemas.openxmlformats.org/officeDocument/2006/relationships/image" Target="media/image59.wmf"/><Relationship Id="rId327" Type="http://schemas.openxmlformats.org/officeDocument/2006/relationships/image" Target="media/image149.wmf"/><Relationship Id="rId369" Type="http://schemas.openxmlformats.org/officeDocument/2006/relationships/image" Target="media/image168.wmf"/><Relationship Id="rId173" Type="http://schemas.openxmlformats.org/officeDocument/2006/relationships/oleObject" Target="embeddings/oleObject87.bin"/><Relationship Id="rId229" Type="http://schemas.openxmlformats.org/officeDocument/2006/relationships/image" Target="media/image104.wmf"/><Relationship Id="rId380" Type="http://schemas.openxmlformats.org/officeDocument/2006/relationships/oleObject" Target="embeddings/oleObject198.bin"/><Relationship Id="rId436" Type="http://schemas.microsoft.com/office/2018/08/relationships/commentsExtensible" Target="commentsExtensible.xml"/><Relationship Id="rId240" Type="http://schemas.openxmlformats.org/officeDocument/2006/relationships/oleObject" Target="embeddings/oleObject123.bin"/><Relationship Id="rId35" Type="http://schemas.openxmlformats.org/officeDocument/2006/relationships/image" Target="media/image13.wmf"/><Relationship Id="rId77" Type="http://schemas.openxmlformats.org/officeDocument/2006/relationships/oleObject" Target="embeddings/oleObject36.bin"/><Relationship Id="rId100" Type="http://schemas.openxmlformats.org/officeDocument/2006/relationships/oleObject" Target="embeddings/oleObject49.bin"/><Relationship Id="rId282" Type="http://schemas.openxmlformats.org/officeDocument/2006/relationships/oleObject" Target="embeddings/oleObject146.bin"/><Relationship Id="rId338" Type="http://schemas.openxmlformats.org/officeDocument/2006/relationships/oleObject" Target="embeddings/oleObject175.bin"/><Relationship Id="rId8" Type="http://schemas.openxmlformats.org/officeDocument/2006/relationships/image" Target="media/image1.emf"/><Relationship Id="rId142" Type="http://schemas.openxmlformats.org/officeDocument/2006/relationships/image" Target="media/image64.wmf"/><Relationship Id="rId184" Type="http://schemas.openxmlformats.org/officeDocument/2006/relationships/oleObject" Target="embeddings/oleObject94.bin"/><Relationship Id="rId391" Type="http://schemas.openxmlformats.org/officeDocument/2006/relationships/image" Target="media/image178.wmf"/><Relationship Id="rId405" Type="http://schemas.openxmlformats.org/officeDocument/2006/relationships/oleObject" Target="embeddings/oleObject211.bin"/><Relationship Id="rId251" Type="http://schemas.openxmlformats.org/officeDocument/2006/relationships/oleObject" Target="embeddings/oleObject129.bin"/><Relationship Id="rId46" Type="http://schemas.openxmlformats.org/officeDocument/2006/relationships/image" Target="media/image18.wmf"/><Relationship Id="rId293" Type="http://schemas.openxmlformats.org/officeDocument/2006/relationships/image" Target="media/image134.wmf"/><Relationship Id="rId307" Type="http://schemas.openxmlformats.org/officeDocument/2006/relationships/oleObject" Target="embeddings/oleObject159.bin"/><Relationship Id="rId349" Type="http://schemas.openxmlformats.org/officeDocument/2006/relationships/oleObject" Target="embeddings/oleObject182.bin"/><Relationship Id="rId88" Type="http://schemas.openxmlformats.org/officeDocument/2006/relationships/image" Target="media/image38.wmf"/><Relationship Id="rId111" Type="http://schemas.openxmlformats.org/officeDocument/2006/relationships/image" Target="media/image49.wmf"/><Relationship Id="rId153" Type="http://schemas.openxmlformats.org/officeDocument/2006/relationships/oleObject" Target="embeddings/oleObject76.bin"/><Relationship Id="rId195" Type="http://schemas.openxmlformats.org/officeDocument/2006/relationships/image" Target="media/image87.wmf"/><Relationship Id="rId209" Type="http://schemas.openxmlformats.org/officeDocument/2006/relationships/image" Target="media/image94.wmf"/><Relationship Id="rId360" Type="http://schemas.openxmlformats.org/officeDocument/2006/relationships/oleObject" Target="embeddings/oleObject188.bin"/><Relationship Id="rId416" Type="http://schemas.openxmlformats.org/officeDocument/2006/relationships/image" Target="media/image189.wmf"/><Relationship Id="rId220" Type="http://schemas.openxmlformats.org/officeDocument/2006/relationships/oleObject" Target="embeddings/oleObject113.bin"/><Relationship Id="rId15" Type="http://schemas.openxmlformats.org/officeDocument/2006/relationships/oleObject" Target="embeddings/oleObject3.bin"/><Relationship Id="rId57" Type="http://schemas.openxmlformats.org/officeDocument/2006/relationships/oleObject" Target="embeddings/oleObject26.bin"/><Relationship Id="rId262" Type="http://schemas.openxmlformats.org/officeDocument/2006/relationships/image" Target="media/image119.wmf"/><Relationship Id="rId318" Type="http://schemas.openxmlformats.org/officeDocument/2006/relationships/oleObject" Target="embeddings/oleObject166.bin"/><Relationship Id="rId99" Type="http://schemas.openxmlformats.org/officeDocument/2006/relationships/image" Target="media/image43.wmf"/><Relationship Id="rId122" Type="http://schemas.openxmlformats.org/officeDocument/2006/relationships/oleObject" Target="embeddings/oleObject60.bin"/><Relationship Id="rId164" Type="http://schemas.openxmlformats.org/officeDocument/2006/relationships/image" Target="media/image75.wmf"/><Relationship Id="rId371" Type="http://schemas.openxmlformats.org/officeDocument/2006/relationships/image" Target="media/image169.wmf"/><Relationship Id="rId427" Type="http://schemas.openxmlformats.org/officeDocument/2006/relationships/oleObject" Target="embeddings/oleObject222.bin"/><Relationship Id="rId26" Type="http://schemas.openxmlformats.org/officeDocument/2006/relationships/oleObject" Target="embeddings/oleObject9.bin"/><Relationship Id="rId231" Type="http://schemas.openxmlformats.org/officeDocument/2006/relationships/image" Target="media/image105.wmf"/><Relationship Id="rId273" Type="http://schemas.openxmlformats.org/officeDocument/2006/relationships/oleObject" Target="embeddings/oleObject141.bin"/><Relationship Id="rId329" Type="http://schemas.openxmlformats.org/officeDocument/2006/relationships/image" Target="media/image150.wmf"/><Relationship Id="rId68" Type="http://schemas.openxmlformats.org/officeDocument/2006/relationships/image" Target="media/image29.wmf"/><Relationship Id="rId133" Type="http://schemas.openxmlformats.org/officeDocument/2006/relationships/image" Target="media/image60.wmf"/><Relationship Id="rId175" Type="http://schemas.openxmlformats.org/officeDocument/2006/relationships/image" Target="media/image79.wmf"/><Relationship Id="rId340" Type="http://schemas.openxmlformats.org/officeDocument/2006/relationships/image" Target="media/image155.wmf"/><Relationship Id="rId200" Type="http://schemas.openxmlformats.org/officeDocument/2006/relationships/oleObject" Target="embeddings/oleObject103.bin"/><Relationship Id="rId382" Type="http://schemas.openxmlformats.org/officeDocument/2006/relationships/oleObject" Target="embeddings/oleObject199.bin"/><Relationship Id="rId242" Type="http://schemas.openxmlformats.org/officeDocument/2006/relationships/oleObject" Target="embeddings/oleObject124.bin"/><Relationship Id="rId284" Type="http://schemas.openxmlformats.org/officeDocument/2006/relationships/oleObject" Target="embeddings/oleObject147.bin"/><Relationship Id="rId37" Type="http://schemas.openxmlformats.org/officeDocument/2006/relationships/image" Target="media/image14.wmf"/><Relationship Id="rId79" Type="http://schemas.openxmlformats.org/officeDocument/2006/relationships/oleObject" Target="embeddings/oleObject37.bin"/><Relationship Id="rId102" Type="http://schemas.openxmlformats.org/officeDocument/2006/relationships/oleObject" Target="embeddings/oleObject50.bin"/><Relationship Id="rId144" Type="http://schemas.openxmlformats.org/officeDocument/2006/relationships/image" Target="media/image65.wmf"/><Relationship Id="rId90" Type="http://schemas.openxmlformats.org/officeDocument/2006/relationships/image" Target="media/image39.wmf"/><Relationship Id="rId186" Type="http://schemas.openxmlformats.org/officeDocument/2006/relationships/oleObject" Target="embeddings/oleObject95.bin"/><Relationship Id="rId351" Type="http://schemas.openxmlformats.org/officeDocument/2006/relationships/oleObject" Target="embeddings/oleObject183.bin"/><Relationship Id="rId393" Type="http://schemas.openxmlformats.org/officeDocument/2006/relationships/image" Target="media/image179.wmf"/><Relationship Id="rId407" Type="http://schemas.openxmlformats.org/officeDocument/2006/relationships/oleObject" Target="embeddings/oleObject212.bin"/><Relationship Id="rId211" Type="http://schemas.openxmlformats.org/officeDocument/2006/relationships/image" Target="media/image95.wmf"/><Relationship Id="rId253" Type="http://schemas.openxmlformats.org/officeDocument/2006/relationships/oleObject" Target="embeddings/oleObject130.bin"/><Relationship Id="rId295" Type="http://schemas.openxmlformats.org/officeDocument/2006/relationships/image" Target="media/image135.wmf"/><Relationship Id="rId309" Type="http://schemas.openxmlformats.org/officeDocument/2006/relationships/oleObject" Target="embeddings/oleObject160.bin"/><Relationship Id="rId48" Type="http://schemas.openxmlformats.org/officeDocument/2006/relationships/image" Target="media/image19.wmf"/><Relationship Id="rId113" Type="http://schemas.openxmlformats.org/officeDocument/2006/relationships/image" Target="media/image50.wmf"/><Relationship Id="rId320" Type="http://schemas.openxmlformats.org/officeDocument/2006/relationships/oleObject" Target="embeddings/oleObject167.bin"/><Relationship Id="rId155" Type="http://schemas.openxmlformats.org/officeDocument/2006/relationships/oleObject" Target="embeddings/oleObject77.bin"/><Relationship Id="rId197" Type="http://schemas.openxmlformats.org/officeDocument/2006/relationships/image" Target="media/image88.wmf"/><Relationship Id="rId362" Type="http://schemas.openxmlformats.org/officeDocument/2006/relationships/oleObject" Target="embeddings/oleObject189.bin"/><Relationship Id="rId418" Type="http://schemas.openxmlformats.org/officeDocument/2006/relationships/oleObject" Target="embeddings/oleObject219.bin"/><Relationship Id="rId222" Type="http://schemas.openxmlformats.org/officeDocument/2006/relationships/oleObject" Target="embeddings/oleObject114.bin"/><Relationship Id="rId264" Type="http://schemas.openxmlformats.org/officeDocument/2006/relationships/image" Target="media/image120.wmf"/><Relationship Id="rId17" Type="http://schemas.openxmlformats.org/officeDocument/2006/relationships/oleObject" Target="embeddings/oleObject4.bin"/><Relationship Id="rId59" Type="http://schemas.openxmlformats.org/officeDocument/2006/relationships/oleObject" Target="embeddings/oleObject27.bin"/><Relationship Id="rId124" Type="http://schemas.openxmlformats.org/officeDocument/2006/relationships/oleObject" Target="embeddings/oleObject61.bin"/><Relationship Id="rId70" Type="http://schemas.openxmlformats.org/officeDocument/2006/relationships/image" Target="media/image30.wmf"/><Relationship Id="rId166" Type="http://schemas.openxmlformats.org/officeDocument/2006/relationships/image" Target="media/image76.wmf"/><Relationship Id="rId331" Type="http://schemas.openxmlformats.org/officeDocument/2006/relationships/image" Target="media/image151.wmf"/><Relationship Id="rId373" Type="http://schemas.openxmlformats.org/officeDocument/2006/relationships/image" Target="media/image170.wmf"/><Relationship Id="rId429" Type="http://schemas.openxmlformats.org/officeDocument/2006/relationships/package" Target="embeddings/Microsoft_Visio___5.vsdx"/><Relationship Id="rId1" Type="http://schemas.openxmlformats.org/officeDocument/2006/relationships/customXml" Target="../customXml/item1.xml"/><Relationship Id="rId233" Type="http://schemas.openxmlformats.org/officeDocument/2006/relationships/image" Target="media/image106.wmf"/><Relationship Id="rId28" Type="http://schemas.openxmlformats.org/officeDocument/2006/relationships/oleObject" Target="embeddings/oleObject10.bin"/><Relationship Id="rId275" Type="http://schemas.openxmlformats.org/officeDocument/2006/relationships/oleObject" Target="embeddings/oleObject142.bin"/><Relationship Id="rId300" Type="http://schemas.openxmlformats.org/officeDocument/2006/relationships/oleObject" Target="embeddings/oleObject155.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33"/>
    <customShpInfo spid="_x0000_s1026"/>
    <customShpInfo spid="_x0000_s10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10</Pages>
  <Words>3017</Words>
  <Characters>17199</Characters>
  <Application>Microsoft Office Word</Application>
  <DocSecurity>0</DocSecurity>
  <Lines>143</Lines>
  <Paragraphs>40</Paragraphs>
  <ScaleCrop>false</ScaleCrop>
  <Company>HP Inc.</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29</cp:revision>
  <cp:lastPrinted>2024-01-29T01:34:00Z</cp:lastPrinted>
  <dcterms:created xsi:type="dcterms:W3CDTF">2024-03-06T02:52:00Z</dcterms:created>
  <dcterms:modified xsi:type="dcterms:W3CDTF">2025-01-24T07:55:00Z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MTWinEqns">
    <vt:bool>true</vt:bool>
  </property>
  <property fmtid="{D5CDD505-2E9C-101B-9397-08002B2CF9AE}" pid="5" name="KSOProductBuildVer">
    <vt:lpwstr>2052-12.1.0.18912</vt:lpwstr>
  </property>
  <property fmtid="{D5CDD505-2E9C-101B-9397-08002B2CF9AE}" pid="6" name="ICV">
    <vt:lpwstr>80920993654D422988DF7E7DC1B675AC_12</vt:lpwstr>
  </property>
</Properties>
</file>