
<file path=[Content_Types].xml><?xml version="1.0" encoding="utf-8"?>
<Types xmlns="http://schemas.openxmlformats.org/package/2006/content-types">
  <Default Extension="vsd" ContentType="application/vnd.visio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17A7DA" w14:textId="281D603F" w:rsidR="00E5402C" w:rsidRPr="007343D9" w:rsidRDefault="00E5402C" w:rsidP="00E5402C">
      <w:pPr>
        <w:jc w:val="center"/>
        <w:rPr>
          <w:rFonts w:ascii="Times New Roman" w:eastAsia="黑体" w:hAnsi="Times New Roman" w:cs="Times New Roman"/>
          <w:sz w:val="32"/>
          <w:szCs w:val="32"/>
        </w:rPr>
      </w:pPr>
      <w:r w:rsidRPr="007343D9">
        <w:rPr>
          <w:rFonts w:ascii="Times New Roman" w:eastAsia="黑体" w:hAnsi="Times New Roman" w:cs="Times New Roman"/>
          <w:sz w:val="32"/>
          <w:szCs w:val="32"/>
        </w:rPr>
        <w:t>一种</w:t>
      </w:r>
      <w:r w:rsidR="005E2C65">
        <w:rPr>
          <w:rFonts w:ascii="Times New Roman" w:eastAsia="黑体" w:hAnsi="Times New Roman" w:cs="Times New Roman" w:hint="eastAsia"/>
          <w:sz w:val="32"/>
          <w:szCs w:val="32"/>
        </w:rPr>
        <w:t>降低</w:t>
      </w:r>
      <w:r w:rsidR="00183136" w:rsidRPr="007343D9">
        <w:rPr>
          <w:rFonts w:ascii="Times New Roman" w:eastAsia="黑体" w:hAnsi="Times New Roman" w:cs="Times New Roman"/>
          <w:sz w:val="32"/>
          <w:szCs w:val="32"/>
        </w:rPr>
        <w:t>直调</w:t>
      </w:r>
      <w:r w:rsidR="005E2C65">
        <w:rPr>
          <w:rFonts w:ascii="Times New Roman" w:eastAsia="黑体" w:hAnsi="Times New Roman" w:cs="Times New Roman"/>
          <w:sz w:val="32"/>
          <w:szCs w:val="32"/>
        </w:rPr>
        <w:t>电</w:t>
      </w:r>
      <w:r w:rsidR="005E2C65">
        <w:rPr>
          <w:rFonts w:ascii="Times New Roman" w:eastAsia="黑体" w:hAnsi="Times New Roman" w:cs="Times New Roman"/>
          <w:sz w:val="32"/>
          <w:szCs w:val="32"/>
        </w:rPr>
        <w:t>/</w:t>
      </w:r>
      <w:r w:rsidR="005E2C65">
        <w:rPr>
          <w:rFonts w:ascii="Times New Roman" w:eastAsia="黑体" w:hAnsi="Times New Roman" w:cs="Times New Roman"/>
          <w:sz w:val="32"/>
          <w:szCs w:val="32"/>
        </w:rPr>
        <w:t>光转换组件</w:t>
      </w:r>
      <w:r w:rsidRPr="007343D9">
        <w:rPr>
          <w:rFonts w:ascii="Times New Roman" w:eastAsia="黑体" w:hAnsi="Times New Roman" w:cs="Times New Roman" w:hint="eastAsia"/>
          <w:sz w:val="32"/>
          <w:szCs w:val="32"/>
        </w:rPr>
        <w:t>功耗</w:t>
      </w:r>
      <w:r w:rsidR="005E2C65">
        <w:rPr>
          <w:rFonts w:ascii="Times New Roman" w:eastAsia="黑体" w:hAnsi="Times New Roman" w:cs="Times New Roman" w:hint="eastAsia"/>
          <w:sz w:val="32"/>
          <w:szCs w:val="32"/>
        </w:rPr>
        <w:t>的</w:t>
      </w:r>
      <w:r w:rsidR="00101A3A">
        <w:rPr>
          <w:rFonts w:ascii="Times New Roman" w:eastAsia="黑体" w:hAnsi="Times New Roman" w:cs="Times New Roman" w:hint="eastAsia"/>
          <w:sz w:val="32"/>
          <w:szCs w:val="32"/>
        </w:rPr>
        <w:t>封装</w:t>
      </w:r>
      <w:r w:rsidR="005E2C65">
        <w:rPr>
          <w:rFonts w:ascii="Times New Roman" w:eastAsia="黑体" w:hAnsi="Times New Roman" w:cs="Times New Roman" w:hint="eastAsia"/>
          <w:sz w:val="32"/>
          <w:szCs w:val="32"/>
        </w:rPr>
        <w:t>方法</w:t>
      </w:r>
    </w:p>
    <w:p w14:paraId="048F3D86" w14:textId="29046A7C" w:rsidR="00E5402C" w:rsidRPr="007343D9" w:rsidRDefault="00E5402C" w:rsidP="00E5402C">
      <w:pPr>
        <w:jc w:val="center"/>
        <w:rPr>
          <w:rFonts w:ascii="楷体_GB2312" w:eastAsia="楷体_GB2312" w:hAnsi="Times New Roman" w:cs="Times New Roman"/>
          <w:sz w:val="24"/>
          <w:szCs w:val="24"/>
        </w:rPr>
      </w:pPr>
      <w:r w:rsidRPr="007343D9">
        <w:rPr>
          <w:rFonts w:ascii="楷体_GB2312" w:eastAsia="楷体_GB2312" w:hAnsi="Times New Roman" w:cs="Times New Roman" w:hint="eastAsia"/>
          <w:sz w:val="24"/>
          <w:szCs w:val="24"/>
        </w:rPr>
        <w:t>笪余生</w:t>
      </w:r>
      <w:r w:rsidRPr="007343D9">
        <w:rPr>
          <w:rFonts w:ascii="楷体_GB2312" w:eastAsia="楷体_GB2312" w:hAnsi="Times New Roman" w:cs="Times New Roman" w:hint="eastAsia"/>
          <w:sz w:val="24"/>
          <w:szCs w:val="24"/>
          <w:vertAlign w:val="superscript"/>
        </w:rPr>
        <w:t>1,2</w:t>
      </w:r>
      <w:r w:rsidRPr="007343D9">
        <w:rPr>
          <w:rFonts w:ascii="楷体_GB2312" w:eastAsia="楷体_GB2312" w:hAnsi="Times New Roman" w:cs="Times New Roman" w:hint="eastAsia"/>
          <w:sz w:val="24"/>
          <w:szCs w:val="24"/>
        </w:rPr>
        <w:t>，唐彬</w:t>
      </w:r>
      <w:r w:rsidRPr="007343D9">
        <w:rPr>
          <w:rFonts w:ascii="宋体" w:eastAsia="宋体" w:hAnsi="宋体" w:cs="宋体" w:hint="eastAsia"/>
          <w:sz w:val="24"/>
          <w:szCs w:val="24"/>
        </w:rPr>
        <w:t>浛</w:t>
      </w:r>
      <w:r w:rsidRPr="007343D9">
        <w:rPr>
          <w:rFonts w:ascii="楷体_GB2312" w:eastAsia="楷体_GB2312" w:hAnsi="Times New Roman" w:cs="Times New Roman" w:hint="eastAsia"/>
          <w:sz w:val="24"/>
          <w:szCs w:val="24"/>
          <w:vertAlign w:val="superscript"/>
        </w:rPr>
        <w:t>1</w:t>
      </w:r>
      <w:r w:rsidRPr="007343D9">
        <w:rPr>
          <w:rFonts w:ascii="楷体_GB2312" w:eastAsia="楷体_GB2312" w:hAnsi="Times New Roman" w:cs="Times New Roman" w:hint="eastAsia"/>
          <w:sz w:val="24"/>
          <w:szCs w:val="24"/>
        </w:rPr>
        <w:t>，张童童</w:t>
      </w:r>
      <w:r w:rsidRPr="007343D9">
        <w:rPr>
          <w:rFonts w:ascii="楷体_GB2312" w:eastAsia="楷体_GB2312" w:hAnsi="Times New Roman" w:cs="Times New Roman" w:hint="eastAsia"/>
          <w:sz w:val="24"/>
          <w:szCs w:val="24"/>
          <w:vertAlign w:val="superscript"/>
        </w:rPr>
        <w:t>1,2</w:t>
      </w:r>
      <w:r w:rsidRPr="007343D9">
        <w:rPr>
          <w:rFonts w:ascii="楷体_GB2312" w:eastAsia="楷体_GB2312" w:hAnsi="Times New Roman" w:cs="Times New Roman" w:hint="eastAsia"/>
          <w:sz w:val="24"/>
          <w:szCs w:val="24"/>
        </w:rPr>
        <w:t>，景</w:t>
      </w:r>
      <w:r w:rsidR="005E2C65">
        <w:rPr>
          <w:rFonts w:ascii="楷体_GB2312" w:eastAsia="楷体_GB2312" w:hAnsi="Times New Roman" w:cs="Times New Roman" w:hint="eastAsia"/>
          <w:sz w:val="24"/>
          <w:szCs w:val="24"/>
        </w:rPr>
        <w:t xml:space="preserve"> </w:t>
      </w:r>
      <w:r w:rsidRPr="007343D9">
        <w:rPr>
          <w:rFonts w:ascii="楷体_GB2312" w:eastAsia="楷体_GB2312" w:hAnsi="Times New Roman" w:cs="Times New Roman" w:hint="eastAsia"/>
          <w:sz w:val="24"/>
          <w:szCs w:val="24"/>
        </w:rPr>
        <w:t>飞</w:t>
      </w:r>
      <w:r w:rsidRPr="007343D9">
        <w:rPr>
          <w:rFonts w:ascii="楷体_GB2312" w:eastAsia="楷体_GB2312" w:hAnsi="Times New Roman" w:cs="Times New Roman" w:hint="eastAsia"/>
          <w:sz w:val="24"/>
          <w:szCs w:val="24"/>
          <w:vertAlign w:val="superscript"/>
        </w:rPr>
        <w:t>1,2</w:t>
      </w:r>
      <w:r w:rsidRPr="007343D9">
        <w:rPr>
          <w:rFonts w:ascii="楷体_GB2312" w:eastAsia="楷体_GB2312" w:hAnsi="Times New Roman" w:cs="Times New Roman" w:hint="eastAsia"/>
          <w:sz w:val="24"/>
          <w:szCs w:val="24"/>
        </w:rPr>
        <w:t>，吕晓萌</w:t>
      </w:r>
      <w:r w:rsidRPr="007343D9">
        <w:rPr>
          <w:rFonts w:ascii="楷体_GB2312" w:eastAsia="楷体_GB2312" w:hAnsi="Times New Roman" w:cs="Times New Roman" w:hint="eastAsia"/>
          <w:sz w:val="24"/>
          <w:szCs w:val="24"/>
          <w:vertAlign w:val="superscript"/>
        </w:rPr>
        <w:t>1,2</w:t>
      </w:r>
      <w:r w:rsidRPr="007343D9">
        <w:rPr>
          <w:rFonts w:ascii="楷体_GB2312" w:eastAsia="楷体_GB2312" w:hAnsi="Times New Roman" w:cs="Times New Roman" w:hint="eastAsia"/>
          <w:sz w:val="24"/>
          <w:szCs w:val="24"/>
        </w:rPr>
        <w:t>，</w:t>
      </w:r>
      <w:r w:rsidR="0040312B">
        <w:rPr>
          <w:rFonts w:ascii="楷体_GB2312" w:eastAsia="楷体_GB2312" w:hAnsi="Times New Roman" w:cs="Times New Roman" w:hint="eastAsia"/>
          <w:sz w:val="24"/>
          <w:szCs w:val="24"/>
        </w:rPr>
        <w:t>廖</w:t>
      </w:r>
      <w:r w:rsidR="005E2C65">
        <w:rPr>
          <w:rFonts w:ascii="楷体_GB2312" w:eastAsia="楷体_GB2312" w:hAnsi="Times New Roman" w:cs="Times New Roman" w:hint="eastAsia"/>
          <w:sz w:val="24"/>
          <w:szCs w:val="24"/>
        </w:rPr>
        <w:t xml:space="preserve"> </w:t>
      </w:r>
      <w:r w:rsidR="0040312B">
        <w:rPr>
          <w:rFonts w:ascii="楷体_GB2312" w:eastAsia="楷体_GB2312" w:hAnsi="Times New Roman" w:cs="Times New Roman" w:hint="eastAsia"/>
          <w:sz w:val="24"/>
          <w:szCs w:val="24"/>
        </w:rPr>
        <w:t>翱</w:t>
      </w:r>
      <w:r w:rsidR="0040312B" w:rsidRPr="007343D9">
        <w:rPr>
          <w:rFonts w:ascii="楷体_GB2312" w:eastAsia="楷体_GB2312" w:hAnsi="Times New Roman" w:cs="Times New Roman" w:hint="eastAsia"/>
          <w:sz w:val="24"/>
          <w:szCs w:val="24"/>
          <w:vertAlign w:val="superscript"/>
        </w:rPr>
        <w:t>1,2</w:t>
      </w:r>
      <w:r w:rsidRPr="007343D9">
        <w:rPr>
          <w:rFonts w:ascii="楷体_GB2312" w:eastAsia="楷体_GB2312" w:hAnsi="Times New Roman" w:cs="Times New Roman"/>
          <w:sz w:val="24"/>
          <w:szCs w:val="24"/>
        </w:rPr>
        <w:t xml:space="preserve"> </w:t>
      </w:r>
    </w:p>
    <w:p w14:paraId="063803BE" w14:textId="77777777" w:rsidR="00E5402C" w:rsidRPr="007343D9" w:rsidRDefault="00E5402C" w:rsidP="00E5402C">
      <w:pPr>
        <w:jc w:val="center"/>
        <w:outlineLvl w:val="0"/>
        <w:rPr>
          <w:rFonts w:ascii="Times New Roman" w:hAnsi="Times New Roman" w:cs="Times New Roman"/>
          <w:sz w:val="15"/>
          <w:szCs w:val="15"/>
        </w:rPr>
      </w:pPr>
      <w:r w:rsidRPr="007343D9">
        <w:rPr>
          <w:rFonts w:ascii="Times New Roman" w:hAnsi="Times New Roman" w:cs="Times New Roman"/>
          <w:sz w:val="15"/>
          <w:szCs w:val="15"/>
        </w:rPr>
        <w:t>（</w:t>
      </w:r>
      <w:r w:rsidRPr="007343D9">
        <w:rPr>
          <w:rFonts w:ascii="Times New Roman" w:hAnsi="Times New Roman" w:cs="Times New Roman"/>
          <w:sz w:val="15"/>
          <w:szCs w:val="15"/>
        </w:rPr>
        <w:t>1.</w:t>
      </w:r>
      <w:r w:rsidRPr="007343D9">
        <w:rPr>
          <w:rFonts w:ascii="Times New Roman" w:hAnsi="Times New Roman" w:cs="Times New Roman"/>
          <w:sz w:val="15"/>
          <w:szCs w:val="15"/>
        </w:rPr>
        <w:t>中国电子科技集团公司第二十九研究所，成都</w:t>
      </w:r>
      <w:r w:rsidRPr="007343D9">
        <w:rPr>
          <w:rFonts w:ascii="Times New Roman" w:hAnsi="Times New Roman" w:cs="Times New Roman"/>
          <w:sz w:val="15"/>
          <w:szCs w:val="15"/>
        </w:rPr>
        <w:t>610036</w:t>
      </w:r>
      <w:r w:rsidRPr="007343D9">
        <w:rPr>
          <w:rFonts w:ascii="Times New Roman" w:hAnsi="Times New Roman" w:cs="Times New Roman"/>
          <w:sz w:val="15"/>
          <w:szCs w:val="15"/>
        </w:rPr>
        <w:t>；</w:t>
      </w:r>
    </w:p>
    <w:p w14:paraId="2DF43D22" w14:textId="77777777" w:rsidR="00E5402C" w:rsidRPr="007343D9" w:rsidRDefault="00E5402C" w:rsidP="00E5402C">
      <w:pPr>
        <w:jc w:val="center"/>
        <w:outlineLvl w:val="0"/>
        <w:rPr>
          <w:rFonts w:ascii="Times New Roman" w:hAnsi="Times New Roman" w:cs="Times New Roman"/>
          <w:sz w:val="15"/>
          <w:szCs w:val="15"/>
        </w:rPr>
      </w:pPr>
      <w:r w:rsidRPr="007343D9">
        <w:rPr>
          <w:rFonts w:ascii="Times New Roman" w:hAnsi="Times New Roman" w:cs="Times New Roman"/>
          <w:sz w:val="15"/>
          <w:szCs w:val="15"/>
        </w:rPr>
        <w:t>2.</w:t>
      </w:r>
      <w:r w:rsidRPr="007343D9">
        <w:rPr>
          <w:rFonts w:ascii="Times New Roman" w:hAnsi="Times New Roman" w:cs="Times New Roman"/>
          <w:sz w:val="15"/>
          <w:szCs w:val="15"/>
        </w:rPr>
        <w:t>四川省宽带微波电路高密度集成工程研究中心，成都</w:t>
      </w:r>
      <w:r w:rsidRPr="007343D9">
        <w:rPr>
          <w:rFonts w:ascii="Times New Roman" w:hAnsi="Times New Roman" w:cs="Times New Roman"/>
          <w:sz w:val="15"/>
          <w:szCs w:val="15"/>
        </w:rPr>
        <w:t>610036</w:t>
      </w:r>
      <w:r w:rsidRPr="007343D9">
        <w:rPr>
          <w:rFonts w:ascii="Times New Roman" w:hAnsi="Times New Roman" w:cs="Times New Roman"/>
          <w:sz w:val="15"/>
          <w:szCs w:val="15"/>
        </w:rPr>
        <w:t>）</w:t>
      </w:r>
    </w:p>
    <w:p w14:paraId="0DDA022B" w14:textId="5DB47E2B" w:rsidR="00E5402C" w:rsidRPr="007343D9" w:rsidRDefault="00EE7C83" w:rsidP="006B071C">
      <w:pPr>
        <w:widowControl/>
        <w:rPr>
          <w:rFonts w:ascii="Times New Roman" w:eastAsia="楷体_GB2312" w:hAnsi="Times New Roman" w:cs="Times New Roman"/>
          <w:sz w:val="18"/>
          <w:szCs w:val="18"/>
        </w:rPr>
      </w:pPr>
      <w:r>
        <w:rPr>
          <w:rFonts w:ascii="等线" w:eastAsia="等线" w:hAnsi="等线" w:cs="Times New Roman" w:hint="eastAsia"/>
          <w:noProof/>
          <w:kern w:val="0"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314E1E28" wp14:editId="2DD46D20">
            <wp:simplePos x="0" y="0"/>
            <wp:positionH relativeFrom="column">
              <wp:posOffset>5220401</wp:posOffset>
            </wp:positionH>
            <wp:positionV relativeFrom="paragraph">
              <wp:posOffset>838323</wp:posOffset>
            </wp:positionV>
            <wp:extent cx="539115" cy="53911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笪余生OS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" cy="539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02C" w:rsidRPr="00E0730E">
        <w:rPr>
          <w:rFonts w:ascii="Times New Roman" w:eastAsia="楷体_GB2312" w:hAnsi="Times New Roman" w:cs="Times New Roman"/>
          <w:b/>
          <w:sz w:val="18"/>
          <w:szCs w:val="18"/>
        </w:rPr>
        <w:t>摘要</w:t>
      </w:r>
      <w:r w:rsidR="00E5402C" w:rsidRPr="007343D9">
        <w:rPr>
          <w:rFonts w:ascii="Times New Roman" w:eastAsia="楷体_GB2312" w:hAnsi="Times New Roman" w:cs="Times New Roman"/>
          <w:sz w:val="18"/>
          <w:szCs w:val="18"/>
        </w:rPr>
        <w:t>：</w:t>
      </w:r>
      <w:r w:rsidR="006B071C">
        <w:rPr>
          <w:rFonts w:ascii="Times New Roman" w:eastAsia="楷体_GB2312" w:hAnsi="Times New Roman" w:cs="Times New Roman" w:hint="eastAsia"/>
          <w:sz w:val="18"/>
          <w:szCs w:val="18"/>
        </w:rPr>
        <w:t>为</w:t>
      </w:r>
      <w:r w:rsidR="00C963AF">
        <w:rPr>
          <w:rFonts w:ascii="Times New Roman" w:eastAsia="楷体_GB2312" w:hAnsi="Times New Roman" w:cs="Times New Roman" w:hint="eastAsia"/>
          <w:sz w:val="18"/>
          <w:szCs w:val="18"/>
        </w:rPr>
        <w:t>了</w:t>
      </w:r>
      <w:r w:rsidR="006B071C">
        <w:rPr>
          <w:rFonts w:ascii="Times New Roman" w:eastAsia="楷体_GB2312" w:hAnsi="Times New Roman" w:cs="Times New Roman" w:hint="eastAsia"/>
          <w:sz w:val="18"/>
          <w:szCs w:val="18"/>
        </w:rPr>
        <w:t>降低直调</w:t>
      </w:r>
      <w:r w:rsidR="005E2C65">
        <w:rPr>
          <w:rFonts w:ascii="Times New Roman" w:eastAsia="楷体_GB2312" w:hAnsi="Times New Roman" w:cs="Times New Roman" w:hint="eastAsia"/>
          <w:sz w:val="18"/>
          <w:szCs w:val="18"/>
        </w:rPr>
        <w:t>电</w:t>
      </w:r>
      <w:r w:rsidR="005E2C65">
        <w:rPr>
          <w:rFonts w:ascii="Times New Roman" w:eastAsia="楷体_GB2312" w:hAnsi="Times New Roman" w:cs="Times New Roman" w:hint="eastAsia"/>
          <w:sz w:val="18"/>
          <w:szCs w:val="18"/>
        </w:rPr>
        <w:t>/</w:t>
      </w:r>
      <w:r w:rsidR="005E2C65">
        <w:rPr>
          <w:rFonts w:ascii="Times New Roman" w:eastAsia="楷体_GB2312" w:hAnsi="Times New Roman" w:cs="Times New Roman" w:hint="eastAsia"/>
          <w:sz w:val="18"/>
          <w:szCs w:val="18"/>
        </w:rPr>
        <w:t>光转换组件</w:t>
      </w:r>
      <w:r w:rsidR="006B071C">
        <w:rPr>
          <w:rFonts w:ascii="Times New Roman" w:eastAsia="楷体_GB2312" w:hAnsi="Times New Roman" w:cs="Times New Roman" w:hint="eastAsia"/>
          <w:sz w:val="18"/>
          <w:szCs w:val="18"/>
        </w:rPr>
        <w:t>的功耗，</w:t>
      </w:r>
      <w:r w:rsidR="00101A3A">
        <w:rPr>
          <w:rFonts w:ascii="Times New Roman" w:eastAsia="楷体_GB2312" w:hAnsi="Times New Roman" w:cs="Times New Roman" w:hint="eastAsia"/>
          <w:sz w:val="18"/>
          <w:szCs w:val="18"/>
        </w:rPr>
        <w:t>以对组件的散</w:t>
      </w:r>
      <w:r w:rsidR="00146359">
        <w:rPr>
          <w:rFonts w:ascii="Times New Roman" w:eastAsia="楷体_GB2312" w:hAnsi="Times New Roman" w:cs="Times New Roman" w:hint="eastAsia"/>
          <w:sz w:val="18"/>
          <w:szCs w:val="18"/>
        </w:rPr>
        <w:t>热</w:t>
      </w:r>
      <w:r w:rsidR="006B071C">
        <w:rPr>
          <w:rFonts w:ascii="Times New Roman" w:eastAsia="楷体_GB2312" w:hAnsi="Times New Roman" w:cs="Times New Roman" w:hint="eastAsia"/>
          <w:sz w:val="18"/>
          <w:szCs w:val="18"/>
        </w:rPr>
        <w:t>分析</w:t>
      </w:r>
      <w:r w:rsidR="00101A3A">
        <w:rPr>
          <w:rFonts w:ascii="Times New Roman" w:eastAsia="楷体_GB2312" w:hAnsi="Times New Roman" w:cs="Times New Roman" w:hint="eastAsia"/>
          <w:sz w:val="18"/>
          <w:szCs w:val="18"/>
        </w:rPr>
        <w:t>结论为</w:t>
      </w:r>
      <w:r w:rsidR="00101A3A">
        <w:rPr>
          <w:rFonts w:ascii="Times New Roman" w:eastAsia="楷体_GB2312" w:hAnsi="Times New Roman" w:cs="Times New Roman"/>
          <w:sz w:val="18"/>
          <w:szCs w:val="18"/>
        </w:rPr>
        <w:t>基础，</w:t>
      </w:r>
      <w:r w:rsidR="00101A3A">
        <w:rPr>
          <w:rFonts w:ascii="Times New Roman" w:eastAsia="楷体_GB2312" w:hAnsi="Times New Roman" w:cs="Times New Roman" w:hint="eastAsia"/>
          <w:sz w:val="18"/>
          <w:szCs w:val="18"/>
        </w:rPr>
        <w:t>提出</w:t>
      </w:r>
      <w:r w:rsidR="00101A3A">
        <w:rPr>
          <w:rFonts w:ascii="Times New Roman" w:eastAsia="楷体_GB2312" w:hAnsi="Times New Roman" w:cs="Times New Roman"/>
          <w:sz w:val="18"/>
          <w:szCs w:val="18"/>
        </w:rPr>
        <w:t>一种降低直调</w:t>
      </w:r>
      <w:r w:rsidR="00101A3A">
        <w:rPr>
          <w:rFonts w:ascii="Times New Roman" w:eastAsia="楷体_GB2312" w:hAnsi="Times New Roman" w:cs="Times New Roman" w:hint="eastAsia"/>
          <w:sz w:val="18"/>
          <w:szCs w:val="18"/>
        </w:rPr>
        <w:t>电</w:t>
      </w:r>
      <w:r w:rsidR="00101A3A">
        <w:rPr>
          <w:rFonts w:ascii="Times New Roman" w:eastAsia="楷体_GB2312" w:hAnsi="Times New Roman" w:cs="Times New Roman" w:hint="eastAsia"/>
          <w:sz w:val="18"/>
          <w:szCs w:val="18"/>
        </w:rPr>
        <w:t>/</w:t>
      </w:r>
      <w:r w:rsidR="00101A3A">
        <w:rPr>
          <w:rFonts w:ascii="Times New Roman" w:eastAsia="楷体_GB2312" w:hAnsi="Times New Roman" w:cs="Times New Roman" w:hint="eastAsia"/>
          <w:sz w:val="18"/>
          <w:szCs w:val="18"/>
        </w:rPr>
        <w:t>光</w:t>
      </w:r>
      <w:r w:rsidR="00101A3A">
        <w:rPr>
          <w:rFonts w:ascii="Times New Roman" w:eastAsia="楷体_GB2312" w:hAnsi="Times New Roman" w:cs="Times New Roman"/>
          <w:sz w:val="18"/>
          <w:szCs w:val="18"/>
        </w:rPr>
        <w:t>转换组件功耗的</w:t>
      </w:r>
      <w:r w:rsidR="00101A3A">
        <w:rPr>
          <w:rFonts w:ascii="Times New Roman" w:eastAsia="楷体_GB2312" w:hAnsi="Times New Roman" w:cs="Times New Roman" w:hint="eastAsia"/>
          <w:sz w:val="18"/>
          <w:szCs w:val="18"/>
        </w:rPr>
        <w:t>封装</w:t>
      </w:r>
      <w:r w:rsidR="00101A3A">
        <w:rPr>
          <w:rFonts w:ascii="Times New Roman" w:eastAsia="楷体_GB2312" w:hAnsi="Times New Roman" w:cs="Times New Roman"/>
          <w:sz w:val="18"/>
          <w:szCs w:val="18"/>
        </w:rPr>
        <w:t>方法</w:t>
      </w:r>
      <w:r w:rsidR="002C086D">
        <w:rPr>
          <w:rFonts w:ascii="Times New Roman" w:eastAsia="楷体_GB2312" w:hAnsi="Times New Roman" w:cs="Times New Roman" w:hint="eastAsia"/>
          <w:sz w:val="18"/>
          <w:szCs w:val="18"/>
        </w:rPr>
        <w:t>，</w:t>
      </w:r>
      <w:r w:rsidR="00C752EF">
        <w:rPr>
          <w:rFonts w:ascii="Times New Roman" w:eastAsia="楷体_GB2312" w:hAnsi="Times New Roman" w:cs="Times New Roman" w:hint="eastAsia"/>
          <w:sz w:val="18"/>
          <w:szCs w:val="18"/>
        </w:rPr>
        <w:t>即</w:t>
      </w:r>
      <w:r w:rsidR="0069019C" w:rsidRPr="005510F2">
        <w:rPr>
          <w:rFonts w:ascii="Times New Roman" w:eastAsia="楷体_GB2312" w:hAnsi="Times New Roman" w:cs="Times New Roman"/>
          <w:sz w:val="18"/>
          <w:szCs w:val="18"/>
        </w:rPr>
        <w:t>在</w:t>
      </w:r>
      <w:r w:rsidR="0069019C" w:rsidRPr="005510F2">
        <w:rPr>
          <w:rFonts w:ascii="Times New Roman" w:eastAsia="楷体_GB2312" w:hAnsi="Times New Roman" w:cs="Times New Roman" w:hint="eastAsia"/>
          <w:sz w:val="18"/>
          <w:szCs w:val="18"/>
        </w:rPr>
        <w:t>组件</w:t>
      </w:r>
      <w:r w:rsidR="0069019C" w:rsidRPr="005510F2">
        <w:rPr>
          <w:rFonts w:ascii="Times New Roman" w:eastAsia="楷体_GB2312" w:hAnsi="Times New Roman" w:cs="Times New Roman"/>
          <w:sz w:val="18"/>
          <w:szCs w:val="18"/>
        </w:rPr>
        <w:t>对变形敏感的区域采用传统的柯伐合金材料，在</w:t>
      </w:r>
      <w:r w:rsidR="001D2F31" w:rsidRPr="005510F2">
        <w:rPr>
          <w:rFonts w:ascii="Times New Roman" w:eastAsia="楷体_GB2312" w:hAnsi="Times New Roman" w:cs="Times New Roman"/>
          <w:sz w:val="18"/>
          <w:szCs w:val="18"/>
        </w:rPr>
        <w:t>半导体制冷器</w:t>
      </w:r>
      <w:r w:rsidR="001D2F31" w:rsidRPr="005510F2">
        <w:rPr>
          <w:rFonts w:ascii="Times New Roman" w:eastAsia="楷体_GB2312" w:hAnsi="Times New Roman" w:cs="Times New Roman" w:hint="eastAsia"/>
          <w:sz w:val="18"/>
          <w:szCs w:val="18"/>
        </w:rPr>
        <w:t>（</w:t>
      </w:r>
      <w:r w:rsidR="0069019C" w:rsidRPr="005510F2">
        <w:rPr>
          <w:rFonts w:ascii="Times New Roman" w:eastAsia="楷体_GB2312" w:hAnsi="Times New Roman" w:cs="Times New Roman"/>
          <w:sz w:val="18"/>
          <w:szCs w:val="18"/>
        </w:rPr>
        <w:t>TEC</w:t>
      </w:r>
      <w:r w:rsidR="001D2F31" w:rsidRPr="005510F2">
        <w:rPr>
          <w:rFonts w:ascii="Times New Roman" w:eastAsia="楷体_GB2312" w:hAnsi="Times New Roman" w:cs="Times New Roman" w:hint="eastAsia"/>
          <w:sz w:val="18"/>
          <w:szCs w:val="18"/>
        </w:rPr>
        <w:t>）</w:t>
      </w:r>
      <w:r w:rsidR="0069019C" w:rsidRPr="005510F2">
        <w:rPr>
          <w:rFonts w:ascii="Times New Roman" w:eastAsia="楷体_GB2312" w:hAnsi="Times New Roman" w:cs="Times New Roman"/>
          <w:sz w:val="18"/>
          <w:szCs w:val="18"/>
        </w:rPr>
        <w:t>底部要求快速散热的区域采用热导率较高的金刚石铜材料</w:t>
      </w:r>
      <w:r w:rsidR="00E5402C" w:rsidRPr="007343D9">
        <w:rPr>
          <w:rFonts w:ascii="Times New Roman" w:eastAsia="楷体_GB2312" w:hAnsi="Times New Roman" w:cs="Times New Roman" w:hint="eastAsia"/>
          <w:sz w:val="18"/>
          <w:szCs w:val="18"/>
        </w:rPr>
        <w:t>。</w:t>
      </w:r>
      <w:r w:rsidR="00C752EF">
        <w:rPr>
          <w:rFonts w:ascii="Times New Roman" w:eastAsia="楷体_GB2312" w:hAnsi="Times New Roman" w:cs="Times New Roman" w:hint="eastAsia"/>
          <w:sz w:val="18"/>
          <w:szCs w:val="18"/>
        </w:rPr>
        <w:t>仿真与</w:t>
      </w:r>
      <w:r w:rsidR="00C752EF">
        <w:rPr>
          <w:rFonts w:ascii="Times New Roman" w:eastAsia="楷体_GB2312" w:hAnsi="Times New Roman" w:cs="Times New Roman"/>
          <w:sz w:val="18"/>
          <w:szCs w:val="18"/>
        </w:rPr>
        <w:t>测试</w:t>
      </w:r>
      <w:r w:rsidR="00E5402C" w:rsidRPr="007343D9">
        <w:rPr>
          <w:rFonts w:ascii="Times New Roman" w:eastAsia="楷体_GB2312" w:hAnsi="Times New Roman" w:cs="Times New Roman" w:hint="eastAsia"/>
          <w:sz w:val="18"/>
          <w:szCs w:val="18"/>
        </w:rPr>
        <w:t>结果</w:t>
      </w:r>
      <w:r w:rsidR="00C752EF">
        <w:rPr>
          <w:rFonts w:ascii="Times New Roman" w:eastAsia="楷体_GB2312" w:hAnsi="Times New Roman" w:cs="Times New Roman" w:hint="eastAsia"/>
          <w:sz w:val="18"/>
          <w:szCs w:val="18"/>
        </w:rPr>
        <w:t>表明</w:t>
      </w:r>
      <w:r w:rsidR="00C752EF">
        <w:rPr>
          <w:rFonts w:ascii="Times New Roman" w:eastAsia="楷体_GB2312" w:hAnsi="Times New Roman" w:cs="Times New Roman"/>
          <w:sz w:val="18"/>
          <w:szCs w:val="18"/>
        </w:rPr>
        <w:t>：</w:t>
      </w:r>
      <w:r w:rsidR="00C752EF" w:rsidRPr="005510F2">
        <w:rPr>
          <w:rFonts w:ascii="Times New Roman" w:eastAsia="楷体_GB2312" w:hAnsi="Times New Roman" w:cs="Times New Roman" w:hint="eastAsia"/>
          <w:sz w:val="18"/>
          <w:szCs w:val="18"/>
        </w:rPr>
        <w:t>提出</w:t>
      </w:r>
      <w:r w:rsidR="00C752EF" w:rsidRPr="005510F2">
        <w:rPr>
          <w:rFonts w:ascii="Times New Roman" w:eastAsia="楷体_GB2312" w:hAnsi="Times New Roman" w:cs="Times New Roman"/>
          <w:sz w:val="18"/>
          <w:szCs w:val="18"/>
        </w:rPr>
        <w:t>的方法</w:t>
      </w:r>
      <w:r w:rsidR="00C752EF" w:rsidRPr="005510F2">
        <w:rPr>
          <w:rFonts w:ascii="Times New Roman" w:eastAsia="楷体_GB2312" w:hAnsi="Times New Roman" w:cs="Times New Roman" w:hint="eastAsia"/>
          <w:sz w:val="18"/>
          <w:szCs w:val="18"/>
        </w:rPr>
        <w:t>可以降低组件</w:t>
      </w:r>
      <w:r w:rsidR="00C752EF" w:rsidRPr="005510F2">
        <w:rPr>
          <w:rFonts w:ascii="Times New Roman" w:eastAsia="楷体_GB2312" w:hAnsi="Times New Roman" w:cs="Times New Roman"/>
          <w:sz w:val="18"/>
          <w:szCs w:val="18"/>
        </w:rPr>
        <w:t>底面之间的温差</w:t>
      </w:r>
      <w:r w:rsidR="00C752EF" w:rsidRPr="005510F2">
        <w:rPr>
          <w:rFonts w:ascii="Times New Roman" w:eastAsia="楷体_GB2312" w:hAnsi="Times New Roman" w:cs="Times New Roman" w:hint="eastAsia"/>
          <w:sz w:val="18"/>
          <w:szCs w:val="18"/>
        </w:rPr>
        <w:t>、</w:t>
      </w:r>
      <w:r w:rsidR="00C752EF" w:rsidRPr="005510F2">
        <w:rPr>
          <w:rFonts w:ascii="Times New Roman" w:eastAsia="楷体_GB2312" w:hAnsi="Times New Roman" w:cs="Times New Roman"/>
          <w:sz w:val="18"/>
          <w:szCs w:val="18"/>
        </w:rPr>
        <w:t>TEC</w:t>
      </w:r>
      <w:r w:rsidR="00C752EF" w:rsidRPr="005510F2">
        <w:rPr>
          <w:rFonts w:ascii="Times New Roman" w:eastAsia="楷体_GB2312" w:hAnsi="Times New Roman" w:cs="Times New Roman"/>
          <w:sz w:val="18"/>
          <w:szCs w:val="18"/>
        </w:rPr>
        <w:t>的冷热两端面温差</w:t>
      </w:r>
      <w:r w:rsidR="00C752EF" w:rsidRPr="005510F2">
        <w:rPr>
          <w:rFonts w:ascii="Times New Roman" w:eastAsia="楷体_GB2312" w:hAnsi="Times New Roman" w:cs="Times New Roman" w:hint="eastAsia"/>
          <w:sz w:val="18"/>
          <w:szCs w:val="18"/>
        </w:rPr>
        <w:t>、</w:t>
      </w:r>
      <w:r w:rsidR="00C752EF" w:rsidRPr="005510F2">
        <w:rPr>
          <w:rFonts w:ascii="Times New Roman" w:eastAsia="楷体_GB2312" w:hAnsi="Times New Roman" w:cs="Times New Roman"/>
          <w:sz w:val="18"/>
          <w:szCs w:val="18"/>
        </w:rPr>
        <w:t>TEC</w:t>
      </w:r>
      <w:r w:rsidR="00C752EF" w:rsidRPr="005510F2">
        <w:rPr>
          <w:rFonts w:ascii="Times New Roman" w:eastAsia="楷体_GB2312" w:hAnsi="Times New Roman" w:cs="Times New Roman"/>
          <w:sz w:val="18"/>
          <w:szCs w:val="18"/>
        </w:rPr>
        <w:t>的电流和</w:t>
      </w:r>
      <w:r w:rsidR="00C752EF" w:rsidRPr="005510F2">
        <w:rPr>
          <w:rFonts w:ascii="Times New Roman" w:eastAsia="楷体_GB2312" w:hAnsi="Times New Roman" w:cs="Times New Roman"/>
          <w:sz w:val="18"/>
          <w:szCs w:val="18"/>
        </w:rPr>
        <w:t>TEC</w:t>
      </w:r>
      <w:r w:rsidR="00C752EF" w:rsidRPr="005510F2">
        <w:rPr>
          <w:rFonts w:ascii="Times New Roman" w:eastAsia="楷体_GB2312" w:hAnsi="Times New Roman" w:cs="Times New Roman"/>
          <w:sz w:val="18"/>
          <w:szCs w:val="18"/>
        </w:rPr>
        <w:t>自身产生的功耗</w:t>
      </w:r>
      <w:r w:rsidR="00C752EF" w:rsidRPr="005510F2">
        <w:rPr>
          <w:rFonts w:ascii="Times New Roman" w:eastAsia="楷体_GB2312" w:hAnsi="Times New Roman" w:cs="Times New Roman" w:hint="eastAsia"/>
          <w:sz w:val="18"/>
          <w:szCs w:val="18"/>
        </w:rPr>
        <w:t>；</w:t>
      </w:r>
      <w:r w:rsidR="00C752EF" w:rsidRPr="005510F2">
        <w:rPr>
          <w:rFonts w:ascii="Times New Roman" w:eastAsia="楷体_GB2312" w:hAnsi="Times New Roman" w:cs="Times New Roman"/>
          <w:sz w:val="18"/>
          <w:szCs w:val="18"/>
        </w:rPr>
        <w:t>在</w:t>
      </w:r>
      <w:r w:rsidR="00C752EF" w:rsidRPr="005510F2">
        <w:rPr>
          <w:rFonts w:ascii="Times New Roman" w:eastAsia="楷体_GB2312" w:hAnsi="Times New Roman" w:cs="Times New Roman" w:hint="eastAsia"/>
          <w:sz w:val="18"/>
          <w:szCs w:val="18"/>
        </w:rPr>
        <w:t>工作</w:t>
      </w:r>
      <w:r w:rsidR="00C752EF" w:rsidRPr="005510F2">
        <w:rPr>
          <w:rFonts w:ascii="Times New Roman" w:eastAsia="楷体_GB2312" w:hAnsi="Times New Roman" w:cs="Times New Roman"/>
          <w:sz w:val="18"/>
          <w:szCs w:val="18"/>
        </w:rPr>
        <w:t>温度为</w:t>
      </w:r>
      <w:r w:rsidR="00C752EF" w:rsidRPr="005510F2">
        <w:rPr>
          <w:rFonts w:ascii="Times New Roman" w:eastAsia="楷体_GB2312" w:hAnsi="Times New Roman" w:cs="Times New Roman"/>
          <w:sz w:val="18"/>
          <w:szCs w:val="18"/>
        </w:rPr>
        <w:t xml:space="preserve">70 </w:t>
      </w:r>
      <w:r w:rsidR="00C752EF" w:rsidRPr="005510F2">
        <w:rPr>
          <w:rFonts w:ascii="Times New Roman" w:eastAsia="楷体_GB2312" w:hAnsi="Times New Roman" w:cs="Times New Roman" w:hint="eastAsia"/>
          <w:sz w:val="18"/>
          <w:szCs w:val="18"/>
        </w:rPr>
        <w:t>℃</w:t>
      </w:r>
      <w:r w:rsidR="00C752EF" w:rsidRPr="005510F2">
        <w:rPr>
          <w:rFonts w:ascii="Times New Roman" w:eastAsia="楷体_GB2312" w:hAnsi="Times New Roman" w:cs="Times New Roman"/>
          <w:sz w:val="18"/>
          <w:szCs w:val="18"/>
        </w:rPr>
        <w:t>时，电</w:t>
      </w:r>
      <w:r w:rsidR="00C752EF" w:rsidRPr="005510F2">
        <w:rPr>
          <w:rFonts w:ascii="Times New Roman" w:eastAsia="楷体_GB2312" w:hAnsi="Times New Roman" w:cs="Times New Roman"/>
          <w:sz w:val="18"/>
          <w:szCs w:val="18"/>
        </w:rPr>
        <w:t>/</w:t>
      </w:r>
      <w:r w:rsidR="00C752EF" w:rsidRPr="005510F2">
        <w:rPr>
          <w:rFonts w:ascii="Times New Roman" w:eastAsia="楷体_GB2312" w:hAnsi="Times New Roman" w:cs="Times New Roman"/>
          <w:sz w:val="18"/>
          <w:szCs w:val="18"/>
        </w:rPr>
        <w:t>光转换组件的单通道功耗</w:t>
      </w:r>
      <w:r w:rsidR="00C752EF" w:rsidRPr="005510F2">
        <w:rPr>
          <w:rFonts w:ascii="Times New Roman" w:eastAsia="楷体_GB2312" w:hAnsi="Times New Roman" w:cs="Times New Roman" w:hint="eastAsia"/>
          <w:sz w:val="18"/>
          <w:szCs w:val="18"/>
        </w:rPr>
        <w:t>从传统形式的</w:t>
      </w:r>
      <w:r w:rsidR="00C752EF" w:rsidRPr="005510F2">
        <w:rPr>
          <w:rFonts w:ascii="Times New Roman" w:eastAsia="楷体_GB2312" w:hAnsi="Times New Roman" w:cs="Times New Roman" w:hint="eastAsia"/>
          <w:sz w:val="18"/>
          <w:szCs w:val="18"/>
        </w:rPr>
        <w:t>2.875</w:t>
      </w:r>
      <w:r w:rsidR="00C752EF" w:rsidRPr="005510F2">
        <w:rPr>
          <w:rFonts w:ascii="Times New Roman" w:eastAsia="楷体_GB2312" w:hAnsi="Times New Roman" w:cs="Times New Roman"/>
          <w:sz w:val="18"/>
          <w:szCs w:val="18"/>
        </w:rPr>
        <w:t xml:space="preserve"> </w:t>
      </w:r>
      <w:r w:rsidR="00C752EF" w:rsidRPr="005510F2">
        <w:rPr>
          <w:rFonts w:ascii="Times New Roman" w:eastAsia="楷体_GB2312" w:hAnsi="Times New Roman" w:cs="Times New Roman" w:hint="eastAsia"/>
          <w:sz w:val="18"/>
          <w:szCs w:val="18"/>
        </w:rPr>
        <w:t>W</w:t>
      </w:r>
      <w:r w:rsidR="00C752EF" w:rsidRPr="005510F2">
        <w:rPr>
          <w:rFonts w:ascii="Times New Roman" w:eastAsia="楷体_GB2312" w:hAnsi="Times New Roman" w:cs="Times New Roman"/>
          <w:sz w:val="18"/>
          <w:szCs w:val="18"/>
        </w:rPr>
        <w:t>降低</w:t>
      </w:r>
      <w:r w:rsidR="00C752EF" w:rsidRPr="005510F2">
        <w:rPr>
          <w:rFonts w:ascii="Times New Roman" w:eastAsia="楷体_GB2312" w:hAnsi="Times New Roman" w:cs="Times New Roman" w:hint="eastAsia"/>
          <w:sz w:val="18"/>
          <w:szCs w:val="18"/>
        </w:rPr>
        <w:t>到</w:t>
      </w:r>
      <w:r w:rsidR="00C752EF" w:rsidRPr="005510F2">
        <w:rPr>
          <w:rFonts w:ascii="Times New Roman" w:eastAsia="楷体_GB2312" w:hAnsi="Times New Roman" w:cs="Times New Roman" w:hint="eastAsia"/>
          <w:sz w:val="18"/>
          <w:szCs w:val="18"/>
        </w:rPr>
        <w:t>1.25</w:t>
      </w:r>
      <w:r w:rsidR="00C752EF" w:rsidRPr="005510F2">
        <w:rPr>
          <w:rFonts w:ascii="Times New Roman" w:eastAsia="楷体_GB2312" w:hAnsi="Times New Roman" w:cs="Times New Roman"/>
          <w:sz w:val="18"/>
          <w:szCs w:val="18"/>
        </w:rPr>
        <w:t xml:space="preserve"> </w:t>
      </w:r>
      <w:r w:rsidR="00C752EF" w:rsidRPr="005510F2">
        <w:rPr>
          <w:rFonts w:ascii="Times New Roman" w:eastAsia="楷体_GB2312" w:hAnsi="Times New Roman" w:cs="Times New Roman" w:hint="eastAsia"/>
          <w:sz w:val="18"/>
          <w:szCs w:val="18"/>
        </w:rPr>
        <w:t>W</w:t>
      </w:r>
      <w:r w:rsidR="00C752EF" w:rsidRPr="005510F2">
        <w:rPr>
          <w:rFonts w:ascii="Times New Roman" w:eastAsia="楷体_GB2312" w:hAnsi="Times New Roman" w:cs="Times New Roman" w:hint="eastAsia"/>
          <w:sz w:val="18"/>
          <w:szCs w:val="18"/>
        </w:rPr>
        <w:t>，功耗降低了</w:t>
      </w:r>
      <w:r w:rsidR="00C752EF" w:rsidRPr="005510F2">
        <w:rPr>
          <w:rFonts w:ascii="Times New Roman" w:eastAsia="楷体_GB2312" w:hAnsi="Times New Roman" w:cs="Times New Roman"/>
          <w:sz w:val="18"/>
          <w:szCs w:val="18"/>
        </w:rPr>
        <w:t>56.5%</w:t>
      </w:r>
      <w:r w:rsidR="00E5402C" w:rsidRPr="007343D9">
        <w:rPr>
          <w:rFonts w:ascii="Times New Roman" w:eastAsia="楷体_GB2312" w:hAnsi="Times New Roman" w:cs="Times New Roman" w:hint="eastAsia"/>
          <w:sz w:val="18"/>
          <w:szCs w:val="18"/>
        </w:rPr>
        <w:t>。</w:t>
      </w:r>
    </w:p>
    <w:p w14:paraId="7F91E3AA" w14:textId="214ABA85" w:rsidR="00E5402C" w:rsidRDefault="00E5402C" w:rsidP="00E5402C">
      <w:pPr>
        <w:widowControl/>
        <w:rPr>
          <w:rFonts w:ascii="楷体_GB2312" w:eastAsia="楷体_GB2312" w:hAnsi="宋体" w:cs="Times New Roman"/>
          <w:sz w:val="18"/>
          <w:szCs w:val="18"/>
        </w:rPr>
      </w:pPr>
      <w:r w:rsidRPr="00E0730E">
        <w:rPr>
          <w:rFonts w:ascii="楷体_GB2312" w:eastAsia="楷体_GB2312" w:hAnsi="宋体" w:cs="Times New Roman" w:hint="eastAsia"/>
          <w:b/>
          <w:sz w:val="18"/>
          <w:szCs w:val="18"/>
        </w:rPr>
        <w:t>关键词</w:t>
      </w:r>
      <w:r w:rsidRPr="007343D9">
        <w:rPr>
          <w:rFonts w:ascii="楷体_GB2312" w:eastAsia="楷体_GB2312" w:hAnsi="宋体" w:cs="Times New Roman" w:hint="eastAsia"/>
          <w:sz w:val="18"/>
          <w:szCs w:val="18"/>
        </w:rPr>
        <w:t>：</w:t>
      </w:r>
      <w:r w:rsidR="005E2C65">
        <w:rPr>
          <w:rFonts w:ascii="楷体_GB2312" w:eastAsia="楷体_GB2312" w:hAnsi="宋体" w:cs="Times New Roman" w:hint="eastAsia"/>
          <w:sz w:val="18"/>
          <w:szCs w:val="18"/>
        </w:rPr>
        <w:t>电/光转换组件</w:t>
      </w:r>
      <w:r w:rsidRPr="007343D9">
        <w:rPr>
          <w:rFonts w:ascii="楷体_GB2312" w:eastAsia="楷体_GB2312" w:hAnsi="宋体" w:cs="Times New Roman" w:hint="eastAsia"/>
          <w:sz w:val="18"/>
          <w:szCs w:val="18"/>
        </w:rPr>
        <w:t>；</w:t>
      </w:r>
      <w:r w:rsidR="006C4C73" w:rsidRPr="005510F2">
        <w:rPr>
          <w:rFonts w:ascii="楷体_GB2312" w:eastAsia="楷体_GB2312" w:hAnsi="宋体" w:cs="Times New Roman"/>
          <w:sz w:val="18"/>
          <w:szCs w:val="18"/>
        </w:rPr>
        <w:t>半导体制冷器</w:t>
      </w:r>
      <w:r w:rsidR="005510F2">
        <w:rPr>
          <w:rFonts w:ascii="楷体_GB2312" w:eastAsia="楷体_GB2312" w:hAnsi="宋体" w:cs="Times New Roman" w:hint="eastAsia"/>
          <w:sz w:val="18"/>
          <w:szCs w:val="18"/>
        </w:rPr>
        <w:t>；金刚石铜；仿真；</w:t>
      </w:r>
      <w:r w:rsidRPr="007343D9">
        <w:rPr>
          <w:rFonts w:ascii="楷体_GB2312" w:eastAsia="楷体_GB2312" w:hAnsi="宋体" w:cs="Times New Roman" w:hint="eastAsia"/>
          <w:sz w:val="18"/>
          <w:szCs w:val="18"/>
        </w:rPr>
        <w:t>功耗</w:t>
      </w:r>
    </w:p>
    <w:p w14:paraId="2A27E4E0" w14:textId="52D5CE13" w:rsidR="009D4384" w:rsidRDefault="00EE7C83" w:rsidP="00E5402C">
      <w:pPr>
        <w:widowControl/>
        <w:rPr>
          <w:rFonts w:ascii="楷体_GB2312" w:eastAsia="楷体_GB2312" w:hAnsi="宋体" w:cs="Times New Roman"/>
          <w:sz w:val="18"/>
          <w:szCs w:val="18"/>
        </w:rPr>
      </w:pPr>
      <w:r>
        <w:rPr>
          <w:rFonts w:ascii="等线" w:eastAsia="等线" w:hAnsi="等线" w:cs="Times New Roman" w:hint="eastAsia"/>
          <w:b/>
          <w:bCs/>
          <w:kern w:val="0"/>
          <w:sz w:val="18"/>
          <w:szCs w:val="18"/>
        </w:rPr>
        <w:t xml:space="preserve">中图分类号: </w:t>
      </w:r>
      <w:r>
        <w:rPr>
          <w:rFonts w:ascii="等线" w:eastAsia="等线" w:hAnsi="等线" w:cs="Times New Roman" w:hint="eastAsia"/>
          <w:kern w:val="0"/>
          <w:sz w:val="18"/>
          <w:szCs w:val="18"/>
        </w:rPr>
        <w:t>TN929</w:t>
      </w:r>
      <w:r w:rsidR="009D758D">
        <w:rPr>
          <w:rFonts w:ascii="等线" w:eastAsia="等线" w:hAnsi="等线" w:cs="Times New Roman"/>
          <w:kern w:val="0"/>
          <w:sz w:val="18"/>
          <w:szCs w:val="18"/>
        </w:rPr>
        <w:t>.1</w:t>
      </w:r>
      <w:r>
        <w:rPr>
          <w:rFonts w:ascii="等线" w:eastAsia="等线" w:hAnsi="等线" w:cs="Times New Roman" w:hint="eastAsia"/>
          <w:kern w:val="0"/>
          <w:sz w:val="18"/>
          <w:szCs w:val="18"/>
        </w:rPr>
        <w:t xml:space="preserve">         </w:t>
      </w:r>
      <w:r>
        <w:rPr>
          <w:rFonts w:ascii="等线" w:eastAsia="等线" w:hAnsi="等线" w:cs="Times New Roman"/>
          <w:kern w:val="0"/>
          <w:sz w:val="18"/>
          <w:szCs w:val="18"/>
        </w:rPr>
        <w:t xml:space="preserve">  </w:t>
      </w:r>
      <w:r>
        <w:rPr>
          <w:rFonts w:ascii="等线" w:eastAsia="等线" w:hAnsi="等线" w:cs="Times New Roman" w:hint="eastAsia"/>
          <w:kern w:val="0"/>
          <w:sz w:val="18"/>
          <w:szCs w:val="18"/>
        </w:rPr>
        <w:t xml:space="preserve"> </w:t>
      </w:r>
      <w:r>
        <w:rPr>
          <w:rFonts w:ascii="等线" w:eastAsia="等线" w:hAnsi="等线" w:cs="Times New Roman" w:hint="eastAsia"/>
          <w:b/>
          <w:bCs/>
          <w:kern w:val="0"/>
          <w:sz w:val="18"/>
          <w:szCs w:val="18"/>
        </w:rPr>
        <w:t xml:space="preserve">文献标志码: </w:t>
      </w:r>
      <w:r>
        <w:rPr>
          <w:rFonts w:ascii="等线" w:eastAsia="等线" w:hAnsi="等线" w:cs="Times New Roman" w:hint="eastAsia"/>
          <w:kern w:val="0"/>
          <w:sz w:val="18"/>
          <w:szCs w:val="18"/>
        </w:rPr>
        <w:t>A</w:t>
      </w:r>
      <w:r>
        <w:rPr>
          <w:rFonts w:ascii="等线" w:eastAsia="等线" w:hAnsi="等线" w:cs="Times New Roman"/>
          <w:kern w:val="0"/>
          <w:sz w:val="18"/>
          <w:szCs w:val="18"/>
        </w:rPr>
        <w:t xml:space="preserve">    </w:t>
      </w:r>
      <w:r>
        <w:rPr>
          <w:color w:val="000000"/>
          <w:sz w:val="18"/>
          <w:szCs w:val="18"/>
        </w:rPr>
        <w:t xml:space="preserve"> </w:t>
      </w:r>
      <w:r>
        <w:rPr>
          <w:rFonts w:eastAsia="等线"/>
          <w:b/>
          <w:color w:val="000000"/>
          <w:sz w:val="18"/>
          <w:szCs w:val="18"/>
        </w:rPr>
        <w:t xml:space="preserve">         </w:t>
      </w:r>
      <w:r>
        <w:rPr>
          <w:b/>
          <w:color w:val="000000"/>
          <w:sz w:val="18"/>
          <w:szCs w:val="18"/>
        </w:rPr>
        <w:t>开放科学（资源服务）标识码（</w:t>
      </w:r>
      <w:r>
        <w:rPr>
          <w:b/>
          <w:color w:val="000000"/>
          <w:sz w:val="18"/>
          <w:szCs w:val="18"/>
        </w:rPr>
        <w:t>OSID</w:t>
      </w:r>
      <w:r>
        <w:rPr>
          <w:b/>
          <w:color w:val="000000"/>
          <w:sz w:val="18"/>
          <w:szCs w:val="18"/>
        </w:rPr>
        <w:t>）：</w:t>
      </w:r>
    </w:p>
    <w:p w14:paraId="30130FCC" w14:textId="77777777" w:rsidR="00E0730E" w:rsidRPr="003F66C2" w:rsidRDefault="00E0730E" w:rsidP="00E5402C">
      <w:pPr>
        <w:widowControl/>
        <w:rPr>
          <w:rFonts w:ascii="楷体_GB2312" w:eastAsia="楷体_GB2312" w:hAnsi="宋体" w:cs="Times New Roman"/>
          <w:sz w:val="18"/>
          <w:szCs w:val="18"/>
        </w:rPr>
      </w:pPr>
    </w:p>
    <w:p w14:paraId="1AD7EBDE" w14:textId="47959AB5" w:rsidR="00E5402C" w:rsidRPr="007343D9" w:rsidRDefault="00E5402C" w:rsidP="00E5402C">
      <w:pPr>
        <w:ind w:firstLineChars="50" w:firstLine="120"/>
        <w:jc w:val="center"/>
        <w:rPr>
          <w:rFonts w:ascii="Times New Roman" w:hAnsi="Times New Roman" w:cs="Times New Roman"/>
          <w:sz w:val="24"/>
          <w:szCs w:val="32"/>
        </w:rPr>
      </w:pPr>
      <w:r w:rsidRPr="007343D9">
        <w:rPr>
          <w:rFonts w:ascii="Times New Roman" w:hAnsi="Times New Roman" w:cs="Times New Roman"/>
          <w:sz w:val="24"/>
          <w:szCs w:val="32"/>
        </w:rPr>
        <w:t xml:space="preserve">A </w:t>
      </w:r>
      <w:r w:rsidR="00313EA2">
        <w:rPr>
          <w:rFonts w:ascii="Times New Roman" w:hAnsi="Times New Roman" w:cs="Times New Roman" w:hint="eastAsia"/>
          <w:sz w:val="24"/>
          <w:szCs w:val="32"/>
        </w:rPr>
        <w:t>packaging method</w:t>
      </w:r>
      <w:r w:rsidRPr="007343D9">
        <w:rPr>
          <w:rFonts w:ascii="Times New Roman" w:hAnsi="Times New Roman" w:cs="Times New Roman"/>
          <w:sz w:val="24"/>
          <w:szCs w:val="32"/>
        </w:rPr>
        <w:t xml:space="preserve"> </w:t>
      </w:r>
      <w:r w:rsidR="00313EA2">
        <w:rPr>
          <w:rFonts w:ascii="Times New Roman" w:hAnsi="Times New Roman" w:cs="Times New Roman" w:hint="eastAsia"/>
          <w:sz w:val="24"/>
          <w:szCs w:val="32"/>
        </w:rPr>
        <w:t>for</w:t>
      </w:r>
      <w:r w:rsidRPr="007343D9">
        <w:rPr>
          <w:rFonts w:ascii="Times New Roman" w:hAnsi="Times New Roman" w:cs="Times New Roman"/>
          <w:sz w:val="24"/>
          <w:szCs w:val="32"/>
        </w:rPr>
        <w:t xml:space="preserve"> </w:t>
      </w:r>
      <w:r w:rsidR="00313EA2">
        <w:rPr>
          <w:rFonts w:ascii="Times New Roman" w:hAnsi="Times New Roman" w:cs="Times New Roman" w:hint="eastAsia"/>
          <w:sz w:val="24"/>
          <w:szCs w:val="32"/>
        </w:rPr>
        <w:t>reducing the power of</w:t>
      </w:r>
      <w:r w:rsidR="00313EA2" w:rsidRPr="00313EA2">
        <w:rPr>
          <w:rFonts w:ascii="Times New Roman" w:hAnsi="Times New Roman" w:cs="Times New Roman"/>
          <w:sz w:val="24"/>
          <w:szCs w:val="32"/>
        </w:rPr>
        <w:t xml:space="preserve"> </w:t>
      </w:r>
      <w:r w:rsidR="00313EA2" w:rsidRPr="001A28EE">
        <w:rPr>
          <w:rFonts w:ascii="Times New Roman" w:hAnsi="Times New Roman" w:cs="Times New Roman"/>
          <w:sz w:val="24"/>
          <w:szCs w:val="32"/>
        </w:rPr>
        <w:t>directly</w:t>
      </w:r>
      <w:r w:rsidR="00DB382A" w:rsidRPr="007343D9">
        <w:rPr>
          <w:rFonts w:ascii="Times New Roman" w:hAnsi="Times New Roman" w:cs="Times New Roman"/>
          <w:sz w:val="24"/>
          <w:szCs w:val="32"/>
        </w:rPr>
        <w:t xml:space="preserve"> modulated</w:t>
      </w:r>
      <w:r w:rsidRPr="007343D9">
        <w:rPr>
          <w:rFonts w:ascii="Times New Roman" w:hAnsi="Times New Roman" w:cs="Times New Roman"/>
          <w:sz w:val="24"/>
          <w:szCs w:val="32"/>
        </w:rPr>
        <w:t xml:space="preserve"> electro-optical module</w:t>
      </w:r>
    </w:p>
    <w:p w14:paraId="688067E8" w14:textId="77777777" w:rsidR="00E5402C" w:rsidRPr="007343D9" w:rsidRDefault="00E5402C" w:rsidP="00E5402C">
      <w:pPr>
        <w:jc w:val="center"/>
        <w:rPr>
          <w:rFonts w:ascii="Times New Roman" w:hAnsi="Times New Roman" w:cs="Times New Roman"/>
          <w:szCs w:val="28"/>
        </w:rPr>
      </w:pPr>
      <w:r w:rsidRPr="007343D9">
        <w:rPr>
          <w:rFonts w:ascii="Times New Roman" w:eastAsia="黑体" w:hAnsi="Times New Roman" w:cs="Times New Roman" w:hint="eastAsia"/>
          <w:szCs w:val="28"/>
        </w:rPr>
        <w:t>DA</w:t>
      </w:r>
      <w:r w:rsidRPr="007343D9">
        <w:rPr>
          <w:rFonts w:ascii="Times New Roman" w:eastAsia="黑体" w:hAnsi="Times New Roman" w:cs="Times New Roman"/>
          <w:szCs w:val="28"/>
        </w:rPr>
        <w:t xml:space="preserve"> </w:t>
      </w:r>
      <w:r w:rsidRPr="007343D9">
        <w:rPr>
          <w:rFonts w:ascii="Times New Roman" w:eastAsia="黑体" w:hAnsi="Times New Roman" w:cs="Times New Roman" w:hint="eastAsia"/>
          <w:szCs w:val="28"/>
        </w:rPr>
        <w:t>Yusheng</w:t>
      </w:r>
      <w:r w:rsidRPr="007343D9">
        <w:rPr>
          <w:rFonts w:ascii="Times New Roman" w:hAnsi="Times New Roman" w:cs="Times New Roman"/>
          <w:szCs w:val="28"/>
          <w:vertAlign w:val="superscript"/>
        </w:rPr>
        <w:t>1,2</w:t>
      </w:r>
      <w:r w:rsidRPr="007343D9">
        <w:rPr>
          <w:rFonts w:ascii="Times New Roman" w:hAnsi="Times New Roman" w:cs="Times New Roman"/>
          <w:szCs w:val="28"/>
        </w:rPr>
        <w:t>，</w:t>
      </w:r>
      <w:r w:rsidRPr="007343D9">
        <w:rPr>
          <w:rFonts w:ascii="Times New Roman" w:hAnsi="Times New Roman" w:cs="Times New Roman"/>
          <w:szCs w:val="28"/>
        </w:rPr>
        <w:t>TANG Binhan</w:t>
      </w:r>
      <w:r w:rsidRPr="007343D9">
        <w:rPr>
          <w:rFonts w:ascii="Times New Roman" w:hAnsi="Times New Roman" w:cs="Times New Roman"/>
          <w:szCs w:val="28"/>
          <w:vertAlign w:val="superscript"/>
        </w:rPr>
        <w:t>1</w:t>
      </w:r>
      <w:r w:rsidRPr="007343D9">
        <w:rPr>
          <w:rFonts w:ascii="Times New Roman" w:hAnsi="Times New Roman" w:cs="Times New Roman"/>
          <w:szCs w:val="28"/>
        </w:rPr>
        <w:t>，</w:t>
      </w:r>
      <w:r w:rsidRPr="007343D9">
        <w:rPr>
          <w:rFonts w:ascii="Times New Roman" w:hAnsi="Times New Roman" w:cs="Times New Roman"/>
          <w:szCs w:val="28"/>
        </w:rPr>
        <w:t>ZHANG Tongtong</w:t>
      </w:r>
      <w:r w:rsidRPr="007343D9">
        <w:rPr>
          <w:rFonts w:ascii="Times New Roman" w:hAnsi="Times New Roman" w:cs="Times New Roman"/>
          <w:szCs w:val="28"/>
          <w:vertAlign w:val="superscript"/>
        </w:rPr>
        <w:t>1,2</w:t>
      </w:r>
      <w:r w:rsidRPr="007343D9">
        <w:rPr>
          <w:rFonts w:ascii="Times New Roman" w:hAnsi="Times New Roman" w:cs="Times New Roman"/>
          <w:szCs w:val="28"/>
        </w:rPr>
        <w:t>*</w:t>
      </w:r>
      <w:r w:rsidRPr="007343D9">
        <w:rPr>
          <w:rFonts w:ascii="Times New Roman" w:hAnsi="Times New Roman" w:cs="Times New Roman"/>
          <w:szCs w:val="28"/>
        </w:rPr>
        <w:t>，</w:t>
      </w:r>
      <w:r w:rsidRPr="007343D9">
        <w:rPr>
          <w:rFonts w:ascii="Times New Roman" w:hAnsi="Times New Roman" w:cs="Times New Roman"/>
          <w:szCs w:val="28"/>
        </w:rPr>
        <w:t>JING Fei</w:t>
      </w:r>
      <w:r w:rsidRPr="007343D9">
        <w:rPr>
          <w:rFonts w:ascii="Times New Roman" w:hAnsi="Times New Roman" w:cs="Times New Roman"/>
          <w:szCs w:val="28"/>
          <w:vertAlign w:val="superscript"/>
        </w:rPr>
        <w:t>1,2</w:t>
      </w:r>
      <w:r w:rsidRPr="007343D9">
        <w:rPr>
          <w:rFonts w:ascii="Times New Roman" w:hAnsi="Times New Roman" w:cs="Times New Roman"/>
          <w:szCs w:val="28"/>
        </w:rPr>
        <w:t>，</w:t>
      </w:r>
      <w:r w:rsidRPr="007343D9">
        <w:rPr>
          <w:rFonts w:ascii="Times New Roman" w:hAnsi="Times New Roman" w:cs="Times New Roman"/>
          <w:szCs w:val="28"/>
        </w:rPr>
        <w:t>LYU Xiaomeng</w:t>
      </w:r>
      <w:r w:rsidRPr="007343D9">
        <w:rPr>
          <w:rFonts w:ascii="Times New Roman" w:hAnsi="Times New Roman" w:cs="Times New Roman"/>
          <w:szCs w:val="28"/>
          <w:vertAlign w:val="superscript"/>
        </w:rPr>
        <w:t>1,2</w:t>
      </w:r>
    </w:p>
    <w:p w14:paraId="211F1B54" w14:textId="77777777" w:rsidR="00E5402C" w:rsidRPr="007343D9" w:rsidRDefault="00E5402C" w:rsidP="00E5402C">
      <w:pPr>
        <w:jc w:val="center"/>
        <w:rPr>
          <w:rFonts w:ascii="Times New Roman" w:hAnsi="Times New Roman" w:cs="Times New Roman"/>
          <w:sz w:val="15"/>
          <w:szCs w:val="15"/>
        </w:rPr>
      </w:pPr>
      <w:r w:rsidRPr="007343D9">
        <w:rPr>
          <w:rFonts w:ascii="Times New Roman" w:hAnsi="Times New Roman" w:cs="Times New Roman"/>
          <w:sz w:val="15"/>
          <w:szCs w:val="15"/>
        </w:rPr>
        <w:t>（</w:t>
      </w:r>
      <w:r w:rsidRPr="007343D9">
        <w:rPr>
          <w:rFonts w:ascii="Times New Roman" w:hAnsi="Times New Roman" w:cs="Times New Roman"/>
          <w:sz w:val="15"/>
          <w:szCs w:val="15"/>
        </w:rPr>
        <w:t>1.The 29</w:t>
      </w:r>
      <w:r w:rsidRPr="007343D9">
        <w:rPr>
          <w:rFonts w:ascii="Times New Roman" w:hAnsi="Times New Roman" w:cs="Times New Roman"/>
          <w:sz w:val="15"/>
          <w:szCs w:val="15"/>
          <w:vertAlign w:val="superscript"/>
        </w:rPr>
        <w:t>th</w:t>
      </w:r>
      <w:r w:rsidRPr="007343D9">
        <w:rPr>
          <w:rFonts w:ascii="Times New Roman" w:hAnsi="Times New Roman" w:cs="Times New Roman"/>
          <w:sz w:val="15"/>
          <w:szCs w:val="15"/>
        </w:rPr>
        <w:t xml:space="preserve"> Research Institute of CETC, Chengdu 610036</w:t>
      </w:r>
      <w:r w:rsidRPr="007343D9">
        <w:rPr>
          <w:rFonts w:ascii="Times New Roman" w:hAnsi="Times New Roman" w:cs="Times New Roman"/>
          <w:sz w:val="15"/>
          <w:szCs w:val="15"/>
        </w:rPr>
        <w:t>，</w:t>
      </w:r>
      <w:r w:rsidRPr="007343D9">
        <w:rPr>
          <w:rFonts w:ascii="Times New Roman" w:hAnsi="Times New Roman" w:cs="Times New Roman"/>
          <w:sz w:val="15"/>
          <w:szCs w:val="15"/>
        </w:rPr>
        <w:t>China</w:t>
      </w:r>
    </w:p>
    <w:p w14:paraId="41683C82" w14:textId="578424C3" w:rsidR="00E5402C" w:rsidRDefault="00E5402C" w:rsidP="00E5402C">
      <w:pPr>
        <w:jc w:val="center"/>
        <w:rPr>
          <w:rFonts w:ascii="Times New Roman" w:hAnsi="Times New Roman" w:cs="Times New Roman"/>
          <w:sz w:val="15"/>
          <w:szCs w:val="15"/>
        </w:rPr>
      </w:pPr>
      <w:r w:rsidRPr="007343D9">
        <w:rPr>
          <w:rFonts w:ascii="Times New Roman" w:hAnsi="Times New Roman" w:cs="Times New Roman"/>
          <w:sz w:val="15"/>
          <w:szCs w:val="15"/>
        </w:rPr>
        <w:t>2.Sichuan Province Engineering Research Center for Broadband Microwave Circuit High Density Integration</w:t>
      </w:r>
      <w:r w:rsidRPr="007343D9">
        <w:rPr>
          <w:rFonts w:ascii="Times New Roman" w:hAnsi="Times New Roman" w:cs="Times New Roman"/>
          <w:sz w:val="15"/>
          <w:szCs w:val="15"/>
        </w:rPr>
        <w:t>，</w:t>
      </w:r>
      <w:r w:rsidRPr="007343D9">
        <w:rPr>
          <w:rFonts w:ascii="Times New Roman" w:hAnsi="Times New Roman" w:cs="Times New Roman"/>
          <w:sz w:val="15"/>
          <w:szCs w:val="15"/>
        </w:rPr>
        <w:t>Chengdu 610036</w:t>
      </w:r>
      <w:r w:rsidRPr="007343D9">
        <w:rPr>
          <w:rFonts w:ascii="Times New Roman" w:hAnsi="Times New Roman" w:cs="Times New Roman"/>
          <w:sz w:val="15"/>
          <w:szCs w:val="15"/>
        </w:rPr>
        <w:t>，</w:t>
      </w:r>
      <w:r w:rsidRPr="007343D9">
        <w:rPr>
          <w:rFonts w:ascii="Times New Roman" w:hAnsi="Times New Roman" w:cs="Times New Roman"/>
          <w:sz w:val="15"/>
          <w:szCs w:val="15"/>
        </w:rPr>
        <w:t>China</w:t>
      </w:r>
      <w:r w:rsidRPr="007343D9">
        <w:rPr>
          <w:rFonts w:ascii="Times New Roman" w:hAnsi="Times New Roman" w:cs="Times New Roman"/>
          <w:sz w:val="15"/>
          <w:szCs w:val="15"/>
        </w:rPr>
        <w:t>）</w:t>
      </w:r>
    </w:p>
    <w:p w14:paraId="0383404F" w14:textId="77777777" w:rsidR="009D4384" w:rsidRPr="007343D9" w:rsidRDefault="009D4384" w:rsidP="00E5402C">
      <w:pPr>
        <w:jc w:val="center"/>
        <w:rPr>
          <w:rFonts w:ascii="Times New Roman" w:hAnsi="Times New Roman" w:cs="Times New Roman"/>
          <w:sz w:val="15"/>
          <w:szCs w:val="15"/>
        </w:rPr>
      </w:pPr>
    </w:p>
    <w:p w14:paraId="503A41BE" w14:textId="59DFE2A1" w:rsidR="004864DC" w:rsidRDefault="00E5402C" w:rsidP="00E5402C">
      <w:pPr>
        <w:rPr>
          <w:rFonts w:ascii="Times New Roman" w:hAnsi="Times New Roman" w:cs="Times New Roman"/>
          <w:sz w:val="18"/>
          <w:szCs w:val="18"/>
        </w:rPr>
      </w:pPr>
      <w:r w:rsidRPr="007343D9">
        <w:rPr>
          <w:rFonts w:ascii="Times New Roman" w:hAnsi="Times New Roman" w:cs="Times New Roman"/>
          <w:sz w:val="18"/>
          <w:szCs w:val="18"/>
        </w:rPr>
        <w:t>Abstract</w:t>
      </w:r>
      <w:r w:rsidRPr="007343D9">
        <w:rPr>
          <w:rFonts w:ascii="Times New Roman" w:hAnsi="Times New Roman" w:cs="Times New Roman"/>
          <w:sz w:val="18"/>
          <w:szCs w:val="18"/>
        </w:rPr>
        <w:t>：</w:t>
      </w:r>
      <w:r w:rsidR="004F13D5">
        <w:rPr>
          <w:rFonts w:ascii="Times New Roman" w:hAnsi="Times New Roman" w:cs="Times New Roman" w:hint="eastAsia"/>
          <w:sz w:val="18"/>
          <w:szCs w:val="18"/>
        </w:rPr>
        <w:t xml:space="preserve">In order to reduce the power consumption of the </w:t>
      </w:r>
      <w:r w:rsidR="004F13D5" w:rsidRPr="007343D9">
        <w:rPr>
          <w:rFonts w:ascii="Times New Roman" w:hAnsi="Times New Roman" w:cs="Times New Roman"/>
          <w:sz w:val="18"/>
          <w:szCs w:val="18"/>
        </w:rPr>
        <w:t>directly modulated</w:t>
      </w:r>
      <w:r w:rsidR="004F13D5" w:rsidRPr="007343D9">
        <w:rPr>
          <w:rFonts w:ascii="Times New Roman" w:hAnsi="Times New Roman" w:cs="Times New Roman" w:hint="eastAsia"/>
          <w:sz w:val="18"/>
          <w:szCs w:val="18"/>
        </w:rPr>
        <w:t xml:space="preserve"> electro-optical </w:t>
      </w:r>
      <w:r w:rsidR="004F13D5" w:rsidRPr="007343D9">
        <w:rPr>
          <w:rFonts w:ascii="Times New Roman" w:hAnsi="Times New Roman" w:cs="Times New Roman"/>
          <w:sz w:val="18"/>
          <w:szCs w:val="18"/>
        </w:rPr>
        <w:t>conversion module</w:t>
      </w:r>
      <w:r w:rsidR="004F13D5">
        <w:rPr>
          <w:rFonts w:ascii="Times New Roman" w:hAnsi="Times New Roman" w:cs="Times New Roman" w:hint="eastAsia"/>
          <w:sz w:val="18"/>
          <w:szCs w:val="18"/>
        </w:rPr>
        <w:t>, a</w:t>
      </w:r>
      <w:r w:rsidRPr="007343D9">
        <w:rPr>
          <w:rFonts w:ascii="Times New Roman" w:hAnsi="Times New Roman" w:cs="Times New Roman" w:hint="eastAsia"/>
          <w:sz w:val="18"/>
          <w:szCs w:val="18"/>
        </w:rPr>
        <w:t xml:space="preserve"> heat transfer analysis was illustrated in this paper</w:t>
      </w:r>
      <w:r w:rsidR="00DB382A" w:rsidRPr="007343D9">
        <w:rPr>
          <w:rFonts w:ascii="Times New Roman" w:hAnsi="Times New Roman" w:cs="Times New Roman" w:hint="eastAsia"/>
          <w:sz w:val="18"/>
          <w:szCs w:val="18"/>
        </w:rPr>
        <w:t xml:space="preserve">. </w:t>
      </w:r>
      <w:r w:rsidR="004F13D5">
        <w:rPr>
          <w:rFonts w:ascii="Times New Roman" w:hAnsi="Times New Roman" w:cs="Times New Roman" w:hint="eastAsia"/>
          <w:sz w:val="18"/>
          <w:szCs w:val="18"/>
        </w:rPr>
        <w:t xml:space="preserve">Based on the analysis, </w:t>
      </w:r>
      <w:r w:rsidR="00A73564">
        <w:rPr>
          <w:rFonts w:ascii="Times New Roman" w:hAnsi="Times New Roman" w:cs="Times New Roman" w:hint="eastAsia"/>
          <w:sz w:val="18"/>
          <w:szCs w:val="18"/>
        </w:rPr>
        <w:t>a new packaging method, in which</w:t>
      </w:r>
      <w:r w:rsidR="004F13D5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4F13D5" w:rsidRPr="007343D9">
        <w:rPr>
          <w:rFonts w:ascii="Times New Roman" w:hAnsi="Times New Roman" w:cs="Times New Roman" w:hint="eastAsia"/>
          <w:sz w:val="18"/>
          <w:szCs w:val="18"/>
        </w:rPr>
        <w:t>kovar</w:t>
      </w:r>
      <w:r w:rsidR="00A73564">
        <w:rPr>
          <w:rFonts w:ascii="Times New Roman" w:hAnsi="Times New Roman" w:cs="Times New Roman" w:hint="eastAsia"/>
          <w:sz w:val="18"/>
          <w:szCs w:val="18"/>
        </w:rPr>
        <w:t xml:space="preserve"> was used</w:t>
      </w:r>
      <w:r w:rsidR="004F13D5">
        <w:rPr>
          <w:rFonts w:ascii="Times New Roman" w:hAnsi="Times New Roman" w:cs="Times New Roman" w:hint="eastAsia"/>
          <w:sz w:val="18"/>
          <w:szCs w:val="18"/>
        </w:rPr>
        <w:t xml:space="preserve"> in the region sensitive to deformation and </w:t>
      </w:r>
      <w:r w:rsidR="00A73564">
        <w:rPr>
          <w:rFonts w:ascii="Times New Roman" w:hAnsi="Times New Roman" w:cs="Times New Roman" w:hint="eastAsia"/>
          <w:sz w:val="18"/>
          <w:szCs w:val="18"/>
        </w:rPr>
        <w:t xml:space="preserve">the </w:t>
      </w:r>
      <w:r w:rsidR="004F13D5" w:rsidRPr="007343D9">
        <w:rPr>
          <w:rFonts w:ascii="Times New Roman" w:hAnsi="Times New Roman" w:cs="Times New Roman"/>
          <w:sz w:val="18"/>
          <w:szCs w:val="18"/>
        </w:rPr>
        <w:t>diamond-Cu</w:t>
      </w:r>
      <w:r w:rsidR="00A73564">
        <w:rPr>
          <w:rFonts w:ascii="Times New Roman" w:hAnsi="Times New Roman" w:cs="Times New Roman" w:hint="eastAsia"/>
          <w:sz w:val="18"/>
          <w:szCs w:val="18"/>
        </w:rPr>
        <w:t xml:space="preserve"> was embedded</w:t>
      </w:r>
      <w:r w:rsidR="004F13D5">
        <w:rPr>
          <w:rFonts w:ascii="Times New Roman" w:hAnsi="Times New Roman" w:cs="Times New Roman" w:hint="eastAsia"/>
          <w:sz w:val="18"/>
          <w:szCs w:val="18"/>
        </w:rPr>
        <w:t xml:space="preserve"> in the areas that require high heat </w:t>
      </w:r>
      <w:r w:rsidR="005510F2">
        <w:rPr>
          <w:rFonts w:ascii="Times New Roman" w:hAnsi="Times New Roman" w:cs="Times New Roman" w:hint="eastAsia"/>
          <w:sz w:val="18"/>
          <w:szCs w:val="18"/>
        </w:rPr>
        <w:t>dissipation performance</w:t>
      </w:r>
      <w:r w:rsidR="004F13D5">
        <w:rPr>
          <w:rFonts w:ascii="Times New Roman" w:hAnsi="Times New Roman" w:cs="Times New Roman" w:hint="eastAsia"/>
          <w:sz w:val="18"/>
          <w:szCs w:val="18"/>
        </w:rPr>
        <w:t>, was presented in this paper.</w:t>
      </w:r>
      <w:r w:rsidR="00B52847">
        <w:rPr>
          <w:rFonts w:ascii="Times New Roman" w:hAnsi="Times New Roman" w:cs="Times New Roman" w:hint="eastAsia"/>
          <w:sz w:val="18"/>
          <w:szCs w:val="18"/>
        </w:rPr>
        <w:t xml:space="preserve"> The simulation and test results show that </w:t>
      </w:r>
      <w:r w:rsidR="008F6DE7">
        <w:rPr>
          <w:rFonts w:ascii="Times New Roman" w:hAnsi="Times New Roman" w:cs="Times New Roman" w:hint="eastAsia"/>
          <w:sz w:val="18"/>
          <w:szCs w:val="18"/>
        </w:rPr>
        <w:t xml:space="preserve">it can reduce </w:t>
      </w:r>
      <w:r w:rsidR="00B52847">
        <w:rPr>
          <w:rFonts w:ascii="Times New Roman" w:hAnsi="Times New Roman" w:cs="Times New Roman" w:hint="eastAsia"/>
          <w:sz w:val="18"/>
          <w:szCs w:val="18"/>
        </w:rPr>
        <w:t xml:space="preserve">the </w:t>
      </w:r>
      <w:r w:rsidR="00B52847" w:rsidRPr="007343D9">
        <w:rPr>
          <w:rFonts w:ascii="Times New Roman" w:hAnsi="Times New Roman" w:cs="Times New Roman" w:hint="eastAsia"/>
          <w:sz w:val="18"/>
          <w:szCs w:val="18"/>
        </w:rPr>
        <w:t>temperature</w:t>
      </w:r>
      <w:r w:rsidR="00B52847">
        <w:rPr>
          <w:rFonts w:ascii="Times New Roman" w:hAnsi="Times New Roman" w:cs="Times New Roman" w:hint="eastAsia"/>
          <w:sz w:val="18"/>
          <w:szCs w:val="18"/>
        </w:rPr>
        <w:t xml:space="preserve"> between the </w:t>
      </w:r>
      <w:r w:rsidR="00B52847" w:rsidRPr="00B52847">
        <w:rPr>
          <w:rFonts w:ascii="Times New Roman" w:hAnsi="Times New Roman" w:cs="Times New Roman" w:hint="eastAsia"/>
          <w:sz w:val="18"/>
          <w:szCs w:val="18"/>
        </w:rPr>
        <w:t>Thermal Electric Cooler</w:t>
      </w:r>
      <w:r w:rsidR="00B52847">
        <w:rPr>
          <w:rFonts w:ascii="Times New Roman" w:hAnsi="Times New Roman" w:cs="Times New Roman"/>
          <w:sz w:val="18"/>
          <w:szCs w:val="18"/>
        </w:rPr>
        <w:t>’</w:t>
      </w:r>
      <w:r w:rsidR="00B52847">
        <w:rPr>
          <w:rFonts w:ascii="Times New Roman" w:hAnsi="Times New Roman" w:cs="Times New Roman" w:hint="eastAsia"/>
          <w:sz w:val="18"/>
          <w:szCs w:val="18"/>
        </w:rPr>
        <w:t xml:space="preserve">s (TEC) hot face and the </w:t>
      </w:r>
      <w:r w:rsidR="00B52847" w:rsidRPr="007343D9">
        <w:rPr>
          <w:rFonts w:ascii="Times New Roman" w:hAnsi="Times New Roman" w:cs="Times New Roman"/>
          <w:sz w:val="18"/>
          <w:szCs w:val="18"/>
        </w:rPr>
        <w:t>module</w:t>
      </w:r>
      <w:r w:rsidR="008F6DE7">
        <w:rPr>
          <w:rFonts w:ascii="Times New Roman" w:hAnsi="Times New Roman" w:cs="Times New Roman" w:hint="eastAsia"/>
          <w:sz w:val="18"/>
          <w:szCs w:val="18"/>
        </w:rPr>
        <w:t xml:space="preserve"> underside, diminish </w:t>
      </w:r>
      <w:r w:rsidR="00B52847">
        <w:rPr>
          <w:rFonts w:ascii="Times New Roman" w:hAnsi="Times New Roman" w:cs="Times New Roman" w:hint="eastAsia"/>
          <w:sz w:val="18"/>
          <w:szCs w:val="18"/>
        </w:rPr>
        <w:t xml:space="preserve">the </w:t>
      </w:r>
      <w:r w:rsidR="00B52847" w:rsidRPr="007343D9">
        <w:rPr>
          <w:rFonts w:ascii="Times New Roman" w:hAnsi="Times New Roman" w:cs="Times New Roman" w:hint="eastAsia"/>
          <w:sz w:val="18"/>
          <w:szCs w:val="18"/>
        </w:rPr>
        <w:t>temperature</w:t>
      </w:r>
      <w:r w:rsidR="00B52847">
        <w:rPr>
          <w:rFonts w:ascii="Times New Roman" w:hAnsi="Times New Roman" w:cs="Times New Roman" w:hint="eastAsia"/>
          <w:sz w:val="18"/>
          <w:szCs w:val="18"/>
        </w:rPr>
        <w:t xml:space="preserve"> between the two sides of the TEC,</w:t>
      </w:r>
      <w:r w:rsidR="008F6DE7">
        <w:rPr>
          <w:rFonts w:ascii="Times New Roman" w:hAnsi="Times New Roman" w:cs="Times New Roman" w:hint="eastAsia"/>
          <w:sz w:val="18"/>
          <w:szCs w:val="18"/>
        </w:rPr>
        <w:t xml:space="preserve"> and decline</w:t>
      </w:r>
      <w:r w:rsidR="00B52847">
        <w:rPr>
          <w:rFonts w:ascii="Times New Roman" w:hAnsi="Times New Roman" w:cs="Times New Roman" w:hint="eastAsia"/>
          <w:sz w:val="18"/>
          <w:szCs w:val="18"/>
        </w:rPr>
        <w:t xml:space="preserve"> the current and </w:t>
      </w:r>
      <w:r w:rsidR="00B52847" w:rsidRPr="007343D9">
        <w:rPr>
          <w:rFonts w:ascii="Times New Roman" w:hAnsi="Times New Roman" w:cs="Times New Roman" w:hint="eastAsia"/>
          <w:sz w:val="18"/>
          <w:szCs w:val="18"/>
        </w:rPr>
        <w:t>power dissipation</w:t>
      </w:r>
      <w:r w:rsidR="00B52847">
        <w:rPr>
          <w:rFonts w:ascii="Times New Roman" w:hAnsi="Times New Roman" w:cs="Times New Roman" w:hint="eastAsia"/>
          <w:sz w:val="18"/>
          <w:szCs w:val="18"/>
        </w:rPr>
        <w:t xml:space="preserve"> of the TEC</w:t>
      </w:r>
      <w:r w:rsidR="00C31995">
        <w:rPr>
          <w:rFonts w:ascii="Times New Roman" w:hAnsi="Times New Roman" w:cs="Times New Roman" w:hint="eastAsia"/>
          <w:sz w:val="18"/>
          <w:szCs w:val="18"/>
        </w:rPr>
        <w:t xml:space="preserve">. </w:t>
      </w:r>
      <w:r w:rsidR="00C31995">
        <w:rPr>
          <w:rFonts w:ascii="Times New Roman" w:hAnsi="Times New Roman" w:cs="Times New Roman"/>
          <w:sz w:val="18"/>
          <w:szCs w:val="18"/>
        </w:rPr>
        <w:t>A</w:t>
      </w:r>
      <w:r w:rsidR="00C31995">
        <w:rPr>
          <w:rFonts w:ascii="Times New Roman" w:hAnsi="Times New Roman" w:cs="Times New Roman" w:hint="eastAsia"/>
          <w:sz w:val="18"/>
          <w:szCs w:val="18"/>
        </w:rPr>
        <w:t xml:space="preserve">t the </w:t>
      </w:r>
      <w:r w:rsidR="00EF48BA">
        <w:rPr>
          <w:rFonts w:ascii="Times New Roman" w:hAnsi="Times New Roman" w:cs="Times New Roman" w:hint="eastAsia"/>
          <w:sz w:val="18"/>
          <w:szCs w:val="18"/>
        </w:rPr>
        <w:t xml:space="preserve">operating </w:t>
      </w:r>
      <w:r w:rsidR="00C31995" w:rsidRPr="007343D9">
        <w:rPr>
          <w:rFonts w:ascii="Times New Roman" w:hAnsi="Times New Roman" w:cs="Times New Roman" w:hint="eastAsia"/>
          <w:sz w:val="18"/>
          <w:szCs w:val="18"/>
        </w:rPr>
        <w:t>temperature</w:t>
      </w:r>
      <w:r w:rsidR="00C31995">
        <w:rPr>
          <w:rFonts w:ascii="Times New Roman" w:hAnsi="Times New Roman" w:cs="Times New Roman" w:hint="eastAsia"/>
          <w:sz w:val="18"/>
          <w:szCs w:val="18"/>
        </w:rPr>
        <w:t xml:space="preserve"> of 70</w:t>
      </w:r>
      <w:r w:rsidR="00C31995">
        <w:rPr>
          <w:rFonts w:ascii="Times New Roman" w:hAnsi="Times New Roman" w:cs="Times New Roman" w:hint="eastAsia"/>
          <w:sz w:val="18"/>
          <w:szCs w:val="18"/>
        </w:rPr>
        <w:t>℃</w:t>
      </w:r>
      <w:r w:rsidR="00EF48BA">
        <w:rPr>
          <w:rFonts w:ascii="Times New Roman" w:hAnsi="Times New Roman" w:cs="Times New Roman" w:hint="eastAsia"/>
          <w:sz w:val="18"/>
          <w:szCs w:val="18"/>
        </w:rPr>
        <w:t>,</w:t>
      </w:r>
      <w:r w:rsidR="00EF48BA" w:rsidRPr="00EF48BA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EF48BA" w:rsidRPr="007343D9">
        <w:rPr>
          <w:rFonts w:ascii="Times New Roman" w:hAnsi="Times New Roman" w:cs="Times New Roman" w:hint="eastAsia"/>
          <w:sz w:val="18"/>
          <w:szCs w:val="18"/>
        </w:rPr>
        <w:t>the single-channel power of the</w:t>
      </w:r>
      <w:r w:rsidR="00EF48BA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EF48BA" w:rsidRPr="007343D9">
        <w:rPr>
          <w:rFonts w:ascii="Times New Roman" w:hAnsi="Times New Roman" w:cs="Times New Roman"/>
          <w:sz w:val="18"/>
          <w:szCs w:val="18"/>
        </w:rPr>
        <w:t>directly modulated</w:t>
      </w:r>
      <w:r w:rsidR="00EF48BA" w:rsidRPr="007343D9">
        <w:rPr>
          <w:rFonts w:ascii="Times New Roman" w:hAnsi="Times New Roman" w:cs="Times New Roman" w:hint="eastAsia"/>
          <w:sz w:val="18"/>
          <w:szCs w:val="18"/>
        </w:rPr>
        <w:t xml:space="preserve"> electro-optical </w:t>
      </w:r>
      <w:r w:rsidR="00EF48BA" w:rsidRPr="007343D9">
        <w:rPr>
          <w:rFonts w:ascii="Times New Roman" w:hAnsi="Times New Roman" w:cs="Times New Roman"/>
          <w:sz w:val="18"/>
          <w:szCs w:val="18"/>
        </w:rPr>
        <w:t>conversion module</w:t>
      </w:r>
      <w:r w:rsidR="00EF48BA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4864DC">
        <w:rPr>
          <w:rFonts w:ascii="Times New Roman" w:hAnsi="Times New Roman" w:cs="Times New Roman" w:hint="eastAsia"/>
          <w:sz w:val="18"/>
          <w:szCs w:val="18"/>
        </w:rPr>
        <w:t xml:space="preserve">has fallen from 2.875W to </w:t>
      </w:r>
      <w:r w:rsidR="00EF48BA" w:rsidRPr="007343D9">
        <w:rPr>
          <w:rFonts w:ascii="Times New Roman" w:hAnsi="Times New Roman" w:cs="Times New Roman" w:hint="eastAsia"/>
          <w:sz w:val="18"/>
          <w:szCs w:val="18"/>
        </w:rPr>
        <w:t>1.25W</w:t>
      </w:r>
      <w:r w:rsidR="004864DC">
        <w:rPr>
          <w:rFonts w:ascii="Times New Roman" w:hAnsi="Times New Roman" w:cs="Times New Roman" w:hint="eastAsia"/>
          <w:sz w:val="18"/>
          <w:szCs w:val="18"/>
        </w:rPr>
        <w:t>，</w:t>
      </w:r>
      <w:r w:rsidR="004864DC">
        <w:rPr>
          <w:rFonts w:ascii="Times New Roman" w:hAnsi="Times New Roman" w:cs="Times New Roman" w:hint="eastAsia"/>
          <w:sz w:val="18"/>
          <w:szCs w:val="18"/>
        </w:rPr>
        <w:t xml:space="preserve">thus </w:t>
      </w:r>
      <w:r w:rsidR="004864DC" w:rsidRPr="007343D9">
        <w:rPr>
          <w:rFonts w:ascii="Times New Roman" w:hAnsi="Times New Roman" w:cs="Times New Roman" w:hint="eastAsia"/>
          <w:sz w:val="18"/>
          <w:szCs w:val="18"/>
        </w:rPr>
        <w:t xml:space="preserve">the power consumption of the </w:t>
      </w:r>
      <w:r w:rsidR="004864DC" w:rsidRPr="007343D9">
        <w:rPr>
          <w:rFonts w:ascii="Times New Roman" w:hAnsi="Times New Roman" w:cs="Times New Roman"/>
          <w:sz w:val="18"/>
          <w:szCs w:val="18"/>
        </w:rPr>
        <w:t>module</w:t>
      </w:r>
      <w:r w:rsidR="004864DC" w:rsidRPr="004864DC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4864DC" w:rsidRPr="007343D9">
        <w:rPr>
          <w:rFonts w:ascii="Times New Roman" w:hAnsi="Times New Roman" w:cs="Times New Roman" w:hint="eastAsia"/>
          <w:sz w:val="18"/>
          <w:szCs w:val="18"/>
        </w:rPr>
        <w:t xml:space="preserve">was reduced </w:t>
      </w:r>
      <w:r w:rsidR="00A73564">
        <w:rPr>
          <w:rFonts w:ascii="Times New Roman" w:hAnsi="Times New Roman" w:cs="Times New Roman" w:hint="eastAsia"/>
          <w:sz w:val="18"/>
          <w:szCs w:val="18"/>
        </w:rPr>
        <w:t>about</w:t>
      </w:r>
      <w:r w:rsidR="004864DC" w:rsidRPr="007343D9">
        <w:rPr>
          <w:rFonts w:ascii="Times New Roman" w:hAnsi="Times New Roman" w:cs="Times New Roman" w:hint="eastAsia"/>
          <w:sz w:val="18"/>
          <w:szCs w:val="18"/>
        </w:rPr>
        <w:t xml:space="preserve"> 56.5%</w:t>
      </w:r>
      <w:r w:rsidR="00A73564">
        <w:rPr>
          <w:rFonts w:ascii="Times New Roman" w:hAnsi="Times New Roman" w:cs="Times New Roman" w:hint="eastAsia"/>
          <w:sz w:val="18"/>
          <w:szCs w:val="18"/>
        </w:rPr>
        <w:t xml:space="preserve"> by </w:t>
      </w:r>
      <w:r w:rsidR="004864DC">
        <w:rPr>
          <w:rFonts w:ascii="Times New Roman" w:hAnsi="Times New Roman" w:cs="Times New Roman" w:hint="eastAsia"/>
          <w:sz w:val="18"/>
          <w:szCs w:val="18"/>
        </w:rPr>
        <w:t>using the packaging method proposed in this paper</w:t>
      </w:r>
      <w:r w:rsidR="00EF48BA" w:rsidRPr="007343D9">
        <w:rPr>
          <w:rFonts w:ascii="Times New Roman" w:hAnsi="Times New Roman" w:cs="Times New Roman" w:hint="eastAsia"/>
          <w:sz w:val="18"/>
          <w:szCs w:val="18"/>
        </w:rPr>
        <w:t>.</w:t>
      </w:r>
      <w:r w:rsidR="00EF48BA" w:rsidRPr="00EF48BA">
        <w:rPr>
          <w:rFonts w:ascii="Times New Roman" w:hAnsi="Times New Roman" w:cs="Times New Roman" w:hint="eastAsia"/>
          <w:sz w:val="18"/>
          <w:szCs w:val="18"/>
        </w:rPr>
        <w:t xml:space="preserve"> </w:t>
      </w:r>
    </w:p>
    <w:p w14:paraId="1C2A8B09" w14:textId="77777777" w:rsidR="004864DC" w:rsidRDefault="004864DC" w:rsidP="00E5402C">
      <w:pPr>
        <w:rPr>
          <w:rFonts w:ascii="Times New Roman" w:hAnsi="Times New Roman" w:cs="Times New Roman"/>
          <w:sz w:val="18"/>
          <w:szCs w:val="18"/>
        </w:rPr>
      </w:pPr>
    </w:p>
    <w:p w14:paraId="54E5C27A" w14:textId="69A204FE" w:rsidR="00E5402C" w:rsidRDefault="00E5402C" w:rsidP="00E5402C">
      <w:pPr>
        <w:ind w:left="900" w:hangingChars="500" w:hanging="900"/>
        <w:rPr>
          <w:rFonts w:ascii="Times New Roman" w:hAnsi="Times New Roman" w:cs="Times New Roman"/>
          <w:sz w:val="18"/>
          <w:szCs w:val="18"/>
        </w:rPr>
      </w:pPr>
      <w:r w:rsidRPr="007343D9">
        <w:rPr>
          <w:rFonts w:ascii="Times New Roman" w:hAnsi="Times New Roman" w:cs="Times New Roman"/>
          <w:sz w:val="18"/>
          <w:szCs w:val="18"/>
        </w:rPr>
        <w:t>Key words: electro-optical conversion module</w:t>
      </w:r>
      <w:r w:rsidR="003F66C2">
        <w:rPr>
          <w:rFonts w:ascii="Times New Roman" w:hAnsi="Times New Roman" w:cs="Times New Roman"/>
          <w:sz w:val="18"/>
          <w:szCs w:val="18"/>
        </w:rPr>
        <w:t>,</w:t>
      </w:r>
      <w:r w:rsidR="002A54BE" w:rsidRPr="007343D9">
        <w:rPr>
          <w:rFonts w:ascii="Times New Roman" w:hAnsi="Times New Roman" w:cs="Times New Roman"/>
          <w:sz w:val="18"/>
          <w:szCs w:val="18"/>
        </w:rPr>
        <w:t xml:space="preserve"> </w:t>
      </w:r>
      <w:r w:rsidR="002A54BE" w:rsidRPr="002A54BE">
        <w:rPr>
          <w:rFonts w:ascii="Times New Roman" w:hAnsi="Times New Roman" w:cs="Times New Roman"/>
          <w:sz w:val="18"/>
          <w:szCs w:val="18"/>
        </w:rPr>
        <w:t>thermal electric cooler,</w:t>
      </w:r>
      <w:r w:rsidRPr="007343D9">
        <w:rPr>
          <w:rFonts w:ascii="Times New Roman" w:hAnsi="Times New Roman" w:cs="Times New Roman"/>
          <w:sz w:val="18"/>
          <w:szCs w:val="18"/>
        </w:rPr>
        <w:t xml:space="preserve"> diamond-Cu</w:t>
      </w:r>
      <w:r w:rsidR="003F66C2">
        <w:rPr>
          <w:rFonts w:ascii="Times New Roman" w:hAnsi="Times New Roman" w:cs="Times New Roman"/>
          <w:sz w:val="18"/>
          <w:szCs w:val="18"/>
        </w:rPr>
        <w:t xml:space="preserve">, </w:t>
      </w:r>
      <w:r w:rsidRPr="007343D9">
        <w:rPr>
          <w:rFonts w:ascii="Times New Roman" w:hAnsi="Times New Roman" w:cs="Times New Roman" w:hint="eastAsia"/>
          <w:sz w:val="18"/>
          <w:szCs w:val="18"/>
        </w:rPr>
        <w:t>simulation</w:t>
      </w:r>
      <w:r w:rsidR="003F66C2">
        <w:rPr>
          <w:rFonts w:ascii="Times New Roman" w:hAnsi="Times New Roman" w:cs="Times New Roman"/>
          <w:sz w:val="18"/>
          <w:szCs w:val="18"/>
        </w:rPr>
        <w:t xml:space="preserve">, </w:t>
      </w:r>
      <w:r w:rsidR="005510F2" w:rsidRPr="007343D9">
        <w:rPr>
          <w:rFonts w:ascii="Times New Roman" w:hAnsi="Times New Roman" w:cs="Times New Roman" w:hint="eastAsia"/>
          <w:sz w:val="18"/>
          <w:szCs w:val="18"/>
        </w:rPr>
        <w:t>power consumption</w:t>
      </w:r>
    </w:p>
    <w:p w14:paraId="46F8EBE0" w14:textId="77777777" w:rsidR="00F462ED" w:rsidRPr="007343D9" w:rsidRDefault="00F462ED" w:rsidP="00E5402C">
      <w:pPr>
        <w:ind w:left="900" w:hangingChars="500" w:hanging="900"/>
        <w:rPr>
          <w:rFonts w:ascii="Times New Roman" w:hAnsi="Times New Roman" w:cs="Times New Roman"/>
          <w:sz w:val="18"/>
          <w:szCs w:val="18"/>
        </w:rPr>
      </w:pPr>
    </w:p>
    <w:p w14:paraId="0D62A8AD" w14:textId="77777777" w:rsidR="00E5402C" w:rsidRPr="00313EA2" w:rsidRDefault="00E5402C" w:rsidP="00E5402C">
      <w:pPr>
        <w:rPr>
          <w:rFonts w:ascii="Times New Roman" w:hAnsi="Times New Roman" w:cs="Times New Roman"/>
          <w:sz w:val="22"/>
          <w:szCs w:val="32"/>
        </w:rPr>
        <w:sectPr w:rsidR="00E5402C" w:rsidRPr="00313EA2" w:rsidSect="00E5402C">
          <w:type w:val="continuous"/>
          <w:pgSz w:w="11906" w:h="16838"/>
          <w:pgMar w:top="1418" w:right="1418" w:bottom="1701" w:left="1418" w:header="851" w:footer="992" w:gutter="0"/>
          <w:cols w:space="425"/>
          <w:docGrid w:type="lines" w:linePitch="312"/>
        </w:sectPr>
      </w:pPr>
    </w:p>
    <w:p w14:paraId="1CEDACF9" w14:textId="567DC38B" w:rsidR="00E5402C" w:rsidRPr="00F462ED" w:rsidRDefault="00E5402C" w:rsidP="00E5402C">
      <w:pPr>
        <w:rPr>
          <w:rFonts w:ascii="宋体" w:eastAsia="宋体" w:hAnsi="宋体" w:cs="Times New Roman"/>
          <w:b/>
          <w:sz w:val="24"/>
          <w:szCs w:val="24"/>
        </w:rPr>
      </w:pPr>
      <w:r w:rsidRPr="00F462ED">
        <w:rPr>
          <w:rFonts w:ascii="宋体" w:eastAsia="宋体" w:hAnsi="宋体" w:cs="Times New Roman"/>
          <w:b/>
          <w:sz w:val="24"/>
          <w:szCs w:val="24"/>
        </w:rPr>
        <w:t>0引言</w:t>
      </w:r>
    </w:p>
    <w:p w14:paraId="651181CE" w14:textId="2EF4DA0E" w:rsidR="00E5402C" w:rsidRPr="00815305" w:rsidRDefault="00E5402C" w:rsidP="00E5402C">
      <w:pPr>
        <w:ind w:firstLineChars="200" w:firstLine="420"/>
        <w:rPr>
          <w:rFonts w:asciiTheme="minorEastAsia" w:hAnsiTheme="minorEastAsia" w:cs="Times New Roman"/>
          <w:szCs w:val="21"/>
        </w:rPr>
      </w:pPr>
      <w:r w:rsidRPr="007343D9">
        <w:rPr>
          <w:rFonts w:ascii="Times New Roman" w:hAnsi="Times New Roman" w:cs="Times New Roman"/>
          <w:szCs w:val="21"/>
        </w:rPr>
        <w:t>微波光子技术是</w:t>
      </w:r>
      <w:r w:rsidRPr="007343D9">
        <w:rPr>
          <w:rFonts w:ascii="Times New Roman" w:hAnsi="Times New Roman" w:cs="Times New Roman" w:hint="eastAsia"/>
          <w:szCs w:val="21"/>
        </w:rPr>
        <w:t>将传统的微波毫米波技术和光子技术融合发展形成的</w:t>
      </w:r>
      <w:r w:rsidRPr="007343D9">
        <w:rPr>
          <w:rFonts w:ascii="Times New Roman" w:hAnsi="Times New Roman" w:cs="Times New Roman"/>
          <w:szCs w:val="21"/>
        </w:rPr>
        <w:t>前沿</w:t>
      </w:r>
      <w:r w:rsidRPr="007343D9">
        <w:rPr>
          <w:rFonts w:ascii="Times New Roman" w:hAnsi="Times New Roman" w:cs="Times New Roman" w:hint="eastAsia"/>
          <w:szCs w:val="21"/>
        </w:rPr>
        <w:t>交叉学科</w:t>
      </w:r>
      <w:r w:rsidRPr="007343D9">
        <w:rPr>
          <w:rFonts w:ascii="Times New Roman" w:hAnsi="Times New Roman" w:cs="Times New Roman" w:hint="eastAsia"/>
          <w:szCs w:val="21"/>
          <w:vertAlign w:val="superscript"/>
        </w:rPr>
        <w:t>[1]</w:t>
      </w:r>
      <w:r w:rsidR="00F462ED">
        <w:rPr>
          <w:rFonts w:ascii="Times New Roman" w:hAnsi="Times New Roman" w:cs="Times New Roman" w:hint="eastAsia"/>
          <w:szCs w:val="21"/>
        </w:rPr>
        <w:t>，</w:t>
      </w:r>
      <w:r w:rsidRPr="007343D9">
        <w:rPr>
          <w:rFonts w:ascii="Times New Roman" w:hAnsi="Times New Roman" w:cs="Times New Roman" w:hint="eastAsia"/>
          <w:szCs w:val="21"/>
        </w:rPr>
        <w:t>在</w:t>
      </w:r>
      <w:r w:rsidRPr="007343D9">
        <w:rPr>
          <w:rFonts w:ascii="Times New Roman" w:hAnsi="Times New Roman" w:cs="Times New Roman"/>
          <w:szCs w:val="21"/>
        </w:rPr>
        <w:t>宽带无线接入网络、卫星通信、</w:t>
      </w:r>
      <w:r w:rsidRPr="007343D9">
        <w:rPr>
          <w:rFonts w:ascii="Times New Roman" w:hAnsi="Times New Roman" w:cs="Times New Roman" w:hint="eastAsia"/>
          <w:szCs w:val="21"/>
        </w:rPr>
        <w:t>智能交通系统、</w:t>
      </w:r>
      <w:r w:rsidRPr="007343D9">
        <w:rPr>
          <w:rFonts w:ascii="Times New Roman" w:hAnsi="Times New Roman" w:cs="Times New Roman"/>
          <w:szCs w:val="21"/>
        </w:rPr>
        <w:t>电子对抗、雷达等系统中</w:t>
      </w:r>
      <w:r w:rsidRPr="007343D9">
        <w:rPr>
          <w:rFonts w:ascii="Times New Roman" w:hAnsi="Times New Roman" w:cs="Times New Roman" w:hint="eastAsia"/>
          <w:szCs w:val="21"/>
        </w:rPr>
        <w:t>具有广阔的应用前景</w:t>
      </w:r>
      <w:r w:rsidRPr="007343D9">
        <w:rPr>
          <w:rFonts w:ascii="Times New Roman" w:hAnsi="Times New Roman" w:cs="Times New Roman"/>
          <w:szCs w:val="21"/>
          <w:vertAlign w:val="superscript"/>
        </w:rPr>
        <w:t>[</w:t>
      </w:r>
      <w:r w:rsidRPr="007343D9">
        <w:rPr>
          <w:rFonts w:ascii="Times New Roman" w:hAnsi="Times New Roman" w:cs="Times New Roman" w:hint="eastAsia"/>
          <w:szCs w:val="21"/>
          <w:vertAlign w:val="superscript"/>
        </w:rPr>
        <w:t>2</w:t>
      </w:r>
      <w:r w:rsidRPr="007343D9">
        <w:rPr>
          <w:rFonts w:ascii="Times New Roman" w:hAnsi="Times New Roman" w:cs="Times New Roman"/>
          <w:szCs w:val="21"/>
          <w:vertAlign w:val="superscript"/>
        </w:rPr>
        <w:t>-</w:t>
      </w:r>
      <w:r w:rsidRPr="007343D9">
        <w:rPr>
          <w:rFonts w:ascii="Times New Roman" w:hAnsi="Times New Roman" w:cs="Times New Roman" w:hint="eastAsia"/>
          <w:szCs w:val="21"/>
          <w:vertAlign w:val="superscript"/>
        </w:rPr>
        <w:t>7</w:t>
      </w:r>
      <w:r w:rsidRPr="007343D9">
        <w:rPr>
          <w:rFonts w:ascii="Times New Roman" w:hAnsi="Times New Roman" w:cs="Times New Roman"/>
          <w:szCs w:val="21"/>
          <w:vertAlign w:val="superscript"/>
        </w:rPr>
        <w:t>]</w:t>
      </w:r>
      <w:r w:rsidRPr="007343D9">
        <w:rPr>
          <w:rFonts w:ascii="Times New Roman" w:hAnsi="Times New Roman" w:cs="Times New Roman"/>
          <w:szCs w:val="21"/>
        </w:rPr>
        <w:t>。</w:t>
      </w:r>
      <w:r w:rsidRPr="007343D9">
        <w:rPr>
          <w:rFonts w:ascii="Times New Roman" w:hAnsi="Times New Roman" w:cs="Times New Roman" w:hint="eastAsia"/>
          <w:szCs w:val="21"/>
        </w:rPr>
        <w:t>目前的微波光子技术主要是基于分立的器件搭建的链路实现</w:t>
      </w:r>
      <w:r w:rsidR="00F462ED">
        <w:rPr>
          <w:rFonts w:ascii="Times New Roman" w:hAnsi="Times New Roman" w:cs="Times New Roman" w:hint="eastAsia"/>
          <w:szCs w:val="21"/>
        </w:rPr>
        <w:t>的</w:t>
      </w:r>
      <w:r w:rsidRPr="007343D9">
        <w:rPr>
          <w:rFonts w:ascii="Times New Roman" w:hAnsi="Times New Roman" w:cs="Times New Roman" w:hint="eastAsia"/>
          <w:szCs w:val="21"/>
        </w:rPr>
        <w:t>，系统</w:t>
      </w:r>
      <w:r w:rsidR="00F462ED">
        <w:rPr>
          <w:rFonts w:ascii="Times New Roman" w:hAnsi="Times New Roman" w:cs="Times New Roman" w:hint="eastAsia"/>
          <w:szCs w:val="21"/>
        </w:rPr>
        <w:t>的</w:t>
      </w:r>
      <w:r w:rsidRPr="007343D9">
        <w:rPr>
          <w:rFonts w:ascii="Times New Roman" w:hAnsi="Times New Roman" w:cs="Times New Roman" w:hint="eastAsia"/>
          <w:szCs w:val="21"/>
        </w:rPr>
        <w:t>体积</w:t>
      </w:r>
      <w:r w:rsidR="00F462ED">
        <w:rPr>
          <w:rFonts w:ascii="Times New Roman" w:hAnsi="Times New Roman" w:cs="Times New Roman" w:hint="eastAsia"/>
          <w:szCs w:val="21"/>
        </w:rPr>
        <w:t>和质量大</w:t>
      </w:r>
      <w:r w:rsidRPr="007343D9">
        <w:rPr>
          <w:rFonts w:ascii="Times New Roman" w:hAnsi="Times New Roman" w:cs="Times New Roman" w:hint="eastAsia"/>
          <w:szCs w:val="21"/>
        </w:rPr>
        <w:t>、</w:t>
      </w:r>
      <w:r w:rsidR="00F462ED">
        <w:rPr>
          <w:rFonts w:ascii="Times New Roman" w:hAnsi="Times New Roman" w:cs="Times New Roman" w:hint="eastAsia"/>
          <w:szCs w:val="21"/>
        </w:rPr>
        <w:t>功耗</w:t>
      </w:r>
      <w:r w:rsidR="00F462ED">
        <w:rPr>
          <w:rFonts w:ascii="Times New Roman" w:hAnsi="Times New Roman" w:cs="Times New Roman"/>
          <w:szCs w:val="21"/>
        </w:rPr>
        <w:t>高</w:t>
      </w:r>
      <w:r w:rsidRPr="007343D9">
        <w:rPr>
          <w:rFonts w:ascii="Times New Roman" w:hAnsi="Times New Roman" w:cs="Times New Roman" w:hint="eastAsia"/>
          <w:szCs w:val="21"/>
        </w:rPr>
        <w:t>。为了进一步发挥微波光子技术的优势和应用范围，国内部分学者将光子技术中的光路装配和</w:t>
      </w:r>
      <w:r w:rsidRPr="007343D9">
        <w:rPr>
          <w:rFonts w:ascii="Times New Roman" w:hAnsi="Times New Roman" w:cs="Times New Roman"/>
          <w:szCs w:val="21"/>
        </w:rPr>
        <w:t>微波</w:t>
      </w:r>
      <w:r w:rsidRPr="007343D9">
        <w:rPr>
          <w:rFonts w:ascii="Times New Roman" w:hAnsi="Times New Roman" w:cs="Times New Roman" w:hint="eastAsia"/>
          <w:szCs w:val="21"/>
        </w:rPr>
        <w:t>器件的微组装工艺（引线键合、电路组装）在同一个组件中进行封装集成，</w:t>
      </w:r>
      <w:r w:rsidRPr="007343D9">
        <w:rPr>
          <w:rFonts w:ascii="Times New Roman" w:hAnsi="Times New Roman" w:cs="Times New Roman"/>
          <w:szCs w:val="21"/>
        </w:rPr>
        <w:t>实现</w:t>
      </w:r>
      <w:r w:rsidRPr="007343D9">
        <w:rPr>
          <w:rFonts w:ascii="Times New Roman" w:hAnsi="Times New Roman" w:cs="Times New Roman" w:hint="eastAsia"/>
          <w:szCs w:val="21"/>
        </w:rPr>
        <w:t>了微波光子组件的</w:t>
      </w:r>
      <w:r w:rsidRPr="007343D9">
        <w:rPr>
          <w:rFonts w:ascii="Times New Roman" w:hAnsi="Times New Roman" w:cs="Times New Roman"/>
          <w:szCs w:val="21"/>
        </w:rPr>
        <w:t>高密度集成</w:t>
      </w:r>
      <w:r w:rsidRPr="007343D9">
        <w:rPr>
          <w:rFonts w:ascii="Times New Roman" w:hAnsi="Times New Roman" w:cs="Times New Roman"/>
          <w:szCs w:val="21"/>
          <w:vertAlign w:val="superscript"/>
        </w:rPr>
        <w:t>[</w:t>
      </w:r>
      <w:r w:rsidR="004408EC" w:rsidRPr="007343D9">
        <w:rPr>
          <w:rFonts w:ascii="Times New Roman" w:hAnsi="Times New Roman" w:cs="Times New Roman" w:hint="eastAsia"/>
          <w:szCs w:val="21"/>
          <w:vertAlign w:val="superscript"/>
        </w:rPr>
        <w:t>8-12</w:t>
      </w:r>
      <w:r w:rsidRPr="007343D9">
        <w:rPr>
          <w:rFonts w:ascii="Times New Roman" w:hAnsi="Times New Roman" w:cs="Times New Roman"/>
          <w:szCs w:val="21"/>
          <w:vertAlign w:val="superscript"/>
        </w:rPr>
        <w:t>]</w:t>
      </w:r>
      <w:r w:rsidRPr="007343D9">
        <w:rPr>
          <w:rFonts w:ascii="Times New Roman" w:hAnsi="Times New Roman" w:cs="Times New Roman"/>
          <w:szCs w:val="21"/>
        </w:rPr>
        <w:t>。高密度集成</w:t>
      </w:r>
      <w:r w:rsidR="00257C15">
        <w:rPr>
          <w:rFonts w:ascii="Times New Roman" w:hAnsi="Times New Roman" w:cs="Times New Roman" w:hint="eastAsia"/>
          <w:szCs w:val="21"/>
        </w:rPr>
        <w:t>使得</w:t>
      </w:r>
      <w:r w:rsidRPr="007343D9">
        <w:rPr>
          <w:rFonts w:ascii="Times New Roman" w:hAnsi="Times New Roman" w:cs="Times New Roman" w:hint="eastAsia"/>
          <w:szCs w:val="21"/>
        </w:rPr>
        <w:t>微波光子集成组件</w:t>
      </w:r>
      <w:r w:rsidRPr="007343D9">
        <w:rPr>
          <w:rFonts w:ascii="Times New Roman" w:hAnsi="Times New Roman" w:cs="Times New Roman"/>
          <w:szCs w:val="21"/>
        </w:rPr>
        <w:t>体积</w:t>
      </w:r>
      <w:r w:rsidRPr="007343D9">
        <w:rPr>
          <w:rFonts w:ascii="Times New Roman" w:hAnsi="Times New Roman" w:cs="Times New Roman" w:hint="eastAsia"/>
          <w:szCs w:val="21"/>
        </w:rPr>
        <w:t>极大</w:t>
      </w:r>
      <w:r w:rsidR="009109E6">
        <w:rPr>
          <w:rFonts w:ascii="Times New Roman" w:hAnsi="Times New Roman" w:cs="Times New Roman" w:hint="eastAsia"/>
          <w:szCs w:val="21"/>
        </w:rPr>
        <w:t>地</w:t>
      </w:r>
      <w:r w:rsidRPr="007343D9">
        <w:rPr>
          <w:rFonts w:ascii="Times New Roman" w:hAnsi="Times New Roman" w:cs="Times New Roman"/>
          <w:szCs w:val="21"/>
        </w:rPr>
        <w:t>减小，</w:t>
      </w:r>
      <w:r w:rsidR="00146359">
        <w:rPr>
          <w:rFonts w:ascii="Times New Roman" w:hAnsi="Times New Roman" w:cs="Times New Roman" w:hint="eastAsia"/>
          <w:szCs w:val="21"/>
        </w:rPr>
        <w:t>同时也</w:t>
      </w:r>
      <w:r w:rsidRPr="007343D9">
        <w:rPr>
          <w:rFonts w:ascii="Times New Roman" w:hAnsi="Times New Roman" w:cs="Times New Roman" w:hint="eastAsia"/>
          <w:szCs w:val="21"/>
        </w:rPr>
        <w:t>导致其</w:t>
      </w:r>
      <w:r w:rsidRPr="007343D9">
        <w:rPr>
          <w:rFonts w:ascii="Times New Roman" w:hAnsi="Times New Roman" w:cs="Times New Roman"/>
          <w:szCs w:val="21"/>
        </w:rPr>
        <w:t>热流密度急剧上升</w:t>
      </w:r>
      <w:r w:rsidR="00146359">
        <w:rPr>
          <w:rFonts w:ascii="Times New Roman" w:hAnsi="Times New Roman" w:cs="Times New Roman" w:hint="eastAsia"/>
          <w:szCs w:val="21"/>
        </w:rPr>
        <w:t>，限制了其工程应用。</w:t>
      </w:r>
      <w:r w:rsidRPr="007343D9">
        <w:rPr>
          <w:rFonts w:ascii="Times New Roman" w:hAnsi="Times New Roman" w:cs="Times New Roman"/>
          <w:szCs w:val="21"/>
        </w:rPr>
        <w:t>降低微波光子集成组件的功耗</w:t>
      </w:r>
      <w:r w:rsidRPr="007343D9">
        <w:rPr>
          <w:rFonts w:ascii="Times New Roman" w:hAnsi="Times New Roman" w:cs="Times New Roman" w:hint="eastAsia"/>
          <w:szCs w:val="21"/>
        </w:rPr>
        <w:t>，</w:t>
      </w:r>
      <w:r w:rsidRPr="007343D9">
        <w:rPr>
          <w:rFonts w:ascii="Times New Roman" w:hAnsi="Times New Roman" w:cs="Times New Roman"/>
          <w:szCs w:val="21"/>
        </w:rPr>
        <w:t>提高</w:t>
      </w:r>
      <w:r w:rsidR="002B6882">
        <w:rPr>
          <w:rFonts w:ascii="Times New Roman" w:hAnsi="Times New Roman" w:cs="Times New Roman" w:hint="eastAsia"/>
          <w:szCs w:val="21"/>
        </w:rPr>
        <w:t>电</w:t>
      </w:r>
      <w:r w:rsidR="002B6882">
        <w:rPr>
          <w:rFonts w:ascii="Times New Roman" w:hAnsi="Times New Roman" w:cs="Times New Roman" w:hint="eastAsia"/>
          <w:szCs w:val="21"/>
        </w:rPr>
        <w:t>/</w:t>
      </w:r>
      <w:r w:rsidR="002B6882">
        <w:rPr>
          <w:rFonts w:ascii="Times New Roman" w:hAnsi="Times New Roman" w:cs="Times New Roman" w:hint="eastAsia"/>
          <w:szCs w:val="21"/>
        </w:rPr>
        <w:t>光转换组件</w:t>
      </w:r>
      <w:r w:rsidRPr="007343D9">
        <w:rPr>
          <w:rFonts w:ascii="Times New Roman" w:hAnsi="Times New Roman" w:cs="Times New Roman"/>
          <w:szCs w:val="21"/>
        </w:rPr>
        <w:t>散热能力</w:t>
      </w:r>
      <w:r w:rsidRPr="007343D9">
        <w:rPr>
          <w:rFonts w:ascii="Times New Roman" w:hAnsi="Times New Roman" w:cs="Times New Roman" w:hint="eastAsia"/>
          <w:szCs w:val="21"/>
        </w:rPr>
        <w:t>对微波光子集成组件的工程化应用具有重要意义</w:t>
      </w:r>
      <w:r w:rsidR="004408EC" w:rsidRPr="007343D9">
        <w:rPr>
          <w:rFonts w:ascii="Times New Roman" w:hAnsi="Times New Roman" w:cs="Times New Roman" w:hint="eastAsia"/>
          <w:szCs w:val="21"/>
          <w:vertAlign w:val="superscript"/>
        </w:rPr>
        <w:t>[1</w:t>
      </w:r>
      <w:r w:rsidRPr="007343D9">
        <w:rPr>
          <w:rFonts w:ascii="Times New Roman" w:hAnsi="Times New Roman" w:cs="Times New Roman" w:hint="eastAsia"/>
          <w:szCs w:val="21"/>
          <w:vertAlign w:val="superscript"/>
        </w:rPr>
        <w:t>]</w:t>
      </w:r>
      <w:r w:rsidRPr="007343D9">
        <w:rPr>
          <w:rFonts w:ascii="Times New Roman" w:hAnsi="Times New Roman" w:cs="Times New Roman"/>
          <w:szCs w:val="21"/>
        </w:rPr>
        <w:t>。</w:t>
      </w:r>
      <w:r w:rsidR="007E7F85" w:rsidRPr="007343D9">
        <w:rPr>
          <w:rFonts w:ascii="Times New Roman" w:hAnsi="Times New Roman" w:cs="Times New Roman"/>
          <w:szCs w:val="21"/>
        </w:rPr>
        <w:t>因此，</w:t>
      </w:r>
      <w:r w:rsidR="007E7F85">
        <w:rPr>
          <w:rFonts w:ascii="Times New Roman" w:hAnsi="Times New Roman" w:cs="Times New Roman" w:hint="eastAsia"/>
          <w:szCs w:val="21"/>
        </w:rPr>
        <w:t>本文</w:t>
      </w:r>
      <w:r w:rsidR="007E7F85">
        <w:rPr>
          <w:rFonts w:ascii="Times New Roman" w:hAnsi="Times New Roman" w:cs="Times New Roman"/>
          <w:szCs w:val="21"/>
        </w:rPr>
        <w:t>提出一种</w:t>
      </w:r>
      <w:r w:rsidR="007E7F85" w:rsidRPr="00815305">
        <w:rPr>
          <w:rFonts w:asciiTheme="minorEastAsia" w:hAnsiTheme="minorEastAsia" w:cs="Times New Roman" w:hint="eastAsia"/>
          <w:szCs w:val="21"/>
        </w:rPr>
        <w:t>降低</w:t>
      </w:r>
      <w:r w:rsidR="007E7F85" w:rsidRPr="00815305">
        <w:rPr>
          <w:rFonts w:asciiTheme="minorEastAsia" w:hAnsiTheme="minorEastAsia" w:cs="Times New Roman"/>
          <w:szCs w:val="21"/>
        </w:rPr>
        <w:t>直调电/光转换组件</w:t>
      </w:r>
      <w:r w:rsidR="007E7F85" w:rsidRPr="00815305">
        <w:rPr>
          <w:rFonts w:asciiTheme="minorEastAsia" w:hAnsiTheme="minorEastAsia" w:cs="Times New Roman" w:hint="eastAsia"/>
          <w:szCs w:val="21"/>
        </w:rPr>
        <w:t>功耗的设计方法</w:t>
      </w:r>
      <w:r w:rsidR="007E7F85">
        <w:rPr>
          <w:rFonts w:asciiTheme="minorEastAsia" w:hAnsiTheme="minorEastAsia" w:cs="Times New Roman" w:hint="eastAsia"/>
          <w:szCs w:val="21"/>
        </w:rPr>
        <w:t>。</w:t>
      </w:r>
    </w:p>
    <w:p w14:paraId="4E020A37" w14:textId="77777777" w:rsidR="009109E6" w:rsidRPr="007343D9" w:rsidRDefault="009109E6" w:rsidP="00E5402C">
      <w:pPr>
        <w:ind w:firstLineChars="200" w:firstLine="420"/>
        <w:rPr>
          <w:rFonts w:ascii="Times New Roman" w:hAnsi="Times New Roman" w:cs="Times New Roman"/>
          <w:szCs w:val="21"/>
        </w:rPr>
      </w:pPr>
    </w:p>
    <w:p w14:paraId="6BADA243" w14:textId="039B0C3E" w:rsidR="00E5402C" w:rsidRPr="00525A02" w:rsidRDefault="00E5402C" w:rsidP="00E5402C">
      <w:pPr>
        <w:rPr>
          <w:rFonts w:ascii="宋体" w:eastAsia="宋体" w:hAnsi="宋体" w:cs="Times New Roman"/>
          <w:b/>
          <w:sz w:val="24"/>
          <w:szCs w:val="24"/>
        </w:rPr>
      </w:pPr>
      <w:r w:rsidRPr="00525A02">
        <w:rPr>
          <w:rFonts w:ascii="宋体" w:eastAsia="宋体" w:hAnsi="宋体" w:cs="Times New Roman" w:hint="eastAsia"/>
          <w:b/>
          <w:sz w:val="24"/>
          <w:szCs w:val="24"/>
        </w:rPr>
        <w:t>1</w:t>
      </w:r>
      <w:r w:rsidR="00525A02" w:rsidRPr="00525A02">
        <w:rPr>
          <w:rFonts w:ascii="宋体" w:eastAsia="宋体" w:hAnsi="宋体" w:cs="Times New Roman"/>
          <w:b/>
          <w:sz w:val="24"/>
          <w:szCs w:val="24"/>
        </w:rPr>
        <w:t xml:space="preserve"> </w:t>
      </w:r>
      <w:r w:rsidR="005E2C65" w:rsidRPr="00525A02">
        <w:rPr>
          <w:rFonts w:ascii="宋体" w:eastAsia="宋体" w:hAnsi="宋体" w:cs="Times New Roman" w:hint="eastAsia"/>
          <w:b/>
          <w:sz w:val="24"/>
          <w:szCs w:val="24"/>
        </w:rPr>
        <w:t>电/光转换组件</w:t>
      </w:r>
      <w:r w:rsidRPr="00525A02">
        <w:rPr>
          <w:rFonts w:ascii="宋体" w:eastAsia="宋体" w:hAnsi="宋体" w:cs="Times New Roman" w:hint="eastAsia"/>
          <w:b/>
          <w:sz w:val="24"/>
          <w:szCs w:val="24"/>
        </w:rPr>
        <w:t>散热分析</w:t>
      </w:r>
    </w:p>
    <w:p w14:paraId="7F36C9CA" w14:textId="48247850" w:rsidR="00E5402C" w:rsidRDefault="00E5402C" w:rsidP="00E5402C">
      <w:pPr>
        <w:ind w:firstLineChars="200" w:firstLine="420"/>
        <w:rPr>
          <w:rFonts w:ascii="Times New Roman" w:hAnsi="Times New Roman" w:cs="Times New Roman"/>
          <w:szCs w:val="21"/>
        </w:rPr>
      </w:pPr>
      <w:r w:rsidRPr="007343D9">
        <w:rPr>
          <w:rFonts w:ascii="Times New Roman" w:hAnsi="Times New Roman" w:cs="Times New Roman" w:hint="eastAsia"/>
          <w:szCs w:val="21"/>
        </w:rPr>
        <w:t>图</w:t>
      </w:r>
      <w:r w:rsidRPr="007343D9">
        <w:rPr>
          <w:rFonts w:ascii="Times New Roman" w:hAnsi="Times New Roman" w:cs="Times New Roman" w:hint="eastAsia"/>
          <w:szCs w:val="21"/>
        </w:rPr>
        <w:t>1</w:t>
      </w:r>
      <w:r w:rsidRPr="007343D9">
        <w:rPr>
          <w:rFonts w:ascii="Times New Roman" w:hAnsi="Times New Roman" w:cs="Times New Roman" w:hint="eastAsia"/>
          <w:szCs w:val="21"/>
        </w:rPr>
        <w:t>所示为典型的基于封装集成的直调</w:t>
      </w:r>
      <w:r w:rsidR="005E2C65">
        <w:rPr>
          <w:rFonts w:ascii="Times New Roman" w:hAnsi="Times New Roman" w:cs="Times New Roman" w:hint="eastAsia"/>
          <w:szCs w:val="21"/>
        </w:rPr>
        <w:t>电</w:t>
      </w:r>
      <w:r w:rsidR="005E2C65">
        <w:rPr>
          <w:rFonts w:ascii="Times New Roman" w:hAnsi="Times New Roman" w:cs="Times New Roman" w:hint="eastAsia"/>
          <w:szCs w:val="21"/>
        </w:rPr>
        <w:t>/</w:t>
      </w:r>
      <w:r w:rsidR="005E2C65">
        <w:rPr>
          <w:rFonts w:ascii="Times New Roman" w:hAnsi="Times New Roman" w:cs="Times New Roman" w:hint="eastAsia"/>
          <w:szCs w:val="21"/>
        </w:rPr>
        <w:t>光转换组件</w:t>
      </w:r>
      <w:r w:rsidRPr="007343D9">
        <w:rPr>
          <w:rFonts w:ascii="Times New Roman" w:hAnsi="Times New Roman" w:cs="Times New Roman" w:hint="eastAsia"/>
          <w:szCs w:val="21"/>
        </w:rPr>
        <w:t>示意图</w:t>
      </w:r>
      <w:r w:rsidR="000E1754">
        <w:rPr>
          <w:rFonts w:ascii="Times New Roman" w:hAnsi="Times New Roman" w:cs="Times New Roman" w:hint="eastAsia"/>
          <w:szCs w:val="21"/>
        </w:rPr>
        <w:t>。组件</w:t>
      </w:r>
      <w:r w:rsidR="000E1754">
        <w:rPr>
          <w:rFonts w:ascii="Times New Roman" w:hAnsi="Times New Roman" w:cs="Times New Roman"/>
          <w:szCs w:val="21"/>
        </w:rPr>
        <w:t>由射频、光学、逻辑控制、温控等几部分组成，</w:t>
      </w:r>
      <w:r w:rsidRPr="007343D9">
        <w:rPr>
          <w:rFonts w:ascii="Times New Roman" w:hAnsi="Times New Roman" w:cs="Times New Roman" w:hint="eastAsia"/>
          <w:szCs w:val="21"/>
        </w:rPr>
        <w:t>其中射频部分主要是将外部输入的微波射频信号进行放大、均衡处理</w:t>
      </w:r>
      <w:r w:rsidR="000E1754">
        <w:rPr>
          <w:rFonts w:ascii="Times New Roman" w:hAnsi="Times New Roman" w:cs="Times New Roman" w:hint="eastAsia"/>
          <w:szCs w:val="21"/>
        </w:rPr>
        <w:t>；</w:t>
      </w:r>
      <w:r w:rsidRPr="007343D9">
        <w:rPr>
          <w:rFonts w:ascii="Times New Roman" w:hAnsi="Times New Roman" w:cs="Times New Roman" w:hint="eastAsia"/>
          <w:szCs w:val="21"/>
        </w:rPr>
        <w:t>光学部分主要功能是利用激光器芯片将射频信号转换为光信号，逻辑控制部分主要功能是进行电压分配以及</w:t>
      </w:r>
      <w:r w:rsidR="000E1754">
        <w:rPr>
          <w:rFonts w:ascii="Times New Roman" w:hAnsi="Times New Roman" w:cs="Times New Roman" w:hint="eastAsia"/>
          <w:szCs w:val="21"/>
        </w:rPr>
        <w:t>，</w:t>
      </w:r>
      <w:r w:rsidRPr="007343D9">
        <w:rPr>
          <w:rFonts w:ascii="Times New Roman" w:hAnsi="Times New Roman" w:cs="Times New Roman" w:hint="eastAsia"/>
          <w:szCs w:val="21"/>
        </w:rPr>
        <w:t>对激光器输出光功率</w:t>
      </w:r>
      <w:r w:rsidR="000E1754">
        <w:rPr>
          <w:rFonts w:ascii="Times New Roman" w:hAnsi="Times New Roman" w:cs="Times New Roman" w:hint="eastAsia"/>
          <w:szCs w:val="21"/>
        </w:rPr>
        <w:t>、</w:t>
      </w:r>
      <w:r w:rsidR="001D2F31" w:rsidRPr="001A28EE">
        <w:rPr>
          <w:rFonts w:ascii="Times New Roman" w:hAnsi="Times New Roman" w:cs="Times New Roman"/>
          <w:szCs w:val="21"/>
        </w:rPr>
        <w:t>半导体制冷器</w:t>
      </w:r>
      <w:r w:rsidR="001D2F31">
        <w:rPr>
          <w:rFonts w:ascii="Times New Roman" w:hAnsi="Times New Roman" w:cs="Times New Roman" w:hint="eastAsia"/>
          <w:szCs w:val="21"/>
        </w:rPr>
        <w:t>（</w:t>
      </w:r>
      <w:r w:rsidRPr="007343D9">
        <w:rPr>
          <w:rFonts w:ascii="Times New Roman" w:hAnsi="Times New Roman" w:cs="Times New Roman" w:hint="eastAsia"/>
          <w:szCs w:val="21"/>
        </w:rPr>
        <w:t>TEC</w:t>
      </w:r>
      <w:r w:rsidR="001D2F31">
        <w:rPr>
          <w:rFonts w:ascii="Times New Roman" w:hAnsi="Times New Roman" w:cs="Times New Roman" w:hint="eastAsia"/>
          <w:szCs w:val="21"/>
        </w:rPr>
        <w:t>）</w:t>
      </w:r>
      <w:r w:rsidRPr="007343D9">
        <w:rPr>
          <w:rFonts w:ascii="Times New Roman" w:hAnsi="Times New Roman" w:cs="Times New Roman" w:hint="eastAsia"/>
          <w:szCs w:val="21"/>
        </w:rPr>
        <w:t>控温进行实时监测和反馈控制</w:t>
      </w:r>
      <w:r w:rsidR="000E1754">
        <w:rPr>
          <w:rFonts w:ascii="Times New Roman" w:hAnsi="Times New Roman" w:cs="Times New Roman" w:hint="eastAsia"/>
          <w:szCs w:val="21"/>
        </w:rPr>
        <w:t>；</w:t>
      </w:r>
      <w:r w:rsidRPr="007343D9">
        <w:rPr>
          <w:rFonts w:ascii="Times New Roman" w:hAnsi="Times New Roman" w:cs="Times New Roman" w:hint="eastAsia"/>
          <w:szCs w:val="21"/>
        </w:rPr>
        <w:t>温控部分主要利用</w:t>
      </w:r>
      <w:r w:rsidRPr="007343D9">
        <w:rPr>
          <w:rFonts w:ascii="Times New Roman" w:hAnsi="Times New Roman" w:cs="Times New Roman" w:hint="eastAsia"/>
          <w:szCs w:val="21"/>
        </w:rPr>
        <w:lastRenderedPageBreak/>
        <w:t>热敏电阻检测激光器芯片的温度，进而采用</w:t>
      </w:r>
      <w:r w:rsidRPr="007343D9">
        <w:rPr>
          <w:rFonts w:ascii="Times New Roman" w:hAnsi="Times New Roman" w:cs="Times New Roman" w:hint="eastAsia"/>
          <w:szCs w:val="21"/>
        </w:rPr>
        <w:t>TEC</w:t>
      </w:r>
      <w:r w:rsidRPr="007343D9">
        <w:rPr>
          <w:rFonts w:ascii="Times New Roman" w:hAnsi="Times New Roman" w:cs="Times New Roman" w:hint="eastAsia"/>
          <w:szCs w:val="21"/>
        </w:rPr>
        <w:t>对激光器进行恒温控制</w:t>
      </w:r>
      <w:r w:rsidRPr="007343D9">
        <w:rPr>
          <w:rFonts w:ascii="Times New Roman" w:hAnsi="Times New Roman" w:cs="Times New Roman"/>
          <w:szCs w:val="21"/>
          <w:vertAlign w:val="superscript"/>
        </w:rPr>
        <w:t>[</w:t>
      </w:r>
      <w:r w:rsidR="00FF790D" w:rsidRPr="007343D9">
        <w:rPr>
          <w:rFonts w:ascii="Times New Roman" w:hAnsi="Times New Roman" w:cs="Times New Roman" w:hint="eastAsia"/>
          <w:szCs w:val="21"/>
          <w:vertAlign w:val="superscript"/>
        </w:rPr>
        <w:t>8</w:t>
      </w:r>
      <w:r w:rsidRPr="007343D9">
        <w:rPr>
          <w:rFonts w:ascii="Times New Roman" w:hAnsi="Times New Roman" w:cs="Times New Roman"/>
          <w:szCs w:val="21"/>
          <w:vertAlign w:val="superscript"/>
        </w:rPr>
        <w:t>]</w:t>
      </w:r>
      <w:r w:rsidRPr="007343D9">
        <w:rPr>
          <w:rFonts w:ascii="Times New Roman" w:hAnsi="Times New Roman" w:cs="Times New Roman" w:hint="eastAsia"/>
          <w:szCs w:val="21"/>
        </w:rPr>
        <w:t>。</w:t>
      </w:r>
    </w:p>
    <w:p w14:paraId="73E8487C" w14:textId="77777777" w:rsidR="006D56A2" w:rsidRPr="007343D9" w:rsidRDefault="006D56A2" w:rsidP="006D56A2">
      <w:pPr>
        <w:ind w:firstLineChars="200" w:firstLine="420"/>
        <w:jc w:val="center"/>
        <w:rPr>
          <w:rFonts w:ascii="Times New Roman" w:hAnsi="Times New Roman" w:cs="Times New Roman"/>
          <w:szCs w:val="21"/>
        </w:rPr>
      </w:pPr>
      <w:r>
        <w:object w:dxaOrig="4123" w:dyaOrig="1870" w14:anchorId="064A4A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5.5pt;height:93.5pt" o:ole="">
            <v:imagedata r:id="rId9" o:title=""/>
          </v:shape>
          <o:OLEObject Type="Embed" ProgID="Visio.Drawing.11" ShapeID="_x0000_i1025" DrawAspect="Content" ObjectID="_1752926487" r:id="rId10"/>
        </w:object>
      </w:r>
    </w:p>
    <w:p w14:paraId="3131B1DC" w14:textId="521D098E" w:rsidR="00E5402C" w:rsidRPr="002A54BE" w:rsidRDefault="00E5402C" w:rsidP="00E5402C">
      <w:pPr>
        <w:jc w:val="center"/>
        <w:rPr>
          <w:rFonts w:asciiTheme="minorEastAsia" w:hAnsiTheme="minorEastAsia" w:cs="Times New Roman"/>
          <w:b/>
          <w:sz w:val="15"/>
          <w:szCs w:val="15"/>
        </w:rPr>
      </w:pPr>
      <w:bookmarkStart w:id="0" w:name="OLE_LINK74"/>
      <w:bookmarkStart w:id="1" w:name="OLE_LINK75"/>
      <w:r w:rsidRPr="002A54BE">
        <w:rPr>
          <w:rFonts w:asciiTheme="minorEastAsia" w:hAnsiTheme="minorEastAsia" w:cs="Times New Roman"/>
          <w:b/>
          <w:sz w:val="15"/>
          <w:szCs w:val="15"/>
        </w:rPr>
        <w:t>图</w:t>
      </w:r>
      <w:r w:rsidRPr="002A54BE">
        <w:rPr>
          <w:rFonts w:asciiTheme="minorEastAsia" w:hAnsiTheme="minorEastAsia" w:cs="Times New Roman" w:hint="eastAsia"/>
          <w:b/>
          <w:sz w:val="15"/>
          <w:szCs w:val="15"/>
        </w:rPr>
        <w:t>1</w:t>
      </w:r>
      <w:r w:rsidRPr="002A54BE">
        <w:rPr>
          <w:rFonts w:asciiTheme="minorEastAsia" w:hAnsiTheme="minorEastAsia" w:cs="Times New Roman"/>
          <w:b/>
          <w:sz w:val="15"/>
          <w:szCs w:val="15"/>
        </w:rPr>
        <w:t xml:space="preserve">  典型</w:t>
      </w:r>
      <w:r w:rsidRPr="002A54BE">
        <w:rPr>
          <w:rFonts w:asciiTheme="minorEastAsia" w:hAnsiTheme="minorEastAsia" w:cs="Times New Roman" w:hint="eastAsia"/>
          <w:b/>
          <w:sz w:val="15"/>
          <w:szCs w:val="15"/>
        </w:rPr>
        <w:t>直调</w:t>
      </w:r>
      <w:r w:rsidR="005E2C65" w:rsidRPr="002A54BE">
        <w:rPr>
          <w:rFonts w:asciiTheme="minorEastAsia" w:hAnsiTheme="minorEastAsia" w:cs="Times New Roman" w:hint="eastAsia"/>
          <w:b/>
          <w:sz w:val="15"/>
          <w:szCs w:val="15"/>
        </w:rPr>
        <w:t>电/光转换组件</w:t>
      </w:r>
      <w:r w:rsidRPr="002A54BE">
        <w:rPr>
          <w:rFonts w:asciiTheme="minorEastAsia" w:hAnsiTheme="minorEastAsia" w:cs="Times New Roman" w:hint="eastAsia"/>
          <w:b/>
          <w:sz w:val="15"/>
          <w:szCs w:val="15"/>
        </w:rPr>
        <w:t>封装示意图</w:t>
      </w:r>
    </w:p>
    <w:bookmarkEnd w:id="0"/>
    <w:bookmarkEnd w:id="1"/>
    <w:p w14:paraId="5A8125A7" w14:textId="5ACA7967" w:rsidR="00E5402C" w:rsidRPr="007343D9" w:rsidRDefault="00E5402C" w:rsidP="00E5402C">
      <w:pPr>
        <w:ind w:firstLineChars="200" w:firstLine="420"/>
        <w:rPr>
          <w:rFonts w:ascii="Times New Roman" w:hAnsi="Times New Roman" w:cs="Times New Roman"/>
          <w:szCs w:val="21"/>
        </w:rPr>
      </w:pPr>
      <w:r w:rsidRPr="007343D9">
        <w:rPr>
          <w:rFonts w:ascii="Times New Roman" w:hAnsi="Times New Roman" w:cs="Times New Roman" w:hint="eastAsia"/>
          <w:szCs w:val="21"/>
        </w:rPr>
        <w:t>激光器的输出波长对温度较为敏感</w:t>
      </w:r>
      <w:r w:rsidR="004408EC" w:rsidRPr="007343D9">
        <w:rPr>
          <w:rFonts w:ascii="Times New Roman" w:hAnsi="Times New Roman" w:cs="Times New Roman" w:hint="eastAsia"/>
          <w:szCs w:val="21"/>
          <w:vertAlign w:val="superscript"/>
        </w:rPr>
        <w:t>[14</w:t>
      </w:r>
      <w:r w:rsidRPr="007343D9">
        <w:rPr>
          <w:rFonts w:ascii="Times New Roman" w:hAnsi="Times New Roman" w:cs="Times New Roman" w:hint="eastAsia"/>
          <w:szCs w:val="21"/>
          <w:vertAlign w:val="superscript"/>
        </w:rPr>
        <w:t>]</w:t>
      </w:r>
      <w:r w:rsidRPr="007343D9">
        <w:rPr>
          <w:rFonts w:ascii="Times New Roman" w:hAnsi="Times New Roman" w:cs="Times New Roman" w:hint="eastAsia"/>
          <w:szCs w:val="21"/>
        </w:rPr>
        <w:t>，因此激光器需要工作在恒定的温度，业界一般采用</w:t>
      </w:r>
      <w:r w:rsidRPr="007343D9">
        <w:rPr>
          <w:rFonts w:ascii="Times New Roman" w:hAnsi="Times New Roman" w:cs="Times New Roman" w:hint="eastAsia"/>
          <w:szCs w:val="21"/>
        </w:rPr>
        <w:t>TEC</w:t>
      </w:r>
      <w:r w:rsidRPr="007343D9">
        <w:rPr>
          <w:rFonts w:ascii="Times New Roman" w:hAnsi="Times New Roman" w:cs="Times New Roman" w:hint="eastAsia"/>
          <w:szCs w:val="21"/>
        </w:rPr>
        <w:t>对激光器进行恒温控制</w:t>
      </w:r>
      <w:r w:rsidR="004408EC" w:rsidRPr="007343D9">
        <w:rPr>
          <w:rFonts w:ascii="Times New Roman" w:hAnsi="Times New Roman" w:cs="Times New Roman" w:hint="eastAsia"/>
          <w:szCs w:val="21"/>
          <w:vertAlign w:val="superscript"/>
        </w:rPr>
        <w:t>[15</w:t>
      </w:r>
      <w:r w:rsidR="00001ED7">
        <w:rPr>
          <w:rFonts w:ascii="Times New Roman" w:hAnsi="Times New Roman" w:cs="Times New Roman"/>
          <w:szCs w:val="21"/>
          <w:vertAlign w:val="superscript"/>
        </w:rPr>
        <w:t>-</w:t>
      </w:r>
      <w:r w:rsidR="004408EC" w:rsidRPr="007343D9">
        <w:rPr>
          <w:rFonts w:ascii="Times New Roman" w:hAnsi="Times New Roman" w:cs="Times New Roman" w:hint="eastAsia"/>
          <w:szCs w:val="21"/>
          <w:vertAlign w:val="superscript"/>
        </w:rPr>
        <w:t>16</w:t>
      </w:r>
      <w:r w:rsidRPr="007343D9">
        <w:rPr>
          <w:rFonts w:ascii="Times New Roman" w:hAnsi="Times New Roman" w:cs="Times New Roman" w:hint="eastAsia"/>
          <w:szCs w:val="21"/>
          <w:vertAlign w:val="superscript"/>
        </w:rPr>
        <w:t>]</w:t>
      </w:r>
      <w:r w:rsidR="00001ED7">
        <w:rPr>
          <w:rFonts w:ascii="Times New Roman" w:hAnsi="Times New Roman" w:cs="Times New Roman" w:hint="eastAsia"/>
          <w:szCs w:val="21"/>
        </w:rPr>
        <w:t>。</w:t>
      </w:r>
      <w:r w:rsidRPr="007343D9">
        <w:rPr>
          <w:rFonts w:ascii="Times New Roman" w:hAnsi="Times New Roman" w:cs="Times New Roman" w:hint="eastAsia"/>
          <w:szCs w:val="21"/>
        </w:rPr>
        <w:t>从图</w:t>
      </w:r>
      <w:r w:rsidRPr="007343D9">
        <w:rPr>
          <w:rFonts w:ascii="Times New Roman" w:hAnsi="Times New Roman" w:cs="Times New Roman" w:hint="eastAsia"/>
          <w:szCs w:val="21"/>
        </w:rPr>
        <w:t>1</w:t>
      </w:r>
      <w:r w:rsidRPr="007343D9">
        <w:rPr>
          <w:rFonts w:ascii="Times New Roman" w:hAnsi="Times New Roman" w:cs="Times New Roman" w:hint="eastAsia"/>
          <w:szCs w:val="21"/>
        </w:rPr>
        <w:t>可以看出，</w:t>
      </w:r>
      <w:r w:rsidRPr="007343D9">
        <w:rPr>
          <w:rFonts w:ascii="Times New Roman" w:hAnsi="Times New Roman" w:cs="Times New Roman" w:hint="eastAsia"/>
          <w:szCs w:val="21"/>
        </w:rPr>
        <w:t>TEC</w:t>
      </w:r>
      <w:r w:rsidRPr="007343D9">
        <w:rPr>
          <w:rFonts w:ascii="Times New Roman" w:hAnsi="Times New Roman" w:cs="Times New Roman" w:hint="eastAsia"/>
          <w:szCs w:val="21"/>
        </w:rPr>
        <w:t>热端面安装在封装壳体的底部，激光器芯片通过载板安装在</w:t>
      </w:r>
      <w:r w:rsidRPr="007343D9">
        <w:rPr>
          <w:rFonts w:ascii="Times New Roman" w:hAnsi="Times New Roman" w:cs="Times New Roman" w:hint="eastAsia"/>
          <w:szCs w:val="21"/>
        </w:rPr>
        <w:t>TEC</w:t>
      </w:r>
      <w:r w:rsidRPr="007343D9">
        <w:rPr>
          <w:rFonts w:ascii="Times New Roman" w:hAnsi="Times New Roman" w:cs="Times New Roman" w:hint="eastAsia"/>
          <w:szCs w:val="21"/>
        </w:rPr>
        <w:t>的冷端面。载板为热导率很高的材料，热阻很小，因此激光器芯片的壳温</w:t>
      </w:r>
      <w:r w:rsidRPr="00001ED7">
        <w:rPr>
          <w:rFonts w:ascii="Times New Roman" w:hAnsi="Times New Roman" w:cs="Times New Roman" w:hint="eastAsia"/>
          <w:i/>
          <w:szCs w:val="21"/>
        </w:rPr>
        <w:t>T</w:t>
      </w:r>
      <w:r w:rsidRPr="00001ED7">
        <w:rPr>
          <w:rFonts w:ascii="Times New Roman" w:hAnsi="Times New Roman" w:cs="Times New Roman" w:hint="eastAsia"/>
          <w:szCs w:val="21"/>
          <w:vertAlign w:val="subscript"/>
        </w:rPr>
        <w:t>c</w:t>
      </w:r>
      <w:r w:rsidRPr="007343D9">
        <w:rPr>
          <w:rFonts w:ascii="Times New Roman" w:hAnsi="Times New Roman" w:cs="Times New Roman" w:hint="eastAsia"/>
          <w:szCs w:val="21"/>
        </w:rPr>
        <w:t>接近</w:t>
      </w:r>
      <w:r w:rsidRPr="007343D9">
        <w:rPr>
          <w:rFonts w:ascii="Times New Roman" w:hAnsi="Times New Roman" w:cs="Times New Roman" w:hint="eastAsia"/>
          <w:szCs w:val="21"/>
        </w:rPr>
        <w:t>TEC</w:t>
      </w:r>
      <w:r w:rsidRPr="007343D9">
        <w:rPr>
          <w:rFonts w:ascii="Times New Roman" w:hAnsi="Times New Roman" w:cs="Times New Roman" w:hint="eastAsia"/>
          <w:szCs w:val="21"/>
        </w:rPr>
        <w:t>冷端面的温度，</w:t>
      </w:r>
      <w:r w:rsidRPr="007343D9">
        <w:rPr>
          <w:rFonts w:ascii="Times New Roman" w:hAnsi="Times New Roman" w:cs="Times New Roman" w:hint="eastAsia"/>
          <w:szCs w:val="21"/>
        </w:rPr>
        <w:t>TEC</w:t>
      </w:r>
      <w:r w:rsidRPr="007343D9">
        <w:rPr>
          <w:rFonts w:ascii="Times New Roman" w:hAnsi="Times New Roman" w:cs="Times New Roman" w:hint="eastAsia"/>
          <w:szCs w:val="21"/>
        </w:rPr>
        <w:t>热端面的温度为</w:t>
      </w:r>
      <w:r w:rsidRPr="00001ED7">
        <w:rPr>
          <w:rFonts w:ascii="Times New Roman" w:hAnsi="Times New Roman" w:cs="Times New Roman" w:hint="eastAsia"/>
          <w:i/>
          <w:szCs w:val="21"/>
        </w:rPr>
        <w:t>T</w:t>
      </w:r>
      <w:r w:rsidRPr="00001ED7">
        <w:rPr>
          <w:rFonts w:ascii="Times New Roman" w:hAnsi="Times New Roman" w:cs="Times New Roman" w:hint="eastAsia"/>
          <w:szCs w:val="21"/>
          <w:vertAlign w:val="subscript"/>
        </w:rPr>
        <w:t>h</w:t>
      </w:r>
      <w:r w:rsidRPr="007343D9">
        <w:rPr>
          <w:rFonts w:ascii="Times New Roman" w:hAnsi="Times New Roman" w:cs="Times New Roman" w:hint="eastAsia"/>
          <w:szCs w:val="21"/>
        </w:rPr>
        <w:t>，冷热端面的温差</w:t>
      </w:r>
      <w:r w:rsidRPr="007343D9">
        <w:rPr>
          <w:rFonts w:ascii="Times New Roman" w:hAnsi="Times New Roman" w:cs="Times New Roman"/>
          <w:szCs w:val="21"/>
        </w:rPr>
        <w:t>Δ</w:t>
      </w:r>
      <w:r w:rsidRPr="00B849B3">
        <w:rPr>
          <w:rFonts w:ascii="Times New Roman" w:hAnsi="Times New Roman" w:cs="Times New Roman"/>
          <w:i/>
          <w:szCs w:val="21"/>
        </w:rPr>
        <w:t>T</w:t>
      </w:r>
      <w:r w:rsidRPr="007343D9">
        <w:rPr>
          <w:rFonts w:ascii="Times New Roman" w:hAnsi="Times New Roman" w:cs="Times New Roman" w:hint="eastAsia"/>
          <w:szCs w:val="21"/>
        </w:rPr>
        <w:t>=</w:t>
      </w:r>
      <w:r w:rsidR="00001ED7" w:rsidRPr="00001ED7">
        <w:rPr>
          <w:rFonts w:ascii="Times New Roman" w:hAnsi="Times New Roman" w:cs="Times New Roman" w:hint="eastAsia"/>
          <w:i/>
          <w:szCs w:val="21"/>
        </w:rPr>
        <w:t>T</w:t>
      </w:r>
      <w:r w:rsidR="00001ED7" w:rsidRPr="00001ED7">
        <w:rPr>
          <w:rFonts w:ascii="Times New Roman" w:hAnsi="Times New Roman" w:cs="Times New Roman" w:hint="eastAsia"/>
          <w:szCs w:val="21"/>
          <w:vertAlign w:val="subscript"/>
        </w:rPr>
        <w:t>h</w:t>
      </w:r>
      <w:r w:rsidRPr="007343D9">
        <w:rPr>
          <w:rFonts w:ascii="Times New Roman" w:hAnsi="Times New Roman" w:cs="Times New Roman" w:hint="eastAsia"/>
          <w:szCs w:val="21"/>
        </w:rPr>
        <w:t>-</w:t>
      </w:r>
      <w:r w:rsidR="00001ED7" w:rsidRPr="00001ED7">
        <w:rPr>
          <w:rFonts w:ascii="Times New Roman" w:hAnsi="Times New Roman" w:cs="Times New Roman" w:hint="eastAsia"/>
          <w:i/>
          <w:szCs w:val="21"/>
        </w:rPr>
        <w:t>T</w:t>
      </w:r>
      <w:r w:rsidR="00001ED7" w:rsidRPr="00001ED7">
        <w:rPr>
          <w:rFonts w:ascii="Times New Roman" w:hAnsi="Times New Roman" w:cs="Times New Roman" w:hint="eastAsia"/>
          <w:szCs w:val="21"/>
          <w:vertAlign w:val="subscript"/>
        </w:rPr>
        <w:t>c</w:t>
      </w:r>
      <w:r w:rsidRPr="007343D9">
        <w:rPr>
          <w:rFonts w:ascii="Times New Roman" w:hAnsi="Times New Roman" w:cs="Times New Roman" w:hint="eastAsia"/>
          <w:szCs w:val="21"/>
        </w:rPr>
        <w:t>。图</w:t>
      </w:r>
      <w:r w:rsidRPr="007343D9">
        <w:rPr>
          <w:rFonts w:ascii="Times New Roman" w:hAnsi="Times New Roman" w:cs="Times New Roman" w:hint="eastAsia"/>
          <w:szCs w:val="21"/>
        </w:rPr>
        <w:t>2</w:t>
      </w:r>
      <w:r w:rsidRPr="007343D9">
        <w:rPr>
          <w:rFonts w:ascii="Times New Roman" w:hAnsi="Times New Roman" w:cs="Times New Roman" w:hint="eastAsia"/>
          <w:szCs w:val="21"/>
        </w:rPr>
        <w:t>所示为典型</w:t>
      </w:r>
      <w:r w:rsidRPr="007343D9">
        <w:rPr>
          <w:rFonts w:ascii="Times New Roman" w:hAnsi="Times New Roman" w:cs="Times New Roman" w:hint="eastAsia"/>
          <w:szCs w:val="21"/>
        </w:rPr>
        <w:t>TEC</w:t>
      </w:r>
      <w:r w:rsidRPr="007343D9">
        <w:rPr>
          <w:rFonts w:ascii="Times New Roman" w:hAnsi="Times New Roman" w:cs="Times New Roman" w:hint="eastAsia"/>
          <w:szCs w:val="21"/>
        </w:rPr>
        <w:t>在负载功耗</w:t>
      </w:r>
      <w:r w:rsidR="00001ED7">
        <w:rPr>
          <w:rFonts w:ascii="Times New Roman" w:hAnsi="Times New Roman" w:cs="Times New Roman" w:hint="eastAsia"/>
          <w:szCs w:val="21"/>
        </w:rPr>
        <w:t>为</w:t>
      </w:r>
      <w:r w:rsidRPr="007343D9">
        <w:rPr>
          <w:rFonts w:ascii="Times New Roman" w:hAnsi="Times New Roman" w:cs="Times New Roman" w:hint="eastAsia"/>
          <w:szCs w:val="21"/>
        </w:rPr>
        <w:t>0.47</w:t>
      </w:r>
      <w:r w:rsidR="00001ED7">
        <w:rPr>
          <w:rFonts w:ascii="Times New Roman" w:hAnsi="Times New Roman" w:cs="Times New Roman"/>
          <w:szCs w:val="21"/>
        </w:rPr>
        <w:t xml:space="preserve"> </w:t>
      </w:r>
      <w:r w:rsidRPr="007343D9">
        <w:rPr>
          <w:rFonts w:ascii="Times New Roman" w:hAnsi="Times New Roman" w:cs="Times New Roman" w:hint="eastAsia"/>
          <w:szCs w:val="21"/>
        </w:rPr>
        <w:t>W</w:t>
      </w:r>
      <w:r w:rsidRPr="007343D9">
        <w:rPr>
          <w:rFonts w:ascii="Times New Roman" w:hAnsi="Times New Roman" w:cs="Times New Roman" w:hint="eastAsia"/>
          <w:szCs w:val="21"/>
        </w:rPr>
        <w:t>时的工作曲线。可以看出，随着</w:t>
      </w:r>
      <w:r w:rsidRPr="007343D9">
        <w:rPr>
          <w:rFonts w:ascii="Times New Roman" w:hAnsi="Times New Roman" w:cs="Times New Roman"/>
          <w:szCs w:val="21"/>
        </w:rPr>
        <w:t>Δ</w:t>
      </w:r>
      <w:r w:rsidRPr="00B849B3">
        <w:rPr>
          <w:rFonts w:ascii="Times New Roman" w:hAnsi="Times New Roman" w:cs="Times New Roman"/>
          <w:i/>
          <w:szCs w:val="21"/>
        </w:rPr>
        <w:t>T</w:t>
      </w:r>
      <w:r w:rsidRPr="007343D9">
        <w:rPr>
          <w:rFonts w:ascii="Times New Roman" w:hAnsi="Times New Roman" w:cs="Times New Roman" w:hint="eastAsia"/>
          <w:szCs w:val="21"/>
        </w:rPr>
        <w:t>的增加，</w:t>
      </w:r>
      <w:r w:rsidRPr="007343D9">
        <w:rPr>
          <w:rFonts w:ascii="Times New Roman" w:hAnsi="Times New Roman" w:cs="Times New Roman" w:hint="eastAsia"/>
          <w:szCs w:val="21"/>
        </w:rPr>
        <w:t>TEC</w:t>
      </w:r>
      <w:r w:rsidRPr="007343D9">
        <w:rPr>
          <w:rFonts w:ascii="Times New Roman" w:hAnsi="Times New Roman" w:cs="Times New Roman" w:hint="eastAsia"/>
          <w:szCs w:val="21"/>
        </w:rPr>
        <w:t>的电流急剧增加，当</w:t>
      </w:r>
      <w:r w:rsidRPr="007343D9">
        <w:rPr>
          <w:rFonts w:ascii="Times New Roman" w:hAnsi="Times New Roman" w:cs="Times New Roman"/>
          <w:szCs w:val="21"/>
        </w:rPr>
        <w:t>Δ</w:t>
      </w:r>
      <w:r w:rsidRPr="00B849B3">
        <w:rPr>
          <w:rFonts w:ascii="Times New Roman" w:hAnsi="Times New Roman" w:cs="Times New Roman"/>
          <w:i/>
          <w:szCs w:val="21"/>
        </w:rPr>
        <w:t>T</w:t>
      </w:r>
      <w:r w:rsidRPr="007343D9">
        <w:rPr>
          <w:rFonts w:ascii="Times New Roman" w:hAnsi="Times New Roman" w:cs="Times New Roman" w:hint="eastAsia"/>
          <w:szCs w:val="21"/>
        </w:rPr>
        <w:t>超过</w:t>
      </w:r>
      <w:r w:rsidRPr="007343D9">
        <w:rPr>
          <w:rFonts w:ascii="Times New Roman" w:hAnsi="Times New Roman" w:cs="Times New Roman" w:hint="eastAsia"/>
          <w:szCs w:val="21"/>
        </w:rPr>
        <w:t>TEC</w:t>
      </w:r>
      <w:r w:rsidRPr="007343D9">
        <w:rPr>
          <w:rFonts w:ascii="Times New Roman" w:hAnsi="Times New Roman" w:cs="Times New Roman" w:hint="eastAsia"/>
          <w:szCs w:val="21"/>
        </w:rPr>
        <w:t>能提供的最大温差</w:t>
      </w:r>
      <w:r w:rsidRPr="007343D9">
        <w:rPr>
          <w:rFonts w:ascii="Times New Roman" w:hAnsi="Times New Roman" w:cs="Times New Roman"/>
          <w:szCs w:val="21"/>
        </w:rPr>
        <w:t>Δ</w:t>
      </w:r>
      <w:r w:rsidRPr="00B849B3">
        <w:rPr>
          <w:rFonts w:ascii="Times New Roman" w:hAnsi="Times New Roman" w:cs="Times New Roman"/>
          <w:i/>
          <w:szCs w:val="21"/>
        </w:rPr>
        <w:t>T</w:t>
      </w:r>
      <w:r w:rsidRPr="00B849B3">
        <w:rPr>
          <w:rFonts w:ascii="Times New Roman" w:hAnsi="Times New Roman" w:cs="Times New Roman" w:hint="eastAsia"/>
          <w:szCs w:val="21"/>
          <w:vertAlign w:val="subscript"/>
        </w:rPr>
        <w:t>max</w:t>
      </w:r>
      <w:r w:rsidRPr="007343D9">
        <w:rPr>
          <w:rFonts w:ascii="Times New Roman" w:hAnsi="Times New Roman" w:cs="Times New Roman" w:hint="eastAsia"/>
          <w:szCs w:val="21"/>
        </w:rPr>
        <w:t>时，</w:t>
      </w:r>
      <w:r w:rsidRPr="007343D9">
        <w:rPr>
          <w:rFonts w:ascii="Times New Roman" w:hAnsi="Times New Roman" w:cs="Times New Roman" w:hint="eastAsia"/>
          <w:szCs w:val="21"/>
        </w:rPr>
        <w:t>TEC</w:t>
      </w:r>
      <w:r w:rsidRPr="007343D9">
        <w:rPr>
          <w:rFonts w:ascii="Times New Roman" w:hAnsi="Times New Roman" w:cs="Times New Roman" w:hint="eastAsia"/>
          <w:szCs w:val="21"/>
        </w:rPr>
        <w:t>将失控而烧毁。对于固定波长的激光器芯片，其温度</w:t>
      </w:r>
      <w:r w:rsidR="00001ED7" w:rsidRPr="00001ED7">
        <w:rPr>
          <w:rFonts w:ascii="Times New Roman" w:hAnsi="Times New Roman" w:cs="Times New Roman" w:hint="eastAsia"/>
          <w:i/>
          <w:szCs w:val="21"/>
        </w:rPr>
        <w:t>T</w:t>
      </w:r>
      <w:r w:rsidR="00001ED7" w:rsidRPr="00001ED7">
        <w:rPr>
          <w:rFonts w:ascii="Times New Roman" w:hAnsi="Times New Roman" w:cs="Times New Roman" w:hint="eastAsia"/>
          <w:szCs w:val="21"/>
          <w:vertAlign w:val="subscript"/>
        </w:rPr>
        <w:t>c</w:t>
      </w:r>
      <w:r w:rsidRPr="007343D9">
        <w:rPr>
          <w:rFonts w:ascii="Times New Roman" w:hAnsi="Times New Roman" w:cs="Times New Roman" w:hint="eastAsia"/>
          <w:szCs w:val="21"/>
        </w:rPr>
        <w:t>是固定的，</w:t>
      </w:r>
      <w:r w:rsidRPr="007343D9">
        <w:rPr>
          <w:rFonts w:ascii="Times New Roman" w:hAnsi="Times New Roman" w:cs="Times New Roman" w:hint="eastAsia"/>
          <w:szCs w:val="21"/>
        </w:rPr>
        <w:t>TEC</w:t>
      </w:r>
      <w:r w:rsidRPr="007343D9">
        <w:rPr>
          <w:rFonts w:ascii="Times New Roman" w:hAnsi="Times New Roman" w:cs="Times New Roman" w:hint="eastAsia"/>
          <w:szCs w:val="21"/>
        </w:rPr>
        <w:t>底面的温度</w:t>
      </w:r>
      <w:r w:rsidR="00001ED7" w:rsidRPr="00001ED7">
        <w:rPr>
          <w:rFonts w:ascii="Times New Roman" w:hAnsi="Times New Roman" w:cs="Times New Roman" w:hint="eastAsia"/>
          <w:i/>
          <w:szCs w:val="21"/>
        </w:rPr>
        <w:t>T</w:t>
      </w:r>
      <w:r w:rsidR="00001ED7" w:rsidRPr="00001ED7">
        <w:rPr>
          <w:rFonts w:ascii="Times New Roman" w:hAnsi="Times New Roman" w:cs="Times New Roman" w:hint="eastAsia"/>
          <w:szCs w:val="21"/>
          <w:vertAlign w:val="subscript"/>
        </w:rPr>
        <w:t>h</w:t>
      </w:r>
      <w:r w:rsidRPr="007343D9">
        <w:rPr>
          <w:rFonts w:ascii="Times New Roman" w:hAnsi="Times New Roman" w:cs="Times New Roman" w:hint="eastAsia"/>
          <w:szCs w:val="21"/>
        </w:rPr>
        <w:t>决定了</w:t>
      </w:r>
      <w:r w:rsidRPr="007343D9">
        <w:rPr>
          <w:rFonts w:ascii="Times New Roman" w:hAnsi="Times New Roman" w:cs="Times New Roman" w:hint="eastAsia"/>
          <w:szCs w:val="21"/>
        </w:rPr>
        <w:t>TEC</w:t>
      </w:r>
      <w:r w:rsidRPr="007343D9">
        <w:rPr>
          <w:rFonts w:ascii="Times New Roman" w:hAnsi="Times New Roman" w:cs="Times New Roman" w:hint="eastAsia"/>
          <w:szCs w:val="21"/>
        </w:rPr>
        <w:t>工作时的温差</w:t>
      </w:r>
      <w:r w:rsidRPr="007343D9">
        <w:rPr>
          <w:rFonts w:ascii="Times New Roman" w:hAnsi="Times New Roman" w:cs="Times New Roman"/>
          <w:szCs w:val="21"/>
        </w:rPr>
        <w:t>Δ</w:t>
      </w:r>
      <w:r w:rsidRPr="00B849B3">
        <w:rPr>
          <w:rFonts w:ascii="Times New Roman" w:hAnsi="Times New Roman" w:cs="Times New Roman"/>
          <w:i/>
          <w:szCs w:val="21"/>
        </w:rPr>
        <w:t>T</w:t>
      </w:r>
      <w:r w:rsidR="00B849B3" w:rsidRPr="00B849B3">
        <w:rPr>
          <w:rFonts w:ascii="Times New Roman" w:hAnsi="Times New Roman" w:cs="Times New Roman" w:hint="eastAsia"/>
          <w:szCs w:val="21"/>
        </w:rPr>
        <w:t>，</w:t>
      </w:r>
      <w:r w:rsidR="00B849B3" w:rsidRPr="00001ED7">
        <w:rPr>
          <w:rFonts w:ascii="Times New Roman" w:hAnsi="Times New Roman" w:cs="Times New Roman" w:hint="eastAsia"/>
          <w:i/>
          <w:szCs w:val="21"/>
        </w:rPr>
        <w:t>T</w:t>
      </w:r>
      <w:r w:rsidR="00B849B3" w:rsidRPr="00001ED7">
        <w:rPr>
          <w:rFonts w:ascii="Times New Roman" w:hAnsi="Times New Roman" w:cs="Times New Roman" w:hint="eastAsia"/>
          <w:szCs w:val="21"/>
          <w:vertAlign w:val="subscript"/>
        </w:rPr>
        <w:t>h</w:t>
      </w:r>
      <w:r w:rsidR="00B849B3">
        <w:rPr>
          <w:rFonts w:ascii="Times New Roman" w:hAnsi="Times New Roman" w:cs="Times New Roman" w:hint="eastAsia"/>
          <w:szCs w:val="21"/>
        </w:rPr>
        <w:t>的</w:t>
      </w:r>
      <w:r w:rsidR="00B849B3">
        <w:rPr>
          <w:rFonts w:ascii="Times New Roman" w:hAnsi="Times New Roman" w:cs="Times New Roman"/>
          <w:szCs w:val="21"/>
        </w:rPr>
        <w:t>表达式</w:t>
      </w:r>
      <w:r w:rsidR="00B849B3" w:rsidRPr="007343D9">
        <w:rPr>
          <w:rFonts w:ascii="Times New Roman" w:hAnsi="Times New Roman" w:cs="Times New Roman" w:hint="eastAsia"/>
          <w:szCs w:val="21"/>
          <w:vertAlign w:val="superscript"/>
        </w:rPr>
        <w:t>[17]</w:t>
      </w:r>
      <w:r w:rsidR="00B849B3">
        <w:rPr>
          <w:rFonts w:ascii="Times New Roman" w:hAnsi="Times New Roman" w:cs="Times New Roman"/>
          <w:szCs w:val="21"/>
        </w:rPr>
        <w:t>为</w:t>
      </w:r>
    </w:p>
    <w:p w14:paraId="1CB6B8EC" w14:textId="482742E4" w:rsidR="00E5402C" w:rsidRPr="007343D9" w:rsidRDefault="00001ED7" w:rsidP="00146359">
      <w:pPr>
        <w:ind w:firstLineChars="200" w:firstLine="420"/>
        <w:jc w:val="right"/>
        <w:rPr>
          <w:rFonts w:ascii="Times New Roman" w:hAnsi="Times New Roman" w:cs="Times New Roman"/>
          <w:szCs w:val="21"/>
        </w:rPr>
      </w:pPr>
      <m:oMath>
        <m:r>
          <w:rPr>
            <w:rFonts w:ascii="Cambria Math" w:hAnsi="Cambria Math" w:cs="Times New Roman" w:hint="eastAsia"/>
            <w:szCs w:val="21"/>
          </w:rPr>
          <m:t>T</m:t>
        </m:r>
        <m:r>
          <m:rPr>
            <m:sty m:val="p"/>
          </m:rPr>
          <w:rPr>
            <w:rFonts w:ascii="Cambria Math" w:hAnsi="Cambria Math" w:cs="Times New Roman" w:hint="eastAsia"/>
            <w:szCs w:val="21"/>
            <w:vertAlign w:val="subscript"/>
          </w:rPr>
          <m:t>h</m:t>
        </m:r>
        <m:r>
          <m:rPr>
            <m:sty m:val="p"/>
          </m:rPr>
          <w:rPr>
            <w:rFonts w:ascii="Cambria Math" w:hAnsi="Cambria Math" w:cs="Times New Roman"/>
            <w:szCs w:val="21"/>
          </w:rPr>
          <m:t>=</m:t>
        </m:r>
        <m:r>
          <w:rPr>
            <w:rFonts w:ascii="Cambria Math" w:hAnsi="Cambria Math" w:cs="Times New Roman"/>
            <w:szCs w:val="21"/>
          </w:rPr>
          <m:t>T</m:t>
        </m:r>
        <m:r>
          <m:rPr>
            <m:sty m:val="p"/>
          </m:rPr>
          <w:rPr>
            <w:rFonts w:ascii="Cambria Math" w:hAnsi="Cambria Math" w:cs="Times New Roman"/>
            <w:szCs w:val="21"/>
          </w:rPr>
          <m:t>b+</m:t>
        </m:r>
        <m:f>
          <m:fPr>
            <m:ctrlPr>
              <w:rPr>
                <w:rFonts w:ascii="Cambria Math" w:hAnsi="Cambria Math" w:cs="Times New Roman"/>
                <w:szCs w:val="21"/>
              </w:rPr>
            </m:ctrlPr>
          </m:fPr>
          <m:num>
            <m:r>
              <w:rPr>
                <w:rFonts w:ascii="Cambria Math" w:hAnsi="Cambria Math" w:cs="Times New Roman"/>
                <w:szCs w:val="21"/>
              </w:rPr>
              <m:t>L</m:t>
            </m:r>
          </m:num>
          <m:den>
            <m:r>
              <w:rPr>
                <w:rFonts w:ascii="Cambria Math" w:hAnsi="Cambria Math" w:cs="Times New Roman"/>
                <w:szCs w:val="21"/>
              </w:rPr>
              <m:t>Sλ</m:t>
            </m:r>
          </m:den>
        </m:f>
        <m:r>
          <w:rPr>
            <w:rFonts w:ascii="Cambria Math" w:hAnsi="Cambria Math" w:cs="Times New Roman"/>
            <w:szCs w:val="21"/>
          </w:rPr>
          <m:t>Q</m:t>
        </m:r>
      </m:oMath>
      <w:r w:rsidR="00146359">
        <w:rPr>
          <w:rFonts w:ascii="Times New Roman" w:hAnsi="Times New Roman" w:cs="Times New Roman" w:hint="eastAsia"/>
          <w:szCs w:val="21"/>
        </w:rPr>
        <w:t xml:space="preserve"> </w:t>
      </w:r>
      <w:r w:rsidR="00146359">
        <w:rPr>
          <w:rFonts w:ascii="Times New Roman" w:hAnsi="Times New Roman" w:cs="Times New Roman"/>
          <w:szCs w:val="21"/>
        </w:rPr>
        <w:t xml:space="preserve">                               </w:t>
      </w:r>
      <w:r w:rsidR="00146359">
        <w:rPr>
          <w:rFonts w:ascii="Times New Roman" w:hAnsi="Times New Roman" w:cs="Times New Roman" w:hint="eastAsia"/>
          <w:szCs w:val="21"/>
        </w:rPr>
        <w:t>（</w:t>
      </w:r>
      <w:r w:rsidR="00146359">
        <w:rPr>
          <w:rFonts w:ascii="Times New Roman" w:hAnsi="Times New Roman" w:cs="Times New Roman" w:hint="eastAsia"/>
          <w:szCs w:val="21"/>
        </w:rPr>
        <w:t>1</w:t>
      </w:r>
      <w:r w:rsidR="00146359">
        <w:rPr>
          <w:rFonts w:ascii="Times New Roman" w:hAnsi="Times New Roman" w:cs="Times New Roman" w:hint="eastAsia"/>
          <w:szCs w:val="21"/>
        </w:rPr>
        <w:t>）</w:t>
      </w:r>
    </w:p>
    <w:p w14:paraId="28E10011" w14:textId="597BF3F8" w:rsidR="00E5402C" w:rsidRPr="007343D9" w:rsidRDefault="00E5402C" w:rsidP="00B849B3">
      <w:pPr>
        <w:rPr>
          <w:rFonts w:ascii="Times New Roman" w:hAnsi="Times New Roman" w:cs="Times New Roman"/>
          <w:szCs w:val="21"/>
        </w:rPr>
      </w:pPr>
      <w:r w:rsidRPr="007343D9">
        <w:rPr>
          <w:rFonts w:ascii="Times New Roman" w:hAnsi="Times New Roman" w:cs="Times New Roman" w:hint="eastAsia"/>
          <w:szCs w:val="21"/>
        </w:rPr>
        <w:t>其中，</w:t>
      </w:r>
      <w:r w:rsidRPr="00B849B3">
        <w:rPr>
          <w:rFonts w:ascii="Times New Roman" w:hAnsi="Times New Roman" w:cs="Times New Roman" w:hint="eastAsia"/>
          <w:i/>
          <w:szCs w:val="21"/>
        </w:rPr>
        <w:t>T</w:t>
      </w:r>
      <w:r w:rsidRPr="00B849B3">
        <w:rPr>
          <w:rFonts w:ascii="Times New Roman" w:hAnsi="Times New Roman" w:cs="Times New Roman" w:hint="eastAsia"/>
          <w:szCs w:val="21"/>
          <w:vertAlign w:val="subscript"/>
        </w:rPr>
        <w:t>b</w:t>
      </w:r>
      <w:r w:rsidRPr="007343D9">
        <w:rPr>
          <w:rFonts w:ascii="Times New Roman" w:hAnsi="Times New Roman" w:cs="Times New Roman" w:hint="eastAsia"/>
          <w:szCs w:val="21"/>
        </w:rPr>
        <w:t>为封装壳体底面的温度，</w:t>
      </w:r>
      <w:r w:rsidRPr="00B849B3">
        <w:rPr>
          <w:rFonts w:ascii="Times New Roman" w:hAnsi="Times New Roman" w:cs="Times New Roman" w:hint="eastAsia"/>
          <w:i/>
          <w:szCs w:val="21"/>
        </w:rPr>
        <w:t>L</w:t>
      </w:r>
      <w:r w:rsidRPr="007343D9">
        <w:rPr>
          <w:rFonts w:ascii="Times New Roman" w:hAnsi="Times New Roman" w:cs="Times New Roman" w:hint="eastAsia"/>
          <w:szCs w:val="21"/>
        </w:rPr>
        <w:t>为位于</w:t>
      </w:r>
      <w:r w:rsidRPr="007343D9">
        <w:rPr>
          <w:rFonts w:ascii="Times New Roman" w:hAnsi="Times New Roman" w:cs="Times New Roman" w:hint="eastAsia"/>
          <w:szCs w:val="21"/>
        </w:rPr>
        <w:t>TEC</w:t>
      </w:r>
      <w:r w:rsidRPr="007343D9">
        <w:rPr>
          <w:rFonts w:ascii="Times New Roman" w:hAnsi="Times New Roman" w:cs="Times New Roman" w:hint="eastAsia"/>
          <w:szCs w:val="21"/>
        </w:rPr>
        <w:t>底部的封装壳体的厚度，</w:t>
      </w:r>
      <w:r w:rsidRPr="00B849B3">
        <w:rPr>
          <w:rFonts w:ascii="Times New Roman" w:hAnsi="Times New Roman" w:cs="Times New Roman" w:hint="eastAsia"/>
          <w:i/>
          <w:szCs w:val="21"/>
        </w:rPr>
        <w:t>S</w:t>
      </w:r>
      <w:r w:rsidRPr="007343D9">
        <w:rPr>
          <w:rFonts w:ascii="Times New Roman" w:hAnsi="Times New Roman" w:cs="Times New Roman" w:hint="eastAsia"/>
          <w:szCs w:val="21"/>
        </w:rPr>
        <w:t>为</w:t>
      </w:r>
      <w:r w:rsidRPr="007343D9">
        <w:rPr>
          <w:rFonts w:ascii="Times New Roman" w:hAnsi="Times New Roman" w:cs="Times New Roman" w:hint="eastAsia"/>
          <w:szCs w:val="21"/>
        </w:rPr>
        <w:t>TEC</w:t>
      </w:r>
      <w:r w:rsidRPr="007343D9">
        <w:rPr>
          <w:rFonts w:ascii="Times New Roman" w:hAnsi="Times New Roman" w:cs="Times New Roman" w:hint="eastAsia"/>
          <w:szCs w:val="21"/>
        </w:rPr>
        <w:t>底面的散热面积，</w:t>
      </w:r>
      <w:r w:rsidR="001F094A" w:rsidRPr="001F094A">
        <w:rPr>
          <w:rFonts w:ascii="Times New Roman" w:hAnsi="Times New Roman" w:cs="Times New Roman"/>
          <w:i/>
          <w:szCs w:val="21"/>
        </w:rPr>
        <w:t>λ</w:t>
      </w:r>
      <w:r w:rsidRPr="007343D9">
        <w:rPr>
          <w:rFonts w:ascii="Times New Roman" w:hAnsi="Times New Roman" w:cs="Times New Roman" w:hint="eastAsia"/>
          <w:szCs w:val="21"/>
        </w:rPr>
        <w:t>为封装壳体的热导率，</w:t>
      </w:r>
      <w:r w:rsidRPr="00B849B3">
        <w:rPr>
          <w:rFonts w:ascii="Times New Roman" w:hAnsi="Times New Roman" w:cs="Times New Roman" w:hint="eastAsia"/>
          <w:i/>
          <w:szCs w:val="21"/>
        </w:rPr>
        <w:t>Q</w:t>
      </w:r>
      <w:r w:rsidRPr="007343D9">
        <w:rPr>
          <w:rFonts w:ascii="Times New Roman" w:hAnsi="Times New Roman" w:cs="Times New Roman" w:hint="eastAsia"/>
          <w:szCs w:val="21"/>
        </w:rPr>
        <w:t>为</w:t>
      </w:r>
      <w:r w:rsidRPr="007343D9">
        <w:rPr>
          <w:rFonts w:ascii="Times New Roman" w:hAnsi="Times New Roman" w:cs="Times New Roman" w:hint="eastAsia"/>
          <w:szCs w:val="21"/>
        </w:rPr>
        <w:t>TEC</w:t>
      </w:r>
      <w:r w:rsidRPr="007343D9">
        <w:rPr>
          <w:rFonts w:ascii="Times New Roman" w:hAnsi="Times New Roman" w:cs="Times New Roman" w:hint="eastAsia"/>
          <w:szCs w:val="21"/>
        </w:rPr>
        <w:t>热端面的净散热量。本文不考虑射频部分热传导带来的热量，则</w:t>
      </w:r>
      <w:r w:rsidRPr="00B849B3">
        <w:rPr>
          <w:rFonts w:ascii="Times New Roman" w:hAnsi="Times New Roman" w:cs="Times New Roman" w:hint="eastAsia"/>
          <w:i/>
          <w:szCs w:val="21"/>
        </w:rPr>
        <w:t>Q</w:t>
      </w:r>
      <w:r w:rsidRPr="007343D9">
        <w:rPr>
          <w:rFonts w:ascii="Times New Roman" w:hAnsi="Times New Roman" w:cs="Times New Roman" w:hint="eastAsia"/>
          <w:szCs w:val="21"/>
        </w:rPr>
        <w:t>的计算</w:t>
      </w:r>
      <w:r w:rsidR="00B05024">
        <w:rPr>
          <w:rFonts w:ascii="Times New Roman" w:hAnsi="Times New Roman" w:cs="Times New Roman" w:hint="eastAsia"/>
          <w:szCs w:val="21"/>
        </w:rPr>
        <w:t>如</w:t>
      </w:r>
      <w:r w:rsidRPr="007343D9">
        <w:rPr>
          <w:rFonts w:ascii="Times New Roman" w:hAnsi="Times New Roman" w:cs="Times New Roman" w:hint="eastAsia"/>
          <w:szCs w:val="21"/>
        </w:rPr>
        <w:t>式</w:t>
      </w:r>
      <w:r w:rsidR="00146359">
        <w:rPr>
          <w:rFonts w:ascii="Times New Roman" w:hAnsi="Times New Roman" w:cs="Times New Roman" w:hint="eastAsia"/>
          <w:szCs w:val="21"/>
        </w:rPr>
        <w:t>（</w:t>
      </w:r>
      <w:r w:rsidR="00146359">
        <w:rPr>
          <w:rFonts w:ascii="Times New Roman" w:hAnsi="Times New Roman" w:cs="Times New Roman" w:hint="eastAsia"/>
          <w:szCs w:val="21"/>
        </w:rPr>
        <w:t>2</w:t>
      </w:r>
      <w:r w:rsidR="00146359">
        <w:rPr>
          <w:rFonts w:ascii="Times New Roman" w:hAnsi="Times New Roman" w:cs="Times New Roman" w:hint="eastAsia"/>
          <w:szCs w:val="21"/>
        </w:rPr>
        <w:t>）</w:t>
      </w:r>
      <w:r w:rsidR="00B05024">
        <w:rPr>
          <w:rFonts w:ascii="Times New Roman" w:hAnsi="Times New Roman" w:cs="Times New Roman" w:hint="eastAsia"/>
          <w:szCs w:val="21"/>
        </w:rPr>
        <w:t>所示</w:t>
      </w:r>
      <w:r w:rsidR="00B05024">
        <w:rPr>
          <w:rFonts w:ascii="Times New Roman" w:hAnsi="Times New Roman" w:cs="Times New Roman"/>
          <w:szCs w:val="21"/>
        </w:rPr>
        <w:t>。</w:t>
      </w:r>
    </w:p>
    <w:p w14:paraId="5ACC46D8" w14:textId="1F7F4289" w:rsidR="00E5402C" w:rsidRPr="007343D9" w:rsidRDefault="00B05024" w:rsidP="00146359">
      <w:pPr>
        <w:ind w:firstLineChars="200" w:firstLine="420"/>
        <w:jc w:val="right"/>
        <w:rPr>
          <w:rFonts w:ascii="Times New Roman" w:hAnsi="Times New Roman" w:cs="Times New Roman"/>
          <w:szCs w:val="21"/>
        </w:rPr>
      </w:pPr>
      <m:oMath>
        <m:r>
          <w:rPr>
            <w:rFonts w:ascii="Cambria Math" w:hAnsi="Cambria Math" w:cs="Times New Roman"/>
            <w:szCs w:val="21"/>
          </w:rPr>
          <m:t>Q</m:t>
        </m:r>
        <m:r>
          <m:rPr>
            <m:sty m:val="p"/>
          </m:rPr>
          <w:rPr>
            <w:rFonts w:ascii="Cambria Math" w:hAnsi="Cambria Math" w:cs="Times New Roman"/>
            <w:szCs w:val="21"/>
          </w:rPr>
          <m:t>=</m:t>
        </m:r>
        <m:sSub>
          <m:sSubPr>
            <m:ctrlPr>
              <w:rPr>
                <w:rFonts w:ascii="Cambria Math" w:hAnsi="Cambria Math" w:cs="Times New Roman"/>
                <w:szCs w:val="21"/>
              </w:rPr>
            </m:ctrlPr>
          </m:sSubPr>
          <m:e>
            <m:r>
              <w:rPr>
                <w:rFonts w:ascii="Cambria Math" w:hAnsi="Cambria Math" w:cs="Times New Roman"/>
                <w:szCs w:val="21"/>
              </w:rPr>
              <m:t>P</m:t>
            </m:r>
          </m:e>
          <m:sub>
            <m:r>
              <w:rPr>
                <w:rFonts w:ascii="Cambria Math" w:hAnsi="Cambria Math" w:cs="Times New Roman"/>
                <w:szCs w:val="21"/>
              </w:rPr>
              <m:t>j</m:t>
            </m:r>
          </m:sub>
        </m:sSub>
        <m:r>
          <w:rPr>
            <w:rFonts w:ascii="Cambria Math" w:hAnsi="Cambria Math" w:cs="Times New Roman"/>
            <w:szCs w:val="21"/>
          </w:rPr>
          <m:t>+</m:t>
        </m:r>
        <m:sSup>
          <m:sSupPr>
            <m:ctrlPr>
              <w:rPr>
                <w:rFonts w:ascii="Cambria Math" w:hAnsi="Cambria Math" w:cs="Times New Roman"/>
                <w:szCs w:val="21"/>
              </w:rPr>
            </m:ctrlPr>
          </m:sSupPr>
          <m:e>
            <m:r>
              <w:rPr>
                <w:rFonts w:ascii="Cambria Math" w:hAnsi="Cambria Math" w:cs="Times New Roman"/>
                <w:szCs w:val="21"/>
              </w:rPr>
              <m:t>I</m:t>
            </m:r>
          </m:e>
          <m:sup>
            <m:r>
              <w:rPr>
                <w:rFonts w:ascii="Cambria Math" w:hAnsi="Cambria Math" w:cs="Times New Roman"/>
                <w:szCs w:val="21"/>
              </w:rPr>
              <m:t>2</m:t>
            </m:r>
          </m:sup>
        </m:sSup>
        <m:r>
          <w:rPr>
            <w:rFonts w:ascii="Cambria Math" w:hAnsi="Cambria Math" w:cs="Times New Roman"/>
            <w:szCs w:val="21"/>
          </w:rPr>
          <m:t>R</m:t>
        </m:r>
      </m:oMath>
      <w:r w:rsidR="00146359">
        <w:rPr>
          <w:rFonts w:ascii="Times New Roman" w:hAnsi="Times New Roman" w:cs="Times New Roman" w:hint="eastAsia"/>
          <w:szCs w:val="21"/>
        </w:rPr>
        <w:t xml:space="preserve"> </w:t>
      </w:r>
      <w:r w:rsidR="00146359">
        <w:rPr>
          <w:rFonts w:ascii="Times New Roman" w:hAnsi="Times New Roman" w:cs="Times New Roman"/>
          <w:szCs w:val="21"/>
        </w:rPr>
        <w:t xml:space="preserve">                                  </w:t>
      </w:r>
      <w:r w:rsidR="00146359">
        <w:rPr>
          <w:rFonts w:ascii="Times New Roman" w:hAnsi="Times New Roman" w:cs="Times New Roman" w:hint="eastAsia"/>
          <w:szCs w:val="21"/>
        </w:rPr>
        <w:t>（</w:t>
      </w:r>
      <w:r w:rsidR="00146359">
        <w:rPr>
          <w:rFonts w:ascii="Times New Roman" w:hAnsi="Times New Roman" w:cs="Times New Roman"/>
          <w:szCs w:val="21"/>
        </w:rPr>
        <w:t>2</w:t>
      </w:r>
      <w:r w:rsidR="00146359">
        <w:rPr>
          <w:rFonts w:ascii="Times New Roman" w:hAnsi="Times New Roman" w:cs="Times New Roman" w:hint="eastAsia"/>
          <w:szCs w:val="21"/>
        </w:rPr>
        <w:t>）</w:t>
      </w:r>
    </w:p>
    <w:p w14:paraId="69C6AEEC" w14:textId="2CCF2A11" w:rsidR="00E5402C" w:rsidRPr="007343D9" w:rsidRDefault="00E5402C" w:rsidP="00B05024">
      <w:pPr>
        <w:rPr>
          <w:rFonts w:ascii="Times New Roman" w:hAnsi="Times New Roman" w:cs="Times New Roman"/>
          <w:szCs w:val="21"/>
        </w:rPr>
      </w:pPr>
      <w:r w:rsidRPr="007343D9">
        <w:rPr>
          <w:rFonts w:ascii="Times New Roman" w:hAnsi="Times New Roman" w:cs="Times New Roman" w:hint="eastAsia"/>
          <w:szCs w:val="21"/>
        </w:rPr>
        <w:t>其中</w:t>
      </w:r>
      <w:r w:rsidR="00B05024">
        <w:rPr>
          <w:rFonts w:ascii="Times New Roman" w:hAnsi="Times New Roman" w:cs="Times New Roman" w:hint="eastAsia"/>
          <w:szCs w:val="21"/>
        </w:rPr>
        <w:t>，</w:t>
      </w:r>
      <m:oMath>
        <m:sSub>
          <m:sSubPr>
            <m:ctrlPr>
              <w:rPr>
                <w:rFonts w:ascii="Cambria Math" w:hAnsi="Cambria Math" w:cs="Times New Roman"/>
                <w:szCs w:val="21"/>
              </w:rPr>
            </m:ctrlPr>
          </m:sSubPr>
          <m:e>
            <m:r>
              <w:rPr>
                <w:rFonts w:ascii="Cambria Math" w:hAnsi="Cambria Math" w:cs="Times New Roman"/>
                <w:szCs w:val="21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1"/>
              </w:rPr>
              <m:t>j</m:t>
            </m:r>
          </m:sub>
        </m:sSub>
      </m:oMath>
      <w:r w:rsidRPr="007343D9">
        <w:rPr>
          <w:rFonts w:ascii="Times New Roman" w:hAnsi="Times New Roman" w:cs="Times New Roman" w:hint="eastAsia"/>
          <w:szCs w:val="21"/>
        </w:rPr>
        <w:t>为激光器芯片的功耗，</w:t>
      </w:r>
      <w:r w:rsidRPr="00B05024">
        <w:rPr>
          <w:rFonts w:ascii="Times New Roman" w:hAnsi="Times New Roman" w:cs="Times New Roman" w:hint="eastAsia"/>
          <w:i/>
          <w:szCs w:val="21"/>
        </w:rPr>
        <w:t>I</w:t>
      </w:r>
      <w:r w:rsidRPr="007343D9">
        <w:rPr>
          <w:rFonts w:ascii="Times New Roman" w:hAnsi="Times New Roman" w:cs="Times New Roman" w:hint="eastAsia"/>
          <w:szCs w:val="21"/>
        </w:rPr>
        <w:t>为</w:t>
      </w:r>
      <w:r w:rsidRPr="007343D9">
        <w:rPr>
          <w:rFonts w:ascii="Times New Roman" w:hAnsi="Times New Roman" w:cs="Times New Roman" w:hint="eastAsia"/>
          <w:szCs w:val="21"/>
        </w:rPr>
        <w:t>TEC</w:t>
      </w:r>
      <w:r w:rsidRPr="007343D9">
        <w:rPr>
          <w:rFonts w:ascii="Times New Roman" w:hAnsi="Times New Roman" w:cs="Times New Roman" w:hint="eastAsia"/>
          <w:szCs w:val="21"/>
        </w:rPr>
        <w:t>的电流，</w:t>
      </w:r>
      <w:r w:rsidRPr="00B05024">
        <w:rPr>
          <w:rFonts w:ascii="Times New Roman" w:hAnsi="Times New Roman" w:cs="Times New Roman" w:hint="eastAsia"/>
          <w:i/>
          <w:szCs w:val="21"/>
        </w:rPr>
        <w:t>R</w:t>
      </w:r>
      <w:r w:rsidRPr="007343D9">
        <w:rPr>
          <w:rFonts w:ascii="Times New Roman" w:hAnsi="Times New Roman" w:cs="Times New Roman" w:hint="eastAsia"/>
          <w:szCs w:val="21"/>
        </w:rPr>
        <w:t>为</w:t>
      </w:r>
      <w:r w:rsidRPr="007343D9">
        <w:rPr>
          <w:rFonts w:ascii="Times New Roman" w:hAnsi="Times New Roman" w:cs="Times New Roman" w:hint="eastAsia"/>
          <w:szCs w:val="21"/>
        </w:rPr>
        <w:t>TEC</w:t>
      </w:r>
      <w:r w:rsidRPr="007343D9">
        <w:rPr>
          <w:rFonts w:ascii="Times New Roman" w:hAnsi="Times New Roman" w:cs="Times New Roman" w:hint="eastAsia"/>
          <w:szCs w:val="21"/>
        </w:rPr>
        <w:t>的电阻，</w:t>
      </w:r>
      <w:r w:rsidRPr="00B05024">
        <w:rPr>
          <w:rFonts w:ascii="Times New Roman" w:hAnsi="Times New Roman" w:cs="Times New Roman" w:hint="eastAsia"/>
          <w:i/>
          <w:szCs w:val="21"/>
        </w:rPr>
        <w:t>I</w:t>
      </w:r>
      <w:r w:rsidRPr="007343D9">
        <w:rPr>
          <w:rFonts w:ascii="Times New Roman" w:hAnsi="Times New Roman" w:cs="Times New Roman" w:hint="eastAsia"/>
          <w:szCs w:val="21"/>
          <w:vertAlign w:val="superscript"/>
        </w:rPr>
        <w:t>2</w:t>
      </w:r>
      <w:r w:rsidRPr="00B05024">
        <w:rPr>
          <w:rFonts w:ascii="Times New Roman" w:hAnsi="Times New Roman" w:cs="Times New Roman" w:hint="eastAsia"/>
          <w:i/>
          <w:szCs w:val="21"/>
        </w:rPr>
        <w:t>R</w:t>
      </w:r>
      <w:r w:rsidRPr="007343D9">
        <w:rPr>
          <w:rFonts w:ascii="Times New Roman" w:hAnsi="Times New Roman" w:cs="Times New Roman" w:hint="eastAsia"/>
          <w:szCs w:val="21"/>
        </w:rPr>
        <w:t>为</w:t>
      </w:r>
      <w:r w:rsidRPr="007343D9">
        <w:rPr>
          <w:rFonts w:ascii="Times New Roman" w:hAnsi="Times New Roman" w:cs="Times New Roman" w:hint="eastAsia"/>
          <w:szCs w:val="21"/>
        </w:rPr>
        <w:t>TEC</w:t>
      </w:r>
      <w:r w:rsidRPr="007343D9">
        <w:rPr>
          <w:rFonts w:ascii="Times New Roman" w:hAnsi="Times New Roman" w:cs="Times New Roman" w:hint="eastAsia"/>
          <w:szCs w:val="21"/>
        </w:rPr>
        <w:t>自身产生的功耗。</w:t>
      </w:r>
    </w:p>
    <w:p w14:paraId="1CA1958C" w14:textId="0A6F54F7" w:rsidR="00146359" w:rsidRDefault="00B05024" w:rsidP="00B05024">
      <w:pPr>
        <w:ind w:right="630"/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综合</w:t>
      </w:r>
      <w:r w:rsidR="00146359">
        <w:rPr>
          <w:rFonts w:ascii="Times New Roman" w:hAnsi="Times New Roman" w:cs="Times New Roman" w:hint="eastAsia"/>
          <w:szCs w:val="21"/>
        </w:rPr>
        <w:t>式</w:t>
      </w:r>
      <w:r>
        <w:rPr>
          <w:rFonts w:ascii="Times New Roman" w:hAnsi="Times New Roman" w:cs="Times New Roman" w:hint="eastAsia"/>
          <w:szCs w:val="21"/>
        </w:rPr>
        <w:t>（</w:t>
      </w:r>
      <w:r>
        <w:rPr>
          <w:rFonts w:ascii="Times New Roman" w:hAnsi="Times New Roman" w:cs="Times New Roman" w:hint="eastAsia"/>
          <w:szCs w:val="21"/>
        </w:rPr>
        <w:t>1</w:t>
      </w:r>
      <w:r>
        <w:rPr>
          <w:rFonts w:ascii="Times New Roman" w:hAnsi="Times New Roman" w:cs="Times New Roman" w:hint="eastAsia"/>
          <w:szCs w:val="21"/>
        </w:rPr>
        <w:t>）</w:t>
      </w:r>
      <w:r>
        <w:rPr>
          <w:rFonts w:ascii="Times New Roman" w:hAnsi="Times New Roman" w:cs="Times New Roman"/>
          <w:szCs w:val="21"/>
        </w:rPr>
        <w:t>、</w:t>
      </w:r>
      <w:r>
        <w:rPr>
          <w:rFonts w:ascii="Times New Roman" w:hAnsi="Times New Roman" w:cs="Times New Roman" w:hint="eastAsia"/>
          <w:szCs w:val="21"/>
        </w:rPr>
        <w:t>式（</w:t>
      </w:r>
      <w:r>
        <w:rPr>
          <w:rFonts w:ascii="Times New Roman" w:hAnsi="Times New Roman" w:cs="Times New Roman"/>
          <w:szCs w:val="21"/>
        </w:rPr>
        <w:t>2</w:t>
      </w:r>
      <w:r>
        <w:rPr>
          <w:rFonts w:ascii="Times New Roman" w:hAnsi="Times New Roman" w:cs="Times New Roman" w:hint="eastAsia"/>
          <w:szCs w:val="21"/>
        </w:rPr>
        <w:t>）可</w:t>
      </w:r>
      <w:r w:rsidR="00080701">
        <w:rPr>
          <w:rFonts w:ascii="Times New Roman" w:hAnsi="Times New Roman" w:cs="Times New Roman" w:hint="eastAsia"/>
          <w:szCs w:val="21"/>
        </w:rPr>
        <w:t>得</w:t>
      </w:r>
    </w:p>
    <w:p w14:paraId="6A20E861" w14:textId="4A3D84AD" w:rsidR="00E937A3" w:rsidRDefault="00001ED7" w:rsidP="00E937A3">
      <w:pPr>
        <w:ind w:firstLineChars="200" w:firstLine="420"/>
        <w:jc w:val="right"/>
        <w:rPr>
          <w:rFonts w:ascii="Times New Roman" w:hAnsi="Times New Roman" w:cs="Times New Roman"/>
          <w:szCs w:val="21"/>
        </w:rPr>
      </w:pPr>
      <m:oMath>
        <m:r>
          <w:rPr>
            <w:rFonts w:ascii="Cambria Math" w:hAnsi="Cambria Math" w:cs="Times New Roman" w:hint="eastAsia"/>
            <w:szCs w:val="21"/>
          </w:rPr>
          <m:t>T</m:t>
        </m:r>
        <m:r>
          <m:rPr>
            <m:sty m:val="p"/>
          </m:rPr>
          <w:rPr>
            <w:rFonts w:ascii="Cambria Math" w:hAnsi="Cambria Math" w:cs="Times New Roman" w:hint="eastAsia"/>
            <w:szCs w:val="21"/>
            <w:vertAlign w:val="subscript"/>
          </w:rPr>
          <m:t>h</m:t>
        </m:r>
        <m:r>
          <m:rPr>
            <m:sty m:val="p"/>
          </m:rPr>
          <w:rPr>
            <w:rFonts w:ascii="Cambria Math" w:hAnsi="Cambria Math" w:cs="Times New Roman"/>
            <w:szCs w:val="21"/>
          </w:rPr>
          <m:t>=</m:t>
        </m:r>
        <m:r>
          <w:rPr>
            <w:rFonts w:ascii="Cambria Math" w:hAnsi="Cambria Math" w:cs="Times New Roman"/>
            <w:szCs w:val="21"/>
          </w:rPr>
          <m:t>T</m:t>
        </m:r>
        <m:r>
          <m:rPr>
            <m:sty m:val="p"/>
          </m:rPr>
          <w:rPr>
            <w:rFonts w:ascii="Cambria Math" w:hAnsi="Cambria Math" w:cs="Times New Roman"/>
            <w:szCs w:val="21"/>
          </w:rPr>
          <m:t>b+</m:t>
        </m:r>
        <m:f>
          <m:fPr>
            <m:ctrlPr>
              <w:rPr>
                <w:rFonts w:ascii="Cambria Math" w:hAnsi="Cambria Math" w:cs="Times New Roman"/>
                <w:szCs w:val="21"/>
              </w:rPr>
            </m:ctrlPr>
          </m:fPr>
          <m:num>
            <m:r>
              <w:rPr>
                <w:rFonts w:ascii="Cambria Math" w:hAnsi="Cambria Math" w:cs="Times New Roman"/>
                <w:szCs w:val="21"/>
              </w:rPr>
              <m:t>L</m:t>
            </m:r>
          </m:num>
          <m:den>
            <m:r>
              <w:rPr>
                <w:rFonts w:ascii="Cambria Math" w:hAnsi="Cambria Math" w:cs="Times New Roman"/>
                <w:szCs w:val="21"/>
              </w:rPr>
              <m:t>Sλ</m:t>
            </m:r>
          </m:den>
        </m:f>
        <m:r>
          <m:rPr>
            <m:sty m:val="p"/>
          </m:rPr>
          <w:rPr>
            <w:rFonts w:ascii="Cambria Math" w:hAnsi="Cambria Math" w:cs="Times New Roman"/>
            <w:szCs w:val="21"/>
          </w:rPr>
          <m:t>（</m:t>
        </m:r>
        <m:sSub>
          <m:sSubPr>
            <m:ctrlPr>
              <w:rPr>
                <w:rFonts w:ascii="Cambria Math" w:hAnsi="Cambria Math" w:cs="Times New Roman"/>
                <w:szCs w:val="21"/>
              </w:rPr>
            </m:ctrlPr>
          </m:sSubPr>
          <m:e>
            <m:r>
              <w:rPr>
                <w:rFonts w:ascii="Cambria Math" w:hAnsi="Cambria Math" w:cs="Times New Roman"/>
                <w:szCs w:val="21"/>
              </w:rPr>
              <m:t>P</m:t>
            </m:r>
          </m:e>
          <m:sub>
            <m:r>
              <w:rPr>
                <w:rFonts w:ascii="Cambria Math" w:hAnsi="Cambria Math" w:cs="Times New Roman"/>
                <w:szCs w:val="21"/>
              </w:rPr>
              <m:t>j</m:t>
            </m:r>
          </m:sub>
        </m:sSub>
        <m:r>
          <w:rPr>
            <w:rFonts w:ascii="Cambria Math" w:hAnsi="Cambria Math" w:cs="Times New Roman"/>
            <w:szCs w:val="21"/>
          </w:rPr>
          <m:t>+</m:t>
        </m:r>
        <m:sSup>
          <m:sSupPr>
            <m:ctrlPr>
              <w:rPr>
                <w:rFonts w:ascii="Cambria Math" w:hAnsi="Cambria Math" w:cs="Times New Roman"/>
                <w:szCs w:val="21"/>
              </w:rPr>
            </m:ctrlPr>
          </m:sSupPr>
          <m:e>
            <m:r>
              <w:rPr>
                <w:rFonts w:ascii="Cambria Math" w:hAnsi="Cambria Math" w:cs="Times New Roman"/>
                <w:szCs w:val="21"/>
              </w:rPr>
              <m:t>I</m:t>
            </m:r>
          </m:e>
          <m:sup>
            <m:r>
              <w:rPr>
                <w:rFonts w:ascii="Cambria Math" w:hAnsi="Cambria Math" w:cs="Times New Roman"/>
                <w:szCs w:val="21"/>
              </w:rPr>
              <m:t>2</m:t>
            </m:r>
          </m:sup>
        </m:sSup>
        <m:r>
          <w:rPr>
            <w:rFonts w:ascii="Cambria Math" w:hAnsi="Cambria Math" w:cs="Times New Roman"/>
            <w:szCs w:val="21"/>
          </w:rPr>
          <m:t>R</m:t>
        </m:r>
        <m:r>
          <m:rPr>
            <m:sty m:val="p"/>
          </m:rPr>
          <w:rPr>
            <w:rFonts w:ascii="Cambria Math" w:hAnsi="Cambria Math" w:cs="Times New Roman"/>
            <w:szCs w:val="21"/>
          </w:rPr>
          <m:t>）</m:t>
        </m:r>
      </m:oMath>
      <w:r w:rsidR="00146359">
        <w:rPr>
          <w:rFonts w:ascii="Times New Roman" w:hAnsi="Times New Roman" w:cs="Times New Roman" w:hint="eastAsia"/>
          <w:szCs w:val="21"/>
        </w:rPr>
        <w:t xml:space="preserve"> </w:t>
      </w:r>
      <w:r w:rsidR="00E937A3">
        <w:rPr>
          <w:rFonts w:ascii="Times New Roman" w:hAnsi="Times New Roman" w:cs="Times New Roman"/>
          <w:szCs w:val="21"/>
        </w:rPr>
        <w:t xml:space="preserve">                         </w:t>
      </w:r>
      <w:r w:rsidR="00146359">
        <w:rPr>
          <w:rFonts w:ascii="Times New Roman" w:hAnsi="Times New Roman" w:cs="Times New Roman" w:hint="eastAsia"/>
          <w:szCs w:val="21"/>
        </w:rPr>
        <w:t>（</w:t>
      </w:r>
      <w:r w:rsidR="00146359">
        <w:rPr>
          <w:rFonts w:ascii="Times New Roman" w:hAnsi="Times New Roman" w:cs="Times New Roman"/>
          <w:szCs w:val="21"/>
        </w:rPr>
        <w:t>3</w:t>
      </w:r>
      <w:r w:rsidR="00146359">
        <w:rPr>
          <w:rFonts w:ascii="Times New Roman" w:hAnsi="Times New Roman" w:cs="Times New Roman" w:hint="eastAsia"/>
          <w:szCs w:val="21"/>
        </w:rPr>
        <w:t>）</w:t>
      </w:r>
    </w:p>
    <w:p w14:paraId="35280554" w14:textId="49E30A77" w:rsidR="00060136" w:rsidRDefault="00745451" w:rsidP="00E937A3">
      <w:pPr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由于</w:t>
      </w:r>
      <w:r w:rsidR="00E5402C" w:rsidRPr="00745451">
        <w:rPr>
          <w:rFonts w:ascii="Times New Roman" w:hAnsi="Times New Roman" w:cs="Times New Roman" w:hint="eastAsia"/>
          <w:i/>
          <w:szCs w:val="21"/>
        </w:rPr>
        <w:t>L</w:t>
      </w:r>
      <w:r w:rsidR="00E5402C" w:rsidRPr="007343D9">
        <w:rPr>
          <w:rFonts w:ascii="Times New Roman" w:hAnsi="Times New Roman" w:cs="Times New Roman" w:hint="eastAsia"/>
          <w:szCs w:val="21"/>
        </w:rPr>
        <w:t>和</w:t>
      </w:r>
      <w:r w:rsidR="00E5402C" w:rsidRPr="00745451">
        <w:rPr>
          <w:rFonts w:ascii="Times New Roman" w:hAnsi="Times New Roman" w:cs="Times New Roman" w:hint="eastAsia"/>
          <w:i/>
          <w:szCs w:val="21"/>
        </w:rPr>
        <w:t>S</w:t>
      </w:r>
      <w:r w:rsidR="00E5402C" w:rsidRPr="007343D9">
        <w:rPr>
          <w:rFonts w:ascii="Times New Roman" w:hAnsi="Times New Roman" w:cs="Times New Roman" w:hint="eastAsia"/>
          <w:szCs w:val="21"/>
        </w:rPr>
        <w:t>是相对变化较小的参数，而封装壳体的热导率</w:t>
      </w:r>
      <w:r w:rsidR="001F094A" w:rsidRPr="001F094A">
        <w:rPr>
          <w:rFonts w:ascii="Times New Roman" w:hAnsi="Times New Roman" w:cs="Times New Roman"/>
          <w:i/>
          <w:szCs w:val="21"/>
        </w:rPr>
        <w:t>λ</w:t>
      </w:r>
      <w:r w:rsidR="00E5402C" w:rsidRPr="007343D9">
        <w:rPr>
          <w:rFonts w:ascii="Times New Roman" w:hAnsi="Times New Roman" w:cs="Times New Roman" w:hint="eastAsia"/>
          <w:szCs w:val="21"/>
        </w:rPr>
        <w:t>是一个可以数量级变化的参数，</w:t>
      </w:r>
      <w:r w:rsidR="008E630F" w:rsidRPr="001F094A">
        <w:rPr>
          <w:rFonts w:ascii="Times New Roman" w:hAnsi="Times New Roman" w:cs="Times New Roman"/>
          <w:i/>
          <w:szCs w:val="21"/>
        </w:rPr>
        <w:t>λ</w:t>
      </w:r>
      <w:r w:rsidR="00E5402C" w:rsidRPr="007343D9">
        <w:rPr>
          <w:rFonts w:ascii="Times New Roman" w:hAnsi="Times New Roman" w:cs="Times New Roman" w:hint="eastAsia"/>
          <w:szCs w:val="21"/>
        </w:rPr>
        <w:t>值的增大，可以减小</w:t>
      </w:r>
      <w:r w:rsidR="00E5402C" w:rsidRPr="00745451">
        <w:rPr>
          <w:rFonts w:ascii="Times New Roman" w:hAnsi="Times New Roman" w:cs="Times New Roman" w:hint="eastAsia"/>
          <w:i/>
          <w:szCs w:val="21"/>
        </w:rPr>
        <w:t>T</w:t>
      </w:r>
      <w:r w:rsidR="00E5402C" w:rsidRPr="00745451">
        <w:rPr>
          <w:rFonts w:ascii="Times New Roman" w:hAnsi="Times New Roman" w:cs="Times New Roman" w:hint="eastAsia"/>
          <w:szCs w:val="21"/>
          <w:vertAlign w:val="subscript"/>
        </w:rPr>
        <w:t>h</w:t>
      </w:r>
      <w:r w:rsidR="00E5402C" w:rsidRPr="007343D9">
        <w:rPr>
          <w:rFonts w:ascii="Times New Roman" w:hAnsi="Times New Roman" w:cs="Times New Roman" w:hint="eastAsia"/>
          <w:szCs w:val="21"/>
        </w:rPr>
        <w:t>，进而降低</w:t>
      </w:r>
      <w:r w:rsidR="00E5402C" w:rsidRPr="007343D9">
        <w:rPr>
          <w:rFonts w:ascii="Times New Roman" w:hAnsi="Times New Roman" w:cs="Times New Roman"/>
          <w:szCs w:val="21"/>
        </w:rPr>
        <w:t>Δ</w:t>
      </w:r>
      <w:r w:rsidR="00E5402C" w:rsidRPr="00745451">
        <w:rPr>
          <w:rFonts w:ascii="Times New Roman" w:hAnsi="Times New Roman" w:cs="Times New Roman"/>
          <w:i/>
          <w:szCs w:val="21"/>
        </w:rPr>
        <w:t>T</w:t>
      </w:r>
      <w:r w:rsidR="00E5402C" w:rsidRPr="007343D9">
        <w:rPr>
          <w:rFonts w:ascii="Times New Roman" w:hAnsi="Times New Roman" w:cs="Times New Roman" w:hint="eastAsia"/>
          <w:szCs w:val="21"/>
        </w:rPr>
        <w:t>，使</w:t>
      </w:r>
      <w:r w:rsidR="00B123D2">
        <w:rPr>
          <w:rFonts w:ascii="Times New Roman" w:hAnsi="Times New Roman" w:cs="Times New Roman" w:hint="eastAsia"/>
          <w:szCs w:val="21"/>
        </w:rPr>
        <w:t>得</w:t>
      </w:r>
      <w:r w:rsidR="00E5402C" w:rsidRPr="007343D9">
        <w:rPr>
          <w:rFonts w:ascii="Times New Roman" w:hAnsi="Times New Roman" w:cs="Times New Roman" w:hint="eastAsia"/>
          <w:szCs w:val="21"/>
        </w:rPr>
        <w:t>TEC</w:t>
      </w:r>
      <w:r w:rsidR="00E5402C" w:rsidRPr="007343D9">
        <w:rPr>
          <w:rFonts w:ascii="Times New Roman" w:hAnsi="Times New Roman" w:cs="Times New Roman" w:hint="eastAsia"/>
          <w:szCs w:val="21"/>
        </w:rPr>
        <w:t>的电流</w:t>
      </w:r>
      <w:r w:rsidR="00E5402C" w:rsidRPr="00745451">
        <w:rPr>
          <w:rFonts w:ascii="Times New Roman" w:hAnsi="Times New Roman" w:cs="Times New Roman" w:hint="eastAsia"/>
          <w:i/>
          <w:szCs w:val="21"/>
        </w:rPr>
        <w:t>I</w:t>
      </w:r>
      <w:r w:rsidR="00E5402C" w:rsidRPr="007343D9">
        <w:rPr>
          <w:rFonts w:ascii="Times New Roman" w:hAnsi="Times New Roman" w:cs="Times New Roman" w:hint="eastAsia"/>
          <w:szCs w:val="21"/>
        </w:rPr>
        <w:t>减小，降低组件的整体功耗。因此，增大封装壳体的热导率</w:t>
      </w:r>
      <w:r w:rsidR="008E630F" w:rsidRPr="001F094A">
        <w:rPr>
          <w:rFonts w:ascii="Times New Roman" w:hAnsi="Times New Roman" w:cs="Times New Roman"/>
          <w:i/>
          <w:szCs w:val="21"/>
        </w:rPr>
        <w:t>λ</w:t>
      </w:r>
      <w:r w:rsidR="00E5402C" w:rsidRPr="007343D9">
        <w:rPr>
          <w:rFonts w:ascii="Times New Roman" w:hAnsi="Times New Roman" w:cs="Times New Roman" w:hint="eastAsia"/>
          <w:szCs w:val="21"/>
        </w:rPr>
        <w:t>对</w:t>
      </w:r>
      <w:r w:rsidR="00B123D2" w:rsidRPr="007343D9">
        <w:rPr>
          <w:rFonts w:ascii="Times New Roman" w:hAnsi="Times New Roman" w:cs="Times New Roman" w:hint="eastAsia"/>
          <w:szCs w:val="21"/>
        </w:rPr>
        <w:t>降</w:t>
      </w:r>
      <w:r w:rsidR="00B123D2">
        <w:rPr>
          <w:rFonts w:ascii="Times New Roman" w:hAnsi="Times New Roman" w:cs="Times New Roman" w:hint="eastAsia"/>
          <w:szCs w:val="21"/>
        </w:rPr>
        <w:t>低</w:t>
      </w:r>
      <w:r w:rsidR="00E5402C" w:rsidRPr="007343D9">
        <w:rPr>
          <w:rFonts w:ascii="Times New Roman" w:hAnsi="Times New Roman" w:cs="Times New Roman" w:hint="eastAsia"/>
          <w:szCs w:val="21"/>
        </w:rPr>
        <w:t>直调</w:t>
      </w:r>
      <w:r w:rsidR="005E2C65">
        <w:rPr>
          <w:rFonts w:ascii="Times New Roman" w:hAnsi="Times New Roman" w:cs="Times New Roman" w:hint="eastAsia"/>
          <w:szCs w:val="21"/>
        </w:rPr>
        <w:t>电</w:t>
      </w:r>
      <w:r w:rsidR="005E2C65">
        <w:rPr>
          <w:rFonts w:ascii="Times New Roman" w:hAnsi="Times New Roman" w:cs="Times New Roman" w:hint="eastAsia"/>
          <w:szCs w:val="21"/>
        </w:rPr>
        <w:t>/</w:t>
      </w:r>
      <w:r w:rsidR="005E2C65">
        <w:rPr>
          <w:rFonts w:ascii="Times New Roman" w:hAnsi="Times New Roman" w:cs="Times New Roman" w:hint="eastAsia"/>
          <w:szCs w:val="21"/>
        </w:rPr>
        <w:t>光转换组件</w:t>
      </w:r>
      <w:r w:rsidR="00E5402C" w:rsidRPr="007343D9">
        <w:rPr>
          <w:rFonts w:ascii="Times New Roman" w:hAnsi="Times New Roman" w:cs="Times New Roman" w:hint="eastAsia"/>
          <w:szCs w:val="21"/>
        </w:rPr>
        <w:t>功耗具有显著的作用。</w:t>
      </w:r>
    </w:p>
    <w:p w14:paraId="3BC7578C" w14:textId="69766428" w:rsidR="00752023" w:rsidRPr="007343D9" w:rsidRDefault="00752023" w:rsidP="00E937A3">
      <w:pPr>
        <w:ind w:firstLineChars="200" w:firstLine="420"/>
        <w:rPr>
          <w:rFonts w:ascii="Times New Roman" w:hAnsi="Times New Roman" w:cs="Times New Roman"/>
          <w:szCs w:val="21"/>
        </w:rPr>
      </w:pPr>
      <w:r w:rsidRPr="007343D9">
        <w:rPr>
          <w:rFonts w:ascii="Times New Roman" w:hAnsi="Times New Roman" w:cs="Times New Roman" w:hint="eastAsia"/>
          <w:bCs/>
          <w:szCs w:val="21"/>
        </w:rPr>
        <w:t>光子组件对变形较为敏感，通常要求其封装壳体在高低温环境下</w:t>
      </w:r>
      <w:r>
        <w:rPr>
          <w:rFonts w:ascii="Times New Roman" w:hAnsi="Times New Roman" w:cs="Times New Roman" w:hint="eastAsia"/>
          <w:bCs/>
          <w:szCs w:val="21"/>
        </w:rPr>
        <w:t>具有</w:t>
      </w:r>
      <w:r>
        <w:rPr>
          <w:rFonts w:ascii="Times New Roman" w:hAnsi="Times New Roman" w:cs="Times New Roman"/>
          <w:bCs/>
          <w:szCs w:val="21"/>
        </w:rPr>
        <w:t>较小</w:t>
      </w:r>
      <w:r w:rsidRPr="007343D9">
        <w:rPr>
          <w:rFonts w:ascii="Times New Roman" w:hAnsi="Times New Roman" w:cs="Times New Roman" w:hint="eastAsia"/>
          <w:bCs/>
          <w:szCs w:val="21"/>
        </w:rPr>
        <w:t>的变形量。</w:t>
      </w:r>
      <w:r w:rsidRPr="007343D9">
        <w:rPr>
          <w:rFonts w:ascii="Times New Roman" w:hAnsi="Times New Roman" w:cs="Times New Roman"/>
          <w:bCs/>
          <w:szCs w:val="21"/>
        </w:rPr>
        <w:t>柯伐合金在高低温环境下热变形较小，</w:t>
      </w:r>
      <w:r w:rsidRPr="007343D9">
        <w:rPr>
          <w:rFonts w:ascii="Times New Roman" w:hAnsi="Times New Roman" w:cs="Times New Roman" w:hint="eastAsia"/>
          <w:bCs/>
          <w:szCs w:val="21"/>
        </w:rPr>
        <w:t>因此柯伐合金</w:t>
      </w:r>
      <w:r w:rsidRPr="007343D9">
        <w:rPr>
          <w:rFonts w:ascii="Times New Roman" w:hAnsi="Times New Roman" w:cs="Times New Roman"/>
          <w:bCs/>
          <w:szCs w:val="21"/>
        </w:rPr>
        <w:t>是</w:t>
      </w:r>
      <w:r w:rsidRPr="007343D9">
        <w:rPr>
          <w:rFonts w:ascii="Times New Roman" w:hAnsi="Times New Roman" w:cs="Times New Roman" w:hint="eastAsia"/>
          <w:bCs/>
          <w:szCs w:val="21"/>
        </w:rPr>
        <w:t>一种</w:t>
      </w:r>
      <w:r w:rsidRPr="007343D9">
        <w:rPr>
          <w:rFonts w:ascii="Times New Roman" w:hAnsi="Times New Roman" w:cs="Times New Roman"/>
          <w:bCs/>
          <w:szCs w:val="21"/>
        </w:rPr>
        <w:t>常用的光学封装壳体材料</w:t>
      </w:r>
      <w:r w:rsidRPr="007343D9">
        <w:rPr>
          <w:rFonts w:ascii="Times New Roman" w:hAnsi="Times New Roman" w:cs="Times New Roman" w:hint="eastAsia"/>
          <w:bCs/>
          <w:szCs w:val="21"/>
          <w:vertAlign w:val="superscript"/>
        </w:rPr>
        <w:t>[18]</w:t>
      </w:r>
      <w:r w:rsidRPr="007343D9">
        <w:rPr>
          <w:rFonts w:ascii="Times New Roman" w:hAnsi="Times New Roman" w:cs="Times New Roman" w:hint="eastAsia"/>
          <w:bCs/>
          <w:szCs w:val="21"/>
        </w:rPr>
        <w:t>。传统的直调</w:t>
      </w:r>
      <w:r>
        <w:rPr>
          <w:rFonts w:ascii="Times New Roman" w:hAnsi="Times New Roman" w:cs="Times New Roman"/>
          <w:szCs w:val="21"/>
        </w:rPr>
        <w:t>电</w:t>
      </w:r>
      <w:r>
        <w:rPr>
          <w:rFonts w:ascii="Times New Roman" w:hAnsi="Times New Roman" w:cs="Times New Roman"/>
          <w:szCs w:val="21"/>
        </w:rPr>
        <w:t>/</w:t>
      </w:r>
      <w:r>
        <w:rPr>
          <w:rFonts w:ascii="Times New Roman" w:hAnsi="Times New Roman" w:cs="Times New Roman"/>
          <w:szCs w:val="21"/>
        </w:rPr>
        <w:t>光转换组件</w:t>
      </w:r>
      <w:r w:rsidRPr="007343D9">
        <w:rPr>
          <w:rFonts w:ascii="Times New Roman" w:hAnsi="Times New Roman" w:cs="Times New Roman"/>
          <w:bCs/>
          <w:szCs w:val="21"/>
        </w:rPr>
        <w:t>同样采用了柯伐合金作为封装壳体材料</w:t>
      </w:r>
      <w:r w:rsidRPr="007343D9">
        <w:rPr>
          <w:rFonts w:ascii="Times New Roman" w:hAnsi="Times New Roman" w:cs="Times New Roman" w:hint="eastAsia"/>
          <w:bCs/>
          <w:szCs w:val="21"/>
        </w:rPr>
        <w:t>，</w:t>
      </w:r>
      <w:r w:rsidRPr="007343D9">
        <w:rPr>
          <w:rFonts w:ascii="Times New Roman" w:hAnsi="Times New Roman" w:cs="Times New Roman"/>
          <w:bCs/>
          <w:szCs w:val="21"/>
        </w:rPr>
        <w:t>但柯伐合金的热导率</w:t>
      </w:r>
      <w:r w:rsidRPr="007343D9">
        <w:rPr>
          <w:rFonts w:ascii="Times New Roman" w:hAnsi="Times New Roman" w:cs="Times New Roman" w:hint="eastAsia"/>
          <w:bCs/>
          <w:szCs w:val="21"/>
        </w:rPr>
        <w:t>较低，</w:t>
      </w:r>
      <w:r w:rsidRPr="007343D9">
        <w:rPr>
          <w:rFonts w:ascii="Times New Roman" w:hAnsi="Times New Roman" w:cs="Times New Roman"/>
          <w:bCs/>
          <w:szCs w:val="21"/>
        </w:rPr>
        <w:t>仅为</w:t>
      </w:r>
      <w:r w:rsidRPr="007343D9">
        <w:rPr>
          <w:rFonts w:ascii="Times New Roman" w:hAnsi="Times New Roman" w:cs="Times New Roman"/>
          <w:bCs/>
          <w:szCs w:val="21"/>
        </w:rPr>
        <w:t>17.3</w:t>
      </w:r>
      <w:r>
        <w:rPr>
          <w:rFonts w:ascii="Times New Roman" w:hAnsi="Times New Roman" w:cs="Times New Roman"/>
          <w:bCs/>
          <w:szCs w:val="21"/>
        </w:rPr>
        <w:t xml:space="preserve"> </w:t>
      </w:r>
      <w:r w:rsidRPr="007343D9">
        <w:rPr>
          <w:rFonts w:ascii="Times New Roman" w:hAnsi="Times New Roman" w:cs="Times New Roman"/>
          <w:bCs/>
          <w:szCs w:val="21"/>
        </w:rPr>
        <w:t>W/</w:t>
      </w:r>
      <w:r>
        <w:rPr>
          <w:rFonts w:ascii="Times New Roman" w:hAnsi="Times New Roman" w:cs="Times New Roman" w:hint="eastAsia"/>
          <w:bCs/>
          <w:szCs w:val="21"/>
        </w:rPr>
        <w:t>（</w:t>
      </w:r>
      <w:r w:rsidRPr="007343D9">
        <w:rPr>
          <w:rFonts w:ascii="Times New Roman" w:hAnsi="Times New Roman" w:cs="Times New Roman"/>
          <w:bCs/>
          <w:szCs w:val="21"/>
        </w:rPr>
        <w:t>m</w:t>
      </w:r>
      <w:r w:rsidRPr="007343D9">
        <w:rPr>
          <w:rFonts w:ascii="Times New Roman" w:hAnsi="Times New Roman" w:cs="Times New Roman"/>
          <w:bCs/>
          <w:sz w:val="16"/>
          <w:szCs w:val="21"/>
        </w:rPr>
        <w:t>·</w:t>
      </w:r>
      <w:r w:rsidRPr="007343D9">
        <w:rPr>
          <w:rFonts w:ascii="Times New Roman" w:hAnsi="Times New Roman" w:cs="Times New Roman"/>
          <w:bCs/>
          <w:szCs w:val="21"/>
        </w:rPr>
        <w:t>K</w:t>
      </w:r>
      <w:r>
        <w:rPr>
          <w:rFonts w:ascii="Times New Roman" w:hAnsi="Times New Roman" w:cs="Times New Roman" w:hint="eastAsia"/>
          <w:bCs/>
          <w:szCs w:val="21"/>
        </w:rPr>
        <w:t>）</w:t>
      </w:r>
      <w:r w:rsidRPr="007343D9">
        <w:rPr>
          <w:rFonts w:ascii="Times New Roman" w:hAnsi="Times New Roman" w:cs="Times New Roman"/>
          <w:bCs/>
          <w:szCs w:val="21"/>
        </w:rPr>
        <w:t>，热阻较大，</w:t>
      </w:r>
      <w:r w:rsidRPr="007343D9">
        <w:rPr>
          <w:rFonts w:ascii="Times New Roman" w:hAnsi="Times New Roman" w:cs="Times New Roman" w:hint="eastAsia"/>
          <w:bCs/>
          <w:szCs w:val="21"/>
        </w:rPr>
        <w:t>这使得</w:t>
      </w:r>
      <w:r w:rsidRPr="007343D9">
        <w:rPr>
          <w:rFonts w:ascii="Times New Roman" w:hAnsi="Times New Roman" w:cs="Times New Roman" w:hint="eastAsia"/>
          <w:bCs/>
          <w:szCs w:val="21"/>
        </w:rPr>
        <w:t>TEC</w:t>
      </w:r>
      <w:r w:rsidRPr="007343D9">
        <w:rPr>
          <w:rFonts w:ascii="Times New Roman" w:hAnsi="Times New Roman" w:cs="Times New Roman" w:hint="eastAsia"/>
          <w:bCs/>
          <w:szCs w:val="21"/>
        </w:rPr>
        <w:t>热端面的温度</w:t>
      </w:r>
      <w:r w:rsidRPr="002A02F0">
        <w:rPr>
          <w:rFonts w:ascii="Times New Roman" w:hAnsi="Times New Roman" w:cs="Times New Roman" w:hint="eastAsia"/>
          <w:bCs/>
          <w:i/>
          <w:szCs w:val="21"/>
        </w:rPr>
        <w:t>T</w:t>
      </w:r>
      <w:r w:rsidRPr="002A02F0">
        <w:rPr>
          <w:rFonts w:ascii="Times New Roman" w:hAnsi="Times New Roman" w:cs="Times New Roman" w:hint="eastAsia"/>
          <w:bCs/>
          <w:szCs w:val="21"/>
          <w:vertAlign w:val="subscript"/>
        </w:rPr>
        <w:t>h</w:t>
      </w:r>
      <w:r w:rsidRPr="007343D9">
        <w:rPr>
          <w:rFonts w:ascii="Times New Roman" w:hAnsi="Times New Roman" w:cs="Times New Roman" w:hint="eastAsia"/>
          <w:bCs/>
          <w:szCs w:val="21"/>
        </w:rPr>
        <w:t>较高，降低了</w:t>
      </w:r>
      <w:r w:rsidRPr="007343D9">
        <w:rPr>
          <w:rFonts w:ascii="Times New Roman" w:hAnsi="Times New Roman" w:cs="Times New Roman" w:hint="eastAsia"/>
          <w:bCs/>
          <w:szCs w:val="21"/>
        </w:rPr>
        <w:t>TEC</w:t>
      </w:r>
      <w:r w:rsidRPr="007343D9">
        <w:rPr>
          <w:rFonts w:ascii="Times New Roman" w:hAnsi="Times New Roman" w:cs="Times New Roman" w:hint="eastAsia"/>
          <w:bCs/>
          <w:szCs w:val="21"/>
        </w:rPr>
        <w:t>的效率。</w:t>
      </w:r>
    </w:p>
    <w:p w14:paraId="5B613A76" w14:textId="1C831DD1" w:rsidR="00E5402C" w:rsidRPr="007343D9" w:rsidRDefault="00060136" w:rsidP="00060136">
      <w:pPr>
        <w:ind w:firstLineChars="200" w:firstLine="420"/>
        <w:rPr>
          <w:rFonts w:ascii="Times New Roman" w:hAnsi="Times New Roman" w:cs="Times New Roman"/>
          <w:szCs w:val="21"/>
        </w:rPr>
      </w:pPr>
      <w:r w:rsidRPr="007343D9">
        <w:rPr>
          <w:rFonts w:ascii="Times New Roman" w:hAnsi="Times New Roman" w:cs="Times New Roman" w:hint="eastAsia"/>
          <w:szCs w:val="21"/>
        </w:rPr>
        <w:t>基于上述分析，本文提出了一种直调</w:t>
      </w:r>
      <w:r w:rsidR="005E2C65">
        <w:rPr>
          <w:rFonts w:ascii="Times New Roman" w:hAnsi="Times New Roman" w:cs="Times New Roman" w:hint="eastAsia"/>
          <w:szCs w:val="21"/>
        </w:rPr>
        <w:t>电</w:t>
      </w:r>
      <w:r w:rsidR="005E2C65">
        <w:rPr>
          <w:rFonts w:ascii="Times New Roman" w:hAnsi="Times New Roman" w:cs="Times New Roman" w:hint="eastAsia"/>
          <w:szCs w:val="21"/>
        </w:rPr>
        <w:t>/</w:t>
      </w:r>
      <w:r w:rsidR="005E2C65">
        <w:rPr>
          <w:rFonts w:ascii="Times New Roman" w:hAnsi="Times New Roman" w:cs="Times New Roman" w:hint="eastAsia"/>
          <w:szCs w:val="21"/>
        </w:rPr>
        <w:t>光转换组件</w:t>
      </w:r>
      <w:r w:rsidRPr="007343D9">
        <w:rPr>
          <w:rFonts w:ascii="Times New Roman" w:hAnsi="Times New Roman" w:cs="Times New Roman" w:hint="eastAsia"/>
          <w:szCs w:val="21"/>
        </w:rPr>
        <w:t>低功耗的</w:t>
      </w:r>
      <w:r w:rsidR="0042412E">
        <w:rPr>
          <w:rFonts w:ascii="Times New Roman" w:hAnsi="Times New Roman" w:cs="Times New Roman" w:hint="eastAsia"/>
          <w:szCs w:val="21"/>
        </w:rPr>
        <w:t>封装</w:t>
      </w:r>
      <w:r w:rsidRPr="007343D9">
        <w:rPr>
          <w:rFonts w:ascii="Times New Roman" w:hAnsi="Times New Roman" w:cs="Times New Roman" w:hint="eastAsia"/>
          <w:szCs w:val="21"/>
        </w:rPr>
        <w:t>方法</w:t>
      </w:r>
      <w:r w:rsidR="00F42BD9">
        <w:rPr>
          <w:rFonts w:ascii="Times New Roman" w:hAnsi="Times New Roman" w:cs="Times New Roman" w:hint="eastAsia"/>
          <w:szCs w:val="21"/>
        </w:rPr>
        <w:t>，</w:t>
      </w:r>
      <w:r w:rsidR="00F42BD9">
        <w:rPr>
          <w:rFonts w:ascii="Times New Roman" w:hAnsi="Times New Roman" w:cs="Times New Roman"/>
          <w:szCs w:val="21"/>
        </w:rPr>
        <w:t>即</w:t>
      </w:r>
      <w:r w:rsidR="002E7159">
        <w:rPr>
          <w:rFonts w:ascii="Times New Roman" w:hAnsi="Times New Roman" w:cs="Times New Roman" w:hint="eastAsia"/>
          <w:szCs w:val="21"/>
        </w:rPr>
        <w:t>采用</w:t>
      </w:r>
      <w:r w:rsidR="002E7159">
        <w:rPr>
          <w:rFonts w:ascii="Times New Roman" w:hAnsi="Times New Roman" w:cs="Times New Roman"/>
          <w:szCs w:val="21"/>
        </w:rPr>
        <w:t>一种由柯伐合金材料、金刚</w:t>
      </w:r>
      <w:r w:rsidR="002E7159">
        <w:rPr>
          <w:rFonts w:ascii="Times New Roman" w:hAnsi="Times New Roman" w:cs="Times New Roman" w:hint="eastAsia"/>
          <w:szCs w:val="21"/>
        </w:rPr>
        <w:t>石材料</w:t>
      </w:r>
      <w:r w:rsidR="002E7159">
        <w:rPr>
          <w:rFonts w:ascii="Times New Roman" w:hAnsi="Times New Roman" w:cs="Times New Roman"/>
          <w:szCs w:val="21"/>
        </w:rPr>
        <w:t>组成的复合封装壳体，</w:t>
      </w:r>
      <w:r w:rsidR="00F42BD9">
        <w:rPr>
          <w:rFonts w:ascii="Times New Roman" w:hAnsi="Times New Roman" w:cs="Times New Roman"/>
          <w:szCs w:val="21"/>
        </w:rPr>
        <w:t>增大</w:t>
      </w:r>
      <w:r w:rsidR="00F42BD9">
        <w:rPr>
          <w:rFonts w:ascii="Times New Roman" w:hAnsi="Times New Roman" w:cs="Times New Roman" w:hint="eastAsia"/>
          <w:szCs w:val="21"/>
        </w:rPr>
        <w:t>TEC</w:t>
      </w:r>
      <w:r w:rsidR="00F42BD9">
        <w:rPr>
          <w:rFonts w:ascii="Times New Roman" w:hAnsi="Times New Roman" w:cs="Times New Roman" w:hint="eastAsia"/>
          <w:szCs w:val="21"/>
        </w:rPr>
        <w:t>底部壳</w:t>
      </w:r>
      <w:r w:rsidR="00F42BD9">
        <w:rPr>
          <w:rFonts w:ascii="Times New Roman" w:hAnsi="Times New Roman" w:cs="Times New Roman"/>
          <w:szCs w:val="21"/>
        </w:rPr>
        <w:t>体的</w:t>
      </w:r>
      <w:r w:rsidR="00F42BD9" w:rsidRPr="007343D9">
        <w:rPr>
          <w:rFonts w:ascii="Times New Roman" w:hAnsi="Times New Roman" w:cs="Times New Roman" w:hint="eastAsia"/>
          <w:szCs w:val="21"/>
        </w:rPr>
        <w:t>热导率</w:t>
      </w:r>
      <w:r w:rsidR="008E630F" w:rsidRPr="001F094A">
        <w:rPr>
          <w:rFonts w:ascii="Times New Roman" w:hAnsi="Times New Roman" w:cs="Times New Roman"/>
          <w:i/>
          <w:szCs w:val="21"/>
        </w:rPr>
        <w:t>λ</w:t>
      </w:r>
      <w:r w:rsidRPr="007343D9">
        <w:rPr>
          <w:rFonts w:ascii="Times New Roman" w:hAnsi="Times New Roman" w:cs="Times New Roman" w:hint="eastAsia"/>
          <w:szCs w:val="21"/>
        </w:rPr>
        <w:t>。</w:t>
      </w:r>
    </w:p>
    <w:p w14:paraId="3C0C9DA1" w14:textId="695A9C7E" w:rsidR="00E5402C" w:rsidRPr="007343D9" w:rsidRDefault="007A0CB7" w:rsidP="00E5402C">
      <w:pPr>
        <w:jc w:val="center"/>
        <w:rPr>
          <w:rFonts w:asciiTheme="minorEastAsia" w:hAnsiTheme="minorEastAsia" w:cs="Times New Roman"/>
          <w:sz w:val="18"/>
          <w:szCs w:val="18"/>
        </w:rPr>
      </w:pPr>
      <w:r>
        <w:object w:dxaOrig="3735" w:dyaOrig="3136" w14:anchorId="6F7B5436">
          <v:shape id="_x0000_i1033" type="#_x0000_t75" style="width:187pt;height:157pt" o:ole="">
            <v:imagedata r:id="rId11" o:title=""/>
          </v:shape>
          <o:OLEObject Type="Embed" ProgID="Visio.Drawing.15" ShapeID="_x0000_i1033" DrawAspect="Content" ObjectID="_1752926488" r:id="rId12"/>
        </w:object>
      </w:r>
    </w:p>
    <w:p w14:paraId="4B07FE62" w14:textId="42E57412" w:rsidR="00E5402C" w:rsidRPr="002A54BE" w:rsidRDefault="00E5402C" w:rsidP="00E5402C">
      <w:pPr>
        <w:jc w:val="center"/>
        <w:rPr>
          <w:rFonts w:asciiTheme="minorEastAsia" w:hAnsiTheme="minorEastAsia" w:cs="Times New Roman"/>
          <w:b/>
          <w:sz w:val="15"/>
          <w:szCs w:val="15"/>
        </w:rPr>
      </w:pPr>
      <w:bookmarkStart w:id="2" w:name="OLE_LINK76"/>
      <w:bookmarkStart w:id="3" w:name="OLE_LINK77"/>
      <w:r w:rsidRPr="002A54BE">
        <w:rPr>
          <w:rFonts w:asciiTheme="minorEastAsia" w:hAnsiTheme="minorEastAsia" w:cs="Times New Roman"/>
          <w:b/>
          <w:sz w:val="15"/>
          <w:szCs w:val="15"/>
        </w:rPr>
        <w:t>图</w:t>
      </w:r>
      <w:r w:rsidRPr="002A54BE">
        <w:rPr>
          <w:rFonts w:asciiTheme="minorEastAsia" w:hAnsiTheme="minorEastAsia" w:cs="Times New Roman" w:hint="eastAsia"/>
          <w:b/>
          <w:sz w:val="15"/>
          <w:szCs w:val="15"/>
        </w:rPr>
        <w:t>2</w:t>
      </w:r>
      <w:r w:rsidRPr="002A54BE">
        <w:rPr>
          <w:rFonts w:asciiTheme="minorEastAsia" w:hAnsiTheme="minorEastAsia" w:cs="Times New Roman"/>
          <w:b/>
          <w:sz w:val="15"/>
          <w:szCs w:val="15"/>
        </w:rPr>
        <w:t xml:space="preserve">  </w:t>
      </w:r>
      <w:r w:rsidRPr="002A54BE">
        <w:rPr>
          <w:rFonts w:asciiTheme="minorEastAsia" w:hAnsiTheme="minorEastAsia" w:cs="Times New Roman" w:hint="eastAsia"/>
          <w:b/>
          <w:sz w:val="15"/>
          <w:szCs w:val="15"/>
        </w:rPr>
        <w:t>典型TEC在负载功耗0.47</w:t>
      </w:r>
      <w:r w:rsidR="006F2104" w:rsidRPr="002A54BE">
        <w:rPr>
          <w:rFonts w:asciiTheme="minorEastAsia" w:hAnsiTheme="minorEastAsia" w:cs="Times New Roman"/>
          <w:b/>
          <w:sz w:val="15"/>
          <w:szCs w:val="15"/>
        </w:rPr>
        <w:t xml:space="preserve"> </w:t>
      </w:r>
      <w:r w:rsidRPr="002A54BE">
        <w:rPr>
          <w:rFonts w:asciiTheme="minorEastAsia" w:hAnsiTheme="minorEastAsia" w:cs="Times New Roman" w:hint="eastAsia"/>
          <w:b/>
          <w:sz w:val="15"/>
          <w:szCs w:val="15"/>
        </w:rPr>
        <w:t>W时的工作曲线</w:t>
      </w:r>
    </w:p>
    <w:p w14:paraId="77A2AB81" w14:textId="77777777" w:rsidR="00085980" w:rsidRPr="007343D9" w:rsidRDefault="00085980" w:rsidP="00E5402C">
      <w:pPr>
        <w:jc w:val="center"/>
        <w:rPr>
          <w:rFonts w:asciiTheme="minorEastAsia" w:hAnsiTheme="minorEastAsia" w:cs="Times New Roman"/>
          <w:sz w:val="18"/>
          <w:szCs w:val="18"/>
        </w:rPr>
      </w:pPr>
    </w:p>
    <w:p w14:paraId="0CB6C7BA" w14:textId="6AF48D5E" w:rsidR="00E5402C" w:rsidRPr="005129F3" w:rsidRDefault="00E5402C" w:rsidP="00E5402C">
      <w:pPr>
        <w:rPr>
          <w:rFonts w:ascii="宋体" w:eastAsia="宋体" w:hAnsi="宋体" w:cs="Times New Roman"/>
          <w:b/>
          <w:sz w:val="24"/>
          <w:szCs w:val="24"/>
        </w:rPr>
      </w:pPr>
      <w:bookmarkStart w:id="4" w:name="OLE_LINK61"/>
      <w:bookmarkStart w:id="5" w:name="OLE_LINK62"/>
      <w:bookmarkEnd w:id="2"/>
      <w:bookmarkEnd w:id="3"/>
      <w:r w:rsidRPr="005129F3">
        <w:rPr>
          <w:rFonts w:ascii="宋体" w:eastAsia="宋体" w:hAnsi="宋体" w:cs="Times New Roman"/>
          <w:b/>
          <w:sz w:val="24"/>
          <w:szCs w:val="24"/>
        </w:rPr>
        <w:t>2</w:t>
      </w:r>
      <w:r w:rsidR="005129F3">
        <w:rPr>
          <w:rFonts w:ascii="宋体" w:eastAsia="宋体" w:hAnsi="宋体" w:cs="Times New Roman"/>
          <w:b/>
          <w:sz w:val="24"/>
          <w:szCs w:val="24"/>
        </w:rPr>
        <w:t xml:space="preserve"> </w:t>
      </w:r>
      <w:r w:rsidR="00752023">
        <w:rPr>
          <w:rFonts w:ascii="宋体" w:eastAsia="宋体" w:hAnsi="宋体" w:cs="Times New Roman" w:hint="eastAsia"/>
          <w:b/>
          <w:sz w:val="24"/>
          <w:szCs w:val="24"/>
        </w:rPr>
        <w:t>电/光转换</w:t>
      </w:r>
      <w:r w:rsidR="00752023">
        <w:rPr>
          <w:rFonts w:ascii="宋体" w:eastAsia="宋体" w:hAnsi="宋体" w:cs="Times New Roman"/>
          <w:b/>
          <w:sz w:val="24"/>
          <w:szCs w:val="24"/>
        </w:rPr>
        <w:t>组件</w:t>
      </w:r>
      <w:r w:rsidR="005129F3" w:rsidRPr="005129F3">
        <w:rPr>
          <w:rFonts w:ascii="Times New Roman" w:hAnsi="Times New Roman" w:cs="Times New Roman"/>
          <w:b/>
          <w:sz w:val="24"/>
          <w:szCs w:val="24"/>
        </w:rPr>
        <w:t>复合壳体</w:t>
      </w:r>
      <w:r w:rsidR="00752023" w:rsidRPr="005129F3">
        <w:rPr>
          <w:rFonts w:ascii="Times New Roman" w:hAnsi="Times New Roman" w:cs="Times New Roman"/>
          <w:b/>
          <w:sz w:val="24"/>
          <w:szCs w:val="24"/>
        </w:rPr>
        <w:t>封装</w:t>
      </w:r>
      <w:r w:rsidR="00A168DB">
        <w:rPr>
          <w:rFonts w:ascii="Times New Roman" w:hAnsi="Times New Roman" w:cs="Times New Roman" w:hint="eastAsia"/>
          <w:b/>
          <w:sz w:val="24"/>
          <w:szCs w:val="24"/>
        </w:rPr>
        <w:t>结构</w:t>
      </w:r>
    </w:p>
    <w:p w14:paraId="5B18E10B" w14:textId="25DE5F24" w:rsidR="00E5402C" w:rsidRPr="007343D9" w:rsidRDefault="00E5402C" w:rsidP="006D2B6A">
      <w:pPr>
        <w:widowControl/>
        <w:tabs>
          <w:tab w:val="num" w:pos="360"/>
        </w:tabs>
        <w:ind w:firstLineChars="200" w:firstLine="420"/>
        <w:rPr>
          <w:rFonts w:ascii="Times New Roman" w:hAnsi="Times New Roman" w:cs="Times New Roman"/>
          <w:bCs/>
          <w:szCs w:val="21"/>
        </w:rPr>
      </w:pPr>
      <w:r w:rsidRPr="007343D9">
        <w:rPr>
          <w:rFonts w:ascii="Times New Roman" w:hAnsi="Times New Roman" w:cs="Times New Roman"/>
          <w:bCs/>
          <w:szCs w:val="21"/>
        </w:rPr>
        <w:t>本文提出</w:t>
      </w:r>
      <w:r w:rsidR="00F37671">
        <w:rPr>
          <w:rFonts w:ascii="Times New Roman" w:hAnsi="Times New Roman" w:cs="Times New Roman" w:hint="eastAsia"/>
          <w:bCs/>
          <w:szCs w:val="21"/>
        </w:rPr>
        <w:t>的</w:t>
      </w:r>
      <w:r w:rsidRPr="007343D9">
        <w:rPr>
          <w:rFonts w:ascii="Times New Roman" w:hAnsi="Times New Roman" w:cs="Times New Roman"/>
          <w:bCs/>
          <w:szCs w:val="21"/>
        </w:rPr>
        <w:t>一种</w:t>
      </w:r>
      <w:r w:rsidR="00F37671" w:rsidRPr="00F37671">
        <w:rPr>
          <w:rFonts w:asciiTheme="minorEastAsia" w:hAnsiTheme="minorEastAsia" w:cs="Times New Roman"/>
          <w:bCs/>
          <w:szCs w:val="21"/>
        </w:rPr>
        <w:t>电/光转换组件</w:t>
      </w:r>
      <w:r w:rsidRPr="007343D9">
        <w:rPr>
          <w:rFonts w:ascii="Times New Roman" w:hAnsi="Times New Roman" w:cs="Times New Roman"/>
          <w:bCs/>
          <w:szCs w:val="21"/>
        </w:rPr>
        <w:t>多材料复合封装壳体</w:t>
      </w:r>
      <w:r w:rsidR="006D2B6A">
        <w:rPr>
          <w:rFonts w:ascii="Times New Roman" w:hAnsi="Times New Roman" w:cs="Times New Roman" w:hint="eastAsia"/>
          <w:bCs/>
          <w:szCs w:val="21"/>
        </w:rPr>
        <w:t>如</w:t>
      </w:r>
      <w:r w:rsidRPr="007343D9">
        <w:rPr>
          <w:rFonts w:ascii="Times New Roman" w:hAnsi="Times New Roman" w:cs="Times New Roman" w:hint="eastAsia"/>
          <w:bCs/>
          <w:szCs w:val="21"/>
        </w:rPr>
        <w:t>图</w:t>
      </w:r>
      <w:r w:rsidRPr="007343D9">
        <w:rPr>
          <w:rFonts w:ascii="Times New Roman" w:hAnsi="Times New Roman" w:cs="Times New Roman" w:hint="eastAsia"/>
          <w:bCs/>
          <w:szCs w:val="21"/>
        </w:rPr>
        <w:t>3</w:t>
      </w:r>
      <w:r w:rsidRPr="007343D9">
        <w:rPr>
          <w:rFonts w:ascii="Times New Roman" w:hAnsi="Times New Roman" w:cs="Times New Roman"/>
          <w:bCs/>
          <w:szCs w:val="21"/>
        </w:rPr>
        <w:t>所示</w:t>
      </w:r>
      <w:r w:rsidR="0042412E">
        <w:rPr>
          <w:rFonts w:ascii="Times New Roman" w:hAnsi="Times New Roman" w:cs="Times New Roman" w:hint="eastAsia"/>
          <w:bCs/>
          <w:szCs w:val="21"/>
        </w:rPr>
        <w:t>，</w:t>
      </w:r>
      <w:r w:rsidRPr="007343D9">
        <w:rPr>
          <w:rFonts w:ascii="Times New Roman" w:hAnsi="Times New Roman" w:cs="Times New Roman"/>
          <w:bCs/>
          <w:szCs w:val="21"/>
        </w:rPr>
        <w:t>在</w:t>
      </w:r>
      <w:r w:rsidR="00FE12F5">
        <w:rPr>
          <w:rFonts w:ascii="Times New Roman" w:hAnsi="Times New Roman" w:cs="Times New Roman" w:hint="eastAsia"/>
          <w:bCs/>
          <w:szCs w:val="21"/>
        </w:rPr>
        <w:t>组件</w:t>
      </w:r>
      <w:r w:rsidRPr="007343D9">
        <w:rPr>
          <w:rFonts w:ascii="Times New Roman" w:hAnsi="Times New Roman" w:cs="Times New Roman"/>
          <w:bCs/>
          <w:szCs w:val="21"/>
        </w:rPr>
        <w:t>对变形敏感的区域采用传统的柯伐合金材料，在</w:t>
      </w:r>
      <w:r w:rsidRPr="007343D9">
        <w:rPr>
          <w:rFonts w:ascii="Times New Roman" w:hAnsi="Times New Roman" w:cs="Times New Roman"/>
          <w:bCs/>
          <w:szCs w:val="21"/>
        </w:rPr>
        <w:t>TEC</w:t>
      </w:r>
      <w:r w:rsidRPr="007343D9">
        <w:rPr>
          <w:rFonts w:ascii="Times New Roman" w:hAnsi="Times New Roman" w:cs="Times New Roman"/>
          <w:bCs/>
          <w:szCs w:val="21"/>
        </w:rPr>
        <w:t>底部要求快速散热的区域采用热导率较高的金刚石铜材料</w:t>
      </w:r>
      <w:r w:rsidR="00FC7164">
        <w:rPr>
          <w:rFonts w:ascii="Times New Roman" w:hAnsi="Times New Roman" w:cs="Times New Roman" w:hint="eastAsia"/>
          <w:bCs/>
          <w:szCs w:val="21"/>
        </w:rPr>
        <w:t>，</w:t>
      </w:r>
      <w:r w:rsidRPr="007343D9">
        <w:rPr>
          <w:rFonts w:ascii="Times New Roman" w:hAnsi="Times New Roman" w:cs="Times New Roman"/>
          <w:bCs/>
          <w:szCs w:val="21"/>
        </w:rPr>
        <w:t>热导率</w:t>
      </w:r>
      <w:r w:rsidRPr="007343D9">
        <w:rPr>
          <w:rFonts w:ascii="Times New Roman" w:hAnsi="Times New Roman" w:cs="Times New Roman"/>
          <w:bCs/>
          <w:szCs w:val="21"/>
        </w:rPr>
        <w:t>600</w:t>
      </w:r>
      <w:r w:rsidR="00340E7A">
        <w:rPr>
          <w:rFonts w:ascii="Times New Roman" w:hAnsi="Times New Roman" w:cs="Times New Roman"/>
          <w:bCs/>
          <w:szCs w:val="21"/>
        </w:rPr>
        <w:t xml:space="preserve"> </w:t>
      </w:r>
      <w:r w:rsidRPr="007343D9">
        <w:rPr>
          <w:rFonts w:ascii="Times New Roman" w:hAnsi="Times New Roman" w:cs="Times New Roman"/>
          <w:bCs/>
          <w:szCs w:val="21"/>
        </w:rPr>
        <w:t>W/</w:t>
      </w:r>
      <w:r w:rsidR="00FC7164">
        <w:rPr>
          <w:rFonts w:ascii="Times New Roman" w:hAnsi="Times New Roman" w:cs="Times New Roman" w:hint="eastAsia"/>
          <w:bCs/>
          <w:szCs w:val="21"/>
        </w:rPr>
        <w:t>（</w:t>
      </w:r>
      <w:r w:rsidRPr="007343D9">
        <w:rPr>
          <w:rFonts w:ascii="Times New Roman" w:hAnsi="Times New Roman" w:cs="Times New Roman"/>
          <w:bCs/>
          <w:szCs w:val="21"/>
        </w:rPr>
        <w:t>m</w:t>
      </w:r>
      <w:r w:rsidRPr="007343D9">
        <w:rPr>
          <w:rFonts w:ascii="Times New Roman" w:hAnsi="Times New Roman" w:cs="Times New Roman"/>
          <w:bCs/>
          <w:sz w:val="16"/>
          <w:szCs w:val="21"/>
        </w:rPr>
        <w:t>·</w:t>
      </w:r>
      <w:r w:rsidRPr="007343D9">
        <w:rPr>
          <w:rFonts w:ascii="Times New Roman" w:hAnsi="Times New Roman" w:cs="Times New Roman"/>
          <w:bCs/>
          <w:szCs w:val="21"/>
        </w:rPr>
        <w:t>K</w:t>
      </w:r>
      <w:r w:rsidRPr="007343D9">
        <w:rPr>
          <w:rFonts w:ascii="Times New Roman" w:hAnsi="Times New Roman" w:cs="Times New Roman"/>
          <w:bCs/>
          <w:szCs w:val="21"/>
        </w:rPr>
        <w:t>），柯伐合金和金刚石铜之间采用金锡焊接工艺实现气密焊接，</w:t>
      </w:r>
      <w:r w:rsidRPr="007343D9">
        <w:rPr>
          <w:rFonts w:ascii="Times New Roman" w:hAnsi="Times New Roman" w:cs="Times New Roman" w:hint="eastAsia"/>
          <w:bCs/>
          <w:szCs w:val="21"/>
        </w:rPr>
        <w:t>兼顾了光学封装壳体变形小和</w:t>
      </w:r>
      <w:r w:rsidRPr="007343D9">
        <w:rPr>
          <w:rFonts w:ascii="Times New Roman" w:hAnsi="Times New Roman" w:cs="Times New Roman" w:hint="eastAsia"/>
          <w:bCs/>
          <w:szCs w:val="21"/>
        </w:rPr>
        <w:t>TEC</w:t>
      </w:r>
      <w:r w:rsidRPr="007343D9">
        <w:rPr>
          <w:rFonts w:ascii="Times New Roman" w:hAnsi="Times New Roman" w:cs="Times New Roman" w:hint="eastAsia"/>
          <w:bCs/>
          <w:szCs w:val="21"/>
        </w:rPr>
        <w:t>底面导热好的</w:t>
      </w:r>
      <w:r w:rsidR="00FF790D" w:rsidRPr="007343D9">
        <w:rPr>
          <w:rFonts w:ascii="Times New Roman" w:hAnsi="Times New Roman" w:cs="Times New Roman" w:hint="eastAsia"/>
          <w:bCs/>
          <w:szCs w:val="21"/>
        </w:rPr>
        <w:t>要</w:t>
      </w:r>
      <w:r w:rsidRPr="007343D9">
        <w:rPr>
          <w:rFonts w:ascii="Times New Roman" w:hAnsi="Times New Roman" w:cs="Times New Roman" w:hint="eastAsia"/>
          <w:bCs/>
          <w:szCs w:val="21"/>
        </w:rPr>
        <w:t>求。</w:t>
      </w:r>
    </w:p>
    <w:bookmarkEnd w:id="4"/>
    <w:bookmarkEnd w:id="5"/>
    <w:p w14:paraId="647E3EDB" w14:textId="77777777" w:rsidR="00E5402C" w:rsidRPr="007343D9" w:rsidRDefault="0049419D" w:rsidP="00E5402C">
      <w:pPr>
        <w:widowControl/>
        <w:tabs>
          <w:tab w:val="num" w:pos="360"/>
        </w:tabs>
        <w:ind w:firstLineChars="250" w:firstLine="525"/>
        <w:jc w:val="center"/>
        <w:rPr>
          <w:rFonts w:ascii="Times New Roman" w:hAnsi="Times New Roman" w:cs="Times New Roman"/>
          <w:bCs/>
          <w:szCs w:val="21"/>
        </w:rPr>
      </w:pPr>
      <w:r>
        <w:object w:dxaOrig="3948" w:dyaOrig="3310" w14:anchorId="5100C4F4">
          <v:shape id="_x0000_i1027" type="#_x0000_t75" style="width:198pt;height:165.5pt" o:ole="">
            <v:imagedata r:id="rId13" o:title=""/>
          </v:shape>
          <o:OLEObject Type="Embed" ProgID="Visio.Drawing.11" ShapeID="_x0000_i1027" DrawAspect="Content" ObjectID="_1752926489" r:id="rId14"/>
        </w:object>
      </w:r>
    </w:p>
    <w:p w14:paraId="5A3E4BEC" w14:textId="136AB0F3" w:rsidR="00E5402C" w:rsidRPr="002A54BE" w:rsidRDefault="00F37671" w:rsidP="00E5402C">
      <w:pPr>
        <w:widowControl/>
        <w:tabs>
          <w:tab w:val="num" w:pos="360"/>
        </w:tabs>
        <w:jc w:val="center"/>
        <w:rPr>
          <w:rFonts w:asciiTheme="minorEastAsia" w:hAnsiTheme="minorEastAsia" w:cs="Times New Roman"/>
          <w:bCs/>
          <w:sz w:val="15"/>
          <w:szCs w:val="15"/>
        </w:rPr>
      </w:pPr>
      <w:r w:rsidRPr="002A54BE">
        <w:rPr>
          <w:rFonts w:asciiTheme="minorEastAsia" w:hAnsiTheme="minorEastAsia" w:cs="Times New Roman" w:hint="eastAsia"/>
          <w:bCs/>
          <w:sz w:val="15"/>
          <w:szCs w:val="15"/>
        </w:rPr>
        <w:t>（a）</w:t>
      </w:r>
      <w:r w:rsidR="00E5402C" w:rsidRPr="002A54BE">
        <w:rPr>
          <w:rFonts w:asciiTheme="minorEastAsia" w:hAnsiTheme="minorEastAsia" w:cs="Times New Roman"/>
          <w:bCs/>
          <w:sz w:val="15"/>
          <w:szCs w:val="15"/>
        </w:rPr>
        <w:t>底部视图</w:t>
      </w:r>
    </w:p>
    <w:p w14:paraId="22F379F3" w14:textId="7F131551" w:rsidR="00E5402C" w:rsidRPr="002A54BE" w:rsidRDefault="0049419D" w:rsidP="00E5402C">
      <w:pPr>
        <w:widowControl/>
        <w:tabs>
          <w:tab w:val="num" w:pos="360"/>
        </w:tabs>
        <w:jc w:val="center"/>
        <w:rPr>
          <w:sz w:val="15"/>
          <w:szCs w:val="15"/>
        </w:rPr>
      </w:pPr>
      <w:r w:rsidRPr="002A54BE">
        <w:rPr>
          <w:sz w:val="15"/>
          <w:szCs w:val="15"/>
        </w:rPr>
        <w:object w:dxaOrig="3577" w:dyaOrig="3656" w14:anchorId="2590B436">
          <v:shape id="_x0000_i1028" type="#_x0000_t75" style="width:179pt;height:183pt" o:ole="">
            <v:imagedata r:id="rId15" o:title=""/>
          </v:shape>
          <o:OLEObject Type="Embed" ProgID="Visio.Drawing.11" ShapeID="_x0000_i1028" DrawAspect="Content" ObjectID="_1752926490" r:id="rId16"/>
        </w:object>
      </w:r>
    </w:p>
    <w:p w14:paraId="1A25C9BA" w14:textId="4D868D3A" w:rsidR="00F37671" w:rsidRPr="002A54BE" w:rsidRDefault="00F37671" w:rsidP="00E5402C">
      <w:pPr>
        <w:widowControl/>
        <w:tabs>
          <w:tab w:val="num" w:pos="360"/>
        </w:tabs>
        <w:jc w:val="center"/>
        <w:rPr>
          <w:rFonts w:asciiTheme="minorEastAsia" w:hAnsiTheme="minorEastAsia" w:cs="Times New Roman"/>
          <w:bCs/>
          <w:sz w:val="15"/>
          <w:szCs w:val="15"/>
        </w:rPr>
      </w:pPr>
      <w:r w:rsidRPr="002A54BE">
        <w:rPr>
          <w:rFonts w:hint="eastAsia"/>
          <w:sz w:val="15"/>
          <w:szCs w:val="15"/>
        </w:rPr>
        <w:t>（</w:t>
      </w:r>
      <w:r w:rsidRPr="002A54BE">
        <w:rPr>
          <w:rFonts w:hint="eastAsia"/>
          <w:sz w:val="15"/>
          <w:szCs w:val="15"/>
        </w:rPr>
        <w:t>b</w:t>
      </w:r>
      <w:r w:rsidRPr="002A54BE">
        <w:rPr>
          <w:sz w:val="15"/>
          <w:szCs w:val="15"/>
        </w:rPr>
        <w:t>）</w:t>
      </w:r>
      <w:r w:rsidRPr="002A54BE">
        <w:rPr>
          <w:rFonts w:asciiTheme="minorEastAsia" w:hAnsiTheme="minorEastAsia" w:cs="Times New Roman"/>
          <w:bCs/>
          <w:sz w:val="15"/>
          <w:szCs w:val="15"/>
        </w:rPr>
        <w:t>正面局部视图</w:t>
      </w:r>
    </w:p>
    <w:p w14:paraId="719A1140" w14:textId="54C210C6" w:rsidR="00E5402C" w:rsidRPr="002A54BE" w:rsidRDefault="00E5402C" w:rsidP="00E5402C">
      <w:pPr>
        <w:widowControl/>
        <w:tabs>
          <w:tab w:val="num" w:pos="360"/>
        </w:tabs>
        <w:jc w:val="center"/>
        <w:rPr>
          <w:rFonts w:asciiTheme="minorEastAsia" w:hAnsiTheme="minorEastAsia" w:cs="Times New Roman"/>
          <w:b/>
          <w:bCs/>
          <w:sz w:val="15"/>
          <w:szCs w:val="15"/>
        </w:rPr>
      </w:pPr>
      <w:r w:rsidRPr="002A54BE">
        <w:rPr>
          <w:rFonts w:asciiTheme="minorEastAsia" w:hAnsiTheme="minorEastAsia" w:cs="Times New Roman"/>
          <w:b/>
          <w:bCs/>
          <w:sz w:val="15"/>
          <w:szCs w:val="15"/>
        </w:rPr>
        <w:t>图</w:t>
      </w:r>
      <w:r w:rsidR="00A168DB" w:rsidRPr="002A54BE">
        <w:rPr>
          <w:rFonts w:asciiTheme="minorEastAsia" w:hAnsiTheme="minorEastAsia" w:cs="Times New Roman"/>
          <w:b/>
          <w:bCs/>
          <w:sz w:val="15"/>
          <w:szCs w:val="15"/>
        </w:rPr>
        <w:t>3</w:t>
      </w:r>
      <w:r w:rsidRPr="002A54BE">
        <w:rPr>
          <w:rFonts w:asciiTheme="minorEastAsia" w:hAnsiTheme="minorEastAsia" w:cs="Times New Roman"/>
          <w:b/>
          <w:bCs/>
          <w:sz w:val="15"/>
          <w:szCs w:val="15"/>
        </w:rPr>
        <w:t xml:space="preserve">  </w:t>
      </w:r>
      <w:r w:rsidR="005E2C65" w:rsidRPr="002A54BE">
        <w:rPr>
          <w:rFonts w:asciiTheme="minorEastAsia" w:hAnsiTheme="minorEastAsia" w:cs="Times New Roman"/>
          <w:b/>
          <w:bCs/>
          <w:sz w:val="15"/>
          <w:szCs w:val="15"/>
        </w:rPr>
        <w:t>电/光转换组件</w:t>
      </w:r>
      <w:r w:rsidRPr="002A54BE">
        <w:rPr>
          <w:rFonts w:asciiTheme="minorEastAsia" w:hAnsiTheme="minorEastAsia" w:cs="Times New Roman"/>
          <w:b/>
          <w:bCs/>
          <w:sz w:val="15"/>
          <w:szCs w:val="15"/>
        </w:rPr>
        <w:t>多材料复合壳体</w:t>
      </w:r>
      <w:r w:rsidR="00A168DB" w:rsidRPr="002A54BE">
        <w:rPr>
          <w:rFonts w:asciiTheme="minorEastAsia" w:hAnsiTheme="minorEastAsia" w:cs="Times New Roman" w:hint="eastAsia"/>
          <w:b/>
          <w:bCs/>
          <w:sz w:val="15"/>
          <w:szCs w:val="15"/>
        </w:rPr>
        <w:t>封装</w:t>
      </w:r>
      <w:r w:rsidR="00A168DB" w:rsidRPr="002A54BE">
        <w:rPr>
          <w:rFonts w:asciiTheme="minorEastAsia" w:hAnsiTheme="minorEastAsia" w:cs="Times New Roman"/>
          <w:b/>
          <w:bCs/>
          <w:sz w:val="15"/>
          <w:szCs w:val="15"/>
        </w:rPr>
        <w:t>结构</w:t>
      </w:r>
    </w:p>
    <w:p w14:paraId="6D9C0378" w14:textId="77777777" w:rsidR="007C70ED" w:rsidRPr="007343D9" w:rsidRDefault="007C70ED" w:rsidP="00E5402C">
      <w:pPr>
        <w:widowControl/>
        <w:tabs>
          <w:tab w:val="num" w:pos="360"/>
        </w:tabs>
        <w:jc w:val="center"/>
        <w:rPr>
          <w:rFonts w:asciiTheme="minorEastAsia" w:hAnsiTheme="minorEastAsia" w:cs="Times New Roman"/>
          <w:bCs/>
          <w:sz w:val="18"/>
          <w:szCs w:val="18"/>
        </w:rPr>
      </w:pPr>
    </w:p>
    <w:p w14:paraId="3E94CA5F" w14:textId="492B4570" w:rsidR="00E5402C" w:rsidRPr="007C70ED" w:rsidRDefault="00E5402C" w:rsidP="00E5402C">
      <w:pPr>
        <w:rPr>
          <w:rFonts w:ascii="宋体" w:eastAsia="宋体" w:hAnsi="宋体" w:cs="Times New Roman"/>
          <w:b/>
          <w:sz w:val="24"/>
          <w:szCs w:val="28"/>
        </w:rPr>
      </w:pPr>
      <w:r w:rsidRPr="007C70ED">
        <w:rPr>
          <w:rFonts w:ascii="宋体" w:eastAsia="宋体" w:hAnsi="宋体" w:cs="Times New Roman" w:hint="eastAsia"/>
          <w:b/>
          <w:sz w:val="24"/>
          <w:szCs w:val="28"/>
        </w:rPr>
        <w:t>3</w:t>
      </w:r>
      <w:r w:rsidR="0070345C">
        <w:rPr>
          <w:rFonts w:ascii="宋体" w:eastAsia="宋体" w:hAnsi="宋体" w:cs="Times New Roman"/>
          <w:b/>
          <w:sz w:val="24"/>
          <w:szCs w:val="28"/>
        </w:rPr>
        <w:t xml:space="preserve"> </w:t>
      </w:r>
      <w:r w:rsidRPr="007C70ED">
        <w:rPr>
          <w:rFonts w:ascii="宋体" w:eastAsia="宋体" w:hAnsi="宋体" w:cs="Times New Roman" w:hint="eastAsia"/>
          <w:b/>
          <w:sz w:val="24"/>
          <w:szCs w:val="28"/>
        </w:rPr>
        <w:t>热仿真分析</w:t>
      </w:r>
    </w:p>
    <w:p w14:paraId="6D247DBE" w14:textId="77777777" w:rsidR="00E5402C" w:rsidRPr="007C70ED" w:rsidRDefault="00E5402C" w:rsidP="00E5402C">
      <w:pPr>
        <w:rPr>
          <w:rFonts w:ascii="宋体" w:eastAsia="宋体" w:hAnsi="宋体" w:cs="Times New Roman"/>
          <w:b/>
          <w:szCs w:val="21"/>
        </w:rPr>
      </w:pPr>
      <w:r w:rsidRPr="007C70ED">
        <w:rPr>
          <w:rFonts w:ascii="宋体" w:eastAsia="宋体" w:hAnsi="宋体" w:cs="Times New Roman" w:hint="eastAsia"/>
          <w:b/>
          <w:szCs w:val="21"/>
        </w:rPr>
        <w:t>3.1材料参数设置</w:t>
      </w:r>
    </w:p>
    <w:p w14:paraId="2BF8DD0F" w14:textId="11AA64F8" w:rsidR="00E5402C" w:rsidRPr="007343D9" w:rsidRDefault="00E5402C" w:rsidP="00E5402C">
      <w:pPr>
        <w:widowControl/>
        <w:tabs>
          <w:tab w:val="num" w:pos="360"/>
        </w:tabs>
        <w:ind w:firstLineChars="200" w:firstLine="420"/>
        <w:rPr>
          <w:rFonts w:asciiTheme="minorEastAsia" w:hAnsiTheme="minorEastAsia" w:cs="Times New Roman"/>
          <w:bCs/>
          <w:szCs w:val="21"/>
        </w:rPr>
      </w:pPr>
      <w:r w:rsidRPr="007343D9">
        <w:rPr>
          <w:rFonts w:asciiTheme="minorEastAsia" w:hAnsiTheme="minorEastAsia" w:cs="Times New Roman"/>
          <w:bCs/>
          <w:szCs w:val="21"/>
        </w:rPr>
        <w:t>为了验证该种嵌入高导热金刚石铜材料复合壳体的效果，本文对采用纯柯伐材料封装和在TEC底部嵌入高导热金刚石铜</w:t>
      </w:r>
      <w:r w:rsidR="00D879A7">
        <w:rPr>
          <w:rFonts w:asciiTheme="minorEastAsia" w:hAnsiTheme="minorEastAsia" w:cs="Times New Roman"/>
          <w:bCs/>
          <w:szCs w:val="21"/>
        </w:rPr>
        <w:t>2种</w:t>
      </w:r>
      <w:r w:rsidRPr="007343D9">
        <w:rPr>
          <w:rFonts w:asciiTheme="minorEastAsia" w:hAnsiTheme="minorEastAsia" w:cs="Times New Roman"/>
          <w:bCs/>
          <w:szCs w:val="21"/>
        </w:rPr>
        <w:t>情况进行热仿真对比（不考虑射频链路区到恒温区的热传导），仿真材料参数</w:t>
      </w:r>
      <w:r w:rsidR="005C2642">
        <w:rPr>
          <w:rFonts w:asciiTheme="minorEastAsia" w:hAnsiTheme="minorEastAsia" w:cs="Times New Roman" w:hint="eastAsia"/>
          <w:bCs/>
          <w:szCs w:val="21"/>
        </w:rPr>
        <w:t>如</w:t>
      </w:r>
      <w:r w:rsidRPr="007343D9">
        <w:rPr>
          <w:rFonts w:asciiTheme="minorEastAsia" w:hAnsiTheme="minorEastAsia" w:cs="Times New Roman"/>
          <w:bCs/>
          <w:szCs w:val="21"/>
        </w:rPr>
        <w:t>表</w:t>
      </w:r>
      <w:r w:rsidR="005C2642">
        <w:rPr>
          <w:rFonts w:asciiTheme="minorEastAsia" w:hAnsiTheme="minorEastAsia" w:cs="Times New Roman" w:hint="eastAsia"/>
          <w:bCs/>
          <w:szCs w:val="21"/>
        </w:rPr>
        <w:t>1</w:t>
      </w:r>
      <w:r w:rsidRPr="007343D9">
        <w:rPr>
          <w:rFonts w:asciiTheme="minorEastAsia" w:hAnsiTheme="minorEastAsia" w:cs="Times New Roman"/>
          <w:bCs/>
          <w:szCs w:val="21"/>
        </w:rPr>
        <w:t>所示</w:t>
      </w:r>
      <w:r w:rsidR="005C2642">
        <w:rPr>
          <w:rFonts w:asciiTheme="minorEastAsia" w:hAnsiTheme="minorEastAsia" w:cs="Times New Roman" w:hint="eastAsia"/>
          <w:bCs/>
          <w:szCs w:val="21"/>
        </w:rPr>
        <w:t>。</w:t>
      </w:r>
    </w:p>
    <w:p w14:paraId="054545D2" w14:textId="77777777" w:rsidR="00E5402C" w:rsidRPr="007343D9" w:rsidRDefault="00E5402C" w:rsidP="00E5402C">
      <w:pPr>
        <w:ind w:firstLine="482"/>
        <w:jc w:val="center"/>
        <w:rPr>
          <w:rFonts w:asciiTheme="minorEastAsia" w:hAnsiTheme="minorEastAsia" w:cs="Times New Roman"/>
          <w:sz w:val="18"/>
          <w:szCs w:val="18"/>
        </w:rPr>
      </w:pPr>
      <w:r w:rsidRPr="007343D9">
        <w:rPr>
          <w:rFonts w:asciiTheme="minorEastAsia" w:hAnsiTheme="minorEastAsia" w:cs="Times New Roman"/>
          <w:sz w:val="18"/>
          <w:szCs w:val="18"/>
        </w:rPr>
        <w:t>表1 仿真设置参数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556"/>
        <w:gridCol w:w="1286"/>
      </w:tblGrid>
      <w:tr w:rsidR="007343D9" w:rsidRPr="007343D9" w14:paraId="3B08E9FF" w14:textId="77777777" w:rsidTr="00096A4B">
        <w:trPr>
          <w:trHeight w:val="429"/>
          <w:jc w:val="center"/>
        </w:trPr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14:paraId="4D9433B3" w14:textId="5F6CD655" w:rsidR="00E5402C" w:rsidRPr="007343D9" w:rsidRDefault="00E5402C" w:rsidP="00D24AA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参数</w:t>
            </w:r>
            <w:r w:rsidR="00D24AA3"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名称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49902C86" w14:textId="77777777" w:rsidR="00E5402C" w:rsidRPr="007343D9" w:rsidRDefault="00E5402C" w:rsidP="00096A4B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参数值</w:t>
            </w:r>
          </w:p>
        </w:tc>
      </w:tr>
      <w:tr w:rsidR="007343D9" w:rsidRPr="007343D9" w14:paraId="651A86C7" w14:textId="77777777" w:rsidTr="00096A4B">
        <w:trPr>
          <w:trHeight w:val="429"/>
          <w:jc w:val="center"/>
        </w:trPr>
        <w:tc>
          <w:tcPr>
            <w:tcW w:w="0" w:type="auto"/>
            <w:tcBorders>
              <w:top w:val="single" w:sz="12" w:space="0" w:color="auto"/>
              <w:left w:val="nil"/>
            </w:tcBorders>
            <w:vAlign w:val="center"/>
          </w:tcPr>
          <w:p w14:paraId="6005A2E4" w14:textId="2AFD6F4B" w:rsidR="00E5402C" w:rsidRPr="007343D9" w:rsidRDefault="00E5402C" w:rsidP="00096A4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环境温度</w:t>
            </w: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组件底面温度</w:t>
            </w:r>
            <w:r w:rsidR="00D879A7"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/</w:t>
            </w:r>
            <w:r w:rsidR="00D879A7" w:rsidRPr="007343D9">
              <w:rPr>
                <w:rFonts w:ascii="宋体" w:eastAsia="宋体" w:hAnsi="宋体" w:cs="宋体" w:hint="eastAsia"/>
                <w:bCs/>
                <w:sz w:val="18"/>
                <w:szCs w:val="18"/>
              </w:rPr>
              <w:t>℃</w:t>
            </w:r>
          </w:p>
        </w:tc>
        <w:tc>
          <w:tcPr>
            <w:tcW w:w="0" w:type="auto"/>
            <w:tcBorders>
              <w:top w:val="single" w:sz="12" w:space="0" w:color="auto"/>
              <w:right w:val="nil"/>
            </w:tcBorders>
            <w:vAlign w:val="center"/>
          </w:tcPr>
          <w:p w14:paraId="5346FB10" w14:textId="09AC1DBC" w:rsidR="00E5402C" w:rsidRPr="007343D9" w:rsidRDefault="00E5402C" w:rsidP="00D879A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70</w:t>
            </w:r>
          </w:p>
        </w:tc>
      </w:tr>
      <w:tr w:rsidR="007343D9" w:rsidRPr="007343D9" w14:paraId="23C5BE28" w14:textId="77777777" w:rsidTr="00096A4B">
        <w:trPr>
          <w:trHeight w:val="379"/>
          <w:jc w:val="center"/>
        </w:trPr>
        <w:tc>
          <w:tcPr>
            <w:tcW w:w="0" w:type="auto"/>
            <w:tcBorders>
              <w:left w:val="nil"/>
            </w:tcBorders>
            <w:vAlign w:val="center"/>
          </w:tcPr>
          <w:p w14:paraId="45B164B2" w14:textId="5A02E807" w:rsidR="00E5402C" w:rsidRPr="007343D9" w:rsidRDefault="00E5402C" w:rsidP="00497E3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激光器芯片功耗</w:t>
            </w:r>
            <w:r w:rsidR="00D879A7"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/</w:t>
            </w:r>
            <w:r w:rsidR="00D879A7"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W</w:t>
            </w:r>
          </w:p>
        </w:tc>
        <w:tc>
          <w:tcPr>
            <w:tcW w:w="0" w:type="auto"/>
            <w:tcBorders>
              <w:right w:val="nil"/>
            </w:tcBorders>
            <w:vAlign w:val="center"/>
          </w:tcPr>
          <w:p w14:paraId="4170E9CA" w14:textId="7AC7B372" w:rsidR="00E5402C" w:rsidRPr="007343D9" w:rsidRDefault="00E5402C" w:rsidP="00D879A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0.2</w:t>
            </w:r>
          </w:p>
        </w:tc>
      </w:tr>
      <w:tr w:rsidR="007343D9" w:rsidRPr="007343D9" w14:paraId="662C384A" w14:textId="77777777" w:rsidTr="00096A4B">
        <w:trPr>
          <w:trHeight w:val="329"/>
          <w:jc w:val="center"/>
        </w:trPr>
        <w:tc>
          <w:tcPr>
            <w:tcW w:w="0" w:type="auto"/>
            <w:tcBorders>
              <w:left w:val="nil"/>
            </w:tcBorders>
            <w:vAlign w:val="center"/>
          </w:tcPr>
          <w:p w14:paraId="741CBADA" w14:textId="77777777" w:rsidR="00E5402C" w:rsidRPr="007343D9" w:rsidRDefault="00E5402C" w:rsidP="00096A4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热电制冷器型号</w:t>
            </w:r>
          </w:p>
        </w:tc>
        <w:tc>
          <w:tcPr>
            <w:tcW w:w="0" w:type="auto"/>
            <w:tcBorders>
              <w:right w:val="nil"/>
            </w:tcBorders>
            <w:vAlign w:val="center"/>
          </w:tcPr>
          <w:p w14:paraId="0D39317D" w14:textId="77777777" w:rsidR="00E5402C" w:rsidRPr="007343D9" w:rsidRDefault="00E5402C" w:rsidP="00096A4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1MD04021-05</w:t>
            </w:r>
          </w:p>
        </w:tc>
      </w:tr>
      <w:tr w:rsidR="007343D9" w:rsidRPr="007343D9" w14:paraId="459DB54D" w14:textId="77777777" w:rsidTr="00096A4B">
        <w:trPr>
          <w:trHeight w:val="279"/>
          <w:jc w:val="center"/>
        </w:trPr>
        <w:tc>
          <w:tcPr>
            <w:tcW w:w="0" w:type="auto"/>
            <w:tcBorders>
              <w:left w:val="nil"/>
            </w:tcBorders>
            <w:vAlign w:val="center"/>
          </w:tcPr>
          <w:p w14:paraId="49784B58" w14:textId="0010DAEC" w:rsidR="00E5402C" w:rsidRPr="007343D9" w:rsidRDefault="00E5402C" w:rsidP="00096A4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激光器芯片目标温度</w:t>
            </w:r>
            <w:r w:rsidR="00D879A7"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/</w:t>
            </w:r>
            <w:r w:rsidR="00D879A7" w:rsidRPr="007343D9">
              <w:rPr>
                <w:rFonts w:ascii="宋体" w:eastAsia="宋体" w:hAnsi="宋体" w:cs="宋体" w:hint="eastAsia"/>
                <w:bCs/>
                <w:sz w:val="18"/>
                <w:szCs w:val="18"/>
              </w:rPr>
              <w:t>℃</w:t>
            </w:r>
          </w:p>
        </w:tc>
        <w:tc>
          <w:tcPr>
            <w:tcW w:w="0" w:type="auto"/>
            <w:tcBorders>
              <w:right w:val="nil"/>
            </w:tcBorders>
            <w:vAlign w:val="center"/>
          </w:tcPr>
          <w:p w14:paraId="26EF4E5B" w14:textId="21AB4CF4" w:rsidR="00E5402C" w:rsidRPr="007343D9" w:rsidRDefault="00E5402C" w:rsidP="00D879A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</w:p>
        </w:tc>
      </w:tr>
      <w:tr w:rsidR="007343D9" w:rsidRPr="007343D9" w14:paraId="03D84A01" w14:textId="77777777" w:rsidTr="00096A4B">
        <w:trPr>
          <w:trHeight w:val="279"/>
          <w:jc w:val="center"/>
        </w:trPr>
        <w:tc>
          <w:tcPr>
            <w:tcW w:w="0" w:type="auto"/>
            <w:tcBorders>
              <w:left w:val="nil"/>
              <w:bottom w:val="single" w:sz="4" w:space="0" w:color="auto"/>
            </w:tcBorders>
            <w:vAlign w:val="center"/>
          </w:tcPr>
          <w:p w14:paraId="4E41264F" w14:textId="735DDBDB" w:rsidR="00E5402C" w:rsidRPr="007343D9" w:rsidRDefault="00E5402C" w:rsidP="007009F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柯伐合金热导率</w:t>
            </w:r>
            <w:r w:rsidR="007009F4"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/</w:t>
            </w:r>
            <w:r w:rsidR="007009F4">
              <w:rPr>
                <w:rFonts w:ascii="Times New Roman" w:hAnsi="Times New Roman" w:cs="Times New Roman"/>
                <w:bCs/>
                <w:sz w:val="18"/>
                <w:szCs w:val="18"/>
              </w:rPr>
              <w:t>[</w:t>
            </w:r>
            <w:r w:rsidR="007009F4"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W/</w:t>
            </w:r>
            <w:r w:rsidR="007009F4"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（</w:t>
            </w:r>
            <w:r w:rsidR="007009F4"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m·K</w:t>
            </w:r>
            <w:r w:rsidR="007009F4"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）</w:t>
            </w:r>
            <w:r w:rsidR="007009F4"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]</w:t>
            </w:r>
          </w:p>
        </w:tc>
        <w:tc>
          <w:tcPr>
            <w:tcW w:w="0" w:type="auto"/>
            <w:tcBorders>
              <w:bottom w:val="single" w:sz="4" w:space="0" w:color="auto"/>
              <w:right w:val="nil"/>
            </w:tcBorders>
            <w:vAlign w:val="center"/>
          </w:tcPr>
          <w:p w14:paraId="34678EA6" w14:textId="658AAEE3" w:rsidR="00E5402C" w:rsidRPr="007343D9" w:rsidRDefault="00E5402C" w:rsidP="007009F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17.3</w:t>
            </w:r>
          </w:p>
        </w:tc>
      </w:tr>
      <w:tr w:rsidR="007343D9" w:rsidRPr="007343D9" w14:paraId="241103B3" w14:textId="77777777" w:rsidTr="00096A4B">
        <w:trPr>
          <w:trHeight w:val="279"/>
          <w:jc w:val="center"/>
        </w:trPr>
        <w:tc>
          <w:tcPr>
            <w:tcW w:w="0" w:type="auto"/>
            <w:tcBorders>
              <w:left w:val="nil"/>
              <w:bottom w:val="single" w:sz="12" w:space="0" w:color="auto"/>
            </w:tcBorders>
            <w:vAlign w:val="center"/>
          </w:tcPr>
          <w:p w14:paraId="1B9BB7B8" w14:textId="70F6C1B4" w:rsidR="00E5402C" w:rsidRPr="007343D9" w:rsidRDefault="00E5402C" w:rsidP="00096A4B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金刚石铜热导率</w:t>
            </w:r>
            <w:r w:rsidR="000130BD"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/</w:t>
            </w:r>
            <w:r w:rsidR="007009F4">
              <w:rPr>
                <w:rFonts w:ascii="Times New Roman" w:hAnsi="Times New Roman" w:cs="Times New Roman"/>
                <w:bCs/>
                <w:sz w:val="18"/>
                <w:szCs w:val="18"/>
              </w:rPr>
              <w:t>[</w:t>
            </w:r>
            <w:r w:rsidR="007009F4"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W/</w:t>
            </w:r>
            <w:r w:rsidR="007009F4"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（</w:t>
            </w:r>
            <w:r w:rsidR="007009F4"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m·K</w:t>
            </w:r>
            <w:r w:rsidR="007009F4"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）</w:t>
            </w:r>
            <w:r w:rsidR="007009F4"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]</w:t>
            </w:r>
          </w:p>
        </w:tc>
        <w:tc>
          <w:tcPr>
            <w:tcW w:w="0" w:type="auto"/>
            <w:tcBorders>
              <w:bottom w:val="single" w:sz="12" w:space="0" w:color="auto"/>
              <w:right w:val="nil"/>
            </w:tcBorders>
            <w:vAlign w:val="center"/>
          </w:tcPr>
          <w:p w14:paraId="3FE3DFE4" w14:textId="6EC5390F" w:rsidR="00E5402C" w:rsidRPr="007343D9" w:rsidRDefault="00E5402C" w:rsidP="007009F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600</w:t>
            </w:r>
          </w:p>
        </w:tc>
      </w:tr>
    </w:tbl>
    <w:p w14:paraId="3BC7A3A6" w14:textId="77777777" w:rsidR="00E5402C" w:rsidRPr="0099530F" w:rsidRDefault="00E5402C" w:rsidP="00E5402C">
      <w:pPr>
        <w:rPr>
          <w:rFonts w:ascii="宋体" w:eastAsia="宋体" w:hAnsi="宋体" w:cs="Times New Roman"/>
          <w:b/>
          <w:szCs w:val="21"/>
        </w:rPr>
      </w:pPr>
      <w:r w:rsidRPr="0099530F">
        <w:rPr>
          <w:rFonts w:ascii="宋体" w:eastAsia="宋体" w:hAnsi="宋体" w:cs="Times New Roman" w:hint="eastAsia"/>
          <w:b/>
          <w:szCs w:val="21"/>
        </w:rPr>
        <w:t>3.2仿真结果分析</w:t>
      </w:r>
    </w:p>
    <w:p w14:paraId="74DDE4ED" w14:textId="1617507E" w:rsidR="00E5402C" w:rsidRPr="007343D9" w:rsidRDefault="0099530F" w:rsidP="00E5402C">
      <w:pPr>
        <w:widowControl/>
        <w:tabs>
          <w:tab w:val="num" w:pos="360"/>
        </w:tabs>
        <w:ind w:firstLineChars="200" w:firstLine="420"/>
        <w:jc w:val="left"/>
        <w:rPr>
          <w:rFonts w:ascii="Times New Roman" w:hAnsi="Times New Roman" w:cs="Times New Roman"/>
          <w:noProof/>
        </w:rPr>
      </w:pPr>
      <w:r w:rsidRPr="007343D9">
        <w:rPr>
          <w:rFonts w:ascii="Times New Roman" w:hAnsi="Times New Roman" w:cs="Times New Roman"/>
          <w:bCs/>
          <w:szCs w:val="21"/>
        </w:rPr>
        <w:t>当激光器芯片温度达到</w:t>
      </w:r>
      <w:r w:rsidRPr="007343D9">
        <w:rPr>
          <w:rFonts w:ascii="Times New Roman" w:hAnsi="Times New Roman" w:cs="Times New Roman"/>
          <w:bCs/>
          <w:szCs w:val="21"/>
        </w:rPr>
        <w:t>20</w:t>
      </w:r>
      <w:r w:rsidRPr="007343D9">
        <w:rPr>
          <w:rFonts w:ascii="宋体" w:eastAsia="宋体" w:hAnsi="宋体" w:cs="宋体" w:hint="eastAsia"/>
          <w:bCs/>
          <w:szCs w:val="21"/>
        </w:rPr>
        <w:t>℃</w:t>
      </w:r>
      <w:r w:rsidRPr="007343D9">
        <w:rPr>
          <w:rFonts w:ascii="Times New Roman" w:hAnsi="Times New Roman" w:cs="Times New Roman"/>
          <w:bCs/>
          <w:szCs w:val="21"/>
        </w:rPr>
        <w:t>时，</w:t>
      </w:r>
      <w:r w:rsidR="00E5402C" w:rsidRPr="007343D9">
        <w:rPr>
          <w:rFonts w:ascii="Times New Roman" w:hAnsi="Times New Roman" w:cs="Times New Roman"/>
          <w:bCs/>
          <w:szCs w:val="21"/>
        </w:rPr>
        <w:t>采用纯柯伐封装壳体</w:t>
      </w:r>
      <w:r>
        <w:rPr>
          <w:rFonts w:ascii="Times New Roman" w:hAnsi="Times New Roman" w:cs="Times New Roman" w:hint="eastAsia"/>
          <w:bCs/>
          <w:szCs w:val="21"/>
        </w:rPr>
        <w:t>、</w:t>
      </w:r>
      <w:r w:rsidRPr="007343D9">
        <w:rPr>
          <w:rFonts w:ascii="Times New Roman" w:hAnsi="Times New Roman" w:cs="Times New Roman"/>
          <w:bCs/>
          <w:szCs w:val="21"/>
        </w:rPr>
        <w:t>柯伐</w:t>
      </w:r>
      <w:r w:rsidRPr="007343D9">
        <w:rPr>
          <w:rFonts w:ascii="Times New Roman" w:hAnsi="Times New Roman" w:cs="Times New Roman"/>
          <w:bCs/>
          <w:szCs w:val="21"/>
        </w:rPr>
        <w:t>+</w:t>
      </w:r>
      <w:r w:rsidRPr="007343D9">
        <w:rPr>
          <w:rFonts w:ascii="Times New Roman" w:hAnsi="Times New Roman" w:cs="Times New Roman"/>
          <w:bCs/>
          <w:szCs w:val="21"/>
        </w:rPr>
        <w:t>局部嵌</w:t>
      </w:r>
      <w:r>
        <w:rPr>
          <w:rFonts w:ascii="Times New Roman" w:hAnsi="Times New Roman" w:cs="Times New Roman" w:hint="eastAsia"/>
          <w:bCs/>
          <w:szCs w:val="21"/>
        </w:rPr>
        <w:t>入</w:t>
      </w:r>
      <w:r w:rsidRPr="007343D9">
        <w:rPr>
          <w:rFonts w:ascii="Times New Roman" w:hAnsi="Times New Roman" w:cs="Times New Roman"/>
          <w:bCs/>
          <w:szCs w:val="21"/>
        </w:rPr>
        <w:t>金刚石铜封装壳体</w:t>
      </w:r>
      <w:r w:rsidR="00E5402C" w:rsidRPr="007343D9">
        <w:rPr>
          <w:rFonts w:ascii="Times New Roman" w:hAnsi="Times New Roman" w:cs="Times New Roman"/>
          <w:bCs/>
          <w:szCs w:val="21"/>
        </w:rPr>
        <w:t>进行仿真的温度云图结果</w:t>
      </w:r>
      <w:r>
        <w:rPr>
          <w:rFonts w:ascii="Times New Roman" w:hAnsi="Times New Roman" w:cs="Times New Roman" w:hint="eastAsia"/>
          <w:bCs/>
          <w:szCs w:val="21"/>
        </w:rPr>
        <w:t>分别如</w:t>
      </w:r>
      <w:r w:rsidRPr="007343D9">
        <w:rPr>
          <w:rFonts w:ascii="Times New Roman" w:hAnsi="Times New Roman" w:cs="Times New Roman"/>
          <w:bCs/>
          <w:szCs w:val="21"/>
        </w:rPr>
        <w:t>图</w:t>
      </w:r>
      <w:r w:rsidR="001A6779">
        <w:rPr>
          <w:rFonts w:ascii="Times New Roman" w:hAnsi="Times New Roman" w:cs="Times New Roman"/>
          <w:bCs/>
          <w:szCs w:val="21"/>
        </w:rPr>
        <w:t>4</w:t>
      </w:r>
      <w:r>
        <w:rPr>
          <w:rFonts w:ascii="Times New Roman" w:hAnsi="Times New Roman" w:cs="Times New Roman" w:hint="eastAsia"/>
          <w:bCs/>
          <w:szCs w:val="21"/>
        </w:rPr>
        <w:t>、</w:t>
      </w:r>
      <w:r>
        <w:rPr>
          <w:rFonts w:ascii="Times New Roman" w:hAnsi="Times New Roman" w:cs="Times New Roman"/>
          <w:bCs/>
          <w:szCs w:val="21"/>
        </w:rPr>
        <w:t>图</w:t>
      </w:r>
      <w:r w:rsidR="001A6779">
        <w:rPr>
          <w:rFonts w:ascii="Times New Roman" w:hAnsi="Times New Roman" w:cs="Times New Roman"/>
          <w:bCs/>
          <w:szCs w:val="21"/>
        </w:rPr>
        <w:t>5</w:t>
      </w:r>
      <w:r w:rsidRPr="007343D9">
        <w:rPr>
          <w:rFonts w:ascii="Times New Roman" w:hAnsi="Times New Roman" w:cs="Times New Roman"/>
          <w:bCs/>
          <w:szCs w:val="21"/>
        </w:rPr>
        <w:t>所示</w:t>
      </w:r>
      <w:r w:rsidR="00E5402C" w:rsidRPr="007343D9">
        <w:rPr>
          <w:rFonts w:ascii="Times New Roman" w:hAnsi="Times New Roman" w:cs="Times New Roman"/>
          <w:bCs/>
          <w:szCs w:val="21"/>
        </w:rPr>
        <w:t>，</w:t>
      </w:r>
      <w:r w:rsidR="00E5402C" w:rsidRPr="007343D9">
        <w:rPr>
          <w:rFonts w:ascii="Times New Roman" w:hAnsi="Times New Roman" w:cs="Times New Roman"/>
          <w:bCs/>
          <w:szCs w:val="21"/>
        </w:rPr>
        <w:t>TEC</w:t>
      </w:r>
      <w:r w:rsidR="00E5402C" w:rsidRPr="007343D9">
        <w:rPr>
          <w:rFonts w:ascii="Times New Roman" w:hAnsi="Times New Roman" w:cs="Times New Roman"/>
          <w:bCs/>
          <w:szCs w:val="21"/>
        </w:rPr>
        <w:t>热端面的温度</w:t>
      </w:r>
      <w:r>
        <w:rPr>
          <w:rFonts w:ascii="Times New Roman" w:hAnsi="Times New Roman" w:cs="Times New Roman" w:hint="eastAsia"/>
          <w:bCs/>
          <w:szCs w:val="21"/>
        </w:rPr>
        <w:t>分别</w:t>
      </w:r>
      <w:r w:rsidR="00E5402C" w:rsidRPr="007343D9">
        <w:rPr>
          <w:rFonts w:ascii="Times New Roman" w:hAnsi="Times New Roman" w:cs="Times New Roman"/>
          <w:bCs/>
          <w:szCs w:val="21"/>
        </w:rPr>
        <w:t>达到了</w:t>
      </w:r>
      <w:r w:rsidR="00E5402C" w:rsidRPr="007343D9">
        <w:rPr>
          <w:rFonts w:ascii="Times New Roman" w:hAnsi="Times New Roman" w:cs="Times New Roman"/>
          <w:bCs/>
          <w:szCs w:val="21"/>
        </w:rPr>
        <w:t>82.3</w:t>
      </w:r>
      <w:r>
        <w:rPr>
          <w:rFonts w:ascii="Times New Roman" w:hAnsi="Times New Roman" w:cs="Times New Roman"/>
          <w:bCs/>
          <w:szCs w:val="21"/>
        </w:rPr>
        <w:t xml:space="preserve"> </w:t>
      </w:r>
      <w:r w:rsidR="00E5402C" w:rsidRPr="007343D9">
        <w:rPr>
          <w:rFonts w:ascii="宋体" w:eastAsia="宋体" w:hAnsi="宋体" w:cs="宋体" w:hint="eastAsia"/>
          <w:bCs/>
          <w:szCs w:val="21"/>
        </w:rPr>
        <w:t>℃</w:t>
      </w:r>
      <w:r>
        <w:rPr>
          <w:rFonts w:ascii="宋体" w:eastAsia="宋体" w:hAnsi="宋体" w:cs="宋体" w:hint="eastAsia"/>
          <w:bCs/>
          <w:szCs w:val="21"/>
        </w:rPr>
        <w:t>、</w:t>
      </w:r>
      <w:r w:rsidRPr="007343D9">
        <w:rPr>
          <w:rFonts w:ascii="Times New Roman" w:hAnsi="Times New Roman" w:cs="Times New Roman"/>
          <w:bCs/>
          <w:szCs w:val="21"/>
        </w:rPr>
        <w:t>70.3</w:t>
      </w:r>
      <w:r>
        <w:rPr>
          <w:rFonts w:ascii="Times New Roman" w:hAnsi="Times New Roman" w:cs="Times New Roman"/>
          <w:bCs/>
          <w:szCs w:val="21"/>
        </w:rPr>
        <w:t xml:space="preserve"> </w:t>
      </w:r>
      <w:r w:rsidRPr="007343D9">
        <w:rPr>
          <w:rFonts w:ascii="宋体" w:eastAsia="宋体" w:hAnsi="宋体" w:cs="宋体" w:hint="eastAsia"/>
          <w:bCs/>
          <w:szCs w:val="21"/>
        </w:rPr>
        <w:t>℃</w:t>
      </w:r>
      <w:r w:rsidR="00E5402C" w:rsidRPr="007343D9">
        <w:rPr>
          <w:rFonts w:ascii="Times New Roman" w:hAnsi="Times New Roman" w:cs="Times New Roman"/>
          <w:bCs/>
          <w:szCs w:val="21"/>
        </w:rPr>
        <w:t>。</w:t>
      </w:r>
    </w:p>
    <w:p w14:paraId="7FA45F31" w14:textId="77777777" w:rsidR="00E5402C" w:rsidRPr="007343D9" w:rsidRDefault="003D2656" w:rsidP="00E5402C">
      <w:pPr>
        <w:widowControl/>
        <w:tabs>
          <w:tab w:val="num" w:pos="360"/>
        </w:tabs>
        <w:spacing w:beforeLines="100" w:before="312"/>
        <w:jc w:val="center"/>
        <w:rPr>
          <w:rFonts w:ascii="Times New Roman" w:hAnsi="Times New Roman" w:cs="Times New Roman"/>
          <w:bCs/>
          <w:szCs w:val="21"/>
        </w:rPr>
      </w:pPr>
      <w:r>
        <w:object w:dxaOrig="4236" w:dyaOrig="2709" w14:anchorId="3B5E40DA">
          <v:shape id="_x0000_i1029" type="#_x0000_t75" style="width:212pt;height:135.5pt" o:ole="">
            <v:imagedata r:id="rId17" o:title=""/>
          </v:shape>
          <o:OLEObject Type="Embed" ProgID="Visio.Drawing.11" ShapeID="_x0000_i1029" DrawAspect="Content" ObjectID="_1752926491" r:id="rId18"/>
        </w:object>
      </w:r>
    </w:p>
    <w:p w14:paraId="5FE4C7D2" w14:textId="0A4F2E4F" w:rsidR="00E5402C" w:rsidRPr="002A54BE" w:rsidRDefault="00E5402C" w:rsidP="00E5402C">
      <w:pPr>
        <w:widowControl/>
        <w:tabs>
          <w:tab w:val="num" w:pos="360"/>
        </w:tabs>
        <w:jc w:val="center"/>
        <w:rPr>
          <w:rFonts w:asciiTheme="minorEastAsia" w:hAnsiTheme="minorEastAsia" w:cs="Times New Roman"/>
          <w:b/>
          <w:bCs/>
          <w:sz w:val="15"/>
          <w:szCs w:val="15"/>
        </w:rPr>
      </w:pPr>
      <w:r w:rsidRPr="002A54BE">
        <w:rPr>
          <w:rFonts w:asciiTheme="minorEastAsia" w:hAnsiTheme="minorEastAsia" w:cs="Times New Roman"/>
          <w:b/>
          <w:bCs/>
          <w:sz w:val="15"/>
          <w:szCs w:val="15"/>
        </w:rPr>
        <w:t>图</w:t>
      </w:r>
      <w:r w:rsidR="001A6779" w:rsidRPr="002A54BE">
        <w:rPr>
          <w:rFonts w:asciiTheme="minorEastAsia" w:hAnsiTheme="minorEastAsia" w:cs="Times New Roman"/>
          <w:b/>
          <w:bCs/>
          <w:sz w:val="15"/>
          <w:szCs w:val="15"/>
        </w:rPr>
        <w:t>4</w:t>
      </w:r>
      <w:r w:rsidR="002A54BE">
        <w:rPr>
          <w:rFonts w:asciiTheme="minorEastAsia" w:hAnsiTheme="minorEastAsia" w:cs="Times New Roman"/>
          <w:b/>
          <w:bCs/>
          <w:sz w:val="15"/>
          <w:szCs w:val="15"/>
        </w:rPr>
        <w:t xml:space="preserve">  </w:t>
      </w:r>
      <w:r w:rsidRPr="002A54BE">
        <w:rPr>
          <w:rFonts w:asciiTheme="minorEastAsia" w:hAnsiTheme="minorEastAsia" w:cs="Times New Roman"/>
          <w:b/>
          <w:bCs/>
          <w:sz w:val="15"/>
          <w:szCs w:val="15"/>
        </w:rPr>
        <w:t>采用纯柯伐封装壳体的仿真云图</w:t>
      </w:r>
    </w:p>
    <w:p w14:paraId="3A8C3985" w14:textId="77777777" w:rsidR="00426854" w:rsidRPr="002A54BE" w:rsidRDefault="00426854" w:rsidP="00426854">
      <w:pPr>
        <w:widowControl/>
        <w:tabs>
          <w:tab w:val="num" w:pos="360"/>
        </w:tabs>
        <w:spacing w:beforeLines="100" w:before="312"/>
        <w:ind w:firstLineChars="200" w:firstLine="301"/>
        <w:jc w:val="center"/>
        <w:rPr>
          <w:rFonts w:ascii="Times New Roman" w:hAnsi="Times New Roman" w:cs="Times New Roman"/>
          <w:b/>
          <w:noProof/>
          <w:sz w:val="15"/>
          <w:szCs w:val="15"/>
        </w:rPr>
      </w:pPr>
      <w:r w:rsidRPr="002A54BE">
        <w:rPr>
          <w:b/>
          <w:sz w:val="15"/>
          <w:szCs w:val="15"/>
        </w:rPr>
        <w:object w:dxaOrig="4236" w:dyaOrig="2838" w14:anchorId="29EABEBE">
          <v:shape id="_x0000_i1030" type="#_x0000_t75" style="width:212pt;height:142.5pt" o:ole="">
            <v:imagedata r:id="rId19" o:title=""/>
          </v:shape>
          <o:OLEObject Type="Embed" ProgID="Visio.Drawing.11" ShapeID="_x0000_i1030" DrawAspect="Content" ObjectID="_1752926492" r:id="rId20"/>
        </w:object>
      </w:r>
    </w:p>
    <w:p w14:paraId="3087809A" w14:textId="7C93F5F6" w:rsidR="00E5402C" w:rsidRPr="002A54BE" w:rsidRDefault="00E5402C" w:rsidP="00E5402C">
      <w:pPr>
        <w:widowControl/>
        <w:tabs>
          <w:tab w:val="num" w:pos="360"/>
        </w:tabs>
        <w:jc w:val="center"/>
        <w:rPr>
          <w:rFonts w:asciiTheme="minorEastAsia" w:hAnsiTheme="minorEastAsia" w:cs="Times New Roman"/>
          <w:b/>
          <w:bCs/>
          <w:sz w:val="15"/>
          <w:szCs w:val="15"/>
        </w:rPr>
      </w:pPr>
      <w:r w:rsidRPr="002A54BE">
        <w:rPr>
          <w:rFonts w:asciiTheme="minorEastAsia" w:hAnsiTheme="minorEastAsia" w:cs="Times New Roman"/>
          <w:b/>
          <w:bCs/>
          <w:sz w:val="15"/>
          <w:szCs w:val="15"/>
        </w:rPr>
        <w:t>图</w:t>
      </w:r>
      <w:r w:rsidR="001A6779" w:rsidRPr="002A54BE">
        <w:rPr>
          <w:rFonts w:asciiTheme="minorEastAsia" w:hAnsiTheme="minorEastAsia" w:cs="Times New Roman"/>
          <w:b/>
          <w:bCs/>
          <w:sz w:val="15"/>
          <w:szCs w:val="15"/>
        </w:rPr>
        <w:t>5</w:t>
      </w:r>
      <w:r w:rsidR="002A54BE">
        <w:rPr>
          <w:rFonts w:asciiTheme="minorEastAsia" w:hAnsiTheme="minorEastAsia" w:cs="Times New Roman"/>
          <w:b/>
          <w:bCs/>
          <w:sz w:val="15"/>
          <w:szCs w:val="15"/>
        </w:rPr>
        <w:t xml:space="preserve">  </w:t>
      </w:r>
      <w:r w:rsidRPr="002A54BE">
        <w:rPr>
          <w:rFonts w:asciiTheme="minorEastAsia" w:hAnsiTheme="minorEastAsia" w:cs="Times New Roman"/>
          <w:b/>
          <w:bCs/>
          <w:sz w:val="15"/>
          <w:szCs w:val="15"/>
        </w:rPr>
        <w:t>采用柯伐+金刚石铜封装壳体的仿真云图</w:t>
      </w:r>
    </w:p>
    <w:p w14:paraId="6874AA15" w14:textId="66C8C7FB" w:rsidR="00426DE5" w:rsidRPr="007343D9" w:rsidRDefault="00B85D76" w:rsidP="00B85D76">
      <w:pPr>
        <w:widowControl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表</w:t>
      </w:r>
      <w:r>
        <w:rPr>
          <w:rFonts w:ascii="Times New Roman" w:hAnsi="Times New Roman" w:cs="Times New Roman" w:hint="eastAsia"/>
          <w:szCs w:val="21"/>
        </w:rPr>
        <w:t>2</w:t>
      </w:r>
      <w:r>
        <w:rPr>
          <w:rFonts w:ascii="Times New Roman" w:hAnsi="Times New Roman" w:cs="Times New Roman" w:hint="eastAsia"/>
          <w:szCs w:val="21"/>
        </w:rPr>
        <w:t>是</w:t>
      </w:r>
      <w:r>
        <w:rPr>
          <w:rFonts w:ascii="Times New Roman" w:hAnsi="Times New Roman" w:cs="Times New Roman"/>
          <w:szCs w:val="21"/>
        </w:rPr>
        <w:t>上</w:t>
      </w:r>
      <w:r w:rsidR="00E5402C" w:rsidRPr="007343D9">
        <w:rPr>
          <w:rFonts w:ascii="Times New Roman" w:hAnsi="Times New Roman" w:cs="Times New Roman"/>
          <w:szCs w:val="21"/>
        </w:rPr>
        <w:t>述</w:t>
      </w:r>
      <w:r w:rsidR="00D879A7">
        <w:rPr>
          <w:rFonts w:ascii="Times New Roman" w:hAnsi="Times New Roman" w:cs="Times New Roman"/>
          <w:szCs w:val="21"/>
        </w:rPr>
        <w:t>2</w:t>
      </w:r>
      <w:r w:rsidR="00D879A7">
        <w:rPr>
          <w:rFonts w:ascii="Times New Roman" w:hAnsi="Times New Roman" w:cs="Times New Roman"/>
          <w:szCs w:val="21"/>
        </w:rPr>
        <w:t>种</w:t>
      </w:r>
      <w:r w:rsidR="00F9177C" w:rsidRPr="007343D9">
        <w:rPr>
          <w:rFonts w:ascii="Times New Roman" w:hAnsi="Times New Roman" w:cs="Times New Roman" w:hint="eastAsia"/>
          <w:szCs w:val="21"/>
        </w:rPr>
        <w:t>情况</w:t>
      </w:r>
      <w:r w:rsidR="00E5402C" w:rsidRPr="007343D9">
        <w:rPr>
          <w:rFonts w:ascii="Times New Roman" w:hAnsi="Times New Roman" w:cs="Times New Roman"/>
          <w:szCs w:val="21"/>
        </w:rPr>
        <w:t>的仿真结果数据统计对比</w:t>
      </w:r>
      <w:r>
        <w:rPr>
          <w:rFonts w:ascii="Times New Roman" w:hAnsi="Times New Roman" w:cs="Times New Roman" w:hint="eastAsia"/>
          <w:szCs w:val="21"/>
        </w:rPr>
        <w:t>情况。可</w:t>
      </w:r>
      <w:r>
        <w:rPr>
          <w:rFonts w:ascii="Times New Roman" w:hAnsi="Times New Roman" w:cs="Times New Roman"/>
          <w:szCs w:val="21"/>
        </w:rPr>
        <w:t>以看出，</w:t>
      </w:r>
      <w:r w:rsidRPr="007343D9">
        <w:t>本文提出的</w:t>
      </w:r>
      <w:r w:rsidRPr="007343D9">
        <w:t>TEC</w:t>
      </w:r>
      <w:r w:rsidRPr="007343D9">
        <w:t>底部封装壳体中嵌入高导热金刚石铜，可有效降低</w:t>
      </w:r>
      <w:r w:rsidRPr="007343D9">
        <w:t>TEC</w:t>
      </w:r>
      <w:r w:rsidRPr="007343D9">
        <w:t>底面与</w:t>
      </w:r>
      <w:r>
        <w:rPr>
          <w:rFonts w:ascii="Times New Roman" w:hAnsi="Times New Roman" w:hint="eastAsia"/>
        </w:rPr>
        <w:t>电</w:t>
      </w:r>
      <w:r>
        <w:rPr>
          <w:rFonts w:ascii="Times New Roman" w:hAnsi="Times New Roman" w:hint="eastAsia"/>
        </w:rPr>
        <w:t>/</w:t>
      </w:r>
      <w:r>
        <w:rPr>
          <w:rFonts w:ascii="Times New Roman" w:hAnsi="Times New Roman" w:hint="eastAsia"/>
        </w:rPr>
        <w:t>光转换组件</w:t>
      </w:r>
      <w:r>
        <w:rPr>
          <w:rFonts w:hint="eastAsia"/>
        </w:rPr>
        <w:t>壳体底面</w:t>
      </w:r>
      <w:r w:rsidRPr="007343D9">
        <w:t>之间的温差</w:t>
      </w:r>
      <w:r>
        <w:rPr>
          <w:rFonts w:hint="eastAsia"/>
        </w:rPr>
        <w:t>、</w:t>
      </w:r>
      <w:r w:rsidRPr="007343D9">
        <w:t>TEC</w:t>
      </w:r>
      <w:r w:rsidRPr="007343D9">
        <w:t>底面的温</w:t>
      </w:r>
      <w:r w:rsidRPr="007343D9">
        <w:lastRenderedPageBreak/>
        <w:t>度</w:t>
      </w:r>
      <w:r>
        <w:rPr>
          <w:rFonts w:hint="eastAsia"/>
        </w:rPr>
        <w:t>、</w:t>
      </w:r>
      <w:r w:rsidRPr="007343D9">
        <w:t>TEC</w:t>
      </w:r>
      <w:r w:rsidRPr="007343D9">
        <w:t>冷热两端面的温差。在</w:t>
      </w:r>
      <w:r w:rsidRPr="007343D9">
        <w:rPr>
          <w:rFonts w:hint="eastAsia"/>
        </w:rPr>
        <w:t>激光器</w:t>
      </w:r>
      <w:r w:rsidRPr="007343D9">
        <w:t>芯片功耗为</w:t>
      </w:r>
      <w:r w:rsidRPr="007343D9">
        <w:t>0.2</w:t>
      </w:r>
      <w:r w:rsidR="00F122E2">
        <w:t xml:space="preserve"> </w:t>
      </w:r>
      <w:r w:rsidRPr="007343D9">
        <w:t>W</w:t>
      </w:r>
      <w:r w:rsidRPr="007343D9">
        <w:t>时，相比纯柯伐封装壳体，</w:t>
      </w:r>
      <w:r w:rsidRPr="007343D9">
        <w:rPr>
          <w:rFonts w:hint="eastAsia"/>
        </w:rPr>
        <w:t>TEC</w:t>
      </w:r>
      <w:r w:rsidRPr="007343D9">
        <w:rPr>
          <w:rFonts w:hint="eastAsia"/>
        </w:rPr>
        <w:t>底部壳体嵌入高导热金刚石铜</w:t>
      </w:r>
      <w:r w:rsidRPr="007343D9">
        <w:t>可使</w:t>
      </w:r>
      <w:r w:rsidRPr="007343D9">
        <w:t>TEC</w:t>
      </w:r>
      <w:r w:rsidRPr="007343D9">
        <w:t>的电流降低</w:t>
      </w:r>
      <w:r w:rsidRPr="007343D9">
        <w:t>22.5%</w:t>
      </w:r>
      <w:r w:rsidRPr="007343D9">
        <w:t>，使</w:t>
      </w:r>
      <w:r w:rsidRPr="007343D9">
        <w:t>TEC</w:t>
      </w:r>
      <w:r w:rsidRPr="007343D9">
        <w:t>自身产生的功耗降低</w:t>
      </w:r>
      <w:r w:rsidRPr="007343D9">
        <w:t>38.</w:t>
      </w:r>
      <w:r>
        <w:t>5</w:t>
      </w:r>
      <w:r w:rsidRPr="007343D9">
        <w:t>%</w:t>
      </w:r>
      <w:r w:rsidRPr="007343D9">
        <w:t>。</w:t>
      </w:r>
    </w:p>
    <w:p w14:paraId="734D3F2D" w14:textId="7B44F00F" w:rsidR="00B85D76" w:rsidRPr="006C32FB" w:rsidRDefault="00E5402C" w:rsidP="006C32FB">
      <w:pPr>
        <w:pStyle w:val="ac"/>
        <w:jc w:val="center"/>
        <w:rPr>
          <w:b/>
        </w:rPr>
      </w:pPr>
      <w:bookmarkStart w:id="6" w:name="OLE_LINK59"/>
      <w:bookmarkStart w:id="7" w:name="OLE_LINK60"/>
      <w:r w:rsidRPr="006C32FB">
        <w:rPr>
          <w:rFonts w:asciiTheme="minorEastAsia" w:hAnsiTheme="minorEastAsia" w:cs="Times New Roman"/>
          <w:b/>
          <w:sz w:val="18"/>
          <w:szCs w:val="18"/>
        </w:rPr>
        <w:t>表</w:t>
      </w:r>
      <w:r w:rsidRPr="006C32FB">
        <w:rPr>
          <w:rFonts w:asciiTheme="minorEastAsia" w:hAnsiTheme="minorEastAsia" w:cs="Times New Roman" w:hint="eastAsia"/>
          <w:b/>
          <w:sz w:val="18"/>
          <w:szCs w:val="18"/>
        </w:rPr>
        <w:t>2</w:t>
      </w:r>
      <w:r w:rsidR="0004797C">
        <w:rPr>
          <w:rFonts w:asciiTheme="minorEastAsia" w:hAnsiTheme="minorEastAsia" w:cs="Times New Roman"/>
          <w:b/>
          <w:sz w:val="18"/>
          <w:szCs w:val="18"/>
        </w:rPr>
        <w:t xml:space="preserve"> </w:t>
      </w:r>
      <w:r w:rsidRPr="006C32FB">
        <w:rPr>
          <w:rFonts w:asciiTheme="minorEastAsia" w:hAnsiTheme="minorEastAsia" w:cs="Times New Roman"/>
          <w:b/>
          <w:sz w:val="18"/>
          <w:szCs w:val="18"/>
        </w:rPr>
        <w:t xml:space="preserve"> </w:t>
      </w:r>
      <w:r w:rsidR="0004797C" w:rsidRPr="0004797C">
        <w:rPr>
          <w:rFonts w:asciiTheme="minorEastAsia" w:hAnsiTheme="minorEastAsia" w:cs="Times New Roman"/>
          <w:b/>
          <w:szCs w:val="21"/>
        </w:rPr>
        <w:t>TEC</w:t>
      </w:r>
      <w:r w:rsidRPr="006C32FB">
        <w:rPr>
          <w:rFonts w:asciiTheme="minorEastAsia" w:hAnsiTheme="minorEastAsia" w:cs="Times New Roman"/>
          <w:b/>
          <w:sz w:val="18"/>
          <w:szCs w:val="18"/>
        </w:rPr>
        <w:t>不同封装壳体的仿真结果</w:t>
      </w:r>
      <w:bookmarkEnd w:id="6"/>
      <w:bookmarkEnd w:id="7"/>
    </w:p>
    <w:tbl>
      <w:tblPr>
        <w:tblStyle w:val="a5"/>
        <w:tblW w:w="0" w:type="auto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1290"/>
        <w:gridCol w:w="1031"/>
        <w:gridCol w:w="1248"/>
        <w:gridCol w:w="1248"/>
        <w:gridCol w:w="1793"/>
        <w:gridCol w:w="1247"/>
        <w:gridCol w:w="1213"/>
      </w:tblGrid>
      <w:tr w:rsidR="00AE607C" w14:paraId="0A282707" w14:textId="77777777" w:rsidTr="007E7F85">
        <w:tc>
          <w:tcPr>
            <w:tcW w:w="1326" w:type="dxa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14:paraId="7454094D" w14:textId="12690B6E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封装壳体材料</w:t>
            </w:r>
          </w:p>
        </w:tc>
        <w:tc>
          <w:tcPr>
            <w:tcW w:w="10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6F5B83F" w14:textId="3EBD71CB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工作电流</w:t>
            </w: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/mA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BAA2AAB" w14:textId="04C34181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散热面净散热量</w:t>
            </w: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/W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A33BD89" w14:textId="51B4B3A6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热端面的温度</w:t>
            </w:r>
            <w:r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/</w:t>
            </w:r>
            <w:r w:rsidRPr="007343D9">
              <w:rPr>
                <w:rFonts w:ascii="宋体" w:eastAsia="宋体" w:hAnsi="宋体" w:cs="宋体" w:hint="eastAsia"/>
                <w:bCs/>
                <w:sz w:val="18"/>
                <w:szCs w:val="18"/>
              </w:rPr>
              <w:t>℃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DFAFB52" w14:textId="1C5CD394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热端面与</w:t>
            </w:r>
            <w:r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电</w:t>
            </w:r>
            <w:r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光转换组件</w:t>
            </w: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底面的温差</w:t>
            </w:r>
            <w:r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/</w:t>
            </w:r>
            <w:r w:rsidRPr="007343D9">
              <w:rPr>
                <w:rFonts w:ascii="宋体" w:eastAsia="宋体" w:hAnsi="宋体" w:cs="宋体" w:hint="eastAsia"/>
                <w:bCs/>
                <w:sz w:val="18"/>
                <w:szCs w:val="18"/>
              </w:rPr>
              <w:t>℃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0886EBA" w14:textId="12BD6E17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冷热端面的温度差</w:t>
            </w:r>
            <w:r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/</w:t>
            </w:r>
            <w:r w:rsidRPr="007343D9">
              <w:rPr>
                <w:rFonts w:ascii="宋体" w:eastAsia="宋体" w:hAnsi="宋体" w:cs="宋体" w:hint="eastAsia"/>
                <w:bCs/>
                <w:sz w:val="18"/>
                <w:szCs w:val="18"/>
              </w:rPr>
              <w:t>℃</w:t>
            </w:r>
          </w:p>
        </w:tc>
        <w:tc>
          <w:tcPr>
            <w:tcW w:w="1240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D0CABD1" w14:textId="60854507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自身产生的功耗</w:t>
            </w: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/W</w:t>
            </w:r>
          </w:p>
        </w:tc>
      </w:tr>
      <w:tr w:rsidR="00AE607C" w14:paraId="2582FC21" w14:textId="77777777" w:rsidTr="007E7F85">
        <w:tc>
          <w:tcPr>
            <w:tcW w:w="1326" w:type="dxa"/>
            <w:tcBorders>
              <w:top w:val="single" w:sz="12" w:space="0" w:color="auto"/>
              <w:left w:val="nil"/>
            </w:tcBorders>
            <w:vAlign w:val="center"/>
          </w:tcPr>
          <w:p w14:paraId="416DF090" w14:textId="059F2C73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纯柯伐材料</w:t>
            </w:r>
          </w:p>
        </w:tc>
        <w:tc>
          <w:tcPr>
            <w:tcW w:w="1050" w:type="dxa"/>
            <w:tcBorders>
              <w:top w:val="single" w:sz="12" w:space="0" w:color="auto"/>
            </w:tcBorders>
            <w:vAlign w:val="center"/>
          </w:tcPr>
          <w:p w14:paraId="31B2A6EB" w14:textId="62F12F74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800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2DBA60B6" w14:textId="1CC8F3A9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1.63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621CE9B3" w14:textId="387C55DE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82.3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0A3E7217" w14:textId="7E0A5943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12.3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vAlign w:val="center"/>
          </w:tcPr>
          <w:p w14:paraId="18AB8BB6" w14:textId="4B86269A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62.3</w:t>
            </w:r>
          </w:p>
        </w:tc>
        <w:tc>
          <w:tcPr>
            <w:tcW w:w="1240" w:type="dxa"/>
            <w:tcBorders>
              <w:top w:val="single" w:sz="12" w:space="0" w:color="auto"/>
              <w:right w:val="nil"/>
            </w:tcBorders>
            <w:vAlign w:val="center"/>
          </w:tcPr>
          <w:p w14:paraId="081B972B" w14:textId="7AACB06C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1.43</w:t>
            </w:r>
          </w:p>
        </w:tc>
      </w:tr>
      <w:tr w:rsidR="00AE607C" w14:paraId="06D76329" w14:textId="77777777" w:rsidTr="007E7F85">
        <w:tc>
          <w:tcPr>
            <w:tcW w:w="1326" w:type="dxa"/>
            <w:tcBorders>
              <w:left w:val="nil"/>
            </w:tcBorders>
            <w:vAlign w:val="center"/>
          </w:tcPr>
          <w:p w14:paraId="7A8F6396" w14:textId="77777777" w:rsidR="00A8396F" w:rsidRDefault="00AE607C" w:rsidP="00A8396F">
            <w:pPr>
              <w:pStyle w:val="ac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局部嵌高导</w:t>
            </w:r>
          </w:p>
          <w:p w14:paraId="2D0F379C" w14:textId="69EC66E7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热金刚石铜</w:t>
            </w:r>
          </w:p>
        </w:tc>
        <w:tc>
          <w:tcPr>
            <w:tcW w:w="1050" w:type="dxa"/>
            <w:vAlign w:val="center"/>
          </w:tcPr>
          <w:p w14:paraId="3BD5294C" w14:textId="2B0C9397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620</w:t>
            </w:r>
          </w:p>
        </w:tc>
        <w:tc>
          <w:tcPr>
            <w:tcW w:w="1276" w:type="dxa"/>
            <w:vAlign w:val="center"/>
          </w:tcPr>
          <w:p w14:paraId="7B9E2957" w14:textId="1D85B0D6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1.08</w:t>
            </w:r>
          </w:p>
        </w:tc>
        <w:tc>
          <w:tcPr>
            <w:tcW w:w="1276" w:type="dxa"/>
            <w:vAlign w:val="center"/>
          </w:tcPr>
          <w:p w14:paraId="7DA4DB8C" w14:textId="68C0EDBE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70.3</w:t>
            </w:r>
          </w:p>
        </w:tc>
        <w:tc>
          <w:tcPr>
            <w:tcW w:w="1843" w:type="dxa"/>
            <w:vAlign w:val="center"/>
          </w:tcPr>
          <w:p w14:paraId="38878E42" w14:textId="6B24C397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0.3</w:t>
            </w:r>
          </w:p>
        </w:tc>
        <w:tc>
          <w:tcPr>
            <w:tcW w:w="1275" w:type="dxa"/>
            <w:vAlign w:val="center"/>
          </w:tcPr>
          <w:p w14:paraId="43695251" w14:textId="1D36ABD5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50.3</w:t>
            </w:r>
          </w:p>
        </w:tc>
        <w:tc>
          <w:tcPr>
            <w:tcW w:w="1240" w:type="dxa"/>
            <w:tcBorders>
              <w:right w:val="nil"/>
            </w:tcBorders>
            <w:vAlign w:val="center"/>
          </w:tcPr>
          <w:p w14:paraId="3A87CD2F" w14:textId="74DF1118" w:rsidR="00AE607C" w:rsidRDefault="00AE607C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0.88</w:t>
            </w:r>
          </w:p>
        </w:tc>
      </w:tr>
    </w:tbl>
    <w:p w14:paraId="4C64D6E7" w14:textId="77777777" w:rsidR="00AE607C" w:rsidRPr="007343D9" w:rsidRDefault="00AE607C" w:rsidP="00AE607C">
      <w:pPr>
        <w:pStyle w:val="ac"/>
      </w:pPr>
    </w:p>
    <w:p w14:paraId="2FF1EF5D" w14:textId="64989CD2" w:rsidR="00E5402C" w:rsidRPr="00F4160E" w:rsidRDefault="00E5402C" w:rsidP="00E5402C">
      <w:pPr>
        <w:rPr>
          <w:rFonts w:asciiTheme="minorEastAsia" w:hAnsiTheme="minorEastAsia" w:cs="Times New Roman"/>
          <w:b/>
          <w:sz w:val="24"/>
          <w:szCs w:val="28"/>
        </w:rPr>
      </w:pPr>
      <w:r w:rsidRPr="00F4160E">
        <w:rPr>
          <w:rFonts w:asciiTheme="minorEastAsia" w:hAnsiTheme="minorEastAsia" w:cs="Times New Roman" w:hint="eastAsia"/>
          <w:b/>
          <w:sz w:val="24"/>
          <w:szCs w:val="28"/>
        </w:rPr>
        <w:t>4</w:t>
      </w:r>
      <w:r w:rsidR="00F4160E" w:rsidRPr="00F4160E">
        <w:rPr>
          <w:rFonts w:asciiTheme="minorEastAsia" w:hAnsiTheme="minorEastAsia" w:cs="Times New Roman"/>
          <w:b/>
          <w:sz w:val="24"/>
          <w:szCs w:val="28"/>
        </w:rPr>
        <w:t xml:space="preserve"> </w:t>
      </w:r>
      <w:r w:rsidR="005E2C65" w:rsidRPr="00F4160E">
        <w:rPr>
          <w:rFonts w:asciiTheme="minorEastAsia" w:hAnsiTheme="minorEastAsia" w:cs="Times New Roman" w:hint="eastAsia"/>
          <w:b/>
          <w:sz w:val="24"/>
          <w:szCs w:val="28"/>
        </w:rPr>
        <w:t>电/光转换组件</w:t>
      </w:r>
      <w:r w:rsidRPr="00F4160E">
        <w:rPr>
          <w:rFonts w:asciiTheme="minorEastAsia" w:hAnsiTheme="minorEastAsia" w:cs="Times New Roman"/>
          <w:b/>
          <w:sz w:val="24"/>
          <w:szCs w:val="28"/>
        </w:rPr>
        <w:t>功耗</w:t>
      </w:r>
      <w:r w:rsidRPr="00F4160E">
        <w:rPr>
          <w:rFonts w:asciiTheme="minorEastAsia" w:hAnsiTheme="minorEastAsia" w:cs="Times New Roman" w:hint="eastAsia"/>
          <w:b/>
          <w:sz w:val="24"/>
          <w:szCs w:val="28"/>
        </w:rPr>
        <w:t>实测</w:t>
      </w:r>
      <w:r w:rsidRPr="00F4160E">
        <w:rPr>
          <w:rFonts w:asciiTheme="minorEastAsia" w:hAnsiTheme="minorEastAsia" w:cs="Times New Roman"/>
          <w:b/>
          <w:sz w:val="24"/>
          <w:szCs w:val="28"/>
        </w:rPr>
        <w:t>结果</w:t>
      </w:r>
    </w:p>
    <w:p w14:paraId="1841882E" w14:textId="43A5B7F8" w:rsidR="00E84A57" w:rsidRDefault="00E5402C" w:rsidP="00E5402C">
      <w:pPr>
        <w:widowControl/>
        <w:ind w:firstLineChars="200" w:firstLine="420"/>
        <w:rPr>
          <w:rFonts w:ascii="Times New Roman" w:hAnsi="Times New Roman" w:cs="Times New Roman"/>
          <w:szCs w:val="21"/>
        </w:rPr>
      </w:pPr>
      <w:r w:rsidRPr="007343D9">
        <w:rPr>
          <w:rFonts w:asciiTheme="minorEastAsia" w:hAnsiTheme="minorEastAsia" w:cs="Times New Roman"/>
          <w:szCs w:val="21"/>
        </w:rPr>
        <w:t>本文</w:t>
      </w:r>
      <w:r w:rsidR="00AD6E9D">
        <w:rPr>
          <w:rFonts w:asciiTheme="minorEastAsia" w:hAnsiTheme="minorEastAsia" w:cs="Times New Roman" w:hint="eastAsia"/>
          <w:szCs w:val="21"/>
        </w:rPr>
        <w:t>采用</w:t>
      </w:r>
      <w:r w:rsidRPr="007343D9">
        <w:rPr>
          <w:rFonts w:asciiTheme="minorEastAsia" w:hAnsiTheme="minorEastAsia" w:cs="Times New Roman" w:hint="eastAsia"/>
          <w:szCs w:val="21"/>
        </w:rPr>
        <w:t>在TEC底面局部壳体中</w:t>
      </w:r>
      <w:r w:rsidRPr="007343D9">
        <w:rPr>
          <w:rFonts w:ascii="Times New Roman" w:hAnsi="Times New Roman" w:cs="Times New Roman"/>
          <w:bCs/>
          <w:szCs w:val="21"/>
        </w:rPr>
        <w:t>嵌</w:t>
      </w:r>
      <w:r w:rsidRPr="007343D9">
        <w:rPr>
          <w:rFonts w:ascii="Times New Roman" w:hAnsi="Times New Roman" w:cs="Times New Roman" w:hint="eastAsia"/>
          <w:bCs/>
          <w:szCs w:val="21"/>
        </w:rPr>
        <w:t>入高导热</w:t>
      </w:r>
      <w:r w:rsidRPr="007343D9">
        <w:rPr>
          <w:rFonts w:ascii="Times New Roman" w:hAnsi="Times New Roman" w:cs="Times New Roman"/>
          <w:bCs/>
          <w:szCs w:val="21"/>
        </w:rPr>
        <w:t>金刚石铜</w:t>
      </w:r>
      <w:r w:rsidRPr="007343D9">
        <w:rPr>
          <w:rFonts w:ascii="Times New Roman" w:hAnsi="Times New Roman" w:cs="Times New Roman" w:hint="eastAsia"/>
          <w:bCs/>
          <w:szCs w:val="21"/>
        </w:rPr>
        <w:t>的</w:t>
      </w:r>
      <w:r w:rsidRPr="007343D9">
        <w:rPr>
          <w:rFonts w:asciiTheme="minorEastAsia" w:hAnsiTheme="minorEastAsia" w:cs="Times New Roman" w:hint="eastAsia"/>
          <w:szCs w:val="21"/>
        </w:rPr>
        <w:t>方法</w:t>
      </w:r>
      <w:r w:rsidRPr="007343D9">
        <w:rPr>
          <w:rFonts w:asciiTheme="minorEastAsia" w:hAnsiTheme="minorEastAsia" w:cs="Times New Roman"/>
          <w:szCs w:val="21"/>
        </w:rPr>
        <w:t>，制备了4通道</w:t>
      </w:r>
      <w:r w:rsidRPr="007343D9">
        <w:rPr>
          <w:rFonts w:asciiTheme="minorEastAsia" w:hAnsiTheme="minorEastAsia" w:cs="Times New Roman" w:hint="eastAsia"/>
          <w:szCs w:val="21"/>
        </w:rPr>
        <w:t>直调</w:t>
      </w:r>
      <w:r w:rsidR="005E2C65">
        <w:rPr>
          <w:rFonts w:asciiTheme="minorEastAsia" w:hAnsiTheme="minorEastAsia" w:cs="Times New Roman"/>
          <w:szCs w:val="21"/>
        </w:rPr>
        <w:t>电/光转换组件</w:t>
      </w:r>
      <w:r w:rsidRPr="007343D9">
        <w:rPr>
          <w:rFonts w:asciiTheme="minorEastAsia" w:hAnsiTheme="minorEastAsia" w:cs="Times New Roman"/>
          <w:szCs w:val="21"/>
        </w:rPr>
        <w:t>，实物样件</w:t>
      </w:r>
      <w:r w:rsidR="00E84A57">
        <w:rPr>
          <w:rFonts w:asciiTheme="minorEastAsia" w:hAnsiTheme="minorEastAsia" w:cs="Times New Roman" w:hint="eastAsia"/>
          <w:szCs w:val="21"/>
        </w:rPr>
        <w:t>如</w:t>
      </w:r>
      <w:r w:rsidRPr="007343D9">
        <w:rPr>
          <w:rFonts w:asciiTheme="minorEastAsia" w:hAnsiTheme="minorEastAsia" w:cs="Times New Roman"/>
          <w:szCs w:val="21"/>
        </w:rPr>
        <w:t>图</w:t>
      </w:r>
      <w:r w:rsidR="001A6779">
        <w:rPr>
          <w:rFonts w:asciiTheme="minorEastAsia" w:hAnsiTheme="minorEastAsia" w:cs="Times New Roman"/>
          <w:szCs w:val="21"/>
        </w:rPr>
        <w:t>6</w:t>
      </w:r>
      <w:r w:rsidRPr="007343D9">
        <w:rPr>
          <w:rFonts w:asciiTheme="minorEastAsia" w:hAnsiTheme="minorEastAsia" w:cs="Times New Roman"/>
          <w:szCs w:val="21"/>
        </w:rPr>
        <w:t>所示。</w:t>
      </w:r>
      <w:r w:rsidR="00E84A57">
        <w:rPr>
          <w:rFonts w:asciiTheme="minorEastAsia" w:hAnsiTheme="minorEastAsia" w:cs="Times New Roman" w:hint="eastAsia"/>
          <w:szCs w:val="21"/>
        </w:rPr>
        <w:t>同时</w:t>
      </w:r>
      <w:r w:rsidR="00E84A57">
        <w:rPr>
          <w:rFonts w:asciiTheme="minorEastAsia" w:hAnsiTheme="minorEastAsia" w:cs="Times New Roman"/>
          <w:szCs w:val="21"/>
        </w:rPr>
        <w:t>，与</w:t>
      </w:r>
      <w:r w:rsidR="00E84A57" w:rsidRPr="007343D9">
        <w:rPr>
          <w:rFonts w:ascii="Times New Roman" w:hAnsi="Times New Roman" w:cs="Times New Roman"/>
          <w:szCs w:val="21"/>
        </w:rPr>
        <w:t>传统的纯柯伐壳体封装的</w:t>
      </w:r>
      <w:r w:rsidR="00E84A57" w:rsidRPr="007343D9">
        <w:rPr>
          <w:rFonts w:ascii="Times New Roman" w:hAnsi="Times New Roman" w:cs="Times New Roman"/>
          <w:szCs w:val="21"/>
        </w:rPr>
        <w:t>4</w:t>
      </w:r>
      <w:r w:rsidR="00E84A57" w:rsidRPr="007343D9">
        <w:rPr>
          <w:rFonts w:ascii="Times New Roman" w:hAnsi="Times New Roman" w:cs="Times New Roman"/>
          <w:szCs w:val="21"/>
        </w:rPr>
        <w:t>通道</w:t>
      </w:r>
      <w:r w:rsidR="00E84A57" w:rsidRPr="007343D9">
        <w:rPr>
          <w:rFonts w:ascii="Times New Roman" w:hAnsi="Times New Roman" w:cs="Times New Roman" w:hint="eastAsia"/>
          <w:szCs w:val="21"/>
        </w:rPr>
        <w:t>直调</w:t>
      </w:r>
      <w:r w:rsidR="00E84A57">
        <w:rPr>
          <w:rFonts w:ascii="Times New Roman" w:hAnsi="Times New Roman" w:cs="Times New Roman"/>
          <w:szCs w:val="21"/>
        </w:rPr>
        <w:t>电</w:t>
      </w:r>
      <w:r w:rsidR="00E84A57">
        <w:rPr>
          <w:rFonts w:ascii="Times New Roman" w:hAnsi="Times New Roman" w:cs="Times New Roman"/>
          <w:szCs w:val="21"/>
        </w:rPr>
        <w:t>/</w:t>
      </w:r>
      <w:r w:rsidR="00E84A57">
        <w:rPr>
          <w:rFonts w:ascii="Times New Roman" w:hAnsi="Times New Roman" w:cs="Times New Roman"/>
          <w:szCs w:val="21"/>
        </w:rPr>
        <w:t>光转换组件</w:t>
      </w:r>
      <w:r w:rsidR="00E84A57">
        <w:rPr>
          <w:rFonts w:ascii="Times New Roman" w:hAnsi="Times New Roman" w:cs="Times New Roman" w:hint="eastAsia"/>
          <w:szCs w:val="21"/>
        </w:rPr>
        <w:t>进行</w:t>
      </w:r>
      <w:r w:rsidR="00E84A57">
        <w:rPr>
          <w:rFonts w:ascii="Times New Roman" w:hAnsi="Times New Roman" w:cs="Times New Roman"/>
          <w:szCs w:val="21"/>
        </w:rPr>
        <w:t>了对比测试，结果如表</w:t>
      </w:r>
      <w:r w:rsidR="00E84A57">
        <w:rPr>
          <w:rFonts w:ascii="Times New Roman" w:hAnsi="Times New Roman" w:cs="Times New Roman" w:hint="eastAsia"/>
          <w:szCs w:val="21"/>
        </w:rPr>
        <w:t>3</w:t>
      </w:r>
      <w:r w:rsidR="00E84A57">
        <w:rPr>
          <w:rFonts w:ascii="Times New Roman" w:hAnsi="Times New Roman" w:cs="Times New Roman" w:hint="eastAsia"/>
          <w:szCs w:val="21"/>
        </w:rPr>
        <w:t>所示</w:t>
      </w:r>
      <w:r w:rsidR="00E84A57">
        <w:rPr>
          <w:rFonts w:ascii="Times New Roman" w:hAnsi="Times New Roman" w:cs="Times New Roman"/>
          <w:szCs w:val="21"/>
        </w:rPr>
        <w:t>。</w:t>
      </w:r>
    </w:p>
    <w:p w14:paraId="294CABF2" w14:textId="16DF4754" w:rsidR="00FE5CA8" w:rsidRPr="006C32FB" w:rsidRDefault="00FE5CA8" w:rsidP="00FE5CA8">
      <w:pPr>
        <w:pStyle w:val="ac"/>
        <w:jc w:val="center"/>
        <w:rPr>
          <w:b/>
        </w:rPr>
      </w:pPr>
      <w:r w:rsidRPr="006C32FB">
        <w:rPr>
          <w:rFonts w:asciiTheme="minorEastAsia" w:hAnsiTheme="minorEastAsia" w:cs="Times New Roman"/>
          <w:b/>
          <w:sz w:val="18"/>
          <w:szCs w:val="18"/>
        </w:rPr>
        <w:t>表</w:t>
      </w:r>
      <w:r>
        <w:rPr>
          <w:rFonts w:asciiTheme="minorEastAsia" w:hAnsiTheme="minorEastAsia" w:cs="Times New Roman"/>
          <w:b/>
          <w:sz w:val="18"/>
          <w:szCs w:val="18"/>
        </w:rPr>
        <w:t xml:space="preserve">3 </w:t>
      </w:r>
      <w:r w:rsidRPr="006C32FB">
        <w:rPr>
          <w:rFonts w:asciiTheme="minorEastAsia" w:hAnsiTheme="minorEastAsia" w:cs="Times New Roman"/>
          <w:b/>
          <w:sz w:val="18"/>
          <w:szCs w:val="18"/>
        </w:rPr>
        <w:t xml:space="preserve"> </w:t>
      </w:r>
      <w:r w:rsidRPr="0004797C">
        <w:rPr>
          <w:rFonts w:asciiTheme="minorEastAsia" w:hAnsiTheme="minorEastAsia" w:cs="Times New Roman"/>
          <w:b/>
          <w:szCs w:val="21"/>
        </w:rPr>
        <w:t>TEC</w:t>
      </w:r>
      <w:r w:rsidRPr="006C32FB">
        <w:rPr>
          <w:rFonts w:asciiTheme="minorEastAsia" w:hAnsiTheme="minorEastAsia" w:cs="Times New Roman"/>
          <w:b/>
          <w:sz w:val="18"/>
          <w:szCs w:val="18"/>
        </w:rPr>
        <w:t>不同封装壳体的</w:t>
      </w:r>
      <w:r>
        <w:rPr>
          <w:rFonts w:asciiTheme="minorEastAsia" w:hAnsiTheme="minorEastAsia" w:cs="Times New Roman" w:hint="eastAsia"/>
          <w:b/>
          <w:sz w:val="18"/>
          <w:szCs w:val="18"/>
        </w:rPr>
        <w:t>实测</w:t>
      </w:r>
      <w:r w:rsidRPr="006C32FB">
        <w:rPr>
          <w:rFonts w:asciiTheme="minorEastAsia" w:hAnsiTheme="minorEastAsia" w:cs="Times New Roman"/>
          <w:b/>
          <w:sz w:val="18"/>
          <w:szCs w:val="18"/>
        </w:rPr>
        <w:t>结果</w:t>
      </w:r>
    </w:p>
    <w:tbl>
      <w:tblPr>
        <w:tblStyle w:val="a5"/>
        <w:tblW w:w="0" w:type="auto"/>
        <w:jc w:val="center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1326"/>
        <w:gridCol w:w="1192"/>
        <w:gridCol w:w="842"/>
        <w:gridCol w:w="851"/>
        <w:gridCol w:w="1417"/>
        <w:gridCol w:w="1582"/>
      </w:tblGrid>
      <w:tr w:rsidR="00FE5CA8" w14:paraId="1DE776AA" w14:textId="77777777" w:rsidTr="00A8396F">
        <w:trPr>
          <w:jc w:val="center"/>
        </w:trPr>
        <w:tc>
          <w:tcPr>
            <w:tcW w:w="1326" w:type="dxa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14:paraId="7D6D3076" w14:textId="77777777" w:rsidR="00FE5CA8" w:rsidRDefault="00FE5CA8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封装壳体材料</w:t>
            </w:r>
          </w:p>
        </w:tc>
        <w:tc>
          <w:tcPr>
            <w:tcW w:w="11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0E91EFE" w14:textId="5B89D748" w:rsidR="00FE5CA8" w:rsidRDefault="00FE5CA8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工作</w:t>
            </w:r>
            <w:r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温度</w:t>
            </w:r>
            <w:r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/</w:t>
            </w:r>
            <w:r w:rsidRPr="007343D9">
              <w:rPr>
                <w:rFonts w:ascii="宋体" w:eastAsia="宋体" w:hAnsi="宋体" w:cs="宋体" w:hint="eastAsia"/>
                <w:bCs/>
                <w:sz w:val="18"/>
                <w:szCs w:val="18"/>
              </w:rPr>
              <w:t>℃</w:t>
            </w:r>
          </w:p>
        </w:tc>
        <w:tc>
          <w:tcPr>
            <w:tcW w:w="84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A56E77D" w14:textId="27EA3C0F" w:rsidR="00FE5CA8" w:rsidRDefault="00FE5CA8" w:rsidP="00A8396F">
            <w:pPr>
              <w:pStyle w:val="ac"/>
              <w:jc w:val="center"/>
            </w:pPr>
            <w:r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电压</w:t>
            </w: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V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2FB91DC" w14:textId="3BA6407C" w:rsidR="00FE5CA8" w:rsidRDefault="00FE5CA8" w:rsidP="00A8396F">
            <w:pPr>
              <w:pStyle w:val="ac"/>
              <w:jc w:val="center"/>
            </w:pPr>
            <w:r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电流</w:t>
            </w:r>
            <w:r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A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8176A88" w14:textId="6595B4AB" w:rsidR="00FE5CA8" w:rsidRDefault="00FE5CA8" w:rsidP="00A8396F">
            <w:pPr>
              <w:pStyle w:val="ac"/>
              <w:jc w:val="center"/>
            </w:pPr>
            <w:r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组件总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功耗</w:t>
            </w:r>
            <w:r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W</w:t>
            </w:r>
          </w:p>
        </w:tc>
        <w:tc>
          <w:tcPr>
            <w:tcW w:w="1582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55EB36E" w14:textId="1C706755" w:rsidR="00FE5CA8" w:rsidRDefault="00FE5CA8" w:rsidP="00A8396F">
            <w:pPr>
              <w:pStyle w:val="ac"/>
              <w:jc w:val="center"/>
            </w:pPr>
            <w:r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单通道总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功耗</w:t>
            </w:r>
            <w:r>
              <w:rPr>
                <w:rFonts w:ascii="Times New Roman" w:hAnsi="Times New Roman" w:cs="Times New Roman" w:hint="eastAsia"/>
                <w:bCs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W</w:t>
            </w:r>
          </w:p>
        </w:tc>
      </w:tr>
      <w:tr w:rsidR="00FE5CA8" w14:paraId="75432ADE" w14:textId="77777777" w:rsidTr="00A8396F">
        <w:trPr>
          <w:jc w:val="center"/>
        </w:trPr>
        <w:tc>
          <w:tcPr>
            <w:tcW w:w="1326" w:type="dxa"/>
            <w:tcBorders>
              <w:top w:val="single" w:sz="12" w:space="0" w:color="auto"/>
              <w:left w:val="nil"/>
            </w:tcBorders>
            <w:vAlign w:val="center"/>
          </w:tcPr>
          <w:p w14:paraId="53C01B44" w14:textId="77777777" w:rsidR="00FE5CA8" w:rsidRDefault="00FE5CA8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纯柯伐材料</w:t>
            </w:r>
          </w:p>
        </w:tc>
        <w:tc>
          <w:tcPr>
            <w:tcW w:w="1192" w:type="dxa"/>
            <w:tcBorders>
              <w:top w:val="single" w:sz="12" w:space="0" w:color="auto"/>
            </w:tcBorders>
            <w:vAlign w:val="center"/>
          </w:tcPr>
          <w:p w14:paraId="0BE2F2CC" w14:textId="05786932" w:rsidR="00FE5CA8" w:rsidRDefault="00FE5CA8" w:rsidP="00A8396F">
            <w:pPr>
              <w:pStyle w:val="ac"/>
              <w:jc w:val="center"/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842" w:type="dxa"/>
            <w:tcBorders>
              <w:top w:val="single" w:sz="12" w:space="0" w:color="auto"/>
            </w:tcBorders>
            <w:vAlign w:val="center"/>
          </w:tcPr>
          <w:p w14:paraId="1C892F96" w14:textId="18324AE5" w:rsidR="00FE5CA8" w:rsidRDefault="00FE5CA8" w:rsidP="00A8396F">
            <w:pPr>
              <w:pStyle w:val="ac"/>
              <w:jc w:val="center"/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+5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vAlign w:val="center"/>
          </w:tcPr>
          <w:p w14:paraId="55F35F2A" w14:textId="7303A8A4" w:rsidR="00FE5CA8" w:rsidRDefault="00FE5CA8" w:rsidP="00A8396F">
            <w:pPr>
              <w:pStyle w:val="ac"/>
              <w:jc w:val="center"/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14:paraId="7496A7A5" w14:textId="449840A2" w:rsidR="00FE5CA8" w:rsidRDefault="00FE5CA8" w:rsidP="00A8396F">
            <w:pPr>
              <w:pStyle w:val="ac"/>
              <w:jc w:val="center"/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</w:p>
        </w:tc>
        <w:tc>
          <w:tcPr>
            <w:tcW w:w="1582" w:type="dxa"/>
            <w:tcBorders>
              <w:top w:val="single" w:sz="12" w:space="0" w:color="auto"/>
              <w:right w:val="nil"/>
            </w:tcBorders>
            <w:vAlign w:val="center"/>
          </w:tcPr>
          <w:p w14:paraId="52AA5987" w14:textId="4CF2BC89" w:rsidR="00FE5CA8" w:rsidRDefault="00FE5CA8" w:rsidP="00A8396F">
            <w:pPr>
              <w:pStyle w:val="ac"/>
              <w:jc w:val="center"/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1.25</w:t>
            </w:r>
          </w:p>
        </w:tc>
      </w:tr>
      <w:tr w:rsidR="00FE5CA8" w14:paraId="589E1C0F" w14:textId="77777777" w:rsidTr="00A8396F">
        <w:trPr>
          <w:jc w:val="center"/>
        </w:trPr>
        <w:tc>
          <w:tcPr>
            <w:tcW w:w="1326" w:type="dxa"/>
            <w:tcBorders>
              <w:left w:val="nil"/>
            </w:tcBorders>
            <w:vAlign w:val="center"/>
          </w:tcPr>
          <w:p w14:paraId="2CD08E0C" w14:textId="77777777" w:rsidR="00FE5CA8" w:rsidRDefault="00FE5CA8" w:rsidP="00A8396F">
            <w:pPr>
              <w:pStyle w:val="ac"/>
              <w:jc w:val="center"/>
            </w:pPr>
            <w:r w:rsidRPr="007343D9">
              <w:rPr>
                <w:rFonts w:ascii="Times New Roman" w:hAnsi="Times New Roman" w:cs="Times New Roman"/>
                <w:bCs/>
                <w:sz w:val="18"/>
                <w:szCs w:val="18"/>
              </w:rPr>
              <w:t>局部嵌入高导热金刚石铜</w:t>
            </w:r>
          </w:p>
        </w:tc>
        <w:tc>
          <w:tcPr>
            <w:tcW w:w="1192" w:type="dxa"/>
            <w:vAlign w:val="center"/>
          </w:tcPr>
          <w:p w14:paraId="57E61E87" w14:textId="1880D2C4" w:rsidR="00FE5CA8" w:rsidRDefault="00FE5CA8" w:rsidP="00A8396F">
            <w:pPr>
              <w:pStyle w:val="ac"/>
              <w:jc w:val="center"/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70</w:t>
            </w:r>
          </w:p>
        </w:tc>
        <w:tc>
          <w:tcPr>
            <w:tcW w:w="842" w:type="dxa"/>
            <w:vAlign w:val="center"/>
          </w:tcPr>
          <w:p w14:paraId="322DF56A" w14:textId="328CABB5" w:rsidR="00FE5CA8" w:rsidRDefault="00FE5CA8" w:rsidP="00A8396F">
            <w:pPr>
              <w:pStyle w:val="ac"/>
              <w:jc w:val="center"/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+5</w:t>
            </w:r>
          </w:p>
        </w:tc>
        <w:tc>
          <w:tcPr>
            <w:tcW w:w="851" w:type="dxa"/>
            <w:vAlign w:val="center"/>
          </w:tcPr>
          <w:p w14:paraId="282CAB37" w14:textId="4BC93998" w:rsidR="00FE5CA8" w:rsidRDefault="00FE5CA8" w:rsidP="00A8396F">
            <w:pPr>
              <w:pStyle w:val="ac"/>
              <w:jc w:val="center"/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2.3</w:t>
            </w:r>
          </w:p>
        </w:tc>
        <w:tc>
          <w:tcPr>
            <w:tcW w:w="1417" w:type="dxa"/>
            <w:vAlign w:val="center"/>
          </w:tcPr>
          <w:p w14:paraId="54B1304D" w14:textId="07FA713B" w:rsidR="00FE5CA8" w:rsidRDefault="00FE5CA8" w:rsidP="00A8396F">
            <w:pPr>
              <w:pStyle w:val="ac"/>
              <w:jc w:val="center"/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11.5</w:t>
            </w:r>
          </w:p>
        </w:tc>
        <w:tc>
          <w:tcPr>
            <w:tcW w:w="1582" w:type="dxa"/>
            <w:tcBorders>
              <w:right w:val="nil"/>
            </w:tcBorders>
            <w:vAlign w:val="center"/>
          </w:tcPr>
          <w:p w14:paraId="2C96D337" w14:textId="17CAE6C9" w:rsidR="00FE5CA8" w:rsidRDefault="00FE5CA8" w:rsidP="00A8396F">
            <w:pPr>
              <w:pStyle w:val="ac"/>
              <w:jc w:val="center"/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2.875</w:t>
            </w:r>
          </w:p>
        </w:tc>
      </w:tr>
    </w:tbl>
    <w:p w14:paraId="3FA42771" w14:textId="66BA08B1" w:rsidR="00E5402C" w:rsidRDefault="00E5402C" w:rsidP="00E5402C">
      <w:pPr>
        <w:widowControl/>
        <w:ind w:firstLineChars="200" w:firstLine="420"/>
        <w:rPr>
          <w:rFonts w:ascii="Times New Roman" w:hAnsi="Times New Roman" w:cs="Times New Roman"/>
          <w:szCs w:val="21"/>
        </w:rPr>
      </w:pPr>
      <w:r w:rsidRPr="007343D9">
        <w:rPr>
          <w:rFonts w:ascii="Times New Roman" w:hAnsi="Times New Roman" w:cs="Times New Roman"/>
          <w:szCs w:val="21"/>
        </w:rPr>
        <w:t>对比</w:t>
      </w:r>
      <w:r w:rsidR="000062B0">
        <w:rPr>
          <w:rFonts w:ascii="Times New Roman" w:hAnsi="Times New Roman" w:cs="Times New Roman" w:hint="eastAsia"/>
          <w:szCs w:val="21"/>
        </w:rPr>
        <w:t>上</w:t>
      </w:r>
      <w:r w:rsidR="000062B0">
        <w:rPr>
          <w:rFonts w:ascii="Times New Roman" w:hAnsi="Times New Roman" w:cs="Times New Roman"/>
          <w:szCs w:val="21"/>
        </w:rPr>
        <w:t>述</w:t>
      </w:r>
      <w:r w:rsidR="000062B0">
        <w:rPr>
          <w:rFonts w:ascii="Times New Roman" w:hAnsi="Times New Roman" w:cs="Times New Roman" w:hint="eastAsia"/>
          <w:szCs w:val="21"/>
        </w:rPr>
        <w:t>2</w:t>
      </w:r>
      <w:r w:rsidR="000062B0">
        <w:rPr>
          <w:rFonts w:ascii="Times New Roman" w:hAnsi="Times New Roman" w:cs="Times New Roman" w:hint="eastAsia"/>
          <w:szCs w:val="21"/>
        </w:rPr>
        <w:t>组</w:t>
      </w:r>
      <w:r w:rsidR="000062B0">
        <w:rPr>
          <w:rFonts w:ascii="Times New Roman" w:hAnsi="Times New Roman" w:cs="Times New Roman"/>
          <w:szCs w:val="21"/>
        </w:rPr>
        <w:t>数据可知</w:t>
      </w:r>
      <w:r w:rsidRPr="007343D9">
        <w:rPr>
          <w:rFonts w:ascii="Times New Roman" w:hAnsi="Times New Roman" w:cs="Times New Roman"/>
          <w:szCs w:val="21"/>
        </w:rPr>
        <w:t>，采用本文提出</w:t>
      </w:r>
      <w:r w:rsidRPr="007343D9">
        <w:rPr>
          <w:rFonts w:ascii="Times New Roman" w:hAnsi="Times New Roman" w:cs="Times New Roman" w:hint="eastAsia"/>
          <w:szCs w:val="21"/>
        </w:rPr>
        <w:t>的局部嵌入</w:t>
      </w:r>
      <w:r w:rsidRPr="007343D9">
        <w:rPr>
          <w:rFonts w:ascii="Times New Roman" w:hAnsi="Times New Roman" w:cs="Times New Roman"/>
          <w:szCs w:val="21"/>
        </w:rPr>
        <w:t>高导热</w:t>
      </w:r>
      <w:r w:rsidRPr="007343D9">
        <w:rPr>
          <w:rFonts w:ascii="Times New Roman" w:hAnsi="Times New Roman" w:cs="Times New Roman" w:hint="eastAsia"/>
          <w:szCs w:val="21"/>
        </w:rPr>
        <w:t>金刚石铜</w:t>
      </w:r>
      <w:r w:rsidRPr="007343D9">
        <w:rPr>
          <w:rFonts w:ascii="Times New Roman" w:hAnsi="Times New Roman" w:cs="Times New Roman"/>
          <w:szCs w:val="21"/>
        </w:rPr>
        <w:t>封装壳体形式</w:t>
      </w:r>
      <w:r w:rsidRPr="007343D9">
        <w:rPr>
          <w:rFonts w:ascii="Times New Roman" w:hAnsi="Times New Roman" w:cs="Times New Roman" w:hint="eastAsia"/>
          <w:szCs w:val="21"/>
        </w:rPr>
        <w:t>，</w:t>
      </w:r>
      <w:r w:rsidR="00D92682">
        <w:rPr>
          <w:rFonts w:ascii="Times New Roman" w:hAnsi="Times New Roman" w:cs="Times New Roman" w:hint="eastAsia"/>
          <w:szCs w:val="21"/>
        </w:rPr>
        <w:t>可</w:t>
      </w:r>
      <w:r w:rsidRPr="007343D9">
        <w:rPr>
          <w:rFonts w:ascii="Times New Roman" w:hAnsi="Times New Roman" w:cs="Times New Roman" w:hint="eastAsia"/>
          <w:szCs w:val="21"/>
        </w:rPr>
        <w:t>使</w:t>
      </w:r>
      <w:r w:rsidRPr="007343D9">
        <w:rPr>
          <w:rFonts w:ascii="Times New Roman" w:hAnsi="Times New Roman" w:cs="Times New Roman"/>
          <w:szCs w:val="21"/>
        </w:rPr>
        <w:t>4</w:t>
      </w:r>
      <w:r w:rsidRPr="007343D9">
        <w:rPr>
          <w:rFonts w:ascii="Times New Roman" w:hAnsi="Times New Roman" w:cs="Times New Roman"/>
          <w:szCs w:val="21"/>
        </w:rPr>
        <w:t>通道</w:t>
      </w:r>
      <w:r w:rsidR="005E2C65">
        <w:rPr>
          <w:rFonts w:ascii="Times New Roman" w:hAnsi="Times New Roman" w:cs="Times New Roman"/>
          <w:szCs w:val="21"/>
        </w:rPr>
        <w:t>电</w:t>
      </w:r>
      <w:r w:rsidR="005E2C65">
        <w:rPr>
          <w:rFonts w:ascii="Times New Roman" w:hAnsi="Times New Roman" w:cs="Times New Roman"/>
          <w:szCs w:val="21"/>
        </w:rPr>
        <w:t>/</w:t>
      </w:r>
      <w:r w:rsidR="005E2C65">
        <w:rPr>
          <w:rFonts w:ascii="Times New Roman" w:hAnsi="Times New Roman" w:cs="Times New Roman"/>
          <w:szCs w:val="21"/>
        </w:rPr>
        <w:t>光转换组件</w:t>
      </w:r>
      <w:r w:rsidRPr="007343D9">
        <w:rPr>
          <w:rFonts w:ascii="Times New Roman" w:hAnsi="Times New Roman" w:cs="Times New Roman"/>
          <w:szCs w:val="21"/>
        </w:rPr>
        <w:t>的单通道功耗相比传统形式降低</w:t>
      </w:r>
      <w:r w:rsidRPr="007343D9">
        <w:rPr>
          <w:rFonts w:ascii="Times New Roman" w:hAnsi="Times New Roman" w:cs="Times New Roman"/>
          <w:szCs w:val="21"/>
        </w:rPr>
        <w:t>1.625</w:t>
      </w:r>
      <w:r w:rsidR="000062B0">
        <w:rPr>
          <w:rFonts w:ascii="Times New Roman" w:hAnsi="Times New Roman" w:cs="Times New Roman"/>
          <w:szCs w:val="21"/>
        </w:rPr>
        <w:t xml:space="preserve"> </w:t>
      </w:r>
      <w:r w:rsidRPr="007343D9">
        <w:rPr>
          <w:rFonts w:ascii="Times New Roman" w:hAnsi="Times New Roman" w:cs="Times New Roman"/>
          <w:szCs w:val="21"/>
        </w:rPr>
        <w:t>W</w:t>
      </w:r>
      <w:r w:rsidRPr="007343D9">
        <w:rPr>
          <w:rFonts w:ascii="Times New Roman" w:hAnsi="Times New Roman" w:cs="Times New Roman"/>
          <w:szCs w:val="21"/>
        </w:rPr>
        <w:t>，功耗降低</w:t>
      </w:r>
      <w:r w:rsidRPr="007343D9">
        <w:rPr>
          <w:rFonts w:ascii="Times New Roman" w:hAnsi="Times New Roman" w:cs="Times New Roman"/>
          <w:szCs w:val="21"/>
        </w:rPr>
        <w:t>56.5%</w:t>
      </w:r>
      <w:r w:rsidR="00D92682">
        <w:rPr>
          <w:rFonts w:ascii="Times New Roman" w:hAnsi="Times New Roman" w:cs="Times New Roman" w:hint="eastAsia"/>
          <w:szCs w:val="21"/>
        </w:rPr>
        <w:t>，</w:t>
      </w:r>
      <w:r w:rsidR="00D92682" w:rsidRPr="007343D9">
        <w:rPr>
          <w:rFonts w:ascii="Times New Roman" w:hAnsi="Times New Roman" w:cs="Times New Roman" w:hint="eastAsia"/>
          <w:szCs w:val="21"/>
        </w:rPr>
        <w:t>对直调</w:t>
      </w:r>
      <w:r w:rsidR="005E2C65">
        <w:rPr>
          <w:rFonts w:ascii="Times New Roman" w:hAnsi="Times New Roman" w:cs="Times New Roman" w:hint="eastAsia"/>
          <w:szCs w:val="21"/>
        </w:rPr>
        <w:t>电</w:t>
      </w:r>
      <w:r w:rsidR="005E2C65">
        <w:rPr>
          <w:rFonts w:ascii="Times New Roman" w:hAnsi="Times New Roman" w:cs="Times New Roman" w:hint="eastAsia"/>
          <w:szCs w:val="21"/>
        </w:rPr>
        <w:t>/</w:t>
      </w:r>
      <w:r w:rsidR="005E2C65">
        <w:rPr>
          <w:rFonts w:ascii="Times New Roman" w:hAnsi="Times New Roman" w:cs="Times New Roman" w:hint="eastAsia"/>
          <w:szCs w:val="21"/>
        </w:rPr>
        <w:t>光转换组件</w:t>
      </w:r>
      <w:r w:rsidR="00D92682" w:rsidRPr="007343D9">
        <w:rPr>
          <w:rFonts w:ascii="Times New Roman" w:hAnsi="Times New Roman" w:cs="Times New Roman" w:hint="eastAsia"/>
          <w:szCs w:val="21"/>
        </w:rPr>
        <w:t>的降功耗具有显著作用</w:t>
      </w:r>
      <w:r w:rsidR="00D92682">
        <w:rPr>
          <w:rFonts w:ascii="Times New Roman" w:hAnsi="Times New Roman" w:cs="Times New Roman" w:hint="eastAsia"/>
          <w:szCs w:val="21"/>
        </w:rPr>
        <w:t>。</w:t>
      </w:r>
    </w:p>
    <w:p w14:paraId="7A36BA80" w14:textId="74BC55B9" w:rsidR="001F094A" w:rsidRDefault="00B62284" w:rsidP="00A8396F">
      <w:pPr>
        <w:widowControl/>
        <w:ind w:firstLineChars="200" w:firstLine="420"/>
        <w:jc w:val="center"/>
        <w:rPr>
          <w:rFonts w:ascii="Times New Roman" w:hAnsi="Times New Roman" w:cs="Times New Roman"/>
          <w:szCs w:val="21"/>
        </w:rPr>
      </w:pPr>
      <w:r>
        <w:object w:dxaOrig="4230" w:dyaOrig="2760" w14:anchorId="475A780D">
          <v:shape id="_x0000_i1035" type="#_x0000_t75" style="width:211.5pt;height:138pt" o:ole="">
            <v:imagedata r:id="rId21" o:title=""/>
          </v:shape>
          <o:OLEObject Type="Embed" ProgID="Visio.Drawing.15" ShapeID="_x0000_i1035" DrawAspect="Content" ObjectID="_1752926493" r:id="rId22"/>
        </w:object>
      </w:r>
      <w:bookmarkStart w:id="8" w:name="_GoBack"/>
      <w:bookmarkEnd w:id="8"/>
    </w:p>
    <w:p w14:paraId="3B18EAE4" w14:textId="2DFA20E9" w:rsidR="00976EEE" w:rsidRPr="00585FC0" w:rsidRDefault="00976EEE" w:rsidP="00A8396F">
      <w:pPr>
        <w:widowControl/>
        <w:jc w:val="center"/>
        <w:rPr>
          <w:rFonts w:asciiTheme="minorEastAsia" w:hAnsiTheme="minorEastAsia" w:cs="Times New Roman"/>
          <w:b/>
          <w:bCs/>
          <w:sz w:val="15"/>
          <w:szCs w:val="15"/>
        </w:rPr>
      </w:pPr>
      <w:r w:rsidRPr="00585FC0">
        <w:rPr>
          <w:rFonts w:asciiTheme="minorEastAsia" w:hAnsiTheme="minorEastAsia" w:cs="Times New Roman"/>
          <w:b/>
          <w:bCs/>
          <w:sz w:val="15"/>
          <w:szCs w:val="15"/>
        </w:rPr>
        <w:t>图</w:t>
      </w:r>
      <w:r w:rsidR="001A6779" w:rsidRPr="00585FC0">
        <w:rPr>
          <w:rFonts w:asciiTheme="minorEastAsia" w:hAnsiTheme="minorEastAsia" w:cs="Times New Roman"/>
          <w:b/>
          <w:bCs/>
          <w:sz w:val="15"/>
          <w:szCs w:val="15"/>
        </w:rPr>
        <w:t>6</w:t>
      </w:r>
      <w:r w:rsidRPr="00585FC0">
        <w:rPr>
          <w:rFonts w:asciiTheme="minorEastAsia" w:hAnsiTheme="minorEastAsia" w:cs="Times New Roman"/>
          <w:b/>
          <w:bCs/>
          <w:sz w:val="15"/>
          <w:szCs w:val="15"/>
        </w:rPr>
        <w:t xml:space="preserve"> 4通道</w:t>
      </w:r>
      <w:r w:rsidRPr="00585FC0">
        <w:rPr>
          <w:rFonts w:asciiTheme="minorEastAsia" w:hAnsiTheme="minorEastAsia" w:cs="Times New Roman" w:hint="eastAsia"/>
          <w:b/>
          <w:bCs/>
          <w:sz w:val="15"/>
          <w:szCs w:val="15"/>
        </w:rPr>
        <w:t>直调</w:t>
      </w:r>
      <w:r w:rsidRPr="00585FC0">
        <w:rPr>
          <w:rFonts w:asciiTheme="minorEastAsia" w:hAnsiTheme="minorEastAsia" w:cs="Times New Roman"/>
          <w:b/>
          <w:bCs/>
          <w:sz w:val="15"/>
          <w:szCs w:val="15"/>
        </w:rPr>
        <w:t>电/光转换组件样件图</w:t>
      </w:r>
    </w:p>
    <w:p w14:paraId="4052A544" w14:textId="77777777" w:rsidR="00976EEE" w:rsidRPr="00D92682" w:rsidRDefault="00976EEE" w:rsidP="00E5402C">
      <w:pPr>
        <w:widowControl/>
        <w:ind w:firstLineChars="200" w:firstLine="420"/>
        <w:rPr>
          <w:rFonts w:ascii="Times New Roman" w:hAnsi="Times New Roman" w:cs="Times New Roman"/>
          <w:szCs w:val="21"/>
        </w:rPr>
      </w:pPr>
    </w:p>
    <w:p w14:paraId="1789E146" w14:textId="2BB5B218" w:rsidR="00E5402C" w:rsidRPr="00976EEE" w:rsidRDefault="00E5402C" w:rsidP="00E5402C">
      <w:pPr>
        <w:rPr>
          <w:rFonts w:ascii="宋体" w:eastAsia="宋体" w:hAnsi="宋体" w:cs="Times New Roman"/>
          <w:b/>
          <w:sz w:val="24"/>
          <w:szCs w:val="28"/>
        </w:rPr>
      </w:pPr>
      <w:r w:rsidRPr="00976EEE">
        <w:rPr>
          <w:rFonts w:ascii="宋体" w:eastAsia="宋体" w:hAnsi="宋体" w:cs="Times New Roman" w:hint="eastAsia"/>
          <w:b/>
          <w:sz w:val="24"/>
          <w:szCs w:val="28"/>
        </w:rPr>
        <w:t>5</w:t>
      </w:r>
      <w:r w:rsidR="00976EEE" w:rsidRPr="00976EEE">
        <w:rPr>
          <w:rFonts w:ascii="宋体" w:eastAsia="宋体" w:hAnsi="宋体" w:cs="Times New Roman"/>
          <w:b/>
          <w:sz w:val="24"/>
          <w:szCs w:val="28"/>
        </w:rPr>
        <w:t xml:space="preserve"> </w:t>
      </w:r>
      <w:r w:rsidRPr="00976EEE">
        <w:rPr>
          <w:rFonts w:ascii="宋体" w:eastAsia="宋体" w:hAnsi="宋体" w:cs="Times New Roman"/>
          <w:b/>
          <w:sz w:val="24"/>
          <w:szCs w:val="28"/>
        </w:rPr>
        <w:t>结束语</w:t>
      </w:r>
    </w:p>
    <w:p w14:paraId="1F93F3AD" w14:textId="3FC37B3E" w:rsidR="00E5402C" w:rsidRDefault="00E5402C" w:rsidP="00E5402C">
      <w:pPr>
        <w:widowControl/>
        <w:ind w:firstLineChars="200" w:firstLine="420"/>
        <w:rPr>
          <w:rFonts w:ascii="Times New Roman" w:hAnsi="Times New Roman" w:cs="Times New Roman"/>
          <w:szCs w:val="21"/>
        </w:rPr>
      </w:pPr>
      <w:r w:rsidRPr="007343D9">
        <w:rPr>
          <w:rFonts w:ascii="Times New Roman" w:hAnsi="Times New Roman" w:cs="Times New Roman"/>
          <w:szCs w:val="21"/>
        </w:rPr>
        <w:t>本文提出</w:t>
      </w:r>
      <w:r w:rsidRPr="007343D9">
        <w:rPr>
          <w:rFonts w:ascii="Times New Roman" w:hAnsi="Times New Roman" w:cs="Times New Roman" w:hint="eastAsia"/>
          <w:szCs w:val="21"/>
        </w:rPr>
        <w:t>了</w:t>
      </w:r>
      <w:r w:rsidRPr="007343D9">
        <w:rPr>
          <w:rFonts w:ascii="Times New Roman" w:hAnsi="Times New Roman" w:cs="Times New Roman"/>
          <w:szCs w:val="21"/>
        </w:rPr>
        <w:t>一种</w:t>
      </w:r>
      <w:r w:rsidR="00FC45BF">
        <w:rPr>
          <w:rFonts w:ascii="Times New Roman" w:hAnsi="Times New Roman" w:cs="Times New Roman" w:hint="eastAsia"/>
          <w:szCs w:val="21"/>
        </w:rPr>
        <w:t>降低</w:t>
      </w:r>
      <w:r w:rsidRPr="007343D9">
        <w:rPr>
          <w:rFonts w:ascii="Times New Roman" w:hAnsi="Times New Roman" w:cs="Times New Roman" w:hint="eastAsia"/>
          <w:szCs w:val="21"/>
        </w:rPr>
        <w:t>直调</w:t>
      </w:r>
      <w:r w:rsidR="005E2C65">
        <w:rPr>
          <w:rFonts w:ascii="Times New Roman" w:hAnsi="Times New Roman" w:cs="Times New Roman" w:hint="eastAsia"/>
          <w:szCs w:val="21"/>
        </w:rPr>
        <w:t>电</w:t>
      </w:r>
      <w:r w:rsidR="005E2C65">
        <w:rPr>
          <w:rFonts w:ascii="Times New Roman" w:hAnsi="Times New Roman" w:cs="Times New Roman" w:hint="eastAsia"/>
          <w:szCs w:val="21"/>
        </w:rPr>
        <w:t>/</w:t>
      </w:r>
      <w:r w:rsidR="005E2C65">
        <w:rPr>
          <w:rFonts w:ascii="Times New Roman" w:hAnsi="Times New Roman" w:cs="Times New Roman" w:hint="eastAsia"/>
          <w:szCs w:val="21"/>
        </w:rPr>
        <w:t>光转换组件</w:t>
      </w:r>
      <w:r w:rsidR="00FC45BF">
        <w:rPr>
          <w:rFonts w:ascii="Times New Roman" w:hAnsi="Times New Roman" w:cs="Times New Roman" w:hint="eastAsia"/>
          <w:szCs w:val="21"/>
        </w:rPr>
        <w:t>功耗</w:t>
      </w:r>
      <w:r w:rsidR="00FC45BF">
        <w:rPr>
          <w:rFonts w:ascii="Times New Roman" w:hAnsi="Times New Roman" w:cs="Times New Roman"/>
          <w:szCs w:val="21"/>
        </w:rPr>
        <w:t>的</w:t>
      </w:r>
      <w:r w:rsidR="00EB7E25">
        <w:rPr>
          <w:rFonts w:ascii="Times New Roman" w:hAnsi="Times New Roman" w:cs="Times New Roman" w:hint="eastAsia"/>
          <w:szCs w:val="21"/>
        </w:rPr>
        <w:t>封装</w:t>
      </w:r>
      <w:r w:rsidR="00FC45BF">
        <w:rPr>
          <w:rFonts w:ascii="Times New Roman" w:hAnsi="Times New Roman" w:cs="Times New Roman"/>
          <w:szCs w:val="21"/>
        </w:rPr>
        <w:t>方法</w:t>
      </w:r>
      <w:r w:rsidR="00D1395F">
        <w:rPr>
          <w:rFonts w:ascii="Times New Roman" w:hAnsi="Times New Roman" w:cs="Times New Roman" w:hint="eastAsia"/>
          <w:szCs w:val="21"/>
        </w:rPr>
        <w:t>。</w:t>
      </w:r>
      <w:r w:rsidRPr="007343D9">
        <w:rPr>
          <w:rFonts w:ascii="Times New Roman" w:hAnsi="Times New Roman" w:cs="Times New Roman" w:hint="eastAsia"/>
          <w:szCs w:val="21"/>
        </w:rPr>
        <w:t>仿真结果</w:t>
      </w:r>
      <w:r w:rsidR="00D1395F">
        <w:rPr>
          <w:rFonts w:ascii="Times New Roman" w:hAnsi="Times New Roman" w:cs="Times New Roman" w:hint="eastAsia"/>
          <w:szCs w:val="21"/>
        </w:rPr>
        <w:t>表明：本文提出</w:t>
      </w:r>
      <w:r w:rsidR="00D1395F">
        <w:rPr>
          <w:rFonts w:ascii="Times New Roman" w:hAnsi="Times New Roman" w:cs="Times New Roman"/>
          <w:szCs w:val="21"/>
        </w:rPr>
        <w:t>的方法</w:t>
      </w:r>
      <w:r w:rsidRPr="007343D9">
        <w:rPr>
          <w:rFonts w:ascii="Times New Roman" w:hAnsi="Times New Roman" w:cs="Times New Roman" w:hint="eastAsia"/>
          <w:szCs w:val="21"/>
        </w:rPr>
        <w:t>可</w:t>
      </w:r>
      <w:r w:rsidRPr="007343D9">
        <w:rPr>
          <w:rFonts w:ascii="Times New Roman" w:hAnsi="Times New Roman" w:cs="Times New Roman"/>
          <w:szCs w:val="21"/>
        </w:rPr>
        <w:t>将</w:t>
      </w:r>
      <w:r w:rsidRPr="007343D9">
        <w:rPr>
          <w:rFonts w:ascii="Times New Roman" w:hAnsi="Times New Roman" w:cs="Times New Roman"/>
          <w:szCs w:val="21"/>
        </w:rPr>
        <w:t>TEC</w:t>
      </w:r>
      <w:r w:rsidRPr="007343D9">
        <w:rPr>
          <w:rFonts w:ascii="Times New Roman" w:hAnsi="Times New Roman" w:cs="Times New Roman"/>
          <w:szCs w:val="21"/>
        </w:rPr>
        <w:t>底面与</w:t>
      </w:r>
      <w:r w:rsidR="005E2C65">
        <w:rPr>
          <w:rFonts w:ascii="Times New Roman" w:hAnsi="Times New Roman" w:cs="Times New Roman" w:hint="eastAsia"/>
          <w:szCs w:val="21"/>
        </w:rPr>
        <w:t>电</w:t>
      </w:r>
      <w:r w:rsidR="005E2C65">
        <w:rPr>
          <w:rFonts w:ascii="Times New Roman" w:hAnsi="Times New Roman" w:cs="Times New Roman" w:hint="eastAsia"/>
          <w:szCs w:val="21"/>
        </w:rPr>
        <w:t>/</w:t>
      </w:r>
      <w:r w:rsidR="005E2C65">
        <w:rPr>
          <w:rFonts w:ascii="Times New Roman" w:hAnsi="Times New Roman" w:cs="Times New Roman" w:hint="eastAsia"/>
          <w:szCs w:val="21"/>
        </w:rPr>
        <w:t>光转换组件</w:t>
      </w:r>
      <w:r w:rsidRPr="007343D9">
        <w:rPr>
          <w:rFonts w:ascii="Times New Roman" w:hAnsi="Times New Roman" w:cs="Times New Roman"/>
          <w:szCs w:val="21"/>
        </w:rPr>
        <w:t>底面之间的温差从</w:t>
      </w:r>
      <w:r w:rsidRPr="007343D9">
        <w:rPr>
          <w:rFonts w:ascii="Times New Roman" w:hAnsi="Times New Roman" w:cs="Times New Roman"/>
          <w:szCs w:val="21"/>
        </w:rPr>
        <w:t>12.3</w:t>
      </w:r>
      <w:r w:rsidR="00D1395F">
        <w:rPr>
          <w:rFonts w:ascii="Times New Roman" w:hAnsi="Times New Roman" w:cs="Times New Roman"/>
          <w:szCs w:val="21"/>
        </w:rPr>
        <w:t xml:space="preserve"> </w:t>
      </w:r>
      <w:r w:rsidRPr="007343D9">
        <w:rPr>
          <w:rFonts w:ascii="宋体" w:eastAsia="宋体" w:hAnsi="宋体" w:cs="宋体" w:hint="eastAsia"/>
          <w:szCs w:val="21"/>
        </w:rPr>
        <w:t>℃</w:t>
      </w:r>
      <w:r w:rsidRPr="007343D9">
        <w:rPr>
          <w:rFonts w:ascii="Times New Roman" w:hAnsi="Times New Roman" w:cs="Times New Roman"/>
          <w:szCs w:val="21"/>
        </w:rPr>
        <w:t>降低到</w:t>
      </w:r>
      <w:r w:rsidRPr="007343D9">
        <w:rPr>
          <w:rFonts w:ascii="Times New Roman" w:hAnsi="Times New Roman" w:cs="Times New Roman"/>
          <w:szCs w:val="21"/>
        </w:rPr>
        <w:t>0.3</w:t>
      </w:r>
      <w:r w:rsidR="00D1395F">
        <w:rPr>
          <w:rFonts w:ascii="Times New Roman" w:hAnsi="Times New Roman" w:cs="Times New Roman"/>
          <w:szCs w:val="21"/>
        </w:rPr>
        <w:t xml:space="preserve"> </w:t>
      </w:r>
      <w:r w:rsidRPr="007343D9">
        <w:rPr>
          <w:rFonts w:ascii="宋体" w:eastAsia="宋体" w:hAnsi="宋体" w:cs="宋体" w:hint="eastAsia"/>
          <w:szCs w:val="21"/>
        </w:rPr>
        <w:t>℃</w:t>
      </w:r>
      <w:r w:rsidRPr="007343D9">
        <w:rPr>
          <w:rFonts w:ascii="Times New Roman" w:hAnsi="Times New Roman" w:cs="Times New Roman"/>
          <w:szCs w:val="21"/>
        </w:rPr>
        <w:t>，将</w:t>
      </w:r>
      <w:r w:rsidRPr="007343D9">
        <w:rPr>
          <w:rFonts w:ascii="Times New Roman" w:hAnsi="Times New Roman" w:cs="Times New Roman"/>
          <w:szCs w:val="21"/>
        </w:rPr>
        <w:t>TEC</w:t>
      </w:r>
      <w:r w:rsidRPr="007343D9">
        <w:rPr>
          <w:rFonts w:ascii="Times New Roman" w:hAnsi="Times New Roman" w:cs="Times New Roman"/>
          <w:szCs w:val="21"/>
        </w:rPr>
        <w:t>的冷热两端面温差从</w:t>
      </w:r>
      <w:r w:rsidRPr="007343D9">
        <w:rPr>
          <w:rFonts w:ascii="Times New Roman" w:hAnsi="Times New Roman" w:cs="Times New Roman"/>
          <w:szCs w:val="21"/>
        </w:rPr>
        <w:t>62.3</w:t>
      </w:r>
      <w:r w:rsidR="00D1395F">
        <w:rPr>
          <w:rFonts w:ascii="Times New Roman" w:hAnsi="Times New Roman" w:cs="Times New Roman"/>
          <w:szCs w:val="21"/>
        </w:rPr>
        <w:t xml:space="preserve"> </w:t>
      </w:r>
      <w:r w:rsidRPr="007343D9">
        <w:rPr>
          <w:rFonts w:ascii="宋体" w:eastAsia="宋体" w:hAnsi="宋体" w:cs="宋体" w:hint="eastAsia"/>
          <w:szCs w:val="21"/>
        </w:rPr>
        <w:t>℃</w:t>
      </w:r>
      <w:r w:rsidRPr="007343D9">
        <w:rPr>
          <w:rFonts w:ascii="Times New Roman" w:hAnsi="Times New Roman" w:cs="Times New Roman"/>
          <w:szCs w:val="21"/>
        </w:rPr>
        <w:t>降低到</w:t>
      </w:r>
      <w:r w:rsidRPr="007343D9">
        <w:rPr>
          <w:rFonts w:ascii="Times New Roman" w:hAnsi="Times New Roman" w:cs="Times New Roman"/>
          <w:szCs w:val="21"/>
        </w:rPr>
        <w:t>50.3</w:t>
      </w:r>
      <w:r w:rsidR="00D1395F">
        <w:rPr>
          <w:rFonts w:ascii="Times New Roman" w:hAnsi="Times New Roman" w:cs="Times New Roman"/>
          <w:szCs w:val="21"/>
        </w:rPr>
        <w:t xml:space="preserve"> </w:t>
      </w:r>
      <w:r w:rsidRPr="007343D9">
        <w:rPr>
          <w:rFonts w:ascii="宋体" w:eastAsia="宋体" w:hAnsi="宋体" w:cs="宋体" w:hint="eastAsia"/>
          <w:szCs w:val="21"/>
        </w:rPr>
        <w:t>℃</w:t>
      </w:r>
      <w:r w:rsidRPr="007343D9">
        <w:rPr>
          <w:rFonts w:ascii="Times New Roman" w:hAnsi="Times New Roman" w:cs="Times New Roman" w:hint="eastAsia"/>
          <w:szCs w:val="21"/>
        </w:rPr>
        <w:t>，同时降低了</w:t>
      </w:r>
      <w:r w:rsidRPr="007343D9">
        <w:rPr>
          <w:rFonts w:ascii="Times New Roman" w:hAnsi="Times New Roman" w:cs="Times New Roman"/>
          <w:szCs w:val="21"/>
        </w:rPr>
        <w:t>TEC</w:t>
      </w:r>
      <w:r w:rsidRPr="007343D9">
        <w:rPr>
          <w:rFonts w:ascii="Times New Roman" w:hAnsi="Times New Roman" w:cs="Times New Roman"/>
          <w:szCs w:val="21"/>
        </w:rPr>
        <w:t>的电流和</w:t>
      </w:r>
      <w:r w:rsidRPr="007343D9">
        <w:rPr>
          <w:rFonts w:ascii="Times New Roman" w:hAnsi="Times New Roman" w:cs="Times New Roman"/>
          <w:szCs w:val="21"/>
        </w:rPr>
        <w:t>TEC</w:t>
      </w:r>
      <w:r w:rsidRPr="007343D9">
        <w:rPr>
          <w:rFonts w:ascii="Times New Roman" w:hAnsi="Times New Roman" w:cs="Times New Roman"/>
          <w:szCs w:val="21"/>
        </w:rPr>
        <w:t>自身产生的功耗。对组件实测结果表明</w:t>
      </w:r>
      <w:r w:rsidR="00D1395F">
        <w:rPr>
          <w:rFonts w:ascii="Times New Roman" w:hAnsi="Times New Roman" w:cs="Times New Roman" w:hint="eastAsia"/>
          <w:szCs w:val="21"/>
        </w:rPr>
        <w:t>：</w:t>
      </w:r>
      <w:r w:rsidRPr="007343D9">
        <w:rPr>
          <w:rFonts w:ascii="Times New Roman" w:hAnsi="Times New Roman" w:cs="Times New Roman"/>
          <w:szCs w:val="21"/>
        </w:rPr>
        <w:t>采用本文提出的</w:t>
      </w:r>
      <w:r w:rsidR="00D1395F">
        <w:rPr>
          <w:rFonts w:ascii="Times New Roman" w:hAnsi="Times New Roman" w:cs="Times New Roman" w:hint="eastAsia"/>
          <w:szCs w:val="21"/>
        </w:rPr>
        <w:t>设计方法</w:t>
      </w:r>
      <w:r w:rsidRPr="007343D9">
        <w:rPr>
          <w:rFonts w:ascii="Times New Roman" w:hAnsi="Times New Roman" w:cs="Times New Roman"/>
          <w:szCs w:val="21"/>
        </w:rPr>
        <w:t>，在</w:t>
      </w:r>
      <w:r w:rsidR="00D1395F">
        <w:rPr>
          <w:rFonts w:ascii="Times New Roman" w:hAnsi="Times New Roman" w:cs="Times New Roman" w:hint="eastAsia"/>
          <w:szCs w:val="21"/>
        </w:rPr>
        <w:t>工作</w:t>
      </w:r>
      <w:r w:rsidRPr="007343D9">
        <w:rPr>
          <w:rFonts w:ascii="Times New Roman" w:hAnsi="Times New Roman" w:cs="Times New Roman"/>
          <w:szCs w:val="21"/>
        </w:rPr>
        <w:t>温度为</w:t>
      </w:r>
      <w:r w:rsidRPr="007343D9">
        <w:rPr>
          <w:rFonts w:ascii="Times New Roman" w:hAnsi="Times New Roman" w:cs="Times New Roman"/>
          <w:szCs w:val="21"/>
        </w:rPr>
        <w:t>70</w:t>
      </w:r>
      <w:r w:rsidR="00D1395F">
        <w:rPr>
          <w:rFonts w:ascii="Times New Roman" w:hAnsi="Times New Roman" w:cs="Times New Roman"/>
          <w:szCs w:val="21"/>
        </w:rPr>
        <w:t xml:space="preserve"> </w:t>
      </w:r>
      <w:r w:rsidRPr="007343D9">
        <w:rPr>
          <w:rFonts w:ascii="宋体" w:eastAsia="宋体" w:hAnsi="宋体" w:cs="宋体" w:hint="eastAsia"/>
          <w:szCs w:val="21"/>
        </w:rPr>
        <w:t>℃</w:t>
      </w:r>
      <w:r w:rsidRPr="007343D9">
        <w:rPr>
          <w:rFonts w:ascii="Times New Roman" w:hAnsi="Times New Roman" w:cs="Times New Roman"/>
          <w:szCs w:val="21"/>
        </w:rPr>
        <w:t>时，</w:t>
      </w:r>
      <w:r w:rsidR="005E2C65">
        <w:rPr>
          <w:rFonts w:ascii="Times New Roman" w:hAnsi="Times New Roman" w:cs="Times New Roman"/>
          <w:szCs w:val="21"/>
        </w:rPr>
        <w:t>电</w:t>
      </w:r>
      <w:r w:rsidR="005E2C65">
        <w:rPr>
          <w:rFonts w:ascii="Times New Roman" w:hAnsi="Times New Roman" w:cs="Times New Roman"/>
          <w:szCs w:val="21"/>
        </w:rPr>
        <w:t>/</w:t>
      </w:r>
      <w:r w:rsidR="005E2C65">
        <w:rPr>
          <w:rFonts w:ascii="Times New Roman" w:hAnsi="Times New Roman" w:cs="Times New Roman"/>
          <w:szCs w:val="21"/>
        </w:rPr>
        <w:t>光转换组件</w:t>
      </w:r>
      <w:r w:rsidRPr="007343D9">
        <w:rPr>
          <w:rFonts w:ascii="Times New Roman" w:hAnsi="Times New Roman" w:cs="Times New Roman"/>
          <w:szCs w:val="21"/>
        </w:rPr>
        <w:t>的单通道功耗</w:t>
      </w:r>
      <w:r w:rsidRPr="007343D9">
        <w:rPr>
          <w:rFonts w:ascii="Times New Roman" w:hAnsi="Times New Roman" w:cs="Times New Roman" w:hint="eastAsia"/>
          <w:szCs w:val="21"/>
        </w:rPr>
        <w:t>从传统形式的</w:t>
      </w:r>
      <w:r w:rsidRPr="007343D9">
        <w:rPr>
          <w:rFonts w:ascii="Times New Roman" w:hAnsi="Times New Roman" w:cs="Times New Roman" w:hint="eastAsia"/>
          <w:szCs w:val="21"/>
        </w:rPr>
        <w:t>2.875</w:t>
      </w:r>
      <w:r w:rsidR="00D1395F">
        <w:rPr>
          <w:rFonts w:ascii="Times New Roman" w:hAnsi="Times New Roman" w:cs="Times New Roman"/>
          <w:szCs w:val="21"/>
        </w:rPr>
        <w:t xml:space="preserve"> </w:t>
      </w:r>
      <w:r w:rsidRPr="007343D9">
        <w:rPr>
          <w:rFonts w:ascii="Times New Roman" w:hAnsi="Times New Roman" w:cs="Times New Roman" w:hint="eastAsia"/>
          <w:szCs w:val="21"/>
        </w:rPr>
        <w:t>W</w:t>
      </w:r>
      <w:r w:rsidRPr="007343D9">
        <w:rPr>
          <w:rFonts w:ascii="Times New Roman" w:hAnsi="Times New Roman" w:cs="Times New Roman"/>
          <w:szCs w:val="21"/>
        </w:rPr>
        <w:t>降低</w:t>
      </w:r>
      <w:r w:rsidRPr="007343D9">
        <w:rPr>
          <w:rFonts w:ascii="Times New Roman" w:hAnsi="Times New Roman" w:cs="Times New Roman" w:hint="eastAsia"/>
          <w:szCs w:val="21"/>
        </w:rPr>
        <w:t>到</w:t>
      </w:r>
      <w:r w:rsidRPr="007343D9">
        <w:rPr>
          <w:rFonts w:ascii="Times New Roman" w:hAnsi="Times New Roman" w:cs="Times New Roman" w:hint="eastAsia"/>
          <w:szCs w:val="21"/>
        </w:rPr>
        <w:t>1.25</w:t>
      </w:r>
      <w:r w:rsidR="00D1395F">
        <w:rPr>
          <w:rFonts w:ascii="Times New Roman" w:hAnsi="Times New Roman" w:cs="Times New Roman"/>
          <w:szCs w:val="21"/>
        </w:rPr>
        <w:t xml:space="preserve"> </w:t>
      </w:r>
      <w:r w:rsidRPr="007343D9">
        <w:rPr>
          <w:rFonts w:ascii="Times New Roman" w:hAnsi="Times New Roman" w:cs="Times New Roman" w:hint="eastAsia"/>
          <w:szCs w:val="21"/>
        </w:rPr>
        <w:t>W</w:t>
      </w:r>
      <w:r w:rsidRPr="007343D9">
        <w:rPr>
          <w:rFonts w:ascii="Times New Roman" w:hAnsi="Times New Roman" w:cs="Times New Roman" w:hint="eastAsia"/>
          <w:szCs w:val="21"/>
        </w:rPr>
        <w:t>，功耗降低了</w:t>
      </w:r>
      <w:r w:rsidRPr="007343D9">
        <w:rPr>
          <w:rFonts w:ascii="Times New Roman" w:hAnsi="Times New Roman" w:cs="Times New Roman"/>
          <w:szCs w:val="21"/>
        </w:rPr>
        <w:t>56.5%</w:t>
      </w:r>
      <w:r w:rsidR="00D1395F">
        <w:rPr>
          <w:rFonts w:ascii="Times New Roman" w:hAnsi="Times New Roman" w:cs="Times New Roman" w:hint="eastAsia"/>
          <w:szCs w:val="21"/>
        </w:rPr>
        <w:t>，</w:t>
      </w:r>
      <w:r w:rsidRPr="007343D9">
        <w:rPr>
          <w:rFonts w:ascii="Times New Roman" w:hAnsi="Times New Roman" w:cs="Times New Roman" w:hint="eastAsia"/>
          <w:szCs w:val="21"/>
        </w:rPr>
        <w:t>在大功率器件及散热要求较高的组件设计中</w:t>
      </w:r>
      <w:r w:rsidR="00D92682">
        <w:rPr>
          <w:rFonts w:ascii="Times New Roman" w:hAnsi="Times New Roman" w:cs="Times New Roman" w:hint="eastAsia"/>
          <w:szCs w:val="21"/>
        </w:rPr>
        <w:t>均</w:t>
      </w:r>
      <w:r w:rsidR="00D1395F">
        <w:rPr>
          <w:rFonts w:ascii="Times New Roman" w:hAnsi="Times New Roman" w:cs="Times New Roman" w:hint="eastAsia"/>
          <w:szCs w:val="21"/>
        </w:rPr>
        <w:t>具</w:t>
      </w:r>
      <w:r w:rsidRPr="007343D9">
        <w:rPr>
          <w:rFonts w:ascii="Times New Roman" w:hAnsi="Times New Roman" w:cs="Times New Roman" w:hint="eastAsia"/>
          <w:szCs w:val="21"/>
        </w:rPr>
        <w:t>有较</w:t>
      </w:r>
      <w:r w:rsidR="00D1395F">
        <w:rPr>
          <w:rFonts w:ascii="Times New Roman" w:hAnsi="Times New Roman" w:cs="Times New Roman" w:hint="eastAsia"/>
          <w:szCs w:val="21"/>
        </w:rPr>
        <w:t>好</w:t>
      </w:r>
      <w:r w:rsidRPr="007343D9">
        <w:rPr>
          <w:rFonts w:ascii="Times New Roman" w:hAnsi="Times New Roman" w:cs="Times New Roman" w:hint="eastAsia"/>
          <w:szCs w:val="21"/>
        </w:rPr>
        <w:t>的应用前景。</w:t>
      </w:r>
    </w:p>
    <w:p w14:paraId="2D766005" w14:textId="77777777" w:rsidR="00FC45BF" w:rsidRPr="00615CD6" w:rsidRDefault="00FC45BF" w:rsidP="00E5402C">
      <w:pPr>
        <w:widowControl/>
        <w:ind w:firstLineChars="200" w:firstLine="420"/>
        <w:rPr>
          <w:rFonts w:ascii="Times New Roman" w:hAnsi="Times New Roman" w:cs="Times New Roman"/>
          <w:szCs w:val="21"/>
        </w:rPr>
      </w:pPr>
    </w:p>
    <w:p w14:paraId="09F80500" w14:textId="0032B182" w:rsidR="00E5402C" w:rsidRPr="00D1395F" w:rsidRDefault="00E5402C" w:rsidP="00E5402C">
      <w:pPr>
        <w:rPr>
          <w:rFonts w:ascii="Times New Roman" w:hAnsi="Times New Roman" w:cs="Times New Roman"/>
          <w:b/>
          <w:sz w:val="24"/>
          <w:szCs w:val="24"/>
        </w:rPr>
      </w:pPr>
      <w:r w:rsidRPr="00D1395F">
        <w:rPr>
          <w:rFonts w:ascii="Times New Roman" w:hAnsi="Times New Roman" w:cs="Times New Roman"/>
          <w:b/>
          <w:sz w:val="24"/>
          <w:szCs w:val="24"/>
        </w:rPr>
        <w:t>参考文献</w:t>
      </w:r>
      <w:r w:rsidR="00D1395F" w:rsidRPr="00D1395F">
        <w:rPr>
          <w:rFonts w:ascii="Times New Roman" w:hAnsi="Times New Roman" w:cs="Times New Roman" w:hint="eastAsia"/>
          <w:b/>
          <w:sz w:val="24"/>
          <w:szCs w:val="24"/>
        </w:rPr>
        <w:t>：</w:t>
      </w:r>
    </w:p>
    <w:p w14:paraId="0AE4799D" w14:textId="77777777" w:rsidR="00E5402C" w:rsidRPr="007343D9" w:rsidRDefault="00E5402C" w:rsidP="00DF5B43">
      <w:pPr>
        <w:pStyle w:val="aa"/>
        <w:numPr>
          <w:ilvl w:val="0"/>
          <w:numId w:val="4"/>
        </w:numPr>
        <w:ind w:firstLineChars="0"/>
        <w:rPr>
          <w:rFonts w:ascii="Times New Roman" w:hAnsi="Times New Roman" w:cs="Times New Roman"/>
          <w:szCs w:val="21"/>
        </w:rPr>
      </w:pPr>
      <w:r w:rsidRPr="007343D9">
        <w:rPr>
          <w:rFonts w:ascii="Times New Roman" w:hAnsi="Times New Roman" w:cs="Times New Roman" w:hint="eastAsia"/>
          <w:szCs w:val="21"/>
        </w:rPr>
        <w:t>蒲涛</w:t>
      </w:r>
      <w:r w:rsidR="00AC5CEC">
        <w:rPr>
          <w:rFonts w:ascii="Times New Roman" w:hAnsi="Times New Roman" w:cs="Times New Roman" w:hint="eastAsia"/>
          <w:szCs w:val="21"/>
        </w:rPr>
        <w:t>，</w:t>
      </w:r>
      <w:r w:rsidRPr="007343D9">
        <w:rPr>
          <w:rFonts w:ascii="Times New Roman" w:hAnsi="Times New Roman" w:cs="Times New Roman" w:hint="eastAsia"/>
          <w:szCs w:val="21"/>
        </w:rPr>
        <w:t>闻传花</w:t>
      </w:r>
      <w:r w:rsidR="00AC5CEC">
        <w:rPr>
          <w:rFonts w:ascii="Times New Roman" w:hAnsi="Times New Roman" w:cs="Times New Roman" w:hint="eastAsia"/>
          <w:szCs w:val="21"/>
        </w:rPr>
        <w:t>，</w:t>
      </w:r>
      <w:r w:rsidRPr="007343D9">
        <w:rPr>
          <w:rFonts w:ascii="Times New Roman" w:hAnsi="Times New Roman" w:cs="Times New Roman" w:hint="eastAsia"/>
          <w:szCs w:val="21"/>
        </w:rPr>
        <w:t>项鹏</w:t>
      </w:r>
      <w:r w:rsidR="00AC5CEC">
        <w:rPr>
          <w:rFonts w:ascii="Times New Roman" w:hAnsi="Times New Roman" w:cs="Times New Roman" w:hint="eastAsia"/>
          <w:szCs w:val="21"/>
        </w:rPr>
        <w:t>，等．</w:t>
      </w:r>
      <w:r w:rsidRPr="007343D9">
        <w:rPr>
          <w:rFonts w:ascii="Times New Roman" w:hAnsi="Times New Roman" w:cs="Times New Roman" w:hint="eastAsia"/>
          <w:szCs w:val="21"/>
        </w:rPr>
        <w:t>微波光子学原理与应用</w:t>
      </w:r>
      <w:r w:rsidRPr="007343D9">
        <w:rPr>
          <w:rFonts w:ascii="Times New Roman" w:hAnsi="Times New Roman" w:cs="Times New Roman"/>
          <w:szCs w:val="21"/>
        </w:rPr>
        <w:t>[M]</w:t>
      </w:r>
      <w:r w:rsidR="00AC5CEC">
        <w:rPr>
          <w:rFonts w:ascii="Times New Roman" w:hAnsi="Times New Roman" w:cs="Times New Roman" w:hint="eastAsia"/>
          <w:szCs w:val="21"/>
        </w:rPr>
        <w:t>．</w:t>
      </w:r>
      <w:r w:rsidRPr="007343D9">
        <w:rPr>
          <w:rFonts w:ascii="Times New Roman" w:hAnsi="Times New Roman" w:cs="Times New Roman"/>
          <w:szCs w:val="21"/>
        </w:rPr>
        <w:t>北京</w:t>
      </w:r>
      <w:r w:rsidR="00AC5CEC">
        <w:rPr>
          <w:rFonts w:ascii="Times New Roman" w:hAnsi="Times New Roman" w:cs="Times New Roman" w:hint="eastAsia"/>
          <w:szCs w:val="21"/>
        </w:rPr>
        <w:t>：</w:t>
      </w:r>
      <w:r w:rsidRPr="007343D9">
        <w:rPr>
          <w:rFonts w:ascii="Times New Roman" w:hAnsi="Times New Roman" w:cs="Times New Roman" w:hint="eastAsia"/>
          <w:szCs w:val="21"/>
        </w:rPr>
        <w:t>电子</w:t>
      </w:r>
      <w:r w:rsidRPr="007343D9">
        <w:rPr>
          <w:rFonts w:ascii="Times New Roman" w:hAnsi="Times New Roman" w:cs="Times New Roman"/>
          <w:szCs w:val="21"/>
        </w:rPr>
        <w:t>工业出版社</w:t>
      </w:r>
      <w:r w:rsidR="00AC5CEC">
        <w:rPr>
          <w:rFonts w:ascii="Times New Roman" w:hAnsi="Times New Roman" w:cs="Times New Roman" w:hint="eastAsia"/>
          <w:szCs w:val="21"/>
        </w:rPr>
        <w:t>，</w:t>
      </w:r>
      <w:r w:rsidRPr="007343D9">
        <w:rPr>
          <w:rFonts w:ascii="Times New Roman" w:hAnsi="Times New Roman" w:cs="Times New Roman"/>
          <w:szCs w:val="21"/>
        </w:rPr>
        <w:t>2015</w:t>
      </w:r>
      <w:r w:rsidR="00AC5CEC">
        <w:rPr>
          <w:rFonts w:ascii="Times New Roman" w:hAnsi="Times New Roman" w:cs="Times New Roman" w:hint="eastAsia"/>
          <w:szCs w:val="21"/>
        </w:rPr>
        <w:t>．</w:t>
      </w:r>
    </w:p>
    <w:p w14:paraId="7A1A40BE" w14:textId="70C573E4" w:rsidR="00AC5CEC" w:rsidRPr="00AC5CEC" w:rsidRDefault="00AC5CEC" w:rsidP="00AC5CEC">
      <w:pPr>
        <w:pStyle w:val="aa"/>
        <w:numPr>
          <w:ilvl w:val="0"/>
          <w:numId w:val="4"/>
        </w:numPr>
        <w:ind w:firstLineChars="0"/>
        <w:rPr>
          <w:rFonts w:ascii="Times New Roman" w:hAnsi="Times New Roman" w:cs="Times New Roman"/>
          <w:szCs w:val="21"/>
        </w:rPr>
      </w:pPr>
      <w:r w:rsidRPr="00AC5CEC">
        <w:rPr>
          <w:rFonts w:ascii="Times New Roman" w:hAnsi="Times New Roman" w:cs="Times New Roman" w:hint="eastAsia"/>
          <w:szCs w:val="21"/>
        </w:rPr>
        <w:t xml:space="preserve">CAPMANY J and NOVAK D. Microwave </w:t>
      </w:r>
      <w:r w:rsidR="00615CD6" w:rsidRPr="00AC5CEC">
        <w:rPr>
          <w:rFonts w:ascii="Times New Roman" w:hAnsi="Times New Roman" w:cs="Times New Roman"/>
          <w:szCs w:val="21"/>
        </w:rPr>
        <w:t>photonics combines two wo</w:t>
      </w:r>
      <w:r w:rsidRPr="00AC5CEC">
        <w:rPr>
          <w:rFonts w:ascii="Times New Roman" w:hAnsi="Times New Roman" w:cs="Times New Roman" w:hint="eastAsia"/>
          <w:szCs w:val="21"/>
        </w:rPr>
        <w:t>rlds [J]. Nature Photonics, 2007,1</w:t>
      </w:r>
      <w:r w:rsidRPr="00AC5CEC">
        <w:rPr>
          <w:rFonts w:ascii="Times New Roman" w:hAnsi="Times New Roman" w:cs="Times New Roman" w:hint="eastAsia"/>
          <w:szCs w:val="21"/>
        </w:rPr>
        <w:lastRenderedPageBreak/>
        <w:t>（</w:t>
      </w:r>
      <w:r w:rsidRPr="00AC5CEC">
        <w:rPr>
          <w:rFonts w:ascii="Times New Roman" w:hAnsi="Times New Roman" w:cs="Times New Roman" w:hint="eastAsia"/>
          <w:szCs w:val="21"/>
        </w:rPr>
        <w:t>6</w:t>
      </w:r>
      <w:r w:rsidRPr="00AC5CEC">
        <w:rPr>
          <w:rFonts w:ascii="Times New Roman" w:hAnsi="Times New Roman" w:cs="Times New Roman" w:hint="eastAsia"/>
          <w:szCs w:val="21"/>
        </w:rPr>
        <w:t>）</w:t>
      </w:r>
      <w:r w:rsidRPr="00AC5CEC">
        <w:rPr>
          <w:rFonts w:ascii="Times New Roman" w:hAnsi="Times New Roman" w:cs="Times New Roman" w:hint="eastAsia"/>
          <w:szCs w:val="21"/>
        </w:rPr>
        <w:t>:</w:t>
      </w:r>
      <w:r w:rsidR="00615CD6">
        <w:rPr>
          <w:rFonts w:ascii="Times New Roman" w:hAnsi="Times New Roman" w:cs="Times New Roman"/>
          <w:szCs w:val="21"/>
        </w:rPr>
        <w:t xml:space="preserve"> </w:t>
      </w:r>
      <w:r w:rsidRPr="00AC5CEC">
        <w:rPr>
          <w:rFonts w:ascii="Times New Roman" w:hAnsi="Times New Roman" w:cs="Times New Roman" w:hint="eastAsia"/>
          <w:szCs w:val="21"/>
        </w:rPr>
        <w:t>319-330.</w:t>
      </w:r>
    </w:p>
    <w:p w14:paraId="5C32A884" w14:textId="77777777" w:rsidR="00103238" w:rsidRPr="00103238" w:rsidRDefault="00103238" w:rsidP="00103238">
      <w:pPr>
        <w:pStyle w:val="aa"/>
        <w:numPr>
          <w:ilvl w:val="0"/>
          <w:numId w:val="4"/>
        </w:numPr>
        <w:ind w:firstLineChars="0"/>
        <w:rPr>
          <w:rFonts w:ascii="Times New Roman" w:hAnsi="Times New Roman" w:cs="Times New Roman"/>
          <w:szCs w:val="21"/>
        </w:rPr>
      </w:pPr>
      <w:r w:rsidRPr="00103238">
        <w:rPr>
          <w:rFonts w:ascii="Times New Roman" w:hAnsi="Times New Roman" w:cs="Times New Roman" w:hint="eastAsia"/>
          <w:szCs w:val="21"/>
        </w:rPr>
        <w:t>YAO J P. Microwave photonics [J]. Journal of Lightwave Technology, 2009, 27</w:t>
      </w:r>
      <w:r w:rsidRPr="00103238">
        <w:rPr>
          <w:rFonts w:ascii="Times New Roman" w:hAnsi="Times New Roman" w:cs="Times New Roman" w:hint="eastAsia"/>
          <w:szCs w:val="21"/>
        </w:rPr>
        <w:t>（</w:t>
      </w:r>
      <w:r w:rsidRPr="00103238">
        <w:rPr>
          <w:rFonts w:ascii="Times New Roman" w:hAnsi="Times New Roman" w:cs="Times New Roman" w:hint="eastAsia"/>
          <w:szCs w:val="21"/>
        </w:rPr>
        <w:t>3</w:t>
      </w:r>
      <w:r w:rsidRPr="00103238">
        <w:rPr>
          <w:rFonts w:ascii="Times New Roman" w:hAnsi="Times New Roman" w:cs="Times New Roman" w:hint="eastAsia"/>
          <w:szCs w:val="21"/>
        </w:rPr>
        <w:t>）</w:t>
      </w:r>
      <w:r w:rsidRPr="00103238">
        <w:rPr>
          <w:rFonts w:ascii="Times New Roman" w:hAnsi="Times New Roman" w:cs="Times New Roman" w:hint="eastAsia"/>
          <w:szCs w:val="21"/>
        </w:rPr>
        <w:t>: 314-335.</w:t>
      </w:r>
    </w:p>
    <w:p w14:paraId="1E77B496" w14:textId="77777777" w:rsidR="00103238" w:rsidRPr="00103238" w:rsidRDefault="00103238" w:rsidP="00103238">
      <w:pPr>
        <w:pStyle w:val="aa"/>
        <w:numPr>
          <w:ilvl w:val="0"/>
          <w:numId w:val="4"/>
        </w:numPr>
        <w:ind w:firstLineChars="0"/>
        <w:rPr>
          <w:rFonts w:ascii="Times New Roman" w:hAnsi="Times New Roman" w:cs="Times New Roman"/>
          <w:szCs w:val="21"/>
        </w:rPr>
      </w:pPr>
      <w:r w:rsidRPr="00103238">
        <w:rPr>
          <w:rFonts w:ascii="Times New Roman" w:hAnsi="Times New Roman" w:cs="Times New Roman" w:hint="eastAsia"/>
          <w:szCs w:val="21"/>
        </w:rPr>
        <w:t>AlWYN J S, KEITH J W. Microwave photonics [J]. Journal of  Lightwave Technology, 2006, 24</w:t>
      </w:r>
      <w:r w:rsidRPr="00103238">
        <w:rPr>
          <w:rFonts w:ascii="Times New Roman" w:hAnsi="Times New Roman" w:cs="Times New Roman" w:hint="eastAsia"/>
          <w:szCs w:val="21"/>
        </w:rPr>
        <w:t>（</w:t>
      </w:r>
      <w:r w:rsidRPr="00103238">
        <w:rPr>
          <w:rFonts w:ascii="Times New Roman" w:hAnsi="Times New Roman" w:cs="Times New Roman" w:hint="eastAsia"/>
          <w:szCs w:val="21"/>
        </w:rPr>
        <w:t>12</w:t>
      </w:r>
      <w:r w:rsidRPr="00103238">
        <w:rPr>
          <w:rFonts w:ascii="Times New Roman" w:hAnsi="Times New Roman" w:cs="Times New Roman" w:hint="eastAsia"/>
          <w:szCs w:val="21"/>
        </w:rPr>
        <w:t>）</w:t>
      </w:r>
      <w:r w:rsidRPr="00103238">
        <w:rPr>
          <w:rFonts w:ascii="Times New Roman" w:hAnsi="Times New Roman" w:cs="Times New Roman" w:hint="eastAsia"/>
          <w:szCs w:val="21"/>
        </w:rPr>
        <w:t>: 4628-4641.</w:t>
      </w:r>
    </w:p>
    <w:p w14:paraId="71578FCB" w14:textId="77777777" w:rsidR="00103238" w:rsidRPr="00103238" w:rsidRDefault="00103238" w:rsidP="00103238">
      <w:pPr>
        <w:pStyle w:val="aa"/>
        <w:numPr>
          <w:ilvl w:val="0"/>
          <w:numId w:val="4"/>
        </w:numPr>
        <w:ind w:firstLineChars="0"/>
        <w:rPr>
          <w:rFonts w:ascii="Times New Roman" w:hAnsi="Times New Roman" w:cs="Times New Roman"/>
          <w:szCs w:val="21"/>
        </w:rPr>
      </w:pPr>
      <w:r w:rsidRPr="00103238">
        <w:rPr>
          <w:rFonts w:ascii="Times New Roman" w:hAnsi="Times New Roman" w:cs="Times New Roman" w:hint="eastAsia"/>
          <w:szCs w:val="21"/>
        </w:rPr>
        <w:t>GHELFI P, LAGHEZZA F, SCOTTI F, et al. A fully photonics-based coherent radar system [J]. Nature, 2014, 507</w:t>
      </w:r>
      <w:r w:rsidRPr="00103238">
        <w:rPr>
          <w:rFonts w:ascii="Times New Roman" w:hAnsi="Times New Roman" w:cs="Times New Roman" w:hint="eastAsia"/>
          <w:szCs w:val="21"/>
        </w:rPr>
        <w:t>（</w:t>
      </w:r>
      <w:r w:rsidRPr="00103238">
        <w:rPr>
          <w:rFonts w:ascii="Times New Roman" w:hAnsi="Times New Roman" w:cs="Times New Roman" w:hint="eastAsia"/>
          <w:szCs w:val="21"/>
        </w:rPr>
        <w:t>3</w:t>
      </w:r>
      <w:r w:rsidRPr="00103238">
        <w:rPr>
          <w:rFonts w:ascii="Times New Roman" w:hAnsi="Times New Roman" w:cs="Times New Roman" w:hint="eastAsia"/>
          <w:szCs w:val="21"/>
        </w:rPr>
        <w:t>）</w:t>
      </w:r>
      <w:r w:rsidRPr="00103238">
        <w:rPr>
          <w:rFonts w:ascii="Times New Roman" w:hAnsi="Times New Roman" w:cs="Times New Roman" w:hint="eastAsia"/>
          <w:szCs w:val="21"/>
        </w:rPr>
        <w:t>: 241-345.</w:t>
      </w:r>
    </w:p>
    <w:p w14:paraId="47344C84" w14:textId="2EC2DD5C" w:rsidR="00103238" w:rsidRPr="00103238" w:rsidRDefault="00103238" w:rsidP="00103238">
      <w:pPr>
        <w:pStyle w:val="aa"/>
        <w:numPr>
          <w:ilvl w:val="0"/>
          <w:numId w:val="4"/>
        </w:numPr>
        <w:ind w:firstLineChars="0"/>
        <w:rPr>
          <w:rFonts w:ascii="Times New Roman" w:hAnsi="Times New Roman" w:cs="Times New Roman"/>
          <w:szCs w:val="21"/>
        </w:rPr>
      </w:pPr>
      <w:r w:rsidRPr="00103238">
        <w:rPr>
          <w:rFonts w:ascii="Times New Roman" w:hAnsi="Times New Roman" w:cs="Times New Roman" w:hint="eastAsia"/>
          <w:szCs w:val="21"/>
        </w:rPr>
        <w:t>PAN S L, ZHU D, LIU S F, et al. Satellite</w:t>
      </w:r>
      <w:r w:rsidR="0053120A" w:rsidRPr="00103238">
        <w:rPr>
          <w:rFonts w:ascii="Times New Roman" w:hAnsi="Times New Roman" w:cs="Times New Roman"/>
          <w:szCs w:val="21"/>
        </w:rPr>
        <w:t xml:space="preserve"> payloads pay o</w:t>
      </w:r>
      <w:r w:rsidRPr="00103238">
        <w:rPr>
          <w:rFonts w:ascii="Times New Roman" w:hAnsi="Times New Roman" w:cs="Times New Roman" w:hint="eastAsia"/>
          <w:szCs w:val="21"/>
        </w:rPr>
        <w:t>ff [J]. IEEE Microwave Magazine, 2015, 16</w:t>
      </w:r>
      <w:r w:rsidRPr="00103238">
        <w:rPr>
          <w:rFonts w:ascii="Times New Roman" w:hAnsi="Times New Roman" w:cs="Times New Roman" w:hint="eastAsia"/>
          <w:szCs w:val="21"/>
        </w:rPr>
        <w:t>（</w:t>
      </w:r>
      <w:r w:rsidRPr="00103238">
        <w:rPr>
          <w:rFonts w:ascii="Times New Roman" w:hAnsi="Times New Roman" w:cs="Times New Roman" w:hint="eastAsia"/>
          <w:szCs w:val="21"/>
        </w:rPr>
        <w:t>8</w:t>
      </w:r>
      <w:r w:rsidRPr="00103238">
        <w:rPr>
          <w:rFonts w:ascii="Times New Roman" w:hAnsi="Times New Roman" w:cs="Times New Roman" w:hint="eastAsia"/>
          <w:szCs w:val="21"/>
        </w:rPr>
        <w:t>）</w:t>
      </w:r>
      <w:r w:rsidRPr="00103238">
        <w:rPr>
          <w:rFonts w:ascii="Times New Roman" w:hAnsi="Times New Roman" w:cs="Times New Roman" w:hint="eastAsia"/>
          <w:szCs w:val="21"/>
        </w:rPr>
        <w:t>:</w:t>
      </w:r>
      <w:r w:rsidR="0053120A">
        <w:rPr>
          <w:rFonts w:ascii="Times New Roman" w:hAnsi="Times New Roman" w:cs="Times New Roman"/>
          <w:szCs w:val="21"/>
        </w:rPr>
        <w:t xml:space="preserve"> </w:t>
      </w:r>
      <w:r w:rsidRPr="00103238">
        <w:rPr>
          <w:rFonts w:ascii="Times New Roman" w:hAnsi="Times New Roman" w:cs="Times New Roman" w:hint="eastAsia"/>
          <w:szCs w:val="21"/>
        </w:rPr>
        <w:t>61-73.</w:t>
      </w:r>
    </w:p>
    <w:p w14:paraId="3C6841D7" w14:textId="77777777" w:rsidR="00E5402C" w:rsidRPr="007343D9" w:rsidRDefault="00E5402C" w:rsidP="00DF5B43">
      <w:pPr>
        <w:pStyle w:val="aa"/>
        <w:numPr>
          <w:ilvl w:val="0"/>
          <w:numId w:val="4"/>
        </w:numPr>
        <w:ind w:firstLineChars="0"/>
        <w:rPr>
          <w:rFonts w:ascii="Times New Roman" w:hAnsi="Times New Roman" w:cs="Times New Roman"/>
          <w:szCs w:val="21"/>
        </w:rPr>
      </w:pPr>
      <w:r w:rsidRPr="007343D9">
        <w:rPr>
          <w:rFonts w:ascii="Times New Roman" w:hAnsi="Times New Roman" w:cs="Times New Roman" w:hint="eastAsia"/>
          <w:szCs w:val="21"/>
        </w:rPr>
        <w:t>陈丽强</w:t>
      </w:r>
      <w:r w:rsidR="00103238">
        <w:rPr>
          <w:rFonts w:ascii="Times New Roman" w:hAnsi="Times New Roman" w:cs="Times New Roman" w:hint="eastAsia"/>
          <w:szCs w:val="21"/>
        </w:rPr>
        <w:t>．</w:t>
      </w:r>
      <w:r w:rsidRPr="007343D9">
        <w:rPr>
          <w:rFonts w:ascii="Times New Roman" w:hAnsi="Times New Roman" w:cs="Times New Roman" w:hint="eastAsia"/>
          <w:szCs w:val="21"/>
        </w:rPr>
        <w:t>微波光子技术在电子信息系统中的应用</w:t>
      </w:r>
      <w:r w:rsidRPr="007343D9">
        <w:rPr>
          <w:rFonts w:ascii="Times New Roman" w:hAnsi="Times New Roman" w:cs="Times New Roman"/>
          <w:szCs w:val="21"/>
        </w:rPr>
        <w:t>[J]</w:t>
      </w:r>
      <w:r w:rsidR="00103238">
        <w:rPr>
          <w:rFonts w:ascii="Times New Roman" w:hAnsi="Times New Roman" w:cs="Times New Roman" w:hint="eastAsia"/>
          <w:szCs w:val="21"/>
        </w:rPr>
        <w:t>．</w:t>
      </w:r>
      <w:r w:rsidRPr="007343D9">
        <w:rPr>
          <w:rFonts w:ascii="Times New Roman" w:hAnsi="Times New Roman" w:cs="Times New Roman" w:hint="eastAsia"/>
          <w:szCs w:val="21"/>
        </w:rPr>
        <w:t>电子技术与软件工程</w:t>
      </w:r>
      <w:r w:rsidR="00103238">
        <w:rPr>
          <w:rFonts w:ascii="Times New Roman" w:hAnsi="Times New Roman" w:cs="Times New Roman" w:hint="eastAsia"/>
          <w:szCs w:val="21"/>
        </w:rPr>
        <w:t>，</w:t>
      </w:r>
      <w:r w:rsidRPr="007343D9">
        <w:rPr>
          <w:rFonts w:ascii="Times New Roman" w:hAnsi="Times New Roman" w:cs="Times New Roman" w:hint="eastAsia"/>
          <w:szCs w:val="21"/>
        </w:rPr>
        <w:t>2019</w:t>
      </w:r>
      <w:r w:rsidR="00103238">
        <w:rPr>
          <w:rFonts w:ascii="Times New Roman" w:hAnsi="Times New Roman" w:cs="Times New Roman" w:hint="eastAsia"/>
          <w:szCs w:val="21"/>
        </w:rPr>
        <w:t>（</w:t>
      </w:r>
      <w:r w:rsidRPr="007343D9">
        <w:rPr>
          <w:rFonts w:ascii="Times New Roman" w:hAnsi="Times New Roman" w:cs="Times New Roman" w:hint="eastAsia"/>
          <w:szCs w:val="21"/>
        </w:rPr>
        <w:t>18</w:t>
      </w:r>
      <w:r w:rsidR="00103238">
        <w:rPr>
          <w:rFonts w:ascii="Times New Roman" w:hAnsi="Times New Roman" w:cs="Times New Roman" w:hint="eastAsia"/>
          <w:szCs w:val="21"/>
        </w:rPr>
        <w:t>）：</w:t>
      </w:r>
      <w:r w:rsidRPr="007343D9">
        <w:rPr>
          <w:rFonts w:ascii="Times New Roman" w:hAnsi="Times New Roman" w:cs="Times New Roman" w:hint="eastAsia"/>
          <w:szCs w:val="21"/>
        </w:rPr>
        <w:t>102-103</w:t>
      </w:r>
      <w:r w:rsidR="00103238">
        <w:rPr>
          <w:rFonts w:ascii="Times New Roman" w:hAnsi="Times New Roman" w:cs="Times New Roman" w:hint="eastAsia"/>
          <w:szCs w:val="21"/>
        </w:rPr>
        <w:t>．</w:t>
      </w:r>
    </w:p>
    <w:p w14:paraId="06B29F70" w14:textId="77777777" w:rsidR="00103238" w:rsidRPr="00103238" w:rsidRDefault="00103238" w:rsidP="00103238">
      <w:pPr>
        <w:pStyle w:val="aa"/>
        <w:numPr>
          <w:ilvl w:val="0"/>
          <w:numId w:val="4"/>
        </w:numPr>
        <w:ind w:firstLineChars="0"/>
        <w:rPr>
          <w:rFonts w:ascii="Times New Roman" w:hAnsi="Times New Roman" w:cs="Times New Roman"/>
          <w:szCs w:val="21"/>
        </w:rPr>
      </w:pPr>
      <w:r w:rsidRPr="00103238">
        <w:rPr>
          <w:rFonts w:ascii="Times New Roman" w:hAnsi="Times New Roman" w:cs="Times New Roman" w:hint="eastAsia"/>
          <w:szCs w:val="21"/>
        </w:rPr>
        <w:t>蔡雪芳，吕晓萌，廖翱，等．基于封装集成的四通道微波光子电</w:t>
      </w:r>
      <w:r w:rsidRPr="00103238">
        <w:rPr>
          <w:rFonts w:ascii="Times New Roman" w:hAnsi="Times New Roman" w:cs="Times New Roman" w:hint="eastAsia"/>
          <w:szCs w:val="21"/>
        </w:rPr>
        <w:t>/</w:t>
      </w:r>
      <w:r w:rsidRPr="00103238">
        <w:rPr>
          <w:rFonts w:ascii="Times New Roman" w:hAnsi="Times New Roman" w:cs="Times New Roman" w:hint="eastAsia"/>
          <w:szCs w:val="21"/>
        </w:rPr>
        <w:t>光转换组件</w:t>
      </w:r>
      <w:r w:rsidRPr="00103238">
        <w:rPr>
          <w:rFonts w:ascii="Times New Roman" w:hAnsi="Times New Roman" w:cs="Times New Roman" w:hint="eastAsia"/>
          <w:szCs w:val="21"/>
        </w:rPr>
        <w:t xml:space="preserve">[J]. </w:t>
      </w:r>
      <w:r w:rsidRPr="00103238">
        <w:rPr>
          <w:rFonts w:ascii="Times New Roman" w:hAnsi="Times New Roman" w:cs="Times New Roman" w:hint="eastAsia"/>
          <w:szCs w:val="21"/>
        </w:rPr>
        <w:t>光通信技术，</w:t>
      </w:r>
      <w:r w:rsidRPr="00103238">
        <w:rPr>
          <w:rFonts w:ascii="Times New Roman" w:hAnsi="Times New Roman" w:cs="Times New Roman" w:hint="eastAsia"/>
          <w:szCs w:val="21"/>
        </w:rPr>
        <w:t>2020</w:t>
      </w:r>
      <w:r w:rsidRPr="00103238">
        <w:rPr>
          <w:rFonts w:ascii="Times New Roman" w:hAnsi="Times New Roman" w:cs="Times New Roman" w:hint="eastAsia"/>
          <w:szCs w:val="21"/>
        </w:rPr>
        <w:t>，</w:t>
      </w:r>
      <w:r w:rsidRPr="00103238">
        <w:rPr>
          <w:rFonts w:ascii="Times New Roman" w:hAnsi="Times New Roman" w:cs="Times New Roman" w:hint="eastAsia"/>
          <w:szCs w:val="21"/>
        </w:rPr>
        <w:t>44</w:t>
      </w:r>
      <w:r w:rsidRPr="00103238">
        <w:rPr>
          <w:rFonts w:ascii="Times New Roman" w:hAnsi="Times New Roman" w:cs="Times New Roman" w:hint="eastAsia"/>
          <w:szCs w:val="21"/>
        </w:rPr>
        <w:t>（</w:t>
      </w:r>
      <w:r w:rsidRPr="00103238">
        <w:rPr>
          <w:rFonts w:ascii="Times New Roman" w:hAnsi="Times New Roman" w:cs="Times New Roman" w:hint="eastAsia"/>
          <w:szCs w:val="21"/>
        </w:rPr>
        <w:t>6</w:t>
      </w:r>
      <w:r w:rsidRPr="00103238">
        <w:rPr>
          <w:rFonts w:ascii="Times New Roman" w:hAnsi="Times New Roman" w:cs="Times New Roman" w:hint="eastAsia"/>
          <w:szCs w:val="21"/>
        </w:rPr>
        <w:t>）：</w:t>
      </w:r>
      <w:r w:rsidRPr="00103238">
        <w:rPr>
          <w:rFonts w:ascii="Times New Roman" w:hAnsi="Times New Roman" w:cs="Times New Roman" w:hint="eastAsia"/>
          <w:szCs w:val="21"/>
        </w:rPr>
        <w:t>32-35</w:t>
      </w:r>
      <w:r w:rsidRPr="00103238">
        <w:rPr>
          <w:rFonts w:ascii="Times New Roman" w:hAnsi="Times New Roman" w:cs="Times New Roman" w:hint="eastAsia"/>
          <w:szCs w:val="21"/>
        </w:rPr>
        <w:t>．</w:t>
      </w:r>
    </w:p>
    <w:p w14:paraId="0D9B465C" w14:textId="77777777" w:rsidR="00103238" w:rsidRPr="00103238" w:rsidRDefault="00103238" w:rsidP="00103238">
      <w:pPr>
        <w:pStyle w:val="aa"/>
        <w:numPr>
          <w:ilvl w:val="0"/>
          <w:numId w:val="4"/>
        </w:numPr>
        <w:ind w:firstLineChars="0"/>
        <w:rPr>
          <w:rFonts w:ascii="Times New Roman" w:hAnsi="Times New Roman" w:cs="Times New Roman"/>
          <w:szCs w:val="21"/>
        </w:rPr>
      </w:pPr>
      <w:r w:rsidRPr="00103238">
        <w:rPr>
          <w:rFonts w:ascii="Times New Roman" w:hAnsi="Times New Roman" w:cs="Times New Roman" w:hint="eastAsia"/>
          <w:szCs w:val="21"/>
        </w:rPr>
        <w:t>吕晓萌，伍艺龙，赵炳旭，等．基于光电混合集成的四通道外调电</w:t>
      </w:r>
      <w:r w:rsidRPr="00103238">
        <w:rPr>
          <w:rFonts w:ascii="Times New Roman" w:hAnsi="Times New Roman" w:cs="Times New Roman" w:hint="eastAsia"/>
          <w:szCs w:val="21"/>
        </w:rPr>
        <w:t>/</w:t>
      </w:r>
      <w:r w:rsidRPr="00103238">
        <w:rPr>
          <w:rFonts w:ascii="Times New Roman" w:hAnsi="Times New Roman" w:cs="Times New Roman" w:hint="eastAsia"/>
          <w:szCs w:val="21"/>
        </w:rPr>
        <w:t>光转换组件</w:t>
      </w:r>
      <w:r w:rsidRPr="00103238">
        <w:rPr>
          <w:rFonts w:ascii="Times New Roman" w:hAnsi="Times New Roman" w:cs="Times New Roman" w:hint="eastAsia"/>
          <w:szCs w:val="21"/>
        </w:rPr>
        <w:t xml:space="preserve">[J]. </w:t>
      </w:r>
      <w:r w:rsidRPr="00103238">
        <w:rPr>
          <w:rFonts w:ascii="Times New Roman" w:hAnsi="Times New Roman" w:cs="Times New Roman" w:hint="eastAsia"/>
          <w:szCs w:val="21"/>
        </w:rPr>
        <w:t xml:space="preserve">光通信技术，　</w:t>
      </w:r>
      <w:r w:rsidRPr="00103238">
        <w:rPr>
          <w:rFonts w:ascii="Times New Roman" w:hAnsi="Times New Roman" w:cs="Times New Roman" w:hint="eastAsia"/>
          <w:szCs w:val="21"/>
        </w:rPr>
        <w:t>2021</w:t>
      </w:r>
      <w:r w:rsidRPr="00103238">
        <w:rPr>
          <w:rFonts w:ascii="Times New Roman" w:hAnsi="Times New Roman" w:cs="Times New Roman" w:hint="eastAsia"/>
          <w:szCs w:val="21"/>
        </w:rPr>
        <w:t>，</w:t>
      </w:r>
      <w:r w:rsidRPr="00103238">
        <w:rPr>
          <w:rFonts w:ascii="Times New Roman" w:hAnsi="Times New Roman" w:cs="Times New Roman" w:hint="eastAsia"/>
          <w:szCs w:val="21"/>
        </w:rPr>
        <w:t>45</w:t>
      </w:r>
      <w:r w:rsidRPr="00103238">
        <w:rPr>
          <w:rFonts w:ascii="Times New Roman" w:hAnsi="Times New Roman" w:cs="Times New Roman" w:hint="eastAsia"/>
          <w:szCs w:val="21"/>
        </w:rPr>
        <w:t>（</w:t>
      </w:r>
      <w:r w:rsidRPr="00103238">
        <w:rPr>
          <w:rFonts w:ascii="Times New Roman" w:hAnsi="Times New Roman" w:cs="Times New Roman" w:hint="eastAsia"/>
          <w:szCs w:val="21"/>
        </w:rPr>
        <w:t>2</w:t>
      </w:r>
      <w:r w:rsidRPr="00103238">
        <w:rPr>
          <w:rFonts w:ascii="Times New Roman" w:hAnsi="Times New Roman" w:cs="Times New Roman" w:hint="eastAsia"/>
          <w:szCs w:val="21"/>
        </w:rPr>
        <w:t>）：</w:t>
      </w:r>
      <w:r w:rsidRPr="00103238">
        <w:rPr>
          <w:rFonts w:ascii="Times New Roman" w:hAnsi="Times New Roman" w:cs="Times New Roman" w:hint="eastAsia"/>
          <w:szCs w:val="21"/>
        </w:rPr>
        <w:t>51-54</w:t>
      </w:r>
      <w:r w:rsidRPr="00103238">
        <w:rPr>
          <w:rFonts w:ascii="Times New Roman" w:hAnsi="Times New Roman" w:cs="Times New Roman" w:hint="eastAsia"/>
          <w:szCs w:val="21"/>
        </w:rPr>
        <w:t>．</w:t>
      </w:r>
    </w:p>
    <w:p w14:paraId="18E6F384" w14:textId="77777777" w:rsidR="00103238" w:rsidRPr="00103238" w:rsidRDefault="00103238" w:rsidP="00103238">
      <w:pPr>
        <w:pStyle w:val="aa"/>
        <w:numPr>
          <w:ilvl w:val="0"/>
          <w:numId w:val="4"/>
        </w:numPr>
        <w:ind w:firstLineChars="0"/>
        <w:rPr>
          <w:rFonts w:ascii="Times New Roman" w:hAnsi="Times New Roman" w:cs="Times New Roman"/>
          <w:szCs w:val="21"/>
        </w:rPr>
      </w:pPr>
      <w:r w:rsidRPr="00103238">
        <w:rPr>
          <w:rFonts w:ascii="Times New Roman" w:hAnsi="Times New Roman" w:cs="Times New Roman" w:hint="eastAsia"/>
          <w:szCs w:val="21"/>
        </w:rPr>
        <w:t>李琦，陈鹤鸣．基于光子晶体</w:t>
      </w:r>
      <w:r w:rsidRPr="00103238">
        <w:rPr>
          <w:rFonts w:ascii="Times New Roman" w:hAnsi="Times New Roman" w:cs="Times New Roman" w:hint="eastAsia"/>
          <w:szCs w:val="21"/>
        </w:rPr>
        <w:t>WM</w:t>
      </w:r>
      <w:r w:rsidRPr="00103238">
        <w:rPr>
          <w:rFonts w:ascii="Times New Roman" w:hAnsi="Times New Roman" w:cs="Times New Roman" w:hint="eastAsia"/>
          <w:szCs w:val="21"/>
        </w:rPr>
        <w:t>腔和纳米线波导的电光调制与模分复用集成器件</w:t>
      </w:r>
      <w:r w:rsidRPr="00103238">
        <w:rPr>
          <w:rFonts w:ascii="Times New Roman" w:hAnsi="Times New Roman" w:cs="Times New Roman" w:hint="eastAsia"/>
          <w:szCs w:val="21"/>
        </w:rPr>
        <w:t>[J]</w:t>
      </w:r>
      <w:r w:rsidRPr="00103238">
        <w:rPr>
          <w:rFonts w:ascii="Times New Roman" w:hAnsi="Times New Roman" w:cs="Times New Roman" w:hint="eastAsia"/>
          <w:szCs w:val="21"/>
        </w:rPr>
        <w:t>．光通信技术，</w:t>
      </w:r>
      <w:r w:rsidRPr="00103238">
        <w:rPr>
          <w:rFonts w:ascii="Times New Roman" w:hAnsi="Times New Roman" w:cs="Times New Roman" w:hint="eastAsia"/>
          <w:szCs w:val="21"/>
        </w:rPr>
        <w:t>2022</w:t>
      </w:r>
      <w:r w:rsidRPr="00103238">
        <w:rPr>
          <w:rFonts w:ascii="Times New Roman" w:hAnsi="Times New Roman" w:cs="Times New Roman" w:hint="eastAsia"/>
          <w:szCs w:val="21"/>
        </w:rPr>
        <w:t>，</w:t>
      </w:r>
      <w:r w:rsidRPr="00103238">
        <w:rPr>
          <w:rFonts w:ascii="Times New Roman" w:hAnsi="Times New Roman" w:cs="Times New Roman" w:hint="eastAsia"/>
          <w:szCs w:val="21"/>
        </w:rPr>
        <w:t>46</w:t>
      </w:r>
      <w:r w:rsidRPr="00103238">
        <w:rPr>
          <w:rFonts w:ascii="Times New Roman" w:hAnsi="Times New Roman" w:cs="Times New Roman" w:hint="eastAsia"/>
          <w:szCs w:val="21"/>
        </w:rPr>
        <w:t>（</w:t>
      </w:r>
      <w:r w:rsidRPr="00103238">
        <w:rPr>
          <w:rFonts w:ascii="Times New Roman" w:hAnsi="Times New Roman" w:cs="Times New Roman" w:hint="eastAsia"/>
          <w:szCs w:val="21"/>
        </w:rPr>
        <w:t>6</w:t>
      </w:r>
      <w:r w:rsidRPr="00103238">
        <w:rPr>
          <w:rFonts w:ascii="Times New Roman" w:hAnsi="Times New Roman" w:cs="Times New Roman" w:hint="eastAsia"/>
          <w:szCs w:val="21"/>
        </w:rPr>
        <w:t>）：</w:t>
      </w:r>
      <w:r w:rsidRPr="00103238">
        <w:rPr>
          <w:rFonts w:ascii="Times New Roman" w:hAnsi="Times New Roman" w:cs="Times New Roman" w:hint="eastAsia"/>
          <w:szCs w:val="21"/>
        </w:rPr>
        <w:t>10-17</w:t>
      </w:r>
      <w:r w:rsidRPr="00103238">
        <w:rPr>
          <w:rFonts w:ascii="Times New Roman" w:hAnsi="Times New Roman" w:cs="Times New Roman" w:hint="eastAsia"/>
          <w:szCs w:val="21"/>
        </w:rPr>
        <w:t>．</w:t>
      </w:r>
    </w:p>
    <w:p w14:paraId="6F18DC5A" w14:textId="77777777" w:rsidR="00103238" w:rsidRPr="00103238" w:rsidRDefault="00103238" w:rsidP="00103238">
      <w:pPr>
        <w:pStyle w:val="aa"/>
        <w:numPr>
          <w:ilvl w:val="0"/>
          <w:numId w:val="4"/>
        </w:numPr>
        <w:ind w:firstLineChars="0"/>
        <w:rPr>
          <w:rFonts w:ascii="Times New Roman" w:hAnsi="Times New Roman" w:cs="Times New Roman"/>
          <w:szCs w:val="21"/>
        </w:rPr>
      </w:pPr>
      <w:r w:rsidRPr="00103238">
        <w:rPr>
          <w:rFonts w:ascii="Times New Roman" w:hAnsi="Times New Roman" w:cs="Times New Roman" w:hint="eastAsia"/>
          <w:szCs w:val="21"/>
        </w:rPr>
        <w:t>魏莉，吴宇昌，位燕辉．基于时分复用的四通道光纤旋转连接器设计与性能测试</w:t>
      </w:r>
      <w:r w:rsidRPr="00103238">
        <w:rPr>
          <w:rFonts w:ascii="Times New Roman" w:hAnsi="Times New Roman" w:cs="Times New Roman" w:hint="eastAsia"/>
          <w:szCs w:val="21"/>
        </w:rPr>
        <w:t>[J]</w:t>
      </w:r>
      <w:r w:rsidRPr="00103238">
        <w:rPr>
          <w:rFonts w:ascii="Times New Roman" w:hAnsi="Times New Roman" w:cs="Times New Roman" w:hint="eastAsia"/>
          <w:szCs w:val="21"/>
        </w:rPr>
        <w:t>．光通信技术，</w:t>
      </w:r>
      <w:r w:rsidRPr="00103238">
        <w:rPr>
          <w:rFonts w:ascii="Times New Roman" w:hAnsi="Times New Roman" w:cs="Times New Roman" w:hint="eastAsia"/>
          <w:szCs w:val="21"/>
        </w:rPr>
        <w:t>2023</w:t>
      </w:r>
      <w:r w:rsidRPr="00103238">
        <w:rPr>
          <w:rFonts w:ascii="Times New Roman" w:hAnsi="Times New Roman" w:cs="Times New Roman" w:hint="eastAsia"/>
          <w:szCs w:val="21"/>
        </w:rPr>
        <w:t>，</w:t>
      </w:r>
      <w:r w:rsidRPr="00103238">
        <w:rPr>
          <w:rFonts w:ascii="Times New Roman" w:hAnsi="Times New Roman" w:cs="Times New Roman" w:hint="eastAsia"/>
          <w:szCs w:val="21"/>
        </w:rPr>
        <w:t>47</w:t>
      </w:r>
      <w:r w:rsidRPr="00103238">
        <w:rPr>
          <w:rFonts w:ascii="Times New Roman" w:hAnsi="Times New Roman" w:cs="Times New Roman" w:hint="eastAsia"/>
          <w:szCs w:val="21"/>
        </w:rPr>
        <w:t>（</w:t>
      </w:r>
      <w:r w:rsidRPr="00103238">
        <w:rPr>
          <w:rFonts w:ascii="Times New Roman" w:hAnsi="Times New Roman" w:cs="Times New Roman" w:hint="eastAsia"/>
          <w:szCs w:val="21"/>
        </w:rPr>
        <w:t>2</w:t>
      </w:r>
      <w:r w:rsidRPr="00103238">
        <w:rPr>
          <w:rFonts w:ascii="Times New Roman" w:hAnsi="Times New Roman" w:cs="Times New Roman" w:hint="eastAsia"/>
          <w:szCs w:val="21"/>
        </w:rPr>
        <w:t>）：</w:t>
      </w:r>
      <w:r w:rsidRPr="00103238">
        <w:rPr>
          <w:rFonts w:ascii="Times New Roman" w:hAnsi="Times New Roman" w:cs="Times New Roman" w:hint="eastAsia"/>
          <w:szCs w:val="21"/>
        </w:rPr>
        <w:t>64-67</w:t>
      </w:r>
      <w:r w:rsidRPr="00103238">
        <w:rPr>
          <w:rFonts w:ascii="Times New Roman" w:hAnsi="Times New Roman" w:cs="Times New Roman" w:hint="eastAsia"/>
          <w:szCs w:val="21"/>
        </w:rPr>
        <w:t>．</w:t>
      </w:r>
    </w:p>
    <w:p w14:paraId="27CA5AE3" w14:textId="77777777" w:rsidR="00096677" w:rsidRPr="007343D9" w:rsidRDefault="00096677" w:rsidP="00F073C9">
      <w:pPr>
        <w:pStyle w:val="aa"/>
        <w:numPr>
          <w:ilvl w:val="0"/>
          <w:numId w:val="4"/>
        </w:numPr>
        <w:ind w:firstLineChars="0"/>
        <w:rPr>
          <w:rFonts w:ascii="Times New Roman" w:hAnsi="Times New Roman" w:cs="Times New Roman"/>
          <w:szCs w:val="21"/>
        </w:rPr>
      </w:pPr>
      <w:r w:rsidRPr="007343D9">
        <w:rPr>
          <w:rFonts w:ascii="Times New Roman" w:hAnsi="Times New Roman" w:cs="Times New Roman" w:hint="eastAsia"/>
          <w:szCs w:val="21"/>
        </w:rPr>
        <w:t>仇浩</w:t>
      </w:r>
      <w:r w:rsidR="00103238">
        <w:rPr>
          <w:rFonts w:ascii="Times New Roman" w:hAnsi="Times New Roman" w:cs="Times New Roman" w:hint="eastAsia"/>
          <w:szCs w:val="21"/>
        </w:rPr>
        <w:t>，</w:t>
      </w:r>
      <w:r w:rsidRPr="007343D9">
        <w:rPr>
          <w:rFonts w:ascii="Times New Roman" w:hAnsi="Times New Roman" w:cs="Times New Roman" w:hint="eastAsia"/>
          <w:szCs w:val="21"/>
        </w:rPr>
        <w:t>刘晓杰</w:t>
      </w:r>
      <w:r w:rsidR="00103238">
        <w:rPr>
          <w:rFonts w:ascii="Times New Roman" w:hAnsi="Times New Roman" w:cs="Times New Roman" w:hint="eastAsia"/>
          <w:szCs w:val="21"/>
        </w:rPr>
        <w:t>，</w:t>
      </w:r>
      <w:r w:rsidRPr="007343D9">
        <w:rPr>
          <w:rFonts w:ascii="Times New Roman" w:hAnsi="Times New Roman" w:cs="Times New Roman" w:hint="eastAsia"/>
          <w:szCs w:val="21"/>
        </w:rPr>
        <w:t>刘书钢</w:t>
      </w:r>
      <w:r w:rsidR="00103238">
        <w:rPr>
          <w:rFonts w:ascii="Times New Roman" w:hAnsi="Times New Roman" w:cs="Times New Roman" w:hint="eastAsia"/>
          <w:szCs w:val="21"/>
        </w:rPr>
        <w:t>．</w:t>
      </w:r>
      <w:r w:rsidRPr="007343D9">
        <w:rPr>
          <w:rFonts w:ascii="Times New Roman" w:hAnsi="Times New Roman" w:cs="Times New Roman" w:hint="eastAsia"/>
          <w:szCs w:val="21"/>
        </w:rPr>
        <w:t>基于四象限探测器的激光稳定集成化系统设计</w:t>
      </w:r>
      <w:r w:rsidRPr="007343D9">
        <w:rPr>
          <w:rFonts w:ascii="Times New Roman" w:hAnsi="Times New Roman" w:cs="Times New Roman" w:hint="eastAsia"/>
          <w:szCs w:val="21"/>
        </w:rPr>
        <w:t>[J]</w:t>
      </w:r>
      <w:r w:rsidR="00103238">
        <w:rPr>
          <w:rFonts w:ascii="Times New Roman" w:hAnsi="Times New Roman" w:cs="Times New Roman" w:hint="eastAsia"/>
          <w:szCs w:val="21"/>
        </w:rPr>
        <w:t>．</w:t>
      </w:r>
      <w:r w:rsidRPr="007343D9">
        <w:rPr>
          <w:rFonts w:ascii="Times New Roman" w:hAnsi="Times New Roman" w:cs="Times New Roman" w:hint="eastAsia"/>
          <w:szCs w:val="21"/>
        </w:rPr>
        <w:t>光通信技术</w:t>
      </w:r>
      <w:r w:rsidR="00103238">
        <w:rPr>
          <w:rFonts w:ascii="Times New Roman" w:hAnsi="Times New Roman" w:cs="Times New Roman" w:hint="eastAsia"/>
          <w:szCs w:val="21"/>
        </w:rPr>
        <w:t>，</w:t>
      </w:r>
      <w:r w:rsidRPr="007343D9">
        <w:rPr>
          <w:rFonts w:ascii="Times New Roman" w:hAnsi="Times New Roman" w:cs="Times New Roman" w:hint="eastAsia"/>
          <w:szCs w:val="21"/>
        </w:rPr>
        <w:t>2022</w:t>
      </w:r>
      <w:r w:rsidR="00103238">
        <w:rPr>
          <w:rFonts w:ascii="Times New Roman" w:hAnsi="Times New Roman" w:cs="Times New Roman" w:hint="eastAsia"/>
          <w:szCs w:val="21"/>
        </w:rPr>
        <w:t>，</w:t>
      </w:r>
      <w:r w:rsidRPr="007343D9">
        <w:rPr>
          <w:rFonts w:ascii="Times New Roman" w:hAnsi="Times New Roman" w:cs="Times New Roman" w:hint="eastAsia"/>
          <w:szCs w:val="21"/>
        </w:rPr>
        <w:t>46</w:t>
      </w:r>
      <w:r w:rsidR="00103238">
        <w:rPr>
          <w:rFonts w:ascii="Times New Roman" w:hAnsi="Times New Roman" w:cs="Times New Roman" w:hint="eastAsia"/>
          <w:szCs w:val="21"/>
        </w:rPr>
        <w:t>（</w:t>
      </w:r>
      <w:r w:rsidRPr="007343D9">
        <w:rPr>
          <w:rFonts w:ascii="Times New Roman" w:hAnsi="Times New Roman" w:cs="Times New Roman" w:hint="eastAsia"/>
          <w:szCs w:val="21"/>
        </w:rPr>
        <w:t>6</w:t>
      </w:r>
      <w:r w:rsidR="00103238">
        <w:rPr>
          <w:rFonts w:ascii="Times New Roman" w:hAnsi="Times New Roman" w:cs="Times New Roman" w:hint="eastAsia"/>
          <w:szCs w:val="21"/>
        </w:rPr>
        <w:t>）：</w:t>
      </w:r>
      <w:r w:rsidRPr="007343D9">
        <w:rPr>
          <w:rFonts w:ascii="Times New Roman" w:hAnsi="Times New Roman" w:cs="Times New Roman" w:hint="eastAsia"/>
          <w:szCs w:val="21"/>
        </w:rPr>
        <w:t>44-49</w:t>
      </w:r>
      <w:r w:rsidR="00103238">
        <w:rPr>
          <w:rFonts w:ascii="Times New Roman" w:hAnsi="Times New Roman" w:cs="Times New Roman" w:hint="eastAsia"/>
          <w:szCs w:val="21"/>
        </w:rPr>
        <w:t>．</w:t>
      </w:r>
    </w:p>
    <w:p w14:paraId="190D896A" w14:textId="77777777" w:rsidR="00E5402C" w:rsidRPr="007343D9" w:rsidRDefault="00E5402C" w:rsidP="00DF5B43">
      <w:pPr>
        <w:pStyle w:val="aa"/>
        <w:numPr>
          <w:ilvl w:val="0"/>
          <w:numId w:val="4"/>
        </w:numPr>
        <w:ind w:firstLineChars="0"/>
        <w:rPr>
          <w:rFonts w:ascii="Times New Roman" w:hAnsi="Times New Roman" w:cs="Times New Roman"/>
          <w:szCs w:val="21"/>
        </w:rPr>
      </w:pPr>
      <w:r w:rsidRPr="007343D9">
        <w:rPr>
          <w:rFonts w:ascii="Times New Roman" w:hAnsi="Times New Roman" w:cs="Times New Roman" w:hint="eastAsia"/>
          <w:szCs w:val="21"/>
        </w:rPr>
        <w:t>莫修辞</w:t>
      </w:r>
      <w:r w:rsidR="00103238">
        <w:rPr>
          <w:rFonts w:ascii="Times New Roman" w:hAnsi="Times New Roman" w:cs="Times New Roman" w:hint="eastAsia"/>
          <w:szCs w:val="21"/>
        </w:rPr>
        <w:t>，</w:t>
      </w:r>
      <w:r w:rsidRPr="007343D9">
        <w:rPr>
          <w:rFonts w:ascii="Times New Roman" w:hAnsi="Times New Roman" w:cs="Times New Roman" w:hint="eastAsia"/>
          <w:szCs w:val="21"/>
        </w:rPr>
        <w:t>杨静</w:t>
      </w:r>
      <w:r w:rsidR="00103238">
        <w:rPr>
          <w:rFonts w:ascii="Times New Roman" w:hAnsi="Times New Roman" w:cs="Times New Roman" w:hint="eastAsia"/>
          <w:szCs w:val="21"/>
        </w:rPr>
        <w:t>，</w:t>
      </w:r>
      <w:r w:rsidRPr="007343D9">
        <w:rPr>
          <w:rFonts w:ascii="Times New Roman" w:hAnsi="Times New Roman" w:cs="Times New Roman" w:hint="eastAsia"/>
          <w:szCs w:val="21"/>
        </w:rPr>
        <w:t>赵军</w:t>
      </w:r>
      <w:r w:rsidR="00103238">
        <w:rPr>
          <w:rFonts w:ascii="Times New Roman" w:hAnsi="Times New Roman" w:cs="Times New Roman" w:hint="eastAsia"/>
          <w:szCs w:val="21"/>
        </w:rPr>
        <w:t>．</w:t>
      </w:r>
      <w:r w:rsidRPr="007343D9">
        <w:rPr>
          <w:rFonts w:ascii="Times New Roman" w:hAnsi="Times New Roman" w:cs="Times New Roman" w:hint="eastAsia"/>
          <w:szCs w:val="21"/>
        </w:rPr>
        <w:t>机载微波光子技术应用需求与展望</w:t>
      </w:r>
      <w:r w:rsidRPr="007343D9">
        <w:rPr>
          <w:rFonts w:ascii="Times New Roman" w:hAnsi="Times New Roman" w:cs="Times New Roman" w:hint="eastAsia"/>
          <w:szCs w:val="21"/>
        </w:rPr>
        <w:t>[J]</w:t>
      </w:r>
      <w:r w:rsidR="00103238">
        <w:rPr>
          <w:rFonts w:ascii="Times New Roman" w:hAnsi="Times New Roman" w:cs="Times New Roman" w:hint="eastAsia"/>
          <w:szCs w:val="21"/>
        </w:rPr>
        <w:t>．</w:t>
      </w:r>
      <w:r w:rsidRPr="007343D9">
        <w:rPr>
          <w:rFonts w:ascii="Times New Roman" w:hAnsi="Times New Roman" w:cs="Times New Roman" w:hint="eastAsia"/>
          <w:szCs w:val="21"/>
        </w:rPr>
        <w:t>真空电子技术</w:t>
      </w:r>
      <w:r w:rsidR="00103238">
        <w:rPr>
          <w:rFonts w:ascii="Times New Roman" w:hAnsi="Times New Roman" w:cs="Times New Roman" w:hint="eastAsia"/>
          <w:szCs w:val="21"/>
        </w:rPr>
        <w:t>，</w:t>
      </w:r>
      <w:r w:rsidRPr="007343D9">
        <w:rPr>
          <w:rFonts w:ascii="Times New Roman" w:hAnsi="Times New Roman" w:cs="Times New Roman" w:hint="eastAsia"/>
          <w:szCs w:val="21"/>
        </w:rPr>
        <w:t>2019</w:t>
      </w:r>
      <w:r w:rsidR="00103238">
        <w:rPr>
          <w:rFonts w:ascii="Times New Roman" w:hAnsi="Times New Roman" w:cs="Times New Roman" w:hint="eastAsia"/>
          <w:szCs w:val="21"/>
        </w:rPr>
        <w:t>（</w:t>
      </w:r>
      <w:r w:rsidRPr="007343D9">
        <w:rPr>
          <w:rFonts w:ascii="Times New Roman" w:hAnsi="Times New Roman" w:cs="Times New Roman" w:hint="eastAsia"/>
          <w:szCs w:val="21"/>
        </w:rPr>
        <w:t>4</w:t>
      </w:r>
      <w:r w:rsidR="00103238">
        <w:rPr>
          <w:rFonts w:ascii="Times New Roman" w:hAnsi="Times New Roman" w:cs="Times New Roman" w:hint="eastAsia"/>
          <w:szCs w:val="21"/>
        </w:rPr>
        <w:t>）：</w:t>
      </w:r>
      <w:r w:rsidRPr="007343D9">
        <w:rPr>
          <w:rFonts w:ascii="Times New Roman" w:hAnsi="Times New Roman" w:cs="Times New Roman" w:hint="eastAsia"/>
          <w:szCs w:val="21"/>
        </w:rPr>
        <w:t>13</w:t>
      </w:r>
      <w:r w:rsidRPr="007343D9">
        <w:rPr>
          <w:rFonts w:ascii="Times New Roman" w:hAnsi="Times New Roman" w:cs="Times New Roman"/>
          <w:szCs w:val="21"/>
        </w:rPr>
        <w:t>-</w:t>
      </w:r>
      <w:r w:rsidRPr="007343D9">
        <w:rPr>
          <w:rFonts w:ascii="Times New Roman" w:hAnsi="Times New Roman" w:cs="Times New Roman" w:hint="eastAsia"/>
          <w:szCs w:val="21"/>
        </w:rPr>
        <w:t>17</w:t>
      </w:r>
      <w:r w:rsidR="00103238">
        <w:rPr>
          <w:rFonts w:ascii="Times New Roman" w:hAnsi="Times New Roman" w:cs="Times New Roman" w:hint="eastAsia"/>
          <w:szCs w:val="21"/>
        </w:rPr>
        <w:t>．</w:t>
      </w:r>
    </w:p>
    <w:p w14:paraId="375D5DE8" w14:textId="77777777" w:rsidR="00901C40" w:rsidRPr="00901C40" w:rsidRDefault="00901C40" w:rsidP="00901C40">
      <w:pPr>
        <w:pStyle w:val="aa"/>
        <w:numPr>
          <w:ilvl w:val="0"/>
          <w:numId w:val="4"/>
        </w:numPr>
        <w:ind w:firstLineChars="0"/>
        <w:rPr>
          <w:rFonts w:ascii="Times New Roman" w:hAnsi="Times New Roman" w:cs="Times New Roman"/>
          <w:szCs w:val="21"/>
        </w:rPr>
      </w:pPr>
      <w:r w:rsidRPr="00901C40">
        <w:rPr>
          <w:rFonts w:ascii="Times New Roman" w:hAnsi="Times New Roman" w:cs="Times New Roman" w:hint="eastAsia"/>
          <w:szCs w:val="21"/>
        </w:rPr>
        <w:t>周寒青，吴正茂，夏光琼．温度变化对光纤光栅外腔半导体激光器激射波长的影响</w:t>
      </w:r>
      <w:r w:rsidRPr="00901C40">
        <w:rPr>
          <w:rFonts w:ascii="Times New Roman" w:hAnsi="Times New Roman" w:cs="Times New Roman" w:hint="eastAsia"/>
          <w:szCs w:val="21"/>
        </w:rPr>
        <w:t>[J]</w:t>
      </w:r>
      <w:r w:rsidRPr="00901C40">
        <w:rPr>
          <w:rFonts w:ascii="Times New Roman" w:hAnsi="Times New Roman" w:cs="Times New Roman" w:hint="eastAsia"/>
          <w:szCs w:val="21"/>
        </w:rPr>
        <w:t>．激光杂志，</w:t>
      </w:r>
      <w:r w:rsidRPr="00901C40">
        <w:rPr>
          <w:rFonts w:ascii="Times New Roman" w:hAnsi="Times New Roman" w:cs="Times New Roman" w:hint="eastAsia"/>
          <w:szCs w:val="21"/>
        </w:rPr>
        <w:t>2003</w:t>
      </w:r>
      <w:r w:rsidRPr="00901C40">
        <w:rPr>
          <w:rFonts w:ascii="Times New Roman" w:hAnsi="Times New Roman" w:cs="Times New Roman" w:hint="eastAsia"/>
          <w:szCs w:val="21"/>
        </w:rPr>
        <w:t>，</w:t>
      </w:r>
      <w:r w:rsidRPr="00901C40">
        <w:rPr>
          <w:rFonts w:ascii="Times New Roman" w:hAnsi="Times New Roman" w:cs="Times New Roman" w:hint="eastAsia"/>
          <w:szCs w:val="21"/>
        </w:rPr>
        <w:t>24</w:t>
      </w:r>
      <w:r w:rsidRPr="00901C40">
        <w:rPr>
          <w:rFonts w:ascii="Times New Roman" w:hAnsi="Times New Roman" w:cs="Times New Roman" w:hint="eastAsia"/>
          <w:szCs w:val="21"/>
        </w:rPr>
        <w:t>（</w:t>
      </w:r>
      <w:r w:rsidRPr="00901C40">
        <w:rPr>
          <w:rFonts w:ascii="Times New Roman" w:hAnsi="Times New Roman" w:cs="Times New Roman" w:hint="eastAsia"/>
          <w:szCs w:val="21"/>
        </w:rPr>
        <w:t>5</w:t>
      </w:r>
      <w:r w:rsidRPr="00901C40">
        <w:rPr>
          <w:rFonts w:ascii="Times New Roman" w:hAnsi="Times New Roman" w:cs="Times New Roman" w:hint="eastAsia"/>
          <w:szCs w:val="21"/>
        </w:rPr>
        <w:t>）：</w:t>
      </w:r>
      <w:r w:rsidRPr="00901C40">
        <w:rPr>
          <w:rFonts w:ascii="Times New Roman" w:hAnsi="Times New Roman" w:cs="Times New Roman" w:hint="eastAsia"/>
          <w:szCs w:val="21"/>
        </w:rPr>
        <w:t>65-66</w:t>
      </w:r>
      <w:r w:rsidRPr="00901C40">
        <w:rPr>
          <w:rFonts w:ascii="Times New Roman" w:hAnsi="Times New Roman" w:cs="Times New Roman" w:hint="eastAsia"/>
          <w:szCs w:val="21"/>
        </w:rPr>
        <w:t>．</w:t>
      </w:r>
    </w:p>
    <w:p w14:paraId="13E8622E" w14:textId="77777777" w:rsidR="00901C40" w:rsidRPr="00901C40" w:rsidRDefault="00901C40" w:rsidP="00901C40">
      <w:pPr>
        <w:pStyle w:val="aa"/>
        <w:numPr>
          <w:ilvl w:val="0"/>
          <w:numId w:val="4"/>
        </w:numPr>
        <w:ind w:firstLineChars="0"/>
        <w:rPr>
          <w:rFonts w:ascii="Times New Roman" w:hAnsi="Times New Roman" w:cs="Times New Roman"/>
          <w:szCs w:val="21"/>
        </w:rPr>
      </w:pPr>
      <w:r w:rsidRPr="00901C40">
        <w:rPr>
          <w:rFonts w:ascii="Times New Roman" w:hAnsi="Times New Roman" w:cs="Times New Roman" w:hint="eastAsia"/>
          <w:szCs w:val="21"/>
        </w:rPr>
        <w:t>孙冬娇，刘清惓，夏江涛．</w:t>
      </w:r>
      <w:r w:rsidRPr="00901C40">
        <w:rPr>
          <w:rFonts w:ascii="Times New Roman" w:hAnsi="Times New Roman" w:cs="Times New Roman" w:hint="eastAsia"/>
          <w:szCs w:val="21"/>
        </w:rPr>
        <w:t>TEC</w:t>
      </w:r>
      <w:r w:rsidRPr="00901C40">
        <w:rPr>
          <w:rFonts w:ascii="Times New Roman" w:hAnsi="Times New Roman" w:cs="Times New Roman" w:hint="eastAsia"/>
          <w:szCs w:val="21"/>
        </w:rPr>
        <w:t>的半导体激光器恒温控制系统设计</w:t>
      </w:r>
      <w:r w:rsidRPr="00901C40">
        <w:rPr>
          <w:rFonts w:ascii="Times New Roman" w:hAnsi="Times New Roman" w:cs="Times New Roman" w:hint="eastAsia"/>
          <w:szCs w:val="21"/>
        </w:rPr>
        <w:t>[J]</w:t>
      </w:r>
      <w:r w:rsidRPr="00901C40">
        <w:rPr>
          <w:rFonts w:ascii="Times New Roman" w:hAnsi="Times New Roman" w:cs="Times New Roman" w:hint="eastAsia"/>
          <w:szCs w:val="21"/>
        </w:rPr>
        <w:t>．机械与电子，</w:t>
      </w:r>
      <w:r w:rsidRPr="00901C40">
        <w:rPr>
          <w:rFonts w:ascii="Times New Roman" w:hAnsi="Times New Roman" w:cs="Times New Roman" w:hint="eastAsia"/>
          <w:szCs w:val="21"/>
        </w:rPr>
        <w:t>2014</w:t>
      </w:r>
      <w:r w:rsidRPr="00901C40">
        <w:rPr>
          <w:rFonts w:ascii="Times New Roman" w:hAnsi="Times New Roman" w:cs="Times New Roman" w:hint="eastAsia"/>
          <w:szCs w:val="21"/>
        </w:rPr>
        <w:t>，（</w:t>
      </w:r>
      <w:r w:rsidRPr="00901C40">
        <w:rPr>
          <w:rFonts w:ascii="Times New Roman" w:hAnsi="Times New Roman" w:cs="Times New Roman" w:hint="eastAsia"/>
          <w:szCs w:val="21"/>
        </w:rPr>
        <w:t>8</w:t>
      </w:r>
      <w:r w:rsidRPr="00901C40">
        <w:rPr>
          <w:rFonts w:ascii="Times New Roman" w:hAnsi="Times New Roman" w:cs="Times New Roman" w:hint="eastAsia"/>
          <w:szCs w:val="21"/>
        </w:rPr>
        <w:t>）：</w:t>
      </w:r>
      <w:r w:rsidRPr="00901C40">
        <w:rPr>
          <w:rFonts w:ascii="Times New Roman" w:hAnsi="Times New Roman" w:cs="Times New Roman" w:hint="eastAsia"/>
          <w:szCs w:val="21"/>
        </w:rPr>
        <w:t>52-55</w:t>
      </w:r>
      <w:r w:rsidRPr="00901C40">
        <w:rPr>
          <w:rFonts w:ascii="Times New Roman" w:hAnsi="Times New Roman" w:cs="Times New Roman" w:hint="eastAsia"/>
          <w:szCs w:val="21"/>
        </w:rPr>
        <w:t>．</w:t>
      </w:r>
    </w:p>
    <w:p w14:paraId="550B2A78" w14:textId="77777777" w:rsidR="00901C40" w:rsidRPr="00901C40" w:rsidRDefault="00901C40" w:rsidP="00901C40">
      <w:pPr>
        <w:pStyle w:val="aa"/>
        <w:numPr>
          <w:ilvl w:val="0"/>
          <w:numId w:val="4"/>
        </w:numPr>
        <w:ind w:firstLineChars="0"/>
        <w:rPr>
          <w:rFonts w:ascii="Times New Roman" w:hAnsi="Times New Roman" w:cs="Times New Roman"/>
          <w:szCs w:val="21"/>
        </w:rPr>
      </w:pPr>
      <w:r w:rsidRPr="00901C40">
        <w:rPr>
          <w:rFonts w:ascii="Times New Roman" w:hAnsi="Times New Roman" w:cs="Times New Roman" w:hint="eastAsia"/>
          <w:szCs w:val="21"/>
        </w:rPr>
        <w:t>徐德胜．半导体制冷与应用技术</w:t>
      </w:r>
      <w:r w:rsidRPr="00901C40">
        <w:rPr>
          <w:rFonts w:ascii="Times New Roman" w:hAnsi="Times New Roman" w:cs="Times New Roman" w:hint="eastAsia"/>
          <w:szCs w:val="21"/>
        </w:rPr>
        <w:t>[M]</w:t>
      </w:r>
      <w:r w:rsidRPr="00901C40">
        <w:rPr>
          <w:rFonts w:ascii="Times New Roman" w:hAnsi="Times New Roman" w:cs="Times New Roman" w:hint="eastAsia"/>
          <w:szCs w:val="21"/>
        </w:rPr>
        <w:t>．上海：上海交通大学出版社，</w:t>
      </w:r>
      <w:r w:rsidRPr="00901C40">
        <w:rPr>
          <w:rFonts w:ascii="Times New Roman" w:hAnsi="Times New Roman" w:cs="Times New Roman" w:hint="eastAsia"/>
          <w:szCs w:val="21"/>
        </w:rPr>
        <w:t>1992</w:t>
      </w:r>
      <w:r w:rsidRPr="00901C40">
        <w:rPr>
          <w:rFonts w:ascii="Times New Roman" w:hAnsi="Times New Roman" w:cs="Times New Roman" w:hint="eastAsia"/>
          <w:szCs w:val="21"/>
        </w:rPr>
        <w:t>．</w:t>
      </w:r>
    </w:p>
    <w:p w14:paraId="28691A6F" w14:textId="19749FCC" w:rsidR="00901C40" w:rsidRPr="00901C40" w:rsidRDefault="00585FC0" w:rsidP="00901C40">
      <w:pPr>
        <w:pStyle w:val="aa"/>
        <w:numPr>
          <w:ilvl w:val="0"/>
          <w:numId w:val="4"/>
        </w:numPr>
        <w:ind w:firstLineChars="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INCROPERA</w:t>
      </w:r>
      <w:r w:rsidRPr="00901C40">
        <w:rPr>
          <w:rFonts w:ascii="Times New Roman" w:hAnsi="Times New Roman" w:cs="Times New Roman"/>
          <w:szCs w:val="21"/>
        </w:rPr>
        <w:t xml:space="preserve"> F P</w:t>
      </w:r>
      <w:r w:rsidRPr="00901C40">
        <w:rPr>
          <w:rFonts w:ascii="Times New Roman" w:hAnsi="Times New Roman" w:cs="Times New Roman" w:hint="eastAsia"/>
          <w:szCs w:val="21"/>
        </w:rPr>
        <w:t>，</w:t>
      </w:r>
      <w:r>
        <w:rPr>
          <w:rFonts w:ascii="Times New Roman" w:hAnsi="Times New Roman" w:cs="Times New Roman"/>
          <w:szCs w:val="21"/>
        </w:rPr>
        <w:t>DEWITT</w:t>
      </w:r>
      <w:r w:rsidRPr="00901C40">
        <w:rPr>
          <w:rFonts w:ascii="Times New Roman" w:hAnsi="Times New Roman" w:cs="Times New Roman"/>
          <w:szCs w:val="21"/>
        </w:rPr>
        <w:t xml:space="preserve"> D P</w:t>
      </w:r>
      <w:r w:rsidRPr="00901C40">
        <w:rPr>
          <w:rFonts w:ascii="Times New Roman" w:hAnsi="Times New Roman" w:cs="Times New Roman" w:hint="eastAsia"/>
          <w:szCs w:val="21"/>
        </w:rPr>
        <w:t>，</w:t>
      </w:r>
      <w:r>
        <w:rPr>
          <w:rFonts w:ascii="Times New Roman" w:hAnsi="Times New Roman" w:cs="Times New Roman"/>
          <w:szCs w:val="21"/>
        </w:rPr>
        <w:t>BERGMAN</w:t>
      </w:r>
      <w:r w:rsidRPr="00901C40">
        <w:rPr>
          <w:rFonts w:ascii="Times New Roman" w:hAnsi="Times New Roman" w:cs="Times New Roman"/>
          <w:szCs w:val="21"/>
        </w:rPr>
        <w:t xml:space="preserve"> T L</w:t>
      </w:r>
      <w:r w:rsidR="00901C40" w:rsidRPr="00901C40">
        <w:rPr>
          <w:rFonts w:ascii="Times New Roman" w:hAnsi="Times New Roman" w:cs="Times New Roman" w:hint="eastAsia"/>
          <w:szCs w:val="21"/>
        </w:rPr>
        <w:t>，等．传热和传质基本原理</w:t>
      </w:r>
      <w:r w:rsidR="00901C40" w:rsidRPr="00901C40">
        <w:rPr>
          <w:rFonts w:ascii="Times New Roman" w:hAnsi="Times New Roman" w:cs="Times New Roman" w:hint="eastAsia"/>
          <w:szCs w:val="21"/>
        </w:rPr>
        <w:t>[M]</w:t>
      </w:r>
      <w:r w:rsidR="00901C40" w:rsidRPr="00901C40">
        <w:rPr>
          <w:rFonts w:ascii="Times New Roman" w:hAnsi="Times New Roman" w:cs="Times New Roman" w:hint="eastAsia"/>
          <w:szCs w:val="21"/>
        </w:rPr>
        <w:t>．葛新石，叶宏，译．北京：化学工业出版社，</w:t>
      </w:r>
      <w:r w:rsidR="00901C40" w:rsidRPr="00901C40">
        <w:rPr>
          <w:rFonts w:ascii="Times New Roman" w:hAnsi="Times New Roman" w:cs="Times New Roman" w:hint="eastAsia"/>
          <w:szCs w:val="21"/>
        </w:rPr>
        <w:t>2006</w:t>
      </w:r>
      <w:r w:rsidR="00901C40" w:rsidRPr="00901C40">
        <w:rPr>
          <w:rFonts w:ascii="Times New Roman" w:hAnsi="Times New Roman" w:cs="Times New Roman" w:hint="eastAsia"/>
          <w:szCs w:val="21"/>
        </w:rPr>
        <w:t>．</w:t>
      </w:r>
    </w:p>
    <w:p w14:paraId="6327C9D2" w14:textId="77777777" w:rsidR="00E5402C" w:rsidRPr="00293AEE" w:rsidRDefault="00E5402C" w:rsidP="00901C40">
      <w:pPr>
        <w:rPr>
          <w:rFonts w:ascii="Times New Roman" w:hAnsi="Times New Roman" w:cs="Times New Roman"/>
        </w:rPr>
        <w:sectPr w:rsidR="00E5402C" w:rsidRPr="00293AEE" w:rsidSect="00BC5E4F">
          <w:type w:val="continuous"/>
          <w:pgSz w:w="11906" w:h="16838"/>
          <w:pgMar w:top="1418" w:right="1418" w:bottom="1701" w:left="1418" w:header="851" w:footer="992" w:gutter="0"/>
          <w:cols w:space="425"/>
          <w:docGrid w:type="lines" w:linePitch="312"/>
        </w:sectPr>
      </w:pPr>
    </w:p>
    <w:p w14:paraId="087671A8" w14:textId="77777777" w:rsidR="00E5402C" w:rsidRPr="0076651C" w:rsidRDefault="00FA7FE5" w:rsidP="00DF5B43">
      <w:pPr>
        <w:pStyle w:val="aa"/>
        <w:numPr>
          <w:ilvl w:val="0"/>
          <w:numId w:val="4"/>
        </w:numPr>
        <w:ind w:firstLineChars="0"/>
        <w:rPr>
          <w:rFonts w:ascii="Times New Roman" w:hAnsi="Times New Roman" w:cs="Times New Roman"/>
          <w:szCs w:val="21"/>
        </w:rPr>
      </w:pPr>
      <w:r w:rsidRPr="007343D9">
        <w:rPr>
          <w:rFonts w:ascii="Arial" w:hAnsi="Arial" w:cs="Arial"/>
          <w:szCs w:val="21"/>
          <w:shd w:val="clear" w:color="auto" w:fill="FFFFFF"/>
        </w:rPr>
        <w:t>伍艺龙</w:t>
      </w:r>
      <w:r w:rsidR="00901C40">
        <w:rPr>
          <w:rFonts w:ascii="Arial" w:hAnsi="Arial" w:cs="Arial" w:hint="eastAsia"/>
          <w:szCs w:val="21"/>
          <w:shd w:val="clear" w:color="auto" w:fill="FFFFFF"/>
        </w:rPr>
        <w:t>，</w:t>
      </w:r>
      <w:r w:rsidRPr="007343D9">
        <w:rPr>
          <w:rFonts w:ascii="Arial" w:hAnsi="Arial" w:cs="Arial"/>
          <w:szCs w:val="21"/>
          <w:shd w:val="clear" w:color="auto" w:fill="FFFFFF"/>
        </w:rPr>
        <w:t>吕晓萌</w:t>
      </w:r>
      <w:r w:rsidR="00901C40">
        <w:rPr>
          <w:rFonts w:ascii="Arial" w:hAnsi="Arial" w:cs="Arial" w:hint="eastAsia"/>
          <w:szCs w:val="21"/>
          <w:shd w:val="clear" w:color="auto" w:fill="FFFFFF"/>
        </w:rPr>
        <w:t>，</w:t>
      </w:r>
      <w:r w:rsidRPr="007343D9">
        <w:rPr>
          <w:rFonts w:ascii="Arial" w:hAnsi="Arial" w:cs="Arial"/>
          <w:szCs w:val="21"/>
          <w:shd w:val="clear" w:color="auto" w:fill="FFFFFF"/>
        </w:rPr>
        <w:t>廖翱</w:t>
      </w:r>
      <w:r w:rsidR="00901C40">
        <w:rPr>
          <w:rFonts w:ascii="Arial" w:hAnsi="Arial" w:cs="Arial" w:hint="eastAsia"/>
          <w:szCs w:val="21"/>
          <w:shd w:val="clear" w:color="auto" w:fill="FFFFFF"/>
        </w:rPr>
        <w:t>，等．</w:t>
      </w:r>
      <w:r w:rsidRPr="007343D9">
        <w:rPr>
          <w:rFonts w:ascii="Arial" w:hAnsi="Arial" w:cs="Arial"/>
          <w:szCs w:val="21"/>
          <w:shd w:val="clear" w:color="auto" w:fill="FFFFFF"/>
        </w:rPr>
        <w:t>一种微波光子探测器组件的封装设计与实现</w:t>
      </w:r>
      <w:r w:rsidR="00901C40" w:rsidRPr="007343D9">
        <w:rPr>
          <w:rFonts w:ascii="Times New Roman" w:hAnsi="Times New Roman" w:cs="Times New Roman" w:hint="eastAsia"/>
          <w:szCs w:val="21"/>
        </w:rPr>
        <w:t>[J]</w:t>
      </w:r>
      <w:r w:rsidR="0076651C">
        <w:rPr>
          <w:rFonts w:asciiTheme="minorEastAsia" w:hAnsiTheme="minorEastAsia" w:cs="Times New Roman" w:hint="eastAsia"/>
          <w:szCs w:val="21"/>
        </w:rPr>
        <w:t>.</w:t>
      </w:r>
      <w:r w:rsidRPr="007343D9">
        <w:rPr>
          <w:rFonts w:ascii="Arial" w:hAnsi="Arial" w:cs="Arial"/>
          <w:szCs w:val="21"/>
          <w:shd w:val="clear" w:color="auto" w:fill="FFFFFF"/>
        </w:rPr>
        <w:t>应用</w:t>
      </w:r>
      <w:r w:rsidRPr="0076651C">
        <w:rPr>
          <w:rFonts w:ascii="Times New Roman" w:hAnsi="Times New Roman" w:cs="Times New Roman"/>
          <w:szCs w:val="21"/>
          <w:shd w:val="clear" w:color="auto" w:fill="FFFFFF"/>
        </w:rPr>
        <w:t>光学</w:t>
      </w:r>
      <w:r w:rsidR="0076651C">
        <w:rPr>
          <w:rFonts w:ascii="Times New Roman" w:hAnsi="Times New Roman" w:cs="Times New Roman" w:hint="eastAsia"/>
          <w:szCs w:val="21"/>
          <w:shd w:val="clear" w:color="auto" w:fill="FFFFFF"/>
        </w:rPr>
        <w:t>，</w:t>
      </w:r>
      <w:r w:rsidRPr="0076651C">
        <w:rPr>
          <w:rFonts w:ascii="Times New Roman" w:hAnsi="Times New Roman" w:cs="Times New Roman"/>
          <w:szCs w:val="21"/>
          <w:shd w:val="clear" w:color="auto" w:fill="FFFFFF"/>
        </w:rPr>
        <w:t>2020</w:t>
      </w:r>
      <w:r w:rsidR="0076651C">
        <w:rPr>
          <w:rFonts w:ascii="Times New Roman" w:hAnsi="Times New Roman" w:cs="Times New Roman" w:hint="eastAsia"/>
          <w:szCs w:val="21"/>
          <w:shd w:val="clear" w:color="auto" w:fill="FFFFFF"/>
        </w:rPr>
        <w:t>，</w:t>
      </w:r>
      <w:r w:rsidR="0076651C">
        <w:rPr>
          <w:rFonts w:ascii="Times New Roman" w:hAnsi="Times New Roman" w:cs="Times New Roman"/>
          <w:szCs w:val="21"/>
          <w:shd w:val="clear" w:color="auto" w:fill="FFFFFF"/>
        </w:rPr>
        <w:t xml:space="preserve"> 41</w:t>
      </w:r>
      <w:r w:rsidR="0076651C">
        <w:rPr>
          <w:rFonts w:ascii="Times New Roman" w:hAnsi="Times New Roman" w:cs="Times New Roman" w:hint="eastAsia"/>
          <w:szCs w:val="21"/>
          <w:shd w:val="clear" w:color="auto" w:fill="FFFFFF"/>
        </w:rPr>
        <w:t>（</w:t>
      </w:r>
      <w:r w:rsidR="0076651C">
        <w:rPr>
          <w:rFonts w:ascii="Times New Roman" w:hAnsi="Times New Roman" w:cs="Times New Roman"/>
          <w:szCs w:val="21"/>
          <w:shd w:val="clear" w:color="auto" w:fill="FFFFFF"/>
        </w:rPr>
        <w:t>2</w:t>
      </w:r>
      <w:r w:rsidR="0076651C">
        <w:rPr>
          <w:rFonts w:ascii="Times New Roman" w:hAnsi="Times New Roman" w:cs="Times New Roman" w:hint="eastAsia"/>
          <w:szCs w:val="21"/>
          <w:shd w:val="clear" w:color="auto" w:fill="FFFFFF"/>
        </w:rPr>
        <w:t>）：</w:t>
      </w:r>
      <w:r w:rsidR="0076651C">
        <w:rPr>
          <w:rFonts w:ascii="Times New Roman" w:hAnsi="Times New Roman" w:cs="Times New Roman"/>
          <w:szCs w:val="21"/>
          <w:shd w:val="clear" w:color="auto" w:fill="FFFFFF"/>
        </w:rPr>
        <w:t>400-404</w:t>
      </w:r>
      <w:r w:rsidR="0076651C">
        <w:rPr>
          <w:rFonts w:ascii="Times New Roman" w:hAnsi="Times New Roman" w:cs="Times New Roman" w:hint="eastAsia"/>
          <w:szCs w:val="21"/>
          <w:shd w:val="clear" w:color="auto" w:fill="FFFFFF"/>
        </w:rPr>
        <w:t>．</w:t>
      </w:r>
    </w:p>
    <w:p w14:paraId="42F2F0E1" w14:textId="77777777" w:rsidR="00E5402C" w:rsidRPr="0076651C" w:rsidRDefault="00E5402C" w:rsidP="00E5402C">
      <w:pPr>
        <w:ind w:firstLineChars="200" w:firstLine="420"/>
        <w:rPr>
          <w:rFonts w:ascii="Times New Roman" w:hAnsi="Times New Roman" w:cs="Times New Roman"/>
        </w:rPr>
        <w:sectPr w:rsidR="00E5402C" w:rsidRPr="0076651C" w:rsidSect="00A867A8">
          <w:type w:val="continuous"/>
          <w:pgSz w:w="11906" w:h="16838"/>
          <w:pgMar w:top="1418" w:right="1418" w:bottom="1701" w:left="1418" w:header="851" w:footer="992" w:gutter="0"/>
          <w:cols w:space="425"/>
          <w:docGrid w:type="lines" w:linePitch="312"/>
        </w:sectPr>
      </w:pPr>
    </w:p>
    <w:p w14:paraId="7D0FC013" w14:textId="77777777" w:rsidR="00E5402C" w:rsidRPr="007343D9" w:rsidRDefault="00E5402C" w:rsidP="00E5402C">
      <w:pPr>
        <w:rPr>
          <w:rFonts w:ascii="Times New Roman" w:hAnsi="Times New Roman" w:cs="Times New Roman"/>
        </w:rPr>
      </w:pPr>
    </w:p>
    <w:p w14:paraId="2A8ABDE6" w14:textId="5F393813" w:rsidR="00270B29" w:rsidRPr="007E6789" w:rsidRDefault="0009684C" w:rsidP="00270B29">
      <w:pPr>
        <w:spacing w:line="420" w:lineRule="atLeast"/>
        <w:rPr>
          <w:color w:val="FF0000"/>
          <w:sz w:val="32"/>
          <w:szCs w:val="32"/>
        </w:rPr>
      </w:pPr>
      <w:r w:rsidRPr="0009684C">
        <w:rPr>
          <w:rFonts w:ascii="Times New Roman" w:hAnsi="Times New Roman" w:cs="Times New Roman" w:hint="eastAsia"/>
          <w:b/>
        </w:rPr>
        <w:t>收稿</w:t>
      </w:r>
      <w:r w:rsidRPr="0009684C">
        <w:rPr>
          <w:rFonts w:ascii="Times New Roman" w:hAnsi="Times New Roman" w:cs="Times New Roman"/>
          <w:b/>
        </w:rPr>
        <w:t>日期</w:t>
      </w:r>
      <w:r>
        <w:rPr>
          <w:rFonts w:ascii="Times New Roman" w:hAnsi="Times New Roman" w:cs="Times New Roman"/>
        </w:rPr>
        <w:t>：</w:t>
      </w:r>
      <w:r>
        <w:rPr>
          <w:rFonts w:ascii="Times New Roman" w:hAnsi="Times New Roman" w:cs="Times New Roman" w:hint="eastAsia"/>
        </w:rPr>
        <w:t>2023</w:t>
      </w:r>
      <w:r>
        <w:rPr>
          <w:rFonts w:ascii="Times New Roman" w:hAnsi="Times New Roman" w:cs="Times New Roman"/>
        </w:rPr>
        <w:t>-04-10</w:t>
      </w:r>
      <w:r>
        <w:rPr>
          <w:rFonts w:ascii="Times New Roman" w:hAnsi="Times New Roman" w:cs="Times New Roman" w:hint="eastAsia"/>
        </w:rPr>
        <w:t>。</w:t>
      </w:r>
    </w:p>
    <w:p w14:paraId="27A3EEDB" w14:textId="58BE70F9" w:rsidR="00270B29" w:rsidRDefault="00B21BF8" w:rsidP="00270B29">
      <w:pPr>
        <w:spacing w:line="420" w:lineRule="atLeast"/>
        <w:rPr>
          <w:szCs w:val="21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AF8CF69" wp14:editId="7F5E2754">
            <wp:simplePos x="0" y="0"/>
            <wp:positionH relativeFrom="column">
              <wp:posOffset>4974609</wp:posOffset>
            </wp:positionH>
            <wp:positionV relativeFrom="paragraph">
              <wp:posOffset>104226</wp:posOffset>
            </wp:positionV>
            <wp:extent cx="783771" cy="1175657"/>
            <wp:effectExtent l="0" t="0" r="0" b="5715"/>
            <wp:wrapTight wrapText="bothSides">
              <wp:wrapPolygon edited="0">
                <wp:start x="0" y="0"/>
                <wp:lineTo x="0" y="21355"/>
                <wp:lineTo x="21005" y="21355"/>
                <wp:lineTo x="21005" y="0"/>
                <wp:lineTo x="0" y="0"/>
              </wp:wrapPolygon>
            </wp:wrapTight>
            <wp:docPr id="3" name="图片 3" descr="E:\各类证书\证件照1寸报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E:\各类证书\证件照1寸报名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0" r="2469"/>
                    <a:stretch>
                      <a:fillRect/>
                    </a:stretch>
                  </pic:blipFill>
                  <pic:spPr>
                    <a:xfrm>
                      <a:off x="0" y="0"/>
                      <a:ext cx="783771" cy="1175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0B29" w:rsidRPr="0009684C">
        <w:rPr>
          <w:rFonts w:hint="eastAsia"/>
          <w:b/>
          <w:szCs w:val="21"/>
        </w:rPr>
        <w:t>作者简介</w:t>
      </w:r>
      <w:r w:rsidR="00270B29">
        <w:rPr>
          <w:rFonts w:hint="eastAsia"/>
          <w:szCs w:val="21"/>
        </w:rPr>
        <w:t>：</w:t>
      </w:r>
      <w:r w:rsidR="00270B29">
        <w:rPr>
          <w:rFonts w:hint="eastAsia"/>
        </w:rPr>
        <w:t>笪余生（</w:t>
      </w:r>
      <w:r w:rsidR="00270B29">
        <w:rPr>
          <w:rFonts w:hint="eastAsia"/>
        </w:rPr>
        <w:t>1987-</w:t>
      </w:r>
      <w:r w:rsidR="00270B29">
        <w:rPr>
          <w:rFonts w:hint="eastAsia"/>
        </w:rPr>
        <w:t>），男，硕士，中国电科</w:t>
      </w:r>
      <w:r w:rsidR="00270B29">
        <w:rPr>
          <w:rFonts w:hint="eastAsia"/>
        </w:rPr>
        <w:t>29</w:t>
      </w:r>
      <w:r w:rsidR="00270B29">
        <w:rPr>
          <w:rFonts w:hint="eastAsia"/>
        </w:rPr>
        <w:t>所高级工程师，主要研究方向为宽带微波器件研究、宽带微波电路及系统设计、宽带微波高密度集成技术研究等，相关研究成果先后获省部级科技进步奖</w:t>
      </w:r>
      <w:r w:rsidR="00270B29">
        <w:rPr>
          <w:rFonts w:hint="eastAsia"/>
        </w:rPr>
        <w:t>4</w:t>
      </w:r>
      <w:r w:rsidR="00270B29">
        <w:rPr>
          <w:rFonts w:hint="eastAsia"/>
        </w:rPr>
        <w:t>项。</w:t>
      </w:r>
    </w:p>
    <w:p w14:paraId="0E5FEEC5" w14:textId="77777777" w:rsidR="0009684C" w:rsidRDefault="00270B29" w:rsidP="00270B29">
      <w:pPr>
        <w:spacing w:line="420" w:lineRule="atLeast"/>
        <w:rPr>
          <w:color w:val="0070C0"/>
        </w:rPr>
      </w:pPr>
      <w:r>
        <w:rPr>
          <w:rFonts w:hint="eastAsia"/>
          <w:color w:val="0070C0"/>
        </w:rPr>
        <w:t>*</w:t>
      </w:r>
      <w:r>
        <w:rPr>
          <w:rFonts w:hint="eastAsia"/>
          <w:color w:val="0070C0"/>
        </w:rPr>
        <w:t>通信</w:t>
      </w:r>
      <w:r>
        <w:rPr>
          <w:color w:val="0070C0"/>
        </w:rPr>
        <w:t>作者：张</w:t>
      </w:r>
      <w:r>
        <w:rPr>
          <w:rFonts w:hint="eastAsia"/>
          <w:color w:val="0070C0"/>
        </w:rPr>
        <w:t>童童</w:t>
      </w:r>
      <w:r>
        <w:rPr>
          <w:color w:val="0070C0"/>
        </w:rPr>
        <w:t>（</w:t>
      </w:r>
      <w:r>
        <w:rPr>
          <w:rFonts w:hint="eastAsia"/>
          <w:color w:val="0070C0"/>
        </w:rPr>
        <w:t>1990</w:t>
      </w:r>
      <w:r>
        <w:rPr>
          <w:rFonts w:hint="eastAsia"/>
          <w:color w:val="0070C0"/>
        </w:rPr>
        <w:t>—）</w:t>
      </w:r>
      <w:r>
        <w:rPr>
          <w:color w:val="0070C0"/>
        </w:rPr>
        <w:t>，男，</w:t>
      </w:r>
      <w:r>
        <w:rPr>
          <w:rFonts w:hint="eastAsia"/>
          <w:color w:val="0070C0"/>
        </w:rPr>
        <w:t>硕士</w:t>
      </w:r>
      <w:r>
        <w:rPr>
          <w:color w:val="0070C0"/>
        </w:rPr>
        <w:t>，</w:t>
      </w:r>
      <w:r w:rsidR="00D92682">
        <w:rPr>
          <w:color w:val="0070C0"/>
        </w:rPr>
        <w:t>主要研究方向为</w:t>
      </w:r>
      <w:r w:rsidR="00D92682">
        <w:rPr>
          <w:rFonts w:hint="eastAsia"/>
          <w:color w:val="0070C0"/>
        </w:rPr>
        <w:t>微波电路及光电集成封装散热设计应用</w:t>
      </w:r>
      <w:r w:rsidR="00D92682">
        <w:rPr>
          <w:color w:val="0070C0"/>
        </w:rPr>
        <w:t>。</w:t>
      </w:r>
    </w:p>
    <w:p w14:paraId="6A33DE11" w14:textId="77777777" w:rsidR="0009684C" w:rsidRPr="00B21BF8" w:rsidRDefault="0009684C" w:rsidP="00270B29">
      <w:pPr>
        <w:spacing w:line="420" w:lineRule="atLeast"/>
        <w:rPr>
          <w:color w:val="0070C0"/>
        </w:rPr>
      </w:pPr>
    </w:p>
    <w:p w14:paraId="08FE4067" w14:textId="1D00D38E" w:rsidR="0009684C" w:rsidRDefault="0009684C" w:rsidP="00270B29">
      <w:pPr>
        <w:spacing w:line="420" w:lineRule="atLeast"/>
        <w:rPr>
          <w:color w:val="0070C0"/>
        </w:rPr>
      </w:pPr>
    </w:p>
    <w:p w14:paraId="2D1B2AEB" w14:textId="77777777" w:rsidR="00EC4D3B" w:rsidRPr="00687F32" w:rsidRDefault="00EC4D3B" w:rsidP="008A254D">
      <w:pPr>
        <w:widowControl/>
        <w:jc w:val="left"/>
        <w:rPr>
          <w:sz w:val="24"/>
          <w:szCs w:val="24"/>
        </w:rPr>
      </w:pPr>
    </w:p>
    <w:sectPr w:rsidR="00EC4D3B" w:rsidRPr="00687F32" w:rsidSect="00A867A8">
      <w:type w:val="continuous"/>
      <w:pgSz w:w="11906" w:h="16838"/>
      <w:pgMar w:top="1418" w:right="1418" w:bottom="170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67D00C" w14:textId="77777777" w:rsidR="00AD73FC" w:rsidRDefault="00AD73FC" w:rsidP="004958C8">
      <w:r>
        <w:separator/>
      </w:r>
    </w:p>
  </w:endnote>
  <w:endnote w:type="continuationSeparator" w:id="0">
    <w:p w14:paraId="59397BF6" w14:textId="77777777" w:rsidR="00AD73FC" w:rsidRDefault="00AD73FC" w:rsidP="004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0D5AF" w14:textId="77777777" w:rsidR="00AD73FC" w:rsidRDefault="00AD73FC" w:rsidP="004958C8">
      <w:r>
        <w:separator/>
      </w:r>
    </w:p>
  </w:footnote>
  <w:footnote w:type="continuationSeparator" w:id="0">
    <w:p w14:paraId="1A61D938" w14:textId="77777777" w:rsidR="00AD73FC" w:rsidRDefault="00AD73FC" w:rsidP="004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73562"/>
    <w:multiLevelType w:val="hybridMultilevel"/>
    <w:tmpl w:val="B468832C"/>
    <w:lvl w:ilvl="0" w:tplc="3D147D92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D8A4D57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45366837"/>
    <w:multiLevelType w:val="multilevel"/>
    <w:tmpl w:val="728E1202"/>
    <w:lvl w:ilvl="0">
      <w:start w:val="1"/>
      <w:numFmt w:val="decimal"/>
      <w:pStyle w:val="1"/>
      <w:suff w:val="space"/>
      <w:lvlText w:val="%1 "/>
      <w:lvlJc w:val="left"/>
      <w:rPr>
        <w:rFonts w:ascii="黑体" w:eastAsia="黑体" w:hint="eastAsia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</w:rPr>
    </w:lvl>
    <w:lvl w:ilvl="1">
      <w:start w:val="1"/>
      <w:numFmt w:val="decimal"/>
      <w:pStyle w:val="2"/>
      <w:suff w:val="space"/>
      <w:lvlText w:val="%1.%2 "/>
      <w:lvlJc w:val="left"/>
      <w:rPr>
        <w:rFonts w:ascii="黑体" w:eastAsia="黑体" w:hint="eastAsia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</w:rPr>
    </w:lvl>
    <w:lvl w:ilvl="2">
      <w:start w:val="1"/>
      <w:numFmt w:val="decimal"/>
      <w:pStyle w:val="3"/>
      <w:suff w:val="space"/>
      <w:lvlText w:val="%1.%2.%3 "/>
      <w:lvlJc w:val="left"/>
      <w:rPr>
        <w:rFonts w:ascii="黑体" w:eastAsia="黑体" w:hint="eastAsia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</w:rPr>
    </w:lvl>
    <w:lvl w:ilvl="3">
      <w:start w:val="1"/>
      <w:numFmt w:val="decimal"/>
      <w:pStyle w:val="4"/>
      <w:suff w:val="space"/>
      <w:lvlText w:val="%1.%2.%3.%4 "/>
      <w:lvlJc w:val="left"/>
      <w:rPr>
        <w:rFonts w:ascii="黑体" w:eastAsia="黑体" w:hint="eastAsia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</w:rPr>
    </w:lvl>
    <w:lvl w:ilvl="4">
      <w:start w:val="1"/>
      <w:numFmt w:val="decimal"/>
      <w:pStyle w:val="5"/>
      <w:suff w:val="space"/>
      <w:lvlText w:val="%1.%2.%3.%4.%5 "/>
      <w:lvlJc w:val="left"/>
      <w:rPr>
        <w:rFonts w:ascii="黑体" w:eastAsia="黑体" w:hint="eastAsia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</w:rPr>
    </w:lvl>
    <w:lvl w:ilvl="5">
      <w:start w:val="1"/>
      <w:numFmt w:val="decimal"/>
      <w:pStyle w:val="6"/>
      <w:suff w:val="space"/>
      <w:lvlText w:val="%1.%2.%3.%4.%5.%6 "/>
      <w:lvlJc w:val="left"/>
      <w:rPr>
        <w:rFonts w:ascii="黑体" w:eastAsia="黑体" w:hint="eastAsia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</w:rPr>
    </w:lvl>
    <w:lvl w:ilvl="6">
      <w:start w:val="1"/>
      <w:numFmt w:val="decimal"/>
      <w:pStyle w:val="7"/>
      <w:suff w:val="space"/>
      <w:lvlText w:val="%1.%2.%3.%4.%5.%6.%7"/>
      <w:lvlJc w:val="left"/>
      <w:rPr>
        <w:rFonts w:ascii="黑体" w:eastAsia="黑体" w:hint="eastAsia"/>
        <w:b w:val="0"/>
        <w:i w:val="0"/>
        <w:snapToGrid w:val="0"/>
        <w:color w:val="auto"/>
        <w:spacing w:val="0"/>
        <w:w w:val="100"/>
        <w:kern w:val="0"/>
        <w:position w:val="0"/>
        <w:sz w:val="24"/>
        <w:szCs w:val="24"/>
        <w:u w:val="none"/>
      </w:rPr>
    </w:lvl>
    <w:lvl w:ilvl="7">
      <w:start w:val="1"/>
      <w:numFmt w:val="decimal"/>
      <w:pStyle w:val="8"/>
      <w:suff w:val="space"/>
      <w:lvlText w:val="%1.%2.%3.%4.%5.%6.%7.%8"/>
      <w:lvlJc w:val="left"/>
      <w:rPr>
        <w:rFonts w:ascii="黑体" w:eastAsia="黑体" w:hint="eastAsia"/>
        <w:b w:val="0"/>
        <w:i w:val="0"/>
        <w:color w:val="auto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pStyle w:val="9"/>
      <w:suff w:val="space"/>
      <w:lvlText w:val="%1.%2.%3.%4.%5.%6.%7.%8.%9"/>
      <w:lvlJc w:val="left"/>
      <w:rPr>
        <w:rFonts w:ascii="黑体" w:eastAsia="黑体" w:hint="eastAsia"/>
        <w:b w:val="0"/>
        <w:i w:val="0"/>
        <w:color w:val="auto"/>
        <w:spacing w:val="0"/>
        <w:w w:val="100"/>
        <w:position w:val="0"/>
        <w:sz w:val="24"/>
        <w:szCs w:val="24"/>
        <w:u w:val="none"/>
      </w:rPr>
    </w:lvl>
  </w:abstractNum>
  <w:abstractNum w:abstractNumId="3" w15:restartNumberingAfterBreak="0">
    <w:nsid w:val="7D903FC5"/>
    <w:multiLevelType w:val="hybridMultilevel"/>
    <w:tmpl w:val="4E00B6B0"/>
    <w:lvl w:ilvl="0" w:tplc="3D147D92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DCB2691"/>
    <w:multiLevelType w:val="hybridMultilevel"/>
    <w:tmpl w:val="C6C655C8"/>
    <w:lvl w:ilvl="0" w:tplc="8E4EECBE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FF8"/>
    <w:rsid w:val="000012AC"/>
    <w:rsid w:val="00001ED7"/>
    <w:rsid w:val="00002841"/>
    <w:rsid w:val="000062B0"/>
    <w:rsid w:val="000115F1"/>
    <w:rsid w:val="000130BD"/>
    <w:rsid w:val="00023956"/>
    <w:rsid w:val="00023B3F"/>
    <w:rsid w:val="00024143"/>
    <w:rsid w:val="00025902"/>
    <w:rsid w:val="0002633E"/>
    <w:rsid w:val="0002723D"/>
    <w:rsid w:val="00027CE5"/>
    <w:rsid w:val="000303AF"/>
    <w:rsid w:val="00030F85"/>
    <w:rsid w:val="0003635C"/>
    <w:rsid w:val="0004295B"/>
    <w:rsid w:val="0004797C"/>
    <w:rsid w:val="00055C90"/>
    <w:rsid w:val="00060136"/>
    <w:rsid w:val="000635AE"/>
    <w:rsid w:val="00066A9C"/>
    <w:rsid w:val="00080701"/>
    <w:rsid w:val="00085980"/>
    <w:rsid w:val="00096677"/>
    <w:rsid w:val="0009684C"/>
    <w:rsid w:val="00096A4B"/>
    <w:rsid w:val="000A0DE2"/>
    <w:rsid w:val="000A7E8A"/>
    <w:rsid w:val="000B6DF4"/>
    <w:rsid w:val="000C007C"/>
    <w:rsid w:val="000C382B"/>
    <w:rsid w:val="000C3927"/>
    <w:rsid w:val="000C3AA4"/>
    <w:rsid w:val="000C49F7"/>
    <w:rsid w:val="000D48B1"/>
    <w:rsid w:val="000E0D35"/>
    <w:rsid w:val="000E1754"/>
    <w:rsid w:val="000E6A54"/>
    <w:rsid w:val="000F0C70"/>
    <w:rsid w:val="000F11E9"/>
    <w:rsid w:val="000F21EC"/>
    <w:rsid w:val="000F50F0"/>
    <w:rsid w:val="000F5743"/>
    <w:rsid w:val="00101A3A"/>
    <w:rsid w:val="00103238"/>
    <w:rsid w:val="00106691"/>
    <w:rsid w:val="001103F0"/>
    <w:rsid w:val="00110B47"/>
    <w:rsid w:val="001117BC"/>
    <w:rsid w:val="00112C98"/>
    <w:rsid w:val="00113C9D"/>
    <w:rsid w:val="00120907"/>
    <w:rsid w:val="001216BC"/>
    <w:rsid w:val="0012376F"/>
    <w:rsid w:val="001272F1"/>
    <w:rsid w:val="00137B0A"/>
    <w:rsid w:val="00142317"/>
    <w:rsid w:val="00146359"/>
    <w:rsid w:val="00152ADF"/>
    <w:rsid w:val="001579FE"/>
    <w:rsid w:val="001613EC"/>
    <w:rsid w:val="00163422"/>
    <w:rsid w:val="00164E94"/>
    <w:rsid w:val="001659DD"/>
    <w:rsid w:val="00183136"/>
    <w:rsid w:val="001839AF"/>
    <w:rsid w:val="00183BFD"/>
    <w:rsid w:val="001856BA"/>
    <w:rsid w:val="00186F06"/>
    <w:rsid w:val="00192C36"/>
    <w:rsid w:val="001A5BD2"/>
    <w:rsid w:val="001A6779"/>
    <w:rsid w:val="001B4BB5"/>
    <w:rsid w:val="001B504A"/>
    <w:rsid w:val="001C516F"/>
    <w:rsid w:val="001C647B"/>
    <w:rsid w:val="001C72D1"/>
    <w:rsid w:val="001C7A73"/>
    <w:rsid w:val="001D2F31"/>
    <w:rsid w:val="001E22A2"/>
    <w:rsid w:val="001E400D"/>
    <w:rsid w:val="001E4C46"/>
    <w:rsid w:val="001E598B"/>
    <w:rsid w:val="001F094A"/>
    <w:rsid w:val="001F32D6"/>
    <w:rsid w:val="001F7014"/>
    <w:rsid w:val="00200DF9"/>
    <w:rsid w:val="00212DB5"/>
    <w:rsid w:val="00213527"/>
    <w:rsid w:val="0022034F"/>
    <w:rsid w:val="00220915"/>
    <w:rsid w:val="00227038"/>
    <w:rsid w:val="002301A8"/>
    <w:rsid w:val="002321AD"/>
    <w:rsid w:val="00232A03"/>
    <w:rsid w:val="002336FC"/>
    <w:rsid w:val="002352C2"/>
    <w:rsid w:val="00243F48"/>
    <w:rsid w:val="002478B7"/>
    <w:rsid w:val="00253550"/>
    <w:rsid w:val="00256C98"/>
    <w:rsid w:val="00257C15"/>
    <w:rsid w:val="00264CF6"/>
    <w:rsid w:val="00264DD2"/>
    <w:rsid w:val="00267530"/>
    <w:rsid w:val="00270012"/>
    <w:rsid w:val="00270B20"/>
    <w:rsid w:val="00270B29"/>
    <w:rsid w:val="00277B8E"/>
    <w:rsid w:val="00283B62"/>
    <w:rsid w:val="002873AD"/>
    <w:rsid w:val="00293AEE"/>
    <w:rsid w:val="00295747"/>
    <w:rsid w:val="00296E81"/>
    <w:rsid w:val="00297A0B"/>
    <w:rsid w:val="002A02F0"/>
    <w:rsid w:val="002A54BE"/>
    <w:rsid w:val="002B5619"/>
    <w:rsid w:val="002B6882"/>
    <w:rsid w:val="002B6F5F"/>
    <w:rsid w:val="002C086D"/>
    <w:rsid w:val="002C126F"/>
    <w:rsid w:val="002D002F"/>
    <w:rsid w:val="002D02F8"/>
    <w:rsid w:val="002D1C7B"/>
    <w:rsid w:val="002E0162"/>
    <w:rsid w:val="002E7159"/>
    <w:rsid w:val="002E73C3"/>
    <w:rsid w:val="002E7B82"/>
    <w:rsid w:val="002E7E52"/>
    <w:rsid w:val="002F3C2A"/>
    <w:rsid w:val="00307E37"/>
    <w:rsid w:val="00313B6C"/>
    <w:rsid w:val="00313EA2"/>
    <w:rsid w:val="00322C15"/>
    <w:rsid w:val="00324558"/>
    <w:rsid w:val="003337E7"/>
    <w:rsid w:val="00336AEF"/>
    <w:rsid w:val="00340E7A"/>
    <w:rsid w:val="00346B2C"/>
    <w:rsid w:val="00355A1F"/>
    <w:rsid w:val="00355D3D"/>
    <w:rsid w:val="00357865"/>
    <w:rsid w:val="00363255"/>
    <w:rsid w:val="00365D84"/>
    <w:rsid w:val="00367619"/>
    <w:rsid w:val="00372680"/>
    <w:rsid w:val="003740F5"/>
    <w:rsid w:val="00376342"/>
    <w:rsid w:val="003776F9"/>
    <w:rsid w:val="00392A37"/>
    <w:rsid w:val="00395DE5"/>
    <w:rsid w:val="003A092D"/>
    <w:rsid w:val="003A3D16"/>
    <w:rsid w:val="003A4C99"/>
    <w:rsid w:val="003B103D"/>
    <w:rsid w:val="003B34E2"/>
    <w:rsid w:val="003B3DF7"/>
    <w:rsid w:val="003C3B04"/>
    <w:rsid w:val="003C3E51"/>
    <w:rsid w:val="003D0673"/>
    <w:rsid w:val="003D2656"/>
    <w:rsid w:val="003D4424"/>
    <w:rsid w:val="003D6FD1"/>
    <w:rsid w:val="003E35CA"/>
    <w:rsid w:val="003E5736"/>
    <w:rsid w:val="003F1BD3"/>
    <w:rsid w:val="003F66C2"/>
    <w:rsid w:val="00402882"/>
    <w:rsid w:val="0040312B"/>
    <w:rsid w:val="004170F9"/>
    <w:rsid w:val="0042178D"/>
    <w:rsid w:val="0042412E"/>
    <w:rsid w:val="00426854"/>
    <w:rsid w:val="00426DE5"/>
    <w:rsid w:val="004350F9"/>
    <w:rsid w:val="004408EC"/>
    <w:rsid w:val="00444697"/>
    <w:rsid w:val="00445756"/>
    <w:rsid w:val="00450456"/>
    <w:rsid w:val="00457395"/>
    <w:rsid w:val="00461ED6"/>
    <w:rsid w:val="00464221"/>
    <w:rsid w:val="0046480E"/>
    <w:rsid w:val="00470E50"/>
    <w:rsid w:val="00471FDE"/>
    <w:rsid w:val="00485CAD"/>
    <w:rsid w:val="004864DC"/>
    <w:rsid w:val="0049419D"/>
    <w:rsid w:val="004952DC"/>
    <w:rsid w:val="004958C8"/>
    <w:rsid w:val="00497E37"/>
    <w:rsid w:val="004A05EF"/>
    <w:rsid w:val="004A0AE4"/>
    <w:rsid w:val="004A7751"/>
    <w:rsid w:val="004B5625"/>
    <w:rsid w:val="004B75F7"/>
    <w:rsid w:val="004C2428"/>
    <w:rsid w:val="004C24F9"/>
    <w:rsid w:val="004C499E"/>
    <w:rsid w:val="004C7E56"/>
    <w:rsid w:val="004E0D21"/>
    <w:rsid w:val="004F13D5"/>
    <w:rsid w:val="004F20A4"/>
    <w:rsid w:val="004F2457"/>
    <w:rsid w:val="004F27CE"/>
    <w:rsid w:val="0050122A"/>
    <w:rsid w:val="005028EE"/>
    <w:rsid w:val="005034B3"/>
    <w:rsid w:val="005116AD"/>
    <w:rsid w:val="005129F3"/>
    <w:rsid w:val="00513524"/>
    <w:rsid w:val="0051581C"/>
    <w:rsid w:val="00517B27"/>
    <w:rsid w:val="00522060"/>
    <w:rsid w:val="00523D48"/>
    <w:rsid w:val="00524BC5"/>
    <w:rsid w:val="00525A02"/>
    <w:rsid w:val="00525B11"/>
    <w:rsid w:val="0053120A"/>
    <w:rsid w:val="0053202E"/>
    <w:rsid w:val="00542021"/>
    <w:rsid w:val="0054424F"/>
    <w:rsid w:val="005510F2"/>
    <w:rsid w:val="00556B32"/>
    <w:rsid w:val="00563368"/>
    <w:rsid w:val="0056691B"/>
    <w:rsid w:val="005717E7"/>
    <w:rsid w:val="00571BE2"/>
    <w:rsid w:val="0057537F"/>
    <w:rsid w:val="00585FC0"/>
    <w:rsid w:val="005905F5"/>
    <w:rsid w:val="005927ED"/>
    <w:rsid w:val="0059493B"/>
    <w:rsid w:val="005A114E"/>
    <w:rsid w:val="005A3072"/>
    <w:rsid w:val="005B0857"/>
    <w:rsid w:val="005C1F9B"/>
    <w:rsid w:val="005C2642"/>
    <w:rsid w:val="005C4992"/>
    <w:rsid w:val="005C5A34"/>
    <w:rsid w:val="005D0DE8"/>
    <w:rsid w:val="005D23E7"/>
    <w:rsid w:val="005D4CC3"/>
    <w:rsid w:val="005D51B9"/>
    <w:rsid w:val="005D775E"/>
    <w:rsid w:val="005E2C65"/>
    <w:rsid w:val="005E721F"/>
    <w:rsid w:val="005F3B64"/>
    <w:rsid w:val="0060715C"/>
    <w:rsid w:val="006130D1"/>
    <w:rsid w:val="00613301"/>
    <w:rsid w:val="00615CD6"/>
    <w:rsid w:val="00615D50"/>
    <w:rsid w:val="00622B33"/>
    <w:rsid w:val="00623F40"/>
    <w:rsid w:val="0063453B"/>
    <w:rsid w:val="0066055A"/>
    <w:rsid w:val="00672BA5"/>
    <w:rsid w:val="00675B8C"/>
    <w:rsid w:val="00685487"/>
    <w:rsid w:val="00687F32"/>
    <w:rsid w:val="0069019C"/>
    <w:rsid w:val="00691AD5"/>
    <w:rsid w:val="00694B8D"/>
    <w:rsid w:val="006964A2"/>
    <w:rsid w:val="006A3B06"/>
    <w:rsid w:val="006B071C"/>
    <w:rsid w:val="006B6A0D"/>
    <w:rsid w:val="006C0DD2"/>
    <w:rsid w:val="006C30E8"/>
    <w:rsid w:val="006C32FB"/>
    <w:rsid w:val="006C4C73"/>
    <w:rsid w:val="006D03E9"/>
    <w:rsid w:val="006D0A9F"/>
    <w:rsid w:val="006D2B6A"/>
    <w:rsid w:val="006D56A2"/>
    <w:rsid w:val="006D5AB1"/>
    <w:rsid w:val="006E0001"/>
    <w:rsid w:val="006E0A35"/>
    <w:rsid w:val="006E6AF8"/>
    <w:rsid w:val="006E7B8C"/>
    <w:rsid w:val="006F021F"/>
    <w:rsid w:val="006F097B"/>
    <w:rsid w:val="006F2104"/>
    <w:rsid w:val="007009F4"/>
    <w:rsid w:val="0070345C"/>
    <w:rsid w:val="0070482B"/>
    <w:rsid w:val="00713BB5"/>
    <w:rsid w:val="00715007"/>
    <w:rsid w:val="00717C40"/>
    <w:rsid w:val="00730B12"/>
    <w:rsid w:val="00731A49"/>
    <w:rsid w:val="0073358A"/>
    <w:rsid w:val="007343D9"/>
    <w:rsid w:val="00740A91"/>
    <w:rsid w:val="00745451"/>
    <w:rsid w:val="007466DD"/>
    <w:rsid w:val="00752023"/>
    <w:rsid w:val="00762721"/>
    <w:rsid w:val="007645B7"/>
    <w:rsid w:val="0076651C"/>
    <w:rsid w:val="007708A7"/>
    <w:rsid w:val="00771349"/>
    <w:rsid w:val="007730C8"/>
    <w:rsid w:val="00774C8F"/>
    <w:rsid w:val="0078793F"/>
    <w:rsid w:val="00787B62"/>
    <w:rsid w:val="007A054C"/>
    <w:rsid w:val="007A0B7F"/>
    <w:rsid w:val="007A0CB7"/>
    <w:rsid w:val="007B026D"/>
    <w:rsid w:val="007B2B9A"/>
    <w:rsid w:val="007C70ED"/>
    <w:rsid w:val="007D21F8"/>
    <w:rsid w:val="007D2A56"/>
    <w:rsid w:val="007E12ED"/>
    <w:rsid w:val="007E62FA"/>
    <w:rsid w:val="007E7F85"/>
    <w:rsid w:val="007F095A"/>
    <w:rsid w:val="007F1FE4"/>
    <w:rsid w:val="007F402E"/>
    <w:rsid w:val="00805C31"/>
    <w:rsid w:val="00811915"/>
    <w:rsid w:val="00815305"/>
    <w:rsid w:val="0081697F"/>
    <w:rsid w:val="00833D05"/>
    <w:rsid w:val="00840B5F"/>
    <w:rsid w:val="00841B9C"/>
    <w:rsid w:val="00856A61"/>
    <w:rsid w:val="0085771E"/>
    <w:rsid w:val="0086333A"/>
    <w:rsid w:val="0087150D"/>
    <w:rsid w:val="0087152A"/>
    <w:rsid w:val="00873F53"/>
    <w:rsid w:val="00874F92"/>
    <w:rsid w:val="00875074"/>
    <w:rsid w:val="00875BA0"/>
    <w:rsid w:val="00876468"/>
    <w:rsid w:val="008802D6"/>
    <w:rsid w:val="00881340"/>
    <w:rsid w:val="00883CD4"/>
    <w:rsid w:val="00887F3B"/>
    <w:rsid w:val="008959E1"/>
    <w:rsid w:val="008959E4"/>
    <w:rsid w:val="008A18DF"/>
    <w:rsid w:val="008A254D"/>
    <w:rsid w:val="008B4432"/>
    <w:rsid w:val="008C2AE3"/>
    <w:rsid w:val="008D361E"/>
    <w:rsid w:val="008E2EC7"/>
    <w:rsid w:val="008E630F"/>
    <w:rsid w:val="008E6903"/>
    <w:rsid w:val="008F0FA7"/>
    <w:rsid w:val="008F6DE7"/>
    <w:rsid w:val="00900BC8"/>
    <w:rsid w:val="00901C40"/>
    <w:rsid w:val="00905507"/>
    <w:rsid w:val="00907530"/>
    <w:rsid w:val="009075CC"/>
    <w:rsid w:val="009108F7"/>
    <w:rsid w:val="009109E6"/>
    <w:rsid w:val="00915E27"/>
    <w:rsid w:val="009267B3"/>
    <w:rsid w:val="00927561"/>
    <w:rsid w:val="009312C2"/>
    <w:rsid w:val="0093155C"/>
    <w:rsid w:val="00932067"/>
    <w:rsid w:val="00940316"/>
    <w:rsid w:val="009467FB"/>
    <w:rsid w:val="00950062"/>
    <w:rsid w:val="009522C2"/>
    <w:rsid w:val="00953A11"/>
    <w:rsid w:val="009566F0"/>
    <w:rsid w:val="0096289D"/>
    <w:rsid w:val="009719F4"/>
    <w:rsid w:val="00974C6A"/>
    <w:rsid w:val="00976EEE"/>
    <w:rsid w:val="00983266"/>
    <w:rsid w:val="0098407F"/>
    <w:rsid w:val="00993DE3"/>
    <w:rsid w:val="0099530F"/>
    <w:rsid w:val="00996261"/>
    <w:rsid w:val="009A4B1E"/>
    <w:rsid w:val="009A5630"/>
    <w:rsid w:val="009B2893"/>
    <w:rsid w:val="009C2DF4"/>
    <w:rsid w:val="009C66EE"/>
    <w:rsid w:val="009C73A3"/>
    <w:rsid w:val="009D4384"/>
    <w:rsid w:val="009D758D"/>
    <w:rsid w:val="009E6818"/>
    <w:rsid w:val="00A00D42"/>
    <w:rsid w:val="00A01638"/>
    <w:rsid w:val="00A02048"/>
    <w:rsid w:val="00A0283B"/>
    <w:rsid w:val="00A055E1"/>
    <w:rsid w:val="00A05F01"/>
    <w:rsid w:val="00A150A8"/>
    <w:rsid w:val="00A168DB"/>
    <w:rsid w:val="00A23465"/>
    <w:rsid w:val="00A247DB"/>
    <w:rsid w:val="00A24C32"/>
    <w:rsid w:val="00A40AD2"/>
    <w:rsid w:val="00A42117"/>
    <w:rsid w:val="00A44C02"/>
    <w:rsid w:val="00A52CF6"/>
    <w:rsid w:val="00A555F0"/>
    <w:rsid w:val="00A57B55"/>
    <w:rsid w:val="00A653A5"/>
    <w:rsid w:val="00A70D7F"/>
    <w:rsid w:val="00A70DC8"/>
    <w:rsid w:val="00A73564"/>
    <w:rsid w:val="00A828F9"/>
    <w:rsid w:val="00A8396F"/>
    <w:rsid w:val="00A867A8"/>
    <w:rsid w:val="00A9158E"/>
    <w:rsid w:val="00AA21F9"/>
    <w:rsid w:val="00AB022D"/>
    <w:rsid w:val="00AB6B72"/>
    <w:rsid w:val="00AC5CEC"/>
    <w:rsid w:val="00AD00E8"/>
    <w:rsid w:val="00AD1CFF"/>
    <w:rsid w:val="00AD6E9D"/>
    <w:rsid w:val="00AD73FC"/>
    <w:rsid w:val="00AE0C41"/>
    <w:rsid w:val="00AE3CAD"/>
    <w:rsid w:val="00AE46D8"/>
    <w:rsid w:val="00AE607C"/>
    <w:rsid w:val="00AF4DAE"/>
    <w:rsid w:val="00B0147A"/>
    <w:rsid w:val="00B05024"/>
    <w:rsid w:val="00B121D4"/>
    <w:rsid w:val="00B123D2"/>
    <w:rsid w:val="00B1350A"/>
    <w:rsid w:val="00B13921"/>
    <w:rsid w:val="00B154B5"/>
    <w:rsid w:val="00B21BF8"/>
    <w:rsid w:val="00B22F91"/>
    <w:rsid w:val="00B3091F"/>
    <w:rsid w:val="00B31857"/>
    <w:rsid w:val="00B3571D"/>
    <w:rsid w:val="00B42AA1"/>
    <w:rsid w:val="00B43D10"/>
    <w:rsid w:val="00B45888"/>
    <w:rsid w:val="00B50E36"/>
    <w:rsid w:val="00B52847"/>
    <w:rsid w:val="00B53A71"/>
    <w:rsid w:val="00B53B85"/>
    <w:rsid w:val="00B555ED"/>
    <w:rsid w:val="00B61B11"/>
    <w:rsid w:val="00B62284"/>
    <w:rsid w:val="00B678CC"/>
    <w:rsid w:val="00B73017"/>
    <w:rsid w:val="00B73579"/>
    <w:rsid w:val="00B75816"/>
    <w:rsid w:val="00B8383E"/>
    <w:rsid w:val="00B849B3"/>
    <w:rsid w:val="00B85D76"/>
    <w:rsid w:val="00B91EFB"/>
    <w:rsid w:val="00B91FB7"/>
    <w:rsid w:val="00B96F77"/>
    <w:rsid w:val="00B97C9A"/>
    <w:rsid w:val="00BA5A83"/>
    <w:rsid w:val="00BA66FA"/>
    <w:rsid w:val="00BB1A00"/>
    <w:rsid w:val="00BC00AF"/>
    <w:rsid w:val="00BC2582"/>
    <w:rsid w:val="00BC54CD"/>
    <w:rsid w:val="00BC5E4F"/>
    <w:rsid w:val="00BD4576"/>
    <w:rsid w:val="00BD5CAB"/>
    <w:rsid w:val="00BE4BE1"/>
    <w:rsid w:val="00C1104B"/>
    <w:rsid w:val="00C31995"/>
    <w:rsid w:val="00C32430"/>
    <w:rsid w:val="00C32574"/>
    <w:rsid w:val="00C35D7E"/>
    <w:rsid w:val="00C430EF"/>
    <w:rsid w:val="00C46BAE"/>
    <w:rsid w:val="00C51262"/>
    <w:rsid w:val="00C61244"/>
    <w:rsid w:val="00C64081"/>
    <w:rsid w:val="00C675DD"/>
    <w:rsid w:val="00C67EDB"/>
    <w:rsid w:val="00C71C2E"/>
    <w:rsid w:val="00C731C9"/>
    <w:rsid w:val="00C73744"/>
    <w:rsid w:val="00C74E9F"/>
    <w:rsid w:val="00C752EF"/>
    <w:rsid w:val="00C754E5"/>
    <w:rsid w:val="00C76C34"/>
    <w:rsid w:val="00C8208C"/>
    <w:rsid w:val="00C83510"/>
    <w:rsid w:val="00C963AF"/>
    <w:rsid w:val="00C96E1B"/>
    <w:rsid w:val="00CA0B13"/>
    <w:rsid w:val="00CA11FD"/>
    <w:rsid w:val="00CB32CD"/>
    <w:rsid w:val="00CB3A03"/>
    <w:rsid w:val="00CB4AF0"/>
    <w:rsid w:val="00CD0B48"/>
    <w:rsid w:val="00CD1607"/>
    <w:rsid w:val="00CD2BF0"/>
    <w:rsid w:val="00CD523F"/>
    <w:rsid w:val="00CD6D18"/>
    <w:rsid w:val="00CF78EF"/>
    <w:rsid w:val="00D03790"/>
    <w:rsid w:val="00D0410C"/>
    <w:rsid w:val="00D05487"/>
    <w:rsid w:val="00D079BC"/>
    <w:rsid w:val="00D1395F"/>
    <w:rsid w:val="00D16F26"/>
    <w:rsid w:val="00D24AA3"/>
    <w:rsid w:val="00D25D32"/>
    <w:rsid w:val="00D34E61"/>
    <w:rsid w:val="00D41F9C"/>
    <w:rsid w:val="00D44D9E"/>
    <w:rsid w:val="00D44FF8"/>
    <w:rsid w:val="00D456E7"/>
    <w:rsid w:val="00D4615D"/>
    <w:rsid w:val="00D52917"/>
    <w:rsid w:val="00D53929"/>
    <w:rsid w:val="00D54A9D"/>
    <w:rsid w:val="00D56C90"/>
    <w:rsid w:val="00D56F61"/>
    <w:rsid w:val="00D67ACC"/>
    <w:rsid w:val="00D71371"/>
    <w:rsid w:val="00D824C3"/>
    <w:rsid w:val="00D85324"/>
    <w:rsid w:val="00D879A7"/>
    <w:rsid w:val="00D92682"/>
    <w:rsid w:val="00D9583A"/>
    <w:rsid w:val="00DA3E97"/>
    <w:rsid w:val="00DB382A"/>
    <w:rsid w:val="00DB3B75"/>
    <w:rsid w:val="00DC06F8"/>
    <w:rsid w:val="00DC4123"/>
    <w:rsid w:val="00DD1289"/>
    <w:rsid w:val="00DD2A39"/>
    <w:rsid w:val="00DD5E3B"/>
    <w:rsid w:val="00DF0BD1"/>
    <w:rsid w:val="00DF18BB"/>
    <w:rsid w:val="00DF5B2D"/>
    <w:rsid w:val="00DF5B43"/>
    <w:rsid w:val="00DF60D4"/>
    <w:rsid w:val="00E0018D"/>
    <w:rsid w:val="00E036DA"/>
    <w:rsid w:val="00E0730E"/>
    <w:rsid w:val="00E15936"/>
    <w:rsid w:val="00E243B3"/>
    <w:rsid w:val="00E31181"/>
    <w:rsid w:val="00E31A2D"/>
    <w:rsid w:val="00E36413"/>
    <w:rsid w:val="00E40615"/>
    <w:rsid w:val="00E41012"/>
    <w:rsid w:val="00E426BB"/>
    <w:rsid w:val="00E460B9"/>
    <w:rsid w:val="00E50A7D"/>
    <w:rsid w:val="00E53F14"/>
    <w:rsid w:val="00E5402C"/>
    <w:rsid w:val="00E54F06"/>
    <w:rsid w:val="00E56A72"/>
    <w:rsid w:val="00E61117"/>
    <w:rsid w:val="00E678DC"/>
    <w:rsid w:val="00E741DB"/>
    <w:rsid w:val="00E74CD7"/>
    <w:rsid w:val="00E77F36"/>
    <w:rsid w:val="00E84A57"/>
    <w:rsid w:val="00E90EF8"/>
    <w:rsid w:val="00E91BB3"/>
    <w:rsid w:val="00E935B7"/>
    <w:rsid w:val="00E937A3"/>
    <w:rsid w:val="00EA47E0"/>
    <w:rsid w:val="00EA4E61"/>
    <w:rsid w:val="00EB7E25"/>
    <w:rsid w:val="00EC096E"/>
    <w:rsid w:val="00EC4D3B"/>
    <w:rsid w:val="00ED3416"/>
    <w:rsid w:val="00EE7C83"/>
    <w:rsid w:val="00EF48BA"/>
    <w:rsid w:val="00EF5B8E"/>
    <w:rsid w:val="00F06E6B"/>
    <w:rsid w:val="00F073C9"/>
    <w:rsid w:val="00F07423"/>
    <w:rsid w:val="00F122E2"/>
    <w:rsid w:val="00F26CE1"/>
    <w:rsid w:val="00F32105"/>
    <w:rsid w:val="00F33F84"/>
    <w:rsid w:val="00F36C2E"/>
    <w:rsid w:val="00F37671"/>
    <w:rsid w:val="00F4158E"/>
    <w:rsid w:val="00F4160E"/>
    <w:rsid w:val="00F42BD9"/>
    <w:rsid w:val="00F462ED"/>
    <w:rsid w:val="00F608CC"/>
    <w:rsid w:val="00F6466B"/>
    <w:rsid w:val="00F65A21"/>
    <w:rsid w:val="00F66C7B"/>
    <w:rsid w:val="00F67B12"/>
    <w:rsid w:val="00F71FFD"/>
    <w:rsid w:val="00F7344F"/>
    <w:rsid w:val="00F824EA"/>
    <w:rsid w:val="00F8370D"/>
    <w:rsid w:val="00F83BCE"/>
    <w:rsid w:val="00F8772B"/>
    <w:rsid w:val="00F9177C"/>
    <w:rsid w:val="00F9246D"/>
    <w:rsid w:val="00F93E26"/>
    <w:rsid w:val="00F950F7"/>
    <w:rsid w:val="00F959E9"/>
    <w:rsid w:val="00FA7E02"/>
    <w:rsid w:val="00FA7FE5"/>
    <w:rsid w:val="00FB12A5"/>
    <w:rsid w:val="00FB4B39"/>
    <w:rsid w:val="00FB4D58"/>
    <w:rsid w:val="00FC0B0C"/>
    <w:rsid w:val="00FC249F"/>
    <w:rsid w:val="00FC4479"/>
    <w:rsid w:val="00FC45BF"/>
    <w:rsid w:val="00FC7164"/>
    <w:rsid w:val="00FD10E5"/>
    <w:rsid w:val="00FD127B"/>
    <w:rsid w:val="00FD2E1C"/>
    <w:rsid w:val="00FE06F9"/>
    <w:rsid w:val="00FE12F5"/>
    <w:rsid w:val="00FE3AA2"/>
    <w:rsid w:val="00FE5CA8"/>
    <w:rsid w:val="00FE6D9C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064DC0"/>
  <w15:docId w15:val="{E3CAACBF-F3E2-40D2-8594-34E921002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467FB"/>
    <w:pPr>
      <w:keepNext/>
      <w:keepLines/>
      <w:numPr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9467FB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67FB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67FB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67FB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467FB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67FB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467FB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467FB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3072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5A3072"/>
    <w:rPr>
      <w:sz w:val="18"/>
      <w:szCs w:val="18"/>
    </w:rPr>
  </w:style>
  <w:style w:type="table" w:styleId="a5">
    <w:name w:val="Table Grid"/>
    <w:basedOn w:val="a1"/>
    <w:uiPriority w:val="59"/>
    <w:rsid w:val="003E57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958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4958C8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4958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4958C8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9467FB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9467F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9467FB"/>
    <w:rPr>
      <w:b/>
      <w:bCs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467F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467FB"/>
    <w:rPr>
      <w:b/>
      <w:bCs/>
      <w:sz w:val="28"/>
      <w:szCs w:val="28"/>
    </w:rPr>
  </w:style>
  <w:style w:type="character" w:customStyle="1" w:styleId="60">
    <w:name w:val="标题 6 字符"/>
    <w:basedOn w:val="a0"/>
    <w:link w:val="6"/>
    <w:uiPriority w:val="9"/>
    <w:semiHidden/>
    <w:rsid w:val="009467FB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70">
    <w:name w:val="标题 7 字符"/>
    <w:basedOn w:val="a0"/>
    <w:link w:val="7"/>
    <w:uiPriority w:val="9"/>
    <w:semiHidden/>
    <w:rsid w:val="009467FB"/>
    <w:rPr>
      <w:b/>
      <w:bCs/>
      <w:sz w:val="24"/>
      <w:szCs w:val="24"/>
    </w:rPr>
  </w:style>
  <w:style w:type="character" w:customStyle="1" w:styleId="80">
    <w:name w:val="标题 8 字符"/>
    <w:basedOn w:val="a0"/>
    <w:link w:val="8"/>
    <w:uiPriority w:val="9"/>
    <w:semiHidden/>
    <w:rsid w:val="009467FB"/>
    <w:rPr>
      <w:rFonts w:asciiTheme="majorHAnsi" w:eastAsiaTheme="majorEastAsia" w:hAnsiTheme="majorHAnsi" w:cstheme="majorBidi"/>
      <w:sz w:val="24"/>
      <w:szCs w:val="24"/>
    </w:rPr>
  </w:style>
  <w:style w:type="character" w:customStyle="1" w:styleId="90">
    <w:name w:val="标题 9 字符"/>
    <w:basedOn w:val="a0"/>
    <w:link w:val="9"/>
    <w:uiPriority w:val="9"/>
    <w:semiHidden/>
    <w:rsid w:val="009467FB"/>
    <w:rPr>
      <w:rFonts w:asciiTheme="majorHAnsi" w:eastAsiaTheme="majorEastAsia" w:hAnsiTheme="majorHAnsi" w:cstheme="majorBidi"/>
      <w:szCs w:val="21"/>
    </w:rPr>
  </w:style>
  <w:style w:type="paragraph" w:styleId="aa">
    <w:name w:val="List Paragraph"/>
    <w:basedOn w:val="a"/>
    <w:uiPriority w:val="34"/>
    <w:qFormat/>
    <w:rsid w:val="007B2B9A"/>
    <w:pPr>
      <w:ind w:firstLineChars="200" w:firstLine="420"/>
    </w:pPr>
  </w:style>
  <w:style w:type="character" w:styleId="ab">
    <w:name w:val="Subtle Reference"/>
    <w:basedOn w:val="a0"/>
    <w:uiPriority w:val="31"/>
    <w:qFormat/>
    <w:rsid w:val="00232A03"/>
    <w:rPr>
      <w:smallCaps/>
      <w:color w:val="C0504D" w:themeColor="accent2"/>
      <w:u w:val="single"/>
    </w:rPr>
  </w:style>
  <w:style w:type="paragraph" w:styleId="ac">
    <w:name w:val="No Spacing"/>
    <w:uiPriority w:val="1"/>
    <w:qFormat/>
    <w:rsid w:val="00E5402C"/>
    <w:pPr>
      <w:widowControl w:val="0"/>
      <w:jc w:val="both"/>
    </w:pPr>
  </w:style>
  <w:style w:type="character" w:styleId="ad">
    <w:name w:val="annotation reference"/>
    <w:basedOn w:val="a0"/>
    <w:uiPriority w:val="99"/>
    <w:semiHidden/>
    <w:unhideWhenUsed/>
    <w:rsid w:val="0022034F"/>
    <w:rPr>
      <w:sz w:val="21"/>
      <w:szCs w:val="21"/>
    </w:rPr>
  </w:style>
  <w:style w:type="paragraph" w:styleId="ae">
    <w:name w:val="annotation text"/>
    <w:basedOn w:val="a"/>
    <w:link w:val="af"/>
    <w:uiPriority w:val="99"/>
    <w:semiHidden/>
    <w:unhideWhenUsed/>
    <w:rsid w:val="0022034F"/>
    <w:pPr>
      <w:jc w:val="left"/>
    </w:pPr>
  </w:style>
  <w:style w:type="character" w:customStyle="1" w:styleId="af">
    <w:name w:val="批注文字 字符"/>
    <w:basedOn w:val="a0"/>
    <w:link w:val="ae"/>
    <w:uiPriority w:val="99"/>
    <w:semiHidden/>
    <w:rsid w:val="0022034F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22034F"/>
    <w:rPr>
      <w:b/>
      <w:bCs/>
    </w:rPr>
  </w:style>
  <w:style w:type="character" w:customStyle="1" w:styleId="af1">
    <w:name w:val="批注主题 字符"/>
    <w:basedOn w:val="af"/>
    <w:link w:val="af0"/>
    <w:uiPriority w:val="99"/>
    <w:semiHidden/>
    <w:rsid w:val="0022034F"/>
    <w:rPr>
      <w:b/>
      <w:bCs/>
    </w:rPr>
  </w:style>
  <w:style w:type="character" w:styleId="af2">
    <w:name w:val="Placeholder Text"/>
    <w:basedOn w:val="a0"/>
    <w:uiPriority w:val="99"/>
    <w:semiHidden/>
    <w:rsid w:val="00313EA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emf"/><Relationship Id="rId18" Type="http://schemas.openxmlformats.org/officeDocument/2006/relationships/oleObject" Target="embeddings/Microsoft_Visio_2003-2010___3.vsd"/><Relationship Id="rId3" Type="http://schemas.openxmlformats.org/officeDocument/2006/relationships/styles" Target="styles.xml"/><Relationship Id="rId21" Type="http://schemas.openxmlformats.org/officeDocument/2006/relationships/image" Target="media/image8.emf"/><Relationship Id="rId7" Type="http://schemas.openxmlformats.org/officeDocument/2006/relationships/endnotes" Target="endnotes.xml"/><Relationship Id="rId12" Type="http://schemas.openxmlformats.org/officeDocument/2006/relationships/package" Target="embeddings/Microsoft_Visio___.vsdx"/><Relationship Id="rId17" Type="http://schemas.openxmlformats.org/officeDocument/2006/relationships/image" Target="media/image6.e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oleObject" Target="embeddings/Microsoft_Visio_2003-2010___2.vsd"/><Relationship Id="rId20" Type="http://schemas.openxmlformats.org/officeDocument/2006/relationships/oleObject" Target="embeddings/Microsoft_Visio_2003-2010___4.vsd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9.jpeg"/><Relationship Id="rId10" Type="http://schemas.openxmlformats.org/officeDocument/2006/relationships/oleObject" Target="embeddings/Microsoft_Visio_2003-2010___.vsd"/><Relationship Id="rId19" Type="http://schemas.openxmlformats.org/officeDocument/2006/relationships/image" Target="media/image7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Visio_2003-2010___1.vsd"/><Relationship Id="rId22" Type="http://schemas.openxmlformats.org/officeDocument/2006/relationships/package" Target="embeddings/Microsoft_Visio___1.vsdx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DEA6F-DD16-4FD0-BE08-0D75DE9DA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1010</Words>
  <Characters>5758</Characters>
  <Application>Microsoft Office Word</Application>
  <DocSecurity>0</DocSecurity>
  <Lines>47</Lines>
  <Paragraphs>13</Paragraphs>
  <ScaleCrop>false</ScaleCrop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zhangtongtong</dc:creator>
  <cp:lastModifiedBy>微软用户</cp:lastModifiedBy>
  <cp:revision>6</cp:revision>
  <dcterms:created xsi:type="dcterms:W3CDTF">2023-08-07T05:54:00Z</dcterms:created>
  <dcterms:modified xsi:type="dcterms:W3CDTF">2023-08-07T07:09:00Z</dcterms:modified>
</cp:coreProperties>
</file>