
<file path=[Content_Types].xml><?xml version="1.0" encoding="utf-8"?>
<Types xmlns="http://schemas.openxmlformats.org/package/2006/content-types">
  <Default Extension="vsd" ContentType="application/vnd.visio"/>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63B896" w14:textId="77777777" w:rsidR="007B7ABA" w:rsidRPr="00425C97" w:rsidRDefault="007B7ABA" w:rsidP="007B7ABA">
      <w:pPr>
        <w:pStyle w:val="a6"/>
        <w:spacing w:line="240" w:lineRule="auto"/>
        <w:rPr>
          <w:rFonts w:ascii="黑体" w:eastAsia="黑体"/>
          <w:color w:val="000000" w:themeColor="text1"/>
          <w:kern w:val="0"/>
          <w:sz w:val="15"/>
          <w:szCs w:val="15"/>
        </w:rPr>
      </w:pPr>
    </w:p>
    <w:p w14:paraId="07AD1362" w14:textId="77777777" w:rsidR="00654AFB" w:rsidRPr="00425C97" w:rsidRDefault="00BA2C10" w:rsidP="00F43D15">
      <w:pPr>
        <w:pStyle w:val="a6"/>
        <w:spacing w:afterLines="100" w:after="312" w:line="240" w:lineRule="auto"/>
        <w:jc w:val="center"/>
        <w:rPr>
          <w:rStyle w:val="af"/>
          <w:rFonts w:ascii="黑体" w:eastAsia="黑体"/>
          <w:color w:val="000000" w:themeColor="text1"/>
          <w:sz w:val="36"/>
          <w:szCs w:val="36"/>
        </w:rPr>
      </w:pPr>
      <w:r w:rsidRPr="00425C97">
        <w:rPr>
          <w:rFonts w:eastAsia="黑体" w:hint="eastAsia"/>
          <w:color w:val="000000" w:themeColor="text1"/>
          <w:kern w:val="0"/>
          <w:sz w:val="36"/>
          <w:szCs w:val="36"/>
        </w:rPr>
        <w:t>面向中大型仓库的可见光通信系统目标定位</w:t>
      </w:r>
    </w:p>
    <w:p w14:paraId="15CD559F" w14:textId="77777777" w:rsidR="00654AFB" w:rsidRPr="00425C97" w:rsidRDefault="00454313" w:rsidP="006E4A72">
      <w:pPr>
        <w:jc w:val="center"/>
        <w:rPr>
          <w:rFonts w:ascii="楷体" w:eastAsia="楷体" w:hAnsi="楷体"/>
          <w:color w:val="000000" w:themeColor="text1"/>
          <w:sz w:val="28"/>
          <w:szCs w:val="28"/>
        </w:rPr>
      </w:pPr>
      <w:r w:rsidRPr="00425C97">
        <w:rPr>
          <w:rFonts w:ascii="楷体" w:eastAsia="楷体" w:hAnsi="楷体" w:hint="eastAsia"/>
          <w:color w:val="000000" w:themeColor="text1"/>
          <w:sz w:val="28"/>
          <w:szCs w:val="28"/>
        </w:rPr>
        <w:t>蒋菲</w:t>
      </w:r>
    </w:p>
    <w:p w14:paraId="015A5F07" w14:textId="77777777" w:rsidR="00454313" w:rsidRPr="00425C97" w:rsidRDefault="00654AFB" w:rsidP="00454313">
      <w:pPr>
        <w:jc w:val="center"/>
        <w:rPr>
          <w:rFonts w:ascii="宋体" w:hAnsi="宋体"/>
          <w:color w:val="000000" w:themeColor="text1"/>
          <w:sz w:val="18"/>
          <w:szCs w:val="18"/>
        </w:rPr>
      </w:pPr>
      <w:r w:rsidRPr="00425C97">
        <w:rPr>
          <w:rFonts w:ascii="宋体" w:hAnsi="宋体" w:hint="eastAsia"/>
          <w:color w:val="000000" w:themeColor="text1"/>
          <w:sz w:val="18"/>
          <w:szCs w:val="18"/>
        </w:rPr>
        <w:t>（</w:t>
      </w:r>
      <w:r w:rsidR="00F22C66" w:rsidRPr="00425C97">
        <w:rPr>
          <w:color w:val="000000" w:themeColor="text1"/>
          <w:sz w:val="18"/>
          <w:szCs w:val="18"/>
        </w:rPr>
        <w:t>1.</w:t>
      </w:r>
      <w:r w:rsidR="00F22C66" w:rsidRPr="00425C97">
        <w:rPr>
          <w:rFonts w:ascii="宋体" w:hAnsi="宋体" w:hint="eastAsia"/>
          <w:color w:val="000000" w:themeColor="text1"/>
          <w:sz w:val="18"/>
          <w:szCs w:val="18"/>
        </w:rPr>
        <w:t xml:space="preserve"> </w:t>
      </w:r>
      <w:r w:rsidR="00454313" w:rsidRPr="00425C97">
        <w:rPr>
          <w:rFonts w:ascii="宋体" w:hAnsi="宋体" w:hint="eastAsia"/>
          <w:color w:val="000000" w:themeColor="text1"/>
          <w:sz w:val="18"/>
          <w:szCs w:val="18"/>
        </w:rPr>
        <w:t>广西社会科学院 产业经济研究所</w:t>
      </w:r>
      <w:r w:rsidRPr="00425C97">
        <w:rPr>
          <w:rFonts w:ascii="宋体" w:hAnsi="宋体" w:hint="eastAsia"/>
          <w:color w:val="000000" w:themeColor="text1"/>
          <w:sz w:val="18"/>
          <w:szCs w:val="18"/>
        </w:rPr>
        <w:t>，</w:t>
      </w:r>
      <w:r w:rsidR="00454313" w:rsidRPr="00425C97">
        <w:rPr>
          <w:rFonts w:ascii="宋体" w:hAnsi="宋体" w:hint="eastAsia"/>
          <w:color w:val="000000" w:themeColor="text1"/>
          <w:sz w:val="18"/>
          <w:szCs w:val="18"/>
        </w:rPr>
        <w:t xml:space="preserve">广西 </w:t>
      </w:r>
      <w:r w:rsidR="00454313" w:rsidRPr="00425C97">
        <w:rPr>
          <w:rFonts w:ascii="宋体" w:hAnsi="宋体" w:hint="eastAsia"/>
          <w:iCs/>
          <w:color w:val="000000" w:themeColor="text1"/>
          <w:sz w:val="18"/>
          <w:szCs w:val="18"/>
        </w:rPr>
        <w:t>南宁</w:t>
      </w:r>
      <w:r w:rsidRPr="00425C97">
        <w:rPr>
          <w:rFonts w:ascii="宋体" w:hAnsi="宋体" w:hint="eastAsia"/>
          <w:color w:val="000000" w:themeColor="text1"/>
          <w:sz w:val="18"/>
          <w:szCs w:val="18"/>
        </w:rPr>
        <w:t xml:space="preserve"> </w:t>
      </w:r>
      <w:r w:rsidR="00454313" w:rsidRPr="00425C97">
        <w:rPr>
          <w:rFonts w:ascii="宋体" w:hAnsi="宋体"/>
          <w:color w:val="000000" w:themeColor="text1"/>
          <w:sz w:val="18"/>
          <w:szCs w:val="18"/>
        </w:rPr>
        <w:t>530022</w:t>
      </w:r>
      <w:r w:rsidRPr="00425C97">
        <w:rPr>
          <w:rFonts w:ascii="宋体" w:hAnsi="宋体" w:hint="eastAsia"/>
          <w:color w:val="000000" w:themeColor="text1"/>
          <w:sz w:val="18"/>
          <w:szCs w:val="18"/>
        </w:rPr>
        <w:t>）</w:t>
      </w:r>
    </w:p>
    <w:p w14:paraId="02FC2DBE" w14:textId="77777777" w:rsidR="00D81C7C" w:rsidRPr="00425C97" w:rsidRDefault="00654AFB" w:rsidP="002117FF">
      <w:pPr>
        <w:autoSpaceDE w:val="0"/>
        <w:autoSpaceDN w:val="0"/>
        <w:adjustRightInd w:val="0"/>
        <w:jc w:val="left"/>
        <w:rPr>
          <w:bCs/>
          <w:color w:val="000000" w:themeColor="text1"/>
          <w:sz w:val="18"/>
          <w:szCs w:val="18"/>
        </w:rPr>
      </w:pPr>
      <w:r w:rsidRPr="00425C97">
        <w:rPr>
          <w:rFonts w:hAnsi="宋体"/>
          <w:b/>
          <w:bCs/>
          <w:color w:val="000000" w:themeColor="text1"/>
          <w:sz w:val="18"/>
          <w:szCs w:val="18"/>
        </w:rPr>
        <w:t>摘</w:t>
      </w:r>
      <w:r w:rsidRPr="00425C97">
        <w:rPr>
          <w:b/>
          <w:bCs/>
          <w:color w:val="000000" w:themeColor="text1"/>
          <w:sz w:val="18"/>
          <w:szCs w:val="18"/>
        </w:rPr>
        <w:t xml:space="preserve"> </w:t>
      </w:r>
      <w:r w:rsidRPr="00425C97">
        <w:rPr>
          <w:rFonts w:hAnsi="宋体"/>
          <w:b/>
          <w:bCs/>
          <w:color w:val="000000" w:themeColor="text1"/>
          <w:sz w:val="18"/>
          <w:szCs w:val="18"/>
        </w:rPr>
        <w:t>要</w:t>
      </w:r>
      <w:r w:rsidR="005C77E0" w:rsidRPr="00425C97">
        <w:rPr>
          <w:rFonts w:eastAsia="黑体"/>
          <w:bCs/>
          <w:color w:val="000000" w:themeColor="text1"/>
          <w:sz w:val="18"/>
          <w:szCs w:val="18"/>
        </w:rPr>
        <w:t>：</w:t>
      </w:r>
      <w:r w:rsidR="007A4AB1">
        <w:rPr>
          <w:rFonts w:hAnsi="宋体"/>
          <w:bCs/>
          <w:color w:val="000000" w:themeColor="text1"/>
          <w:sz w:val="18"/>
          <w:szCs w:val="18"/>
        </w:rPr>
        <w:t>为</w:t>
      </w:r>
      <w:r w:rsidR="00161734" w:rsidRPr="00425C97">
        <w:rPr>
          <w:rFonts w:hAnsi="宋体"/>
          <w:bCs/>
          <w:color w:val="000000" w:themeColor="text1"/>
          <w:sz w:val="18"/>
          <w:szCs w:val="18"/>
        </w:rPr>
        <w:t>解决</w:t>
      </w:r>
      <w:r w:rsidR="00401952" w:rsidRPr="00425C97">
        <w:rPr>
          <w:rFonts w:hAnsi="宋体"/>
          <w:bCs/>
          <w:color w:val="000000" w:themeColor="text1"/>
          <w:sz w:val="18"/>
          <w:szCs w:val="18"/>
        </w:rPr>
        <w:t>中大型</w:t>
      </w:r>
      <w:r w:rsidR="00161734" w:rsidRPr="00425C97">
        <w:rPr>
          <w:rFonts w:hAnsi="宋体"/>
          <w:bCs/>
          <w:color w:val="000000" w:themeColor="text1"/>
          <w:sz w:val="18"/>
          <w:szCs w:val="18"/>
        </w:rPr>
        <w:t>智能仓储系统的</w:t>
      </w:r>
      <w:r w:rsidR="00CE5498" w:rsidRPr="00425C97">
        <w:rPr>
          <w:rFonts w:hAnsi="宋体"/>
          <w:bCs/>
          <w:color w:val="000000" w:themeColor="text1"/>
          <w:sz w:val="18"/>
          <w:szCs w:val="18"/>
        </w:rPr>
        <w:t>货物位置</w:t>
      </w:r>
      <w:r w:rsidR="00161734" w:rsidRPr="00425C97">
        <w:rPr>
          <w:rFonts w:hAnsi="宋体"/>
          <w:bCs/>
          <w:color w:val="000000" w:themeColor="text1"/>
          <w:sz w:val="18"/>
          <w:szCs w:val="18"/>
        </w:rPr>
        <w:t>估计问题，</w:t>
      </w:r>
      <w:r w:rsidR="00347F77">
        <w:rPr>
          <w:rFonts w:hAnsi="宋体" w:hint="eastAsia"/>
          <w:bCs/>
          <w:color w:val="000000" w:themeColor="text1"/>
          <w:sz w:val="18"/>
          <w:szCs w:val="18"/>
        </w:rPr>
        <w:t>提出</w:t>
      </w:r>
      <w:r w:rsidR="00347F77">
        <w:rPr>
          <w:rFonts w:hAnsi="宋体"/>
          <w:bCs/>
          <w:color w:val="000000" w:themeColor="text1"/>
          <w:sz w:val="18"/>
          <w:szCs w:val="18"/>
        </w:rPr>
        <w:t>一种基于对比学习和</w:t>
      </w:r>
      <w:r w:rsidR="00347F77">
        <w:rPr>
          <w:rFonts w:hAnsi="宋体" w:hint="eastAsia"/>
          <w:bCs/>
          <w:color w:val="000000" w:themeColor="text1"/>
          <w:sz w:val="18"/>
          <w:szCs w:val="18"/>
        </w:rPr>
        <w:t>RSS</w:t>
      </w:r>
      <w:r w:rsidR="00347F77">
        <w:rPr>
          <w:rFonts w:hAnsi="宋体" w:hint="eastAsia"/>
          <w:bCs/>
          <w:color w:val="000000" w:themeColor="text1"/>
          <w:sz w:val="18"/>
          <w:szCs w:val="18"/>
        </w:rPr>
        <w:t>的</w:t>
      </w:r>
      <w:r w:rsidR="00347F77">
        <w:rPr>
          <w:rFonts w:hAnsi="宋体"/>
          <w:bCs/>
          <w:color w:val="000000" w:themeColor="text1"/>
          <w:sz w:val="18"/>
          <w:szCs w:val="18"/>
        </w:rPr>
        <w:t>室内可见光定位模型（</w:t>
      </w:r>
      <w:r w:rsidR="00347F77">
        <w:rPr>
          <w:rFonts w:hAnsi="宋体" w:hint="eastAsia"/>
          <w:bCs/>
          <w:color w:val="000000" w:themeColor="text1"/>
          <w:sz w:val="18"/>
          <w:szCs w:val="18"/>
        </w:rPr>
        <w:t>CLT</w:t>
      </w:r>
      <w:r w:rsidR="00347F77">
        <w:rPr>
          <w:rFonts w:hAnsi="宋体"/>
          <w:bCs/>
          <w:color w:val="000000" w:themeColor="text1"/>
          <w:sz w:val="18"/>
          <w:szCs w:val="18"/>
        </w:rPr>
        <w:t>f</w:t>
      </w:r>
      <w:r w:rsidR="00347F77">
        <w:rPr>
          <w:rFonts w:hAnsi="宋体" w:hint="eastAsia"/>
          <w:bCs/>
          <w:color w:val="000000" w:themeColor="text1"/>
          <w:sz w:val="18"/>
          <w:szCs w:val="18"/>
        </w:rPr>
        <w:t>模型</w:t>
      </w:r>
      <w:r w:rsidR="00347F77">
        <w:rPr>
          <w:rFonts w:hAnsi="宋体"/>
          <w:bCs/>
          <w:color w:val="000000" w:themeColor="text1"/>
          <w:sz w:val="18"/>
          <w:szCs w:val="18"/>
        </w:rPr>
        <w:t>）</w:t>
      </w:r>
      <w:r w:rsidR="001E2A51" w:rsidRPr="00425C97">
        <w:rPr>
          <w:rFonts w:hAnsi="宋体"/>
          <w:bCs/>
          <w:color w:val="000000" w:themeColor="text1"/>
          <w:sz w:val="18"/>
          <w:szCs w:val="18"/>
        </w:rPr>
        <w:t>。首先，</w:t>
      </w:r>
      <w:r w:rsidR="00C83D16" w:rsidRPr="00425C97">
        <w:rPr>
          <w:rFonts w:hAnsi="宋体"/>
          <w:bCs/>
          <w:color w:val="000000" w:themeColor="text1"/>
          <w:sz w:val="18"/>
          <w:szCs w:val="18"/>
        </w:rPr>
        <w:t>对数以百计的</w:t>
      </w:r>
      <w:r w:rsidR="009E0D2C" w:rsidRPr="00425C97">
        <w:rPr>
          <w:rFonts w:hAnsi="宋体"/>
          <w:bCs/>
          <w:color w:val="000000" w:themeColor="text1"/>
          <w:sz w:val="18"/>
          <w:szCs w:val="18"/>
        </w:rPr>
        <w:t>光功率</w:t>
      </w:r>
      <w:r w:rsidR="00C83D16" w:rsidRPr="00425C97">
        <w:rPr>
          <w:rFonts w:hAnsi="宋体"/>
          <w:bCs/>
          <w:color w:val="000000" w:themeColor="text1"/>
          <w:sz w:val="18"/>
          <w:szCs w:val="18"/>
        </w:rPr>
        <w:t>值进行过滤，选择其中强度最高的若干个</w:t>
      </w:r>
      <w:r w:rsidR="00C83D16" w:rsidRPr="00425C97">
        <w:rPr>
          <w:bCs/>
          <w:color w:val="000000" w:themeColor="text1"/>
          <w:sz w:val="18"/>
          <w:szCs w:val="18"/>
        </w:rPr>
        <w:t>LED</w:t>
      </w:r>
      <w:r w:rsidR="009E0D2C" w:rsidRPr="00425C97">
        <w:rPr>
          <w:rFonts w:hAnsi="宋体"/>
          <w:bCs/>
          <w:color w:val="000000" w:themeColor="text1"/>
          <w:sz w:val="18"/>
          <w:szCs w:val="18"/>
        </w:rPr>
        <w:t>光功率</w:t>
      </w:r>
      <w:r w:rsidR="00C83D16" w:rsidRPr="00425C97">
        <w:rPr>
          <w:rFonts w:hAnsi="宋体"/>
          <w:bCs/>
          <w:color w:val="000000" w:themeColor="text1"/>
          <w:sz w:val="18"/>
          <w:szCs w:val="18"/>
        </w:rPr>
        <w:t>信号构造</w:t>
      </w:r>
      <w:r w:rsidR="009E0D2C" w:rsidRPr="00425C97">
        <w:rPr>
          <w:rFonts w:hAnsi="宋体"/>
          <w:bCs/>
          <w:color w:val="000000" w:themeColor="text1"/>
          <w:sz w:val="18"/>
          <w:szCs w:val="18"/>
        </w:rPr>
        <w:t>光功率</w:t>
      </w:r>
      <w:r w:rsidR="00C83D16" w:rsidRPr="00425C97">
        <w:rPr>
          <w:rFonts w:hAnsi="宋体"/>
          <w:bCs/>
          <w:color w:val="000000" w:themeColor="text1"/>
          <w:sz w:val="18"/>
          <w:szCs w:val="18"/>
        </w:rPr>
        <w:t>向量；然后，</w:t>
      </w:r>
      <w:r w:rsidR="00D81C7C" w:rsidRPr="00425C97">
        <w:rPr>
          <w:rFonts w:hAnsi="宋体"/>
          <w:bCs/>
          <w:color w:val="000000" w:themeColor="text1"/>
          <w:sz w:val="18"/>
          <w:szCs w:val="18"/>
        </w:rPr>
        <w:t>利</w:t>
      </w:r>
      <w:r w:rsidR="005C788E" w:rsidRPr="00425C97">
        <w:rPr>
          <w:rFonts w:hAnsi="宋体"/>
          <w:bCs/>
          <w:color w:val="000000" w:themeColor="text1"/>
          <w:sz w:val="18"/>
          <w:szCs w:val="18"/>
        </w:rPr>
        <w:t>用</w:t>
      </w:r>
      <w:r w:rsidR="005C788E" w:rsidRPr="00425C97">
        <w:rPr>
          <w:bCs/>
          <w:color w:val="000000" w:themeColor="text1"/>
          <w:sz w:val="18"/>
          <w:szCs w:val="18"/>
        </w:rPr>
        <w:t>Transformer</w:t>
      </w:r>
      <w:r w:rsidR="005C788E" w:rsidRPr="00425C97">
        <w:rPr>
          <w:rFonts w:hAnsi="宋体"/>
          <w:bCs/>
          <w:color w:val="000000" w:themeColor="text1"/>
          <w:sz w:val="18"/>
          <w:szCs w:val="18"/>
        </w:rPr>
        <w:t>模型</w:t>
      </w:r>
      <w:r w:rsidR="00D81C7C" w:rsidRPr="00425C97">
        <w:rPr>
          <w:rFonts w:hAnsi="宋体"/>
          <w:bCs/>
          <w:color w:val="000000" w:themeColor="text1"/>
          <w:sz w:val="18"/>
          <w:szCs w:val="18"/>
        </w:rPr>
        <w:t>能学习变化长度长序列依赖关系的能力</w:t>
      </w:r>
      <w:r w:rsidR="009E2BEA" w:rsidRPr="00425C97">
        <w:rPr>
          <w:rFonts w:hAnsi="宋体"/>
          <w:bCs/>
          <w:color w:val="000000" w:themeColor="text1"/>
          <w:sz w:val="18"/>
          <w:szCs w:val="18"/>
        </w:rPr>
        <w:t>，</w:t>
      </w:r>
      <w:r w:rsidR="005A712D" w:rsidRPr="00425C97">
        <w:rPr>
          <w:rFonts w:hAnsi="宋体"/>
          <w:bCs/>
          <w:color w:val="000000" w:themeColor="text1"/>
          <w:sz w:val="18"/>
          <w:szCs w:val="18"/>
        </w:rPr>
        <w:t>捕捉</w:t>
      </w:r>
      <w:r w:rsidR="009E0D2C" w:rsidRPr="00425C97">
        <w:rPr>
          <w:rFonts w:hAnsi="宋体"/>
          <w:bCs/>
          <w:color w:val="000000" w:themeColor="text1"/>
          <w:sz w:val="18"/>
          <w:szCs w:val="18"/>
        </w:rPr>
        <w:t>光功率</w:t>
      </w:r>
      <w:r w:rsidR="005A712D" w:rsidRPr="00425C97">
        <w:rPr>
          <w:rFonts w:hAnsi="宋体"/>
          <w:bCs/>
          <w:color w:val="000000" w:themeColor="text1"/>
          <w:sz w:val="18"/>
          <w:szCs w:val="18"/>
        </w:rPr>
        <w:t>向量的</w:t>
      </w:r>
      <w:r w:rsidR="009E2BEA" w:rsidRPr="00425C97">
        <w:rPr>
          <w:rFonts w:hAnsi="宋体"/>
          <w:bCs/>
          <w:color w:val="000000" w:themeColor="text1"/>
          <w:sz w:val="18"/>
          <w:szCs w:val="18"/>
        </w:rPr>
        <w:t>深度特征；</w:t>
      </w:r>
      <w:r w:rsidR="005554A3" w:rsidRPr="00425C97">
        <w:rPr>
          <w:rFonts w:hAnsi="宋体"/>
          <w:bCs/>
          <w:color w:val="000000" w:themeColor="text1"/>
          <w:sz w:val="18"/>
          <w:szCs w:val="18"/>
        </w:rPr>
        <w:t>最终，</w:t>
      </w:r>
      <w:r w:rsidR="009E2BEA" w:rsidRPr="00425C97">
        <w:rPr>
          <w:rFonts w:hAnsi="宋体"/>
          <w:bCs/>
          <w:color w:val="000000" w:themeColor="text1"/>
          <w:sz w:val="18"/>
          <w:szCs w:val="18"/>
        </w:rPr>
        <w:t>通过对比学习技术</w:t>
      </w:r>
      <w:r w:rsidR="00F4797A" w:rsidRPr="00425C97">
        <w:rPr>
          <w:rFonts w:hAnsi="宋体"/>
          <w:bCs/>
          <w:color w:val="000000" w:themeColor="text1"/>
          <w:sz w:val="18"/>
          <w:szCs w:val="18"/>
        </w:rPr>
        <w:t>充分挖掘</w:t>
      </w:r>
      <w:r w:rsidR="009E2BEA" w:rsidRPr="00425C97">
        <w:rPr>
          <w:rFonts w:hAnsi="宋体"/>
          <w:bCs/>
          <w:color w:val="000000" w:themeColor="text1"/>
          <w:sz w:val="18"/>
          <w:szCs w:val="18"/>
        </w:rPr>
        <w:t>锚点相关的先验知识，</w:t>
      </w:r>
      <w:r w:rsidR="006407A1" w:rsidRPr="00425C97">
        <w:rPr>
          <w:rFonts w:hAnsi="宋体"/>
          <w:bCs/>
          <w:color w:val="000000" w:themeColor="text1"/>
          <w:sz w:val="18"/>
          <w:szCs w:val="18"/>
        </w:rPr>
        <w:t>进一步提高目标位置估计的精度。</w:t>
      </w:r>
      <w:r w:rsidR="00401952" w:rsidRPr="00425C97">
        <w:rPr>
          <w:rFonts w:hAnsi="宋体"/>
          <w:bCs/>
          <w:color w:val="000000" w:themeColor="text1"/>
          <w:sz w:val="18"/>
          <w:szCs w:val="18"/>
        </w:rPr>
        <w:t>仿真结果表明，在</w:t>
      </w:r>
      <w:r w:rsidR="00401952" w:rsidRPr="00425C97">
        <w:rPr>
          <w:bCs/>
          <w:color w:val="000000" w:themeColor="text1"/>
          <w:sz w:val="18"/>
          <w:szCs w:val="18"/>
        </w:rPr>
        <w:t>20(m)×50(m)×3(m)</w:t>
      </w:r>
      <w:r w:rsidR="00401952" w:rsidRPr="00425C97">
        <w:rPr>
          <w:rFonts w:hAnsi="宋体"/>
          <w:bCs/>
          <w:color w:val="000000" w:themeColor="text1"/>
          <w:sz w:val="18"/>
          <w:szCs w:val="18"/>
        </w:rPr>
        <w:t>的中大型仓库空间内，</w:t>
      </w:r>
      <w:r w:rsidR="00C30820" w:rsidRPr="00425C97">
        <w:rPr>
          <w:rFonts w:hAnsi="宋体"/>
          <w:bCs/>
          <w:color w:val="000000" w:themeColor="text1"/>
          <w:sz w:val="18"/>
          <w:szCs w:val="18"/>
        </w:rPr>
        <w:t>所提方法的定位精度可达到厘米级。</w:t>
      </w:r>
    </w:p>
    <w:p w14:paraId="1F738D38" w14:textId="77777777" w:rsidR="00654AFB" w:rsidRPr="00425C97" w:rsidRDefault="00654AFB" w:rsidP="005A1973">
      <w:pPr>
        <w:rPr>
          <w:rFonts w:eastAsia="楷体_GB2312"/>
          <w:color w:val="000000" w:themeColor="text1"/>
          <w:sz w:val="18"/>
          <w:szCs w:val="18"/>
        </w:rPr>
      </w:pPr>
      <w:r w:rsidRPr="00425C97">
        <w:rPr>
          <w:rFonts w:hAnsi="宋体"/>
          <w:b/>
          <w:bCs/>
          <w:color w:val="000000" w:themeColor="text1"/>
          <w:sz w:val="18"/>
          <w:szCs w:val="18"/>
        </w:rPr>
        <w:t>关键词</w:t>
      </w:r>
      <w:r w:rsidR="00423713" w:rsidRPr="00425C97">
        <w:rPr>
          <w:rFonts w:eastAsia="黑体"/>
          <w:bCs/>
          <w:color w:val="000000" w:themeColor="text1"/>
          <w:sz w:val="18"/>
          <w:szCs w:val="18"/>
        </w:rPr>
        <w:t>：</w:t>
      </w:r>
      <w:r w:rsidR="00DC5B62" w:rsidRPr="00425C97">
        <w:rPr>
          <w:color w:val="000000" w:themeColor="text1"/>
          <w:sz w:val="18"/>
          <w:szCs w:val="18"/>
        </w:rPr>
        <w:t>智能仓储系统；中大型仓库；位置估计；室内定位；可见光通信</w:t>
      </w:r>
    </w:p>
    <w:p w14:paraId="2EFD6F5A" w14:textId="77777777" w:rsidR="00654AFB" w:rsidRPr="00425C97" w:rsidRDefault="00654AFB" w:rsidP="00F43D15">
      <w:pPr>
        <w:spacing w:afterLines="100" w:after="312"/>
        <w:rPr>
          <w:b/>
          <w:bCs/>
          <w:color w:val="000000" w:themeColor="text1"/>
          <w:sz w:val="18"/>
          <w:szCs w:val="18"/>
        </w:rPr>
      </w:pPr>
      <w:r w:rsidRPr="00425C97">
        <w:rPr>
          <w:rFonts w:eastAsia="黑体"/>
          <w:bCs/>
          <w:color w:val="000000" w:themeColor="text1"/>
          <w:sz w:val="18"/>
          <w:szCs w:val="18"/>
        </w:rPr>
        <w:t>中图分类号：</w:t>
      </w:r>
      <w:r w:rsidRPr="00425C97">
        <w:rPr>
          <w:bCs/>
          <w:color w:val="000000" w:themeColor="text1"/>
          <w:sz w:val="18"/>
          <w:szCs w:val="18"/>
        </w:rPr>
        <w:t>TP394.1</w:t>
      </w:r>
      <w:r w:rsidR="005A0D54" w:rsidRPr="00425C97">
        <w:rPr>
          <w:rFonts w:hAnsi="宋体"/>
          <w:bCs/>
          <w:color w:val="000000" w:themeColor="text1"/>
          <w:sz w:val="18"/>
          <w:szCs w:val="18"/>
        </w:rPr>
        <w:t>；</w:t>
      </w:r>
      <w:r w:rsidR="005A0D54" w:rsidRPr="00425C97">
        <w:rPr>
          <w:bCs/>
          <w:color w:val="000000" w:themeColor="text1"/>
          <w:sz w:val="18"/>
          <w:szCs w:val="18"/>
        </w:rPr>
        <w:t>TH691.9</w:t>
      </w:r>
      <w:r w:rsidR="00E817DE" w:rsidRPr="00425C97">
        <w:rPr>
          <w:rFonts w:hAnsi="宋体" w:hint="eastAsia"/>
          <w:bCs/>
          <w:color w:val="000000" w:themeColor="text1"/>
          <w:sz w:val="18"/>
          <w:szCs w:val="18"/>
        </w:rPr>
        <w:t xml:space="preserve">        </w:t>
      </w:r>
      <w:r w:rsidRPr="00425C97">
        <w:rPr>
          <w:color w:val="000000" w:themeColor="text1"/>
          <w:sz w:val="18"/>
          <w:szCs w:val="18"/>
        </w:rPr>
        <w:t xml:space="preserve">          </w:t>
      </w:r>
      <w:r w:rsidRPr="00425C97">
        <w:rPr>
          <w:rFonts w:eastAsia="黑体"/>
          <w:bCs/>
          <w:color w:val="000000" w:themeColor="text1"/>
          <w:sz w:val="18"/>
          <w:szCs w:val="18"/>
        </w:rPr>
        <w:t>文献标识码：</w:t>
      </w:r>
      <w:r w:rsidRPr="00425C97">
        <w:rPr>
          <w:bCs/>
          <w:color w:val="000000" w:themeColor="text1"/>
          <w:sz w:val="18"/>
          <w:szCs w:val="18"/>
        </w:rPr>
        <w:t>A</w:t>
      </w:r>
    </w:p>
    <w:p w14:paraId="4BA59E42" w14:textId="77777777" w:rsidR="000D4323" w:rsidRPr="00425C97" w:rsidRDefault="00642F5B" w:rsidP="00F43D15">
      <w:pPr>
        <w:spacing w:afterLines="100" w:after="312"/>
        <w:jc w:val="center"/>
        <w:rPr>
          <w:color w:val="000000" w:themeColor="text1"/>
          <w:kern w:val="0"/>
          <w:sz w:val="36"/>
          <w:szCs w:val="36"/>
        </w:rPr>
      </w:pPr>
      <w:r w:rsidRPr="00425C97">
        <w:rPr>
          <w:rFonts w:hint="eastAsia"/>
          <w:color w:val="000000" w:themeColor="text1"/>
          <w:kern w:val="0"/>
          <w:sz w:val="36"/>
          <w:szCs w:val="36"/>
        </w:rPr>
        <w:t xml:space="preserve">Target </w:t>
      </w:r>
      <w:r w:rsidR="00BA2C10" w:rsidRPr="00425C97">
        <w:rPr>
          <w:rFonts w:hint="eastAsia"/>
          <w:color w:val="000000" w:themeColor="text1"/>
          <w:kern w:val="0"/>
          <w:sz w:val="36"/>
          <w:szCs w:val="36"/>
        </w:rPr>
        <w:t>Positioning</w:t>
      </w:r>
      <w:r w:rsidRPr="00425C97">
        <w:rPr>
          <w:rFonts w:hint="eastAsia"/>
          <w:color w:val="000000" w:themeColor="text1"/>
          <w:kern w:val="0"/>
          <w:sz w:val="36"/>
          <w:szCs w:val="36"/>
        </w:rPr>
        <w:t xml:space="preserve"> </w:t>
      </w:r>
      <w:r w:rsidR="006E2A23" w:rsidRPr="00425C97">
        <w:rPr>
          <w:color w:val="000000" w:themeColor="text1"/>
          <w:kern w:val="0"/>
          <w:sz w:val="36"/>
          <w:szCs w:val="36"/>
        </w:rPr>
        <w:t xml:space="preserve">Based </w:t>
      </w:r>
      <w:r w:rsidRPr="00425C97">
        <w:rPr>
          <w:rFonts w:hint="eastAsia"/>
          <w:color w:val="000000" w:themeColor="text1"/>
          <w:kern w:val="0"/>
          <w:sz w:val="36"/>
          <w:szCs w:val="36"/>
        </w:rPr>
        <w:t xml:space="preserve">on Visible Light </w:t>
      </w:r>
      <w:r w:rsidR="00BA2C10" w:rsidRPr="00425C97">
        <w:rPr>
          <w:rFonts w:hint="eastAsia"/>
          <w:color w:val="000000" w:themeColor="text1"/>
          <w:kern w:val="0"/>
          <w:sz w:val="36"/>
          <w:szCs w:val="36"/>
        </w:rPr>
        <w:t xml:space="preserve">Communication System </w:t>
      </w:r>
      <w:r w:rsidRPr="00425C97">
        <w:rPr>
          <w:rFonts w:hint="eastAsia"/>
          <w:color w:val="000000" w:themeColor="text1"/>
          <w:kern w:val="0"/>
          <w:sz w:val="36"/>
          <w:szCs w:val="36"/>
        </w:rPr>
        <w:t xml:space="preserve">for </w:t>
      </w:r>
      <w:r w:rsidR="00574759" w:rsidRPr="00425C97">
        <w:rPr>
          <w:color w:val="000000" w:themeColor="text1"/>
          <w:kern w:val="0"/>
          <w:sz w:val="36"/>
          <w:szCs w:val="36"/>
        </w:rPr>
        <w:t>Medium and Large Warehouse</w:t>
      </w:r>
    </w:p>
    <w:p w14:paraId="2BB521E8" w14:textId="77777777" w:rsidR="00654AFB" w:rsidRPr="00425C97" w:rsidRDefault="00454313" w:rsidP="00F43D15">
      <w:pPr>
        <w:spacing w:afterLines="100" w:after="312"/>
        <w:jc w:val="center"/>
        <w:rPr>
          <w:color w:val="000000" w:themeColor="text1"/>
          <w:sz w:val="28"/>
          <w:szCs w:val="28"/>
        </w:rPr>
      </w:pPr>
      <w:r w:rsidRPr="00425C97">
        <w:rPr>
          <w:color w:val="000000" w:themeColor="text1"/>
          <w:sz w:val="28"/>
          <w:szCs w:val="28"/>
        </w:rPr>
        <w:t>JIANG Fei</w:t>
      </w:r>
    </w:p>
    <w:p w14:paraId="5EE28DDB" w14:textId="77777777" w:rsidR="00804812" w:rsidRPr="00425C97" w:rsidRDefault="00654AFB" w:rsidP="00B27E03">
      <w:pPr>
        <w:spacing w:before="50"/>
        <w:jc w:val="center"/>
        <w:rPr>
          <w:iCs/>
          <w:color w:val="000000" w:themeColor="text1"/>
          <w:sz w:val="18"/>
          <w:szCs w:val="18"/>
        </w:rPr>
      </w:pPr>
      <w:r w:rsidRPr="00425C97">
        <w:rPr>
          <w:color w:val="000000" w:themeColor="text1"/>
          <w:sz w:val="18"/>
          <w:szCs w:val="18"/>
        </w:rPr>
        <w:t>（</w:t>
      </w:r>
      <w:r w:rsidR="00804812" w:rsidRPr="00425C97">
        <w:rPr>
          <w:color w:val="000000" w:themeColor="text1"/>
          <w:sz w:val="18"/>
          <w:szCs w:val="18"/>
        </w:rPr>
        <w:t xml:space="preserve">1. </w:t>
      </w:r>
      <w:r w:rsidR="00454313" w:rsidRPr="00425C97">
        <w:rPr>
          <w:rFonts w:hint="eastAsia"/>
          <w:iCs/>
          <w:color w:val="000000" w:themeColor="text1"/>
          <w:sz w:val="18"/>
          <w:szCs w:val="18"/>
        </w:rPr>
        <w:t>Industrial Economics Research Institute, Guangxi Academy of Social Sciences</w:t>
      </w:r>
      <w:r w:rsidRPr="00425C97">
        <w:rPr>
          <w:iCs/>
          <w:color w:val="000000" w:themeColor="text1"/>
          <w:sz w:val="18"/>
          <w:szCs w:val="18"/>
        </w:rPr>
        <w:t xml:space="preserve">, </w:t>
      </w:r>
      <w:r w:rsidR="00454313" w:rsidRPr="00425C97">
        <w:rPr>
          <w:rFonts w:hint="eastAsia"/>
          <w:iCs/>
          <w:color w:val="000000" w:themeColor="text1"/>
          <w:sz w:val="18"/>
          <w:szCs w:val="18"/>
        </w:rPr>
        <w:t xml:space="preserve">Nanning Guangxi </w:t>
      </w:r>
      <w:r w:rsidR="00454313" w:rsidRPr="00425C97">
        <w:rPr>
          <w:iCs/>
          <w:color w:val="000000" w:themeColor="text1"/>
          <w:sz w:val="18"/>
          <w:szCs w:val="18"/>
        </w:rPr>
        <w:t>530022</w:t>
      </w:r>
      <w:r w:rsidR="00454313" w:rsidRPr="00425C97">
        <w:rPr>
          <w:rFonts w:hint="eastAsia"/>
          <w:iCs/>
          <w:color w:val="000000" w:themeColor="text1"/>
          <w:sz w:val="18"/>
          <w:szCs w:val="18"/>
        </w:rPr>
        <w:t xml:space="preserve">, </w:t>
      </w:r>
      <w:r w:rsidRPr="00425C97">
        <w:rPr>
          <w:iCs/>
          <w:color w:val="000000" w:themeColor="text1"/>
          <w:sz w:val="18"/>
          <w:szCs w:val="18"/>
        </w:rPr>
        <w:t>China</w:t>
      </w:r>
      <w:r w:rsidRPr="00425C97">
        <w:rPr>
          <w:color w:val="000000" w:themeColor="text1"/>
          <w:sz w:val="18"/>
          <w:szCs w:val="18"/>
        </w:rPr>
        <w:t>）</w:t>
      </w:r>
    </w:p>
    <w:p w14:paraId="3468FCD3" w14:textId="77777777" w:rsidR="00363D27" w:rsidRPr="00425C97" w:rsidRDefault="00654AFB" w:rsidP="00532410">
      <w:pPr>
        <w:autoSpaceDE w:val="0"/>
        <w:autoSpaceDN w:val="0"/>
        <w:adjustRightInd w:val="0"/>
        <w:spacing w:before="50"/>
        <w:ind w:firstLineChars="200" w:firstLine="361"/>
        <w:rPr>
          <w:rFonts w:eastAsia="楷体_GB2312"/>
          <w:color w:val="000000" w:themeColor="text1"/>
          <w:sz w:val="18"/>
          <w:szCs w:val="18"/>
        </w:rPr>
      </w:pPr>
      <w:r w:rsidRPr="00425C97">
        <w:rPr>
          <w:rFonts w:eastAsia="黑体"/>
          <w:b/>
          <w:bCs/>
          <w:color w:val="000000" w:themeColor="text1"/>
          <w:sz w:val="18"/>
          <w:szCs w:val="18"/>
        </w:rPr>
        <w:t>Abstract:</w:t>
      </w:r>
      <w:r w:rsidR="002D3B96" w:rsidRPr="00425C97">
        <w:rPr>
          <w:rFonts w:eastAsia="黑体"/>
          <w:b/>
          <w:bCs/>
          <w:color w:val="000000" w:themeColor="text1"/>
          <w:sz w:val="18"/>
          <w:szCs w:val="18"/>
        </w:rPr>
        <w:t xml:space="preserve"> </w:t>
      </w:r>
      <w:r w:rsidR="00132634" w:rsidRPr="00425C97">
        <w:rPr>
          <w:rFonts w:eastAsia="楷体_GB2312"/>
          <w:color w:val="000000" w:themeColor="text1"/>
          <w:sz w:val="18"/>
          <w:szCs w:val="18"/>
        </w:rPr>
        <w:t>T</w:t>
      </w:r>
      <w:r w:rsidR="007331A2" w:rsidRPr="00425C97">
        <w:rPr>
          <w:rFonts w:eastAsia="楷体_GB2312" w:hint="eastAsia"/>
          <w:color w:val="000000" w:themeColor="text1"/>
          <w:sz w:val="18"/>
          <w:szCs w:val="18"/>
        </w:rPr>
        <w:t xml:space="preserve">o </w:t>
      </w:r>
      <w:r w:rsidR="001064AB" w:rsidRPr="00425C97">
        <w:rPr>
          <w:rFonts w:eastAsia="楷体_GB2312"/>
          <w:color w:val="000000" w:themeColor="text1"/>
          <w:sz w:val="18"/>
          <w:szCs w:val="18"/>
        </w:rPr>
        <w:t>r</w:t>
      </w:r>
      <w:r w:rsidR="007331A2" w:rsidRPr="00425C97">
        <w:rPr>
          <w:rFonts w:eastAsia="楷体_GB2312" w:hint="eastAsia"/>
          <w:color w:val="000000" w:themeColor="text1"/>
          <w:sz w:val="18"/>
          <w:szCs w:val="18"/>
        </w:rPr>
        <w:t xml:space="preserve">esolve the position estimation problem of </w:t>
      </w:r>
      <w:r w:rsidR="007331A2" w:rsidRPr="00425C97">
        <w:rPr>
          <w:rFonts w:eastAsia="楷体_GB2312"/>
          <w:color w:val="000000" w:themeColor="text1"/>
          <w:sz w:val="18"/>
          <w:szCs w:val="18"/>
        </w:rPr>
        <w:t>goods</w:t>
      </w:r>
      <w:r w:rsidR="007331A2" w:rsidRPr="00425C97">
        <w:rPr>
          <w:rFonts w:eastAsia="楷体_GB2312" w:hint="eastAsia"/>
          <w:color w:val="000000" w:themeColor="text1"/>
          <w:sz w:val="18"/>
          <w:szCs w:val="18"/>
        </w:rPr>
        <w:t xml:space="preserve"> </w:t>
      </w:r>
      <w:r w:rsidR="001064AB" w:rsidRPr="00425C97">
        <w:rPr>
          <w:rFonts w:eastAsia="楷体_GB2312" w:hint="eastAsia"/>
          <w:color w:val="000000" w:themeColor="text1"/>
          <w:sz w:val="18"/>
          <w:szCs w:val="18"/>
        </w:rPr>
        <w:t xml:space="preserve">in the medium and large intelligent warehouse system, the LED lamps used for </w:t>
      </w:r>
      <w:r w:rsidR="001064AB" w:rsidRPr="00425C97">
        <w:rPr>
          <w:rFonts w:eastAsia="楷体_GB2312"/>
          <w:color w:val="000000" w:themeColor="text1"/>
          <w:sz w:val="18"/>
          <w:szCs w:val="18"/>
        </w:rPr>
        <w:t>illumination</w:t>
      </w:r>
      <w:r w:rsidR="001064AB" w:rsidRPr="00425C97">
        <w:rPr>
          <w:rFonts w:eastAsia="楷体_GB2312" w:hint="eastAsia"/>
          <w:color w:val="000000" w:themeColor="text1"/>
          <w:sz w:val="18"/>
          <w:szCs w:val="18"/>
        </w:rPr>
        <w:t xml:space="preserve"> of warehouse are utilized to design a low cost position estimation method of goods. Firstly, </w:t>
      </w:r>
      <w:r w:rsidR="007C40A0" w:rsidRPr="00425C97">
        <w:rPr>
          <w:rFonts w:eastAsia="楷体_GB2312"/>
          <w:color w:val="000000" w:themeColor="text1"/>
          <w:sz w:val="18"/>
          <w:szCs w:val="18"/>
        </w:rPr>
        <w:t>hundreds of</w:t>
      </w:r>
      <w:r w:rsidR="007C40A0" w:rsidRPr="00425C97">
        <w:rPr>
          <w:rFonts w:eastAsia="楷体_GB2312" w:hint="eastAsia"/>
          <w:color w:val="000000" w:themeColor="text1"/>
          <w:sz w:val="18"/>
          <w:szCs w:val="18"/>
        </w:rPr>
        <w:t xml:space="preserve"> o</w:t>
      </w:r>
      <w:r w:rsidR="007C40A0" w:rsidRPr="00425C97">
        <w:rPr>
          <w:rFonts w:eastAsia="楷体_GB2312"/>
          <w:color w:val="000000" w:themeColor="text1"/>
          <w:sz w:val="18"/>
          <w:szCs w:val="18"/>
        </w:rPr>
        <w:t>ptical power value</w:t>
      </w:r>
      <w:r w:rsidR="007C40A0" w:rsidRPr="00425C97">
        <w:rPr>
          <w:rFonts w:eastAsia="楷体_GB2312" w:hint="eastAsia"/>
          <w:color w:val="000000" w:themeColor="text1"/>
          <w:sz w:val="18"/>
          <w:szCs w:val="18"/>
        </w:rPr>
        <w:t xml:space="preserve">s </w:t>
      </w:r>
      <w:r w:rsidR="00664528" w:rsidRPr="00425C97">
        <w:rPr>
          <w:rFonts w:eastAsia="楷体_GB2312" w:hint="eastAsia"/>
          <w:color w:val="000000" w:themeColor="text1"/>
          <w:sz w:val="18"/>
          <w:szCs w:val="18"/>
        </w:rPr>
        <w:t xml:space="preserve">of </w:t>
      </w:r>
      <w:r w:rsidR="002E29EB" w:rsidRPr="00425C97">
        <w:rPr>
          <w:rFonts w:eastAsia="楷体_GB2312" w:hint="eastAsia"/>
          <w:color w:val="000000" w:themeColor="text1"/>
          <w:sz w:val="18"/>
          <w:szCs w:val="18"/>
        </w:rPr>
        <w:t xml:space="preserve">all </w:t>
      </w:r>
      <w:r w:rsidR="00664528" w:rsidRPr="00425C97">
        <w:rPr>
          <w:rFonts w:eastAsia="楷体_GB2312" w:hint="eastAsia"/>
          <w:color w:val="000000" w:themeColor="text1"/>
          <w:sz w:val="18"/>
          <w:szCs w:val="18"/>
        </w:rPr>
        <w:t xml:space="preserve">LED </w:t>
      </w:r>
      <w:r w:rsidR="002E29EB" w:rsidRPr="00425C97">
        <w:rPr>
          <w:rFonts w:eastAsia="楷体_GB2312" w:hint="eastAsia"/>
          <w:color w:val="000000" w:themeColor="text1"/>
          <w:sz w:val="18"/>
          <w:szCs w:val="18"/>
        </w:rPr>
        <w:t xml:space="preserve">lamps </w:t>
      </w:r>
      <w:r w:rsidR="00664528" w:rsidRPr="00425C97">
        <w:rPr>
          <w:rFonts w:eastAsia="楷体_GB2312" w:hint="eastAsia"/>
          <w:color w:val="000000" w:themeColor="text1"/>
          <w:sz w:val="18"/>
          <w:szCs w:val="18"/>
        </w:rPr>
        <w:t xml:space="preserve">are filtered, </w:t>
      </w:r>
      <w:r w:rsidR="00363D27" w:rsidRPr="00425C97">
        <w:rPr>
          <w:rFonts w:eastAsia="楷体_GB2312" w:hint="eastAsia"/>
          <w:color w:val="000000" w:themeColor="text1"/>
          <w:sz w:val="18"/>
          <w:szCs w:val="18"/>
        </w:rPr>
        <w:t>the o</w:t>
      </w:r>
      <w:r w:rsidR="00363D27" w:rsidRPr="00425C97">
        <w:rPr>
          <w:rFonts w:eastAsia="楷体_GB2312"/>
          <w:color w:val="000000" w:themeColor="text1"/>
          <w:sz w:val="18"/>
          <w:szCs w:val="18"/>
        </w:rPr>
        <w:t xml:space="preserve">ptical power </w:t>
      </w:r>
      <w:r w:rsidR="00363D27" w:rsidRPr="00425C97">
        <w:rPr>
          <w:rFonts w:eastAsia="楷体_GB2312" w:hint="eastAsia"/>
          <w:color w:val="000000" w:themeColor="text1"/>
          <w:sz w:val="18"/>
          <w:szCs w:val="18"/>
        </w:rPr>
        <w:t xml:space="preserve">signals </w:t>
      </w:r>
      <w:r w:rsidR="00363D27" w:rsidRPr="00425C97">
        <w:rPr>
          <w:rFonts w:eastAsia="楷体_GB2312"/>
          <w:color w:val="000000" w:themeColor="text1"/>
          <w:sz w:val="18"/>
          <w:szCs w:val="18"/>
        </w:rPr>
        <w:t>with higher intensity</w:t>
      </w:r>
      <w:r w:rsidR="00363D27" w:rsidRPr="00425C97">
        <w:rPr>
          <w:rFonts w:eastAsia="楷体_GB2312" w:hint="eastAsia"/>
          <w:color w:val="000000" w:themeColor="text1"/>
          <w:sz w:val="18"/>
          <w:szCs w:val="18"/>
        </w:rPr>
        <w:t xml:space="preserve"> are selected to construct the o</w:t>
      </w:r>
      <w:r w:rsidR="00363D27" w:rsidRPr="00425C97">
        <w:rPr>
          <w:rFonts w:eastAsia="楷体_GB2312"/>
          <w:color w:val="000000" w:themeColor="text1"/>
          <w:sz w:val="18"/>
          <w:szCs w:val="18"/>
        </w:rPr>
        <w:t xml:space="preserve">ptical power </w:t>
      </w:r>
      <w:r w:rsidR="00363D27" w:rsidRPr="00425C97">
        <w:rPr>
          <w:rFonts w:eastAsia="楷体_GB2312" w:hint="eastAsia"/>
          <w:color w:val="000000" w:themeColor="text1"/>
          <w:sz w:val="18"/>
          <w:szCs w:val="18"/>
        </w:rPr>
        <w:t xml:space="preserve">vector; then, </w:t>
      </w:r>
      <w:r w:rsidR="00FE27ED" w:rsidRPr="00425C97">
        <w:rPr>
          <w:rFonts w:eastAsia="楷体_GB2312" w:hint="eastAsia"/>
          <w:color w:val="000000" w:themeColor="text1"/>
          <w:sz w:val="18"/>
          <w:szCs w:val="18"/>
        </w:rPr>
        <w:t>because</w:t>
      </w:r>
      <w:r w:rsidR="009C63FD" w:rsidRPr="00425C97">
        <w:rPr>
          <w:rFonts w:eastAsia="楷体_GB2312" w:hint="eastAsia"/>
          <w:color w:val="000000" w:themeColor="text1"/>
          <w:sz w:val="18"/>
          <w:szCs w:val="18"/>
        </w:rPr>
        <w:t xml:space="preserve"> the Transformer model has the ability to learn the dependency of the </w:t>
      </w:r>
      <w:r w:rsidR="009C63FD" w:rsidRPr="00425C97">
        <w:rPr>
          <w:rFonts w:eastAsia="楷体_GB2312"/>
          <w:color w:val="000000" w:themeColor="text1"/>
          <w:sz w:val="18"/>
          <w:szCs w:val="18"/>
        </w:rPr>
        <w:t>variable</w:t>
      </w:r>
      <w:r w:rsidR="00FE27ED" w:rsidRPr="00425C97">
        <w:rPr>
          <w:rFonts w:eastAsia="楷体_GB2312" w:hint="eastAsia"/>
          <w:color w:val="000000" w:themeColor="text1"/>
          <w:sz w:val="18"/>
          <w:szCs w:val="18"/>
        </w:rPr>
        <w:t>-</w:t>
      </w:r>
      <w:r w:rsidR="009C63FD" w:rsidRPr="00425C97">
        <w:rPr>
          <w:rFonts w:eastAsia="楷体_GB2312"/>
          <w:color w:val="000000" w:themeColor="text1"/>
          <w:sz w:val="18"/>
          <w:szCs w:val="18"/>
        </w:rPr>
        <w:t>length</w:t>
      </w:r>
      <w:r w:rsidR="009C63FD" w:rsidRPr="00425C97">
        <w:rPr>
          <w:rFonts w:eastAsia="楷体_GB2312" w:hint="eastAsia"/>
          <w:color w:val="000000" w:themeColor="text1"/>
          <w:sz w:val="18"/>
          <w:szCs w:val="18"/>
        </w:rPr>
        <w:t xml:space="preserve"> long sequence, it is utilized to capture </w:t>
      </w:r>
      <w:r w:rsidR="00F4797A" w:rsidRPr="00425C97">
        <w:rPr>
          <w:rFonts w:eastAsia="楷体_GB2312"/>
          <w:color w:val="000000" w:themeColor="text1"/>
          <w:sz w:val="18"/>
          <w:szCs w:val="18"/>
        </w:rPr>
        <w:t>the</w:t>
      </w:r>
      <w:r w:rsidR="00F4797A" w:rsidRPr="00425C97">
        <w:rPr>
          <w:rFonts w:eastAsia="楷体_GB2312" w:hint="eastAsia"/>
          <w:color w:val="000000" w:themeColor="text1"/>
          <w:sz w:val="18"/>
          <w:szCs w:val="18"/>
        </w:rPr>
        <w:t xml:space="preserve"> deep feature of the o</w:t>
      </w:r>
      <w:r w:rsidR="00F4797A" w:rsidRPr="00425C97">
        <w:rPr>
          <w:rFonts w:eastAsia="楷体_GB2312"/>
          <w:color w:val="000000" w:themeColor="text1"/>
          <w:sz w:val="18"/>
          <w:szCs w:val="18"/>
        </w:rPr>
        <w:t xml:space="preserve">ptical power </w:t>
      </w:r>
      <w:r w:rsidR="00F4797A" w:rsidRPr="00425C97">
        <w:rPr>
          <w:rFonts w:eastAsia="楷体_GB2312" w:hint="eastAsia"/>
          <w:color w:val="000000" w:themeColor="text1"/>
          <w:sz w:val="18"/>
          <w:szCs w:val="18"/>
        </w:rPr>
        <w:t xml:space="preserve">vector; finally, the </w:t>
      </w:r>
      <w:r w:rsidR="00FE27ED" w:rsidRPr="00425C97">
        <w:rPr>
          <w:rFonts w:eastAsia="楷体_GB2312"/>
          <w:color w:val="000000" w:themeColor="text1"/>
          <w:sz w:val="18"/>
          <w:szCs w:val="18"/>
        </w:rPr>
        <w:t>priori knowledge</w:t>
      </w:r>
      <w:r w:rsidR="00FE27ED" w:rsidRPr="00425C97">
        <w:rPr>
          <w:rFonts w:eastAsia="楷体_GB2312" w:hint="eastAsia"/>
          <w:color w:val="000000" w:themeColor="text1"/>
          <w:sz w:val="18"/>
          <w:szCs w:val="18"/>
        </w:rPr>
        <w:t xml:space="preserve"> related to the </w:t>
      </w:r>
      <w:r w:rsidR="00F4797A" w:rsidRPr="00425C97">
        <w:rPr>
          <w:rFonts w:eastAsia="楷体_GB2312" w:hint="eastAsia"/>
          <w:color w:val="000000" w:themeColor="text1"/>
          <w:sz w:val="18"/>
          <w:szCs w:val="18"/>
        </w:rPr>
        <w:t xml:space="preserve">anchor points is mined </w:t>
      </w:r>
      <w:r w:rsidR="00FE27ED" w:rsidRPr="00425C97">
        <w:rPr>
          <w:rFonts w:eastAsia="楷体_GB2312" w:hint="eastAsia"/>
          <w:color w:val="000000" w:themeColor="text1"/>
          <w:sz w:val="18"/>
          <w:szCs w:val="18"/>
        </w:rPr>
        <w:t>by</w:t>
      </w:r>
      <w:r w:rsidR="00F4797A" w:rsidRPr="00425C97">
        <w:rPr>
          <w:rFonts w:eastAsia="楷体_GB2312" w:hint="eastAsia"/>
          <w:color w:val="000000" w:themeColor="text1"/>
          <w:sz w:val="18"/>
          <w:szCs w:val="18"/>
        </w:rPr>
        <w:t xml:space="preserve"> the </w:t>
      </w:r>
      <w:r w:rsidR="00F4797A" w:rsidRPr="00425C97">
        <w:rPr>
          <w:rFonts w:eastAsia="楷体_GB2312"/>
          <w:color w:val="000000" w:themeColor="text1"/>
          <w:sz w:val="18"/>
          <w:szCs w:val="18"/>
        </w:rPr>
        <w:t xml:space="preserve">contrastive </w:t>
      </w:r>
      <w:r w:rsidR="00F4797A" w:rsidRPr="00425C97">
        <w:rPr>
          <w:rFonts w:eastAsia="楷体_GB2312" w:hint="eastAsia"/>
          <w:color w:val="000000" w:themeColor="text1"/>
          <w:sz w:val="18"/>
          <w:szCs w:val="18"/>
        </w:rPr>
        <w:t>l</w:t>
      </w:r>
      <w:r w:rsidR="00F4797A" w:rsidRPr="00425C97">
        <w:rPr>
          <w:rFonts w:eastAsia="楷体_GB2312"/>
          <w:color w:val="000000" w:themeColor="text1"/>
          <w:sz w:val="18"/>
          <w:szCs w:val="18"/>
        </w:rPr>
        <w:t>earning</w:t>
      </w:r>
      <w:r w:rsidR="00F4797A" w:rsidRPr="00425C97">
        <w:rPr>
          <w:rFonts w:eastAsia="楷体_GB2312" w:hint="eastAsia"/>
          <w:color w:val="000000" w:themeColor="text1"/>
          <w:sz w:val="18"/>
          <w:szCs w:val="18"/>
        </w:rPr>
        <w:t xml:space="preserve"> technique, </w:t>
      </w:r>
      <w:r w:rsidR="00AC2922" w:rsidRPr="00425C97">
        <w:rPr>
          <w:rFonts w:eastAsia="楷体_GB2312" w:hint="eastAsia"/>
          <w:color w:val="000000" w:themeColor="text1"/>
          <w:sz w:val="18"/>
          <w:szCs w:val="18"/>
        </w:rPr>
        <w:t xml:space="preserve">thereby </w:t>
      </w:r>
      <w:r w:rsidR="00F4797A" w:rsidRPr="00425C97">
        <w:rPr>
          <w:rFonts w:eastAsia="楷体_GB2312" w:hint="eastAsia"/>
          <w:color w:val="000000" w:themeColor="text1"/>
          <w:sz w:val="18"/>
          <w:szCs w:val="18"/>
        </w:rPr>
        <w:t xml:space="preserve">the precision of target position estimation is improved further. Simulation results indicate that in a </w:t>
      </w:r>
      <w:r w:rsidR="00F4797A" w:rsidRPr="00425C97">
        <w:rPr>
          <w:rFonts w:hint="eastAsia"/>
          <w:color w:val="000000" w:themeColor="text1"/>
          <w:sz w:val="18"/>
          <w:szCs w:val="18"/>
        </w:rPr>
        <w:t>m</w:t>
      </w:r>
      <w:r w:rsidR="00F4797A" w:rsidRPr="00425C97">
        <w:rPr>
          <w:color w:val="000000" w:themeColor="text1"/>
          <w:sz w:val="18"/>
          <w:szCs w:val="18"/>
        </w:rPr>
        <w:t>edium and large warehouse</w:t>
      </w:r>
      <w:r w:rsidR="00F4797A" w:rsidRPr="00425C97">
        <w:rPr>
          <w:rFonts w:eastAsia="楷体_GB2312" w:hint="eastAsia"/>
          <w:color w:val="000000" w:themeColor="text1"/>
          <w:sz w:val="18"/>
          <w:szCs w:val="18"/>
        </w:rPr>
        <w:t xml:space="preserve"> of </w:t>
      </w:r>
      <w:r w:rsidR="00F4797A" w:rsidRPr="00425C97">
        <w:rPr>
          <w:rFonts w:eastAsia="楷体_GB2312"/>
          <w:color w:val="000000" w:themeColor="text1"/>
          <w:sz w:val="18"/>
          <w:szCs w:val="18"/>
        </w:rPr>
        <w:t>20(m)×50(m)×3(m)</w:t>
      </w:r>
      <w:r w:rsidR="00F4797A" w:rsidRPr="00425C97">
        <w:rPr>
          <w:rFonts w:eastAsia="楷体_GB2312" w:hint="eastAsia"/>
          <w:color w:val="000000" w:themeColor="text1"/>
          <w:sz w:val="18"/>
          <w:szCs w:val="18"/>
        </w:rPr>
        <w:t xml:space="preserve">, the positioning precision of the proposed method </w:t>
      </w:r>
      <w:r w:rsidR="00F4797A" w:rsidRPr="00425C97">
        <w:rPr>
          <w:rFonts w:eastAsia="楷体_GB2312"/>
          <w:color w:val="000000" w:themeColor="text1"/>
          <w:sz w:val="18"/>
          <w:szCs w:val="18"/>
        </w:rPr>
        <w:t>reach</w:t>
      </w:r>
      <w:r w:rsidR="00F4797A" w:rsidRPr="00425C97">
        <w:rPr>
          <w:rFonts w:eastAsia="楷体_GB2312" w:hint="eastAsia"/>
          <w:color w:val="000000" w:themeColor="text1"/>
          <w:sz w:val="18"/>
          <w:szCs w:val="18"/>
        </w:rPr>
        <w:t>es</w:t>
      </w:r>
      <w:r w:rsidR="00F4797A" w:rsidRPr="00425C97">
        <w:rPr>
          <w:rFonts w:eastAsia="楷体_GB2312"/>
          <w:color w:val="000000" w:themeColor="text1"/>
          <w:sz w:val="18"/>
          <w:szCs w:val="18"/>
        </w:rPr>
        <w:t xml:space="preserve"> centimeter level</w:t>
      </w:r>
      <w:r w:rsidR="00F4797A" w:rsidRPr="00425C97">
        <w:rPr>
          <w:rFonts w:hint="eastAsia"/>
          <w:color w:val="000000" w:themeColor="text1"/>
          <w:sz w:val="18"/>
          <w:szCs w:val="18"/>
        </w:rPr>
        <w:t>.</w:t>
      </w:r>
    </w:p>
    <w:p w14:paraId="3AB80491" w14:textId="77777777" w:rsidR="00654AFB" w:rsidRPr="00425C97" w:rsidRDefault="00654AFB" w:rsidP="00F43D15">
      <w:pPr>
        <w:spacing w:before="50" w:afterLines="100" w:after="312"/>
        <w:ind w:firstLineChars="200" w:firstLine="361"/>
        <w:rPr>
          <w:color w:val="000000" w:themeColor="text1"/>
          <w:sz w:val="18"/>
          <w:szCs w:val="18"/>
        </w:rPr>
      </w:pPr>
      <w:r w:rsidRPr="00425C97">
        <w:rPr>
          <w:rFonts w:eastAsia="黑体"/>
          <w:b/>
          <w:bCs/>
          <w:color w:val="000000" w:themeColor="text1"/>
          <w:sz w:val="18"/>
          <w:szCs w:val="18"/>
        </w:rPr>
        <w:t>Key words:</w:t>
      </w:r>
      <w:r w:rsidRPr="00425C97">
        <w:rPr>
          <w:color w:val="000000" w:themeColor="text1"/>
          <w:sz w:val="18"/>
          <w:szCs w:val="18"/>
        </w:rPr>
        <w:t xml:space="preserve"> </w:t>
      </w:r>
      <w:r w:rsidR="00DC5B62" w:rsidRPr="00425C97">
        <w:rPr>
          <w:rFonts w:hint="eastAsia"/>
          <w:color w:val="000000" w:themeColor="text1"/>
          <w:sz w:val="18"/>
          <w:szCs w:val="18"/>
        </w:rPr>
        <w:t>I</w:t>
      </w:r>
      <w:r w:rsidR="00DC5B62" w:rsidRPr="00425C97">
        <w:rPr>
          <w:color w:val="000000" w:themeColor="text1"/>
          <w:sz w:val="18"/>
          <w:szCs w:val="18"/>
        </w:rPr>
        <w:t>ntelligent warehouse system</w:t>
      </w:r>
      <w:r w:rsidRPr="00425C97">
        <w:rPr>
          <w:color w:val="000000" w:themeColor="text1"/>
          <w:sz w:val="18"/>
          <w:szCs w:val="18"/>
        </w:rPr>
        <w:t xml:space="preserve">; </w:t>
      </w:r>
      <w:r w:rsidR="00004BFC" w:rsidRPr="00425C97">
        <w:rPr>
          <w:color w:val="000000" w:themeColor="text1"/>
          <w:sz w:val="18"/>
          <w:szCs w:val="18"/>
        </w:rPr>
        <w:t>Medium and large warehouse</w:t>
      </w:r>
      <w:r w:rsidR="00EB7465" w:rsidRPr="00425C97">
        <w:rPr>
          <w:color w:val="000000" w:themeColor="text1"/>
          <w:sz w:val="18"/>
          <w:szCs w:val="18"/>
        </w:rPr>
        <w:t xml:space="preserve">; </w:t>
      </w:r>
      <w:r w:rsidR="00DC5B62" w:rsidRPr="00425C97">
        <w:rPr>
          <w:color w:val="000000" w:themeColor="text1"/>
          <w:sz w:val="18"/>
          <w:szCs w:val="18"/>
        </w:rPr>
        <w:t>Position</w:t>
      </w:r>
      <w:r w:rsidR="00DC5B62" w:rsidRPr="00425C97">
        <w:rPr>
          <w:rFonts w:hint="eastAsia"/>
          <w:color w:val="000000" w:themeColor="text1"/>
          <w:sz w:val="18"/>
          <w:szCs w:val="18"/>
        </w:rPr>
        <w:t xml:space="preserve"> e</w:t>
      </w:r>
      <w:r w:rsidR="00DC5B62" w:rsidRPr="00425C97">
        <w:rPr>
          <w:color w:val="000000" w:themeColor="text1"/>
          <w:sz w:val="18"/>
          <w:szCs w:val="18"/>
        </w:rPr>
        <w:t>stimation</w:t>
      </w:r>
      <w:r w:rsidR="00DC5B62" w:rsidRPr="00425C97">
        <w:rPr>
          <w:rFonts w:hint="eastAsia"/>
          <w:color w:val="000000" w:themeColor="text1"/>
          <w:sz w:val="18"/>
          <w:szCs w:val="18"/>
        </w:rPr>
        <w:t>; Indoor position; Visible light communication</w:t>
      </w:r>
    </w:p>
    <w:p w14:paraId="40940751" w14:textId="77777777" w:rsidR="005471DC" w:rsidRPr="00425C97" w:rsidRDefault="005471DC" w:rsidP="00F43D15">
      <w:pPr>
        <w:spacing w:before="50" w:afterLines="100" w:after="312"/>
        <w:rPr>
          <w:rFonts w:eastAsia="楷体_GB2312"/>
          <w:color w:val="000000" w:themeColor="text1"/>
          <w:sz w:val="18"/>
          <w:szCs w:val="18"/>
        </w:rPr>
        <w:sectPr w:rsidR="005471DC" w:rsidRPr="00425C97" w:rsidSect="008B7B30">
          <w:headerReference w:type="default" r:id="rId8"/>
          <w:footerReference w:type="even" r:id="rId9"/>
          <w:footerReference w:type="default" r:id="rId10"/>
          <w:footerReference w:type="first" r:id="rId11"/>
          <w:footnotePr>
            <w:numRestart w:val="eachSect"/>
          </w:footnotePr>
          <w:type w:val="continuous"/>
          <w:pgSz w:w="11906" w:h="16838" w:code="9"/>
          <w:pgMar w:top="567" w:right="907" w:bottom="907" w:left="907" w:header="1531" w:footer="907" w:gutter="0"/>
          <w:cols w:space="720"/>
          <w:titlePg/>
          <w:docGrid w:type="linesAndChars" w:linePitch="312"/>
        </w:sectPr>
      </w:pPr>
    </w:p>
    <w:p w14:paraId="09E983B3" w14:textId="77777777" w:rsidR="00654AFB" w:rsidRPr="00425C97" w:rsidRDefault="00B27E03" w:rsidP="00F43D15">
      <w:pPr>
        <w:spacing w:afterLines="100" w:after="312" w:line="380" w:lineRule="exact"/>
        <w:ind w:left="361" w:hangingChars="150" w:hanging="361"/>
        <w:rPr>
          <w:rFonts w:ascii="宋体" w:hAnsi="宋体"/>
          <w:bCs/>
          <w:color w:val="000000" w:themeColor="text1"/>
          <w:sz w:val="24"/>
        </w:rPr>
      </w:pPr>
      <w:r w:rsidRPr="00425C97">
        <w:rPr>
          <w:rFonts w:ascii="宋体" w:hAnsi="宋体"/>
          <w:b/>
          <w:bCs/>
          <w:color w:val="000000" w:themeColor="text1"/>
          <w:sz w:val="24"/>
        </w:rPr>
        <w:t>0</w:t>
      </w:r>
      <w:r w:rsidR="00654AFB" w:rsidRPr="00425C97">
        <w:rPr>
          <w:rFonts w:ascii="宋体" w:hAnsi="宋体" w:hint="eastAsia"/>
          <w:b/>
          <w:bCs/>
          <w:color w:val="000000" w:themeColor="text1"/>
          <w:sz w:val="24"/>
        </w:rPr>
        <w:t xml:space="preserve"> </w:t>
      </w:r>
      <w:r w:rsidR="007B4A1D" w:rsidRPr="00425C97">
        <w:rPr>
          <w:rFonts w:ascii="宋体" w:hAnsi="宋体" w:hint="eastAsia"/>
          <w:b/>
          <w:bCs/>
          <w:color w:val="000000" w:themeColor="text1"/>
          <w:sz w:val="24"/>
        </w:rPr>
        <w:t>引</w:t>
      </w:r>
      <w:r w:rsidR="00654AFB" w:rsidRPr="00425C97">
        <w:rPr>
          <w:rFonts w:ascii="宋体" w:hAnsi="宋体" w:hint="eastAsia"/>
          <w:b/>
          <w:bCs/>
          <w:color w:val="000000" w:themeColor="text1"/>
          <w:sz w:val="24"/>
        </w:rPr>
        <w:t>言</w:t>
      </w:r>
    </w:p>
    <w:p w14:paraId="5E6E1243" w14:textId="77777777" w:rsidR="00167FF2" w:rsidRDefault="00056132" w:rsidP="00023843">
      <w:pPr>
        <w:ind w:firstLineChars="200" w:firstLine="420"/>
        <w:rPr>
          <w:rFonts w:ascii="Segoe UI" w:hAnsi="Segoe UI" w:cs="Segoe UI"/>
          <w:color w:val="2C2C36"/>
          <w:spacing w:val="1"/>
          <w:shd w:val="clear" w:color="auto" w:fill="FFFFFF"/>
        </w:rPr>
      </w:pPr>
      <w:r w:rsidRPr="00425C97">
        <w:rPr>
          <w:rFonts w:hint="eastAsia"/>
          <w:color w:val="000000" w:themeColor="text1"/>
        </w:rPr>
        <w:t>随着</w:t>
      </w:r>
      <w:r w:rsidR="005D0D72" w:rsidRPr="00425C97">
        <w:rPr>
          <w:rFonts w:hint="eastAsia"/>
          <w:color w:val="000000" w:themeColor="text1"/>
        </w:rPr>
        <w:t>网上</w:t>
      </w:r>
      <w:r w:rsidR="004548F2" w:rsidRPr="00425C97">
        <w:rPr>
          <w:rFonts w:hint="eastAsia"/>
          <w:color w:val="000000" w:themeColor="text1"/>
        </w:rPr>
        <w:t>购物</w:t>
      </w:r>
      <w:r w:rsidR="00270B07" w:rsidRPr="00425C97">
        <w:rPr>
          <w:rFonts w:hint="eastAsia"/>
          <w:color w:val="000000" w:themeColor="text1"/>
        </w:rPr>
        <w:t>和大型商超的</w:t>
      </w:r>
      <w:r w:rsidR="00B8362B" w:rsidRPr="00425C97">
        <w:rPr>
          <w:rFonts w:hint="eastAsia"/>
          <w:color w:val="000000" w:themeColor="text1"/>
        </w:rPr>
        <w:t>普及</w:t>
      </w:r>
      <w:r w:rsidR="00270B07" w:rsidRPr="00425C97">
        <w:rPr>
          <w:rFonts w:hint="eastAsia"/>
          <w:color w:val="000000" w:themeColor="text1"/>
        </w:rPr>
        <w:t>，</w:t>
      </w:r>
      <w:r w:rsidR="00F85112" w:rsidRPr="00425C97">
        <w:rPr>
          <w:rFonts w:hint="eastAsia"/>
          <w:color w:val="000000" w:themeColor="text1"/>
        </w:rPr>
        <w:t>建设</w:t>
      </w:r>
      <w:r w:rsidR="004548F2" w:rsidRPr="00425C97">
        <w:rPr>
          <w:rFonts w:hint="eastAsia"/>
          <w:color w:val="000000" w:themeColor="text1"/>
        </w:rPr>
        <w:t>自动化</w:t>
      </w:r>
      <w:r w:rsidR="00270B07" w:rsidRPr="00425C97">
        <w:rPr>
          <w:rFonts w:hint="eastAsia"/>
          <w:color w:val="000000" w:themeColor="text1"/>
        </w:rPr>
        <w:t>、</w:t>
      </w:r>
      <w:r w:rsidR="004548F2" w:rsidRPr="00425C97">
        <w:rPr>
          <w:rFonts w:hint="eastAsia"/>
          <w:color w:val="000000" w:themeColor="text1"/>
        </w:rPr>
        <w:t>高效且</w:t>
      </w:r>
      <w:r w:rsidR="00270B07" w:rsidRPr="00425C97">
        <w:rPr>
          <w:rFonts w:hint="eastAsia"/>
          <w:color w:val="000000" w:themeColor="text1"/>
        </w:rPr>
        <w:t>低成本的智能仓储系统成为</w:t>
      </w:r>
      <w:r w:rsidR="00C16B41" w:rsidRPr="00425C97">
        <w:rPr>
          <w:rFonts w:hint="eastAsia"/>
          <w:color w:val="000000" w:themeColor="text1"/>
        </w:rPr>
        <w:t>我国</w:t>
      </w:r>
      <w:r w:rsidR="004548F2" w:rsidRPr="00425C97">
        <w:rPr>
          <w:rFonts w:hint="eastAsia"/>
          <w:color w:val="000000" w:themeColor="text1"/>
        </w:rPr>
        <w:t>经济高质量发展</w:t>
      </w:r>
      <w:r w:rsidR="00270B07" w:rsidRPr="00425C97">
        <w:rPr>
          <w:rFonts w:hint="eastAsia"/>
          <w:color w:val="000000" w:themeColor="text1"/>
        </w:rPr>
        <w:t>的迫切需求。</w:t>
      </w:r>
      <w:r w:rsidR="00AF1D89" w:rsidRPr="00425C97">
        <w:rPr>
          <w:rFonts w:hint="eastAsia"/>
          <w:color w:val="000000" w:themeColor="text1"/>
        </w:rPr>
        <w:t>近年来，</w:t>
      </w:r>
      <w:r w:rsidR="00270B07" w:rsidRPr="00425C97">
        <w:rPr>
          <w:rFonts w:hint="eastAsia"/>
          <w:color w:val="000000" w:themeColor="text1"/>
        </w:rPr>
        <w:t>人工智能、大数据和物联网等技术不断融合，</w:t>
      </w:r>
      <w:r w:rsidR="00AF1D89" w:rsidRPr="00425C97">
        <w:rPr>
          <w:rFonts w:hint="eastAsia"/>
          <w:color w:val="000000" w:themeColor="text1"/>
        </w:rPr>
        <w:t>逐渐形成了一套较完整的</w:t>
      </w:r>
      <w:r w:rsidR="000927A8" w:rsidRPr="00425C97">
        <w:rPr>
          <w:rFonts w:hint="eastAsia"/>
          <w:color w:val="000000" w:themeColor="text1"/>
        </w:rPr>
        <w:t>智能</w:t>
      </w:r>
      <w:r w:rsidR="00AF1D89" w:rsidRPr="00425C97">
        <w:rPr>
          <w:rFonts w:hint="eastAsia"/>
          <w:color w:val="000000" w:themeColor="text1"/>
        </w:rPr>
        <w:t>仓储系统框架</w:t>
      </w:r>
      <w:r w:rsidR="008F44A8">
        <w:rPr>
          <w:rFonts w:hint="eastAsia"/>
          <w:color w:val="000000" w:themeColor="text1"/>
          <w:vertAlign w:val="superscript"/>
        </w:rPr>
        <w:t>[1</w:t>
      </w:r>
      <w:r w:rsidR="008F44A8">
        <w:rPr>
          <w:color w:val="000000" w:themeColor="text1"/>
          <w:vertAlign w:val="superscript"/>
        </w:rPr>
        <w:t>-</w:t>
      </w:r>
      <w:r w:rsidR="00230EA6" w:rsidRPr="00425C97">
        <w:rPr>
          <w:rFonts w:hint="eastAsia"/>
          <w:color w:val="000000" w:themeColor="text1"/>
          <w:vertAlign w:val="superscript"/>
        </w:rPr>
        <w:t>2]</w:t>
      </w:r>
      <w:r w:rsidR="00AF1D89" w:rsidRPr="00425C97">
        <w:rPr>
          <w:rFonts w:hint="eastAsia"/>
          <w:color w:val="000000" w:themeColor="text1"/>
        </w:rPr>
        <w:t>。</w:t>
      </w:r>
      <w:r w:rsidR="000172A9" w:rsidRPr="00425C97">
        <w:rPr>
          <w:rFonts w:hint="eastAsia"/>
          <w:color w:val="000000" w:themeColor="text1"/>
        </w:rPr>
        <w:t>在该框架中，</w:t>
      </w:r>
      <w:r w:rsidR="00227066" w:rsidRPr="00425C97">
        <w:rPr>
          <w:rFonts w:hint="eastAsia"/>
          <w:color w:val="000000" w:themeColor="text1"/>
        </w:rPr>
        <w:t>拣货机器人</w:t>
      </w:r>
      <w:r w:rsidR="00230EA6" w:rsidRPr="00425C97">
        <w:rPr>
          <w:rFonts w:hint="eastAsia"/>
          <w:color w:val="000000" w:themeColor="text1"/>
          <w:vertAlign w:val="superscript"/>
        </w:rPr>
        <w:t>[3]</w:t>
      </w:r>
      <w:r w:rsidR="003C3A5B" w:rsidRPr="00425C97">
        <w:rPr>
          <w:rFonts w:hint="eastAsia"/>
          <w:color w:val="000000" w:themeColor="text1"/>
        </w:rPr>
        <w:t>从货架上取下</w:t>
      </w:r>
      <w:r w:rsidR="001D7038" w:rsidRPr="00425C97">
        <w:rPr>
          <w:rFonts w:hint="eastAsia"/>
          <w:color w:val="000000" w:themeColor="text1"/>
        </w:rPr>
        <w:t>货物</w:t>
      </w:r>
      <w:r w:rsidR="003C3A5B" w:rsidRPr="00425C97">
        <w:rPr>
          <w:rFonts w:hint="eastAsia"/>
          <w:color w:val="000000" w:themeColor="text1"/>
        </w:rPr>
        <w:t>是</w:t>
      </w:r>
      <w:r w:rsidR="00577E94" w:rsidRPr="00425C97">
        <w:rPr>
          <w:rFonts w:hint="eastAsia"/>
          <w:color w:val="000000" w:themeColor="text1"/>
        </w:rPr>
        <w:t>一项</w:t>
      </w:r>
      <w:r w:rsidR="004147F2" w:rsidRPr="00425C97">
        <w:rPr>
          <w:rFonts w:hint="eastAsia"/>
          <w:color w:val="000000" w:themeColor="text1"/>
        </w:rPr>
        <w:t>基本功能，</w:t>
      </w:r>
      <w:r w:rsidR="008F44A8">
        <w:rPr>
          <w:rFonts w:ascii="Segoe UI" w:hAnsi="Segoe UI" w:cs="Segoe UI"/>
          <w:color w:val="2C2C36"/>
          <w:spacing w:val="1"/>
          <w:shd w:val="clear" w:color="auto" w:fill="FFFFFF"/>
        </w:rPr>
        <w:t>而此功能的优劣主要取决于货物定位的性能。目前，实现货物定位主要有</w:t>
      </w:r>
      <w:r w:rsidR="008F44A8">
        <w:rPr>
          <w:rFonts w:ascii="Segoe UI" w:hAnsi="Segoe UI" w:cs="Segoe UI" w:hint="eastAsia"/>
          <w:color w:val="2C2C36"/>
          <w:spacing w:val="1"/>
          <w:shd w:val="clear" w:color="auto" w:fill="FFFFFF"/>
        </w:rPr>
        <w:t>2</w:t>
      </w:r>
      <w:r w:rsidR="008F44A8">
        <w:rPr>
          <w:rFonts w:ascii="Segoe UI" w:hAnsi="Segoe UI" w:cs="Segoe UI"/>
          <w:color w:val="2C2C36"/>
          <w:spacing w:val="1"/>
          <w:shd w:val="clear" w:color="auto" w:fill="FFFFFF"/>
        </w:rPr>
        <w:t>种方式：数据库查询和室内目标定位。</w:t>
      </w:r>
      <w:r w:rsidR="00121159" w:rsidRPr="00425C97">
        <w:rPr>
          <w:rFonts w:hint="eastAsia"/>
          <w:color w:val="000000" w:themeColor="text1"/>
        </w:rPr>
        <w:t>第一种方法在存放货物时</w:t>
      </w:r>
      <w:r w:rsidR="003069F5" w:rsidRPr="00425C97">
        <w:rPr>
          <w:rFonts w:hint="eastAsia"/>
          <w:color w:val="000000" w:themeColor="text1"/>
        </w:rPr>
        <w:t>记录</w:t>
      </w:r>
      <w:r w:rsidR="00121159" w:rsidRPr="00425C97">
        <w:rPr>
          <w:rFonts w:hint="eastAsia"/>
          <w:color w:val="000000" w:themeColor="text1"/>
        </w:rPr>
        <w:t>货物位置信息，</w:t>
      </w:r>
      <w:r w:rsidR="008F44A8">
        <w:rPr>
          <w:rFonts w:ascii="Segoe UI" w:hAnsi="Segoe UI" w:cs="Segoe UI"/>
          <w:color w:val="2C2C36"/>
          <w:spacing w:val="1"/>
          <w:shd w:val="clear" w:color="auto" w:fill="FFFFFF"/>
        </w:rPr>
        <w:t>并在拣货时通过查询数据库来定位货物。然而，这种方法的缺点在于，在货物存储期间，货物的位置需始终保持不变。第二种方法则主要依靠物联网技术，</w:t>
      </w:r>
      <w:r w:rsidR="00167FF2">
        <w:rPr>
          <w:rFonts w:ascii="Segoe UI" w:hAnsi="Segoe UI" w:cs="Segoe UI" w:hint="eastAsia"/>
          <w:color w:val="2C2C36"/>
          <w:spacing w:val="1"/>
          <w:shd w:val="clear" w:color="auto" w:fill="FFFFFF"/>
        </w:rPr>
        <w:t>例</w:t>
      </w:r>
      <w:r w:rsidR="00146AAA" w:rsidRPr="00425C97">
        <w:rPr>
          <w:rFonts w:hint="eastAsia"/>
          <w:color w:val="000000" w:themeColor="text1"/>
        </w:rPr>
        <w:t>如</w:t>
      </w:r>
      <w:r w:rsidR="00C16B41" w:rsidRPr="00425C97">
        <w:rPr>
          <w:rFonts w:hint="eastAsia"/>
          <w:color w:val="000000" w:themeColor="text1"/>
        </w:rPr>
        <w:t>超宽带</w:t>
      </w:r>
      <w:r w:rsidR="00C16B41" w:rsidRPr="00425C97">
        <w:rPr>
          <w:rFonts w:hint="eastAsia"/>
          <w:color w:val="000000" w:themeColor="text1"/>
        </w:rPr>
        <w:t>(UWB)</w:t>
      </w:r>
      <w:r w:rsidR="00921645" w:rsidRPr="00425C97">
        <w:rPr>
          <w:rFonts w:hint="eastAsia"/>
          <w:color w:val="000000" w:themeColor="text1"/>
          <w:vertAlign w:val="superscript"/>
        </w:rPr>
        <w:t>[4]</w:t>
      </w:r>
      <w:r w:rsidR="004F29BF" w:rsidRPr="00425C97">
        <w:rPr>
          <w:rFonts w:hint="eastAsia"/>
          <w:color w:val="000000" w:themeColor="text1"/>
        </w:rPr>
        <w:t>和</w:t>
      </w:r>
      <w:r w:rsidR="00C16B41" w:rsidRPr="00425C97">
        <w:rPr>
          <w:rFonts w:hint="eastAsia"/>
          <w:color w:val="000000" w:themeColor="text1"/>
        </w:rPr>
        <w:t>射频识别</w:t>
      </w:r>
      <w:r w:rsidR="00C16B41" w:rsidRPr="00425C97">
        <w:rPr>
          <w:rFonts w:hint="eastAsia"/>
          <w:color w:val="000000" w:themeColor="text1"/>
        </w:rPr>
        <w:t>(RFID)</w:t>
      </w:r>
      <w:r w:rsidR="00921645" w:rsidRPr="00425C97">
        <w:rPr>
          <w:rFonts w:hint="eastAsia"/>
          <w:color w:val="000000" w:themeColor="text1"/>
          <w:vertAlign w:val="superscript"/>
        </w:rPr>
        <w:t>[5]</w:t>
      </w:r>
      <w:r w:rsidR="00167FF2">
        <w:rPr>
          <w:rFonts w:hint="eastAsia"/>
          <w:color w:val="000000" w:themeColor="text1"/>
        </w:rPr>
        <w:t>。</w:t>
      </w:r>
      <w:r w:rsidR="00601FC7" w:rsidRPr="00425C97">
        <w:rPr>
          <w:rFonts w:hint="eastAsia"/>
          <w:color w:val="000000" w:themeColor="text1"/>
        </w:rPr>
        <w:t>理论上，此类基于电磁波</w:t>
      </w:r>
      <w:r w:rsidR="008156D5" w:rsidRPr="00425C97">
        <w:rPr>
          <w:rFonts w:hint="eastAsia"/>
          <w:color w:val="000000" w:themeColor="text1"/>
        </w:rPr>
        <w:t>的</w:t>
      </w:r>
      <w:r w:rsidR="00601FC7" w:rsidRPr="00425C97">
        <w:rPr>
          <w:rFonts w:hint="eastAsia"/>
          <w:color w:val="000000" w:themeColor="text1"/>
        </w:rPr>
        <w:t>室内定位</w:t>
      </w:r>
      <w:r w:rsidR="008156D5" w:rsidRPr="00425C97">
        <w:rPr>
          <w:rFonts w:hint="eastAsia"/>
          <w:color w:val="000000" w:themeColor="text1"/>
        </w:rPr>
        <w:t>精度</w:t>
      </w:r>
      <w:r w:rsidR="00601FC7" w:rsidRPr="00425C97">
        <w:rPr>
          <w:rFonts w:hint="eastAsia"/>
          <w:color w:val="000000" w:themeColor="text1"/>
        </w:rPr>
        <w:t>已达到厘米级</w:t>
      </w:r>
      <w:r w:rsidR="004F29BF" w:rsidRPr="00425C97">
        <w:rPr>
          <w:rFonts w:hint="eastAsia"/>
          <w:color w:val="000000" w:themeColor="text1"/>
          <w:vertAlign w:val="superscript"/>
        </w:rPr>
        <w:t>[6]</w:t>
      </w:r>
      <w:r w:rsidR="00601FC7" w:rsidRPr="00425C97">
        <w:rPr>
          <w:rFonts w:hint="eastAsia"/>
          <w:color w:val="000000" w:themeColor="text1"/>
        </w:rPr>
        <w:t>，但在中大型仓库</w:t>
      </w:r>
      <w:r w:rsidR="00601FC7" w:rsidRPr="00425C97">
        <w:rPr>
          <w:rFonts w:hint="eastAsia"/>
          <w:color w:val="000000" w:themeColor="text1"/>
        </w:rPr>
        <w:t>(1000(m</w:t>
      </w:r>
      <w:r w:rsidR="00601FC7" w:rsidRPr="00425C97">
        <w:rPr>
          <w:rFonts w:hint="eastAsia"/>
          <w:color w:val="000000" w:themeColor="text1"/>
          <w:vertAlign w:val="superscript"/>
        </w:rPr>
        <w:t>2</w:t>
      </w:r>
      <w:r w:rsidR="00601FC7" w:rsidRPr="00425C97">
        <w:rPr>
          <w:rFonts w:hint="eastAsia"/>
          <w:color w:val="000000" w:themeColor="text1"/>
        </w:rPr>
        <w:t>)</w:t>
      </w:r>
      <w:r w:rsidR="00601FC7" w:rsidRPr="00425C97">
        <w:rPr>
          <w:rFonts w:hint="eastAsia"/>
          <w:color w:val="000000" w:themeColor="text1"/>
        </w:rPr>
        <w:t>以上</w:t>
      </w:r>
      <w:r w:rsidR="00601FC7" w:rsidRPr="00425C97">
        <w:rPr>
          <w:rFonts w:hint="eastAsia"/>
          <w:color w:val="000000" w:themeColor="text1"/>
        </w:rPr>
        <w:t>)</w:t>
      </w:r>
      <w:r w:rsidR="00601FC7" w:rsidRPr="00425C97">
        <w:rPr>
          <w:rFonts w:hint="eastAsia"/>
          <w:color w:val="000000" w:themeColor="text1"/>
        </w:rPr>
        <w:t>，</w:t>
      </w:r>
      <w:r w:rsidR="00167FF2">
        <w:rPr>
          <w:rFonts w:ascii="Segoe UI" w:hAnsi="Segoe UI" w:cs="Segoe UI"/>
          <w:color w:val="2C2C36"/>
          <w:spacing w:val="1"/>
          <w:shd w:val="clear" w:color="auto" w:fill="FFFFFF"/>
        </w:rPr>
        <w:t>密集分布的货架会阻隔电磁波传播，导致基于电磁波通信技术的定位误差大幅增加，无法准确引导拣货机器人到达指定货物位置。</w:t>
      </w:r>
    </w:p>
    <w:p w14:paraId="3FBF82EF" w14:textId="77777777" w:rsidR="004F40EE" w:rsidRDefault="00E902E8" w:rsidP="004F40EE">
      <w:pPr>
        <w:ind w:firstLineChars="200" w:firstLine="420"/>
        <w:rPr>
          <w:rFonts w:ascii="Segoe UI" w:hAnsi="Segoe UI" w:cs="Segoe UI"/>
          <w:color w:val="2C2C36"/>
          <w:spacing w:val="1"/>
          <w:shd w:val="clear" w:color="auto" w:fill="FFFFFF"/>
        </w:rPr>
      </w:pPr>
      <w:r w:rsidRPr="00425C97">
        <w:rPr>
          <w:rFonts w:hint="eastAsia"/>
          <w:color w:val="000000" w:themeColor="text1"/>
        </w:rPr>
        <w:t>智能</w:t>
      </w:r>
      <w:r w:rsidR="005D2A9A" w:rsidRPr="00425C97">
        <w:rPr>
          <w:rFonts w:hint="eastAsia"/>
          <w:color w:val="000000" w:themeColor="text1"/>
        </w:rPr>
        <w:t>仓库过道</w:t>
      </w:r>
      <w:r w:rsidR="001D7038" w:rsidRPr="00425C97">
        <w:rPr>
          <w:rFonts w:hint="eastAsia"/>
          <w:color w:val="000000" w:themeColor="text1"/>
        </w:rPr>
        <w:t>上方</w:t>
      </w:r>
      <w:r w:rsidR="005D2A9A" w:rsidRPr="00425C97">
        <w:rPr>
          <w:rFonts w:hint="eastAsia"/>
          <w:color w:val="000000" w:themeColor="text1"/>
        </w:rPr>
        <w:t>安装</w:t>
      </w:r>
      <w:r w:rsidR="00736164">
        <w:rPr>
          <w:rFonts w:ascii="Segoe UI" w:hAnsi="Segoe UI" w:cs="Segoe UI"/>
          <w:color w:val="2C2C36"/>
          <w:spacing w:val="1"/>
          <w:shd w:val="clear" w:color="auto" w:fill="FFFFFF"/>
        </w:rPr>
        <w:t>大量的发光二极管</w:t>
      </w:r>
      <w:r w:rsidR="00736164">
        <w:rPr>
          <w:rFonts w:ascii="Segoe UI" w:hAnsi="Segoe UI" w:cs="Segoe UI"/>
          <w:color w:val="2C2C36"/>
          <w:spacing w:val="1"/>
          <w:shd w:val="clear" w:color="auto" w:fill="FFFFFF"/>
        </w:rPr>
        <w:t>(LED)</w:t>
      </w:r>
      <w:r w:rsidR="00736164">
        <w:rPr>
          <w:rFonts w:ascii="Segoe UI" w:hAnsi="Segoe UI" w:cs="Segoe UI"/>
          <w:color w:val="2C2C36"/>
          <w:spacing w:val="1"/>
          <w:shd w:val="clear" w:color="auto" w:fill="FFFFFF"/>
        </w:rPr>
        <w:t>灯用于照明。</w:t>
      </w:r>
      <w:r w:rsidR="00736164">
        <w:rPr>
          <w:rFonts w:ascii="Segoe UI" w:hAnsi="Segoe UI" w:cs="Segoe UI" w:hint="eastAsia"/>
          <w:color w:val="2C2C36"/>
          <w:spacing w:val="1"/>
          <w:shd w:val="clear" w:color="auto" w:fill="FFFFFF"/>
        </w:rPr>
        <w:t>通过</w:t>
      </w:r>
      <w:r w:rsidR="007B4B96" w:rsidRPr="00425C97">
        <w:rPr>
          <w:rFonts w:hint="eastAsia"/>
          <w:color w:val="000000" w:themeColor="text1"/>
        </w:rPr>
        <w:t>利用这些</w:t>
      </w:r>
      <w:r w:rsidR="007B4B96" w:rsidRPr="00425C97">
        <w:rPr>
          <w:rFonts w:hint="eastAsia"/>
          <w:color w:val="000000" w:themeColor="text1"/>
        </w:rPr>
        <w:t>LED</w:t>
      </w:r>
      <w:r w:rsidR="007B4B96" w:rsidRPr="00425C97">
        <w:rPr>
          <w:rFonts w:hint="eastAsia"/>
          <w:color w:val="000000" w:themeColor="text1"/>
        </w:rPr>
        <w:t>和室内可见光</w:t>
      </w:r>
      <w:r w:rsidR="00592C62" w:rsidRPr="00425C97">
        <w:rPr>
          <w:rFonts w:hint="eastAsia"/>
          <w:color w:val="000000" w:themeColor="text1"/>
        </w:rPr>
        <w:t>通信</w:t>
      </w:r>
      <w:r w:rsidR="00592C62" w:rsidRPr="00425C97">
        <w:rPr>
          <w:rFonts w:hint="eastAsia"/>
          <w:color w:val="000000" w:themeColor="text1"/>
        </w:rPr>
        <w:t>(VLC)</w:t>
      </w:r>
      <w:r w:rsidR="007B4B96" w:rsidRPr="00425C97">
        <w:rPr>
          <w:rFonts w:hint="eastAsia"/>
          <w:color w:val="000000" w:themeColor="text1"/>
        </w:rPr>
        <w:t>技术</w:t>
      </w:r>
      <w:r w:rsidR="00736164">
        <w:rPr>
          <w:rFonts w:hint="eastAsia"/>
          <w:color w:val="000000" w:themeColor="text1"/>
        </w:rPr>
        <w:t>，</w:t>
      </w:r>
      <w:r w:rsidR="007B4B96" w:rsidRPr="00425C97">
        <w:rPr>
          <w:rFonts w:hint="eastAsia"/>
          <w:color w:val="000000" w:themeColor="text1"/>
        </w:rPr>
        <w:t>可</w:t>
      </w:r>
      <w:r w:rsidR="00736164">
        <w:rPr>
          <w:rFonts w:hint="eastAsia"/>
          <w:color w:val="000000" w:themeColor="text1"/>
        </w:rPr>
        <w:t>以</w:t>
      </w:r>
      <w:r w:rsidR="00EC6424" w:rsidRPr="00425C97">
        <w:rPr>
          <w:rFonts w:hint="eastAsia"/>
          <w:color w:val="000000" w:themeColor="text1"/>
        </w:rPr>
        <w:t>建立</w:t>
      </w:r>
      <w:r w:rsidR="00736164">
        <w:rPr>
          <w:rFonts w:hint="eastAsia"/>
          <w:color w:val="000000" w:themeColor="text1"/>
        </w:rPr>
        <w:t>一</w:t>
      </w:r>
      <w:r w:rsidR="00736164">
        <w:rPr>
          <w:color w:val="000000" w:themeColor="text1"/>
        </w:rPr>
        <w:t>个</w:t>
      </w:r>
      <w:r w:rsidR="007B4B96" w:rsidRPr="00425C97">
        <w:rPr>
          <w:rFonts w:hint="eastAsia"/>
          <w:color w:val="000000" w:themeColor="text1"/>
        </w:rPr>
        <w:t>低成本的货物定位</w:t>
      </w:r>
      <w:r w:rsidR="00EC6424" w:rsidRPr="00425C97">
        <w:rPr>
          <w:rFonts w:hint="eastAsia"/>
          <w:color w:val="000000" w:themeColor="text1"/>
        </w:rPr>
        <w:t>系统</w:t>
      </w:r>
      <w:r w:rsidR="00736164">
        <w:rPr>
          <w:rFonts w:hint="eastAsia"/>
          <w:color w:val="000000" w:themeColor="text1"/>
          <w:vertAlign w:val="superscript"/>
        </w:rPr>
        <w:t>[7-</w:t>
      </w:r>
      <w:r w:rsidR="00042B04" w:rsidRPr="00425C97">
        <w:rPr>
          <w:rFonts w:hint="eastAsia"/>
          <w:color w:val="000000" w:themeColor="text1"/>
          <w:vertAlign w:val="superscript"/>
        </w:rPr>
        <w:t>8]</w:t>
      </w:r>
      <w:r w:rsidR="007B4B96" w:rsidRPr="00425C97">
        <w:rPr>
          <w:rFonts w:hint="eastAsia"/>
          <w:color w:val="000000" w:themeColor="text1"/>
        </w:rPr>
        <w:t>。</w:t>
      </w:r>
      <w:r w:rsidR="00736164">
        <w:rPr>
          <w:rFonts w:ascii="Segoe UI" w:hAnsi="Segoe UI" w:cs="Segoe UI"/>
          <w:color w:val="2C2C36"/>
          <w:spacing w:val="1"/>
          <w:shd w:val="clear" w:color="auto" w:fill="FFFFFF"/>
        </w:rPr>
        <w:t>针对室内可见光定位问题，研究者们提出了多种有</w:t>
      </w:r>
      <w:r w:rsidR="00736164">
        <w:rPr>
          <w:rFonts w:ascii="Segoe UI" w:hAnsi="Segoe UI" w:cs="Segoe UI"/>
          <w:color w:val="2C2C36"/>
          <w:spacing w:val="1"/>
          <w:shd w:val="clear" w:color="auto" w:fill="FFFFFF"/>
        </w:rPr>
        <w:lastRenderedPageBreak/>
        <w:t>效方案，主要包括以下</w:t>
      </w:r>
      <w:r w:rsidR="00736164">
        <w:rPr>
          <w:rFonts w:ascii="Segoe UI" w:hAnsi="Segoe UI" w:cs="Segoe UI" w:hint="eastAsia"/>
          <w:color w:val="2C2C36"/>
          <w:spacing w:val="1"/>
          <w:shd w:val="clear" w:color="auto" w:fill="FFFFFF"/>
        </w:rPr>
        <w:t>3</w:t>
      </w:r>
      <w:r w:rsidR="00736164">
        <w:rPr>
          <w:rFonts w:ascii="Segoe UI" w:hAnsi="Segoe UI" w:cs="Segoe UI"/>
          <w:color w:val="2C2C36"/>
          <w:spacing w:val="1"/>
          <w:shd w:val="clear" w:color="auto" w:fill="FFFFFF"/>
        </w:rPr>
        <w:t>种：</w:t>
      </w:r>
      <w:r w:rsidR="00F723D9" w:rsidRPr="00425C97">
        <w:rPr>
          <w:rFonts w:hint="eastAsia"/>
          <w:color w:val="000000" w:themeColor="text1"/>
        </w:rPr>
        <w:t>三角定位法</w:t>
      </w:r>
      <w:r w:rsidR="0046216E" w:rsidRPr="00425C97">
        <w:rPr>
          <w:rFonts w:hint="eastAsia"/>
          <w:color w:val="000000" w:themeColor="text1"/>
          <w:vertAlign w:val="superscript"/>
        </w:rPr>
        <w:t>[9]</w:t>
      </w:r>
      <w:r w:rsidR="00F723D9" w:rsidRPr="00425C97">
        <w:rPr>
          <w:rFonts w:hint="eastAsia"/>
          <w:color w:val="000000" w:themeColor="text1"/>
        </w:rPr>
        <w:t>、</w:t>
      </w:r>
      <w:r w:rsidR="0046216E" w:rsidRPr="00425C97">
        <w:rPr>
          <w:rFonts w:hint="eastAsia"/>
          <w:color w:val="000000" w:themeColor="text1"/>
        </w:rPr>
        <w:t>基于</w:t>
      </w:r>
      <w:r w:rsidR="00A24134" w:rsidRPr="00425C97">
        <w:rPr>
          <w:rFonts w:hint="eastAsia"/>
          <w:color w:val="000000" w:themeColor="text1"/>
        </w:rPr>
        <w:t>接收信号强度</w:t>
      </w:r>
      <w:r w:rsidR="00A24134" w:rsidRPr="00425C97">
        <w:rPr>
          <w:rFonts w:hint="eastAsia"/>
          <w:color w:val="000000" w:themeColor="text1"/>
        </w:rPr>
        <w:t>(RSS)</w:t>
      </w:r>
      <w:r w:rsidR="003B2F3F" w:rsidRPr="00425C97">
        <w:rPr>
          <w:rFonts w:hint="eastAsia"/>
          <w:color w:val="000000" w:themeColor="text1"/>
        </w:rPr>
        <w:t>的</w:t>
      </w:r>
      <w:r w:rsidR="0046216E" w:rsidRPr="00425C97">
        <w:rPr>
          <w:rFonts w:hint="eastAsia"/>
          <w:color w:val="000000" w:themeColor="text1"/>
        </w:rPr>
        <w:t>定位法</w:t>
      </w:r>
      <w:r w:rsidR="00603236" w:rsidRPr="00425C97">
        <w:rPr>
          <w:rFonts w:hint="eastAsia"/>
          <w:color w:val="000000" w:themeColor="text1"/>
          <w:vertAlign w:val="superscript"/>
        </w:rPr>
        <w:t>[10]</w:t>
      </w:r>
      <w:r w:rsidR="0046216E" w:rsidRPr="00425C97">
        <w:rPr>
          <w:rFonts w:hint="eastAsia"/>
          <w:color w:val="000000" w:themeColor="text1"/>
        </w:rPr>
        <w:t>和融合多源信息的定位</w:t>
      </w:r>
      <w:r w:rsidR="00603236" w:rsidRPr="00425C97">
        <w:rPr>
          <w:rFonts w:hint="eastAsia"/>
          <w:color w:val="000000" w:themeColor="text1"/>
        </w:rPr>
        <w:t>法</w:t>
      </w:r>
      <w:r w:rsidR="00A501D1" w:rsidRPr="00425C97">
        <w:rPr>
          <w:rFonts w:hint="eastAsia"/>
          <w:color w:val="000000" w:themeColor="text1"/>
          <w:vertAlign w:val="superscript"/>
        </w:rPr>
        <w:t>[11]</w:t>
      </w:r>
      <w:r w:rsidR="001A6E3C" w:rsidRPr="00425C97">
        <w:rPr>
          <w:rFonts w:hint="eastAsia"/>
          <w:color w:val="000000" w:themeColor="text1"/>
        </w:rPr>
        <w:t>。</w:t>
      </w:r>
      <w:r w:rsidR="00A44232">
        <w:rPr>
          <w:rFonts w:ascii="Segoe UI" w:hAnsi="Segoe UI" w:cs="Segoe UI"/>
          <w:color w:val="2C2C36"/>
          <w:spacing w:val="1"/>
          <w:shd w:val="clear" w:color="auto" w:fill="FFFFFF"/>
        </w:rPr>
        <w:t>三角定位法易于实现，但其定位精度相对较低；而融合多源信息的定位法虽然能提供更高的定位精度，但却需要额外的辅助设备支持</w:t>
      </w:r>
      <w:r w:rsidR="00A24134" w:rsidRPr="00425C97">
        <w:rPr>
          <w:rFonts w:hint="eastAsia"/>
          <w:color w:val="000000" w:themeColor="text1"/>
          <w:vertAlign w:val="superscript"/>
        </w:rPr>
        <w:t>[12]</w:t>
      </w:r>
      <w:r w:rsidR="00B935B7" w:rsidRPr="00425C97">
        <w:rPr>
          <w:rFonts w:hint="eastAsia"/>
          <w:color w:val="000000" w:themeColor="text1"/>
        </w:rPr>
        <w:t>。</w:t>
      </w:r>
      <w:r w:rsidR="001A6E3C" w:rsidRPr="00425C97">
        <w:rPr>
          <w:rFonts w:hint="eastAsia"/>
          <w:color w:val="000000" w:themeColor="text1"/>
        </w:rPr>
        <w:t>综合</w:t>
      </w:r>
      <w:r w:rsidR="00B935B7" w:rsidRPr="00425C97">
        <w:rPr>
          <w:rFonts w:hint="eastAsia"/>
          <w:color w:val="000000" w:themeColor="text1"/>
        </w:rPr>
        <w:t>来看</w:t>
      </w:r>
      <w:r w:rsidR="001A6E3C" w:rsidRPr="00425C97">
        <w:rPr>
          <w:rFonts w:hint="eastAsia"/>
          <w:color w:val="000000" w:themeColor="text1"/>
        </w:rPr>
        <w:t>，基于</w:t>
      </w:r>
      <w:r w:rsidR="001A6E3C" w:rsidRPr="00425C97">
        <w:rPr>
          <w:rFonts w:hint="eastAsia"/>
          <w:color w:val="000000" w:themeColor="text1"/>
        </w:rPr>
        <w:t>RSS</w:t>
      </w:r>
      <w:r w:rsidR="00E8433D">
        <w:rPr>
          <w:rFonts w:hint="eastAsia"/>
          <w:color w:val="000000" w:themeColor="text1"/>
        </w:rPr>
        <w:t>的定位</w:t>
      </w:r>
      <w:r w:rsidR="001A6E3C" w:rsidRPr="00425C97">
        <w:rPr>
          <w:rFonts w:hint="eastAsia"/>
          <w:color w:val="000000" w:themeColor="text1"/>
        </w:rPr>
        <w:t>法在精度和成本之间</w:t>
      </w:r>
      <w:r w:rsidR="001D7038" w:rsidRPr="00425C97">
        <w:rPr>
          <w:rFonts w:hint="eastAsia"/>
          <w:color w:val="000000" w:themeColor="text1"/>
        </w:rPr>
        <w:t>取得了较好的</w:t>
      </w:r>
      <w:r w:rsidR="001A6E3C" w:rsidRPr="00425C97">
        <w:rPr>
          <w:rFonts w:hint="eastAsia"/>
          <w:color w:val="000000" w:themeColor="text1"/>
        </w:rPr>
        <w:t>平衡</w:t>
      </w:r>
      <w:r w:rsidR="00B935B7" w:rsidRPr="00425C97">
        <w:rPr>
          <w:rFonts w:hint="eastAsia"/>
          <w:color w:val="000000" w:themeColor="text1"/>
          <w:vertAlign w:val="superscript"/>
        </w:rPr>
        <w:t>[13]</w:t>
      </w:r>
      <w:r w:rsidR="00903B8B" w:rsidRPr="00425C97">
        <w:rPr>
          <w:rFonts w:hint="eastAsia"/>
          <w:color w:val="000000" w:themeColor="text1"/>
        </w:rPr>
        <w:t>，更适合</w:t>
      </w:r>
      <w:r w:rsidR="008A1476" w:rsidRPr="00425C97">
        <w:rPr>
          <w:rFonts w:hint="eastAsia"/>
          <w:color w:val="000000" w:themeColor="text1"/>
        </w:rPr>
        <w:t>智能仓储系统的货物定位</w:t>
      </w:r>
      <w:r w:rsidR="00903B8B" w:rsidRPr="00425C97">
        <w:rPr>
          <w:rFonts w:hint="eastAsia"/>
          <w:color w:val="000000" w:themeColor="text1"/>
        </w:rPr>
        <w:t>问题</w:t>
      </w:r>
      <w:r w:rsidR="001A6E3C" w:rsidRPr="00425C97">
        <w:rPr>
          <w:rFonts w:hint="eastAsia"/>
          <w:color w:val="000000" w:themeColor="text1"/>
        </w:rPr>
        <w:t>。</w:t>
      </w:r>
      <w:r w:rsidR="005A7C6B" w:rsidRPr="00425C97">
        <w:rPr>
          <w:rFonts w:hint="eastAsia"/>
          <w:color w:val="000000" w:themeColor="text1"/>
        </w:rPr>
        <w:t>在现有基于</w:t>
      </w:r>
      <w:r w:rsidR="005A7C6B" w:rsidRPr="00425C97">
        <w:rPr>
          <w:rFonts w:hint="eastAsia"/>
          <w:color w:val="000000" w:themeColor="text1"/>
        </w:rPr>
        <w:t>RSS</w:t>
      </w:r>
      <w:r w:rsidR="005A7C6B" w:rsidRPr="00425C97">
        <w:rPr>
          <w:rFonts w:hint="eastAsia"/>
          <w:color w:val="000000" w:themeColor="text1"/>
        </w:rPr>
        <w:t>的室内可见光定位方法中，</w:t>
      </w:r>
      <w:r w:rsidR="00032C03" w:rsidRPr="00425C97">
        <w:rPr>
          <w:rFonts w:hint="eastAsia"/>
          <w:color w:val="000000" w:themeColor="text1"/>
        </w:rPr>
        <w:t>文献</w:t>
      </w:r>
      <w:r w:rsidR="00032C03" w:rsidRPr="00425C97">
        <w:rPr>
          <w:rFonts w:hint="eastAsia"/>
          <w:color w:val="000000" w:themeColor="text1"/>
        </w:rPr>
        <w:t>[</w:t>
      </w:r>
      <w:r w:rsidR="00A24134" w:rsidRPr="00425C97">
        <w:rPr>
          <w:rFonts w:hint="eastAsia"/>
          <w:color w:val="000000" w:themeColor="text1"/>
        </w:rPr>
        <w:t>1</w:t>
      </w:r>
      <w:r w:rsidR="00B935B7" w:rsidRPr="00425C97">
        <w:rPr>
          <w:rFonts w:hint="eastAsia"/>
          <w:color w:val="000000" w:themeColor="text1"/>
        </w:rPr>
        <w:t>4</w:t>
      </w:r>
      <w:r w:rsidR="00032C03" w:rsidRPr="00425C97">
        <w:rPr>
          <w:rFonts w:hint="eastAsia"/>
          <w:color w:val="000000" w:themeColor="text1"/>
        </w:rPr>
        <w:t>]</w:t>
      </w:r>
      <w:r w:rsidR="00032C03" w:rsidRPr="00425C97">
        <w:rPr>
          <w:rFonts w:hint="eastAsia"/>
          <w:color w:val="000000" w:themeColor="text1"/>
        </w:rPr>
        <w:t>提出</w:t>
      </w:r>
      <w:r w:rsidR="00E8433D">
        <w:rPr>
          <w:rFonts w:hint="eastAsia"/>
          <w:color w:val="000000" w:themeColor="text1"/>
        </w:rPr>
        <w:t>了</w:t>
      </w:r>
      <w:r w:rsidR="00A24134" w:rsidRPr="00425C97">
        <w:rPr>
          <w:rFonts w:hint="eastAsia"/>
          <w:color w:val="000000" w:themeColor="text1"/>
        </w:rPr>
        <w:t>一种基于</w:t>
      </w:r>
      <w:r w:rsidR="00423C5E" w:rsidRPr="00425C97">
        <w:rPr>
          <w:rFonts w:hint="eastAsia"/>
          <w:color w:val="000000" w:themeColor="text1"/>
        </w:rPr>
        <w:t>双向长短期记忆</w:t>
      </w:r>
      <w:r w:rsidR="00423C5E" w:rsidRPr="00425C97">
        <w:rPr>
          <w:rFonts w:hint="eastAsia"/>
          <w:color w:val="000000" w:themeColor="text1"/>
        </w:rPr>
        <w:t>(</w:t>
      </w:r>
      <w:r w:rsidR="00A24134" w:rsidRPr="00425C97">
        <w:rPr>
          <w:rFonts w:hint="eastAsia"/>
          <w:color w:val="000000" w:themeColor="text1"/>
        </w:rPr>
        <w:t>Bi-LSTM</w:t>
      </w:r>
      <w:r w:rsidR="00A24134" w:rsidRPr="00425C97">
        <w:rPr>
          <w:rFonts w:hint="eastAsia"/>
          <w:color w:val="000000" w:themeColor="text1"/>
        </w:rPr>
        <w:t>神经网络</w:t>
      </w:r>
      <w:r w:rsidR="00A416F4" w:rsidRPr="00425C97">
        <w:rPr>
          <w:rFonts w:hint="eastAsia"/>
          <w:color w:val="000000" w:themeColor="text1"/>
        </w:rPr>
        <w:t>和</w:t>
      </w:r>
      <w:r w:rsidR="00A416F4" w:rsidRPr="00425C97">
        <w:rPr>
          <w:rFonts w:hint="eastAsia"/>
          <w:color w:val="000000" w:themeColor="text1"/>
        </w:rPr>
        <w:t>RSS</w:t>
      </w:r>
      <w:r w:rsidR="00A24134" w:rsidRPr="00425C97">
        <w:rPr>
          <w:rFonts w:hint="eastAsia"/>
          <w:color w:val="000000" w:themeColor="text1"/>
        </w:rPr>
        <w:t>的单</w:t>
      </w:r>
      <w:r w:rsidR="00A24134" w:rsidRPr="00425C97">
        <w:rPr>
          <w:rFonts w:hint="eastAsia"/>
          <w:color w:val="000000" w:themeColor="text1"/>
        </w:rPr>
        <w:t>LED</w:t>
      </w:r>
      <w:r w:rsidR="00A24134" w:rsidRPr="00425C97">
        <w:rPr>
          <w:rFonts w:hint="eastAsia"/>
          <w:color w:val="000000" w:themeColor="text1"/>
        </w:rPr>
        <w:t>灯定位方法</w:t>
      </w:r>
      <w:r w:rsidR="00E8433D">
        <w:rPr>
          <w:rFonts w:hint="eastAsia"/>
          <w:color w:val="000000" w:themeColor="text1"/>
        </w:rPr>
        <w:t>。</w:t>
      </w:r>
      <w:r w:rsidR="00A24134" w:rsidRPr="00425C97">
        <w:rPr>
          <w:rFonts w:hint="eastAsia"/>
          <w:color w:val="000000" w:themeColor="text1"/>
        </w:rPr>
        <w:t>文献</w:t>
      </w:r>
      <w:r w:rsidR="00A24134" w:rsidRPr="00425C97">
        <w:rPr>
          <w:rFonts w:hint="eastAsia"/>
          <w:color w:val="000000" w:themeColor="text1"/>
        </w:rPr>
        <w:t>[1</w:t>
      </w:r>
      <w:r w:rsidR="00B935B7" w:rsidRPr="00425C97">
        <w:rPr>
          <w:rFonts w:hint="eastAsia"/>
          <w:color w:val="000000" w:themeColor="text1"/>
        </w:rPr>
        <w:t>5</w:t>
      </w:r>
      <w:r w:rsidR="00A24134" w:rsidRPr="00425C97">
        <w:rPr>
          <w:rFonts w:hint="eastAsia"/>
          <w:color w:val="000000" w:themeColor="text1"/>
        </w:rPr>
        <w:t>]</w:t>
      </w:r>
      <w:r w:rsidR="00A24134" w:rsidRPr="00425C97">
        <w:rPr>
          <w:rFonts w:hint="eastAsia"/>
          <w:color w:val="000000" w:themeColor="text1"/>
        </w:rPr>
        <w:t>提出一种基于极限学习机神经网络和</w:t>
      </w:r>
      <w:r w:rsidR="00A416F4" w:rsidRPr="00425C97">
        <w:rPr>
          <w:rFonts w:hint="eastAsia"/>
          <w:color w:val="000000" w:themeColor="text1"/>
        </w:rPr>
        <w:t>RSS</w:t>
      </w:r>
      <w:r w:rsidR="00A24134" w:rsidRPr="00425C97">
        <w:rPr>
          <w:rFonts w:hint="eastAsia"/>
          <w:color w:val="000000" w:themeColor="text1"/>
        </w:rPr>
        <w:t>的室内可见光定位方法</w:t>
      </w:r>
      <w:r w:rsidR="00E8433D">
        <w:rPr>
          <w:rFonts w:hint="eastAsia"/>
          <w:color w:val="000000" w:themeColor="text1"/>
        </w:rPr>
        <w:t>。</w:t>
      </w:r>
      <w:r w:rsidR="005A7C6B" w:rsidRPr="00425C97">
        <w:rPr>
          <w:rFonts w:hint="eastAsia"/>
          <w:color w:val="000000" w:themeColor="text1"/>
        </w:rPr>
        <w:t>文献</w:t>
      </w:r>
      <w:r w:rsidR="005A7C6B" w:rsidRPr="00425C97">
        <w:rPr>
          <w:rFonts w:hint="eastAsia"/>
          <w:color w:val="000000" w:themeColor="text1"/>
        </w:rPr>
        <w:t>[16]</w:t>
      </w:r>
      <w:r w:rsidR="005A7C6B" w:rsidRPr="00425C97">
        <w:rPr>
          <w:rFonts w:hint="eastAsia"/>
          <w:color w:val="000000" w:themeColor="text1"/>
        </w:rPr>
        <w:t>提出</w:t>
      </w:r>
      <w:r w:rsidR="00006FF2" w:rsidRPr="00425C97">
        <w:rPr>
          <w:rFonts w:hint="eastAsia"/>
          <w:color w:val="000000" w:themeColor="text1"/>
        </w:rPr>
        <w:t>基于</w:t>
      </w:r>
      <w:r w:rsidR="00423C5E" w:rsidRPr="00425C97">
        <w:rPr>
          <w:rFonts w:hint="eastAsia"/>
          <w:color w:val="000000" w:themeColor="text1"/>
        </w:rPr>
        <w:t>人工</w:t>
      </w:r>
      <w:r w:rsidR="00006FF2" w:rsidRPr="00425C97">
        <w:rPr>
          <w:rFonts w:hint="eastAsia"/>
          <w:color w:val="000000" w:themeColor="text1"/>
        </w:rPr>
        <w:t>神经网络</w:t>
      </w:r>
      <w:r w:rsidR="00423C5E" w:rsidRPr="00425C97">
        <w:rPr>
          <w:rFonts w:hint="eastAsia"/>
          <w:color w:val="000000" w:themeColor="text1"/>
        </w:rPr>
        <w:t>(ANN)</w:t>
      </w:r>
      <w:r w:rsidR="00006FF2" w:rsidRPr="00425C97">
        <w:rPr>
          <w:rFonts w:hint="eastAsia"/>
          <w:color w:val="000000" w:themeColor="text1"/>
        </w:rPr>
        <w:t>和</w:t>
      </w:r>
      <w:r w:rsidR="00006FF2" w:rsidRPr="00425C97">
        <w:rPr>
          <w:rFonts w:hint="eastAsia"/>
          <w:color w:val="000000" w:themeColor="text1"/>
        </w:rPr>
        <w:t>RSS</w:t>
      </w:r>
      <w:r w:rsidR="00006FF2" w:rsidRPr="00425C97">
        <w:rPr>
          <w:rFonts w:hint="eastAsia"/>
          <w:color w:val="000000" w:themeColor="text1"/>
        </w:rPr>
        <w:t>的室内可见光定位方法</w:t>
      </w:r>
      <w:r w:rsidR="00E8433D">
        <w:rPr>
          <w:rFonts w:hint="eastAsia"/>
          <w:color w:val="000000" w:themeColor="text1"/>
        </w:rPr>
        <w:t>。</w:t>
      </w:r>
      <w:r w:rsidR="00006FF2" w:rsidRPr="00425C97">
        <w:rPr>
          <w:rFonts w:hint="eastAsia"/>
          <w:color w:val="000000" w:themeColor="text1"/>
        </w:rPr>
        <w:t>文献</w:t>
      </w:r>
      <w:r w:rsidR="00006FF2" w:rsidRPr="00425C97">
        <w:rPr>
          <w:rFonts w:hint="eastAsia"/>
          <w:color w:val="000000" w:themeColor="text1"/>
        </w:rPr>
        <w:t>[17]</w:t>
      </w:r>
      <w:r w:rsidR="00006FF2" w:rsidRPr="00425C97">
        <w:rPr>
          <w:rFonts w:hint="eastAsia"/>
          <w:color w:val="000000" w:themeColor="text1"/>
        </w:rPr>
        <w:t>提出</w:t>
      </w:r>
      <w:r w:rsidR="00CA19E9" w:rsidRPr="00425C97">
        <w:rPr>
          <w:rFonts w:hint="eastAsia"/>
          <w:color w:val="000000" w:themeColor="text1"/>
        </w:rPr>
        <w:t>基于级联残差神经网络</w:t>
      </w:r>
      <w:r w:rsidR="009E0D2C" w:rsidRPr="00425C97">
        <w:rPr>
          <w:rFonts w:hint="eastAsia"/>
          <w:color w:val="000000" w:themeColor="text1"/>
        </w:rPr>
        <w:t>(</w:t>
      </w:r>
      <w:r w:rsidR="009E0D2C" w:rsidRPr="00425C97">
        <w:rPr>
          <w:rFonts w:hint="eastAsia"/>
          <w:color w:val="000000" w:themeColor="text1"/>
          <w:szCs w:val="21"/>
        </w:rPr>
        <w:t>CRNN)</w:t>
      </w:r>
      <w:r w:rsidR="00CA19E9" w:rsidRPr="00425C97">
        <w:rPr>
          <w:rFonts w:hint="eastAsia"/>
          <w:color w:val="000000" w:themeColor="text1"/>
        </w:rPr>
        <w:t>和</w:t>
      </w:r>
      <w:r w:rsidR="00CA19E9" w:rsidRPr="00425C97">
        <w:rPr>
          <w:rFonts w:hint="eastAsia"/>
          <w:color w:val="000000" w:themeColor="text1"/>
        </w:rPr>
        <w:t>RSS</w:t>
      </w:r>
      <w:r w:rsidR="00CA19E9" w:rsidRPr="00425C97">
        <w:rPr>
          <w:rFonts w:hint="eastAsia"/>
          <w:color w:val="000000" w:themeColor="text1"/>
        </w:rPr>
        <w:t>的室内可见光定位方法。</w:t>
      </w:r>
      <w:r w:rsidR="00CC1D04">
        <w:rPr>
          <w:rFonts w:hint="eastAsia"/>
          <w:color w:val="000000" w:themeColor="text1"/>
        </w:rPr>
        <w:t>这</w:t>
      </w:r>
      <w:r w:rsidR="00CC1D04">
        <w:rPr>
          <w:color w:val="000000" w:themeColor="text1"/>
        </w:rPr>
        <w:t>些方法</w:t>
      </w:r>
      <w:r w:rsidR="00CA19E9" w:rsidRPr="00425C97">
        <w:rPr>
          <w:rFonts w:hint="eastAsia"/>
          <w:color w:val="000000" w:themeColor="text1"/>
        </w:rPr>
        <w:t>得益于</w:t>
      </w:r>
      <w:r w:rsidR="00213F08" w:rsidRPr="00425C97">
        <w:rPr>
          <w:rFonts w:hint="eastAsia"/>
          <w:color w:val="000000" w:themeColor="text1"/>
        </w:rPr>
        <w:t>神经网络技术的发展，在</w:t>
      </w:r>
      <w:r w:rsidR="00213F08" w:rsidRPr="00425C97">
        <w:rPr>
          <w:rFonts w:hint="eastAsia"/>
          <w:color w:val="000000" w:themeColor="text1"/>
        </w:rPr>
        <w:t>5</w:t>
      </w:r>
      <w:r w:rsidR="00213F08" w:rsidRPr="00425C97">
        <w:rPr>
          <w:rFonts w:hint="eastAsia"/>
          <w:color w:val="000000" w:themeColor="text1"/>
        </w:rPr>
        <w:t>×</w:t>
      </w:r>
      <w:r w:rsidR="00213F08" w:rsidRPr="00425C97">
        <w:rPr>
          <w:rFonts w:hint="eastAsia"/>
          <w:color w:val="000000" w:themeColor="text1"/>
        </w:rPr>
        <w:t>5</w:t>
      </w:r>
      <w:r w:rsidR="00213F08" w:rsidRPr="00425C97">
        <w:rPr>
          <w:rFonts w:hint="eastAsia"/>
          <w:color w:val="000000" w:themeColor="text1"/>
        </w:rPr>
        <w:t>×</w:t>
      </w:r>
      <w:r w:rsidR="00213F08" w:rsidRPr="00425C97">
        <w:rPr>
          <w:rFonts w:hint="eastAsia"/>
          <w:color w:val="000000" w:themeColor="text1"/>
        </w:rPr>
        <w:t>3(m</w:t>
      </w:r>
      <w:r w:rsidR="00213F08" w:rsidRPr="00425C97">
        <w:rPr>
          <w:rFonts w:hint="eastAsia"/>
          <w:color w:val="000000" w:themeColor="text1"/>
          <w:vertAlign w:val="superscript"/>
        </w:rPr>
        <w:t>3</w:t>
      </w:r>
      <w:r w:rsidR="00213F08" w:rsidRPr="00425C97">
        <w:rPr>
          <w:rFonts w:hint="eastAsia"/>
          <w:color w:val="000000" w:themeColor="text1"/>
        </w:rPr>
        <w:t>)</w:t>
      </w:r>
      <w:r w:rsidR="00E8433D">
        <w:rPr>
          <w:rFonts w:ascii="Segoe UI" w:hAnsi="Segoe UI" w:cs="Segoe UI"/>
          <w:color w:val="2C2C36"/>
          <w:spacing w:val="1"/>
          <w:shd w:val="clear" w:color="auto" w:fill="FFFFFF"/>
        </w:rPr>
        <w:t>的室内场景下实现了厘米级的平均定位误差</w:t>
      </w:r>
      <w:r w:rsidR="00E8433D">
        <w:rPr>
          <w:rFonts w:hint="eastAsia"/>
          <w:color w:val="000000" w:themeColor="text1"/>
        </w:rPr>
        <w:t>。</w:t>
      </w:r>
      <w:r w:rsidR="00CC1D04">
        <w:rPr>
          <w:rFonts w:hint="eastAsia"/>
          <w:color w:val="000000" w:themeColor="text1"/>
        </w:rPr>
        <w:t>尽管</w:t>
      </w:r>
      <w:r w:rsidR="00E8433D">
        <w:rPr>
          <w:rFonts w:hint="eastAsia"/>
          <w:color w:val="000000" w:themeColor="text1"/>
        </w:rPr>
        <w:t>这种</w:t>
      </w:r>
      <w:r w:rsidR="007D015F" w:rsidRPr="00425C97">
        <w:rPr>
          <w:rFonts w:hint="eastAsia"/>
          <w:color w:val="000000" w:themeColor="text1"/>
        </w:rPr>
        <w:t>精度</w:t>
      </w:r>
      <w:r w:rsidR="00023843" w:rsidRPr="00425C97">
        <w:rPr>
          <w:rFonts w:hint="eastAsia"/>
          <w:color w:val="000000" w:themeColor="text1"/>
        </w:rPr>
        <w:t>水平</w:t>
      </w:r>
      <w:r w:rsidR="007D015F" w:rsidRPr="00425C97">
        <w:rPr>
          <w:rFonts w:hint="eastAsia"/>
          <w:color w:val="000000" w:themeColor="text1"/>
        </w:rPr>
        <w:t>足以引导拣货机器人到达货物所在位置</w:t>
      </w:r>
      <w:r w:rsidR="00023843" w:rsidRPr="00425C97">
        <w:rPr>
          <w:rFonts w:hint="eastAsia"/>
          <w:color w:val="000000" w:themeColor="text1"/>
        </w:rPr>
        <w:t>，但此类方法</w:t>
      </w:r>
      <w:r w:rsidR="00E8433D">
        <w:rPr>
          <w:rFonts w:hint="eastAsia"/>
          <w:color w:val="000000" w:themeColor="text1"/>
        </w:rPr>
        <w:t>通常需要</w:t>
      </w:r>
      <w:r w:rsidR="00E8433D">
        <w:rPr>
          <w:color w:val="000000" w:themeColor="text1"/>
        </w:rPr>
        <w:t>以</w:t>
      </w:r>
      <w:r w:rsidR="00023843" w:rsidRPr="00425C97">
        <w:rPr>
          <w:rFonts w:hint="eastAsia"/>
          <w:color w:val="000000" w:themeColor="text1"/>
        </w:rPr>
        <w:t>0.2</w:t>
      </w:r>
      <w:r w:rsidR="00E8433D">
        <w:rPr>
          <w:color w:val="000000" w:themeColor="text1"/>
        </w:rPr>
        <w:t>~</w:t>
      </w:r>
      <w:r w:rsidR="00023843" w:rsidRPr="00425C97">
        <w:rPr>
          <w:rFonts w:hint="eastAsia"/>
          <w:color w:val="000000" w:themeColor="text1"/>
        </w:rPr>
        <w:t>0.3</w:t>
      </w:r>
      <w:r w:rsidR="00E8433D">
        <w:rPr>
          <w:color w:val="000000" w:themeColor="text1"/>
        </w:rPr>
        <w:t xml:space="preserve"> </w:t>
      </w:r>
      <w:r w:rsidR="00E8433D">
        <w:rPr>
          <w:rFonts w:hint="eastAsia"/>
          <w:color w:val="000000" w:themeColor="text1"/>
        </w:rPr>
        <w:t>m</w:t>
      </w:r>
      <w:r w:rsidR="00023843" w:rsidRPr="00425C97">
        <w:rPr>
          <w:rFonts w:hint="eastAsia"/>
          <w:color w:val="000000" w:themeColor="text1"/>
        </w:rPr>
        <w:t>为间隔设立参考点</w:t>
      </w:r>
      <w:r w:rsidR="00E8433D">
        <w:rPr>
          <w:rFonts w:ascii="Segoe UI" w:hAnsi="Segoe UI" w:cs="Segoe UI"/>
          <w:color w:val="2C2C36"/>
          <w:spacing w:val="1"/>
          <w:shd w:val="clear" w:color="auto" w:fill="FFFFFF"/>
        </w:rPr>
        <w:t>，并使用少于</w:t>
      </w:r>
      <w:r w:rsidR="00E8433D">
        <w:rPr>
          <w:rFonts w:ascii="Segoe UI" w:hAnsi="Segoe UI" w:cs="Segoe UI"/>
          <w:color w:val="2C2C36"/>
          <w:spacing w:val="1"/>
          <w:shd w:val="clear" w:color="auto" w:fill="FFFFFF"/>
        </w:rPr>
        <w:t>10</w:t>
      </w:r>
      <w:r w:rsidR="00E8433D">
        <w:rPr>
          <w:rFonts w:ascii="Segoe UI" w:hAnsi="Segoe UI" w:cs="Segoe UI"/>
          <w:color w:val="2C2C36"/>
          <w:spacing w:val="1"/>
          <w:shd w:val="clear" w:color="auto" w:fill="FFFFFF"/>
        </w:rPr>
        <w:t>个</w:t>
      </w:r>
      <w:r w:rsidR="00E8433D">
        <w:rPr>
          <w:rFonts w:ascii="Segoe UI" w:hAnsi="Segoe UI" w:cs="Segoe UI"/>
          <w:color w:val="2C2C36"/>
          <w:spacing w:val="1"/>
          <w:shd w:val="clear" w:color="auto" w:fill="FFFFFF"/>
        </w:rPr>
        <w:t>LED</w:t>
      </w:r>
      <w:r w:rsidR="00E8433D">
        <w:rPr>
          <w:rFonts w:ascii="Segoe UI" w:hAnsi="Segoe UI" w:cs="Segoe UI"/>
          <w:color w:val="2C2C36"/>
          <w:spacing w:val="1"/>
          <w:shd w:val="clear" w:color="auto" w:fill="FFFFFF"/>
        </w:rPr>
        <w:t>灯来构建神经网络训练集</w:t>
      </w:r>
      <w:r w:rsidR="00F57ABC">
        <w:rPr>
          <w:rFonts w:ascii="Segoe UI" w:hAnsi="Segoe UI" w:cs="Segoe UI" w:hint="eastAsia"/>
          <w:color w:val="2C2C36"/>
          <w:spacing w:val="1"/>
          <w:shd w:val="clear" w:color="auto" w:fill="FFFFFF"/>
        </w:rPr>
        <w:t>，</w:t>
      </w:r>
      <w:r w:rsidR="00023843" w:rsidRPr="00425C97">
        <w:rPr>
          <w:rFonts w:hint="eastAsia"/>
          <w:color w:val="000000" w:themeColor="text1"/>
        </w:rPr>
        <w:t>这在</w:t>
      </w:r>
      <w:r w:rsidR="00E8433D">
        <w:rPr>
          <w:rFonts w:hint="eastAsia"/>
          <w:color w:val="000000" w:themeColor="text1"/>
        </w:rPr>
        <w:t>面积</w:t>
      </w:r>
      <w:r w:rsidR="00E8433D">
        <w:rPr>
          <w:color w:val="000000" w:themeColor="text1"/>
        </w:rPr>
        <w:t>超过</w:t>
      </w:r>
      <w:r w:rsidR="00E8433D">
        <w:rPr>
          <w:rFonts w:hint="eastAsia"/>
          <w:color w:val="000000" w:themeColor="text1"/>
        </w:rPr>
        <w:t xml:space="preserve">1000 </w:t>
      </w:r>
      <w:r w:rsidR="00023843" w:rsidRPr="00425C97">
        <w:rPr>
          <w:rFonts w:hint="eastAsia"/>
          <w:color w:val="000000" w:themeColor="text1"/>
        </w:rPr>
        <w:t>m</w:t>
      </w:r>
      <w:r w:rsidR="00023843" w:rsidRPr="00425C97">
        <w:rPr>
          <w:rFonts w:hint="eastAsia"/>
          <w:color w:val="000000" w:themeColor="text1"/>
          <w:vertAlign w:val="superscript"/>
        </w:rPr>
        <w:t>2</w:t>
      </w:r>
      <w:r w:rsidR="00023843" w:rsidRPr="00425C97">
        <w:rPr>
          <w:rFonts w:hint="eastAsia"/>
          <w:color w:val="000000" w:themeColor="text1"/>
        </w:rPr>
        <w:t>的中大型仓库中</w:t>
      </w:r>
      <w:r w:rsidR="00E8433D">
        <w:rPr>
          <w:rFonts w:ascii="Segoe UI" w:hAnsi="Segoe UI" w:cs="Segoe UI"/>
          <w:color w:val="2C2C36"/>
          <w:spacing w:val="1"/>
          <w:shd w:val="clear" w:color="auto" w:fill="FFFFFF"/>
        </w:rPr>
        <w:t>实施起来</w:t>
      </w:r>
      <w:r w:rsidR="00F57ABC">
        <w:rPr>
          <w:rFonts w:ascii="Segoe UI" w:hAnsi="Segoe UI" w:cs="Segoe UI" w:hint="eastAsia"/>
          <w:color w:val="2C2C36"/>
          <w:spacing w:val="1"/>
          <w:shd w:val="clear" w:color="auto" w:fill="FFFFFF"/>
        </w:rPr>
        <w:t>颇具</w:t>
      </w:r>
      <w:r w:rsidR="00E8433D">
        <w:rPr>
          <w:rFonts w:ascii="Segoe UI" w:hAnsi="Segoe UI" w:cs="Segoe UI"/>
          <w:color w:val="2C2C36"/>
          <w:spacing w:val="1"/>
          <w:shd w:val="clear" w:color="auto" w:fill="FFFFFF"/>
        </w:rPr>
        <w:t>挑战</w:t>
      </w:r>
      <w:r w:rsidR="00F57ABC">
        <w:rPr>
          <w:rFonts w:ascii="Segoe UI" w:hAnsi="Segoe UI" w:cs="Segoe UI" w:hint="eastAsia"/>
          <w:color w:val="2C2C36"/>
          <w:spacing w:val="1"/>
          <w:shd w:val="clear" w:color="auto" w:fill="FFFFFF"/>
        </w:rPr>
        <w:t>性</w:t>
      </w:r>
      <w:r w:rsidR="00023843" w:rsidRPr="00425C97">
        <w:rPr>
          <w:rFonts w:hint="eastAsia"/>
          <w:color w:val="000000" w:themeColor="text1"/>
        </w:rPr>
        <w:t>。总体而言，</w:t>
      </w:r>
      <w:r w:rsidR="0046150C" w:rsidRPr="00425C97">
        <w:rPr>
          <w:rFonts w:hint="eastAsia"/>
          <w:color w:val="000000" w:themeColor="text1"/>
        </w:rPr>
        <w:t>在中大型仓库场景下</w:t>
      </w:r>
      <w:r w:rsidR="004F40EE">
        <w:rPr>
          <w:rFonts w:hint="eastAsia"/>
          <w:color w:val="000000" w:themeColor="text1"/>
        </w:rPr>
        <w:t>，</w:t>
      </w:r>
      <w:r w:rsidR="0046150C" w:rsidRPr="00425C97">
        <w:rPr>
          <w:rFonts w:hint="eastAsia"/>
          <w:color w:val="000000" w:themeColor="text1"/>
        </w:rPr>
        <w:t>如文献</w:t>
      </w:r>
      <w:r w:rsidR="00023843" w:rsidRPr="00425C97">
        <w:rPr>
          <w:rFonts w:hint="eastAsia"/>
          <w:color w:val="000000" w:themeColor="text1"/>
        </w:rPr>
        <w:t>[14]</w:t>
      </w:r>
      <w:r w:rsidR="004F40EE">
        <w:rPr>
          <w:color w:val="000000" w:themeColor="text1"/>
        </w:rPr>
        <w:t>~</w:t>
      </w:r>
      <w:r w:rsidR="00023843" w:rsidRPr="00425C97">
        <w:rPr>
          <w:rFonts w:hint="eastAsia"/>
          <w:color w:val="000000" w:themeColor="text1"/>
        </w:rPr>
        <w:t>[17]</w:t>
      </w:r>
      <w:r w:rsidR="004F40EE">
        <w:rPr>
          <w:rFonts w:hint="eastAsia"/>
          <w:color w:val="000000" w:themeColor="text1"/>
        </w:rPr>
        <w:t>的</w:t>
      </w:r>
      <w:r w:rsidR="004F40EE">
        <w:rPr>
          <w:rFonts w:ascii="Segoe UI" w:hAnsi="Segoe UI" w:cs="Segoe UI"/>
          <w:color w:val="2C2C36"/>
          <w:spacing w:val="1"/>
          <w:shd w:val="clear" w:color="auto" w:fill="FFFFFF"/>
        </w:rPr>
        <w:t>方法面临两大主要挑战：首先，由于需要为每个</w:t>
      </w:r>
      <w:r w:rsidR="00541971" w:rsidRPr="00425C97">
        <w:rPr>
          <w:rFonts w:hint="eastAsia"/>
          <w:color w:val="000000" w:themeColor="text1"/>
        </w:rPr>
        <w:t>5</w:t>
      </w:r>
      <w:r w:rsidR="00541971" w:rsidRPr="00425C97">
        <w:rPr>
          <w:rFonts w:hint="eastAsia"/>
          <w:color w:val="000000" w:themeColor="text1"/>
        </w:rPr>
        <w:t>×</w:t>
      </w:r>
      <w:r w:rsidR="00541971" w:rsidRPr="00425C97">
        <w:rPr>
          <w:rFonts w:hint="eastAsia"/>
          <w:color w:val="000000" w:themeColor="text1"/>
        </w:rPr>
        <w:t>5</w:t>
      </w:r>
      <w:r w:rsidR="00541971" w:rsidRPr="00425C97">
        <w:rPr>
          <w:rFonts w:hint="eastAsia"/>
          <w:color w:val="000000" w:themeColor="text1"/>
        </w:rPr>
        <w:t>×</w:t>
      </w:r>
      <w:r w:rsidR="00541971" w:rsidRPr="00425C97">
        <w:rPr>
          <w:rFonts w:hint="eastAsia"/>
          <w:color w:val="000000" w:themeColor="text1"/>
        </w:rPr>
        <w:t>3(m</w:t>
      </w:r>
      <w:r w:rsidR="00541971" w:rsidRPr="00425C97">
        <w:rPr>
          <w:rFonts w:hint="eastAsia"/>
          <w:color w:val="000000" w:themeColor="text1"/>
          <w:vertAlign w:val="superscript"/>
        </w:rPr>
        <w:t>3</w:t>
      </w:r>
      <w:r w:rsidR="00541971" w:rsidRPr="00425C97">
        <w:rPr>
          <w:rFonts w:hint="eastAsia"/>
          <w:color w:val="000000" w:themeColor="text1"/>
        </w:rPr>
        <w:t>)</w:t>
      </w:r>
      <w:r w:rsidR="00541971" w:rsidRPr="00425C97">
        <w:rPr>
          <w:rFonts w:hint="eastAsia"/>
          <w:color w:val="000000" w:themeColor="text1"/>
        </w:rPr>
        <w:t>的</w:t>
      </w:r>
      <w:r w:rsidR="004F40EE">
        <w:rPr>
          <w:rFonts w:ascii="Segoe UI" w:hAnsi="Segoe UI" w:cs="Segoe UI"/>
          <w:color w:val="2C2C36"/>
          <w:spacing w:val="1"/>
          <w:shd w:val="clear" w:color="auto" w:fill="FFFFFF"/>
        </w:rPr>
        <w:t>子区域单独训练一个神经网络模型，对于中大型仓库来说，至少需准备</w:t>
      </w:r>
      <w:r w:rsidR="004F40EE">
        <w:rPr>
          <w:rFonts w:ascii="Segoe UI" w:hAnsi="Segoe UI" w:cs="Segoe UI"/>
          <w:color w:val="2C2C36"/>
          <w:spacing w:val="1"/>
          <w:shd w:val="clear" w:color="auto" w:fill="FFFFFF"/>
        </w:rPr>
        <w:t>40</w:t>
      </w:r>
      <w:r w:rsidR="004F40EE">
        <w:rPr>
          <w:rFonts w:ascii="Segoe UI" w:hAnsi="Segoe UI" w:cs="Segoe UI"/>
          <w:color w:val="2C2C36"/>
          <w:spacing w:val="1"/>
          <w:shd w:val="clear" w:color="auto" w:fill="FFFFFF"/>
        </w:rPr>
        <w:t>个独立的网络模型，这极大地增加了网络训练的复杂度；其次，为了采集</w:t>
      </w:r>
      <w:r w:rsidR="004F40EE">
        <w:rPr>
          <w:rFonts w:ascii="Segoe UI" w:hAnsi="Segoe UI" w:cs="Segoe UI"/>
          <w:color w:val="2C2C36"/>
          <w:spacing w:val="1"/>
          <w:shd w:val="clear" w:color="auto" w:fill="FFFFFF"/>
        </w:rPr>
        <w:t>RSS</w:t>
      </w:r>
      <w:r w:rsidR="004F40EE">
        <w:rPr>
          <w:rFonts w:ascii="Segoe UI" w:hAnsi="Segoe UI" w:cs="Segoe UI"/>
          <w:color w:val="2C2C36"/>
          <w:spacing w:val="1"/>
          <w:shd w:val="clear" w:color="auto" w:fill="FFFFFF"/>
        </w:rPr>
        <w:t>训练数据，必须以</w:t>
      </w:r>
      <w:r w:rsidR="003662D2" w:rsidRPr="00425C97">
        <w:rPr>
          <w:rFonts w:hint="eastAsia"/>
          <w:color w:val="000000" w:themeColor="text1"/>
        </w:rPr>
        <w:t>0.2</w:t>
      </w:r>
      <w:r w:rsidR="004F40EE">
        <w:rPr>
          <w:color w:val="000000" w:themeColor="text1"/>
        </w:rPr>
        <w:t>~</w:t>
      </w:r>
      <w:r w:rsidR="00541971" w:rsidRPr="00425C97">
        <w:rPr>
          <w:rFonts w:hint="eastAsia"/>
          <w:color w:val="000000" w:themeColor="text1"/>
        </w:rPr>
        <w:t>0.</w:t>
      </w:r>
      <w:r w:rsidR="00800DDB" w:rsidRPr="00425C97">
        <w:rPr>
          <w:rFonts w:hint="eastAsia"/>
          <w:color w:val="000000" w:themeColor="text1"/>
        </w:rPr>
        <w:t>3</w:t>
      </w:r>
      <w:r w:rsidR="004F40EE">
        <w:rPr>
          <w:rFonts w:hint="eastAsia"/>
          <w:color w:val="000000" w:themeColor="text1"/>
        </w:rPr>
        <w:t xml:space="preserve"> m</w:t>
      </w:r>
      <w:r w:rsidR="004F40EE">
        <w:rPr>
          <w:rFonts w:hint="eastAsia"/>
          <w:color w:val="000000" w:themeColor="text1"/>
        </w:rPr>
        <w:t>的</w:t>
      </w:r>
      <w:r w:rsidR="00541971" w:rsidRPr="00425C97">
        <w:rPr>
          <w:rFonts w:hint="eastAsia"/>
          <w:color w:val="000000" w:themeColor="text1"/>
        </w:rPr>
        <w:t>间隔设立参考点</w:t>
      </w:r>
      <w:r w:rsidR="004F40EE">
        <w:rPr>
          <w:rFonts w:hint="eastAsia"/>
          <w:color w:val="000000" w:themeColor="text1"/>
        </w:rPr>
        <w:t>，</w:t>
      </w:r>
      <w:r w:rsidR="004F40EE">
        <w:rPr>
          <w:rFonts w:ascii="Segoe UI" w:hAnsi="Segoe UI" w:cs="Segoe UI"/>
          <w:color w:val="2C2C36"/>
          <w:spacing w:val="1"/>
          <w:shd w:val="clear" w:color="auto" w:fill="FFFFFF"/>
        </w:rPr>
        <w:t>这意味着每个接收面至少需要采集</w:t>
      </w:r>
      <w:r w:rsidR="004F40EE">
        <w:rPr>
          <w:rFonts w:ascii="Segoe UI" w:hAnsi="Segoe UI" w:cs="Segoe UI"/>
          <w:color w:val="2C2C36"/>
          <w:spacing w:val="1"/>
          <w:shd w:val="clear" w:color="auto" w:fill="FFFFFF"/>
        </w:rPr>
        <w:t>105</w:t>
      </w:r>
      <w:r w:rsidR="004F40EE">
        <w:rPr>
          <w:rFonts w:ascii="Segoe UI" w:hAnsi="Segoe UI" w:cs="Segoe UI"/>
          <w:color w:val="2C2C36"/>
          <w:spacing w:val="1"/>
          <w:shd w:val="clear" w:color="auto" w:fill="FFFFFF"/>
        </w:rPr>
        <w:t>个</w:t>
      </w:r>
      <w:r w:rsidR="004F40EE">
        <w:rPr>
          <w:rFonts w:ascii="Segoe UI" w:hAnsi="Segoe UI" w:cs="Segoe UI"/>
          <w:color w:val="2C2C36"/>
          <w:spacing w:val="1"/>
          <w:shd w:val="clear" w:color="auto" w:fill="FFFFFF"/>
        </w:rPr>
        <w:t>RSS</w:t>
      </w:r>
      <w:r w:rsidR="004F40EE">
        <w:rPr>
          <w:rFonts w:ascii="Segoe UI" w:hAnsi="Segoe UI" w:cs="Segoe UI"/>
          <w:color w:val="2C2C36"/>
          <w:spacing w:val="1"/>
          <w:shd w:val="clear" w:color="auto" w:fill="FFFFFF"/>
        </w:rPr>
        <w:t>样本，从而导致数据采集和训练过程极其困难。因此，如何有效地克服这些问题成为提升室内可见光定位系统在实际应用中的关键所在。</w:t>
      </w:r>
    </w:p>
    <w:p w14:paraId="310EE890" w14:textId="77777777" w:rsidR="00382226" w:rsidRPr="001E13D7" w:rsidRDefault="003E0D2E" w:rsidP="001E13D7">
      <w:pPr>
        <w:ind w:firstLineChars="200" w:firstLine="420"/>
        <w:rPr>
          <w:color w:val="000000" w:themeColor="text1"/>
        </w:rPr>
      </w:pPr>
      <w:r w:rsidRPr="00425C97">
        <w:rPr>
          <w:rFonts w:hint="eastAsia"/>
          <w:color w:val="000000" w:themeColor="text1"/>
        </w:rPr>
        <w:t>为了解决以上问题，</w:t>
      </w:r>
      <w:r w:rsidR="005638B7">
        <w:rPr>
          <w:rFonts w:hint="eastAsia"/>
          <w:color w:val="000000" w:themeColor="text1"/>
        </w:rPr>
        <w:t>本</w:t>
      </w:r>
      <w:r w:rsidR="005638B7">
        <w:rPr>
          <w:color w:val="000000" w:themeColor="text1"/>
        </w:rPr>
        <w:t>文面向中大型仓库，</w:t>
      </w:r>
      <w:r w:rsidR="00347F77">
        <w:rPr>
          <w:rFonts w:hint="eastAsia"/>
          <w:color w:val="000000" w:themeColor="text1"/>
        </w:rPr>
        <w:t>提</w:t>
      </w:r>
      <w:r w:rsidR="00347F77">
        <w:rPr>
          <w:color w:val="000000" w:themeColor="text1"/>
        </w:rPr>
        <w:t>出一种</w:t>
      </w:r>
      <w:r w:rsidR="001E13D7" w:rsidRPr="00425C97">
        <w:rPr>
          <w:rFonts w:hint="eastAsia"/>
          <w:color w:val="000000" w:themeColor="text1"/>
        </w:rPr>
        <w:t>基于对比学习和</w:t>
      </w:r>
      <w:r w:rsidR="001E13D7" w:rsidRPr="00425C97">
        <w:rPr>
          <w:rFonts w:hint="eastAsia"/>
          <w:color w:val="000000" w:themeColor="text1"/>
        </w:rPr>
        <w:t>RSS</w:t>
      </w:r>
      <w:r w:rsidR="001E13D7" w:rsidRPr="00425C97">
        <w:rPr>
          <w:rFonts w:hint="eastAsia"/>
          <w:color w:val="000000" w:themeColor="text1"/>
        </w:rPr>
        <w:t>的室内可见光定位模型，</w:t>
      </w:r>
      <w:r w:rsidR="00347F77">
        <w:rPr>
          <w:rFonts w:hint="eastAsia"/>
          <w:color w:val="000000" w:themeColor="text1"/>
        </w:rPr>
        <w:t>即</w:t>
      </w:r>
      <w:r w:rsidR="001E13D7" w:rsidRPr="00425C97">
        <w:rPr>
          <w:rFonts w:hint="eastAsia"/>
          <w:color w:val="000000" w:themeColor="text1"/>
        </w:rPr>
        <w:t>对比学习</w:t>
      </w:r>
      <w:r w:rsidR="00A04DD4" w:rsidRPr="00A04DD4">
        <w:rPr>
          <w:rFonts w:hint="eastAsia"/>
          <w:color w:val="000000" w:themeColor="text1"/>
        </w:rPr>
        <w:t>变换器</w:t>
      </w:r>
      <w:r w:rsidR="00A04DD4">
        <w:rPr>
          <w:rFonts w:hint="eastAsia"/>
          <w:color w:val="000000" w:themeColor="text1"/>
        </w:rPr>
        <w:t>（</w:t>
      </w:r>
      <w:r w:rsidR="001E13D7" w:rsidRPr="00425C97">
        <w:rPr>
          <w:rFonts w:hint="eastAsia"/>
          <w:color w:val="000000" w:themeColor="text1"/>
        </w:rPr>
        <w:t>CLTf</w:t>
      </w:r>
      <w:r w:rsidR="00A04DD4">
        <w:rPr>
          <w:rFonts w:hint="eastAsia"/>
          <w:color w:val="000000" w:themeColor="text1"/>
        </w:rPr>
        <w:t>）模型</w:t>
      </w:r>
      <w:r w:rsidR="005638B7">
        <w:rPr>
          <w:rFonts w:hint="eastAsia"/>
          <w:color w:val="000000" w:themeColor="text1"/>
        </w:rPr>
        <w:t>，</w:t>
      </w:r>
      <w:r w:rsidR="001638D4" w:rsidRPr="00425C97">
        <w:rPr>
          <w:rFonts w:hint="eastAsia"/>
          <w:color w:val="000000" w:themeColor="text1"/>
        </w:rPr>
        <w:t>以期</w:t>
      </w:r>
      <w:r w:rsidR="00423C5E" w:rsidRPr="00425C97">
        <w:rPr>
          <w:rFonts w:hint="eastAsia"/>
          <w:color w:val="000000" w:themeColor="text1"/>
        </w:rPr>
        <w:t>提高中大型仓库</w:t>
      </w:r>
      <w:r w:rsidR="00DB0D66" w:rsidRPr="00425C97">
        <w:rPr>
          <w:rFonts w:hint="eastAsia"/>
          <w:color w:val="000000" w:themeColor="text1"/>
        </w:rPr>
        <w:t>内</w:t>
      </w:r>
      <w:r w:rsidR="00E50C20" w:rsidRPr="00425C97">
        <w:rPr>
          <w:rFonts w:hint="eastAsia"/>
          <w:color w:val="000000" w:themeColor="text1"/>
        </w:rPr>
        <w:t>货物</w:t>
      </w:r>
      <w:r w:rsidR="00423C5E" w:rsidRPr="00425C97">
        <w:rPr>
          <w:rFonts w:hint="eastAsia"/>
          <w:color w:val="000000" w:themeColor="text1"/>
        </w:rPr>
        <w:t>定位的准确性。</w:t>
      </w:r>
    </w:p>
    <w:p w14:paraId="23FC98B5" w14:textId="77777777" w:rsidR="005638B7" w:rsidRPr="00A04DD4" w:rsidRDefault="005638B7" w:rsidP="005638B7">
      <w:pPr>
        <w:ind w:firstLineChars="200" w:firstLine="420"/>
        <w:rPr>
          <w:color w:val="000000" w:themeColor="text1"/>
        </w:rPr>
      </w:pPr>
    </w:p>
    <w:p w14:paraId="2C7B1AAB" w14:textId="77777777" w:rsidR="00654AFB" w:rsidRPr="00425C97" w:rsidRDefault="009E2D99" w:rsidP="002B1A1C">
      <w:pPr>
        <w:spacing w:line="380" w:lineRule="exact"/>
        <w:ind w:left="361" w:hangingChars="150" w:hanging="361"/>
        <w:rPr>
          <w:rFonts w:ascii="宋体" w:hAnsi="宋体"/>
          <w:bCs/>
          <w:color w:val="000000" w:themeColor="text1"/>
          <w:sz w:val="24"/>
        </w:rPr>
      </w:pPr>
      <w:r w:rsidRPr="00425C97">
        <w:rPr>
          <w:rFonts w:ascii="宋体" w:hAnsi="宋体"/>
          <w:b/>
          <w:bCs/>
          <w:color w:val="000000" w:themeColor="text1"/>
          <w:sz w:val="24"/>
        </w:rPr>
        <w:t>1</w:t>
      </w:r>
      <w:r w:rsidR="00654AFB" w:rsidRPr="00425C97">
        <w:rPr>
          <w:rFonts w:ascii="宋体" w:hAnsi="宋体" w:hint="eastAsia"/>
          <w:b/>
          <w:bCs/>
          <w:color w:val="000000" w:themeColor="text1"/>
          <w:sz w:val="24"/>
        </w:rPr>
        <w:t xml:space="preserve"> </w:t>
      </w:r>
      <w:r w:rsidR="00CB52B2" w:rsidRPr="00425C97">
        <w:rPr>
          <w:rFonts w:ascii="宋体" w:hAnsi="宋体" w:hint="eastAsia"/>
          <w:b/>
          <w:bCs/>
          <w:color w:val="000000" w:themeColor="text1"/>
          <w:sz w:val="24"/>
        </w:rPr>
        <w:t>中大型仓库货物定位</w:t>
      </w:r>
    </w:p>
    <w:p w14:paraId="09BACD78" w14:textId="77777777" w:rsidR="00654AFB" w:rsidRPr="00425C97" w:rsidRDefault="009E2D99" w:rsidP="00FA6CC0">
      <w:pPr>
        <w:spacing w:line="380" w:lineRule="atLeast"/>
        <w:rPr>
          <w:rFonts w:ascii="宋体" w:hAnsi="宋体"/>
          <w:b/>
          <w:bCs/>
          <w:color w:val="000000" w:themeColor="text1"/>
          <w:kern w:val="0"/>
          <w:sz w:val="24"/>
        </w:rPr>
      </w:pPr>
      <w:r w:rsidRPr="00425C97">
        <w:rPr>
          <w:rFonts w:ascii="宋体" w:hAnsi="宋体"/>
          <w:b/>
          <w:bCs/>
          <w:color w:val="000000" w:themeColor="text1"/>
        </w:rPr>
        <w:t>1</w:t>
      </w:r>
      <w:r w:rsidR="00654AFB" w:rsidRPr="00425C97">
        <w:rPr>
          <w:rFonts w:ascii="宋体" w:hAnsi="宋体" w:hint="eastAsia"/>
          <w:b/>
          <w:bCs/>
          <w:color w:val="000000" w:themeColor="text1"/>
        </w:rPr>
        <w:t>.1</w:t>
      </w:r>
      <w:r w:rsidR="00CB52B2" w:rsidRPr="00425C97">
        <w:rPr>
          <w:rFonts w:ascii="宋体" w:hAnsi="宋体" w:hint="eastAsia"/>
          <w:b/>
          <w:bCs/>
          <w:color w:val="000000" w:themeColor="text1"/>
        </w:rPr>
        <w:t>中大型仓库定位问题</w:t>
      </w:r>
    </w:p>
    <w:p w14:paraId="5E6922AC" w14:textId="77777777" w:rsidR="00F74B2F" w:rsidRPr="00425C97" w:rsidRDefault="00F74B2F" w:rsidP="00805F59">
      <w:pPr>
        <w:ind w:firstLine="420"/>
        <w:rPr>
          <w:bCs/>
          <w:color w:val="000000" w:themeColor="text1"/>
        </w:rPr>
      </w:pPr>
      <w:r w:rsidRPr="00425C97">
        <w:rPr>
          <w:rFonts w:hAnsi="宋体"/>
          <w:bCs/>
          <w:color w:val="000000" w:themeColor="text1"/>
        </w:rPr>
        <w:t>智</w:t>
      </w:r>
      <w:r w:rsidR="007E128C" w:rsidRPr="00425C97">
        <w:rPr>
          <w:rFonts w:hAnsi="宋体"/>
          <w:bCs/>
          <w:color w:val="000000" w:themeColor="text1"/>
        </w:rPr>
        <w:t>能</w:t>
      </w:r>
      <w:r w:rsidRPr="00425C97">
        <w:rPr>
          <w:rFonts w:hAnsi="宋体"/>
          <w:bCs/>
          <w:color w:val="000000" w:themeColor="text1"/>
        </w:rPr>
        <w:t>仓库的</w:t>
      </w:r>
      <w:r w:rsidR="00E133BB" w:rsidRPr="00425C97">
        <w:rPr>
          <w:rFonts w:hAnsi="宋体" w:hint="eastAsia"/>
          <w:bCs/>
          <w:color w:val="000000" w:themeColor="text1"/>
        </w:rPr>
        <w:t>模型</w:t>
      </w:r>
      <w:r w:rsidRPr="00425C97">
        <w:rPr>
          <w:rFonts w:hAnsi="宋体"/>
          <w:bCs/>
          <w:color w:val="000000" w:themeColor="text1"/>
        </w:rPr>
        <w:t>图</w:t>
      </w:r>
      <w:r w:rsidR="00805F59">
        <w:rPr>
          <w:rFonts w:hAnsi="宋体" w:hint="eastAsia"/>
          <w:bCs/>
          <w:color w:val="000000" w:themeColor="text1"/>
        </w:rPr>
        <w:t>如</w:t>
      </w:r>
      <w:r w:rsidR="00805F59">
        <w:rPr>
          <w:rFonts w:hAnsi="宋体"/>
          <w:bCs/>
          <w:color w:val="000000" w:themeColor="text1"/>
        </w:rPr>
        <w:t>图</w:t>
      </w:r>
      <w:r w:rsidR="00805F59">
        <w:rPr>
          <w:rFonts w:hAnsi="宋体" w:hint="eastAsia"/>
          <w:bCs/>
          <w:color w:val="000000" w:themeColor="text1"/>
        </w:rPr>
        <w:t>1</w:t>
      </w:r>
      <w:r w:rsidR="00805F59">
        <w:rPr>
          <w:rFonts w:hAnsi="宋体" w:hint="eastAsia"/>
          <w:bCs/>
          <w:color w:val="000000" w:themeColor="text1"/>
        </w:rPr>
        <w:t>所</w:t>
      </w:r>
      <w:r w:rsidR="00805F59">
        <w:rPr>
          <w:rFonts w:hAnsi="宋体"/>
          <w:bCs/>
          <w:color w:val="000000" w:themeColor="text1"/>
        </w:rPr>
        <w:t>示</w:t>
      </w:r>
      <w:r w:rsidR="00CA2C02" w:rsidRPr="00425C97">
        <w:rPr>
          <w:rFonts w:hAnsi="宋体"/>
          <w:bCs/>
          <w:color w:val="000000" w:themeColor="text1"/>
        </w:rPr>
        <w:t>。仓库内分布着成排的</w:t>
      </w:r>
      <w:r w:rsidR="00CC70F9" w:rsidRPr="00425C97">
        <w:rPr>
          <w:rFonts w:hAnsi="宋体" w:hint="eastAsia"/>
          <w:bCs/>
          <w:color w:val="000000" w:themeColor="text1"/>
        </w:rPr>
        <w:t>货架</w:t>
      </w:r>
      <w:r w:rsidR="00CA2C02" w:rsidRPr="00425C97">
        <w:rPr>
          <w:rFonts w:hAnsi="宋体"/>
          <w:bCs/>
          <w:color w:val="000000" w:themeColor="text1"/>
        </w:rPr>
        <w:t>，相邻两排</w:t>
      </w:r>
      <w:r w:rsidR="00A83368" w:rsidRPr="00425C97">
        <w:rPr>
          <w:rFonts w:hAnsi="宋体" w:hint="eastAsia"/>
          <w:bCs/>
          <w:color w:val="000000" w:themeColor="text1"/>
        </w:rPr>
        <w:t>货架</w:t>
      </w:r>
      <w:r w:rsidR="00E80F92" w:rsidRPr="00425C97">
        <w:rPr>
          <w:rFonts w:hAnsi="宋体"/>
          <w:bCs/>
          <w:color w:val="000000" w:themeColor="text1"/>
        </w:rPr>
        <w:t>间设有过道</w:t>
      </w:r>
      <w:r w:rsidR="001B3F74" w:rsidRPr="00425C97">
        <w:rPr>
          <w:rFonts w:hAnsi="宋体"/>
          <w:bCs/>
          <w:color w:val="000000" w:themeColor="text1"/>
        </w:rPr>
        <w:t>供叉车或机器人移动，过道正上方的天花板</w:t>
      </w:r>
      <w:r w:rsidR="00CA2C02" w:rsidRPr="00425C97">
        <w:rPr>
          <w:rFonts w:hAnsi="宋体"/>
          <w:bCs/>
          <w:color w:val="000000" w:themeColor="text1"/>
        </w:rPr>
        <w:t>装</w:t>
      </w:r>
      <w:r w:rsidR="001B3F74" w:rsidRPr="00425C97">
        <w:rPr>
          <w:rFonts w:hAnsi="宋体"/>
          <w:bCs/>
          <w:color w:val="000000" w:themeColor="text1"/>
        </w:rPr>
        <w:t>有</w:t>
      </w:r>
      <w:r w:rsidR="00CA2C02" w:rsidRPr="00425C97">
        <w:rPr>
          <w:rFonts w:hAnsi="宋体"/>
          <w:bCs/>
          <w:color w:val="000000" w:themeColor="text1"/>
        </w:rPr>
        <w:t>用于照明的</w:t>
      </w:r>
      <w:r w:rsidR="00CA2C02" w:rsidRPr="00425C97">
        <w:rPr>
          <w:bCs/>
          <w:color w:val="000000" w:themeColor="text1"/>
        </w:rPr>
        <w:t>LED</w:t>
      </w:r>
      <w:r w:rsidR="00CA2C02" w:rsidRPr="00425C97">
        <w:rPr>
          <w:rFonts w:hAnsi="宋体"/>
          <w:bCs/>
          <w:color w:val="000000" w:themeColor="text1"/>
        </w:rPr>
        <w:t>。</w:t>
      </w:r>
      <w:r w:rsidR="0017363E" w:rsidRPr="00425C97">
        <w:rPr>
          <w:rFonts w:hAnsi="宋体"/>
          <w:bCs/>
          <w:color w:val="000000" w:themeColor="text1"/>
        </w:rPr>
        <w:t>拣货机器人接收拣货命令，沿过道到达目标货物所在</w:t>
      </w:r>
      <w:r w:rsidR="00695065" w:rsidRPr="00425C97">
        <w:rPr>
          <w:rFonts w:hAnsi="宋体"/>
          <w:bCs/>
          <w:color w:val="000000" w:themeColor="text1"/>
        </w:rPr>
        <w:t>的</w:t>
      </w:r>
      <w:r w:rsidR="00E80F92" w:rsidRPr="00425C97">
        <w:rPr>
          <w:rFonts w:hAnsi="宋体"/>
          <w:bCs/>
          <w:color w:val="000000" w:themeColor="text1"/>
        </w:rPr>
        <w:t>货架，使用机械臂取下目标货物。</w:t>
      </w:r>
    </w:p>
    <w:p w14:paraId="02641587" w14:textId="77777777" w:rsidR="00CB52B2" w:rsidRPr="00425C97" w:rsidRDefault="00CB52B2" w:rsidP="00F43D15">
      <w:pPr>
        <w:spacing w:afterLines="50" w:after="156"/>
        <w:jc w:val="center"/>
        <w:rPr>
          <w:rFonts w:ascii="宋体" w:hAnsi="宋体"/>
          <w:bCs/>
          <w:color w:val="000000" w:themeColor="text1"/>
          <w:sz w:val="15"/>
          <w:szCs w:val="15"/>
        </w:rPr>
      </w:pPr>
      <w:r w:rsidRPr="00425C97">
        <w:rPr>
          <w:rFonts w:ascii="宋体" w:hAnsi="宋体" w:hint="eastAsia"/>
          <w:bCs/>
          <w:noProof/>
          <w:color w:val="000000" w:themeColor="text1"/>
          <w:sz w:val="15"/>
          <w:szCs w:val="15"/>
        </w:rPr>
        <w:drawing>
          <wp:inline distT="0" distB="0" distL="0" distR="0" wp14:anchorId="50410D63" wp14:editId="6AAB6701">
            <wp:extent cx="2582398" cy="1452635"/>
            <wp:effectExtent l="19050" t="0" r="8402" b="0"/>
            <wp:docPr id="2" name="图片 0" descr="robot-forklift-efficiently-sorting-hundreds-parcels-per-houragv3d-rendering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bot-forklift-efficiently-sorting-hundreds-parcels-per-houragv3d-rendering1.jpg"/>
                    <pic:cNvPicPr/>
                  </pic:nvPicPr>
                  <pic:blipFill>
                    <a:blip r:embed="rId12" cstate="print"/>
                    <a:stretch>
                      <a:fillRect/>
                    </a:stretch>
                  </pic:blipFill>
                  <pic:spPr>
                    <a:xfrm>
                      <a:off x="0" y="0"/>
                      <a:ext cx="2587769" cy="1455656"/>
                    </a:xfrm>
                    <a:prstGeom prst="rect">
                      <a:avLst/>
                    </a:prstGeom>
                  </pic:spPr>
                </pic:pic>
              </a:graphicData>
            </a:graphic>
          </wp:inline>
        </w:drawing>
      </w:r>
    </w:p>
    <w:p w14:paraId="549A84E1" w14:textId="77777777" w:rsidR="00CB52B2" w:rsidRPr="00487DB9" w:rsidRDefault="00CB52B2" w:rsidP="00F43D15">
      <w:pPr>
        <w:spacing w:afterLines="50" w:after="156"/>
        <w:jc w:val="center"/>
        <w:rPr>
          <w:rFonts w:ascii="宋体" w:hAnsi="宋体"/>
          <w:b/>
          <w:bCs/>
          <w:color w:val="000000" w:themeColor="text1"/>
          <w:sz w:val="15"/>
          <w:szCs w:val="15"/>
        </w:rPr>
      </w:pPr>
      <w:r w:rsidRPr="00487DB9">
        <w:rPr>
          <w:rFonts w:ascii="宋体" w:hAnsi="宋体" w:hint="eastAsia"/>
          <w:b/>
          <w:bCs/>
          <w:color w:val="000000" w:themeColor="text1"/>
          <w:sz w:val="15"/>
          <w:szCs w:val="15"/>
        </w:rPr>
        <w:t>图</w:t>
      </w:r>
      <w:r w:rsidR="00516E79" w:rsidRPr="00487DB9">
        <w:rPr>
          <w:rFonts w:ascii="宋体" w:hAnsi="宋体" w:hint="eastAsia"/>
          <w:b/>
          <w:bCs/>
          <w:color w:val="000000" w:themeColor="text1"/>
          <w:sz w:val="15"/>
          <w:szCs w:val="15"/>
        </w:rPr>
        <w:t>1</w:t>
      </w:r>
      <w:r w:rsidRPr="00487DB9">
        <w:rPr>
          <w:rFonts w:ascii="宋体" w:hAnsi="宋体"/>
          <w:b/>
          <w:bCs/>
          <w:color w:val="000000" w:themeColor="text1"/>
          <w:sz w:val="15"/>
          <w:szCs w:val="15"/>
        </w:rPr>
        <w:t xml:space="preserve"> </w:t>
      </w:r>
      <w:r w:rsidR="00D0589F" w:rsidRPr="00487DB9">
        <w:rPr>
          <w:rFonts w:ascii="宋体" w:hAnsi="宋体"/>
          <w:b/>
          <w:bCs/>
          <w:color w:val="000000" w:themeColor="text1"/>
          <w:sz w:val="15"/>
          <w:szCs w:val="15"/>
        </w:rPr>
        <w:t>智能</w:t>
      </w:r>
      <w:r w:rsidR="00D0589F" w:rsidRPr="00487DB9">
        <w:rPr>
          <w:rFonts w:ascii="宋体" w:hAnsi="宋体" w:hint="eastAsia"/>
          <w:b/>
          <w:bCs/>
          <w:color w:val="000000" w:themeColor="text1"/>
          <w:sz w:val="15"/>
          <w:szCs w:val="15"/>
        </w:rPr>
        <w:t>仓库</w:t>
      </w:r>
      <w:r w:rsidR="00353472" w:rsidRPr="00487DB9">
        <w:rPr>
          <w:rFonts w:ascii="宋体" w:hAnsi="宋体"/>
          <w:b/>
          <w:bCs/>
          <w:color w:val="000000" w:themeColor="text1"/>
          <w:sz w:val="15"/>
          <w:szCs w:val="15"/>
        </w:rPr>
        <w:t>模型图</w:t>
      </w:r>
    </w:p>
    <w:p w14:paraId="46E8855B" w14:textId="77777777" w:rsidR="0028684B" w:rsidRPr="00425C97" w:rsidRDefault="002E41C1" w:rsidP="0028684B">
      <w:pPr>
        <w:ind w:firstLineChars="200" w:firstLine="420"/>
        <w:rPr>
          <w:bCs/>
          <w:color w:val="000000" w:themeColor="text1"/>
        </w:rPr>
      </w:pPr>
      <w:r w:rsidRPr="00425C97">
        <w:rPr>
          <w:rFonts w:hAnsi="宋体"/>
          <w:bCs/>
          <w:color w:val="000000" w:themeColor="text1"/>
        </w:rPr>
        <w:t>仓库的二维平面分布图</w:t>
      </w:r>
      <w:r w:rsidR="00F533F5">
        <w:rPr>
          <w:rFonts w:hAnsi="宋体" w:hint="eastAsia"/>
          <w:bCs/>
          <w:color w:val="000000" w:themeColor="text1"/>
        </w:rPr>
        <w:t>如图</w:t>
      </w:r>
      <w:r w:rsidR="00F533F5">
        <w:rPr>
          <w:rFonts w:hAnsi="宋体" w:hint="eastAsia"/>
          <w:bCs/>
          <w:color w:val="000000" w:themeColor="text1"/>
        </w:rPr>
        <w:t>2</w:t>
      </w:r>
      <w:r w:rsidR="00F533F5">
        <w:rPr>
          <w:rFonts w:hAnsi="宋体" w:hint="eastAsia"/>
          <w:bCs/>
          <w:color w:val="000000" w:themeColor="text1"/>
        </w:rPr>
        <w:t>所</w:t>
      </w:r>
      <w:r w:rsidR="00F533F5">
        <w:rPr>
          <w:rFonts w:hAnsi="宋体"/>
          <w:bCs/>
          <w:color w:val="000000" w:themeColor="text1"/>
        </w:rPr>
        <w:t>示</w:t>
      </w:r>
      <w:r w:rsidR="00F533F5">
        <w:rPr>
          <w:rFonts w:hAnsi="宋体" w:hint="eastAsia"/>
          <w:bCs/>
          <w:color w:val="000000" w:themeColor="text1"/>
        </w:rPr>
        <w:t>。</w:t>
      </w:r>
      <w:r w:rsidR="00630B12" w:rsidRPr="00425C97">
        <w:rPr>
          <w:rFonts w:hAnsi="宋体"/>
          <w:bCs/>
          <w:color w:val="000000" w:themeColor="text1"/>
        </w:rPr>
        <w:t>图中</w:t>
      </w:r>
      <w:r w:rsidR="00F533F5">
        <w:rPr>
          <w:rFonts w:hAnsi="宋体" w:hint="eastAsia"/>
          <w:bCs/>
          <w:color w:val="000000" w:themeColor="text1"/>
        </w:rPr>
        <w:t>，</w:t>
      </w:r>
      <w:r w:rsidR="00630B12" w:rsidRPr="00425C97">
        <w:rPr>
          <w:bCs/>
          <w:i/>
          <w:color w:val="000000" w:themeColor="text1"/>
        </w:rPr>
        <w:t>L</w:t>
      </w:r>
      <w:r w:rsidR="00FE5D17" w:rsidRPr="00425C97">
        <w:rPr>
          <w:rFonts w:hint="eastAsia"/>
          <w:bCs/>
          <w:i/>
          <w:color w:val="000000" w:themeColor="text1"/>
        </w:rPr>
        <w:t>en</w:t>
      </w:r>
      <w:r w:rsidR="00630B12" w:rsidRPr="00425C97">
        <w:rPr>
          <w:rFonts w:hAnsi="宋体"/>
          <w:bCs/>
          <w:color w:val="000000" w:themeColor="text1"/>
        </w:rPr>
        <w:t>和</w:t>
      </w:r>
      <w:r w:rsidR="00630B12" w:rsidRPr="00425C97">
        <w:rPr>
          <w:bCs/>
          <w:i/>
          <w:color w:val="000000" w:themeColor="text1"/>
        </w:rPr>
        <w:t>W</w:t>
      </w:r>
      <w:r w:rsidR="00FE5D17" w:rsidRPr="00425C97">
        <w:rPr>
          <w:rFonts w:hint="eastAsia"/>
          <w:bCs/>
          <w:i/>
          <w:color w:val="000000" w:themeColor="text1"/>
        </w:rPr>
        <w:t>id</w:t>
      </w:r>
      <w:r w:rsidR="00630B12" w:rsidRPr="00425C97">
        <w:rPr>
          <w:rFonts w:hAnsi="宋体"/>
          <w:bCs/>
          <w:color w:val="000000" w:themeColor="text1"/>
        </w:rPr>
        <w:t>分别表示仓库的长度和宽度</w:t>
      </w:r>
      <w:r w:rsidR="00784620" w:rsidRPr="00425C97">
        <w:rPr>
          <w:rFonts w:hAnsi="宋体" w:hint="eastAsia"/>
          <w:bCs/>
          <w:color w:val="000000" w:themeColor="text1"/>
        </w:rPr>
        <w:t>。</w:t>
      </w:r>
    </w:p>
    <w:p w14:paraId="6150C7D4" w14:textId="77777777" w:rsidR="0028684B" w:rsidRPr="00425C97" w:rsidRDefault="00FE5D17" w:rsidP="00F43D15">
      <w:pPr>
        <w:spacing w:afterLines="50" w:after="156"/>
        <w:jc w:val="center"/>
        <w:rPr>
          <w:rFonts w:ascii="宋体" w:hAnsi="宋体"/>
          <w:bCs/>
          <w:color w:val="000000" w:themeColor="text1"/>
          <w:sz w:val="15"/>
          <w:szCs w:val="15"/>
        </w:rPr>
      </w:pPr>
      <w:r w:rsidRPr="00425C97">
        <w:rPr>
          <w:color w:val="000000" w:themeColor="text1"/>
        </w:rPr>
        <w:object w:dxaOrig="6291" w:dyaOrig="3397" w14:anchorId="4C9B7B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120pt" o:ole="">
            <v:imagedata r:id="rId13" o:title=""/>
          </v:shape>
          <o:OLEObject Type="Embed" ProgID="Visio.Drawing.11" ShapeID="_x0000_i1025" DrawAspect="Content" ObjectID="_1805716371" r:id="rId14"/>
        </w:object>
      </w:r>
      <w:r w:rsidR="0028684B" w:rsidRPr="00487DB9">
        <w:rPr>
          <w:rFonts w:ascii="宋体" w:hAnsi="宋体" w:hint="eastAsia"/>
          <w:b/>
          <w:bCs/>
          <w:color w:val="000000" w:themeColor="text1"/>
          <w:sz w:val="15"/>
          <w:szCs w:val="15"/>
        </w:rPr>
        <w:t>图2 仓库的二维平面分布图</w:t>
      </w:r>
    </w:p>
    <w:p w14:paraId="730EECB3" w14:textId="77777777" w:rsidR="00E3648E" w:rsidRPr="00425C97" w:rsidRDefault="00E3648E" w:rsidP="00CB52B2">
      <w:pPr>
        <w:rPr>
          <w:rFonts w:ascii="宋体" w:hAnsi="宋体"/>
          <w:b/>
          <w:bCs/>
          <w:color w:val="000000" w:themeColor="text1"/>
        </w:rPr>
      </w:pPr>
      <w:r w:rsidRPr="00425C97">
        <w:rPr>
          <w:rFonts w:ascii="宋体" w:hAnsi="宋体" w:hint="eastAsia"/>
          <w:b/>
          <w:bCs/>
          <w:color w:val="000000" w:themeColor="text1"/>
        </w:rPr>
        <w:t>1.2</w:t>
      </w:r>
      <w:r w:rsidRPr="00425C97">
        <w:rPr>
          <w:rFonts w:ascii="宋体" w:hAnsi="宋体"/>
          <w:b/>
          <w:bCs/>
          <w:color w:val="000000" w:themeColor="text1"/>
        </w:rPr>
        <w:t xml:space="preserve"> </w:t>
      </w:r>
      <w:r w:rsidR="007167EE">
        <w:rPr>
          <w:rFonts w:ascii="宋体" w:hAnsi="宋体" w:hint="eastAsia"/>
          <w:b/>
          <w:bCs/>
          <w:color w:val="000000" w:themeColor="text1"/>
        </w:rPr>
        <w:t>V</w:t>
      </w:r>
      <w:r w:rsidR="007167EE">
        <w:rPr>
          <w:rFonts w:ascii="宋体" w:hAnsi="宋体"/>
          <w:b/>
          <w:bCs/>
          <w:color w:val="000000" w:themeColor="text1"/>
        </w:rPr>
        <w:t>LC</w:t>
      </w:r>
      <w:r w:rsidR="000D5A32" w:rsidRPr="00425C97">
        <w:rPr>
          <w:rFonts w:ascii="宋体" w:hAnsi="宋体" w:hint="eastAsia"/>
          <w:b/>
          <w:bCs/>
          <w:color w:val="000000" w:themeColor="text1"/>
        </w:rPr>
        <w:t>系统的</w:t>
      </w:r>
      <w:r w:rsidR="00CB52B2" w:rsidRPr="00425C97">
        <w:rPr>
          <w:rFonts w:ascii="宋体" w:hAnsi="宋体"/>
          <w:b/>
          <w:bCs/>
          <w:color w:val="000000" w:themeColor="text1"/>
        </w:rPr>
        <w:t>定位模型</w:t>
      </w:r>
    </w:p>
    <w:p w14:paraId="1E9B8352" w14:textId="77777777" w:rsidR="00D81B67" w:rsidRPr="00425C97" w:rsidRDefault="00E126E5" w:rsidP="007167EE">
      <w:pPr>
        <w:tabs>
          <w:tab w:val="left" w:pos="255"/>
        </w:tabs>
        <w:snapToGrid w:val="0"/>
        <w:jc w:val="left"/>
        <w:rPr>
          <w:color w:val="000000" w:themeColor="text1"/>
        </w:rPr>
      </w:pPr>
      <w:r w:rsidRPr="00425C97">
        <w:rPr>
          <w:rFonts w:hint="eastAsia"/>
          <w:color w:val="000000" w:themeColor="text1"/>
        </w:rPr>
        <w:tab/>
      </w:r>
      <w:r w:rsidR="007167EE">
        <w:rPr>
          <w:color w:val="000000" w:themeColor="text1"/>
        </w:rPr>
        <w:tab/>
      </w:r>
      <w:r w:rsidR="00D81B67" w:rsidRPr="00425C97">
        <w:rPr>
          <w:rFonts w:hint="eastAsia"/>
          <w:color w:val="000000" w:themeColor="text1"/>
        </w:rPr>
        <w:t>基于</w:t>
      </w:r>
      <w:r w:rsidR="007167EE">
        <w:rPr>
          <w:rFonts w:hint="eastAsia"/>
          <w:color w:val="000000" w:themeColor="text1"/>
        </w:rPr>
        <w:t>V</w:t>
      </w:r>
      <w:r w:rsidR="007167EE">
        <w:rPr>
          <w:color w:val="000000" w:themeColor="text1"/>
        </w:rPr>
        <w:t>LC</w:t>
      </w:r>
      <w:r w:rsidR="00F2214D" w:rsidRPr="00425C97">
        <w:rPr>
          <w:rFonts w:hint="eastAsia"/>
          <w:color w:val="000000" w:themeColor="text1"/>
        </w:rPr>
        <w:t>系统</w:t>
      </w:r>
      <w:r w:rsidR="00232A67">
        <w:rPr>
          <w:rFonts w:hint="eastAsia"/>
          <w:color w:val="000000" w:themeColor="text1"/>
        </w:rPr>
        <w:t>的</w:t>
      </w:r>
      <w:r w:rsidR="00D2759F">
        <w:rPr>
          <w:rFonts w:hint="eastAsia"/>
          <w:color w:val="000000" w:themeColor="text1"/>
        </w:rPr>
        <w:t>定位模型</w:t>
      </w:r>
      <w:r w:rsidR="007167EE">
        <w:rPr>
          <w:rFonts w:hint="eastAsia"/>
          <w:color w:val="000000" w:themeColor="text1"/>
        </w:rPr>
        <w:t>如</w:t>
      </w:r>
      <w:r w:rsidR="007167EE">
        <w:rPr>
          <w:color w:val="000000" w:themeColor="text1"/>
        </w:rPr>
        <w:t>图</w:t>
      </w:r>
      <w:r w:rsidR="007167EE">
        <w:rPr>
          <w:rFonts w:hint="eastAsia"/>
          <w:color w:val="000000" w:themeColor="text1"/>
        </w:rPr>
        <w:t>3</w:t>
      </w:r>
      <w:r w:rsidR="007167EE">
        <w:rPr>
          <w:rFonts w:hint="eastAsia"/>
          <w:color w:val="000000" w:themeColor="text1"/>
        </w:rPr>
        <w:t>所示</w:t>
      </w:r>
      <w:r w:rsidR="00D81B67" w:rsidRPr="00425C97">
        <w:rPr>
          <w:rFonts w:hint="eastAsia"/>
          <w:color w:val="000000" w:themeColor="text1"/>
        </w:rPr>
        <w:t>。仓库过道</w:t>
      </w:r>
      <w:r w:rsidR="00DC12CA" w:rsidRPr="00425C97">
        <w:rPr>
          <w:rFonts w:hint="eastAsia"/>
          <w:color w:val="000000" w:themeColor="text1"/>
        </w:rPr>
        <w:t>的</w:t>
      </w:r>
      <w:r w:rsidR="00D81B67" w:rsidRPr="00425C97">
        <w:rPr>
          <w:rFonts w:hint="eastAsia"/>
          <w:color w:val="000000" w:themeColor="text1"/>
        </w:rPr>
        <w:t>顶部设有用于照明的</w:t>
      </w:r>
      <w:r w:rsidR="00D81B67" w:rsidRPr="00425C97">
        <w:rPr>
          <w:rFonts w:hint="eastAsia"/>
          <w:color w:val="000000" w:themeColor="text1"/>
        </w:rPr>
        <w:t>LED</w:t>
      </w:r>
      <w:r w:rsidR="00D81B67" w:rsidRPr="00425C97">
        <w:rPr>
          <w:rFonts w:hint="eastAsia"/>
          <w:color w:val="000000" w:themeColor="text1"/>
        </w:rPr>
        <w:t>灯，货架的载物面、天花板和地面</w:t>
      </w:r>
      <w:r w:rsidR="00EC2590" w:rsidRPr="00425C97">
        <w:rPr>
          <w:rFonts w:hint="eastAsia"/>
          <w:color w:val="000000" w:themeColor="text1"/>
        </w:rPr>
        <w:t>三者</w:t>
      </w:r>
      <w:r w:rsidR="00D81B67" w:rsidRPr="00425C97">
        <w:rPr>
          <w:rFonts w:hint="eastAsia"/>
          <w:color w:val="000000" w:themeColor="text1"/>
        </w:rPr>
        <w:t>之间平行，</w:t>
      </w:r>
      <w:r w:rsidR="00425C97" w:rsidRPr="00432711">
        <w:rPr>
          <w:rFonts w:hint="eastAsia"/>
          <w:color w:val="FF0000"/>
        </w:rPr>
        <w:t>第</w:t>
      </w:r>
      <w:r w:rsidR="00425C97" w:rsidRPr="00432711">
        <w:rPr>
          <w:rFonts w:hint="eastAsia"/>
          <w:i/>
          <w:color w:val="FF0000"/>
        </w:rPr>
        <w:t>i</w:t>
      </w:r>
      <w:r w:rsidR="00425C97" w:rsidRPr="00432711">
        <w:rPr>
          <w:rFonts w:hint="eastAsia"/>
          <w:color w:val="FF0000"/>
        </w:rPr>
        <w:t>个</w:t>
      </w:r>
      <w:r w:rsidR="00D81B67" w:rsidRPr="00432711">
        <w:rPr>
          <w:rFonts w:hint="eastAsia"/>
          <w:color w:val="FF0000"/>
        </w:rPr>
        <w:t>LED</w:t>
      </w:r>
      <w:r w:rsidR="00D81B67" w:rsidRPr="00432711">
        <w:rPr>
          <w:rFonts w:hint="eastAsia"/>
          <w:color w:val="FF0000"/>
        </w:rPr>
        <w:t>发射光线与法线夹角为</w:t>
      </w:r>
      <w:r w:rsidR="00D81B67" w:rsidRPr="00432711">
        <w:rPr>
          <w:i/>
          <w:color w:val="FF0000"/>
        </w:rPr>
        <w:t>α</w:t>
      </w:r>
      <w:r w:rsidR="00425C97" w:rsidRPr="00432711">
        <w:rPr>
          <w:i/>
          <w:color w:val="FF0000"/>
          <w:vertAlign w:val="subscript"/>
        </w:rPr>
        <w:t>i</w:t>
      </w:r>
      <w:r w:rsidR="00D81B67" w:rsidRPr="00432711">
        <w:rPr>
          <w:rFonts w:hint="eastAsia"/>
          <w:color w:val="FF0000"/>
        </w:rPr>
        <w:t>，</w:t>
      </w:r>
      <w:r w:rsidR="00425C97" w:rsidRPr="00432711">
        <w:rPr>
          <w:rFonts w:hint="eastAsia"/>
          <w:color w:val="FF0000"/>
        </w:rPr>
        <w:t>第</w:t>
      </w:r>
      <w:r w:rsidR="00425C97" w:rsidRPr="00432711">
        <w:rPr>
          <w:rFonts w:hint="eastAsia"/>
          <w:i/>
          <w:color w:val="FF0000"/>
        </w:rPr>
        <w:t>q</w:t>
      </w:r>
      <w:r w:rsidR="00425C97" w:rsidRPr="00432711">
        <w:rPr>
          <w:rFonts w:hint="eastAsia"/>
          <w:color w:val="FF0000"/>
        </w:rPr>
        <w:t>个</w:t>
      </w:r>
      <w:r w:rsidR="00D2759F" w:rsidRPr="00432711">
        <w:rPr>
          <w:rFonts w:hint="eastAsia"/>
          <w:color w:val="FF0000"/>
        </w:rPr>
        <w:t>光电探测器（</w:t>
      </w:r>
      <w:r w:rsidR="00D81B67" w:rsidRPr="00432711">
        <w:rPr>
          <w:rFonts w:hint="eastAsia"/>
          <w:color w:val="FF0000"/>
        </w:rPr>
        <w:t>PD</w:t>
      </w:r>
      <w:r w:rsidR="00D2759F" w:rsidRPr="00432711">
        <w:rPr>
          <w:rFonts w:hint="eastAsia"/>
          <w:color w:val="FF0000"/>
        </w:rPr>
        <w:t>）</w:t>
      </w:r>
      <w:r w:rsidR="00D81B67" w:rsidRPr="00432711">
        <w:rPr>
          <w:rFonts w:hint="eastAsia"/>
          <w:color w:val="FF0000"/>
        </w:rPr>
        <w:t>入射光线与法</w:t>
      </w:r>
      <w:r w:rsidR="00D81B67" w:rsidRPr="00432711">
        <w:rPr>
          <w:rFonts w:hint="eastAsia"/>
          <w:color w:val="FF0000"/>
        </w:rPr>
        <w:lastRenderedPageBreak/>
        <w:t>线夹角为</w:t>
      </w:r>
      <w:r w:rsidR="00D81B67" w:rsidRPr="00432711">
        <w:rPr>
          <w:i/>
          <w:color w:val="FF0000"/>
        </w:rPr>
        <w:t>β</w:t>
      </w:r>
      <w:r w:rsidR="00425C97" w:rsidRPr="00432711">
        <w:rPr>
          <w:i/>
          <w:color w:val="FF0000"/>
          <w:vertAlign w:val="subscript"/>
        </w:rPr>
        <w:t>q</w:t>
      </w:r>
      <w:r w:rsidR="00D81B67" w:rsidRPr="00432711">
        <w:rPr>
          <w:rFonts w:hint="eastAsia"/>
          <w:color w:val="FF0000"/>
        </w:rPr>
        <w:t>，</w:t>
      </w:r>
      <w:r w:rsidR="00425C97" w:rsidRPr="00425C97">
        <w:rPr>
          <w:rFonts w:hint="eastAsia"/>
          <w:color w:val="4F81BD" w:themeColor="accent1"/>
        </w:rPr>
        <w:t>第</w:t>
      </w:r>
      <w:r w:rsidR="00425C97" w:rsidRPr="00425C97">
        <w:rPr>
          <w:rFonts w:hint="eastAsia"/>
          <w:i/>
          <w:color w:val="4F81BD" w:themeColor="accent1"/>
        </w:rPr>
        <w:t>q</w:t>
      </w:r>
      <w:r w:rsidR="00425C97" w:rsidRPr="00425C97">
        <w:rPr>
          <w:rFonts w:hint="eastAsia"/>
          <w:color w:val="4F81BD" w:themeColor="accent1"/>
        </w:rPr>
        <w:t>个</w:t>
      </w:r>
      <w:r w:rsidR="00D81B67" w:rsidRPr="00425C97">
        <w:rPr>
          <w:rFonts w:hint="eastAsia"/>
          <w:color w:val="4F81BD" w:themeColor="accent1"/>
        </w:rPr>
        <w:t>PD</w:t>
      </w:r>
      <w:r w:rsidR="00DC12CA" w:rsidRPr="00425C97">
        <w:rPr>
          <w:rFonts w:hint="eastAsia"/>
          <w:color w:val="4F81BD" w:themeColor="accent1"/>
        </w:rPr>
        <w:t>高度为</w:t>
      </w:r>
      <w:r w:rsidR="00DC12CA" w:rsidRPr="00425C97">
        <w:rPr>
          <w:rFonts w:hint="eastAsia"/>
          <w:i/>
          <w:color w:val="4F81BD" w:themeColor="accent1"/>
        </w:rPr>
        <w:t>H</w:t>
      </w:r>
      <w:r w:rsidR="00DC12CA" w:rsidRPr="00425C97">
        <w:rPr>
          <w:rFonts w:hint="eastAsia"/>
          <w:color w:val="4F81BD" w:themeColor="accent1"/>
          <w:vertAlign w:val="subscript"/>
        </w:rPr>
        <w:t>S</w:t>
      </w:r>
      <w:r w:rsidR="00425C97" w:rsidRPr="00425C97">
        <w:rPr>
          <w:rFonts w:hint="eastAsia"/>
          <w:i/>
          <w:color w:val="4F81BD" w:themeColor="accent1"/>
          <w:vertAlign w:val="superscript"/>
        </w:rPr>
        <w:t>q</w:t>
      </w:r>
      <w:r w:rsidR="00DC12CA" w:rsidRPr="00425C97">
        <w:rPr>
          <w:rFonts w:hint="eastAsia"/>
          <w:color w:val="4F81BD" w:themeColor="accent1"/>
        </w:rPr>
        <w:t>，</w:t>
      </w:r>
      <w:r w:rsidR="00A83E2D" w:rsidRPr="00425C97">
        <w:rPr>
          <w:rFonts w:hint="eastAsia"/>
          <w:color w:val="4F81BD" w:themeColor="accent1"/>
        </w:rPr>
        <w:t>天花板</w:t>
      </w:r>
      <w:r w:rsidR="00D81B67" w:rsidRPr="00425C97">
        <w:rPr>
          <w:rFonts w:hint="eastAsia"/>
          <w:color w:val="4F81BD" w:themeColor="accent1"/>
        </w:rPr>
        <w:t>高度为</w:t>
      </w:r>
      <w:r w:rsidR="00D81B67" w:rsidRPr="00425C97">
        <w:rPr>
          <w:rFonts w:hint="eastAsia"/>
          <w:i/>
          <w:color w:val="4F81BD" w:themeColor="accent1"/>
        </w:rPr>
        <w:t>H</w:t>
      </w:r>
      <w:r w:rsidR="00D81B67" w:rsidRPr="00425C97">
        <w:rPr>
          <w:rFonts w:hint="eastAsia"/>
          <w:color w:val="4F81BD" w:themeColor="accent1"/>
          <w:vertAlign w:val="subscript"/>
        </w:rPr>
        <w:t>C</w:t>
      </w:r>
      <w:r w:rsidR="00D81B67" w:rsidRPr="00425C97">
        <w:rPr>
          <w:rFonts w:hint="eastAsia"/>
          <w:color w:val="000000" w:themeColor="text1"/>
        </w:rPr>
        <w:t>。</w:t>
      </w:r>
    </w:p>
    <w:p w14:paraId="4F0990AB" w14:textId="77777777" w:rsidR="00425C97" w:rsidRDefault="00465C62" w:rsidP="00396CCA">
      <w:pPr>
        <w:tabs>
          <w:tab w:val="left" w:pos="360"/>
        </w:tabs>
        <w:snapToGrid w:val="0"/>
        <w:jc w:val="center"/>
      </w:pPr>
      <w:r>
        <w:object w:dxaOrig="8103" w:dyaOrig="5260" w14:anchorId="03E1FF3E">
          <v:shape id="_x0000_i1026" type="#_x0000_t75" style="width:207pt;height:134.25pt" o:ole="">
            <v:imagedata r:id="rId15" o:title=""/>
          </v:shape>
          <o:OLEObject Type="Embed" ProgID="Visio.Drawing.11" ShapeID="_x0000_i1026" DrawAspect="Content" ObjectID="_1805716372" r:id="rId16"/>
        </w:object>
      </w:r>
    </w:p>
    <w:p w14:paraId="3CFFCC95" w14:textId="77777777" w:rsidR="00410CE3" w:rsidRPr="00487DB9" w:rsidRDefault="00410CE3" w:rsidP="00396CCA">
      <w:pPr>
        <w:tabs>
          <w:tab w:val="left" w:pos="360"/>
        </w:tabs>
        <w:snapToGrid w:val="0"/>
        <w:jc w:val="center"/>
        <w:rPr>
          <w:b/>
          <w:color w:val="000000" w:themeColor="text1"/>
          <w:sz w:val="15"/>
          <w:szCs w:val="15"/>
        </w:rPr>
      </w:pPr>
      <w:r w:rsidRPr="00487DB9">
        <w:rPr>
          <w:rFonts w:hint="eastAsia"/>
          <w:b/>
          <w:color w:val="000000" w:themeColor="text1"/>
          <w:sz w:val="15"/>
          <w:szCs w:val="15"/>
        </w:rPr>
        <w:t>图</w:t>
      </w:r>
      <w:r w:rsidR="00CC6459" w:rsidRPr="00487DB9">
        <w:rPr>
          <w:rFonts w:hint="eastAsia"/>
          <w:b/>
          <w:color w:val="000000" w:themeColor="text1"/>
          <w:sz w:val="15"/>
          <w:szCs w:val="15"/>
        </w:rPr>
        <w:t>3</w:t>
      </w:r>
      <w:r w:rsidR="00396CCA" w:rsidRPr="00487DB9">
        <w:rPr>
          <w:rFonts w:hint="eastAsia"/>
          <w:b/>
          <w:color w:val="000000" w:themeColor="text1"/>
          <w:sz w:val="15"/>
          <w:szCs w:val="15"/>
        </w:rPr>
        <w:t xml:space="preserve"> </w:t>
      </w:r>
      <w:r w:rsidR="00487DB9" w:rsidRPr="00487DB9">
        <w:rPr>
          <w:b/>
          <w:color w:val="000000" w:themeColor="text1"/>
          <w:sz w:val="15"/>
          <w:szCs w:val="15"/>
        </w:rPr>
        <w:t xml:space="preserve"> </w:t>
      </w:r>
      <w:r w:rsidR="00396CCA" w:rsidRPr="00487DB9">
        <w:rPr>
          <w:rFonts w:hint="eastAsia"/>
          <w:b/>
          <w:color w:val="000000" w:themeColor="text1"/>
          <w:sz w:val="15"/>
          <w:szCs w:val="15"/>
        </w:rPr>
        <w:t>基于</w:t>
      </w:r>
      <w:r w:rsidR="00487DB9" w:rsidRPr="00487DB9">
        <w:rPr>
          <w:rFonts w:hint="eastAsia"/>
          <w:b/>
          <w:color w:val="000000" w:themeColor="text1"/>
          <w:sz w:val="15"/>
          <w:szCs w:val="15"/>
        </w:rPr>
        <w:t>V</w:t>
      </w:r>
      <w:r w:rsidR="00487DB9" w:rsidRPr="00487DB9">
        <w:rPr>
          <w:b/>
          <w:color w:val="000000" w:themeColor="text1"/>
          <w:sz w:val="15"/>
          <w:szCs w:val="15"/>
        </w:rPr>
        <w:t>LC</w:t>
      </w:r>
      <w:r w:rsidR="00396CCA" w:rsidRPr="00487DB9">
        <w:rPr>
          <w:rFonts w:hint="eastAsia"/>
          <w:b/>
          <w:color w:val="000000" w:themeColor="text1"/>
          <w:sz w:val="15"/>
          <w:szCs w:val="15"/>
        </w:rPr>
        <w:t>的货物定位模型</w:t>
      </w:r>
    </w:p>
    <w:p w14:paraId="3C584F83" w14:textId="77777777" w:rsidR="00D81B67" w:rsidRPr="00425C97" w:rsidRDefault="00D81B67" w:rsidP="000F694E">
      <w:pPr>
        <w:tabs>
          <w:tab w:val="left" w:pos="360"/>
        </w:tabs>
        <w:snapToGrid w:val="0"/>
        <w:jc w:val="left"/>
        <w:rPr>
          <w:color w:val="000000" w:themeColor="text1"/>
        </w:rPr>
      </w:pPr>
      <w:r w:rsidRPr="00425C97">
        <w:rPr>
          <w:rFonts w:hint="eastAsia"/>
          <w:color w:val="000000" w:themeColor="text1"/>
        </w:rPr>
        <w:tab/>
      </w:r>
      <w:r w:rsidRPr="00425C97">
        <w:rPr>
          <w:rFonts w:hint="eastAsia"/>
          <w:color w:val="000000" w:themeColor="text1"/>
        </w:rPr>
        <w:t>假设</w:t>
      </w:r>
      <w:r w:rsidR="006C2B11" w:rsidRPr="00425C97">
        <w:rPr>
          <w:rFonts w:hint="eastAsia"/>
          <w:color w:val="000000" w:themeColor="text1"/>
        </w:rPr>
        <w:t>LED</w:t>
      </w:r>
      <w:r w:rsidR="006C2B11" w:rsidRPr="00425C97">
        <w:rPr>
          <w:rFonts w:hint="eastAsia"/>
          <w:color w:val="000000" w:themeColor="text1"/>
        </w:rPr>
        <w:t>为</w:t>
      </w:r>
      <w:r w:rsidR="006C2B11" w:rsidRPr="00425C97">
        <w:rPr>
          <w:rFonts w:hint="eastAsia"/>
          <w:color w:val="000000" w:themeColor="text1"/>
        </w:rPr>
        <w:t>Lambertian</w:t>
      </w:r>
      <w:r w:rsidR="006C2B11" w:rsidRPr="00425C97">
        <w:rPr>
          <w:rFonts w:hint="eastAsia"/>
          <w:color w:val="000000" w:themeColor="text1"/>
        </w:rPr>
        <w:t>光源</w:t>
      </w:r>
      <w:r w:rsidRPr="00425C97">
        <w:rPr>
          <w:rFonts w:hint="eastAsia"/>
          <w:color w:val="000000" w:themeColor="text1"/>
        </w:rPr>
        <w:t>，第</w:t>
      </w:r>
      <w:r w:rsidRPr="00425C97">
        <w:rPr>
          <w:rFonts w:hint="eastAsia"/>
          <w:i/>
          <w:color w:val="000000" w:themeColor="text1"/>
        </w:rPr>
        <w:t>i</w:t>
      </w:r>
      <w:r w:rsidRPr="00425C97">
        <w:rPr>
          <w:rFonts w:hint="eastAsia"/>
          <w:color w:val="000000" w:themeColor="text1"/>
        </w:rPr>
        <w:t>个</w:t>
      </w:r>
      <w:r w:rsidRPr="00425C97">
        <w:rPr>
          <w:rFonts w:hint="eastAsia"/>
          <w:color w:val="000000" w:themeColor="text1"/>
        </w:rPr>
        <w:t>LED</w:t>
      </w:r>
      <w:r w:rsidRPr="00425C97">
        <w:rPr>
          <w:rFonts w:hint="eastAsia"/>
          <w:color w:val="000000" w:themeColor="text1"/>
        </w:rPr>
        <w:t>发射可见光经过自由空间信道后到达</w:t>
      </w:r>
      <w:r w:rsidR="00165068" w:rsidRPr="00425C97">
        <w:rPr>
          <w:rFonts w:hint="eastAsia"/>
          <w:color w:val="000000" w:themeColor="text1"/>
        </w:rPr>
        <w:t>第</w:t>
      </w:r>
      <w:r w:rsidR="00165068" w:rsidRPr="00425C97">
        <w:rPr>
          <w:rFonts w:hint="eastAsia"/>
          <w:i/>
          <w:color w:val="000000" w:themeColor="text1"/>
        </w:rPr>
        <w:t>q</w:t>
      </w:r>
      <w:r w:rsidR="00165068" w:rsidRPr="00425C97">
        <w:rPr>
          <w:rFonts w:hint="eastAsia"/>
          <w:color w:val="000000" w:themeColor="text1"/>
        </w:rPr>
        <w:t>个</w:t>
      </w:r>
      <w:r w:rsidRPr="00425C97">
        <w:rPr>
          <w:rFonts w:hint="eastAsia"/>
          <w:color w:val="000000" w:themeColor="text1"/>
        </w:rPr>
        <w:t>PD</w:t>
      </w:r>
      <w:r w:rsidRPr="00425C97">
        <w:rPr>
          <w:rFonts w:hint="eastAsia"/>
          <w:color w:val="000000" w:themeColor="text1"/>
        </w:rPr>
        <w:t>，</w:t>
      </w:r>
      <w:r w:rsidR="00592C62" w:rsidRPr="00425C97">
        <w:rPr>
          <w:rFonts w:hint="eastAsia"/>
          <w:color w:val="000000" w:themeColor="text1"/>
        </w:rPr>
        <w:t>接收</w:t>
      </w:r>
      <w:r w:rsidRPr="00425C97">
        <w:rPr>
          <w:rFonts w:hint="eastAsia"/>
          <w:color w:val="000000" w:themeColor="text1"/>
        </w:rPr>
        <w:t>光功率可表示为</w:t>
      </w:r>
    </w:p>
    <w:p w14:paraId="22EF3733" w14:textId="77777777" w:rsidR="00221800" w:rsidRPr="00425C97" w:rsidRDefault="00165068" w:rsidP="0093596C">
      <w:pPr>
        <w:tabs>
          <w:tab w:val="left" w:pos="360"/>
        </w:tabs>
        <w:snapToGrid w:val="0"/>
        <w:ind w:right="302"/>
        <w:jc w:val="right"/>
        <w:rPr>
          <w:color w:val="000000" w:themeColor="text1"/>
        </w:rPr>
      </w:pPr>
      <w:r w:rsidRPr="00425C97">
        <w:rPr>
          <w:color w:val="000000" w:themeColor="text1"/>
          <w:position w:val="-92"/>
        </w:rPr>
        <w:object w:dxaOrig="4260" w:dyaOrig="1939" w14:anchorId="1009B2C3">
          <v:shape id="_x0000_i1027" type="#_x0000_t75" style="width:199.5pt;height:91.5pt" o:ole="">
            <v:imagedata r:id="rId17" o:title=""/>
          </v:shape>
          <o:OLEObject Type="Embed" ProgID="Equation.DSMT4" ShapeID="_x0000_i1027" DrawAspect="Content" ObjectID="_1805716373" r:id="rId18"/>
        </w:object>
      </w:r>
      <w:r w:rsidR="00990A89" w:rsidRPr="00425C97">
        <w:rPr>
          <w:rFonts w:hint="eastAsia"/>
          <w:color w:val="000000" w:themeColor="text1"/>
        </w:rPr>
        <w:t xml:space="preserve"> </w:t>
      </w:r>
      <w:r w:rsidR="0093596C">
        <w:rPr>
          <w:rFonts w:hint="eastAsia"/>
          <w:color w:val="000000" w:themeColor="text1"/>
        </w:rPr>
        <w:t>(</w:t>
      </w:r>
      <w:r w:rsidR="00221800" w:rsidRPr="00425C97">
        <w:rPr>
          <w:rFonts w:hint="eastAsia"/>
          <w:color w:val="000000" w:themeColor="text1"/>
        </w:rPr>
        <w:t>1)</w:t>
      </w:r>
    </w:p>
    <w:p w14:paraId="4E255480" w14:textId="192A69B1" w:rsidR="00903AA4" w:rsidRPr="00425C97" w:rsidRDefault="00D2759F" w:rsidP="000F694E">
      <w:pPr>
        <w:tabs>
          <w:tab w:val="left" w:pos="360"/>
        </w:tabs>
        <w:snapToGrid w:val="0"/>
        <w:jc w:val="left"/>
        <w:rPr>
          <w:color w:val="000000" w:themeColor="text1"/>
        </w:rPr>
      </w:pPr>
      <w:r>
        <w:rPr>
          <w:rFonts w:hint="eastAsia"/>
          <w:color w:val="000000" w:themeColor="text1"/>
        </w:rPr>
        <w:t>其中，</w:t>
      </w:r>
      <w:r w:rsidR="00E9298D" w:rsidRPr="00425C97">
        <w:rPr>
          <w:rFonts w:hint="eastAsia"/>
          <w:i/>
          <w:color w:val="000000" w:themeColor="text1"/>
        </w:rPr>
        <w:t>A</w:t>
      </w:r>
      <w:r w:rsidR="00165068" w:rsidRPr="00425C97">
        <w:rPr>
          <w:rFonts w:hint="eastAsia"/>
          <w:i/>
          <w:color w:val="000000" w:themeColor="text1"/>
          <w:vertAlign w:val="subscript"/>
        </w:rPr>
        <w:t>q</w:t>
      </w:r>
      <w:r w:rsidR="00592C62" w:rsidRPr="00425C97">
        <w:rPr>
          <w:rFonts w:hint="eastAsia"/>
          <w:color w:val="000000" w:themeColor="text1"/>
        </w:rPr>
        <w:t>为</w:t>
      </w:r>
      <w:r w:rsidR="00165068" w:rsidRPr="00425C97">
        <w:rPr>
          <w:rFonts w:hint="eastAsia"/>
          <w:color w:val="000000" w:themeColor="text1"/>
        </w:rPr>
        <w:t>第</w:t>
      </w:r>
      <w:r w:rsidR="00165068" w:rsidRPr="00425C97">
        <w:rPr>
          <w:rFonts w:hint="eastAsia"/>
          <w:i/>
          <w:color w:val="000000" w:themeColor="text1"/>
        </w:rPr>
        <w:t>q</w:t>
      </w:r>
      <w:r w:rsidR="00165068" w:rsidRPr="00425C97">
        <w:rPr>
          <w:rFonts w:hint="eastAsia"/>
          <w:color w:val="000000" w:themeColor="text1"/>
        </w:rPr>
        <w:t>个</w:t>
      </w:r>
      <w:r w:rsidR="00E9298D" w:rsidRPr="00425C97">
        <w:rPr>
          <w:rFonts w:hint="eastAsia"/>
          <w:color w:val="000000" w:themeColor="text1"/>
        </w:rPr>
        <w:t>PD</w:t>
      </w:r>
      <w:r w:rsidR="00E9298D" w:rsidRPr="00425C97">
        <w:rPr>
          <w:rFonts w:hint="eastAsia"/>
          <w:color w:val="000000" w:themeColor="text1"/>
        </w:rPr>
        <w:t>有效区域，</w:t>
      </w:r>
      <w:r w:rsidR="00E9298D" w:rsidRPr="00425C97">
        <w:rPr>
          <w:rFonts w:hint="eastAsia"/>
          <w:i/>
          <w:color w:val="000000" w:themeColor="text1"/>
        </w:rPr>
        <w:t>g</w:t>
      </w:r>
      <w:r w:rsidR="00E9298D" w:rsidRPr="00425C97">
        <w:rPr>
          <w:rFonts w:hint="eastAsia"/>
          <w:color w:val="000000" w:themeColor="text1"/>
        </w:rPr>
        <w:t>(</w:t>
      </w:r>
      <w:r w:rsidR="00E9298D" w:rsidRPr="00425C97">
        <w:rPr>
          <w:i/>
          <w:color w:val="000000" w:themeColor="text1"/>
        </w:rPr>
        <w:t>β</w:t>
      </w:r>
      <w:r w:rsidR="00165068" w:rsidRPr="00425C97">
        <w:rPr>
          <w:i/>
          <w:color w:val="000000" w:themeColor="text1"/>
          <w:vertAlign w:val="subscript"/>
        </w:rPr>
        <w:t>q</w:t>
      </w:r>
      <w:r w:rsidR="00E9298D" w:rsidRPr="00425C97">
        <w:rPr>
          <w:rFonts w:hint="eastAsia"/>
          <w:color w:val="000000" w:themeColor="text1"/>
        </w:rPr>
        <w:t>)</w:t>
      </w:r>
      <w:r w:rsidR="00E72469" w:rsidRPr="00425C97">
        <w:rPr>
          <w:rFonts w:hint="eastAsia"/>
          <w:color w:val="000000" w:themeColor="text1"/>
        </w:rPr>
        <w:t>为</w:t>
      </w:r>
      <w:r w:rsidR="00165068" w:rsidRPr="00425C97">
        <w:rPr>
          <w:rFonts w:hint="eastAsia"/>
          <w:color w:val="000000" w:themeColor="text1"/>
        </w:rPr>
        <w:t>第</w:t>
      </w:r>
      <w:r w:rsidR="00165068" w:rsidRPr="00425C97">
        <w:rPr>
          <w:rFonts w:hint="eastAsia"/>
          <w:i/>
          <w:color w:val="000000" w:themeColor="text1"/>
        </w:rPr>
        <w:t>q</w:t>
      </w:r>
      <w:r w:rsidR="00165068" w:rsidRPr="00425C97">
        <w:rPr>
          <w:rFonts w:hint="eastAsia"/>
          <w:color w:val="000000" w:themeColor="text1"/>
        </w:rPr>
        <w:t>个</w:t>
      </w:r>
      <w:r w:rsidR="00165068" w:rsidRPr="00425C97">
        <w:rPr>
          <w:rFonts w:hint="eastAsia"/>
          <w:color w:val="000000" w:themeColor="text1"/>
        </w:rPr>
        <w:t>PD</w:t>
      </w:r>
      <w:r w:rsidR="00165068" w:rsidRPr="00425C97">
        <w:rPr>
          <w:rFonts w:hint="eastAsia"/>
          <w:color w:val="000000" w:themeColor="text1"/>
        </w:rPr>
        <w:t>前</w:t>
      </w:r>
      <w:r w:rsidR="00592C62" w:rsidRPr="00425C97">
        <w:rPr>
          <w:rFonts w:hint="eastAsia"/>
          <w:color w:val="000000" w:themeColor="text1"/>
        </w:rPr>
        <w:t>的</w:t>
      </w:r>
      <w:r w:rsidR="00E72469" w:rsidRPr="00425C97">
        <w:rPr>
          <w:rFonts w:hint="eastAsia"/>
          <w:color w:val="000000" w:themeColor="text1"/>
        </w:rPr>
        <w:t>聚光器</w:t>
      </w:r>
      <w:r w:rsidR="00E9298D" w:rsidRPr="00425C97">
        <w:rPr>
          <w:rFonts w:hint="eastAsia"/>
          <w:color w:val="000000" w:themeColor="text1"/>
        </w:rPr>
        <w:t>增益</w:t>
      </w:r>
      <w:r w:rsidR="00CA1E03" w:rsidRPr="00425C97">
        <w:rPr>
          <w:rFonts w:hint="eastAsia"/>
          <w:color w:val="000000" w:themeColor="text1"/>
        </w:rPr>
        <w:t>，</w:t>
      </w:r>
      <w:r w:rsidR="00CA1E03" w:rsidRPr="00425C97">
        <w:rPr>
          <w:rFonts w:hint="eastAsia"/>
          <w:i/>
          <w:color w:val="000000" w:themeColor="text1"/>
        </w:rPr>
        <w:t>T</w:t>
      </w:r>
      <w:r w:rsidR="00CA1E03" w:rsidRPr="00425C97">
        <w:rPr>
          <w:rFonts w:hint="eastAsia"/>
          <w:i/>
          <w:color w:val="000000" w:themeColor="text1"/>
          <w:vertAlign w:val="subscript"/>
        </w:rPr>
        <w:t>s</w:t>
      </w:r>
      <w:r w:rsidR="00CA1E03" w:rsidRPr="00425C97">
        <w:rPr>
          <w:rFonts w:hint="eastAsia"/>
          <w:color w:val="000000" w:themeColor="text1"/>
        </w:rPr>
        <w:t>(</w:t>
      </w:r>
      <w:r w:rsidR="00CA1E03" w:rsidRPr="00425C97">
        <w:rPr>
          <w:i/>
          <w:color w:val="000000" w:themeColor="text1"/>
        </w:rPr>
        <w:t>β</w:t>
      </w:r>
      <w:r w:rsidR="00165068" w:rsidRPr="00425C97">
        <w:rPr>
          <w:rFonts w:hint="eastAsia"/>
          <w:i/>
          <w:color w:val="000000" w:themeColor="text1"/>
          <w:vertAlign w:val="subscript"/>
        </w:rPr>
        <w:t>q</w:t>
      </w:r>
      <w:r w:rsidR="00CA1E03" w:rsidRPr="00425C97">
        <w:rPr>
          <w:rFonts w:hint="eastAsia"/>
          <w:color w:val="000000" w:themeColor="text1"/>
        </w:rPr>
        <w:t>)</w:t>
      </w:r>
      <w:r w:rsidR="00CA1E03" w:rsidRPr="00425C97">
        <w:rPr>
          <w:rFonts w:hint="eastAsia"/>
          <w:color w:val="000000" w:themeColor="text1"/>
        </w:rPr>
        <w:t>为</w:t>
      </w:r>
      <w:r w:rsidR="00165068" w:rsidRPr="00425C97">
        <w:rPr>
          <w:rFonts w:hint="eastAsia"/>
          <w:color w:val="000000" w:themeColor="text1"/>
        </w:rPr>
        <w:t>第</w:t>
      </w:r>
      <w:r w:rsidR="00165068" w:rsidRPr="00425C97">
        <w:rPr>
          <w:rFonts w:hint="eastAsia"/>
          <w:i/>
          <w:color w:val="000000" w:themeColor="text1"/>
        </w:rPr>
        <w:t>q</w:t>
      </w:r>
      <w:r w:rsidR="00165068" w:rsidRPr="00425C97">
        <w:rPr>
          <w:rFonts w:hint="eastAsia"/>
          <w:color w:val="000000" w:themeColor="text1"/>
        </w:rPr>
        <w:t>个</w:t>
      </w:r>
      <w:r w:rsidR="00165068" w:rsidRPr="00425C97">
        <w:rPr>
          <w:rFonts w:hint="eastAsia"/>
          <w:color w:val="000000" w:themeColor="text1"/>
        </w:rPr>
        <w:t>PD</w:t>
      </w:r>
      <w:r w:rsidR="00165068" w:rsidRPr="00425C97">
        <w:rPr>
          <w:rFonts w:hint="eastAsia"/>
          <w:color w:val="000000" w:themeColor="text1"/>
        </w:rPr>
        <w:t>前的</w:t>
      </w:r>
      <w:r w:rsidR="00CA1E03" w:rsidRPr="00425C97">
        <w:rPr>
          <w:rFonts w:hint="eastAsia"/>
          <w:color w:val="000000" w:themeColor="text1"/>
        </w:rPr>
        <w:t>光滤波器增益</w:t>
      </w:r>
      <w:r w:rsidR="0002271E">
        <w:rPr>
          <w:rFonts w:hint="eastAsia"/>
          <w:color w:val="000000" w:themeColor="text1"/>
        </w:rPr>
        <w:t>，</w:t>
      </w:r>
      <w:r w:rsidR="001D5048" w:rsidRPr="00425C97">
        <w:rPr>
          <w:rFonts w:hint="eastAsia"/>
          <w:i/>
          <w:color w:val="000000" w:themeColor="text1"/>
        </w:rPr>
        <w:t>P</w:t>
      </w:r>
      <w:r w:rsidR="001D5048" w:rsidRPr="00425C97">
        <w:rPr>
          <w:rFonts w:hint="eastAsia"/>
          <w:color w:val="000000" w:themeColor="text1"/>
          <w:vertAlign w:val="subscript"/>
        </w:rPr>
        <w:t>T</w:t>
      </w:r>
      <w:r w:rsidR="00592C62" w:rsidRPr="00425C97">
        <w:rPr>
          <w:rFonts w:hint="eastAsia"/>
          <w:color w:val="000000" w:themeColor="text1"/>
        </w:rPr>
        <w:t>(</w:t>
      </w:r>
      <w:r w:rsidR="00165068" w:rsidRPr="00425C97">
        <w:rPr>
          <w:rFonts w:hint="eastAsia"/>
          <w:i/>
          <w:color w:val="000000" w:themeColor="text1"/>
        </w:rPr>
        <w:t>i,q</w:t>
      </w:r>
      <w:r w:rsidR="00592C62" w:rsidRPr="00425C97">
        <w:rPr>
          <w:rFonts w:hint="eastAsia"/>
          <w:color w:val="000000" w:themeColor="text1"/>
        </w:rPr>
        <w:t>)</w:t>
      </w:r>
      <w:r w:rsidR="00592C62" w:rsidRPr="00425C97">
        <w:rPr>
          <w:rFonts w:hint="eastAsia"/>
          <w:color w:val="000000" w:themeColor="text1"/>
        </w:rPr>
        <w:t>表</w:t>
      </w:r>
      <w:r w:rsidR="001D5048" w:rsidRPr="00425C97">
        <w:rPr>
          <w:rFonts w:hint="eastAsia"/>
          <w:color w:val="000000" w:themeColor="text1"/>
        </w:rPr>
        <w:t>示从第</w:t>
      </w:r>
      <w:r w:rsidR="001D5048" w:rsidRPr="00425C97">
        <w:rPr>
          <w:rFonts w:hint="eastAsia"/>
          <w:i/>
          <w:color w:val="000000" w:themeColor="text1"/>
        </w:rPr>
        <w:t>i</w:t>
      </w:r>
      <w:r w:rsidR="001D5048" w:rsidRPr="00425C97">
        <w:rPr>
          <w:rFonts w:hint="eastAsia"/>
          <w:color w:val="000000" w:themeColor="text1"/>
        </w:rPr>
        <w:t>个</w:t>
      </w:r>
      <w:r w:rsidR="001D5048" w:rsidRPr="00425C97">
        <w:rPr>
          <w:rFonts w:hint="eastAsia"/>
          <w:color w:val="000000" w:themeColor="text1"/>
        </w:rPr>
        <w:t>LED</w:t>
      </w:r>
      <w:r w:rsidR="00165068" w:rsidRPr="00425C97">
        <w:rPr>
          <w:rFonts w:hint="eastAsia"/>
          <w:color w:val="000000" w:themeColor="text1"/>
        </w:rPr>
        <w:t>到第</w:t>
      </w:r>
      <w:r w:rsidR="00165068" w:rsidRPr="00425C97">
        <w:rPr>
          <w:rFonts w:hint="eastAsia"/>
          <w:i/>
          <w:color w:val="000000" w:themeColor="text1"/>
        </w:rPr>
        <w:t>q</w:t>
      </w:r>
      <w:r w:rsidR="00165068" w:rsidRPr="00425C97">
        <w:rPr>
          <w:rFonts w:hint="eastAsia"/>
          <w:color w:val="000000" w:themeColor="text1"/>
        </w:rPr>
        <w:t>个</w:t>
      </w:r>
      <w:r w:rsidR="00165068" w:rsidRPr="00425C97">
        <w:rPr>
          <w:rFonts w:hint="eastAsia"/>
          <w:color w:val="000000" w:themeColor="text1"/>
        </w:rPr>
        <w:t>PD</w:t>
      </w:r>
      <w:r w:rsidR="00165068" w:rsidRPr="00425C97">
        <w:rPr>
          <w:rFonts w:hint="eastAsia"/>
          <w:color w:val="000000" w:themeColor="text1"/>
        </w:rPr>
        <w:t>的</w:t>
      </w:r>
      <w:r w:rsidR="001D5048" w:rsidRPr="00425C97">
        <w:rPr>
          <w:rFonts w:hint="eastAsia"/>
          <w:color w:val="000000" w:themeColor="text1"/>
        </w:rPr>
        <w:t>发射光功率，</w:t>
      </w:r>
      <w:r w:rsidR="00D7274A" w:rsidRPr="00425C97">
        <w:rPr>
          <w:rFonts w:hint="eastAsia"/>
          <w:i/>
          <w:color w:val="000000" w:themeColor="text1"/>
        </w:rPr>
        <w:t>d</w:t>
      </w:r>
      <w:r w:rsidR="00D7274A" w:rsidRPr="00425C97">
        <w:rPr>
          <w:rFonts w:hint="eastAsia"/>
          <w:i/>
          <w:color w:val="000000" w:themeColor="text1"/>
          <w:vertAlign w:val="subscript"/>
        </w:rPr>
        <w:t>i</w:t>
      </w:r>
      <w:r w:rsidR="00165068" w:rsidRPr="00425C97">
        <w:rPr>
          <w:rFonts w:hint="eastAsia"/>
          <w:color w:val="000000" w:themeColor="text1"/>
          <w:vertAlign w:val="subscript"/>
        </w:rPr>
        <w:t>,</w:t>
      </w:r>
      <w:r w:rsidR="00165068" w:rsidRPr="00425C97">
        <w:rPr>
          <w:rFonts w:hint="eastAsia"/>
          <w:i/>
          <w:color w:val="000000" w:themeColor="text1"/>
          <w:vertAlign w:val="subscript"/>
        </w:rPr>
        <w:t>q</w:t>
      </w:r>
      <w:r w:rsidR="00592C62" w:rsidRPr="00425C97">
        <w:rPr>
          <w:rFonts w:hint="eastAsia"/>
          <w:color w:val="000000" w:themeColor="text1"/>
        </w:rPr>
        <w:t>为</w:t>
      </w:r>
      <w:r w:rsidR="00D7274A" w:rsidRPr="00425C97">
        <w:rPr>
          <w:rFonts w:hint="eastAsia"/>
          <w:color w:val="000000" w:themeColor="text1"/>
        </w:rPr>
        <w:t>第</w:t>
      </w:r>
      <w:r w:rsidR="00D7274A" w:rsidRPr="00425C97">
        <w:rPr>
          <w:rFonts w:hint="eastAsia"/>
          <w:i/>
          <w:color w:val="000000" w:themeColor="text1"/>
        </w:rPr>
        <w:t>i</w:t>
      </w:r>
      <w:r w:rsidR="00D7274A" w:rsidRPr="00425C97">
        <w:rPr>
          <w:rFonts w:hint="eastAsia"/>
          <w:color w:val="000000" w:themeColor="text1"/>
        </w:rPr>
        <w:t>个</w:t>
      </w:r>
      <w:r w:rsidR="00D7274A" w:rsidRPr="00425C97">
        <w:rPr>
          <w:rFonts w:hint="eastAsia"/>
          <w:color w:val="000000" w:themeColor="text1"/>
        </w:rPr>
        <w:t>LED</w:t>
      </w:r>
      <w:r w:rsidR="00165068" w:rsidRPr="00425C97">
        <w:rPr>
          <w:rFonts w:hint="eastAsia"/>
          <w:color w:val="000000" w:themeColor="text1"/>
        </w:rPr>
        <w:t>与第</w:t>
      </w:r>
      <w:r w:rsidR="00165068" w:rsidRPr="00425C97">
        <w:rPr>
          <w:rFonts w:hint="eastAsia"/>
          <w:i/>
          <w:color w:val="000000" w:themeColor="text1"/>
        </w:rPr>
        <w:t>q</w:t>
      </w:r>
      <w:r w:rsidR="00165068" w:rsidRPr="00425C97">
        <w:rPr>
          <w:rFonts w:hint="eastAsia"/>
          <w:color w:val="000000" w:themeColor="text1"/>
        </w:rPr>
        <w:t>个</w:t>
      </w:r>
      <w:r w:rsidR="00165068" w:rsidRPr="00425C97">
        <w:rPr>
          <w:rFonts w:hint="eastAsia"/>
          <w:color w:val="000000" w:themeColor="text1"/>
        </w:rPr>
        <w:t>PD</w:t>
      </w:r>
      <w:r w:rsidR="00592C62" w:rsidRPr="00425C97">
        <w:rPr>
          <w:rFonts w:hint="eastAsia"/>
          <w:color w:val="000000" w:themeColor="text1"/>
        </w:rPr>
        <w:t>间</w:t>
      </w:r>
      <w:r w:rsidR="00D7274A" w:rsidRPr="00425C97">
        <w:rPr>
          <w:rFonts w:hint="eastAsia"/>
          <w:color w:val="000000" w:themeColor="text1"/>
        </w:rPr>
        <w:t>的</w:t>
      </w:r>
      <w:r w:rsidR="00592C62" w:rsidRPr="00425C97">
        <w:rPr>
          <w:rFonts w:hint="eastAsia"/>
          <w:color w:val="000000" w:themeColor="text1"/>
        </w:rPr>
        <w:t>直线</w:t>
      </w:r>
      <w:r w:rsidR="00D7274A" w:rsidRPr="00425C97">
        <w:rPr>
          <w:rFonts w:hint="eastAsia"/>
          <w:color w:val="000000" w:themeColor="text1"/>
        </w:rPr>
        <w:t>距离</w:t>
      </w:r>
      <w:r w:rsidR="00592C62" w:rsidRPr="00425C97">
        <w:rPr>
          <w:rFonts w:hint="eastAsia"/>
          <w:color w:val="000000" w:themeColor="text1"/>
        </w:rPr>
        <w:t>，</w:t>
      </w:r>
      <w:r w:rsidR="00165068" w:rsidRPr="00425C97">
        <w:rPr>
          <w:i/>
          <w:color w:val="000000" w:themeColor="text1"/>
        </w:rPr>
        <w:t>ϕ</w:t>
      </w:r>
      <w:r w:rsidR="0054470B" w:rsidRPr="00425C97">
        <w:rPr>
          <w:rFonts w:hint="eastAsia"/>
          <w:i/>
          <w:color w:val="000000" w:themeColor="text1"/>
          <w:vertAlign w:val="subscript"/>
        </w:rPr>
        <w:t>q</w:t>
      </w:r>
      <w:r w:rsidR="0054470B" w:rsidRPr="00425C97">
        <w:rPr>
          <w:rFonts w:hint="eastAsia"/>
          <w:color w:val="000000" w:themeColor="text1"/>
        </w:rPr>
        <w:t>为第</w:t>
      </w:r>
      <w:r w:rsidR="0054470B" w:rsidRPr="00425C97">
        <w:rPr>
          <w:rFonts w:hint="eastAsia"/>
          <w:i/>
          <w:color w:val="000000" w:themeColor="text1"/>
        </w:rPr>
        <w:t>q</w:t>
      </w:r>
      <w:r w:rsidR="0054470B" w:rsidRPr="00425C97">
        <w:rPr>
          <w:rFonts w:hint="eastAsia"/>
          <w:color w:val="000000" w:themeColor="text1"/>
        </w:rPr>
        <w:t>个</w:t>
      </w:r>
      <w:r w:rsidR="0054470B" w:rsidRPr="00425C97">
        <w:rPr>
          <w:rFonts w:hint="eastAsia"/>
          <w:color w:val="000000" w:themeColor="text1"/>
        </w:rPr>
        <w:t>PD</w:t>
      </w:r>
      <w:r w:rsidR="0054470B" w:rsidRPr="00425C97">
        <w:rPr>
          <w:rFonts w:hint="eastAsia"/>
          <w:color w:val="000000" w:themeColor="text1"/>
        </w:rPr>
        <w:t>的入射光角度，</w:t>
      </w:r>
      <w:r w:rsidR="0008681D" w:rsidRPr="00425C97">
        <w:rPr>
          <w:rFonts w:hint="eastAsia"/>
          <w:i/>
          <w:color w:val="000000" w:themeColor="text1"/>
        </w:rPr>
        <w:t>FOV</w:t>
      </w:r>
      <w:r w:rsidR="00165068" w:rsidRPr="00425C97">
        <w:rPr>
          <w:rFonts w:hint="eastAsia"/>
          <w:i/>
          <w:color w:val="000000" w:themeColor="text1"/>
          <w:vertAlign w:val="subscript"/>
        </w:rPr>
        <w:t>q</w:t>
      </w:r>
      <w:r w:rsidR="0008681D" w:rsidRPr="00425C97">
        <w:rPr>
          <w:rFonts w:hint="eastAsia"/>
          <w:color w:val="000000" w:themeColor="text1"/>
        </w:rPr>
        <w:t>为</w:t>
      </w:r>
      <w:r w:rsidR="00165068" w:rsidRPr="00425C97">
        <w:rPr>
          <w:rFonts w:hint="eastAsia"/>
          <w:color w:val="000000" w:themeColor="text1"/>
        </w:rPr>
        <w:t>第</w:t>
      </w:r>
      <w:r w:rsidR="00165068" w:rsidRPr="00425C97">
        <w:rPr>
          <w:rFonts w:hint="eastAsia"/>
          <w:i/>
          <w:color w:val="000000" w:themeColor="text1"/>
        </w:rPr>
        <w:t>q</w:t>
      </w:r>
      <w:r w:rsidR="00165068" w:rsidRPr="00425C97">
        <w:rPr>
          <w:rFonts w:hint="eastAsia"/>
          <w:color w:val="000000" w:themeColor="text1"/>
        </w:rPr>
        <w:t>个</w:t>
      </w:r>
      <w:r w:rsidR="0008681D" w:rsidRPr="00425C97">
        <w:rPr>
          <w:rFonts w:hint="eastAsia"/>
          <w:color w:val="000000" w:themeColor="text1"/>
        </w:rPr>
        <w:t>PD</w:t>
      </w:r>
      <w:r w:rsidR="0008681D" w:rsidRPr="00425C97">
        <w:rPr>
          <w:rFonts w:hint="eastAsia"/>
          <w:color w:val="000000" w:themeColor="text1"/>
        </w:rPr>
        <w:t>的视场角</w:t>
      </w:r>
      <w:r w:rsidR="0008681D" w:rsidRPr="00425C97">
        <w:rPr>
          <w:rFonts w:hint="eastAsia"/>
          <w:color w:val="000000" w:themeColor="text1"/>
        </w:rPr>
        <w:t>(FOV)</w:t>
      </w:r>
      <w:r w:rsidR="0008681D" w:rsidRPr="00425C97">
        <w:rPr>
          <w:rFonts w:hint="eastAsia"/>
          <w:color w:val="000000" w:themeColor="text1"/>
        </w:rPr>
        <w:t>，</w:t>
      </w:r>
      <w:r w:rsidR="00592C62" w:rsidRPr="00425C97">
        <w:rPr>
          <w:rFonts w:hint="eastAsia"/>
          <w:i/>
          <w:color w:val="000000" w:themeColor="text1"/>
        </w:rPr>
        <w:t>m</w:t>
      </w:r>
      <w:r w:rsidR="00592C62" w:rsidRPr="00425C97">
        <w:rPr>
          <w:rFonts w:hint="eastAsia"/>
          <w:i/>
          <w:color w:val="000000" w:themeColor="text1"/>
          <w:vertAlign w:val="subscript"/>
        </w:rPr>
        <w:t>i</w:t>
      </w:r>
      <w:r w:rsidR="00592C62" w:rsidRPr="00425C97">
        <w:rPr>
          <w:rFonts w:hint="eastAsia"/>
          <w:color w:val="000000" w:themeColor="text1"/>
        </w:rPr>
        <w:t>为第</w:t>
      </w:r>
      <w:r w:rsidR="00592C62" w:rsidRPr="00425C97">
        <w:rPr>
          <w:rFonts w:hint="eastAsia"/>
          <w:i/>
          <w:color w:val="000000" w:themeColor="text1"/>
        </w:rPr>
        <w:t>i</w:t>
      </w:r>
      <w:r w:rsidR="00592C62" w:rsidRPr="00425C97">
        <w:rPr>
          <w:rFonts w:hint="eastAsia"/>
          <w:color w:val="000000" w:themeColor="text1"/>
        </w:rPr>
        <w:t>个</w:t>
      </w:r>
      <w:r w:rsidR="00592C62" w:rsidRPr="00425C97">
        <w:rPr>
          <w:rFonts w:hint="eastAsia"/>
          <w:color w:val="000000" w:themeColor="text1"/>
        </w:rPr>
        <w:t>LED</w:t>
      </w:r>
      <w:r w:rsidR="00592C62" w:rsidRPr="00425C97">
        <w:rPr>
          <w:rFonts w:hint="eastAsia"/>
          <w:color w:val="000000" w:themeColor="text1"/>
        </w:rPr>
        <w:t>的</w:t>
      </w:r>
      <w:r w:rsidR="00592C62" w:rsidRPr="00425C97">
        <w:rPr>
          <w:rFonts w:hint="eastAsia"/>
          <w:color w:val="000000" w:themeColor="text1"/>
        </w:rPr>
        <w:t>Lambertian</w:t>
      </w:r>
      <w:r w:rsidR="00592C62" w:rsidRPr="00425C97">
        <w:rPr>
          <w:rFonts w:hint="eastAsia"/>
          <w:color w:val="000000" w:themeColor="text1"/>
        </w:rPr>
        <w:t>阶数</w:t>
      </w:r>
      <w:r w:rsidR="00917A2E">
        <w:rPr>
          <w:rFonts w:hint="eastAsia"/>
          <w:color w:val="000000" w:themeColor="text1"/>
        </w:rPr>
        <w:t>+</w:t>
      </w:r>
      <w:r w:rsidR="00592C62" w:rsidRPr="00425C97">
        <w:rPr>
          <w:rFonts w:hint="eastAsia"/>
          <w:color w:val="000000" w:themeColor="text1"/>
        </w:rPr>
        <w:t>。</w:t>
      </w:r>
    </w:p>
    <w:p w14:paraId="09279C74" w14:textId="77777777" w:rsidR="008D3CC8" w:rsidRPr="00425C97" w:rsidRDefault="008D3CC8" w:rsidP="000F694E">
      <w:pPr>
        <w:tabs>
          <w:tab w:val="left" w:pos="360"/>
        </w:tabs>
        <w:snapToGrid w:val="0"/>
        <w:jc w:val="left"/>
        <w:rPr>
          <w:color w:val="000000" w:themeColor="text1"/>
        </w:rPr>
      </w:pPr>
      <w:r w:rsidRPr="00425C97">
        <w:rPr>
          <w:rFonts w:hint="eastAsia"/>
          <w:color w:val="000000" w:themeColor="text1"/>
        </w:rPr>
        <w:tab/>
      </w:r>
      <w:r w:rsidRPr="00425C97">
        <w:rPr>
          <w:i/>
          <w:color w:val="000000" w:themeColor="text1"/>
        </w:rPr>
        <w:t>m</w:t>
      </w:r>
      <w:r w:rsidRPr="00425C97">
        <w:rPr>
          <w:rFonts w:hint="eastAsia"/>
          <w:i/>
          <w:color w:val="000000" w:themeColor="text1"/>
          <w:vertAlign w:val="subscript"/>
        </w:rPr>
        <w:t>i</w:t>
      </w:r>
      <w:r w:rsidRPr="00425C97">
        <w:rPr>
          <w:rFonts w:hint="eastAsia"/>
          <w:color w:val="000000" w:themeColor="text1"/>
        </w:rPr>
        <w:t>的计算方法为</w:t>
      </w:r>
    </w:p>
    <w:p w14:paraId="4FA9BB79" w14:textId="77777777" w:rsidR="008D3CC8" w:rsidRPr="00425C97" w:rsidRDefault="0054470B" w:rsidP="008D3CC8">
      <w:pPr>
        <w:tabs>
          <w:tab w:val="left" w:pos="360"/>
        </w:tabs>
        <w:snapToGrid w:val="0"/>
        <w:jc w:val="right"/>
        <w:rPr>
          <w:color w:val="000000" w:themeColor="text1"/>
        </w:rPr>
      </w:pPr>
      <w:r w:rsidRPr="00425C97">
        <w:rPr>
          <w:color w:val="000000" w:themeColor="text1"/>
          <w:position w:val="-32"/>
        </w:rPr>
        <w:object w:dxaOrig="1600" w:dyaOrig="660" w14:anchorId="5F1B9005">
          <v:shape id="_x0000_i1028" type="#_x0000_t75" style="width:79.5pt;height:33pt" o:ole="">
            <v:imagedata r:id="rId19" o:title=""/>
          </v:shape>
          <o:OLEObject Type="Embed" ProgID="Equation.DSMT4" ShapeID="_x0000_i1028" DrawAspect="Content" ObjectID="_1805716374" r:id="rId20"/>
        </w:object>
      </w:r>
      <w:r w:rsidR="008D3CC8" w:rsidRPr="00425C97">
        <w:rPr>
          <w:rFonts w:hint="eastAsia"/>
          <w:color w:val="000000" w:themeColor="text1"/>
        </w:rPr>
        <w:tab/>
      </w:r>
      <w:r w:rsidR="008D3CC8" w:rsidRPr="00425C97">
        <w:rPr>
          <w:rFonts w:hint="eastAsia"/>
          <w:color w:val="000000" w:themeColor="text1"/>
        </w:rPr>
        <w:tab/>
      </w:r>
      <w:r w:rsidR="008D3CC8" w:rsidRPr="00425C97">
        <w:rPr>
          <w:rFonts w:hint="eastAsia"/>
          <w:color w:val="000000" w:themeColor="text1"/>
        </w:rPr>
        <w:tab/>
      </w:r>
      <w:r w:rsidR="008D3CC8" w:rsidRPr="00425C97">
        <w:rPr>
          <w:rFonts w:hint="eastAsia"/>
          <w:color w:val="000000" w:themeColor="text1"/>
        </w:rPr>
        <w:tab/>
        <w:t>(2)</w:t>
      </w:r>
    </w:p>
    <w:p w14:paraId="3D89E6AD" w14:textId="77777777" w:rsidR="008D3CC8" w:rsidRPr="00425C97" w:rsidRDefault="00DF428D" w:rsidP="000F694E">
      <w:pPr>
        <w:tabs>
          <w:tab w:val="left" w:pos="360"/>
        </w:tabs>
        <w:snapToGrid w:val="0"/>
        <w:jc w:val="left"/>
        <w:rPr>
          <w:color w:val="000000" w:themeColor="text1"/>
        </w:rPr>
      </w:pPr>
      <w:r>
        <w:rPr>
          <w:rFonts w:hint="eastAsia"/>
          <w:color w:val="000000" w:themeColor="text1"/>
        </w:rPr>
        <w:t>其中</w:t>
      </w:r>
      <w:r>
        <w:rPr>
          <w:color w:val="000000" w:themeColor="text1"/>
        </w:rPr>
        <w:t>，</w:t>
      </w:r>
      <w:r w:rsidR="00CC17C9" w:rsidRPr="00425C97">
        <w:rPr>
          <w:i/>
          <w:color w:val="000000" w:themeColor="text1"/>
        </w:rPr>
        <w:t>α</w:t>
      </w:r>
      <w:r w:rsidR="0054470B" w:rsidRPr="00425C97">
        <w:rPr>
          <w:rFonts w:hint="eastAsia"/>
          <w:i/>
          <w:color w:val="000000" w:themeColor="text1"/>
          <w:vertAlign w:val="subscript"/>
        </w:rPr>
        <w:t>i</w:t>
      </w:r>
      <w:r w:rsidR="008D3CC8" w:rsidRPr="00425C97">
        <w:rPr>
          <w:rFonts w:hint="eastAsia"/>
          <w:color w:val="000000" w:themeColor="text1"/>
          <w:vertAlign w:val="superscript"/>
        </w:rPr>
        <w:t>1/2</w:t>
      </w:r>
      <w:r w:rsidR="008D3CC8" w:rsidRPr="00425C97">
        <w:rPr>
          <w:rFonts w:hint="eastAsia"/>
          <w:color w:val="000000" w:themeColor="text1"/>
        </w:rPr>
        <w:t>为</w:t>
      </w:r>
      <w:r w:rsidR="0054470B" w:rsidRPr="00425C97">
        <w:rPr>
          <w:rFonts w:hint="eastAsia"/>
          <w:color w:val="000000" w:themeColor="text1"/>
        </w:rPr>
        <w:t>第</w:t>
      </w:r>
      <w:r w:rsidR="0054470B" w:rsidRPr="00425C97">
        <w:rPr>
          <w:rFonts w:hint="eastAsia"/>
          <w:i/>
          <w:color w:val="000000" w:themeColor="text1"/>
        </w:rPr>
        <w:t>i</w:t>
      </w:r>
      <w:r w:rsidR="0054470B" w:rsidRPr="00425C97">
        <w:rPr>
          <w:rFonts w:hint="eastAsia"/>
          <w:color w:val="000000" w:themeColor="text1"/>
        </w:rPr>
        <w:t>个</w:t>
      </w:r>
      <w:r w:rsidR="00CC17C9" w:rsidRPr="00425C97">
        <w:rPr>
          <w:rFonts w:hint="eastAsia"/>
          <w:color w:val="000000" w:themeColor="text1"/>
        </w:rPr>
        <w:t>LED</w:t>
      </w:r>
      <w:r w:rsidR="008D3CC8" w:rsidRPr="00425C97">
        <w:rPr>
          <w:rFonts w:hint="eastAsia"/>
          <w:color w:val="000000" w:themeColor="text1"/>
        </w:rPr>
        <w:t>的半功率角</w:t>
      </w:r>
      <w:r w:rsidR="00CA1E03" w:rsidRPr="00425C97">
        <w:rPr>
          <w:rFonts w:hint="eastAsia"/>
          <w:color w:val="000000" w:themeColor="text1"/>
        </w:rPr>
        <w:t>度</w:t>
      </w:r>
      <w:r w:rsidR="008D3CC8" w:rsidRPr="00425C97">
        <w:rPr>
          <w:rFonts w:hint="eastAsia"/>
          <w:color w:val="000000" w:themeColor="text1"/>
        </w:rPr>
        <w:t>。</w:t>
      </w:r>
    </w:p>
    <w:p w14:paraId="6E634CE4" w14:textId="77777777" w:rsidR="00903AA4" w:rsidRPr="00425C97" w:rsidRDefault="00903AA4" w:rsidP="000F694E">
      <w:pPr>
        <w:tabs>
          <w:tab w:val="left" w:pos="360"/>
        </w:tabs>
        <w:snapToGrid w:val="0"/>
        <w:jc w:val="left"/>
        <w:rPr>
          <w:color w:val="000000" w:themeColor="text1"/>
        </w:rPr>
      </w:pPr>
      <w:r w:rsidRPr="00425C97">
        <w:rPr>
          <w:rFonts w:hint="eastAsia"/>
          <w:color w:val="000000" w:themeColor="text1"/>
        </w:rPr>
        <w:tab/>
      </w:r>
      <w:r w:rsidR="00595DFE" w:rsidRPr="00425C97">
        <w:rPr>
          <w:rFonts w:hint="eastAsia"/>
          <w:color w:val="000000" w:themeColor="text1"/>
        </w:rPr>
        <w:t>为简化分析，假设</w:t>
      </w:r>
      <w:r w:rsidR="00595DFE" w:rsidRPr="00425C97">
        <w:rPr>
          <w:rFonts w:hint="eastAsia"/>
          <w:color w:val="000000" w:themeColor="text1"/>
        </w:rPr>
        <w:t>PD</w:t>
      </w:r>
      <w:r w:rsidR="00595DFE" w:rsidRPr="00425C97">
        <w:rPr>
          <w:rFonts w:hint="eastAsia"/>
          <w:color w:val="000000" w:themeColor="text1"/>
        </w:rPr>
        <w:t>法线垂直于地面，</w:t>
      </w:r>
      <w:r w:rsidR="00592C62" w:rsidRPr="00425C97">
        <w:rPr>
          <w:rFonts w:hint="eastAsia"/>
          <w:color w:val="000000" w:themeColor="text1"/>
        </w:rPr>
        <w:t>即</w:t>
      </w:r>
      <w:r w:rsidR="00592C62" w:rsidRPr="00425C97">
        <w:rPr>
          <w:rFonts w:hint="eastAsia"/>
          <w:color w:val="000000" w:themeColor="text1"/>
        </w:rPr>
        <w:t>PD</w:t>
      </w:r>
      <w:r w:rsidR="00592C62" w:rsidRPr="00425C97">
        <w:rPr>
          <w:rFonts w:hint="eastAsia"/>
          <w:color w:val="000000" w:themeColor="text1"/>
        </w:rPr>
        <w:t>无倾斜，此时</w:t>
      </w:r>
      <w:r w:rsidR="007331EB" w:rsidRPr="00425C97">
        <w:rPr>
          <w:rFonts w:hint="eastAsia"/>
          <w:color w:val="000000" w:themeColor="text1"/>
        </w:rPr>
        <w:t>LED</w:t>
      </w:r>
      <w:r w:rsidR="00592C62" w:rsidRPr="00425C97">
        <w:rPr>
          <w:rFonts w:hint="eastAsia"/>
          <w:color w:val="000000" w:themeColor="text1"/>
        </w:rPr>
        <w:t>发射</w:t>
      </w:r>
      <w:r w:rsidR="007331EB" w:rsidRPr="00425C97">
        <w:rPr>
          <w:rFonts w:hint="eastAsia"/>
          <w:color w:val="000000" w:themeColor="text1"/>
        </w:rPr>
        <w:t>角等于</w:t>
      </w:r>
      <w:r w:rsidR="007331EB" w:rsidRPr="00425C97">
        <w:rPr>
          <w:rFonts w:hint="eastAsia"/>
          <w:color w:val="000000" w:themeColor="text1"/>
        </w:rPr>
        <w:t>PD</w:t>
      </w:r>
      <w:r w:rsidR="007331EB" w:rsidRPr="00425C97">
        <w:rPr>
          <w:rFonts w:hint="eastAsia"/>
          <w:color w:val="000000" w:themeColor="text1"/>
        </w:rPr>
        <w:t>入射角，</w:t>
      </w:r>
      <w:r w:rsidR="00595DFE" w:rsidRPr="00425C97">
        <w:rPr>
          <w:rFonts w:hint="eastAsia"/>
          <w:color w:val="000000" w:themeColor="text1"/>
        </w:rPr>
        <w:t>即</w:t>
      </w:r>
      <w:r w:rsidR="00595DFE" w:rsidRPr="00425C97">
        <w:rPr>
          <w:i/>
          <w:color w:val="000000" w:themeColor="text1"/>
        </w:rPr>
        <w:t>α</w:t>
      </w:r>
      <w:r w:rsidR="00595DFE" w:rsidRPr="00425C97">
        <w:rPr>
          <w:rFonts w:hint="eastAsia"/>
          <w:color w:val="000000" w:themeColor="text1"/>
        </w:rPr>
        <w:t>=</w:t>
      </w:r>
      <w:r w:rsidR="00595DFE" w:rsidRPr="00425C97">
        <w:rPr>
          <w:i/>
          <w:color w:val="000000" w:themeColor="text1"/>
        </w:rPr>
        <w:t>β</w:t>
      </w:r>
      <w:r w:rsidR="00595DFE" w:rsidRPr="00425C97">
        <w:rPr>
          <w:color w:val="000000" w:themeColor="text1"/>
        </w:rPr>
        <w:t>，</w:t>
      </w:r>
      <w:r w:rsidR="007331EB" w:rsidRPr="00425C97">
        <w:rPr>
          <w:rFonts w:hint="eastAsia"/>
          <w:color w:val="000000" w:themeColor="text1"/>
        </w:rPr>
        <w:t>可将式</w:t>
      </w:r>
      <w:r w:rsidR="007331EB" w:rsidRPr="00425C97">
        <w:rPr>
          <w:rFonts w:hint="eastAsia"/>
          <w:color w:val="000000" w:themeColor="text1"/>
        </w:rPr>
        <w:t>(1)</w:t>
      </w:r>
      <w:r w:rsidR="007331EB" w:rsidRPr="00425C97">
        <w:rPr>
          <w:rFonts w:hint="eastAsia"/>
          <w:color w:val="000000" w:themeColor="text1"/>
        </w:rPr>
        <w:t>改写为</w:t>
      </w:r>
    </w:p>
    <w:p w14:paraId="7289C30E" w14:textId="77777777" w:rsidR="007331EB" w:rsidRPr="00425C97" w:rsidRDefault="0054470B" w:rsidP="00C600AA">
      <w:pPr>
        <w:tabs>
          <w:tab w:val="left" w:pos="360"/>
        </w:tabs>
        <w:snapToGrid w:val="0"/>
        <w:jc w:val="right"/>
        <w:rPr>
          <w:color w:val="000000" w:themeColor="text1"/>
        </w:rPr>
      </w:pPr>
      <w:r w:rsidRPr="00425C97">
        <w:rPr>
          <w:color w:val="000000" w:themeColor="text1"/>
          <w:position w:val="-28"/>
        </w:rPr>
        <w:object w:dxaOrig="4140" w:dyaOrig="660" w14:anchorId="3F70FDF6">
          <v:shape id="_x0000_i1029" type="#_x0000_t75" style="width:208.5pt;height:33pt" o:ole="">
            <v:imagedata r:id="rId21" o:title=""/>
          </v:shape>
          <o:OLEObject Type="Embed" ProgID="Equation.DSMT4" ShapeID="_x0000_i1029" DrawAspect="Content" ObjectID="_1805716375" r:id="rId22"/>
        </w:object>
      </w:r>
      <w:r w:rsidR="007331EB" w:rsidRPr="00425C97">
        <w:rPr>
          <w:rFonts w:hint="eastAsia"/>
          <w:color w:val="000000" w:themeColor="text1"/>
        </w:rPr>
        <w:t>(</w:t>
      </w:r>
      <w:r w:rsidR="00595DFE" w:rsidRPr="00425C97">
        <w:rPr>
          <w:rFonts w:hint="eastAsia"/>
          <w:color w:val="000000" w:themeColor="text1"/>
        </w:rPr>
        <w:t>3</w:t>
      </w:r>
      <w:r w:rsidR="007331EB" w:rsidRPr="00425C97">
        <w:rPr>
          <w:rFonts w:hint="eastAsia"/>
          <w:color w:val="000000" w:themeColor="text1"/>
        </w:rPr>
        <w:t>)</w:t>
      </w:r>
    </w:p>
    <w:p w14:paraId="2A0CF695" w14:textId="77777777" w:rsidR="00595DFE" w:rsidRPr="00425C97" w:rsidRDefault="00C135DF" w:rsidP="00595DFE">
      <w:pPr>
        <w:tabs>
          <w:tab w:val="left" w:pos="360"/>
        </w:tabs>
        <w:snapToGrid w:val="0"/>
        <w:ind w:right="210"/>
        <w:jc w:val="left"/>
        <w:rPr>
          <w:color w:val="000000" w:themeColor="text1"/>
        </w:rPr>
      </w:pPr>
      <w:r>
        <w:rPr>
          <w:rFonts w:hint="eastAsia"/>
          <w:color w:val="000000" w:themeColor="text1"/>
        </w:rPr>
        <w:t>其中</w:t>
      </w:r>
      <w:r>
        <w:rPr>
          <w:color w:val="000000" w:themeColor="text1"/>
        </w:rPr>
        <w:t>，</w:t>
      </w:r>
      <w:r w:rsidR="00595DFE" w:rsidRPr="00425C97">
        <w:rPr>
          <w:i/>
          <w:color w:val="000000" w:themeColor="text1"/>
        </w:rPr>
        <w:t>θ</w:t>
      </w:r>
      <w:r w:rsidR="00D41BD9" w:rsidRPr="00D41BD9">
        <w:rPr>
          <w:color w:val="FF0000"/>
        </w:rPr>
        <w:t>为</w:t>
      </w:r>
      <w:r w:rsidR="00D41BD9" w:rsidRPr="00D41BD9">
        <w:rPr>
          <w:rFonts w:hint="eastAsia"/>
          <w:color w:val="FF0000"/>
        </w:rPr>
        <w:t>入射角或辐射角</w:t>
      </w:r>
      <w:r w:rsidR="00D41BD9">
        <w:rPr>
          <w:rFonts w:hint="eastAsia"/>
          <w:color w:val="000000" w:themeColor="text1"/>
        </w:rPr>
        <w:t>，此处</w:t>
      </w:r>
      <w:r w:rsidR="00D41BD9" w:rsidRPr="00425C97">
        <w:rPr>
          <w:i/>
          <w:color w:val="000000" w:themeColor="text1"/>
        </w:rPr>
        <w:t>θ</w:t>
      </w:r>
      <w:r w:rsidR="00595DFE" w:rsidRPr="00425C97">
        <w:rPr>
          <w:rFonts w:hint="eastAsia"/>
          <w:color w:val="000000" w:themeColor="text1"/>
        </w:rPr>
        <w:t>=</w:t>
      </w:r>
      <w:r w:rsidR="00595DFE" w:rsidRPr="00425C97">
        <w:rPr>
          <w:i/>
          <w:color w:val="000000" w:themeColor="text1"/>
        </w:rPr>
        <w:t>α</w:t>
      </w:r>
      <w:r w:rsidR="007923A2" w:rsidRPr="00425C97">
        <w:rPr>
          <w:rFonts w:hint="eastAsia"/>
          <w:i/>
          <w:color w:val="000000" w:themeColor="text1"/>
          <w:vertAlign w:val="subscript"/>
        </w:rPr>
        <w:t>i</w:t>
      </w:r>
      <w:r w:rsidR="00595DFE" w:rsidRPr="00425C97">
        <w:rPr>
          <w:rFonts w:hint="eastAsia"/>
          <w:color w:val="000000" w:themeColor="text1"/>
        </w:rPr>
        <w:t>=</w:t>
      </w:r>
      <w:r w:rsidR="00595DFE" w:rsidRPr="00425C97">
        <w:rPr>
          <w:i/>
          <w:color w:val="000000" w:themeColor="text1"/>
        </w:rPr>
        <w:t>β</w:t>
      </w:r>
      <w:r w:rsidR="007923A2" w:rsidRPr="00425C97">
        <w:rPr>
          <w:rFonts w:hint="eastAsia"/>
          <w:i/>
          <w:color w:val="000000" w:themeColor="text1"/>
          <w:vertAlign w:val="subscript"/>
        </w:rPr>
        <w:t>q</w:t>
      </w:r>
      <w:r w:rsidR="00595DFE" w:rsidRPr="00425C97">
        <w:rPr>
          <w:rFonts w:hint="eastAsia"/>
          <w:color w:val="000000" w:themeColor="text1"/>
        </w:rPr>
        <w:t>。</w:t>
      </w:r>
    </w:p>
    <w:p w14:paraId="4E5C8DC4" w14:textId="77777777" w:rsidR="00C600AA" w:rsidRPr="00425C97" w:rsidRDefault="007331EB" w:rsidP="000F694E">
      <w:pPr>
        <w:tabs>
          <w:tab w:val="left" w:pos="360"/>
        </w:tabs>
        <w:snapToGrid w:val="0"/>
        <w:jc w:val="left"/>
        <w:rPr>
          <w:color w:val="000000" w:themeColor="text1"/>
        </w:rPr>
      </w:pPr>
      <w:r w:rsidRPr="00425C97">
        <w:rPr>
          <w:rFonts w:hint="eastAsia"/>
          <w:color w:val="000000" w:themeColor="text1"/>
        </w:rPr>
        <w:tab/>
      </w:r>
      <w:r w:rsidR="00595DFE" w:rsidRPr="00425C97">
        <w:rPr>
          <w:rFonts w:hint="eastAsia"/>
          <w:color w:val="000000" w:themeColor="text1"/>
        </w:rPr>
        <w:t>室内</w:t>
      </w:r>
      <w:r w:rsidR="00C600AA" w:rsidRPr="00425C97">
        <w:rPr>
          <w:rFonts w:hint="eastAsia"/>
          <w:color w:val="000000" w:themeColor="text1"/>
        </w:rPr>
        <w:t>VLC</w:t>
      </w:r>
      <w:r w:rsidR="00C600AA" w:rsidRPr="00425C97">
        <w:rPr>
          <w:rFonts w:hint="eastAsia"/>
          <w:color w:val="000000" w:themeColor="text1"/>
        </w:rPr>
        <w:t>的信道噪声主要由散粒噪声和热噪声构成</w:t>
      </w:r>
      <w:r w:rsidR="00CC57F1" w:rsidRPr="00425C97">
        <w:rPr>
          <w:rFonts w:hint="eastAsia"/>
          <w:color w:val="000000" w:themeColor="text1"/>
          <w:vertAlign w:val="superscript"/>
        </w:rPr>
        <w:t>[19]</w:t>
      </w:r>
      <w:r w:rsidR="00C600AA" w:rsidRPr="00425C97">
        <w:rPr>
          <w:rFonts w:hint="eastAsia"/>
          <w:color w:val="000000" w:themeColor="text1"/>
        </w:rPr>
        <w:t>，</w:t>
      </w:r>
      <w:r w:rsidR="00490C1F" w:rsidRPr="00425C97">
        <w:rPr>
          <w:rFonts w:hint="eastAsia"/>
          <w:color w:val="000000" w:themeColor="text1"/>
        </w:rPr>
        <w:t>可将信道噪声</w:t>
      </w:r>
      <w:r w:rsidR="00C600AA" w:rsidRPr="00425C97">
        <w:rPr>
          <w:rFonts w:hint="eastAsia"/>
          <w:color w:val="000000" w:themeColor="text1"/>
        </w:rPr>
        <w:t>表示为</w:t>
      </w:r>
    </w:p>
    <w:p w14:paraId="4FB777A9" w14:textId="77777777" w:rsidR="00C600AA" w:rsidRPr="00425C97" w:rsidRDefault="00C600AA" w:rsidP="00C600AA">
      <w:pPr>
        <w:tabs>
          <w:tab w:val="left" w:pos="150"/>
        </w:tabs>
        <w:snapToGrid w:val="0"/>
        <w:jc w:val="right"/>
        <w:rPr>
          <w:color w:val="000000" w:themeColor="text1"/>
        </w:rPr>
      </w:pPr>
      <w:r w:rsidRPr="00425C97">
        <w:rPr>
          <w:rFonts w:hint="eastAsia"/>
          <w:color w:val="000000" w:themeColor="text1"/>
        </w:rPr>
        <w:tab/>
      </w:r>
      <w:r w:rsidR="002F71FE" w:rsidRPr="00425C97">
        <w:rPr>
          <w:color w:val="000000" w:themeColor="text1"/>
          <w:position w:val="-10"/>
        </w:rPr>
        <w:object w:dxaOrig="1460" w:dyaOrig="320" w14:anchorId="6CCBA0A7">
          <v:shape id="_x0000_i1030" type="#_x0000_t75" style="width:1in;height:16.5pt" o:ole="">
            <v:imagedata r:id="rId23" o:title=""/>
          </v:shape>
          <o:OLEObject Type="Embed" ProgID="Equation.DSMT4" ShapeID="_x0000_i1030" DrawAspect="Content" ObjectID="_1805716376" r:id="rId24"/>
        </w:object>
      </w:r>
      <w:r w:rsidRPr="00425C97">
        <w:rPr>
          <w:rFonts w:hint="eastAsia"/>
          <w:color w:val="000000" w:themeColor="text1"/>
        </w:rPr>
        <w:tab/>
      </w:r>
      <w:r w:rsidR="00490C1F" w:rsidRPr="00425C97">
        <w:rPr>
          <w:rFonts w:hint="eastAsia"/>
          <w:color w:val="000000" w:themeColor="text1"/>
        </w:rPr>
        <w:tab/>
      </w:r>
      <w:r w:rsidRPr="00425C97">
        <w:rPr>
          <w:rFonts w:hint="eastAsia"/>
          <w:color w:val="000000" w:themeColor="text1"/>
        </w:rPr>
        <w:tab/>
      </w:r>
      <w:r w:rsidRPr="00425C97">
        <w:rPr>
          <w:rFonts w:hint="eastAsia"/>
          <w:color w:val="000000" w:themeColor="text1"/>
        </w:rPr>
        <w:tab/>
        <w:t>(</w:t>
      </w:r>
      <w:r w:rsidR="00595DFE" w:rsidRPr="00425C97">
        <w:rPr>
          <w:rFonts w:hint="eastAsia"/>
          <w:color w:val="000000" w:themeColor="text1"/>
        </w:rPr>
        <w:t>4</w:t>
      </w:r>
      <w:r w:rsidRPr="00425C97">
        <w:rPr>
          <w:rFonts w:hint="eastAsia"/>
          <w:color w:val="000000" w:themeColor="text1"/>
        </w:rPr>
        <w:t>)</w:t>
      </w:r>
    </w:p>
    <w:p w14:paraId="4C7677F8" w14:textId="77777777" w:rsidR="00C600AA" w:rsidRPr="00425C97" w:rsidRDefault="00C135DF" w:rsidP="00C600AA">
      <w:pPr>
        <w:snapToGrid w:val="0"/>
        <w:jc w:val="left"/>
        <w:rPr>
          <w:color w:val="000000" w:themeColor="text1"/>
        </w:rPr>
      </w:pPr>
      <w:r>
        <w:rPr>
          <w:rFonts w:hint="eastAsia"/>
          <w:color w:val="000000" w:themeColor="text1"/>
        </w:rPr>
        <w:t>其中</w:t>
      </w:r>
      <w:r>
        <w:rPr>
          <w:color w:val="000000" w:themeColor="text1"/>
        </w:rPr>
        <w:t>，</w:t>
      </w:r>
      <w:r w:rsidR="00C600AA" w:rsidRPr="00425C97">
        <w:rPr>
          <w:i/>
          <w:color w:val="000000" w:themeColor="text1"/>
        </w:rPr>
        <w:t>σ</w:t>
      </w:r>
      <w:r w:rsidR="00C600AA" w:rsidRPr="00425C97">
        <w:rPr>
          <w:rFonts w:hint="eastAsia"/>
          <w:color w:val="000000" w:themeColor="text1"/>
          <w:vertAlign w:val="subscript"/>
        </w:rPr>
        <w:t>TH</w:t>
      </w:r>
      <w:r w:rsidR="00C600AA" w:rsidRPr="00425C97">
        <w:rPr>
          <w:rFonts w:hint="eastAsia"/>
          <w:color w:val="000000" w:themeColor="text1"/>
          <w:vertAlign w:val="superscript"/>
        </w:rPr>
        <w:t>2</w:t>
      </w:r>
      <w:r w:rsidR="00210054" w:rsidRPr="00425C97">
        <w:rPr>
          <w:rFonts w:hint="eastAsia"/>
          <w:color w:val="000000" w:themeColor="text1"/>
        </w:rPr>
        <w:t>为接收端</w:t>
      </w:r>
      <w:r w:rsidR="00C600AA" w:rsidRPr="00425C97">
        <w:rPr>
          <w:rFonts w:hint="eastAsia"/>
          <w:color w:val="000000" w:themeColor="text1"/>
        </w:rPr>
        <w:t>热噪声方差，</w:t>
      </w:r>
      <w:r w:rsidR="00C600AA" w:rsidRPr="00425C97">
        <w:rPr>
          <w:i/>
          <w:color w:val="000000" w:themeColor="text1"/>
        </w:rPr>
        <w:t>σ</w:t>
      </w:r>
      <w:r w:rsidR="00C600AA" w:rsidRPr="00425C97">
        <w:rPr>
          <w:rFonts w:hint="eastAsia"/>
          <w:color w:val="000000" w:themeColor="text1"/>
          <w:vertAlign w:val="subscript"/>
        </w:rPr>
        <w:t>SH</w:t>
      </w:r>
      <w:r w:rsidR="00C600AA" w:rsidRPr="00425C97">
        <w:rPr>
          <w:rFonts w:hint="eastAsia"/>
          <w:color w:val="000000" w:themeColor="text1"/>
          <w:vertAlign w:val="superscript"/>
        </w:rPr>
        <w:t>2</w:t>
      </w:r>
      <w:r w:rsidR="00E313E4" w:rsidRPr="00425C97">
        <w:rPr>
          <w:rFonts w:hint="eastAsia"/>
          <w:color w:val="000000" w:themeColor="text1"/>
        </w:rPr>
        <w:t>为入射光</w:t>
      </w:r>
      <w:r w:rsidR="00C600AA" w:rsidRPr="00425C97">
        <w:rPr>
          <w:rFonts w:hint="eastAsia"/>
          <w:color w:val="000000" w:themeColor="text1"/>
        </w:rPr>
        <w:t>功率散粒噪声方差，它们的计算方法可参考文献</w:t>
      </w:r>
      <w:r w:rsidR="00C600AA" w:rsidRPr="00425C97">
        <w:rPr>
          <w:rFonts w:hint="eastAsia"/>
          <w:color w:val="000000" w:themeColor="text1"/>
        </w:rPr>
        <w:t>[2</w:t>
      </w:r>
      <w:r w:rsidR="00CC57F1" w:rsidRPr="00425C97">
        <w:rPr>
          <w:rFonts w:hint="eastAsia"/>
          <w:color w:val="000000" w:themeColor="text1"/>
        </w:rPr>
        <w:t>0</w:t>
      </w:r>
      <w:r w:rsidR="00C600AA" w:rsidRPr="00425C97">
        <w:rPr>
          <w:rFonts w:hint="eastAsia"/>
          <w:color w:val="000000" w:themeColor="text1"/>
        </w:rPr>
        <w:t>]</w:t>
      </w:r>
      <w:r w:rsidR="00C600AA" w:rsidRPr="00425C97">
        <w:rPr>
          <w:rFonts w:hint="eastAsia"/>
          <w:color w:val="000000" w:themeColor="text1"/>
        </w:rPr>
        <w:t>。</w:t>
      </w:r>
    </w:p>
    <w:p w14:paraId="77E53C4F" w14:textId="77777777" w:rsidR="00C600AA" w:rsidRPr="00425C97" w:rsidRDefault="00C600AA" w:rsidP="00C600AA">
      <w:pPr>
        <w:snapToGrid w:val="0"/>
        <w:jc w:val="left"/>
        <w:rPr>
          <w:color w:val="000000" w:themeColor="text1"/>
        </w:rPr>
      </w:pPr>
      <w:r w:rsidRPr="00425C97">
        <w:rPr>
          <w:rFonts w:hint="eastAsia"/>
          <w:color w:val="000000" w:themeColor="text1"/>
        </w:rPr>
        <w:tab/>
      </w:r>
      <w:r w:rsidRPr="00425C97">
        <w:rPr>
          <w:rFonts w:hint="eastAsia"/>
          <w:color w:val="000000" w:themeColor="text1"/>
        </w:rPr>
        <w:t>第</w:t>
      </w:r>
      <w:r w:rsidRPr="00425C97">
        <w:rPr>
          <w:rFonts w:hint="eastAsia"/>
          <w:i/>
          <w:color w:val="000000" w:themeColor="text1"/>
        </w:rPr>
        <w:t>i</w:t>
      </w:r>
      <w:r w:rsidRPr="00425C97">
        <w:rPr>
          <w:rFonts w:hint="eastAsia"/>
          <w:color w:val="000000" w:themeColor="text1"/>
        </w:rPr>
        <w:t>个</w:t>
      </w:r>
      <w:r w:rsidRPr="00425C97">
        <w:rPr>
          <w:rFonts w:hint="eastAsia"/>
          <w:color w:val="000000" w:themeColor="text1"/>
        </w:rPr>
        <w:t>LED</w:t>
      </w:r>
      <w:r w:rsidR="00774034" w:rsidRPr="00425C97">
        <w:rPr>
          <w:rFonts w:hint="eastAsia"/>
          <w:color w:val="000000" w:themeColor="text1"/>
        </w:rPr>
        <w:t>传输</w:t>
      </w:r>
      <w:r w:rsidRPr="00425C97">
        <w:rPr>
          <w:rFonts w:hint="eastAsia"/>
          <w:color w:val="000000" w:themeColor="text1"/>
        </w:rPr>
        <w:t>可见光信号的信噪比</w:t>
      </w:r>
      <w:r w:rsidR="00490C1F" w:rsidRPr="00425C97">
        <w:rPr>
          <w:rFonts w:hint="eastAsia"/>
          <w:color w:val="000000" w:themeColor="text1"/>
        </w:rPr>
        <w:t>可表示</w:t>
      </w:r>
      <w:r w:rsidR="00C135DF">
        <w:rPr>
          <w:rFonts w:hint="eastAsia"/>
          <w:color w:val="000000" w:themeColor="text1"/>
        </w:rPr>
        <w:t>为</w:t>
      </w:r>
    </w:p>
    <w:p w14:paraId="30478D06" w14:textId="77777777" w:rsidR="00C600AA" w:rsidRPr="00425C97" w:rsidRDefault="00B972CC" w:rsidP="002F71FE">
      <w:pPr>
        <w:snapToGrid w:val="0"/>
        <w:jc w:val="right"/>
        <w:rPr>
          <w:color w:val="000000" w:themeColor="text1"/>
        </w:rPr>
      </w:pPr>
      <w:r w:rsidRPr="00425C97">
        <w:rPr>
          <w:color w:val="000000" w:themeColor="text1"/>
          <w:position w:val="-26"/>
        </w:rPr>
        <w:object w:dxaOrig="1680" w:dyaOrig="600" w14:anchorId="5ADF2226">
          <v:shape id="_x0000_i1031" type="#_x0000_t75" style="width:84pt;height:30pt" o:ole="">
            <v:imagedata r:id="rId25" o:title=""/>
          </v:shape>
          <o:OLEObject Type="Embed" ProgID="Equation.DSMT4" ShapeID="_x0000_i1031" DrawAspect="Content" ObjectID="_1805716377" r:id="rId26"/>
        </w:object>
      </w:r>
      <w:r w:rsidR="00C600AA" w:rsidRPr="00425C97">
        <w:rPr>
          <w:rFonts w:hint="eastAsia"/>
          <w:color w:val="000000" w:themeColor="text1"/>
        </w:rPr>
        <w:tab/>
      </w:r>
      <w:r w:rsidR="00C600AA" w:rsidRPr="00425C97">
        <w:rPr>
          <w:rFonts w:hint="eastAsia"/>
          <w:color w:val="000000" w:themeColor="text1"/>
        </w:rPr>
        <w:tab/>
      </w:r>
      <w:r w:rsidR="00C600AA" w:rsidRPr="00425C97">
        <w:rPr>
          <w:rFonts w:hint="eastAsia"/>
          <w:color w:val="000000" w:themeColor="text1"/>
        </w:rPr>
        <w:tab/>
        <w:t>(</w:t>
      </w:r>
      <w:r w:rsidR="006D391A" w:rsidRPr="00425C97">
        <w:rPr>
          <w:rFonts w:hint="eastAsia"/>
          <w:color w:val="000000" w:themeColor="text1"/>
        </w:rPr>
        <w:t>5</w:t>
      </w:r>
      <w:r w:rsidR="00C600AA" w:rsidRPr="00425C97">
        <w:rPr>
          <w:rFonts w:hint="eastAsia"/>
          <w:color w:val="000000" w:themeColor="text1"/>
        </w:rPr>
        <w:t>)</w:t>
      </w:r>
    </w:p>
    <w:p w14:paraId="43F9EF6E" w14:textId="77777777" w:rsidR="00E3648E" w:rsidRPr="00425C97" w:rsidRDefault="00255084" w:rsidP="00701014">
      <w:pPr>
        <w:pStyle w:val="ac"/>
        <w:spacing w:line="240" w:lineRule="auto"/>
        <w:ind w:firstLine="0"/>
        <w:rPr>
          <w:b/>
          <w:color w:val="000000" w:themeColor="text1"/>
          <w:sz w:val="24"/>
        </w:rPr>
      </w:pPr>
      <w:r w:rsidRPr="00425C97">
        <w:rPr>
          <w:rFonts w:hint="eastAsia"/>
          <w:b/>
          <w:color w:val="000000" w:themeColor="text1"/>
          <w:sz w:val="24"/>
        </w:rPr>
        <w:t>2</w:t>
      </w:r>
      <w:r w:rsidR="00E3648E" w:rsidRPr="00425C97">
        <w:rPr>
          <w:rFonts w:hint="eastAsia"/>
          <w:b/>
          <w:color w:val="000000" w:themeColor="text1"/>
          <w:sz w:val="24"/>
        </w:rPr>
        <w:t xml:space="preserve"> </w:t>
      </w:r>
      <w:r w:rsidR="00B972CC" w:rsidRPr="00425C97">
        <w:rPr>
          <w:rFonts w:hint="eastAsia"/>
          <w:b/>
          <w:color w:val="000000" w:themeColor="text1"/>
          <w:sz w:val="24"/>
        </w:rPr>
        <w:t>基于</w:t>
      </w:r>
      <w:r w:rsidR="00B972CC" w:rsidRPr="00425C97">
        <w:rPr>
          <w:rFonts w:hint="eastAsia"/>
          <w:b/>
          <w:color w:val="000000" w:themeColor="text1"/>
          <w:sz w:val="24"/>
        </w:rPr>
        <w:t>CLTf</w:t>
      </w:r>
      <w:r w:rsidR="00B972CC" w:rsidRPr="00425C97">
        <w:rPr>
          <w:rFonts w:hint="eastAsia"/>
          <w:b/>
          <w:color w:val="000000" w:themeColor="text1"/>
          <w:sz w:val="24"/>
        </w:rPr>
        <w:t>模型的定位方法</w:t>
      </w:r>
    </w:p>
    <w:p w14:paraId="6663170A" w14:textId="77777777" w:rsidR="00137769" w:rsidRDefault="009D15EE" w:rsidP="009D15EE">
      <w:pPr>
        <w:ind w:firstLineChars="200" w:firstLine="424"/>
        <w:rPr>
          <w:color w:val="000000" w:themeColor="text1"/>
        </w:rPr>
      </w:pPr>
      <w:r>
        <w:rPr>
          <w:rFonts w:ascii="Segoe UI" w:hAnsi="Segoe UI" w:cs="Segoe UI"/>
          <w:color w:val="2C2C36"/>
          <w:spacing w:val="1"/>
          <w:shd w:val="clear" w:color="auto" w:fill="FFFFFF"/>
        </w:rPr>
        <w:t>本文</w:t>
      </w:r>
      <w:r>
        <w:rPr>
          <w:rFonts w:ascii="Segoe UI" w:hAnsi="Segoe UI" w:cs="Segoe UI" w:hint="eastAsia"/>
          <w:color w:val="2C2C36"/>
          <w:spacing w:val="1"/>
          <w:shd w:val="clear" w:color="auto" w:fill="FFFFFF"/>
        </w:rPr>
        <w:t>提</w:t>
      </w:r>
      <w:r>
        <w:rPr>
          <w:rFonts w:ascii="Segoe UI" w:hAnsi="Segoe UI" w:cs="Segoe UI"/>
          <w:color w:val="2C2C36"/>
          <w:spacing w:val="1"/>
          <w:shd w:val="clear" w:color="auto" w:fill="FFFFFF"/>
        </w:rPr>
        <w:t>出的</w:t>
      </w:r>
      <w:r w:rsidRPr="00425C97">
        <w:rPr>
          <w:rFonts w:hint="eastAsia"/>
          <w:color w:val="000000" w:themeColor="text1"/>
        </w:rPr>
        <w:t>CLTf</w:t>
      </w:r>
      <w:r w:rsidRPr="00425C97">
        <w:rPr>
          <w:rFonts w:hint="eastAsia"/>
          <w:color w:val="000000" w:themeColor="text1"/>
        </w:rPr>
        <w:t>采用</w:t>
      </w:r>
      <w:r w:rsidRPr="00425C97">
        <w:rPr>
          <w:rFonts w:hint="eastAsia"/>
          <w:color w:val="000000" w:themeColor="text1"/>
        </w:rPr>
        <w:t>Transformer</w:t>
      </w:r>
      <w:r w:rsidRPr="00425C97">
        <w:rPr>
          <w:rFonts w:hint="eastAsia"/>
          <w:color w:val="000000" w:themeColor="text1"/>
        </w:rPr>
        <w:t>模型</w:t>
      </w:r>
      <w:r w:rsidRPr="00425C97">
        <w:rPr>
          <w:rFonts w:hint="eastAsia"/>
          <w:color w:val="000000" w:themeColor="text1"/>
          <w:vertAlign w:val="superscript"/>
        </w:rPr>
        <w:t>[18]</w:t>
      </w:r>
      <w:r>
        <w:rPr>
          <w:rFonts w:ascii="Segoe UI" w:hAnsi="Segoe UI" w:cs="Segoe UI"/>
          <w:shd w:val="clear" w:color="auto" w:fill="FCFCFC"/>
        </w:rPr>
        <w:t>处理中大型仓库的可见光定位问题，其核心优势在于能够有效学习变长</w:t>
      </w:r>
      <w:r>
        <w:rPr>
          <w:rFonts w:ascii="Segoe UI" w:hAnsi="Segoe UI" w:cs="Segoe UI"/>
          <w:shd w:val="clear" w:color="auto" w:fill="FCFCFC"/>
        </w:rPr>
        <w:t>RSS</w:t>
      </w:r>
      <w:r>
        <w:rPr>
          <w:rFonts w:ascii="Segoe UI" w:hAnsi="Segoe UI" w:cs="Segoe UI"/>
          <w:shd w:val="clear" w:color="auto" w:fill="FCFCFC"/>
        </w:rPr>
        <w:t>序列的依赖关系，并在深层网络结构中保持稳定的训练效果。相较于传统序列模型，</w:t>
      </w:r>
      <w:r>
        <w:rPr>
          <w:rFonts w:ascii="Segoe UI" w:hAnsi="Segoe UI" w:cs="Segoe UI"/>
          <w:shd w:val="clear" w:color="auto" w:fill="FCFCFC"/>
        </w:rPr>
        <w:t>CLTf</w:t>
      </w:r>
      <w:r>
        <w:rPr>
          <w:rFonts w:ascii="Segoe UI" w:hAnsi="Segoe UI" w:cs="Segoe UI"/>
          <w:shd w:val="clear" w:color="auto" w:fill="FCFCFC"/>
        </w:rPr>
        <w:t>通过以下</w:t>
      </w:r>
      <w:r>
        <w:rPr>
          <w:rFonts w:ascii="Segoe UI" w:hAnsi="Segoe UI" w:cs="Segoe UI" w:hint="eastAsia"/>
          <w:shd w:val="clear" w:color="auto" w:fill="FCFCFC"/>
        </w:rPr>
        <w:t>2</w:t>
      </w:r>
      <w:r>
        <w:rPr>
          <w:rFonts w:ascii="Segoe UI" w:hAnsi="Segoe UI" w:cs="Segoe UI" w:hint="eastAsia"/>
          <w:shd w:val="clear" w:color="auto" w:fill="FCFCFC"/>
        </w:rPr>
        <w:t>个</w:t>
      </w:r>
      <w:r>
        <w:rPr>
          <w:rFonts w:ascii="Segoe UI" w:hAnsi="Segoe UI" w:cs="Segoe UI"/>
          <w:shd w:val="clear" w:color="auto" w:fill="FCFCFC"/>
        </w:rPr>
        <w:t>创新设计显著提升了定位性能：</w:t>
      </w:r>
      <w:r w:rsidRPr="00425C97">
        <w:rPr>
          <w:rFonts w:hint="eastAsia"/>
          <w:color w:val="000000" w:themeColor="text1"/>
        </w:rPr>
        <w:t>嵌入层和对比学习联合训练。</w:t>
      </w:r>
      <w:r w:rsidR="00D43FB8">
        <w:rPr>
          <w:rFonts w:hint="eastAsia"/>
          <w:color w:val="000000" w:themeColor="text1"/>
        </w:rPr>
        <w:t>1</w:t>
      </w:r>
      <w:r w:rsidR="00D43FB8">
        <w:rPr>
          <w:rFonts w:hint="eastAsia"/>
          <w:color w:val="000000" w:themeColor="text1"/>
        </w:rPr>
        <w:t>）</w:t>
      </w:r>
      <w:r w:rsidRPr="00425C97">
        <w:rPr>
          <w:rFonts w:hint="eastAsia"/>
          <w:color w:val="000000" w:themeColor="text1"/>
        </w:rPr>
        <w:t>嵌入层：</w:t>
      </w:r>
      <w:r w:rsidR="00D43FB8">
        <w:rPr>
          <w:rFonts w:hint="eastAsia"/>
          <w:color w:val="000000" w:themeColor="text1"/>
        </w:rPr>
        <w:t>将</w:t>
      </w:r>
      <w:r w:rsidR="00D43FB8">
        <w:rPr>
          <w:rFonts w:ascii="Segoe UI" w:hAnsi="Segoe UI" w:cs="Segoe UI"/>
          <w:shd w:val="clear" w:color="auto" w:fill="FCFCFC"/>
        </w:rPr>
        <w:t>RSS</w:t>
      </w:r>
      <w:r w:rsidR="00D43FB8">
        <w:rPr>
          <w:rFonts w:ascii="Segoe UI" w:hAnsi="Segoe UI" w:cs="Segoe UI"/>
          <w:shd w:val="clear" w:color="auto" w:fill="FCFCFC"/>
        </w:rPr>
        <w:t>分量与对应</w:t>
      </w:r>
      <w:r w:rsidR="00D43FB8">
        <w:rPr>
          <w:rFonts w:ascii="Segoe UI" w:hAnsi="Segoe UI" w:cs="Segoe UI"/>
          <w:shd w:val="clear" w:color="auto" w:fill="FCFCFC"/>
        </w:rPr>
        <w:t>LED ID</w:t>
      </w:r>
      <w:r w:rsidR="00D43FB8">
        <w:rPr>
          <w:rFonts w:ascii="Segoe UI" w:hAnsi="Segoe UI" w:cs="Segoe UI"/>
          <w:shd w:val="clear" w:color="auto" w:fill="FCFCFC"/>
        </w:rPr>
        <w:t>进行联合编码，构建信息增强的</w:t>
      </w:r>
      <w:r w:rsidR="00D43FB8">
        <w:rPr>
          <w:rFonts w:ascii="Segoe UI" w:hAnsi="Segoe UI" w:cs="Segoe UI"/>
          <w:shd w:val="clear" w:color="auto" w:fill="FCFCFC"/>
        </w:rPr>
        <w:t>RSS</w:t>
      </w:r>
      <w:r w:rsidR="00D43FB8">
        <w:rPr>
          <w:rFonts w:ascii="Segoe UI" w:hAnsi="Segoe UI" w:cs="Segoe UI"/>
          <w:shd w:val="clear" w:color="auto" w:fill="FCFCFC"/>
        </w:rPr>
        <w:t>表征向量</w:t>
      </w:r>
      <w:r w:rsidRPr="00425C97">
        <w:rPr>
          <w:rFonts w:hint="eastAsia"/>
          <w:color w:val="000000" w:themeColor="text1"/>
        </w:rPr>
        <w:t>。</w:t>
      </w:r>
      <w:r w:rsidR="00D43FB8">
        <w:rPr>
          <w:rFonts w:ascii="Segoe UI" w:hAnsi="Segoe UI" w:cs="Segoe UI"/>
          <w:shd w:val="clear" w:color="auto" w:fill="FCFCFC"/>
        </w:rPr>
        <w:t>针对</w:t>
      </w:r>
      <w:r w:rsidR="00D43FB8">
        <w:rPr>
          <w:rFonts w:ascii="Segoe UI" w:hAnsi="Segoe UI" w:cs="Segoe UI"/>
          <w:shd w:val="clear" w:color="auto" w:fill="FCFCFC"/>
        </w:rPr>
        <w:t>PD</w:t>
      </w:r>
      <w:r w:rsidR="00D43FB8">
        <w:rPr>
          <w:rFonts w:ascii="Segoe UI" w:hAnsi="Segoe UI" w:cs="Segoe UI"/>
          <w:shd w:val="clear" w:color="auto" w:fill="FCFCFC"/>
        </w:rPr>
        <w:t>采集的稀疏</w:t>
      </w:r>
      <w:r w:rsidR="00D43FB8">
        <w:rPr>
          <w:rFonts w:ascii="Segoe UI" w:hAnsi="Segoe UI" w:cs="Segoe UI"/>
          <w:shd w:val="clear" w:color="auto" w:fill="FCFCFC"/>
        </w:rPr>
        <w:t>RSS</w:t>
      </w:r>
      <w:r w:rsidR="00D43FB8">
        <w:rPr>
          <w:rFonts w:ascii="Segoe UI" w:hAnsi="Segoe UI" w:cs="Segoe UI"/>
          <w:shd w:val="clear" w:color="auto" w:fill="FCFCFC"/>
        </w:rPr>
        <w:t>数据，采用滑动窗口机制提取</w:t>
      </w:r>
      <w:r w:rsidR="00D43FB8">
        <w:rPr>
          <w:rFonts w:ascii="Segoe UI" w:hAnsi="Segoe UI" w:cs="Segoe UI"/>
          <w:shd w:val="clear" w:color="auto" w:fill="FCFCFC"/>
        </w:rPr>
        <w:t>Top-M</w:t>
      </w:r>
      <w:r w:rsidR="00D43FB8">
        <w:rPr>
          <w:rFonts w:ascii="Segoe UI" w:hAnsi="Segoe UI" w:cs="Segoe UI"/>
          <w:shd w:val="clear" w:color="auto" w:fill="FCFCFC"/>
        </w:rPr>
        <w:t>显著分量</w:t>
      </w:r>
      <w:r w:rsidRPr="00425C97">
        <w:rPr>
          <w:rFonts w:hint="eastAsia"/>
          <w:color w:val="000000" w:themeColor="text1"/>
        </w:rPr>
        <w:t>，减少</w:t>
      </w:r>
      <w:r w:rsidRPr="00425C97">
        <w:rPr>
          <w:rFonts w:hint="eastAsia"/>
          <w:color w:val="000000" w:themeColor="text1"/>
        </w:rPr>
        <w:t>RSS</w:t>
      </w:r>
      <w:r w:rsidRPr="00425C97">
        <w:rPr>
          <w:rFonts w:hint="eastAsia"/>
          <w:color w:val="000000" w:themeColor="text1"/>
        </w:rPr>
        <w:t>向量的维度；</w:t>
      </w:r>
      <w:r w:rsidR="00D43FB8">
        <w:rPr>
          <w:rFonts w:hint="eastAsia"/>
          <w:color w:val="000000" w:themeColor="text1"/>
        </w:rPr>
        <w:t>同时</w:t>
      </w:r>
      <w:r w:rsidRPr="00425C97">
        <w:rPr>
          <w:rFonts w:hint="eastAsia"/>
          <w:color w:val="000000" w:themeColor="text1"/>
        </w:rPr>
        <w:t>，</w:t>
      </w:r>
      <w:r w:rsidR="00D43FB8">
        <w:rPr>
          <w:rFonts w:ascii="Segoe UI" w:hAnsi="Segoe UI" w:cs="Segoe UI"/>
          <w:shd w:val="clear" w:color="auto" w:fill="FCFCFC"/>
        </w:rPr>
        <w:t>通过窗口滑动生成多样化训练样本，有效缓解参考点稀疏问题</w:t>
      </w:r>
      <w:r w:rsidRPr="00425C97">
        <w:rPr>
          <w:rFonts w:hint="eastAsia"/>
          <w:color w:val="000000" w:themeColor="text1"/>
        </w:rPr>
        <w:t>。</w:t>
      </w:r>
      <w:r w:rsidR="00D43FB8">
        <w:rPr>
          <w:color w:val="000000" w:themeColor="text1"/>
        </w:rPr>
        <w:t>2</w:t>
      </w:r>
      <w:r w:rsidR="00D43FB8">
        <w:rPr>
          <w:rFonts w:hint="eastAsia"/>
          <w:color w:val="000000" w:themeColor="text1"/>
        </w:rPr>
        <w:t>）</w:t>
      </w:r>
      <w:r w:rsidRPr="00425C97">
        <w:rPr>
          <w:rFonts w:hint="eastAsia"/>
          <w:color w:val="000000" w:themeColor="text1"/>
        </w:rPr>
        <w:t>对比学习联合训练：</w:t>
      </w:r>
      <w:r w:rsidR="00C67AE1">
        <w:rPr>
          <w:rFonts w:hint="eastAsia"/>
          <w:color w:val="000000" w:themeColor="text1"/>
        </w:rPr>
        <w:t>基于</w:t>
      </w:r>
      <w:r w:rsidR="00C67AE1">
        <w:rPr>
          <w:rFonts w:ascii="Segoe UI" w:hAnsi="Segoe UI" w:cs="Segoe UI"/>
          <w:shd w:val="clear" w:color="auto" w:fill="FCFCFC"/>
        </w:rPr>
        <w:t>锚点位置先验知识，对</w:t>
      </w:r>
      <w:r w:rsidR="00C67AE1">
        <w:rPr>
          <w:rFonts w:ascii="Segoe UI" w:hAnsi="Segoe UI" w:cs="Segoe UI"/>
          <w:shd w:val="clear" w:color="auto" w:fill="FCFCFC"/>
        </w:rPr>
        <w:t>Transformer</w:t>
      </w:r>
      <w:r w:rsidR="00C67AE1">
        <w:rPr>
          <w:rFonts w:ascii="Segoe UI" w:hAnsi="Segoe UI" w:cs="Segoe UI"/>
          <w:shd w:val="clear" w:color="auto" w:fill="FCFCFC"/>
        </w:rPr>
        <w:t>编码器提取的特征进行对比优化</w:t>
      </w:r>
      <w:r w:rsidR="00C67AE1">
        <w:rPr>
          <w:rFonts w:ascii="Segoe UI" w:hAnsi="Segoe UI" w:cs="Segoe UI" w:hint="eastAsia"/>
          <w:shd w:val="clear" w:color="auto" w:fill="FCFCFC"/>
        </w:rPr>
        <w:t>，增强</w:t>
      </w:r>
      <w:r w:rsidR="00C67AE1">
        <w:rPr>
          <w:rFonts w:ascii="Segoe UI" w:hAnsi="Segoe UI" w:cs="Segoe UI"/>
          <w:shd w:val="clear" w:color="auto" w:fill="FCFCFC"/>
        </w:rPr>
        <w:t>特征空间中对位置差异的敏感性，提升定位判别性</w:t>
      </w:r>
      <w:r w:rsidRPr="00425C97">
        <w:rPr>
          <w:rFonts w:hint="eastAsia"/>
          <w:color w:val="000000" w:themeColor="text1"/>
        </w:rPr>
        <w:t>。</w:t>
      </w:r>
    </w:p>
    <w:p w14:paraId="0277D0CC" w14:textId="77777777" w:rsidR="007E6AAE" w:rsidRPr="00D907BD" w:rsidRDefault="00137769" w:rsidP="009D15EE">
      <w:pPr>
        <w:ind w:firstLineChars="200" w:firstLine="420"/>
        <w:rPr>
          <w:color w:val="000000" w:themeColor="text1"/>
        </w:rPr>
      </w:pPr>
      <w:r>
        <w:rPr>
          <w:rFonts w:ascii="Segoe UI" w:hAnsi="Segoe UI" w:cs="Segoe UI"/>
          <w:shd w:val="clear" w:color="auto" w:fill="FCFCFC"/>
        </w:rPr>
        <w:t>在模型选型方面，传统</w:t>
      </w:r>
      <w:r>
        <w:rPr>
          <w:rFonts w:ascii="Segoe UI" w:hAnsi="Segoe UI" w:cs="Segoe UI"/>
          <w:shd w:val="clear" w:color="auto" w:fill="FCFCFC"/>
        </w:rPr>
        <w:t>RNN</w:t>
      </w:r>
      <w:r>
        <w:rPr>
          <w:rFonts w:ascii="Segoe UI" w:hAnsi="Segoe UI" w:cs="Segoe UI"/>
          <w:shd w:val="clear" w:color="auto" w:fill="FCFCFC"/>
        </w:rPr>
        <w:t>因梯度问题难以处理长序列依赖，</w:t>
      </w:r>
      <w:r>
        <w:rPr>
          <w:rFonts w:ascii="Segoe UI" w:hAnsi="Segoe UI" w:cs="Segoe UI"/>
          <w:shd w:val="clear" w:color="auto" w:fill="FCFCFC"/>
        </w:rPr>
        <w:t>LSTM</w:t>
      </w:r>
      <w:r>
        <w:rPr>
          <w:rFonts w:ascii="Segoe UI" w:hAnsi="Segoe UI" w:cs="Segoe UI"/>
          <w:shd w:val="clear" w:color="auto" w:fill="FCFCFC"/>
        </w:rPr>
        <w:t>虽通过门控机制有所改善，但在处理含数百个</w:t>
      </w:r>
      <w:r>
        <w:rPr>
          <w:rFonts w:ascii="Segoe UI" w:hAnsi="Segoe UI" w:cs="Segoe UI"/>
          <w:shd w:val="clear" w:color="auto" w:fill="FCFCFC"/>
        </w:rPr>
        <w:t>LED</w:t>
      </w:r>
      <w:r>
        <w:rPr>
          <w:rFonts w:ascii="Segoe UI" w:hAnsi="Segoe UI" w:cs="Segoe UI"/>
          <w:shd w:val="clear" w:color="auto" w:fill="FCFCFC"/>
        </w:rPr>
        <w:t>的</w:t>
      </w:r>
      <w:r>
        <w:rPr>
          <w:rFonts w:ascii="Segoe UI" w:hAnsi="Segoe UI" w:cs="Segoe UI"/>
          <w:shd w:val="clear" w:color="auto" w:fill="FCFCFC"/>
        </w:rPr>
        <w:t>RSS</w:t>
      </w:r>
      <w:r>
        <w:rPr>
          <w:rFonts w:ascii="Segoe UI" w:hAnsi="Segoe UI" w:cs="Segoe UI"/>
          <w:shd w:val="clear" w:color="auto" w:fill="FCFCFC"/>
        </w:rPr>
        <w:t>数据时仍面临效率瓶颈。相比之下，</w:t>
      </w:r>
      <w:r>
        <w:rPr>
          <w:rFonts w:ascii="Segoe UI" w:hAnsi="Segoe UI" w:cs="Segoe UI"/>
          <w:shd w:val="clear" w:color="auto" w:fill="FCFCFC"/>
        </w:rPr>
        <w:t>Transformer</w:t>
      </w:r>
      <w:r>
        <w:rPr>
          <w:rFonts w:ascii="Segoe UI" w:hAnsi="Segoe UI" w:cs="Segoe UI"/>
          <w:shd w:val="clear" w:color="auto" w:fill="FCFCFC"/>
        </w:rPr>
        <w:t>的多头自注意力机制具有三大优势：精准捕获长距离序列依赖</w:t>
      </w:r>
      <w:r>
        <w:rPr>
          <w:rFonts w:ascii="Segoe UI" w:hAnsi="Segoe UI" w:cs="Segoe UI" w:hint="eastAsia"/>
          <w:shd w:val="clear" w:color="auto" w:fill="FCFCFC"/>
        </w:rPr>
        <w:t>，</w:t>
      </w:r>
      <w:r>
        <w:rPr>
          <w:rFonts w:ascii="Segoe UI" w:hAnsi="Segoe UI" w:cs="Segoe UI"/>
          <w:shd w:val="clear" w:color="auto" w:fill="FCFCFC"/>
        </w:rPr>
        <w:t>支持变长输入的高效并行处理</w:t>
      </w:r>
      <w:r>
        <w:rPr>
          <w:rFonts w:ascii="Segoe UI" w:hAnsi="Segoe UI" w:cs="Segoe UI" w:hint="eastAsia"/>
          <w:shd w:val="clear" w:color="auto" w:fill="FCFCFC"/>
        </w:rPr>
        <w:t>，以</w:t>
      </w:r>
      <w:r>
        <w:rPr>
          <w:rFonts w:ascii="Segoe UI" w:hAnsi="Segoe UI" w:cs="Segoe UI"/>
          <w:shd w:val="clear" w:color="auto" w:fill="FCFCFC"/>
        </w:rPr>
        <w:t>及通过层级编码有效提取</w:t>
      </w:r>
      <w:r>
        <w:rPr>
          <w:rFonts w:ascii="Segoe UI" w:hAnsi="Segoe UI" w:cs="Segoe UI"/>
          <w:shd w:val="clear" w:color="auto" w:fill="FCFCFC"/>
        </w:rPr>
        <w:t>RSS-</w:t>
      </w:r>
      <w:r>
        <w:rPr>
          <w:rFonts w:ascii="Segoe UI" w:hAnsi="Segoe UI" w:cs="Segoe UI"/>
          <w:shd w:val="clear" w:color="auto" w:fill="FCFCFC"/>
        </w:rPr>
        <w:t>位置映</w:t>
      </w:r>
      <w:r>
        <w:rPr>
          <w:rFonts w:ascii="Segoe UI" w:hAnsi="Segoe UI" w:cs="Segoe UI"/>
          <w:shd w:val="clear" w:color="auto" w:fill="FCFCFC"/>
        </w:rPr>
        <w:lastRenderedPageBreak/>
        <w:t>射特征</w:t>
      </w:r>
      <w:r w:rsidR="007E6AAE">
        <w:rPr>
          <w:rFonts w:ascii="Segoe UI" w:hAnsi="Segoe UI" w:cs="Segoe UI"/>
          <w:color w:val="2C2C36"/>
          <w:spacing w:val="1"/>
          <w:shd w:val="clear" w:color="auto" w:fill="FFFFFF"/>
        </w:rPr>
        <w:t>。</w:t>
      </w:r>
      <w:r w:rsidR="00487677">
        <w:rPr>
          <w:rFonts w:ascii="Segoe UI" w:hAnsi="Segoe UI" w:cs="Segoe UI"/>
          <w:shd w:val="clear" w:color="auto" w:fill="FCFCFC"/>
        </w:rPr>
        <w:t>该设计使</w:t>
      </w:r>
      <w:r w:rsidR="00487677">
        <w:rPr>
          <w:rFonts w:ascii="Segoe UI" w:hAnsi="Segoe UI" w:cs="Segoe UI"/>
          <w:shd w:val="clear" w:color="auto" w:fill="FCFCFC"/>
        </w:rPr>
        <w:t>CLTf</w:t>
      </w:r>
      <w:r w:rsidR="00487677">
        <w:rPr>
          <w:rFonts w:ascii="Segoe UI" w:hAnsi="Segoe UI" w:cs="Segoe UI"/>
          <w:shd w:val="clear" w:color="auto" w:fill="FCFCFC"/>
        </w:rPr>
        <w:t>能够从复杂的光信号环境中提取关键定位特征，为稀疏参考点下的高精度定位提供可靠解决方案。</w:t>
      </w:r>
    </w:p>
    <w:p w14:paraId="4991E6BE" w14:textId="77777777" w:rsidR="00112DB1" w:rsidRPr="00425C97" w:rsidRDefault="007D1D0A" w:rsidP="0041232E">
      <w:pPr>
        <w:ind w:firstLine="420"/>
        <w:rPr>
          <w:color w:val="000000" w:themeColor="text1"/>
        </w:rPr>
      </w:pPr>
      <w:r w:rsidRPr="00425C97">
        <w:rPr>
          <w:rFonts w:hint="eastAsia"/>
          <w:color w:val="000000" w:themeColor="text1"/>
        </w:rPr>
        <w:t>CLTf</w:t>
      </w:r>
      <w:r w:rsidRPr="00425C97">
        <w:rPr>
          <w:rFonts w:hint="eastAsia"/>
          <w:color w:val="000000" w:themeColor="text1"/>
        </w:rPr>
        <w:t>模型的运行流程图</w:t>
      </w:r>
      <w:r w:rsidR="0067130E">
        <w:rPr>
          <w:rFonts w:hint="eastAsia"/>
          <w:color w:val="000000" w:themeColor="text1"/>
        </w:rPr>
        <w:t>如</w:t>
      </w:r>
      <w:r w:rsidR="0067130E">
        <w:rPr>
          <w:color w:val="000000" w:themeColor="text1"/>
        </w:rPr>
        <w:t>图</w:t>
      </w:r>
      <w:r w:rsidR="0067130E">
        <w:rPr>
          <w:rFonts w:hint="eastAsia"/>
          <w:color w:val="000000" w:themeColor="text1"/>
        </w:rPr>
        <w:t>4</w:t>
      </w:r>
      <w:r w:rsidR="0067130E">
        <w:rPr>
          <w:rFonts w:hint="eastAsia"/>
          <w:color w:val="000000" w:themeColor="text1"/>
        </w:rPr>
        <w:t>所</w:t>
      </w:r>
      <w:r w:rsidR="0067130E">
        <w:rPr>
          <w:color w:val="000000" w:themeColor="text1"/>
        </w:rPr>
        <w:t>示</w:t>
      </w:r>
      <w:r w:rsidR="00AD6263" w:rsidRPr="00425C97">
        <w:rPr>
          <w:rFonts w:hint="eastAsia"/>
          <w:color w:val="000000" w:themeColor="text1"/>
        </w:rPr>
        <w:t>。</w:t>
      </w:r>
      <w:r w:rsidR="009E280E" w:rsidRPr="00425C97">
        <w:rPr>
          <w:rFonts w:hint="eastAsia"/>
          <w:color w:val="000000" w:themeColor="text1"/>
        </w:rPr>
        <w:t>由于</w:t>
      </w:r>
      <w:r w:rsidR="009E280E" w:rsidRPr="00425C97">
        <w:rPr>
          <w:rFonts w:hint="eastAsia"/>
          <w:color w:val="000000" w:themeColor="text1"/>
        </w:rPr>
        <w:t>LED</w:t>
      </w:r>
      <w:r w:rsidR="009E280E" w:rsidRPr="00425C97">
        <w:rPr>
          <w:rFonts w:hint="eastAsia"/>
          <w:color w:val="000000" w:themeColor="text1"/>
        </w:rPr>
        <w:t>的</w:t>
      </w:r>
      <w:r w:rsidR="009E280E" w:rsidRPr="00425C97">
        <w:rPr>
          <w:rFonts w:hint="eastAsia"/>
          <w:color w:val="000000" w:themeColor="text1"/>
        </w:rPr>
        <w:t>ID</w:t>
      </w:r>
      <w:r w:rsidR="009E280E" w:rsidRPr="00425C97">
        <w:rPr>
          <w:rFonts w:hint="eastAsia"/>
          <w:color w:val="000000" w:themeColor="text1"/>
        </w:rPr>
        <w:t>是</w:t>
      </w:r>
      <w:r w:rsidR="009E280E" w:rsidRPr="00425C97">
        <w:rPr>
          <w:rFonts w:hint="eastAsia"/>
          <w:color w:val="000000" w:themeColor="text1"/>
        </w:rPr>
        <w:t>RSS</w:t>
      </w:r>
      <w:r w:rsidR="009E37B7" w:rsidRPr="00425C97">
        <w:rPr>
          <w:rFonts w:hint="eastAsia"/>
          <w:color w:val="000000" w:themeColor="text1"/>
        </w:rPr>
        <w:t>向量</w:t>
      </w:r>
      <w:r w:rsidR="00004B73" w:rsidRPr="00425C97">
        <w:rPr>
          <w:rFonts w:hint="eastAsia"/>
          <w:color w:val="000000" w:themeColor="text1"/>
        </w:rPr>
        <w:t>的关键特征，因此</w:t>
      </w:r>
      <w:r w:rsidR="009E37B7" w:rsidRPr="00425C97">
        <w:rPr>
          <w:rFonts w:hint="eastAsia"/>
          <w:color w:val="000000" w:themeColor="text1"/>
        </w:rPr>
        <w:t>本文的</w:t>
      </w:r>
      <w:r w:rsidR="009E280E" w:rsidRPr="00425C97">
        <w:rPr>
          <w:rFonts w:hint="eastAsia"/>
          <w:color w:val="000000" w:themeColor="text1"/>
        </w:rPr>
        <w:t>RSS</w:t>
      </w:r>
      <w:r w:rsidR="009E280E" w:rsidRPr="00425C97">
        <w:rPr>
          <w:rFonts w:hint="eastAsia"/>
          <w:color w:val="000000" w:themeColor="text1"/>
        </w:rPr>
        <w:t>向量每个分量由</w:t>
      </w:r>
      <w:r w:rsidR="009E280E" w:rsidRPr="00425C97">
        <w:rPr>
          <w:rFonts w:hint="eastAsia"/>
          <w:color w:val="000000" w:themeColor="text1"/>
        </w:rPr>
        <w:t>RSS</w:t>
      </w:r>
      <w:r w:rsidR="009E280E" w:rsidRPr="00425C97">
        <w:rPr>
          <w:rFonts w:hint="eastAsia"/>
          <w:color w:val="000000" w:themeColor="text1"/>
        </w:rPr>
        <w:t>值与其对应的</w:t>
      </w:r>
      <w:r w:rsidR="009F591E" w:rsidRPr="00425C97">
        <w:rPr>
          <w:rFonts w:hint="eastAsia"/>
          <w:color w:val="000000" w:themeColor="text1"/>
        </w:rPr>
        <w:t>LED</w:t>
      </w:r>
      <w:r w:rsidR="009F591E" w:rsidRPr="00425C97">
        <w:rPr>
          <w:rFonts w:hint="eastAsia"/>
          <w:color w:val="000000" w:themeColor="text1"/>
        </w:rPr>
        <w:t>索引</w:t>
      </w:r>
      <w:r w:rsidR="009E280E" w:rsidRPr="00425C97">
        <w:rPr>
          <w:rFonts w:hint="eastAsia"/>
          <w:color w:val="000000" w:themeColor="text1"/>
        </w:rPr>
        <w:t>构成，可表示为</w:t>
      </w:r>
      <w:r w:rsidR="009E280E" w:rsidRPr="00425C97">
        <w:rPr>
          <w:rFonts w:hint="eastAsia"/>
          <w:b/>
          <w:i/>
          <w:color w:val="000000" w:themeColor="text1"/>
        </w:rPr>
        <w:t>RSS</w:t>
      </w:r>
      <w:r w:rsidR="009E280E" w:rsidRPr="00425C97">
        <w:rPr>
          <w:rFonts w:hint="eastAsia"/>
          <w:color w:val="000000" w:themeColor="text1"/>
        </w:rPr>
        <w:t>={(</w:t>
      </w:r>
      <w:r w:rsidR="009E280E" w:rsidRPr="00425C97">
        <w:rPr>
          <w:rFonts w:hint="eastAsia"/>
          <w:i/>
          <w:color w:val="000000" w:themeColor="text1"/>
        </w:rPr>
        <w:t>rss</w:t>
      </w:r>
      <w:r w:rsidR="009E280E" w:rsidRPr="00425C97">
        <w:rPr>
          <w:rFonts w:hint="eastAsia"/>
          <w:color w:val="000000" w:themeColor="text1"/>
          <w:vertAlign w:val="subscript"/>
        </w:rPr>
        <w:t>1</w:t>
      </w:r>
      <w:r w:rsidR="009E280E" w:rsidRPr="00425C97">
        <w:rPr>
          <w:rFonts w:hint="eastAsia"/>
          <w:color w:val="000000" w:themeColor="text1"/>
        </w:rPr>
        <w:t xml:space="preserve">, </w:t>
      </w:r>
      <w:r w:rsidR="009E280E" w:rsidRPr="00425C97">
        <w:rPr>
          <w:rFonts w:hint="eastAsia"/>
          <w:i/>
          <w:color w:val="000000" w:themeColor="text1"/>
        </w:rPr>
        <w:t>LED</w:t>
      </w:r>
      <w:r w:rsidR="009E280E" w:rsidRPr="00425C97">
        <w:rPr>
          <w:rFonts w:hint="eastAsia"/>
          <w:color w:val="000000" w:themeColor="text1"/>
          <w:vertAlign w:val="subscript"/>
        </w:rPr>
        <w:t>1</w:t>
      </w:r>
      <w:r w:rsidR="009E280E" w:rsidRPr="00425C97">
        <w:rPr>
          <w:rFonts w:hint="eastAsia"/>
          <w:color w:val="000000" w:themeColor="text1"/>
        </w:rPr>
        <w:t>), (</w:t>
      </w:r>
      <w:r w:rsidR="009E280E" w:rsidRPr="00425C97">
        <w:rPr>
          <w:rFonts w:hint="eastAsia"/>
          <w:i/>
          <w:color w:val="000000" w:themeColor="text1"/>
        </w:rPr>
        <w:t>rss</w:t>
      </w:r>
      <w:r w:rsidR="00101781" w:rsidRPr="00425C97">
        <w:rPr>
          <w:rFonts w:hint="eastAsia"/>
          <w:color w:val="000000" w:themeColor="text1"/>
          <w:vertAlign w:val="subscript"/>
        </w:rPr>
        <w:t>2</w:t>
      </w:r>
      <w:r w:rsidR="009E280E" w:rsidRPr="00425C97">
        <w:rPr>
          <w:rFonts w:hint="eastAsia"/>
          <w:color w:val="000000" w:themeColor="text1"/>
        </w:rPr>
        <w:t xml:space="preserve">, </w:t>
      </w:r>
      <w:r w:rsidR="009E280E" w:rsidRPr="00425C97">
        <w:rPr>
          <w:rFonts w:hint="eastAsia"/>
          <w:i/>
          <w:color w:val="000000" w:themeColor="text1"/>
        </w:rPr>
        <w:t>LED</w:t>
      </w:r>
      <w:r w:rsidR="00101781" w:rsidRPr="00425C97">
        <w:rPr>
          <w:rFonts w:hint="eastAsia"/>
          <w:color w:val="000000" w:themeColor="text1"/>
          <w:vertAlign w:val="subscript"/>
        </w:rPr>
        <w:t>2</w:t>
      </w:r>
      <w:r w:rsidR="009E280E" w:rsidRPr="00425C97">
        <w:rPr>
          <w:rFonts w:hint="eastAsia"/>
          <w:color w:val="000000" w:themeColor="text1"/>
        </w:rPr>
        <w:t xml:space="preserve">), </w:t>
      </w:r>
      <w:r w:rsidR="009E280E" w:rsidRPr="00425C97">
        <w:rPr>
          <w:color w:val="000000" w:themeColor="text1"/>
        </w:rPr>
        <w:t>…</w:t>
      </w:r>
      <w:r w:rsidR="009E280E" w:rsidRPr="00425C97">
        <w:rPr>
          <w:rFonts w:hint="eastAsia"/>
          <w:color w:val="000000" w:themeColor="text1"/>
        </w:rPr>
        <w:t>, (</w:t>
      </w:r>
      <w:r w:rsidR="009E280E" w:rsidRPr="00425C97">
        <w:rPr>
          <w:rFonts w:hint="eastAsia"/>
          <w:i/>
          <w:color w:val="000000" w:themeColor="text1"/>
        </w:rPr>
        <w:t>rss</w:t>
      </w:r>
      <w:r w:rsidR="009E280E" w:rsidRPr="00425C97">
        <w:rPr>
          <w:rFonts w:hint="eastAsia"/>
          <w:i/>
          <w:color w:val="000000" w:themeColor="text1"/>
          <w:vertAlign w:val="subscript"/>
        </w:rPr>
        <w:t>T</w:t>
      </w:r>
      <w:r w:rsidR="009E280E" w:rsidRPr="00425C97">
        <w:rPr>
          <w:rFonts w:hint="eastAsia"/>
          <w:color w:val="000000" w:themeColor="text1"/>
        </w:rPr>
        <w:t xml:space="preserve">, </w:t>
      </w:r>
      <w:r w:rsidR="009E280E" w:rsidRPr="00425C97">
        <w:rPr>
          <w:rFonts w:hint="eastAsia"/>
          <w:i/>
          <w:color w:val="000000" w:themeColor="text1"/>
        </w:rPr>
        <w:t>LED</w:t>
      </w:r>
      <w:r w:rsidR="009E280E" w:rsidRPr="00425C97">
        <w:rPr>
          <w:rFonts w:hint="eastAsia"/>
          <w:i/>
          <w:color w:val="000000" w:themeColor="text1"/>
          <w:vertAlign w:val="subscript"/>
        </w:rPr>
        <w:t>T</w:t>
      </w:r>
      <w:r w:rsidR="009E280E" w:rsidRPr="00425C97">
        <w:rPr>
          <w:rFonts w:hint="eastAsia"/>
          <w:color w:val="000000" w:themeColor="text1"/>
        </w:rPr>
        <w:t>)}</w:t>
      </w:r>
      <w:r w:rsidR="009E280E" w:rsidRPr="00425C97">
        <w:rPr>
          <w:rFonts w:hint="eastAsia"/>
          <w:color w:val="000000" w:themeColor="text1"/>
        </w:rPr>
        <w:t>，其中</w:t>
      </w:r>
      <w:r w:rsidR="008B416C" w:rsidRPr="00425C97">
        <w:rPr>
          <w:rFonts w:hint="eastAsia"/>
          <w:i/>
          <w:color w:val="000000" w:themeColor="text1"/>
        </w:rPr>
        <w:t>T</w:t>
      </w:r>
      <w:r w:rsidR="008B416C" w:rsidRPr="00425C97">
        <w:rPr>
          <w:rFonts w:hint="eastAsia"/>
          <w:color w:val="000000" w:themeColor="text1"/>
        </w:rPr>
        <w:t>为仓库内安装的</w:t>
      </w:r>
      <w:r w:rsidR="008B416C" w:rsidRPr="00425C97">
        <w:rPr>
          <w:rFonts w:hint="eastAsia"/>
          <w:color w:val="000000" w:themeColor="text1"/>
        </w:rPr>
        <w:t>LED</w:t>
      </w:r>
      <w:r w:rsidR="008B416C" w:rsidRPr="00425C97">
        <w:rPr>
          <w:rFonts w:hint="eastAsia"/>
          <w:color w:val="000000" w:themeColor="text1"/>
        </w:rPr>
        <w:t>总数</w:t>
      </w:r>
      <w:r w:rsidR="00EE1464" w:rsidRPr="00425C97">
        <w:rPr>
          <w:rFonts w:hint="eastAsia"/>
          <w:color w:val="000000" w:themeColor="text1"/>
        </w:rPr>
        <w:t>，</w:t>
      </w:r>
      <w:r w:rsidR="00EE1464" w:rsidRPr="00425C97">
        <w:rPr>
          <w:rFonts w:hint="eastAsia"/>
          <w:i/>
          <w:color w:val="000000" w:themeColor="text1"/>
        </w:rPr>
        <w:t>LED</w:t>
      </w:r>
      <w:r w:rsidR="00EE1464" w:rsidRPr="00425C97">
        <w:rPr>
          <w:rFonts w:hint="eastAsia"/>
          <w:i/>
          <w:color w:val="000000" w:themeColor="text1"/>
          <w:vertAlign w:val="subscript"/>
        </w:rPr>
        <w:t>t</w:t>
      </w:r>
      <w:r w:rsidR="00EE1464" w:rsidRPr="00425C97">
        <w:rPr>
          <w:rFonts w:hint="eastAsia"/>
          <w:color w:val="000000" w:themeColor="text1"/>
        </w:rPr>
        <w:t>为第</w:t>
      </w:r>
      <w:r w:rsidR="00EE1464" w:rsidRPr="00425C97">
        <w:rPr>
          <w:rFonts w:hint="eastAsia"/>
          <w:i/>
          <w:color w:val="000000" w:themeColor="text1"/>
        </w:rPr>
        <w:t>t</w:t>
      </w:r>
      <w:r w:rsidR="00EE1464" w:rsidRPr="00425C97">
        <w:rPr>
          <w:rFonts w:hint="eastAsia"/>
          <w:color w:val="000000" w:themeColor="text1"/>
        </w:rPr>
        <w:t>个</w:t>
      </w:r>
      <w:r w:rsidR="00EE1464" w:rsidRPr="00425C97">
        <w:rPr>
          <w:rFonts w:hint="eastAsia"/>
          <w:color w:val="000000" w:themeColor="text1"/>
        </w:rPr>
        <w:t>LED</w:t>
      </w:r>
      <w:r w:rsidR="00EE1464" w:rsidRPr="00425C97">
        <w:rPr>
          <w:rFonts w:hint="eastAsia"/>
          <w:color w:val="000000" w:themeColor="text1"/>
        </w:rPr>
        <w:t>，</w:t>
      </w:r>
      <w:r w:rsidR="00EE1464" w:rsidRPr="00425C97">
        <w:rPr>
          <w:rFonts w:hint="eastAsia"/>
          <w:i/>
          <w:color w:val="000000" w:themeColor="text1"/>
        </w:rPr>
        <w:t>rss</w:t>
      </w:r>
      <w:r w:rsidR="00EE1464" w:rsidRPr="00425C97">
        <w:rPr>
          <w:rFonts w:hint="eastAsia"/>
          <w:i/>
          <w:color w:val="000000" w:themeColor="text1"/>
          <w:vertAlign w:val="subscript"/>
        </w:rPr>
        <w:t>t</w:t>
      </w:r>
      <w:r w:rsidR="00EE1464" w:rsidRPr="00425C97">
        <w:rPr>
          <w:rFonts w:hint="eastAsia"/>
          <w:color w:val="000000" w:themeColor="text1"/>
        </w:rPr>
        <w:t>为</w:t>
      </w:r>
      <w:r w:rsidR="00EE1464" w:rsidRPr="00425C97">
        <w:rPr>
          <w:rFonts w:hint="eastAsia"/>
          <w:color w:val="000000" w:themeColor="text1"/>
        </w:rPr>
        <w:t>PD</w:t>
      </w:r>
      <w:r w:rsidR="00EE1464" w:rsidRPr="00425C97">
        <w:rPr>
          <w:rFonts w:hint="eastAsia"/>
          <w:color w:val="000000" w:themeColor="text1"/>
        </w:rPr>
        <w:t>从</w:t>
      </w:r>
      <w:r w:rsidR="00EE1464" w:rsidRPr="00425C97">
        <w:rPr>
          <w:rFonts w:hint="eastAsia"/>
          <w:i/>
          <w:color w:val="000000" w:themeColor="text1"/>
        </w:rPr>
        <w:t>LED</w:t>
      </w:r>
      <w:r w:rsidR="00EE1464" w:rsidRPr="00425C97">
        <w:rPr>
          <w:rFonts w:hint="eastAsia"/>
          <w:i/>
          <w:color w:val="000000" w:themeColor="text1"/>
          <w:vertAlign w:val="subscript"/>
        </w:rPr>
        <w:t>t</w:t>
      </w:r>
      <w:r w:rsidR="00EE1464" w:rsidRPr="00425C97">
        <w:rPr>
          <w:rFonts w:hint="eastAsia"/>
          <w:color w:val="000000" w:themeColor="text1"/>
        </w:rPr>
        <w:t>接收的光功率</w:t>
      </w:r>
      <w:r w:rsidR="00423C5E" w:rsidRPr="00425C97">
        <w:rPr>
          <w:rFonts w:hint="eastAsia"/>
          <w:color w:val="000000" w:themeColor="text1"/>
        </w:rPr>
        <w:t>值</w:t>
      </w:r>
      <w:r w:rsidR="008B416C" w:rsidRPr="00425C97">
        <w:rPr>
          <w:rFonts w:hint="eastAsia"/>
          <w:color w:val="000000" w:themeColor="text1"/>
        </w:rPr>
        <w:t>。</w:t>
      </w:r>
    </w:p>
    <w:p w14:paraId="7D4DEF8C" w14:textId="77777777" w:rsidR="00C87476" w:rsidRPr="00425C97" w:rsidRDefault="00A67BEC" w:rsidP="0041232E">
      <w:pPr>
        <w:ind w:firstLine="420"/>
        <w:rPr>
          <w:color w:val="000000" w:themeColor="text1"/>
        </w:rPr>
      </w:pPr>
      <w:r>
        <w:rPr>
          <w:rFonts w:hint="eastAsia"/>
          <w:color w:val="000000" w:themeColor="text1"/>
        </w:rPr>
        <w:t>由于</w:t>
      </w:r>
      <w:r w:rsidR="0041232E" w:rsidRPr="00425C97">
        <w:rPr>
          <w:rFonts w:hint="eastAsia"/>
          <w:color w:val="000000" w:themeColor="text1"/>
        </w:rPr>
        <w:t>货架遮挡</w:t>
      </w:r>
      <w:r w:rsidR="00CB0F6C" w:rsidRPr="00425C97">
        <w:rPr>
          <w:rFonts w:hint="eastAsia"/>
          <w:color w:val="000000" w:themeColor="text1"/>
        </w:rPr>
        <w:t>会</w:t>
      </w:r>
      <w:r w:rsidR="0041232E" w:rsidRPr="00425C97">
        <w:rPr>
          <w:rFonts w:hint="eastAsia"/>
          <w:color w:val="000000" w:themeColor="text1"/>
        </w:rPr>
        <w:t>导致</w:t>
      </w:r>
      <w:r w:rsidR="00CB05A7" w:rsidRPr="00425C97">
        <w:rPr>
          <w:rFonts w:hint="eastAsia"/>
          <w:color w:val="000000" w:themeColor="text1"/>
        </w:rPr>
        <w:t>每个</w:t>
      </w:r>
      <w:r w:rsidR="00112DB1" w:rsidRPr="00425C97">
        <w:rPr>
          <w:rFonts w:hint="eastAsia"/>
          <w:color w:val="000000" w:themeColor="text1"/>
        </w:rPr>
        <w:t>锚点</w:t>
      </w:r>
      <w:r w:rsidR="00F8280B" w:rsidRPr="00425C97">
        <w:rPr>
          <w:rFonts w:hint="eastAsia"/>
          <w:color w:val="000000" w:themeColor="text1"/>
        </w:rPr>
        <w:t>处</w:t>
      </w:r>
      <w:r w:rsidR="00FA2189" w:rsidRPr="00425C97">
        <w:rPr>
          <w:rFonts w:hint="eastAsia"/>
          <w:color w:val="000000" w:themeColor="text1"/>
        </w:rPr>
        <w:t>PD</w:t>
      </w:r>
      <w:r w:rsidR="00FA2189" w:rsidRPr="00425C97">
        <w:rPr>
          <w:rFonts w:hint="eastAsia"/>
          <w:color w:val="000000" w:themeColor="text1"/>
        </w:rPr>
        <w:t>采集</w:t>
      </w:r>
      <w:r w:rsidR="00CB05A7" w:rsidRPr="00425C97">
        <w:rPr>
          <w:rFonts w:hint="eastAsia"/>
          <w:color w:val="000000" w:themeColor="text1"/>
        </w:rPr>
        <w:t>的</w:t>
      </w:r>
      <w:r w:rsidR="008B416C" w:rsidRPr="00425C97">
        <w:rPr>
          <w:rFonts w:hint="eastAsia"/>
          <w:color w:val="000000" w:themeColor="text1"/>
        </w:rPr>
        <w:t>RSS</w:t>
      </w:r>
      <w:r w:rsidR="008B416C" w:rsidRPr="00425C97">
        <w:rPr>
          <w:rFonts w:hint="eastAsia"/>
          <w:color w:val="000000" w:themeColor="text1"/>
        </w:rPr>
        <w:t>向量</w:t>
      </w:r>
      <w:r w:rsidR="0041232E" w:rsidRPr="00425C97">
        <w:rPr>
          <w:rFonts w:hint="eastAsia"/>
          <w:color w:val="000000" w:themeColor="text1"/>
        </w:rPr>
        <w:t>十分</w:t>
      </w:r>
      <w:r w:rsidR="00BF025D" w:rsidRPr="00425C97">
        <w:rPr>
          <w:rFonts w:hint="eastAsia"/>
          <w:color w:val="000000" w:themeColor="text1"/>
        </w:rPr>
        <w:t>稀疏，因此从</w:t>
      </w:r>
      <w:r w:rsidR="008B416C" w:rsidRPr="00425C97">
        <w:rPr>
          <w:rFonts w:hint="eastAsia"/>
          <w:color w:val="000000" w:themeColor="text1"/>
        </w:rPr>
        <w:t>RSS</w:t>
      </w:r>
      <w:r w:rsidR="008B416C" w:rsidRPr="00425C97">
        <w:rPr>
          <w:rFonts w:hint="eastAsia"/>
          <w:color w:val="000000" w:themeColor="text1"/>
        </w:rPr>
        <w:t>向量</w:t>
      </w:r>
      <w:r w:rsidR="00BF025D" w:rsidRPr="00425C97">
        <w:rPr>
          <w:rFonts w:hint="eastAsia"/>
          <w:color w:val="000000" w:themeColor="text1"/>
        </w:rPr>
        <w:t>中选取</w:t>
      </w:r>
      <w:r w:rsidR="00BF025D" w:rsidRPr="00425C97">
        <w:rPr>
          <w:rFonts w:hint="eastAsia"/>
          <w:color w:val="000000" w:themeColor="text1"/>
        </w:rPr>
        <w:t>Top-</w:t>
      </w:r>
      <w:r w:rsidR="00BF025D" w:rsidRPr="00425C97">
        <w:rPr>
          <w:rFonts w:hint="eastAsia"/>
          <w:i/>
          <w:color w:val="000000" w:themeColor="text1"/>
        </w:rPr>
        <w:t>M</w:t>
      </w:r>
      <w:r w:rsidR="00BF025D" w:rsidRPr="00425C97">
        <w:rPr>
          <w:rFonts w:hint="eastAsia"/>
          <w:color w:val="000000" w:themeColor="text1"/>
        </w:rPr>
        <w:t>的</w:t>
      </w:r>
      <w:r w:rsidR="00BF025D" w:rsidRPr="00425C97">
        <w:rPr>
          <w:rFonts w:hint="eastAsia"/>
          <w:color w:val="000000" w:themeColor="text1"/>
        </w:rPr>
        <w:t>RSS</w:t>
      </w:r>
      <w:r w:rsidR="00BF025D" w:rsidRPr="00425C97">
        <w:rPr>
          <w:rFonts w:hint="eastAsia"/>
          <w:color w:val="000000" w:themeColor="text1"/>
        </w:rPr>
        <w:t>分量构成新</w:t>
      </w:r>
      <w:r w:rsidR="008B416C" w:rsidRPr="00425C97">
        <w:rPr>
          <w:rFonts w:hint="eastAsia"/>
          <w:color w:val="000000" w:themeColor="text1"/>
        </w:rPr>
        <w:t>RSS</w:t>
      </w:r>
      <w:r w:rsidR="008B416C" w:rsidRPr="00425C97">
        <w:rPr>
          <w:rFonts w:hint="eastAsia"/>
          <w:color w:val="000000" w:themeColor="text1"/>
        </w:rPr>
        <w:t>向量</w:t>
      </w:r>
      <w:r w:rsidR="003C1093">
        <w:rPr>
          <w:rFonts w:hint="eastAsia"/>
          <w:b/>
          <w:i/>
          <w:color w:val="000000" w:themeColor="text1"/>
        </w:rPr>
        <w:t>R</w:t>
      </w:r>
      <w:r w:rsidR="00FD6838" w:rsidRPr="00425C97">
        <w:rPr>
          <w:rFonts w:hint="eastAsia"/>
          <w:color w:val="000000" w:themeColor="text1"/>
        </w:rPr>
        <w:t>，</w:t>
      </w:r>
      <w:r w:rsidR="003C1093">
        <w:rPr>
          <w:rFonts w:hint="eastAsia"/>
          <w:b/>
          <w:i/>
          <w:color w:val="000000" w:themeColor="text1"/>
        </w:rPr>
        <w:t>R</w:t>
      </w:r>
      <w:r w:rsidR="00FD6838" w:rsidRPr="00425C97">
        <w:rPr>
          <w:rFonts w:hint="eastAsia"/>
          <w:color w:val="000000" w:themeColor="text1"/>
        </w:rPr>
        <w:t>的分量顺序保持与原始</w:t>
      </w:r>
      <w:r w:rsidR="008B416C" w:rsidRPr="00425C97">
        <w:rPr>
          <w:rFonts w:hint="eastAsia"/>
          <w:color w:val="000000" w:themeColor="text1"/>
        </w:rPr>
        <w:t>RSS</w:t>
      </w:r>
      <w:r w:rsidR="008B416C" w:rsidRPr="00425C97">
        <w:rPr>
          <w:rFonts w:hint="eastAsia"/>
          <w:color w:val="000000" w:themeColor="text1"/>
        </w:rPr>
        <w:t>向量</w:t>
      </w:r>
      <w:r w:rsidR="00FD6838" w:rsidRPr="00425C97">
        <w:rPr>
          <w:rFonts w:hint="eastAsia"/>
          <w:color w:val="000000" w:themeColor="text1"/>
        </w:rPr>
        <w:t>一致。</w:t>
      </w:r>
      <w:r w:rsidR="00BF025D" w:rsidRPr="00425C97">
        <w:rPr>
          <w:rFonts w:hint="eastAsia"/>
          <w:color w:val="000000" w:themeColor="text1"/>
        </w:rPr>
        <w:t>采用一个</w:t>
      </w:r>
      <w:r w:rsidR="009F36B4" w:rsidRPr="00425C97">
        <w:rPr>
          <w:rFonts w:hint="eastAsia"/>
          <w:color w:val="000000" w:themeColor="text1"/>
        </w:rPr>
        <w:t>尺寸为</w:t>
      </w:r>
      <w:r w:rsidR="00004B73" w:rsidRPr="00425C97">
        <w:rPr>
          <w:rFonts w:hint="eastAsia"/>
          <w:i/>
          <w:color w:val="000000" w:themeColor="text1"/>
        </w:rPr>
        <w:t>w</w:t>
      </w:r>
      <w:r w:rsidR="00AE41A0" w:rsidRPr="00425C97">
        <w:rPr>
          <w:rFonts w:hint="eastAsia"/>
          <w:color w:val="000000" w:themeColor="text1"/>
        </w:rPr>
        <w:t>的</w:t>
      </w:r>
      <w:r w:rsidR="00BF025D" w:rsidRPr="00425C97">
        <w:rPr>
          <w:rFonts w:hint="eastAsia"/>
          <w:color w:val="000000" w:themeColor="text1"/>
        </w:rPr>
        <w:t>滑动窗口从</w:t>
      </w:r>
      <w:r w:rsidR="003C1093">
        <w:rPr>
          <w:rFonts w:hint="eastAsia"/>
          <w:b/>
          <w:i/>
          <w:color w:val="000000" w:themeColor="text1"/>
        </w:rPr>
        <w:t>R</w:t>
      </w:r>
      <w:r w:rsidR="008B416C" w:rsidRPr="00425C97">
        <w:rPr>
          <w:rFonts w:hint="eastAsia"/>
          <w:color w:val="000000" w:themeColor="text1"/>
        </w:rPr>
        <w:t>向量</w:t>
      </w:r>
      <w:r w:rsidR="00BF025D" w:rsidRPr="00425C97">
        <w:rPr>
          <w:rFonts w:hint="eastAsia"/>
          <w:color w:val="000000" w:themeColor="text1"/>
        </w:rPr>
        <w:t>中提取</w:t>
      </w:r>
      <w:r w:rsidR="00BF025D" w:rsidRPr="00425C97">
        <w:rPr>
          <w:rFonts w:hint="eastAsia"/>
          <w:color w:val="000000" w:themeColor="text1"/>
        </w:rPr>
        <w:t>RSS</w:t>
      </w:r>
      <w:r w:rsidR="00BF025D" w:rsidRPr="00425C97">
        <w:rPr>
          <w:rFonts w:hint="eastAsia"/>
          <w:color w:val="000000" w:themeColor="text1"/>
        </w:rPr>
        <w:t>子序列</w:t>
      </w:r>
      <w:r w:rsidR="003C1093" w:rsidRPr="003C1093">
        <w:rPr>
          <w:rFonts w:hint="eastAsia"/>
          <w:b/>
          <w:i/>
          <w:color w:val="000000" w:themeColor="text1"/>
        </w:rPr>
        <w:t>U</w:t>
      </w:r>
      <w:r w:rsidR="00C87476" w:rsidRPr="00425C97">
        <w:rPr>
          <w:rFonts w:hint="eastAsia"/>
          <w:b/>
          <w:i/>
          <w:color w:val="000000" w:themeColor="text1"/>
          <w:vertAlign w:val="subscript"/>
        </w:rPr>
        <w:t>i</w:t>
      </w:r>
      <w:r w:rsidR="00CB05A7" w:rsidRPr="00425C97">
        <w:rPr>
          <w:rFonts w:hint="eastAsia"/>
          <w:color w:val="000000" w:themeColor="text1"/>
        </w:rPr>
        <w:t>。</w:t>
      </w:r>
      <w:r w:rsidR="003C1093">
        <w:rPr>
          <w:rFonts w:hint="eastAsia"/>
          <w:b/>
          <w:i/>
          <w:color w:val="000000" w:themeColor="text1"/>
        </w:rPr>
        <w:t>U</w:t>
      </w:r>
      <w:r w:rsidR="00C87476" w:rsidRPr="00425C97">
        <w:rPr>
          <w:rFonts w:hint="eastAsia"/>
          <w:b/>
          <w:i/>
          <w:color w:val="000000" w:themeColor="text1"/>
          <w:vertAlign w:val="subscript"/>
        </w:rPr>
        <w:t>i</w:t>
      </w:r>
      <w:r w:rsidR="00C87476" w:rsidRPr="00425C97">
        <w:rPr>
          <w:rFonts w:hint="eastAsia"/>
          <w:color w:val="000000" w:themeColor="text1"/>
        </w:rPr>
        <w:t>经过位置编码</w:t>
      </w:r>
      <w:r w:rsidR="00C27297">
        <w:rPr>
          <w:rFonts w:hint="eastAsia"/>
          <w:color w:val="000000" w:themeColor="text1"/>
        </w:rPr>
        <w:t>（</w:t>
      </w:r>
      <w:r w:rsidR="00C27297">
        <w:rPr>
          <w:rFonts w:hint="eastAsia"/>
          <w:color w:val="000000" w:themeColor="text1"/>
        </w:rPr>
        <w:t>PE</w:t>
      </w:r>
      <w:r w:rsidR="00C27297">
        <w:rPr>
          <w:rFonts w:hint="eastAsia"/>
          <w:color w:val="000000" w:themeColor="text1"/>
        </w:rPr>
        <w:t>）</w:t>
      </w:r>
      <w:r w:rsidR="00C87476" w:rsidRPr="00425C97">
        <w:rPr>
          <w:rFonts w:hint="eastAsia"/>
          <w:color w:val="000000" w:themeColor="text1"/>
        </w:rPr>
        <w:t>和</w:t>
      </w:r>
      <w:r w:rsidR="00C87476" w:rsidRPr="00425C97">
        <w:rPr>
          <w:rFonts w:hint="eastAsia"/>
          <w:color w:val="000000" w:themeColor="text1"/>
        </w:rPr>
        <w:t>Transformer</w:t>
      </w:r>
      <w:r w:rsidR="00C87476" w:rsidRPr="00425C97">
        <w:rPr>
          <w:rFonts w:hint="eastAsia"/>
          <w:color w:val="000000" w:themeColor="text1"/>
        </w:rPr>
        <w:t>编码器后得到对应的特征向量</w:t>
      </w:r>
      <w:r w:rsidR="009F36B4" w:rsidRPr="00425C97">
        <w:rPr>
          <w:rFonts w:hint="eastAsia"/>
          <w:b/>
          <w:i/>
          <w:color w:val="000000" w:themeColor="text1"/>
        </w:rPr>
        <w:t>Z</w:t>
      </w:r>
      <w:r w:rsidR="009F36B4" w:rsidRPr="00425C97">
        <w:rPr>
          <w:rFonts w:hint="eastAsia"/>
          <w:color w:val="000000" w:themeColor="text1"/>
        </w:rPr>
        <w:t>，</w:t>
      </w:r>
      <w:r w:rsidR="00C87476" w:rsidRPr="00425C97">
        <w:rPr>
          <w:rFonts w:hint="eastAsia"/>
          <w:color w:val="000000" w:themeColor="text1"/>
        </w:rPr>
        <w:t>将</w:t>
      </w:r>
      <w:r w:rsidR="009F36B4" w:rsidRPr="00425C97">
        <w:rPr>
          <w:rFonts w:hint="eastAsia"/>
          <w:b/>
          <w:i/>
          <w:color w:val="000000" w:themeColor="text1"/>
        </w:rPr>
        <w:t>Z</w:t>
      </w:r>
      <w:r w:rsidR="00C87476" w:rsidRPr="00425C97">
        <w:rPr>
          <w:rFonts w:hint="eastAsia"/>
          <w:color w:val="000000" w:themeColor="text1"/>
        </w:rPr>
        <w:t>传入</w:t>
      </w:r>
      <w:r w:rsidR="003742C1" w:rsidRPr="00425C97">
        <w:rPr>
          <w:rFonts w:hint="eastAsia"/>
          <w:color w:val="000000" w:themeColor="text1"/>
        </w:rPr>
        <w:t>全连接层和输出层</w:t>
      </w:r>
      <w:r w:rsidR="00C87476" w:rsidRPr="00425C97">
        <w:rPr>
          <w:rFonts w:hint="eastAsia"/>
          <w:color w:val="000000" w:themeColor="text1"/>
        </w:rPr>
        <w:t>得到其坐标，</w:t>
      </w:r>
      <w:r w:rsidR="00E04AB8" w:rsidRPr="00425C97">
        <w:rPr>
          <w:rFonts w:hint="eastAsia"/>
          <w:color w:val="000000" w:themeColor="text1"/>
        </w:rPr>
        <w:t>再</w:t>
      </w:r>
      <w:r w:rsidR="00C87476" w:rsidRPr="00425C97">
        <w:rPr>
          <w:rFonts w:hint="eastAsia"/>
          <w:color w:val="000000" w:themeColor="text1"/>
        </w:rPr>
        <w:t>计算预测坐标的</w:t>
      </w:r>
      <w:r w:rsidR="00AA67DC" w:rsidRPr="00425C97">
        <w:rPr>
          <w:rFonts w:hAnsi="宋体" w:hint="eastAsia"/>
          <w:color w:val="000000" w:themeColor="text1"/>
          <w:szCs w:val="20"/>
        </w:rPr>
        <w:t>均方误差</w:t>
      </w:r>
      <w:r w:rsidR="00AA67DC">
        <w:rPr>
          <w:rFonts w:hAnsi="宋体" w:hint="eastAsia"/>
          <w:color w:val="000000" w:themeColor="text1"/>
          <w:szCs w:val="20"/>
        </w:rPr>
        <w:t>（</w:t>
      </w:r>
      <w:r w:rsidR="00C87476" w:rsidRPr="00425C97">
        <w:rPr>
          <w:rFonts w:hint="eastAsia"/>
          <w:color w:val="000000" w:themeColor="text1"/>
        </w:rPr>
        <w:t>MSE</w:t>
      </w:r>
      <w:r w:rsidR="00AA67DC">
        <w:rPr>
          <w:rFonts w:hint="eastAsia"/>
          <w:color w:val="000000" w:themeColor="text1"/>
        </w:rPr>
        <w:t>）</w:t>
      </w:r>
      <w:r w:rsidR="00173295" w:rsidRPr="00425C97">
        <w:rPr>
          <w:rFonts w:hint="eastAsia"/>
          <w:color w:val="000000" w:themeColor="text1"/>
        </w:rPr>
        <w:t>损失</w:t>
      </w:r>
      <w:r w:rsidR="00C87476" w:rsidRPr="00425C97">
        <w:rPr>
          <w:rFonts w:hint="eastAsia"/>
          <w:color w:val="000000" w:themeColor="text1"/>
        </w:rPr>
        <w:t>。</w:t>
      </w:r>
      <w:r w:rsidR="00E04AB8" w:rsidRPr="00425C97">
        <w:rPr>
          <w:rFonts w:hint="eastAsia"/>
          <w:color w:val="000000" w:themeColor="text1"/>
        </w:rPr>
        <w:t>另外，</w:t>
      </w:r>
      <w:r w:rsidR="00EA4A8F" w:rsidRPr="00425C97">
        <w:rPr>
          <w:rFonts w:hint="eastAsia"/>
          <w:color w:val="000000" w:themeColor="text1"/>
        </w:rPr>
        <w:t>将</w:t>
      </w:r>
      <w:r w:rsidR="00C87476" w:rsidRPr="00425C97">
        <w:rPr>
          <w:rFonts w:hint="eastAsia"/>
          <w:color w:val="000000" w:themeColor="text1"/>
        </w:rPr>
        <w:t>同一个</w:t>
      </w:r>
      <w:r w:rsidR="00C87476" w:rsidRPr="00425C97">
        <w:rPr>
          <w:rFonts w:hint="eastAsia"/>
          <w:color w:val="000000" w:themeColor="text1"/>
        </w:rPr>
        <w:t>batch</w:t>
      </w:r>
      <w:r w:rsidR="00C87476" w:rsidRPr="00425C97">
        <w:rPr>
          <w:rFonts w:hint="eastAsia"/>
          <w:color w:val="000000" w:themeColor="text1"/>
        </w:rPr>
        <w:t>中的</w:t>
      </w:r>
      <w:r w:rsidR="00E04AB8" w:rsidRPr="00425C97">
        <w:rPr>
          <w:rFonts w:hint="eastAsia"/>
          <w:color w:val="000000" w:themeColor="text1"/>
        </w:rPr>
        <w:t>特征</w:t>
      </w:r>
      <w:r w:rsidR="002B2CAD">
        <w:rPr>
          <w:rFonts w:hint="eastAsia"/>
          <w:color w:val="000000" w:themeColor="text1"/>
        </w:rPr>
        <w:t>向量</w:t>
      </w:r>
      <w:r w:rsidR="00E04AB8" w:rsidRPr="00425C97">
        <w:rPr>
          <w:rFonts w:hint="eastAsia"/>
          <w:b/>
          <w:i/>
          <w:color w:val="000000" w:themeColor="text1"/>
        </w:rPr>
        <w:t>Z</w:t>
      </w:r>
      <w:r w:rsidR="00C87476" w:rsidRPr="00425C97">
        <w:rPr>
          <w:rFonts w:hint="eastAsia"/>
          <w:color w:val="000000" w:themeColor="text1"/>
        </w:rPr>
        <w:t>之间进行对比学习，</w:t>
      </w:r>
      <w:r w:rsidR="00C87476" w:rsidRPr="00425C97">
        <w:rPr>
          <w:rFonts w:hAnsi="宋体" w:hint="eastAsia"/>
          <w:color w:val="000000" w:themeColor="text1"/>
          <w:szCs w:val="20"/>
        </w:rPr>
        <w:t>利用锚点的先验信息对</w:t>
      </w:r>
      <w:r w:rsidR="00C87476" w:rsidRPr="00425C97">
        <w:rPr>
          <w:rFonts w:hint="eastAsia"/>
          <w:color w:val="000000" w:themeColor="text1"/>
        </w:rPr>
        <w:t>CLTf</w:t>
      </w:r>
      <w:r w:rsidR="00C87476" w:rsidRPr="00425C97">
        <w:rPr>
          <w:rFonts w:hint="eastAsia"/>
          <w:color w:val="000000" w:themeColor="text1"/>
        </w:rPr>
        <w:t>模型</w:t>
      </w:r>
      <w:r w:rsidR="00C87476" w:rsidRPr="00425C97">
        <w:rPr>
          <w:rFonts w:hAnsi="宋体" w:hint="eastAsia"/>
          <w:color w:val="000000" w:themeColor="text1"/>
          <w:szCs w:val="20"/>
        </w:rPr>
        <w:t>进行微调</w:t>
      </w:r>
      <w:r w:rsidR="006B3D54" w:rsidRPr="00425C97">
        <w:rPr>
          <w:rFonts w:hAnsi="宋体" w:hint="eastAsia"/>
          <w:color w:val="000000" w:themeColor="text1"/>
          <w:szCs w:val="20"/>
        </w:rPr>
        <w:t>，</w:t>
      </w:r>
      <w:r w:rsidR="00E04AB8" w:rsidRPr="00425C97">
        <w:rPr>
          <w:rFonts w:hAnsi="宋体" w:hint="eastAsia"/>
          <w:color w:val="000000" w:themeColor="text1"/>
          <w:szCs w:val="20"/>
        </w:rPr>
        <w:t>进一步提高</w:t>
      </w:r>
      <w:r w:rsidR="002236B7" w:rsidRPr="00425C97">
        <w:rPr>
          <w:rFonts w:hAnsi="宋体" w:hint="eastAsia"/>
          <w:color w:val="000000" w:themeColor="text1"/>
          <w:szCs w:val="20"/>
        </w:rPr>
        <w:t>提取</w:t>
      </w:r>
      <w:r w:rsidR="00EA4A8F" w:rsidRPr="00425C97">
        <w:rPr>
          <w:rFonts w:hAnsi="宋体" w:hint="eastAsia"/>
          <w:color w:val="000000" w:themeColor="text1"/>
          <w:szCs w:val="20"/>
        </w:rPr>
        <w:t>特征</w:t>
      </w:r>
      <w:r w:rsidR="00EA4A8F" w:rsidRPr="00425C97">
        <w:rPr>
          <w:rFonts w:hAnsi="宋体" w:hint="eastAsia"/>
          <w:b/>
          <w:i/>
          <w:color w:val="000000" w:themeColor="text1"/>
          <w:szCs w:val="20"/>
        </w:rPr>
        <w:t>Z</w:t>
      </w:r>
      <w:r w:rsidR="00EA4A8F" w:rsidRPr="00425C97">
        <w:rPr>
          <w:rFonts w:hAnsi="宋体" w:hint="eastAsia"/>
          <w:color w:val="000000" w:themeColor="text1"/>
          <w:szCs w:val="20"/>
        </w:rPr>
        <w:t>关于</w:t>
      </w:r>
      <w:r w:rsidR="00E61D0F" w:rsidRPr="00425C97">
        <w:rPr>
          <w:rFonts w:hAnsi="宋体" w:hint="eastAsia"/>
          <w:color w:val="000000" w:themeColor="text1"/>
          <w:szCs w:val="20"/>
        </w:rPr>
        <w:t>锚点</w:t>
      </w:r>
      <w:r w:rsidR="00EA4A8F" w:rsidRPr="00425C97">
        <w:rPr>
          <w:rFonts w:hAnsi="宋体" w:hint="eastAsia"/>
          <w:color w:val="000000" w:themeColor="text1"/>
          <w:szCs w:val="20"/>
        </w:rPr>
        <w:t>位置的显著性。</w:t>
      </w:r>
    </w:p>
    <w:p w14:paraId="31EBCD9D" w14:textId="77777777" w:rsidR="0005513B" w:rsidRPr="00425C97" w:rsidRDefault="009A5B41" w:rsidP="0005513B">
      <w:pPr>
        <w:tabs>
          <w:tab w:val="left" w:pos="360"/>
        </w:tabs>
        <w:snapToGrid w:val="0"/>
        <w:jc w:val="center"/>
        <w:rPr>
          <w:color w:val="000000" w:themeColor="text1"/>
        </w:rPr>
      </w:pPr>
      <w:r>
        <w:object w:dxaOrig="6566" w:dyaOrig="6815" w14:anchorId="3D2DF2D5">
          <v:shape id="_x0000_i1032" type="#_x0000_t75" style="width:267pt;height:276.75pt" o:ole="">
            <v:imagedata r:id="rId27" o:title=""/>
          </v:shape>
          <o:OLEObject Type="Embed" ProgID="Visio.Drawing.11" ShapeID="_x0000_i1032" DrawAspect="Content" ObjectID="_1805716378" r:id="rId28"/>
        </w:object>
      </w:r>
    </w:p>
    <w:p w14:paraId="3E3BCE56" w14:textId="77777777" w:rsidR="00627D4D" w:rsidRPr="00C33E06" w:rsidRDefault="0005513B" w:rsidP="00FD692E">
      <w:pPr>
        <w:tabs>
          <w:tab w:val="left" w:pos="360"/>
        </w:tabs>
        <w:snapToGrid w:val="0"/>
        <w:jc w:val="center"/>
        <w:rPr>
          <w:b/>
          <w:color w:val="000000" w:themeColor="text1"/>
          <w:sz w:val="15"/>
          <w:szCs w:val="15"/>
        </w:rPr>
      </w:pPr>
      <w:r w:rsidRPr="00C33E06">
        <w:rPr>
          <w:rFonts w:hint="eastAsia"/>
          <w:b/>
          <w:color w:val="000000" w:themeColor="text1"/>
          <w:sz w:val="15"/>
          <w:szCs w:val="15"/>
        </w:rPr>
        <w:t>图</w:t>
      </w:r>
      <w:r w:rsidR="00F073B9" w:rsidRPr="00C33E06">
        <w:rPr>
          <w:rFonts w:hint="eastAsia"/>
          <w:b/>
          <w:color w:val="000000" w:themeColor="text1"/>
          <w:sz w:val="15"/>
          <w:szCs w:val="15"/>
        </w:rPr>
        <w:t>4</w:t>
      </w:r>
      <w:r w:rsidR="008B1B66" w:rsidRPr="00C33E06">
        <w:rPr>
          <w:rFonts w:hint="eastAsia"/>
          <w:b/>
          <w:color w:val="000000" w:themeColor="text1"/>
          <w:sz w:val="15"/>
          <w:szCs w:val="15"/>
        </w:rPr>
        <w:t xml:space="preserve"> </w:t>
      </w:r>
      <w:r w:rsidR="006F77D1">
        <w:rPr>
          <w:b/>
          <w:color w:val="000000" w:themeColor="text1"/>
          <w:sz w:val="15"/>
          <w:szCs w:val="15"/>
        </w:rPr>
        <w:t xml:space="preserve">  </w:t>
      </w:r>
      <w:r w:rsidR="007D1D0A" w:rsidRPr="00C33E06">
        <w:rPr>
          <w:rFonts w:hint="eastAsia"/>
          <w:b/>
          <w:color w:val="000000" w:themeColor="text1"/>
          <w:sz w:val="15"/>
          <w:szCs w:val="15"/>
        </w:rPr>
        <w:t>CLTf</w:t>
      </w:r>
      <w:r w:rsidR="008B1B66" w:rsidRPr="00C33E06">
        <w:rPr>
          <w:rFonts w:hint="eastAsia"/>
          <w:b/>
          <w:color w:val="000000" w:themeColor="text1"/>
          <w:sz w:val="15"/>
          <w:szCs w:val="15"/>
        </w:rPr>
        <w:t>模型处理锚点</w:t>
      </w:r>
      <w:r w:rsidR="008B416C" w:rsidRPr="00C33E06">
        <w:rPr>
          <w:rFonts w:hint="eastAsia"/>
          <w:b/>
          <w:color w:val="000000" w:themeColor="text1"/>
          <w:sz w:val="15"/>
          <w:szCs w:val="15"/>
        </w:rPr>
        <w:t>RSS</w:t>
      </w:r>
      <w:r w:rsidR="008B416C" w:rsidRPr="00C33E06">
        <w:rPr>
          <w:rFonts w:hint="eastAsia"/>
          <w:b/>
          <w:color w:val="000000" w:themeColor="text1"/>
          <w:sz w:val="15"/>
          <w:szCs w:val="15"/>
        </w:rPr>
        <w:t>向量</w:t>
      </w:r>
      <w:r w:rsidR="008B1B66" w:rsidRPr="00C33E06">
        <w:rPr>
          <w:rFonts w:hint="eastAsia"/>
          <w:b/>
          <w:color w:val="000000" w:themeColor="text1"/>
          <w:sz w:val="15"/>
          <w:szCs w:val="15"/>
        </w:rPr>
        <w:t>的流程图</w:t>
      </w:r>
      <w:r w:rsidR="002D57FC">
        <w:rPr>
          <w:rFonts w:hint="eastAsia"/>
          <w:b/>
          <w:color w:val="000000" w:themeColor="text1"/>
          <w:sz w:val="15"/>
          <w:szCs w:val="15"/>
        </w:rPr>
        <w:t>(</w:t>
      </w:r>
      <w:r w:rsidR="002D57FC" w:rsidRPr="002D57FC">
        <w:rPr>
          <w:rFonts w:hint="eastAsia"/>
          <w:b/>
          <w:color w:val="000000" w:themeColor="text1"/>
          <w:sz w:val="15"/>
          <w:szCs w:val="15"/>
        </w:rPr>
        <w:t>图中黑色箭头</w:t>
      </w:r>
      <w:r w:rsidR="002D57FC">
        <w:rPr>
          <w:rFonts w:hint="eastAsia"/>
          <w:b/>
          <w:color w:val="000000" w:themeColor="text1"/>
          <w:sz w:val="15"/>
          <w:szCs w:val="15"/>
        </w:rPr>
        <w:t>表示</w:t>
      </w:r>
      <w:r w:rsidR="002D57FC" w:rsidRPr="002D57FC">
        <w:rPr>
          <w:rFonts w:hint="eastAsia"/>
          <w:b/>
          <w:color w:val="000000" w:themeColor="text1"/>
          <w:sz w:val="15"/>
          <w:szCs w:val="15"/>
        </w:rPr>
        <w:t>正向传播，橙色箭头</w:t>
      </w:r>
      <w:r w:rsidR="002D57FC">
        <w:rPr>
          <w:rFonts w:hint="eastAsia"/>
          <w:b/>
          <w:color w:val="000000" w:themeColor="text1"/>
          <w:sz w:val="15"/>
          <w:szCs w:val="15"/>
        </w:rPr>
        <w:t>表示</w:t>
      </w:r>
      <w:r w:rsidR="002D57FC" w:rsidRPr="002D57FC">
        <w:rPr>
          <w:rFonts w:hint="eastAsia"/>
          <w:b/>
          <w:color w:val="000000" w:themeColor="text1"/>
          <w:sz w:val="15"/>
          <w:szCs w:val="15"/>
        </w:rPr>
        <w:t>反向传播</w:t>
      </w:r>
      <w:r w:rsidR="002D57FC">
        <w:rPr>
          <w:rFonts w:hint="eastAsia"/>
          <w:b/>
          <w:color w:val="000000" w:themeColor="text1"/>
          <w:sz w:val="15"/>
          <w:szCs w:val="15"/>
        </w:rPr>
        <w:t>)</w:t>
      </w:r>
    </w:p>
    <w:p w14:paraId="17678BF7" w14:textId="77777777" w:rsidR="00255084" w:rsidRPr="00425C97" w:rsidRDefault="00255084" w:rsidP="00255084">
      <w:pPr>
        <w:rPr>
          <w:color w:val="000000" w:themeColor="text1"/>
        </w:rPr>
      </w:pPr>
      <w:r w:rsidRPr="00425C97">
        <w:rPr>
          <w:rFonts w:ascii="宋体" w:hAnsi="宋体" w:hint="eastAsia"/>
          <w:b/>
          <w:bCs/>
          <w:color w:val="000000" w:themeColor="text1"/>
        </w:rPr>
        <w:t>2.1</w:t>
      </w:r>
      <w:r w:rsidR="00C27297">
        <w:rPr>
          <w:rFonts w:ascii="宋体" w:hAnsi="宋体"/>
          <w:b/>
          <w:bCs/>
          <w:color w:val="000000" w:themeColor="text1"/>
        </w:rPr>
        <w:t xml:space="preserve"> </w:t>
      </w:r>
      <w:r w:rsidR="00AA67DC">
        <w:rPr>
          <w:rFonts w:hAnsi="宋体" w:hint="eastAsia"/>
          <w:b/>
          <w:bCs/>
          <w:color w:val="000000" w:themeColor="text1"/>
        </w:rPr>
        <w:t>PE</w:t>
      </w:r>
    </w:p>
    <w:p w14:paraId="7A714A95" w14:textId="77777777" w:rsidR="00FA0440" w:rsidRPr="00425C97" w:rsidRDefault="00CB4B37" w:rsidP="00CF2EF5">
      <w:pPr>
        <w:ind w:firstLine="420"/>
        <w:rPr>
          <w:color w:val="000000" w:themeColor="text1"/>
        </w:rPr>
      </w:pPr>
      <w:r w:rsidRPr="00425C97">
        <w:rPr>
          <w:rFonts w:hint="eastAsia"/>
          <w:color w:val="000000" w:themeColor="text1"/>
        </w:rPr>
        <w:t>原</w:t>
      </w:r>
      <w:r w:rsidR="00FA0440" w:rsidRPr="00425C97">
        <w:rPr>
          <w:rFonts w:hint="eastAsia"/>
          <w:color w:val="000000" w:themeColor="text1"/>
        </w:rPr>
        <w:t>Transformer</w:t>
      </w:r>
      <w:r w:rsidR="00FA0440" w:rsidRPr="00425C97">
        <w:rPr>
          <w:rFonts w:hint="eastAsia"/>
          <w:color w:val="000000" w:themeColor="text1"/>
        </w:rPr>
        <w:t>模型</w:t>
      </w:r>
      <w:r w:rsidR="005C4593" w:rsidRPr="00425C97">
        <w:rPr>
          <w:rFonts w:hint="eastAsia"/>
          <w:color w:val="000000" w:themeColor="text1"/>
        </w:rPr>
        <w:t>的嵌入层由</w:t>
      </w:r>
      <w:r w:rsidR="00BF14C1" w:rsidRPr="00425C97">
        <w:rPr>
          <w:rFonts w:hint="eastAsia"/>
          <w:color w:val="000000" w:themeColor="text1"/>
        </w:rPr>
        <w:t>输入嵌入</w:t>
      </w:r>
      <w:r w:rsidR="005C4593" w:rsidRPr="00425C97">
        <w:rPr>
          <w:rFonts w:hint="eastAsia"/>
          <w:color w:val="000000" w:themeColor="text1"/>
        </w:rPr>
        <w:t>(</w:t>
      </w:r>
      <w:r w:rsidR="00BF14C1" w:rsidRPr="00425C97">
        <w:rPr>
          <w:rFonts w:hint="eastAsia"/>
          <w:color w:val="000000" w:themeColor="text1"/>
        </w:rPr>
        <w:t>IE</w:t>
      </w:r>
      <w:r w:rsidR="005C4593" w:rsidRPr="00425C97">
        <w:rPr>
          <w:rFonts w:hint="eastAsia"/>
          <w:color w:val="000000" w:themeColor="text1"/>
        </w:rPr>
        <w:t>)</w:t>
      </w:r>
      <w:r w:rsidR="00C27297">
        <w:rPr>
          <w:rFonts w:hint="eastAsia"/>
          <w:color w:val="000000" w:themeColor="text1"/>
        </w:rPr>
        <w:t>和</w:t>
      </w:r>
      <w:r w:rsidR="00C27297">
        <w:rPr>
          <w:rFonts w:hint="eastAsia"/>
          <w:color w:val="000000" w:themeColor="text1"/>
        </w:rPr>
        <w:t>PE</w:t>
      </w:r>
      <w:r w:rsidR="00C010CB">
        <w:rPr>
          <w:rFonts w:hint="eastAsia"/>
          <w:color w:val="000000" w:themeColor="text1"/>
        </w:rPr>
        <w:t>2</w:t>
      </w:r>
      <w:r w:rsidR="007D0F2A" w:rsidRPr="00425C97">
        <w:rPr>
          <w:rFonts w:hint="eastAsia"/>
          <w:color w:val="000000" w:themeColor="text1"/>
        </w:rPr>
        <w:t>个步骤</w:t>
      </w:r>
      <w:r w:rsidR="005C4593" w:rsidRPr="00425C97">
        <w:rPr>
          <w:rFonts w:hint="eastAsia"/>
          <w:color w:val="000000" w:themeColor="text1"/>
        </w:rPr>
        <w:t>构成</w:t>
      </w:r>
      <w:r w:rsidR="00C010CB">
        <w:rPr>
          <w:rFonts w:hint="eastAsia"/>
          <w:color w:val="000000" w:themeColor="text1"/>
        </w:rPr>
        <w:t>。</w:t>
      </w:r>
      <w:r w:rsidR="00C010CB">
        <w:rPr>
          <w:rFonts w:ascii="Segoe UI" w:hAnsi="Segoe UI" w:cs="Segoe UI" w:hint="eastAsia"/>
          <w:color w:val="2C2C36"/>
          <w:spacing w:val="1"/>
          <w:shd w:val="clear" w:color="auto" w:fill="FFFFFF"/>
        </w:rPr>
        <w:t>I</w:t>
      </w:r>
      <w:r w:rsidR="00C010CB">
        <w:rPr>
          <w:rFonts w:ascii="Segoe UI" w:hAnsi="Segoe UI" w:cs="Segoe UI"/>
          <w:color w:val="2C2C36"/>
          <w:spacing w:val="1"/>
          <w:shd w:val="clear" w:color="auto" w:fill="FFFFFF"/>
        </w:rPr>
        <w:t>E</w:t>
      </w:r>
      <w:r w:rsidR="00C010CB">
        <w:rPr>
          <w:rFonts w:ascii="Segoe UI" w:hAnsi="Segoe UI" w:cs="Segoe UI"/>
          <w:color w:val="2C2C36"/>
          <w:spacing w:val="1"/>
          <w:shd w:val="clear" w:color="auto" w:fill="FFFFFF"/>
        </w:rPr>
        <w:t>的作用是将原始输入数据转换为模型可以处理的向量形式</w:t>
      </w:r>
      <w:r w:rsidR="00C010CB">
        <w:rPr>
          <w:rFonts w:ascii="Segoe UI" w:hAnsi="Segoe UI" w:cs="Segoe UI" w:hint="eastAsia"/>
          <w:color w:val="2C2C36"/>
          <w:spacing w:val="1"/>
          <w:shd w:val="clear" w:color="auto" w:fill="FFFFFF"/>
        </w:rPr>
        <w:t>；</w:t>
      </w:r>
      <w:r w:rsidR="00C010CB">
        <w:rPr>
          <w:rFonts w:ascii="Segoe UI" w:hAnsi="Segoe UI" w:cs="Segoe UI" w:hint="eastAsia"/>
          <w:color w:val="2C2C36"/>
          <w:spacing w:val="1"/>
          <w:shd w:val="clear" w:color="auto" w:fill="FFFFFF"/>
        </w:rPr>
        <w:t>P</w:t>
      </w:r>
      <w:r w:rsidR="00C010CB">
        <w:rPr>
          <w:rFonts w:ascii="Segoe UI" w:hAnsi="Segoe UI" w:cs="Segoe UI"/>
          <w:color w:val="2C2C36"/>
          <w:spacing w:val="1"/>
          <w:shd w:val="clear" w:color="auto" w:fill="FFFFFF"/>
        </w:rPr>
        <w:t>E</w:t>
      </w:r>
      <w:r w:rsidR="00C010CB">
        <w:rPr>
          <w:rFonts w:ascii="Segoe UI" w:hAnsi="Segoe UI" w:cs="Segoe UI"/>
          <w:color w:val="2C2C36"/>
          <w:spacing w:val="1"/>
          <w:shd w:val="clear" w:color="auto" w:fill="FFFFFF"/>
        </w:rPr>
        <w:t>则通过在这些嵌入向量中添加表示各个元素在其序列中的位置信息，以解决</w:t>
      </w:r>
      <w:r w:rsidR="00C010CB">
        <w:rPr>
          <w:rFonts w:ascii="Segoe UI" w:hAnsi="Segoe UI" w:cs="Segoe UI"/>
          <w:color w:val="2C2C36"/>
          <w:spacing w:val="1"/>
          <w:shd w:val="clear" w:color="auto" w:fill="FFFFFF"/>
        </w:rPr>
        <w:t>Transformer</w:t>
      </w:r>
      <w:r w:rsidR="00C010CB">
        <w:rPr>
          <w:rFonts w:ascii="Segoe UI" w:hAnsi="Segoe UI" w:cs="Segoe UI"/>
          <w:color w:val="2C2C36"/>
          <w:spacing w:val="1"/>
          <w:shd w:val="clear" w:color="auto" w:fill="FFFFFF"/>
        </w:rPr>
        <w:t>无法直接处理序列顺序的问题。</w:t>
      </w:r>
      <w:r w:rsidR="00C010CB">
        <w:rPr>
          <w:rFonts w:ascii="Segoe UI" w:hAnsi="Segoe UI" w:cs="Segoe UI" w:hint="eastAsia"/>
          <w:color w:val="2C2C36"/>
          <w:spacing w:val="1"/>
          <w:shd w:val="clear" w:color="auto" w:fill="FFFFFF"/>
        </w:rPr>
        <w:t>在</w:t>
      </w:r>
      <w:r w:rsidR="00267447" w:rsidRPr="00425C97">
        <w:rPr>
          <w:rFonts w:hint="eastAsia"/>
          <w:color w:val="000000" w:themeColor="text1"/>
        </w:rPr>
        <w:t>本文</w:t>
      </w:r>
      <w:r w:rsidR="00C010CB">
        <w:rPr>
          <w:rFonts w:hint="eastAsia"/>
          <w:color w:val="000000" w:themeColor="text1"/>
        </w:rPr>
        <w:t>的</w:t>
      </w:r>
      <w:r w:rsidR="00C010CB">
        <w:rPr>
          <w:color w:val="000000" w:themeColor="text1"/>
        </w:rPr>
        <w:t>应用场景中，</w:t>
      </w:r>
      <w:r w:rsidR="00C010CB">
        <w:rPr>
          <w:rFonts w:ascii="Segoe UI" w:hAnsi="Segoe UI" w:cs="Segoe UI"/>
          <w:color w:val="2C2C36"/>
          <w:spacing w:val="1"/>
          <w:shd w:val="clear" w:color="auto" w:fill="FFFFFF"/>
        </w:rPr>
        <w:t>RSS</w:t>
      </w:r>
      <w:r w:rsidR="00C010CB">
        <w:rPr>
          <w:rFonts w:ascii="Segoe UI" w:hAnsi="Segoe UI" w:cs="Segoe UI"/>
          <w:color w:val="2C2C36"/>
          <w:spacing w:val="1"/>
          <w:shd w:val="clear" w:color="auto" w:fill="FFFFFF"/>
        </w:rPr>
        <w:t>向量可以直接作为输入嵌入向量使用，因此只需对已有的</w:t>
      </w:r>
      <w:r w:rsidR="00C010CB">
        <w:rPr>
          <w:rFonts w:ascii="Segoe UI" w:hAnsi="Segoe UI" w:cs="Segoe UI"/>
          <w:color w:val="2C2C36"/>
          <w:spacing w:val="1"/>
          <w:shd w:val="clear" w:color="auto" w:fill="FFFFFF"/>
        </w:rPr>
        <w:t>RSS</w:t>
      </w:r>
      <w:r w:rsidR="00C010CB">
        <w:rPr>
          <w:rFonts w:ascii="Segoe UI" w:hAnsi="Segoe UI" w:cs="Segoe UI"/>
          <w:color w:val="2C2C36"/>
          <w:spacing w:val="1"/>
          <w:shd w:val="clear" w:color="auto" w:fill="FFFFFF"/>
        </w:rPr>
        <w:t>向量实施位置编码</w:t>
      </w:r>
      <w:r w:rsidR="00C010CB">
        <w:rPr>
          <w:rFonts w:ascii="Segoe UI" w:hAnsi="Segoe UI" w:cs="Segoe UI" w:hint="eastAsia"/>
          <w:color w:val="2C2C36"/>
          <w:spacing w:val="1"/>
          <w:shd w:val="clear" w:color="auto" w:fill="FFFFFF"/>
        </w:rPr>
        <w:t>，</w:t>
      </w:r>
      <w:r w:rsidR="00C010CB">
        <w:rPr>
          <w:rFonts w:ascii="Segoe UI" w:hAnsi="Segoe UI" w:cs="Segoe UI"/>
          <w:color w:val="2C2C36"/>
          <w:spacing w:val="1"/>
          <w:shd w:val="clear" w:color="auto" w:fill="FFFFFF"/>
        </w:rPr>
        <w:t>即可保留其序列特性，同时使其适应</w:t>
      </w:r>
      <w:r w:rsidR="00C010CB">
        <w:rPr>
          <w:rFonts w:ascii="Segoe UI" w:hAnsi="Segoe UI" w:cs="Segoe UI"/>
          <w:color w:val="2C2C36"/>
          <w:spacing w:val="1"/>
          <w:shd w:val="clear" w:color="auto" w:fill="FFFFFF"/>
        </w:rPr>
        <w:t>Transformer</w:t>
      </w:r>
      <w:r w:rsidR="00C010CB">
        <w:rPr>
          <w:rFonts w:ascii="Segoe UI" w:hAnsi="Segoe UI" w:cs="Segoe UI"/>
          <w:color w:val="2C2C36"/>
          <w:spacing w:val="1"/>
          <w:shd w:val="clear" w:color="auto" w:fill="FFFFFF"/>
        </w:rPr>
        <w:t>模型的要求</w:t>
      </w:r>
      <w:r w:rsidR="009E280E" w:rsidRPr="00425C97">
        <w:rPr>
          <w:rFonts w:hint="eastAsia"/>
          <w:color w:val="000000" w:themeColor="text1"/>
        </w:rPr>
        <w:t>。</w:t>
      </w:r>
      <w:r w:rsidR="00F9688D" w:rsidRPr="00425C97">
        <w:rPr>
          <w:rFonts w:hint="eastAsia"/>
          <w:color w:val="000000" w:themeColor="text1"/>
        </w:rPr>
        <w:t>假设</w:t>
      </w:r>
      <w:r w:rsidR="009B275A">
        <w:rPr>
          <w:rFonts w:hint="eastAsia"/>
          <w:color w:val="000000" w:themeColor="text1"/>
        </w:rPr>
        <w:t>P</w:t>
      </w:r>
      <w:r w:rsidR="009B275A">
        <w:rPr>
          <w:color w:val="000000" w:themeColor="text1"/>
        </w:rPr>
        <w:t>E</w:t>
      </w:r>
      <w:r w:rsidR="00F9688D" w:rsidRPr="00425C97">
        <w:rPr>
          <w:rFonts w:hint="eastAsia"/>
          <w:color w:val="000000" w:themeColor="text1"/>
        </w:rPr>
        <w:t>向量为</w:t>
      </w:r>
      <w:r w:rsidR="00F9688D" w:rsidRPr="00425C97">
        <w:rPr>
          <w:rFonts w:hint="eastAsia"/>
          <w:b/>
          <w:i/>
          <w:color w:val="000000" w:themeColor="text1"/>
        </w:rPr>
        <w:t>P</w:t>
      </w:r>
      <w:r w:rsidR="00F9688D" w:rsidRPr="00425C97">
        <w:rPr>
          <w:rFonts w:hint="eastAsia"/>
          <w:color w:val="000000" w:themeColor="text1"/>
        </w:rPr>
        <w:t>，</w:t>
      </w:r>
      <w:r w:rsidR="005D2B67">
        <w:rPr>
          <w:rFonts w:hint="eastAsia"/>
          <w:color w:val="000000" w:themeColor="text1"/>
        </w:rPr>
        <w:t>表达</w:t>
      </w:r>
      <w:r w:rsidR="005D2B67">
        <w:rPr>
          <w:color w:val="000000" w:themeColor="text1"/>
        </w:rPr>
        <w:t>式</w:t>
      </w:r>
      <w:r w:rsidR="00F9688D" w:rsidRPr="00425C97">
        <w:rPr>
          <w:rFonts w:hint="eastAsia"/>
          <w:color w:val="000000" w:themeColor="text1"/>
        </w:rPr>
        <w:t>为</w:t>
      </w:r>
    </w:p>
    <w:p w14:paraId="67473DBF" w14:textId="77777777" w:rsidR="00BF14C1" w:rsidRPr="00425C97" w:rsidRDefault="003C1093" w:rsidP="00195ADC">
      <w:pPr>
        <w:jc w:val="right"/>
        <w:rPr>
          <w:color w:val="000000" w:themeColor="text1"/>
        </w:rPr>
      </w:pPr>
      <w:r w:rsidRPr="00425C97">
        <w:rPr>
          <w:color w:val="000000" w:themeColor="text1"/>
          <w:position w:val="-56"/>
        </w:rPr>
        <w:object w:dxaOrig="2180" w:dyaOrig="1219" w14:anchorId="26C9A5DB">
          <v:shape id="_x0000_i1033" type="#_x0000_t75" style="width:109.5pt;height:60.75pt" o:ole="">
            <v:imagedata r:id="rId29" o:title=""/>
          </v:shape>
          <o:OLEObject Type="Embed" ProgID="Equation.DSMT4" ShapeID="_x0000_i1033" DrawAspect="Content" ObjectID="_1805716379" r:id="rId30"/>
        </w:object>
      </w:r>
      <w:r w:rsidR="00267447" w:rsidRPr="00425C97">
        <w:rPr>
          <w:rFonts w:hint="eastAsia"/>
          <w:color w:val="000000" w:themeColor="text1"/>
        </w:rPr>
        <w:tab/>
      </w:r>
      <w:r w:rsidR="00BF14C1" w:rsidRPr="00425C97">
        <w:rPr>
          <w:rFonts w:hint="eastAsia"/>
          <w:color w:val="000000" w:themeColor="text1"/>
        </w:rPr>
        <w:tab/>
        <w:t>(</w:t>
      </w:r>
      <w:r w:rsidR="006D391A" w:rsidRPr="00425C97">
        <w:rPr>
          <w:rFonts w:hint="eastAsia"/>
          <w:color w:val="000000" w:themeColor="text1"/>
        </w:rPr>
        <w:t>6</w:t>
      </w:r>
      <w:r w:rsidR="00BF14C1" w:rsidRPr="00425C97">
        <w:rPr>
          <w:rFonts w:hint="eastAsia"/>
          <w:color w:val="000000" w:themeColor="text1"/>
        </w:rPr>
        <w:t>)</w:t>
      </w:r>
    </w:p>
    <w:p w14:paraId="3318BFE6" w14:textId="77777777" w:rsidR="00282A79" w:rsidRPr="00425C97" w:rsidRDefault="00C010CB" w:rsidP="00BF14C1">
      <w:pPr>
        <w:rPr>
          <w:color w:val="000000" w:themeColor="text1"/>
        </w:rPr>
      </w:pPr>
      <w:r>
        <w:rPr>
          <w:rFonts w:hint="eastAsia"/>
          <w:color w:val="000000" w:themeColor="text1"/>
        </w:rPr>
        <w:t>其中，</w:t>
      </w:r>
      <w:r w:rsidR="00195ADC" w:rsidRPr="00425C97">
        <w:rPr>
          <w:rFonts w:hint="eastAsia"/>
          <w:i/>
          <w:color w:val="000000" w:themeColor="text1"/>
        </w:rPr>
        <w:t>p</w:t>
      </w:r>
      <w:r w:rsidR="00195ADC" w:rsidRPr="00425C97">
        <w:rPr>
          <w:rFonts w:hint="eastAsia"/>
          <w:color w:val="000000" w:themeColor="text1"/>
        </w:rPr>
        <w:t>为</w:t>
      </w:r>
      <w:r w:rsidR="00AD2701" w:rsidRPr="00425C97">
        <w:rPr>
          <w:rFonts w:hint="eastAsia"/>
          <w:color w:val="000000" w:themeColor="text1"/>
        </w:rPr>
        <w:t>RSS</w:t>
      </w:r>
      <w:r w:rsidR="00AD2701" w:rsidRPr="00425C97">
        <w:rPr>
          <w:rFonts w:hint="eastAsia"/>
          <w:color w:val="000000" w:themeColor="text1"/>
        </w:rPr>
        <w:t>向量中</w:t>
      </w:r>
      <w:r w:rsidR="00195ADC" w:rsidRPr="00425C97">
        <w:rPr>
          <w:rFonts w:hint="eastAsia"/>
          <w:color w:val="000000" w:themeColor="text1"/>
        </w:rPr>
        <w:t>的</w:t>
      </w:r>
      <w:r w:rsidR="008F1116" w:rsidRPr="00425C97">
        <w:rPr>
          <w:rFonts w:hint="eastAsia"/>
          <w:color w:val="000000" w:themeColor="text1"/>
        </w:rPr>
        <w:t>分量</w:t>
      </w:r>
      <w:r w:rsidR="00195ADC" w:rsidRPr="00425C97">
        <w:rPr>
          <w:rFonts w:hint="eastAsia"/>
          <w:color w:val="000000" w:themeColor="text1"/>
        </w:rPr>
        <w:t>位置</w:t>
      </w:r>
      <w:r w:rsidR="008F1116" w:rsidRPr="00425C97">
        <w:rPr>
          <w:rFonts w:hint="eastAsia"/>
          <w:color w:val="000000" w:themeColor="text1"/>
        </w:rPr>
        <w:t>，即</w:t>
      </w:r>
      <w:r w:rsidR="008F1116" w:rsidRPr="00425C97">
        <w:rPr>
          <w:rFonts w:hint="eastAsia"/>
          <w:color w:val="000000" w:themeColor="text1"/>
        </w:rPr>
        <w:t>RSS</w:t>
      </w:r>
      <w:r w:rsidR="008F1116" w:rsidRPr="00425C97">
        <w:rPr>
          <w:rFonts w:hint="eastAsia"/>
          <w:color w:val="000000" w:themeColor="text1"/>
        </w:rPr>
        <w:t>分量</w:t>
      </w:r>
      <w:r w:rsidR="00941B2A" w:rsidRPr="00425C97">
        <w:rPr>
          <w:rFonts w:hint="eastAsia"/>
          <w:color w:val="000000" w:themeColor="text1"/>
        </w:rPr>
        <w:t>的索引</w:t>
      </w:r>
      <w:r w:rsidR="00195ADC" w:rsidRPr="00425C97">
        <w:rPr>
          <w:rFonts w:hint="eastAsia"/>
          <w:color w:val="000000" w:themeColor="text1"/>
        </w:rPr>
        <w:t>，</w:t>
      </w:r>
      <w:r w:rsidR="00195ADC" w:rsidRPr="00425C97">
        <w:rPr>
          <w:rFonts w:hint="eastAsia"/>
          <w:i/>
          <w:color w:val="000000" w:themeColor="text1"/>
        </w:rPr>
        <w:t>d</w:t>
      </w:r>
      <w:r w:rsidR="00195ADC" w:rsidRPr="00425C97">
        <w:rPr>
          <w:rFonts w:hint="eastAsia"/>
          <w:color w:val="000000" w:themeColor="text1"/>
        </w:rPr>
        <w:t>为</w:t>
      </w:r>
      <w:r w:rsidR="00195ADC" w:rsidRPr="00425C97">
        <w:rPr>
          <w:rFonts w:hint="eastAsia"/>
          <w:b/>
          <w:i/>
          <w:color w:val="000000" w:themeColor="text1"/>
        </w:rPr>
        <w:t>P</w:t>
      </w:r>
      <w:r w:rsidR="00195ADC" w:rsidRPr="00425C97">
        <w:rPr>
          <w:rFonts w:hint="eastAsia"/>
          <w:color w:val="000000" w:themeColor="text1"/>
        </w:rPr>
        <w:t>的维度，</w:t>
      </w:r>
      <w:r w:rsidR="00195ADC" w:rsidRPr="00425C97">
        <w:rPr>
          <w:rFonts w:hint="eastAsia"/>
          <w:i/>
          <w:color w:val="000000" w:themeColor="text1"/>
        </w:rPr>
        <w:t>i</w:t>
      </w:r>
      <w:r w:rsidR="00195ADC" w:rsidRPr="00425C97">
        <w:rPr>
          <w:rFonts w:hint="eastAsia"/>
          <w:color w:val="000000" w:themeColor="text1"/>
        </w:rPr>
        <w:t>为</w:t>
      </w:r>
      <w:r w:rsidR="00195ADC" w:rsidRPr="00425C97">
        <w:rPr>
          <w:rFonts w:hint="eastAsia"/>
          <w:b/>
          <w:i/>
          <w:color w:val="000000" w:themeColor="text1"/>
        </w:rPr>
        <w:t>P</w:t>
      </w:r>
      <w:r w:rsidR="00195ADC" w:rsidRPr="00425C97">
        <w:rPr>
          <w:rFonts w:hint="eastAsia"/>
          <w:color w:val="000000" w:themeColor="text1"/>
        </w:rPr>
        <w:t>维度的索引。</w:t>
      </w:r>
    </w:p>
    <w:p w14:paraId="5786A987" w14:textId="77777777" w:rsidR="00282A79" w:rsidRPr="00425C97" w:rsidRDefault="00255084" w:rsidP="00282A79">
      <w:pPr>
        <w:pStyle w:val="ac"/>
        <w:spacing w:line="240" w:lineRule="auto"/>
        <w:ind w:firstLine="0"/>
        <w:rPr>
          <w:b/>
          <w:color w:val="000000" w:themeColor="text1"/>
          <w:sz w:val="24"/>
        </w:rPr>
      </w:pPr>
      <w:r w:rsidRPr="00425C97">
        <w:rPr>
          <w:rFonts w:ascii="宋体" w:hAnsi="宋体" w:hint="eastAsia"/>
          <w:b/>
          <w:bCs/>
          <w:color w:val="000000" w:themeColor="text1"/>
        </w:rPr>
        <w:t xml:space="preserve">2.2 </w:t>
      </w:r>
      <w:r w:rsidRPr="00425C97">
        <w:rPr>
          <w:b/>
          <w:bCs/>
          <w:color w:val="000000" w:themeColor="text1"/>
        </w:rPr>
        <w:t>Transformer</w:t>
      </w:r>
      <w:r w:rsidRPr="00425C97">
        <w:rPr>
          <w:rFonts w:hint="eastAsia"/>
          <w:b/>
          <w:color w:val="000000" w:themeColor="text1"/>
          <w:szCs w:val="21"/>
        </w:rPr>
        <w:t>编码器</w:t>
      </w:r>
    </w:p>
    <w:p w14:paraId="64228B1D" w14:textId="77777777" w:rsidR="00F27A8D" w:rsidRPr="00425C97" w:rsidRDefault="002B3EA8" w:rsidP="003069DF">
      <w:pPr>
        <w:ind w:firstLine="420"/>
        <w:rPr>
          <w:color w:val="000000" w:themeColor="text1"/>
        </w:rPr>
      </w:pPr>
      <w:r w:rsidRPr="00425C97">
        <w:rPr>
          <w:rFonts w:hint="eastAsia"/>
          <w:color w:val="000000" w:themeColor="text1"/>
        </w:rPr>
        <w:t>将嵌入层产生的</w:t>
      </w:r>
      <w:r w:rsidR="0041461D" w:rsidRPr="00425C97">
        <w:rPr>
          <w:rFonts w:hint="eastAsia"/>
          <w:color w:val="000000" w:themeColor="text1"/>
        </w:rPr>
        <w:t>序列</w:t>
      </w:r>
      <w:r w:rsidR="00FC18CF" w:rsidRPr="00425C97">
        <w:rPr>
          <w:rFonts w:hint="eastAsia"/>
          <w:b/>
          <w:i/>
          <w:color w:val="000000" w:themeColor="text1"/>
        </w:rPr>
        <w:t>X</w:t>
      </w:r>
      <w:r w:rsidR="00FC18CF" w:rsidRPr="00425C97">
        <w:rPr>
          <w:rFonts w:hint="eastAsia"/>
          <w:color w:val="000000" w:themeColor="text1"/>
          <w:vertAlign w:val="superscript"/>
        </w:rPr>
        <w:t>E</w:t>
      </w:r>
      <w:r w:rsidRPr="00425C97">
        <w:rPr>
          <w:rFonts w:hint="eastAsia"/>
          <w:color w:val="000000" w:themeColor="text1"/>
        </w:rPr>
        <w:t>传入</w:t>
      </w:r>
      <w:r w:rsidRPr="00425C97">
        <w:rPr>
          <w:rFonts w:hint="eastAsia"/>
          <w:color w:val="000000" w:themeColor="text1"/>
        </w:rPr>
        <w:t>Transformer</w:t>
      </w:r>
      <w:r w:rsidRPr="00425C97">
        <w:rPr>
          <w:rFonts w:hint="eastAsia"/>
          <w:color w:val="000000" w:themeColor="text1"/>
        </w:rPr>
        <w:t>编码器，</w:t>
      </w:r>
      <w:r w:rsidR="003069DF" w:rsidRPr="00425C97">
        <w:rPr>
          <w:rFonts w:hint="eastAsia"/>
          <w:color w:val="000000" w:themeColor="text1"/>
        </w:rPr>
        <w:t>编码器</w:t>
      </w:r>
      <w:r w:rsidRPr="00425C97">
        <w:rPr>
          <w:rFonts w:hint="eastAsia"/>
          <w:color w:val="000000" w:themeColor="text1"/>
        </w:rPr>
        <w:t>将</w:t>
      </w:r>
      <w:r w:rsidR="00FC18CF" w:rsidRPr="00425C97">
        <w:rPr>
          <w:rFonts w:hint="eastAsia"/>
          <w:b/>
          <w:i/>
          <w:color w:val="000000" w:themeColor="text1"/>
        </w:rPr>
        <w:t>x</w:t>
      </w:r>
      <w:r w:rsidRPr="00425C97">
        <w:rPr>
          <w:rFonts w:hint="eastAsia"/>
          <w:color w:val="000000" w:themeColor="text1"/>
        </w:rPr>
        <w:t>压缩成一个</w:t>
      </w:r>
      <w:r w:rsidR="003069DF" w:rsidRPr="00425C97">
        <w:rPr>
          <w:rFonts w:hint="eastAsia"/>
          <w:color w:val="000000" w:themeColor="text1"/>
        </w:rPr>
        <w:t>包含</w:t>
      </w:r>
      <w:r w:rsidRPr="00425C97">
        <w:rPr>
          <w:rFonts w:hint="eastAsia"/>
          <w:color w:val="000000" w:themeColor="text1"/>
        </w:rPr>
        <w:t>上下文</w:t>
      </w:r>
      <w:r w:rsidR="003069DF" w:rsidRPr="00425C97">
        <w:rPr>
          <w:rFonts w:hint="eastAsia"/>
          <w:color w:val="000000" w:themeColor="text1"/>
        </w:rPr>
        <w:t>信息</w:t>
      </w:r>
      <w:r w:rsidRPr="00425C97">
        <w:rPr>
          <w:rFonts w:hint="eastAsia"/>
          <w:color w:val="000000" w:themeColor="text1"/>
        </w:rPr>
        <w:t>的特征向量</w:t>
      </w:r>
      <w:r w:rsidRPr="00425C97">
        <w:rPr>
          <w:rFonts w:hint="eastAsia"/>
          <w:b/>
          <w:i/>
          <w:color w:val="000000" w:themeColor="text1"/>
        </w:rPr>
        <w:t>Z</w:t>
      </w:r>
      <w:r w:rsidR="00CA436A" w:rsidRPr="00425C97">
        <w:rPr>
          <w:rFonts w:hint="eastAsia"/>
          <w:color w:val="000000" w:themeColor="text1"/>
        </w:rPr>
        <w:t>。</w:t>
      </w:r>
      <w:r w:rsidR="0077164C" w:rsidRPr="00425C97">
        <w:rPr>
          <w:rFonts w:hint="eastAsia"/>
          <w:color w:val="000000" w:themeColor="text1"/>
        </w:rPr>
        <w:t>Transformer</w:t>
      </w:r>
      <w:r w:rsidR="003069DF" w:rsidRPr="00425C97">
        <w:rPr>
          <w:rFonts w:hint="eastAsia"/>
          <w:color w:val="000000" w:themeColor="text1"/>
        </w:rPr>
        <w:t>编码器的核心模块为</w:t>
      </w:r>
      <w:r w:rsidR="003069DF" w:rsidRPr="00425C97">
        <w:rPr>
          <w:rFonts w:hint="eastAsia"/>
          <w:color w:val="000000" w:themeColor="text1"/>
        </w:rPr>
        <w:t>MHSA</w:t>
      </w:r>
      <w:r w:rsidR="003069DF" w:rsidRPr="00425C97">
        <w:rPr>
          <w:rFonts w:hint="eastAsia"/>
          <w:color w:val="000000" w:themeColor="text1"/>
        </w:rPr>
        <w:t>，</w:t>
      </w:r>
      <w:r w:rsidR="0077164C" w:rsidRPr="00425C97">
        <w:rPr>
          <w:rFonts w:hint="eastAsia"/>
          <w:color w:val="000000" w:themeColor="text1"/>
        </w:rPr>
        <w:t>其结构</w:t>
      </w:r>
      <w:r w:rsidR="007E580A" w:rsidRPr="00425C97">
        <w:rPr>
          <w:rFonts w:hint="eastAsia"/>
          <w:color w:val="000000" w:themeColor="text1"/>
        </w:rPr>
        <w:t>和处理流程</w:t>
      </w:r>
      <w:r w:rsidR="0077164C" w:rsidRPr="00425C97">
        <w:rPr>
          <w:rFonts w:hint="eastAsia"/>
          <w:color w:val="000000" w:themeColor="text1"/>
        </w:rPr>
        <w:t>如</w:t>
      </w:r>
      <w:r w:rsidR="00330D7B" w:rsidRPr="00425C97">
        <w:rPr>
          <w:rFonts w:hint="eastAsia"/>
          <w:color w:val="000000" w:themeColor="text1"/>
        </w:rPr>
        <w:t>图</w:t>
      </w:r>
      <w:r w:rsidR="005E384A" w:rsidRPr="00425C97">
        <w:rPr>
          <w:rFonts w:hint="eastAsia"/>
          <w:color w:val="000000" w:themeColor="text1"/>
        </w:rPr>
        <w:t>5</w:t>
      </w:r>
      <w:r w:rsidR="00330D7B" w:rsidRPr="00425C97">
        <w:rPr>
          <w:rFonts w:hint="eastAsia"/>
          <w:color w:val="000000" w:themeColor="text1"/>
        </w:rPr>
        <w:t>所示。</w:t>
      </w:r>
    </w:p>
    <w:p w14:paraId="1C3FC708" w14:textId="77777777" w:rsidR="00F27A8D" w:rsidRPr="00AA67DC" w:rsidRDefault="00FC18CF" w:rsidP="00393F43">
      <w:pPr>
        <w:jc w:val="center"/>
        <w:rPr>
          <w:b/>
          <w:color w:val="000000" w:themeColor="text1"/>
          <w:sz w:val="15"/>
          <w:szCs w:val="15"/>
        </w:rPr>
      </w:pPr>
      <w:r w:rsidRPr="00425C97">
        <w:rPr>
          <w:color w:val="000000" w:themeColor="text1"/>
        </w:rPr>
        <w:object w:dxaOrig="8757" w:dyaOrig="6562" w14:anchorId="20EC792F">
          <v:shape id="_x0000_i1034" type="#_x0000_t75" style="width:221.25pt;height:166.5pt" o:ole="">
            <v:imagedata r:id="rId31" o:title=""/>
          </v:shape>
          <o:OLEObject Type="Embed" ProgID="Visio.Drawing.11" ShapeID="_x0000_i1034" DrawAspect="Content" ObjectID="_1805716380" r:id="rId32"/>
        </w:object>
      </w:r>
      <w:r w:rsidR="00F27A8D" w:rsidRPr="00AA67DC">
        <w:rPr>
          <w:rFonts w:hint="eastAsia"/>
          <w:b/>
          <w:color w:val="000000" w:themeColor="text1"/>
          <w:sz w:val="15"/>
          <w:szCs w:val="15"/>
        </w:rPr>
        <w:t>图</w:t>
      </w:r>
      <w:r w:rsidR="00F073B9" w:rsidRPr="00AA67DC">
        <w:rPr>
          <w:rFonts w:hint="eastAsia"/>
          <w:b/>
          <w:color w:val="000000" w:themeColor="text1"/>
          <w:sz w:val="15"/>
          <w:szCs w:val="15"/>
        </w:rPr>
        <w:t>5</w:t>
      </w:r>
      <w:r w:rsidR="00665169" w:rsidRPr="00AA67DC">
        <w:rPr>
          <w:rFonts w:hint="eastAsia"/>
          <w:b/>
          <w:color w:val="000000" w:themeColor="text1"/>
          <w:sz w:val="15"/>
          <w:szCs w:val="15"/>
        </w:rPr>
        <w:t xml:space="preserve"> </w:t>
      </w:r>
      <w:r w:rsidRPr="00AA67DC">
        <w:rPr>
          <w:rFonts w:hint="eastAsia"/>
          <w:b/>
          <w:color w:val="000000" w:themeColor="text1"/>
          <w:sz w:val="15"/>
          <w:szCs w:val="15"/>
        </w:rPr>
        <w:t>MHSA</w:t>
      </w:r>
      <w:r w:rsidR="00665169" w:rsidRPr="00AA67DC">
        <w:rPr>
          <w:rFonts w:hint="eastAsia"/>
          <w:b/>
          <w:color w:val="000000" w:themeColor="text1"/>
          <w:sz w:val="15"/>
          <w:szCs w:val="15"/>
        </w:rPr>
        <w:t>处理流程</w:t>
      </w:r>
    </w:p>
    <w:p w14:paraId="55C33C2C" w14:textId="77777777" w:rsidR="00CA436A" w:rsidRPr="00425C97" w:rsidRDefault="006516BD" w:rsidP="00282A79">
      <w:pPr>
        <w:ind w:firstLine="420"/>
        <w:rPr>
          <w:color w:val="000000" w:themeColor="text1"/>
        </w:rPr>
      </w:pPr>
      <w:r w:rsidRPr="00425C97">
        <w:rPr>
          <w:rFonts w:hint="eastAsia"/>
          <w:color w:val="000000" w:themeColor="text1"/>
        </w:rPr>
        <w:t>假设</w:t>
      </w:r>
      <w:r w:rsidRPr="00425C97">
        <w:rPr>
          <w:rFonts w:hint="eastAsia"/>
          <w:color w:val="000000" w:themeColor="text1"/>
        </w:rPr>
        <w:t>MHSA</w:t>
      </w:r>
      <w:r w:rsidRPr="00425C97">
        <w:rPr>
          <w:rFonts w:hint="eastAsia"/>
          <w:color w:val="000000" w:themeColor="text1"/>
        </w:rPr>
        <w:t>的输入为</w:t>
      </w:r>
      <w:r w:rsidR="0067496D" w:rsidRPr="00425C97">
        <w:rPr>
          <w:rFonts w:hint="eastAsia"/>
          <w:b/>
          <w:i/>
          <w:color w:val="000000" w:themeColor="text1"/>
        </w:rPr>
        <w:t>X</w:t>
      </w:r>
      <w:r w:rsidR="0067496D" w:rsidRPr="00425C97">
        <w:rPr>
          <w:rFonts w:hint="eastAsia"/>
          <w:color w:val="000000" w:themeColor="text1"/>
          <w:vertAlign w:val="subscript"/>
        </w:rPr>
        <w:t>A</w:t>
      </w:r>
      <w:r w:rsidRPr="00425C97">
        <w:rPr>
          <w:rFonts w:hint="eastAsia"/>
          <w:color w:val="000000" w:themeColor="text1"/>
        </w:rPr>
        <w:t>，</w:t>
      </w:r>
      <w:r w:rsidR="00EE0FA8" w:rsidRPr="00425C97">
        <w:rPr>
          <w:rFonts w:hint="eastAsia"/>
          <w:color w:val="000000" w:themeColor="text1"/>
        </w:rPr>
        <w:t>MHSA</w:t>
      </w:r>
      <w:r w:rsidR="00EE0FA8" w:rsidRPr="00425C97">
        <w:rPr>
          <w:rFonts w:hint="eastAsia"/>
          <w:color w:val="000000" w:themeColor="text1"/>
        </w:rPr>
        <w:t>的</w:t>
      </w:r>
      <w:r w:rsidR="00330D7B" w:rsidRPr="00425C97">
        <w:rPr>
          <w:rFonts w:hint="eastAsia"/>
          <w:color w:val="000000" w:themeColor="text1"/>
        </w:rPr>
        <w:t>输出</w:t>
      </w:r>
      <w:r w:rsidR="0067496D" w:rsidRPr="00425C97">
        <w:rPr>
          <w:rFonts w:hint="eastAsia"/>
          <w:b/>
          <w:i/>
          <w:color w:val="000000" w:themeColor="text1"/>
        </w:rPr>
        <w:t>Y</w:t>
      </w:r>
      <w:r w:rsidR="0067496D" w:rsidRPr="00425C97">
        <w:rPr>
          <w:rFonts w:hint="eastAsia"/>
          <w:color w:val="000000" w:themeColor="text1"/>
          <w:vertAlign w:val="subscript"/>
        </w:rPr>
        <w:t>A</w:t>
      </w:r>
      <w:r w:rsidR="00EE0FA8" w:rsidRPr="00425C97">
        <w:rPr>
          <w:rFonts w:hint="eastAsia"/>
          <w:color w:val="000000" w:themeColor="text1"/>
        </w:rPr>
        <w:t>可</w:t>
      </w:r>
      <w:r w:rsidR="001000E4">
        <w:rPr>
          <w:rFonts w:hint="eastAsia"/>
          <w:color w:val="000000" w:themeColor="text1"/>
        </w:rPr>
        <w:t>表示为</w:t>
      </w:r>
    </w:p>
    <w:p w14:paraId="3DE83BA7" w14:textId="77777777" w:rsidR="00330D7B" w:rsidRPr="00425C97" w:rsidRDefault="0067496D" w:rsidP="00F32291">
      <w:pPr>
        <w:jc w:val="right"/>
        <w:rPr>
          <w:color w:val="000000" w:themeColor="text1"/>
        </w:rPr>
      </w:pPr>
      <w:r w:rsidRPr="00425C97">
        <w:rPr>
          <w:color w:val="000000" w:themeColor="text1"/>
          <w:position w:val="-14"/>
        </w:rPr>
        <w:object w:dxaOrig="3460" w:dyaOrig="380" w14:anchorId="2AF1C383">
          <v:shape id="_x0000_i1035" type="#_x0000_t75" style="width:172.5pt;height:18.75pt" o:ole="">
            <v:imagedata r:id="rId33" o:title=""/>
          </v:shape>
          <o:OLEObject Type="Embed" ProgID="Equation.DSMT4" ShapeID="_x0000_i1035" DrawAspect="Content" ObjectID="_1805716381" r:id="rId34"/>
        </w:object>
      </w:r>
      <w:r w:rsidR="007E432F" w:rsidRPr="00425C97">
        <w:rPr>
          <w:rFonts w:hint="eastAsia"/>
          <w:color w:val="000000" w:themeColor="text1"/>
        </w:rPr>
        <w:tab/>
        <w:t>(</w:t>
      </w:r>
      <w:r w:rsidR="006D391A" w:rsidRPr="00425C97">
        <w:rPr>
          <w:rFonts w:hint="eastAsia"/>
          <w:color w:val="000000" w:themeColor="text1"/>
        </w:rPr>
        <w:t>7</w:t>
      </w:r>
      <w:r w:rsidR="007E432F" w:rsidRPr="00425C97">
        <w:rPr>
          <w:rFonts w:hint="eastAsia"/>
          <w:color w:val="000000" w:themeColor="text1"/>
        </w:rPr>
        <w:t>)</w:t>
      </w:r>
    </w:p>
    <w:p w14:paraId="11453D14" w14:textId="77777777" w:rsidR="007E432F" w:rsidRPr="00425C97" w:rsidRDefault="001000E4" w:rsidP="00330D7B">
      <w:pPr>
        <w:rPr>
          <w:color w:val="000000" w:themeColor="text1"/>
        </w:rPr>
      </w:pPr>
      <w:r>
        <w:rPr>
          <w:rFonts w:hint="eastAsia"/>
          <w:color w:val="000000" w:themeColor="text1"/>
        </w:rPr>
        <w:t>其中，</w:t>
      </w:r>
      <w:r w:rsidR="00E8327C" w:rsidRPr="00425C97">
        <w:rPr>
          <w:rFonts w:hint="eastAsia"/>
          <w:b/>
          <w:i/>
          <w:color w:val="000000" w:themeColor="text1"/>
        </w:rPr>
        <w:t>Q</w:t>
      </w:r>
      <w:r w:rsidR="00E8327C" w:rsidRPr="00425C97">
        <w:rPr>
          <w:rFonts w:hint="eastAsia"/>
          <w:color w:val="000000" w:themeColor="text1"/>
        </w:rPr>
        <w:t>、</w:t>
      </w:r>
      <w:r w:rsidR="00E8327C" w:rsidRPr="00425C97">
        <w:rPr>
          <w:rFonts w:hint="eastAsia"/>
          <w:b/>
          <w:i/>
          <w:color w:val="000000" w:themeColor="text1"/>
        </w:rPr>
        <w:t>K</w:t>
      </w:r>
      <w:r w:rsidR="00E8327C" w:rsidRPr="00425C97">
        <w:rPr>
          <w:rFonts w:hint="eastAsia"/>
          <w:color w:val="000000" w:themeColor="text1"/>
        </w:rPr>
        <w:t>和</w:t>
      </w:r>
      <w:r w:rsidR="00E8327C" w:rsidRPr="00425C97">
        <w:rPr>
          <w:rFonts w:hint="eastAsia"/>
          <w:b/>
          <w:i/>
          <w:color w:val="000000" w:themeColor="text1"/>
        </w:rPr>
        <w:t>V</w:t>
      </w:r>
      <w:r w:rsidR="00E8327C" w:rsidRPr="00425C97">
        <w:rPr>
          <w:rFonts w:hint="eastAsia"/>
          <w:color w:val="000000" w:themeColor="text1"/>
        </w:rPr>
        <w:t>均由</w:t>
      </w:r>
      <w:r w:rsidR="0067496D" w:rsidRPr="00425C97">
        <w:rPr>
          <w:rFonts w:hint="eastAsia"/>
          <w:b/>
          <w:i/>
          <w:color w:val="000000" w:themeColor="text1"/>
        </w:rPr>
        <w:t>X</w:t>
      </w:r>
      <w:r w:rsidR="0067496D" w:rsidRPr="00425C97">
        <w:rPr>
          <w:rFonts w:hint="eastAsia"/>
          <w:color w:val="000000" w:themeColor="text1"/>
          <w:vertAlign w:val="subscript"/>
        </w:rPr>
        <w:t>A</w:t>
      </w:r>
      <w:r w:rsidR="00E8327C" w:rsidRPr="00425C97">
        <w:rPr>
          <w:rFonts w:hint="eastAsia"/>
          <w:color w:val="000000" w:themeColor="text1"/>
        </w:rPr>
        <w:t>线性投影而来，</w:t>
      </w:r>
      <w:r w:rsidR="00E8327C" w:rsidRPr="00425C97">
        <w:rPr>
          <w:rFonts w:hint="eastAsia"/>
          <w:i/>
          <w:color w:val="000000" w:themeColor="text1"/>
        </w:rPr>
        <w:t>MH</w:t>
      </w:r>
      <w:r w:rsidR="00E8327C" w:rsidRPr="00425C97">
        <w:rPr>
          <w:rFonts w:hint="eastAsia"/>
          <w:color w:val="000000" w:themeColor="text1"/>
        </w:rPr>
        <w:t>()</w:t>
      </w:r>
      <w:r w:rsidR="00BC7999" w:rsidRPr="00425C97">
        <w:rPr>
          <w:rFonts w:hint="eastAsia"/>
          <w:color w:val="000000" w:themeColor="text1"/>
        </w:rPr>
        <w:t>表示多头注意力运算</w:t>
      </w:r>
      <w:r w:rsidR="00E8327C" w:rsidRPr="00425C97">
        <w:rPr>
          <w:rFonts w:hint="eastAsia"/>
          <w:color w:val="000000" w:themeColor="text1"/>
        </w:rPr>
        <w:t>，</w:t>
      </w:r>
      <w:r w:rsidR="00393F43" w:rsidRPr="00425C97">
        <w:rPr>
          <w:rFonts w:hint="eastAsia"/>
          <w:i/>
          <w:color w:val="000000" w:themeColor="text1"/>
        </w:rPr>
        <w:t>N</w:t>
      </w:r>
      <w:r w:rsidR="00393F43" w:rsidRPr="00425C97">
        <w:rPr>
          <w:rFonts w:hint="eastAsia"/>
          <w:color w:val="000000" w:themeColor="text1"/>
          <w:vertAlign w:val="subscript"/>
        </w:rPr>
        <w:t>A</w:t>
      </w:r>
      <w:r w:rsidR="007E432F" w:rsidRPr="00425C97">
        <w:rPr>
          <w:rFonts w:hint="eastAsia"/>
          <w:color w:val="000000" w:themeColor="text1"/>
        </w:rPr>
        <w:t>为注意力头数，</w:t>
      </w:r>
      <w:r w:rsidR="007E432F" w:rsidRPr="00425C97">
        <w:rPr>
          <w:rFonts w:hint="eastAsia"/>
          <w:b/>
          <w:i/>
          <w:color w:val="000000" w:themeColor="text1"/>
        </w:rPr>
        <w:t>h</w:t>
      </w:r>
      <w:r w:rsidR="00F32291" w:rsidRPr="00425C97">
        <w:rPr>
          <w:rFonts w:hint="eastAsia"/>
          <w:i/>
          <w:color w:val="000000" w:themeColor="text1"/>
          <w:vertAlign w:val="subscript"/>
        </w:rPr>
        <w:t>i</w:t>
      </w:r>
      <w:r w:rsidR="007E432F" w:rsidRPr="00425C97">
        <w:rPr>
          <w:rFonts w:hint="eastAsia"/>
          <w:color w:val="000000" w:themeColor="text1"/>
        </w:rPr>
        <w:t>为第</w:t>
      </w:r>
      <w:r w:rsidR="00F32291" w:rsidRPr="00425C97">
        <w:rPr>
          <w:rFonts w:hint="eastAsia"/>
          <w:i/>
          <w:color w:val="000000" w:themeColor="text1"/>
        </w:rPr>
        <w:t>i</w:t>
      </w:r>
      <w:r w:rsidR="007E432F" w:rsidRPr="00425C97">
        <w:rPr>
          <w:rFonts w:hint="eastAsia"/>
          <w:color w:val="000000" w:themeColor="text1"/>
        </w:rPr>
        <w:t>个注意力头输出的矩阵</w:t>
      </w:r>
      <w:r w:rsidR="00D30F1C" w:rsidRPr="00425C97">
        <w:rPr>
          <w:rFonts w:hint="eastAsia"/>
          <w:color w:val="000000" w:themeColor="text1"/>
        </w:rPr>
        <w:t>，</w:t>
      </w:r>
      <w:r w:rsidR="00D30F1C" w:rsidRPr="00425C97">
        <w:rPr>
          <w:rFonts w:hint="eastAsia"/>
          <w:i/>
          <w:color w:val="000000" w:themeColor="text1"/>
        </w:rPr>
        <w:t>C</w:t>
      </w:r>
      <w:r w:rsidR="00D30F1C" w:rsidRPr="00425C97">
        <w:rPr>
          <w:rFonts w:hint="eastAsia"/>
          <w:color w:val="000000" w:themeColor="text1"/>
        </w:rPr>
        <w:t>()</w:t>
      </w:r>
      <w:r w:rsidR="00D30F1C" w:rsidRPr="00425C97">
        <w:rPr>
          <w:rFonts w:hint="eastAsia"/>
          <w:color w:val="000000" w:themeColor="text1"/>
        </w:rPr>
        <w:t>表示特征拼接操作，</w:t>
      </w:r>
      <w:r w:rsidR="00D30F1C" w:rsidRPr="00425C97">
        <w:rPr>
          <w:rFonts w:hint="eastAsia"/>
          <w:b/>
          <w:i/>
          <w:color w:val="000000" w:themeColor="text1"/>
        </w:rPr>
        <w:t>W</w:t>
      </w:r>
      <w:r w:rsidR="00D30F1C" w:rsidRPr="00425C97">
        <w:rPr>
          <w:rFonts w:hint="eastAsia"/>
          <w:color w:val="000000" w:themeColor="text1"/>
          <w:vertAlign w:val="superscript"/>
        </w:rPr>
        <w:t>O</w:t>
      </w:r>
      <w:r w:rsidR="00D30F1C" w:rsidRPr="00425C97">
        <w:rPr>
          <w:rFonts w:hint="eastAsia"/>
          <w:color w:val="000000" w:themeColor="text1"/>
        </w:rPr>
        <w:t>为输出</w:t>
      </w:r>
      <w:r w:rsidR="00136D9D" w:rsidRPr="00425C97">
        <w:rPr>
          <w:rFonts w:hint="eastAsia"/>
          <w:color w:val="000000" w:themeColor="text1"/>
        </w:rPr>
        <w:t>层的</w:t>
      </w:r>
      <w:r w:rsidR="00D30F1C" w:rsidRPr="00425C97">
        <w:rPr>
          <w:rFonts w:hint="eastAsia"/>
          <w:color w:val="000000" w:themeColor="text1"/>
        </w:rPr>
        <w:t>权重</w:t>
      </w:r>
      <w:r w:rsidR="00B77B37" w:rsidRPr="00425C97">
        <w:rPr>
          <w:rFonts w:hint="eastAsia"/>
          <w:color w:val="000000" w:themeColor="text1"/>
        </w:rPr>
        <w:t>矩阵</w:t>
      </w:r>
      <w:r w:rsidR="00DC384B" w:rsidRPr="00425C97">
        <w:rPr>
          <w:rFonts w:hint="eastAsia"/>
          <w:color w:val="000000" w:themeColor="text1"/>
        </w:rPr>
        <w:t>。</w:t>
      </w:r>
      <w:r w:rsidR="00652A8E" w:rsidRPr="00425C97">
        <w:rPr>
          <w:color w:val="000000" w:themeColor="text1"/>
        </w:rPr>
        <w:t>第</w:t>
      </w:r>
      <w:r w:rsidR="00652A8E" w:rsidRPr="00425C97">
        <w:rPr>
          <w:i/>
          <w:color w:val="000000" w:themeColor="text1"/>
        </w:rPr>
        <w:t>i</w:t>
      </w:r>
      <w:r w:rsidR="00652A8E" w:rsidRPr="00425C97">
        <w:rPr>
          <w:color w:val="000000" w:themeColor="text1"/>
        </w:rPr>
        <w:t>个</w:t>
      </w:r>
      <w:r w:rsidR="007E432F" w:rsidRPr="00425C97">
        <w:rPr>
          <w:color w:val="000000" w:themeColor="text1"/>
        </w:rPr>
        <w:t>注意力头</w:t>
      </w:r>
      <w:r w:rsidR="00652A8E" w:rsidRPr="00425C97">
        <w:rPr>
          <w:color w:val="000000" w:themeColor="text1"/>
        </w:rPr>
        <w:t>的输出</w:t>
      </w:r>
      <w:r>
        <w:rPr>
          <w:rFonts w:hint="eastAsia"/>
          <w:color w:val="000000" w:themeColor="text1"/>
        </w:rPr>
        <w:t>的</w:t>
      </w:r>
      <w:r>
        <w:rPr>
          <w:color w:val="000000" w:themeColor="text1"/>
        </w:rPr>
        <w:t>矩阵</w:t>
      </w:r>
      <w:r w:rsidR="007E432F" w:rsidRPr="00425C97">
        <w:rPr>
          <w:rFonts w:hint="eastAsia"/>
          <w:color w:val="000000" w:themeColor="text1"/>
        </w:rPr>
        <w:t>可表示为</w:t>
      </w:r>
    </w:p>
    <w:p w14:paraId="2844DFB7" w14:textId="77777777" w:rsidR="007E432F" w:rsidRPr="00425C97" w:rsidRDefault="00F70C37" w:rsidP="00F32291">
      <w:pPr>
        <w:jc w:val="right"/>
        <w:rPr>
          <w:color w:val="000000" w:themeColor="text1"/>
        </w:rPr>
      </w:pPr>
      <w:r w:rsidRPr="00425C97">
        <w:rPr>
          <w:color w:val="000000" w:themeColor="text1"/>
          <w:position w:val="-14"/>
        </w:rPr>
        <w:object w:dxaOrig="2420" w:dyaOrig="380" w14:anchorId="17E63E5A">
          <v:shape id="_x0000_i1036" type="#_x0000_t75" style="width:121.5pt;height:18.75pt" o:ole="">
            <v:imagedata r:id="rId35" o:title=""/>
          </v:shape>
          <o:OLEObject Type="Embed" ProgID="Equation.DSMT4" ShapeID="_x0000_i1036" DrawAspect="Content" ObjectID="_1805716382" r:id="rId36"/>
        </w:object>
      </w:r>
      <w:r w:rsidR="007E432F" w:rsidRPr="00425C97">
        <w:rPr>
          <w:rFonts w:hint="eastAsia"/>
          <w:color w:val="000000" w:themeColor="text1"/>
        </w:rPr>
        <w:tab/>
      </w:r>
      <w:r w:rsidR="007E432F" w:rsidRPr="00425C97">
        <w:rPr>
          <w:rFonts w:hint="eastAsia"/>
          <w:color w:val="000000" w:themeColor="text1"/>
        </w:rPr>
        <w:tab/>
        <w:t>(</w:t>
      </w:r>
      <w:r w:rsidR="006D391A" w:rsidRPr="00425C97">
        <w:rPr>
          <w:rFonts w:hint="eastAsia"/>
          <w:color w:val="000000" w:themeColor="text1"/>
        </w:rPr>
        <w:t>8</w:t>
      </w:r>
      <w:r w:rsidR="007E432F" w:rsidRPr="00425C97">
        <w:rPr>
          <w:rFonts w:hint="eastAsia"/>
          <w:color w:val="000000" w:themeColor="text1"/>
        </w:rPr>
        <w:t>)</w:t>
      </w:r>
    </w:p>
    <w:p w14:paraId="754732D7" w14:textId="77777777" w:rsidR="00A64A72" w:rsidRPr="00425C97" w:rsidRDefault="001000E4" w:rsidP="00A64A72">
      <w:pPr>
        <w:rPr>
          <w:color w:val="000000" w:themeColor="text1"/>
        </w:rPr>
      </w:pPr>
      <w:r>
        <w:rPr>
          <w:rFonts w:hint="eastAsia"/>
          <w:color w:val="000000" w:themeColor="text1"/>
        </w:rPr>
        <w:t>其中，</w:t>
      </w:r>
      <w:r w:rsidR="00A64A72" w:rsidRPr="00425C97">
        <w:rPr>
          <w:rFonts w:hint="eastAsia"/>
          <w:b/>
          <w:i/>
          <w:color w:val="000000" w:themeColor="text1"/>
        </w:rPr>
        <w:t>W</w:t>
      </w:r>
      <w:r w:rsidR="00A64A72" w:rsidRPr="00425C97">
        <w:rPr>
          <w:rFonts w:hint="eastAsia"/>
          <w:i/>
          <w:color w:val="000000" w:themeColor="text1"/>
          <w:vertAlign w:val="subscript"/>
        </w:rPr>
        <w:t>i</w:t>
      </w:r>
      <w:r w:rsidR="00A64A72" w:rsidRPr="00425C97">
        <w:rPr>
          <w:rFonts w:hint="eastAsia"/>
          <w:color w:val="000000" w:themeColor="text1"/>
          <w:vertAlign w:val="superscript"/>
        </w:rPr>
        <w:t>Q</w:t>
      </w:r>
      <w:r w:rsidR="00A64A72" w:rsidRPr="00425C97">
        <w:rPr>
          <w:rFonts w:hint="eastAsia"/>
          <w:color w:val="000000" w:themeColor="text1"/>
        </w:rPr>
        <w:t>、</w:t>
      </w:r>
      <w:r w:rsidR="00A64A72" w:rsidRPr="00425C97">
        <w:rPr>
          <w:rFonts w:hint="eastAsia"/>
          <w:b/>
          <w:i/>
          <w:color w:val="000000" w:themeColor="text1"/>
        </w:rPr>
        <w:t>W</w:t>
      </w:r>
      <w:r w:rsidR="00A64A72" w:rsidRPr="00425C97">
        <w:rPr>
          <w:rFonts w:hint="eastAsia"/>
          <w:i/>
          <w:color w:val="000000" w:themeColor="text1"/>
          <w:vertAlign w:val="subscript"/>
        </w:rPr>
        <w:t>i</w:t>
      </w:r>
      <w:r w:rsidR="00A64A72" w:rsidRPr="00425C97">
        <w:rPr>
          <w:rFonts w:hint="eastAsia"/>
          <w:color w:val="000000" w:themeColor="text1"/>
          <w:vertAlign w:val="superscript"/>
        </w:rPr>
        <w:t>K</w:t>
      </w:r>
      <w:r w:rsidR="00A64A72" w:rsidRPr="00425C97">
        <w:rPr>
          <w:rFonts w:hint="eastAsia"/>
          <w:color w:val="000000" w:themeColor="text1"/>
        </w:rPr>
        <w:t>和</w:t>
      </w:r>
      <w:r w:rsidR="00A64A72" w:rsidRPr="00425C97">
        <w:rPr>
          <w:rFonts w:hint="eastAsia"/>
          <w:b/>
          <w:i/>
          <w:color w:val="000000" w:themeColor="text1"/>
        </w:rPr>
        <w:t>W</w:t>
      </w:r>
      <w:r w:rsidR="00A64A72" w:rsidRPr="00425C97">
        <w:rPr>
          <w:rFonts w:hint="eastAsia"/>
          <w:i/>
          <w:color w:val="000000" w:themeColor="text1"/>
          <w:vertAlign w:val="subscript"/>
        </w:rPr>
        <w:t>i</w:t>
      </w:r>
      <w:r w:rsidR="00A64A72" w:rsidRPr="00425C97">
        <w:rPr>
          <w:rFonts w:hint="eastAsia"/>
          <w:color w:val="000000" w:themeColor="text1"/>
          <w:vertAlign w:val="superscript"/>
        </w:rPr>
        <w:t>V</w:t>
      </w:r>
      <w:r w:rsidR="00183C9D" w:rsidRPr="00425C97">
        <w:rPr>
          <w:rFonts w:hint="eastAsia"/>
          <w:color w:val="000000" w:themeColor="text1"/>
        </w:rPr>
        <w:t>为</w:t>
      </w:r>
      <w:r w:rsidR="00652A8E" w:rsidRPr="00425C97">
        <w:rPr>
          <w:rFonts w:hint="eastAsia"/>
          <w:color w:val="000000" w:themeColor="text1"/>
        </w:rPr>
        <w:t>注意力头</w:t>
      </w:r>
      <w:r w:rsidR="00D60CA9" w:rsidRPr="00425C97">
        <w:rPr>
          <w:rFonts w:hint="eastAsia"/>
          <w:b/>
          <w:i/>
          <w:color w:val="000000" w:themeColor="text1"/>
        </w:rPr>
        <w:t>h</w:t>
      </w:r>
      <w:r w:rsidR="00D60CA9" w:rsidRPr="00425C97">
        <w:rPr>
          <w:rFonts w:hint="eastAsia"/>
          <w:i/>
          <w:color w:val="000000" w:themeColor="text1"/>
          <w:vertAlign w:val="subscript"/>
        </w:rPr>
        <w:t>i</w:t>
      </w:r>
      <w:r w:rsidR="00183C9D" w:rsidRPr="00425C97">
        <w:rPr>
          <w:rFonts w:hint="eastAsia"/>
          <w:color w:val="000000" w:themeColor="text1"/>
        </w:rPr>
        <w:t>的可学习</w:t>
      </w:r>
      <w:r w:rsidR="00A64A72" w:rsidRPr="00425C97">
        <w:rPr>
          <w:rFonts w:hint="eastAsia"/>
          <w:color w:val="000000" w:themeColor="text1"/>
        </w:rPr>
        <w:t>权重</w:t>
      </w:r>
      <w:r w:rsidR="00183C9D" w:rsidRPr="00425C97">
        <w:rPr>
          <w:rFonts w:hint="eastAsia"/>
          <w:color w:val="000000" w:themeColor="text1"/>
        </w:rPr>
        <w:t>矩阵</w:t>
      </w:r>
      <w:r w:rsidR="00E8327C" w:rsidRPr="00425C97">
        <w:rPr>
          <w:rFonts w:hint="eastAsia"/>
          <w:color w:val="000000" w:themeColor="text1"/>
        </w:rPr>
        <w:t>，</w:t>
      </w:r>
      <w:r w:rsidR="00E8327C" w:rsidRPr="00425C97">
        <w:rPr>
          <w:rFonts w:hint="eastAsia"/>
          <w:i/>
          <w:color w:val="000000" w:themeColor="text1"/>
        </w:rPr>
        <w:t>SH</w:t>
      </w:r>
      <w:r w:rsidR="00E8327C" w:rsidRPr="00425C97">
        <w:rPr>
          <w:rFonts w:hint="eastAsia"/>
          <w:color w:val="000000" w:themeColor="text1"/>
        </w:rPr>
        <w:t>()</w:t>
      </w:r>
      <w:r w:rsidR="00E8327C" w:rsidRPr="00425C97">
        <w:rPr>
          <w:rFonts w:hint="eastAsia"/>
          <w:color w:val="000000" w:themeColor="text1"/>
        </w:rPr>
        <w:t>表示</w:t>
      </w:r>
      <w:r w:rsidR="00881891" w:rsidRPr="00425C97">
        <w:rPr>
          <w:rFonts w:hint="eastAsia"/>
          <w:color w:val="000000" w:themeColor="text1"/>
        </w:rPr>
        <w:t>单头</w:t>
      </w:r>
      <w:r w:rsidR="00E8327C" w:rsidRPr="00425C97">
        <w:rPr>
          <w:rFonts w:hint="eastAsia"/>
          <w:color w:val="000000" w:themeColor="text1"/>
        </w:rPr>
        <w:t>注意力</w:t>
      </w:r>
      <w:r w:rsidR="00BC7999" w:rsidRPr="00425C97">
        <w:rPr>
          <w:rFonts w:hint="eastAsia"/>
          <w:color w:val="000000" w:themeColor="text1"/>
        </w:rPr>
        <w:t>运算</w:t>
      </w:r>
      <w:r w:rsidR="00A64A72" w:rsidRPr="00425C97">
        <w:rPr>
          <w:rFonts w:hint="eastAsia"/>
          <w:color w:val="000000" w:themeColor="text1"/>
        </w:rPr>
        <w:t>。</w:t>
      </w:r>
      <w:r w:rsidR="00CC3B40" w:rsidRPr="00425C97">
        <w:rPr>
          <w:rFonts w:hint="eastAsia"/>
          <w:color w:val="000000" w:themeColor="text1"/>
        </w:rPr>
        <w:t>单头</w:t>
      </w:r>
      <w:r w:rsidR="00A64A72" w:rsidRPr="00425C97">
        <w:rPr>
          <w:rFonts w:hint="eastAsia"/>
          <w:color w:val="000000" w:themeColor="text1"/>
        </w:rPr>
        <w:t>注意力</w:t>
      </w:r>
      <w:r w:rsidR="00BC7999" w:rsidRPr="00425C97">
        <w:rPr>
          <w:rFonts w:hint="eastAsia"/>
          <w:color w:val="000000" w:themeColor="text1"/>
        </w:rPr>
        <w:t>运算可表示为</w:t>
      </w:r>
    </w:p>
    <w:p w14:paraId="47764742" w14:textId="77777777" w:rsidR="00A64A72" w:rsidRPr="00425C97" w:rsidRDefault="00F27A8D" w:rsidP="00F27A8D">
      <w:pPr>
        <w:jc w:val="right"/>
        <w:rPr>
          <w:color w:val="000000" w:themeColor="text1"/>
        </w:rPr>
      </w:pPr>
      <w:r w:rsidRPr="00425C97">
        <w:rPr>
          <w:color w:val="000000" w:themeColor="text1"/>
          <w:position w:val="-30"/>
        </w:rPr>
        <w:object w:dxaOrig="2799" w:dyaOrig="700" w14:anchorId="76F2BA4A">
          <v:shape id="_x0000_i1037" type="#_x0000_t75" style="width:140.25pt;height:34.5pt" o:ole="">
            <v:imagedata r:id="rId37" o:title=""/>
          </v:shape>
          <o:OLEObject Type="Embed" ProgID="Equation.DSMT4" ShapeID="_x0000_i1037" DrawAspect="Content" ObjectID="_1805716383" r:id="rId38"/>
        </w:object>
      </w:r>
      <w:r w:rsidR="00A64A72" w:rsidRPr="00425C97">
        <w:rPr>
          <w:rFonts w:hint="eastAsia"/>
          <w:color w:val="000000" w:themeColor="text1"/>
        </w:rPr>
        <w:tab/>
      </w:r>
      <w:r w:rsidR="00A64A72" w:rsidRPr="00425C97">
        <w:rPr>
          <w:rFonts w:hint="eastAsia"/>
          <w:color w:val="000000" w:themeColor="text1"/>
        </w:rPr>
        <w:tab/>
        <w:t>(</w:t>
      </w:r>
      <w:r w:rsidR="006D391A" w:rsidRPr="00425C97">
        <w:rPr>
          <w:rFonts w:hint="eastAsia"/>
          <w:color w:val="000000" w:themeColor="text1"/>
        </w:rPr>
        <w:t>9</w:t>
      </w:r>
      <w:r w:rsidR="00A64A72" w:rsidRPr="00425C97">
        <w:rPr>
          <w:rFonts w:hint="eastAsia"/>
          <w:color w:val="000000" w:themeColor="text1"/>
        </w:rPr>
        <w:t>)</w:t>
      </w:r>
    </w:p>
    <w:p w14:paraId="1F989136" w14:textId="77777777" w:rsidR="00A64A72" w:rsidRPr="00425C97" w:rsidRDefault="001000E4" w:rsidP="00A64A72">
      <w:pPr>
        <w:rPr>
          <w:color w:val="000000" w:themeColor="text1"/>
        </w:rPr>
      </w:pPr>
      <w:r>
        <w:rPr>
          <w:rFonts w:hint="eastAsia"/>
          <w:color w:val="000000" w:themeColor="text1"/>
        </w:rPr>
        <w:t>其中，</w:t>
      </w:r>
      <w:r w:rsidR="00A64A72" w:rsidRPr="00425C97">
        <w:rPr>
          <w:rFonts w:hint="eastAsia"/>
          <w:i/>
          <w:color w:val="000000" w:themeColor="text1"/>
        </w:rPr>
        <w:t>d</w:t>
      </w:r>
      <w:r w:rsidR="00A64A72" w:rsidRPr="00425C97">
        <w:rPr>
          <w:rFonts w:hint="eastAsia"/>
          <w:color w:val="000000" w:themeColor="text1"/>
          <w:vertAlign w:val="subscript"/>
        </w:rPr>
        <w:t>K</w:t>
      </w:r>
      <w:r w:rsidR="00A64A72" w:rsidRPr="00425C97">
        <w:rPr>
          <w:rFonts w:hint="eastAsia"/>
          <w:color w:val="000000" w:themeColor="text1"/>
        </w:rPr>
        <w:t>为</w:t>
      </w:r>
      <w:r w:rsidR="00A64A72" w:rsidRPr="00425C97">
        <w:rPr>
          <w:rFonts w:hint="eastAsia"/>
          <w:b/>
          <w:i/>
          <w:color w:val="000000" w:themeColor="text1"/>
        </w:rPr>
        <w:t>K</w:t>
      </w:r>
      <w:r w:rsidR="00A64A72" w:rsidRPr="00425C97">
        <w:rPr>
          <w:rFonts w:hint="eastAsia"/>
          <w:color w:val="000000" w:themeColor="text1"/>
        </w:rPr>
        <w:t>的维度</w:t>
      </w:r>
      <w:r w:rsidR="00D60CA9" w:rsidRPr="00425C97">
        <w:rPr>
          <w:rFonts w:hint="eastAsia"/>
          <w:color w:val="000000" w:themeColor="text1"/>
        </w:rPr>
        <w:t>，</w:t>
      </w:r>
      <w:r w:rsidR="00D60CA9" w:rsidRPr="00425C97">
        <w:rPr>
          <w:rFonts w:hint="eastAsia"/>
          <w:i/>
          <w:color w:val="000000" w:themeColor="text1"/>
        </w:rPr>
        <w:t>softmax</w:t>
      </w:r>
      <w:r w:rsidR="00D60CA9" w:rsidRPr="00425C97">
        <w:rPr>
          <w:rFonts w:hint="eastAsia"/>
          <w:color w:val="000000" w:themeColor="text1"/>
        </w:rPr>
        <w:t>()</w:t>
      </w:r>
      <w:r w:rsidR="00D60CA9" w:rsidRPr="00425C97">
        <w:rPr>
          <w:rFonts w:hint="eastAsia"/>
          <w:color w:val="000000" w:themeColor="text1"/>
        </w:rPr>
        <w:t>为归一化指数函数</w:t>
      </w:r>
      <w:r w:rsidR="00A64A72" w:rsidRPr="00425C97">
        <w:rPr>
          <w:rFonts w:hint="eastAsia"/>
          <w:color w:val="000000" w:themeColor="text1"/>
        </w:rPr>
        <w:t>。</w:t>
      </w:r>
    </w:p>
    <w:p w14:paraId="3B077D1D" w14:textId="77777777" w:rsidR="001000E4" w:rsidRDefault="004725A8" w:rsidP="001000E4">
      <w:pPr>
        <w:ind w:firstLine="420"/>
        <w:jc w:val="left"/>
        <w:rPr>
          <w:rFonts w:ascii="Segoe UI" w:hAnsi="Segoe UI" w:cs="Segoe UI"/>
          <w:color w:val="2C2C36"/>
          <w:spacing w:val="1"/>
          <w:shd w:val="clear" w:color="auto" w:fill="FFFFFF"/>
        </w:rPr>
      </w:pPr>
      <w:r w:rsidRPr="00425C97">
        <w:rPr>
          <w:rFonts w:hint="eastAsia"/>
          <w:color w:val="000000" w:themeColor="text1"/>
        </w:rPr>
        <w:t>Transformer</w:t>
      </w:r>
      <w:r w:rsidRPr="00425C97">
        <w:rPr>
          <w:rFonts w:hint="eastAsia"/>
          <w:color w:val="000000" w:themeColor="text1"/>
        </w:rPr>
        <w:t>编码器的结构图</w:t>
      </w:r>
      <w:r w:rsidR="001000E4">
        <w:rPr>
          <w:rFonts w:hint="eastAsia"/>
          <w:color w:val="000000" w:themeColor="text1"/>
        </w:rPr>
        <w:t>如</w:t>
      </w:r>
      <w:r w:rsidR="001000E4">
        <w:rPr>
          <w:color w:val="000000" w:themeColor="text1"/>
        </w:rPr>
        <w:t>图</w:t>
      </w:r>
      <w:r w:rsidR="001000E4">
        <w:rPr>
          <w:rFonts w:hint="eastAsia"/>
          <w:color w:val="000000" w:themeColor="text1"/>
        </w:rPr>
        <w:t>6</w:t>
      </w:r>
      <w:r w:rsidR="001000E4">
        <w:rPr>
          <w:rFonts w:hint="eastAsia"/>
          <w:color w:val="000000" w:themeColor="text1"/>
        </w:rPr>
        <w:t>所</w:t>
      </w:r>
      <w:r w:rsidR="001000E4">
        <w:rPr>
          <w:color w:val="000000" w:themeColor="text1"/>
        </w:rPr>
        <w:t>示</w:t>
      </w:r>
      <w:r w:rsidRPr="00425C97">
        <w:rPr>
          <w:rFonts w:hint="eastAsia"/>
          <w:color w:val="000000" w:themeColor="text1"/>
        </w:rPr>
        <w:t>。</w:t>
      </w:r>
      <w:r w:rsidR="001000E4">
        <w:rPr>
          <w:rFonts w:hint="eastAsia"/>
          <w:color w:val="000000" w:themeColor="text1"/>
        </w:rPr>
        <w:t>该</w:t>
      </w:r>
      <w:r w:rsidR="009A6E6B" w:rsidRPr="00425C97">
        <w:rPr>
          <w:rFonts w:hint="eastAsia"/>
          <w:color w:val="000000" w:themeColor="text1"/>
        </w:rPr>
        <w:t>编码器</w:t>
      </w:r>
      <w:r w:rsidRPr="00425C97">
        <w:rPr>
          <w:rFonts w:hint="eastAsia"/>
          <w:color w:val="000000" w:themeColor="text1"/>
        </w:rPr>
        <w:t>由</w:t>
      </w:r>
      <w:r w:rsidRPr="00425C97">
        <w:rPr>
          <w:rFonts w:hint="eastAsia"/>
          <w:i/>
          <w:color w:val="000000" w:themeColor="text1"/>
        </w:rPr>
        <w:t>N</w:t>
      </w:r>
      <w:r w:rsidRPr="00425C97">
        <w:rPr>
          <w:rFonts w:hint="eastAsia"/>
          <w:color w:val="000000" w:themeColor="text1"/>
          <w:vertAlign w:val="subscript"/>
        </w:rPr>
        <w:t>B</w:t>
      </w:r>
      <w:r w:rsidRPr="00425C97">
        <w:rPr>
          <w:rFonts w:hint="eastAsia"/>
          <w:color w:val="000000" w:themeColor="text1"/>
        </w:rPr>
        <w:t>个结构</w:t>
      </w:r>
      <w:r w:rsidR="00A044C0" w:rsidRPr="00425C97">
        <w:rPr>
          <w:rFonts w:hint="eastAsia"/>
          <w:color w:val="000000" w:themeColor="text1"/>
        </w:rPr>
        <w:t>相同</w:t>
      </w:r>
      <w:r w:rsidRPr="00425C97">
        <w:rPr>
          <w:rFonts w:hint="eastAsia"/>
          <w:color w:val="000000" w:themeColor="text1"/>
        </w:rPr>
        <w:t>的编码块</w:t>
      </w:r>
      <w:r w:rsidR="009F751A" w:rsidRPr="00425C97">
        <w:rPr>
          <w:rFonts w:hint="eastAsia"/>
          <w:color w:val="000000" w:themeColor="text1"/>
        </w:rPr>
        <w:t>级联组成</w:t>
      </w:r>
      <w:r w:rsidRPr="00425C97">
        <w:rPr>
          <w:rFonts w:hint="eastAsia"/>
          <w:color w:val="000000" w:themeColor="text1"/>
        </w:rPr>
        <w:t>，每个编码块由</w:t>
      </w:r>
      <w:r w:rsidRPr="00425C97">
        <w:rPr>
          <w:rFonts w:hint="eastAsia"/>
          <w:color w:val="000000" w:themeColor="text1"/>
        </w:rPr>
        <w:t>MHSA</w:t>
      </w:r>
      <w:r w:rsidR="009A6E6B" w:rsidRPr="00425C97">
        <w:rPr>
          <w:rFonts w:hint="eastAsia"/>
          <w:color w:val="000000" w:themeColor="text1"/>
        </w:rPr>
        <w:t>、</w:t>
      </w:r>
      <w:r w:rsidR="001000E4">
        <w:rPr>
          <w:rFonts w:ascii="Segoe UI" w:hAnsi="Segoe UI" w:cs="Segoe UI"/>
          <w:color w:val="2C2C36"/>
          <w:spacing w:val="1"/>
          <w:shd w:val="clear" w:color="auto" w:fill="FFFFFF"/>
        </w:rPr>
        <w:t>添加与规范化</w:t>
      </w:r>
      <w:r w:rsidR="001000E4">
        <w:rPr>
          <w:rFonts w:ascii="Segoe UI" w:hAnsi="Segoe UI" w:cs="Segoe UI" w:hint="eastAsia"/>
          <w:color w:val="2C2C36"/>
          <w:spacing w:val="1"/>
          <w:shd w:val="clear" w:color="auto" w:fill="FFFFFF"/>
        </w:rPr>
        <w:t>（</w:t>
      </w:r>
      <w:r w:rsidR="009A6E6B" w:rsidRPr="00425C97">
        <w:rPr>
          <w:rFonts w:hint="eastAsia"/>
          <w:color w:val="000000" w:themeColor="text1"/>
        </w:rPr>
        <w:t>Add&amp;Norm</w:t>
      </w:r>
      <w:r w:rsidR="001000E4">
        <w:rPr>
          <w:rFonts w:hint="eastAsia"/>
          <w:color w:val="000000" w:themeColor="text1"/>
        </w:rPr>
        <w:t>）</w:t>
      </w:r>
      <w:r w:rsidR="009A6E6B" w:rsidRPr="00425C97">
        <w:rPr>
          <w:rFonts w:hint="eastAsia"/>
          <w:color w:val="000000" w:themeColor="text1"/>
        </w:rPr>
        <w:t>、前馈层和</w:t>
      </w:r>
      <w:r w:rsidR="009A6E6B" w:rsidRPr="00425C97">
        <w:rPr>
          <w:rFonts w:hint="eastAsia"/>
          <w:color w:val="000000" w:themeColor="text1"/>
        </w:rPr>
        <w:t>Add&amp;Norm</w:t>
      </w:r>
      <w:r w:rsidR="009F751A" w:rsidRPr="00425C97">
        <w:rPr>
          <w:rFonts w:hint="eastAsia"/>
          <w:color w:val="000000" w:themeColor="text1"/>
        </w:rPr>
        <w:t>级联组成</w:t>
      </w:r>
      <w:r w:rsidR="008A7828" w:rsidRPr="00425C97">
        <w:rPr>
          <w:rFonts w:hint="eastAsia"/>
          <w:color w:val="000000" w:themeColor="text1"/>
        </w:rPr>
        <w:t>。</w:t>
      </w:r>
      <w:r w:rsidR="001000E4">
        <w:rPr>
          <w:rFonts w:ascii="Segoe UI" w:hAnsi="Segoe UI" w:cs="Segoe UI"/>
          <w:color w:val="2C2C36"/>
          <w:spacing w:val="1"/>
          <w:shd w:val="clear" w:color="auto" w:fill="FFFFFF"/>
        </w:rPr>
        <w:t>MHSA</w:t>
      </w:r>
      <w:r w:rsidR="001000E4">
        <w:rPr>
          <w:rFonts w:ascii="Segoe UI" w:hAnsi="Segoe UI" w:cs="Segoe UI"/>
          <w:color w:val="2C2C36"/>
          <w:spacing w:val="1"/>
          <w:shd w:val="clear" w:color="auto" w:fill="FFFFFF"/>
        </w:rPr>
        <w:t>通过并行运行多个独立的注意力头，能够捕捉输入序列中复杂的依赖关系和丰富的模式信息。</w:t>
      </w:r>
      <w:r w:rsidR="008A7828" w:rsidRPr="00425C97">
        <w:rPr>
          <w:rFonts w:hint="eastAsia"/>
          <w:color w:val="000000" w:themeColor="text1"/>
        </w:rPr>
        <w:t>MHSA</w:t>
      </w:r>
      <w:r w:rsidR="008A7828" w:rsidRPr="00425C97">
        <w:rPr>
          <w:rFonts w:hint="eastAsia"/>
          <w:color w:val="000000" w:themeColor="text1"/>
        </w:rPr>
        <w:t>的输出经过残差连接和层标准化</w:t>
      </w:r>
      <w:r w:rsidR="008A7828" w:rsidRPr="00425C97">
        <w:rPr>
          <w:rFonts w:hint="eastAsia"/>
          <w:color w:val="000000" w:themeColor="text1"/>
        </w:rPr>
        <w:t>(LN)</w:t>
      </w:r>
      <w:r w:rsidR="008A7828" w:rsidRPr="00425C97">
        <w:rPr>
          <w:rFonts w:hint="eastAsia"/>
          <w:color w:val="000000" w:themeColor="text1"/>
        </w:rPr>
        <w:t>处理，可使网络的训练过程更稳定并防止过拟合</w:t>
      </w:r>
      <w:r w:rsidR="009A6E6B" w:rsidRPr="00425C97">
        <w:rPr>
          <w:rFonts w:hint="eastAsia"/>
          <w:color w:val="000000" w:themeColor="text1"/>
        </w:rPr>
        <w:t>。</w:t>
      </w:r>
      <w:r w:rsidR="001000E4">
        <w:rPr>
          <w:rFonts w:hint="eastAsia"/>
          <w:color w:val="000000" w:themeColor="text1"/>
        </w:rPr>
        <w:t>在</w:t>
      </w:r>
      <w:r w:rsidR="00F25612" w:rsidRPr="00425C97">
        <w:rPr>
          <w:rFonts w:hint="eastAsia"/>
          <w:color w:val="000000" w:themeColor="text1"/>
        </w:rPr>
        <w:t>第一个编码块</w:t>
      </w:r>
      <w:r w:rsidR="001000E4">
        <w:rPr>
          <w:rFonts w:hint="eastAsia"/>
          <w:color w:val="000000" w:themeColor="text1"/>
        </w:rPr>
        <w:t>中</w:t>
      </w:r>
      <w:r w:rsidR="001000E4">
        <w:rPr>
          <w:color w:val="000000" w:themeColor="text1"/>
        </w:rPr>
        <w:t>，</w:t>
      </w:r>
      <w:r w:rsidR="001000E4">
        <w:rPr>
          <w:rFonts w:ascii="Segoe UI" w:hAnsi="Segoe UI" w:cs="Segoe UI"/>
          <w:color w:val="2C2C36"/>
          <w:spacing w:val="1"/>
          <w:shd w:val="clear" w:color="auto" w:fill="FFFFFF"/>
        </w:rPr>
        <w:t>位置编码被加入到输入嵌入向量中，以捕获序列的位置信息和上下文信息。随着数据流经后续的编码块，每一层基于前一个编码块的输出进一步提取序列中更复杂、更深层次的模式和依赖性。因此，整个编码器能够有效地学习输入序列的多层次表示。综上所述，使用</w:t>
      </w:r>
      <w:r w:rsidR="001000E4">
        <w:rPr>
          <w:rFonts w:ascii="Segoe UI" w:hAnsi="Segoe UI" w:cs="Segoe UI"/>
          <w:color w:val="2C2C36"/>
          <w:spacing w:val="1"/>
          <w:shd w:val="clear" w:color="auto" w:fill="FFFFFF"/>
        </w:rPr>
        <w:t>Transformer</w:t>
      </w:r>
      <w:r w:rsidR="001000E4">
        <w:rPr>
          <w:rFonts w:ascii="Segoe UI" w:hAnsi="Segoe UI" w:cs="Segoe UI"/>
          <w:color w:val="2C2C36"/>
          <w:spacing w:val="1"/>
          <w:shd w:val="clear" w:color="auto" w:fill="FFFFFF"/>
        </w:rPr>
        <w:t>编码器处理</w:t>
      </w:r>
      <w:r w:rsidR="001000E4">
        <w:rPr>
          <w:rFonts w:ascii="Segoe UI" w:hAnsi="Segoe UI" w:cs="Segoe UI"/>
          <w:color w:val="2C2C36"/>
          <w:spacing w:val="1"/>
          <w:shd w:val="clear" w:color="auto" w:fill="FFFFFF"/>
        </w:rPr>
        <w:t>RSS</w:t>
      </w:r>
      <w:r w:rsidR="001000E4">
        <w:rPr>
          <w:rFonts w:ascii="Segoe UI" w:hAnsi="Segoe UI" w:cs="Segoe UI"/>
          <w:color w:val="2C2C36"/>
          <w:spacing w:val="1"/>
          <w:shd w:val="clear" w:color="auto" w:fill="FFFFFF"/>
        </w:rPr>
        <w:t>向量能有效提取</w:t>
      </w:r>
      <w:r w:rsidR="001000E4">
        <w:rPr>
          <w:rFonts w:ascii="Segoe UI" w:hAnsi="Segoe UI" w:cs="Segoe UI"/>
          <w:color w:val="2C2C36"/>
          <w:spacing w:val="1"/>
          <w:shd w:val="clear" w:color="auto" w:fill="FFFFFF"/>
        </w:rPr>
        <w:t>RSS</w:t>
      </w:r>
      <w:r w:rsidR="001000E4">
        <w:rPr>
          <w:rFonts w:ascii="Segoe UI" w:hAnsi="Segoe UI" w:cs="Segoe UI"/>
          <w:color w:val="2C2C36"/>
          <w:spacing w:val="1"/>
          <w:shd w:val="clear" w:color="auto" w:fill="FFFFFF"/>
        </w:rPr>
        <w:t>向量中的模式特征及其分量间的依赖关系。</w:t>
      </w:r>
    </w:p>
    <w:p w14:paraId="295799BA" w14:textId="77777777" w:rsidR="0051307C" w:rsidRPr="00425C97" w:rsidRDefault="002B3EA8" w:rsidP="001000E4">
      <w:pPr>
        <w:ind w:firstLine="420"/>
        <w:jc w:val="center"/>
        <w:rPr>
          <w:color w:val="000000" w:themeColor="text1"/>
        </w:rPr>
      </w:pPr>
      <w:r w:rsidRPr="00425C97">
        <w:rPr>
          <w:color w:val="000000" w:themeColor="text1"/>
        </w:rPr>
        <w:object w:dxaOrig="4704" w:dyaOrig="6047" w14:anchorId="58E1A08B">
          <v:shape id="_x0000_i1038" type="#_x0000_t75" style="width:168pt;height:3in" o:ole="">
            <v:imagedata r:id="rId39" o:title=""/>
          </v:shape>
          <o:OLEObject Type="Embed" ProgID="Visio.Drawing.11" ShapeID="_x0000_i1038" DrawAspect="Content" ObjectID="_1805716384" r:id="rId40"/>
        </w:object>
      </w:r>
    </w:p>
    <w:p w14:paraId="20B14665" w14:textId="77777777" w:rsidR="009A6E6B" w:rsidRPr="00425C97" w:rsidRDefault="009A6E6B" w:rsidP="0031303C">
      <w:pPr>
        <w:jc w:val="center"/>
        <w:rPr>
          <w:color w:val="000000" w:themeColor="text1"/>
          <w:sz w:val="15"/>
          <w:szCs w:val="15"/>
        </w:rPr>
      </w:pPr>
      <w:r w:rsidRPr="00425C97">
        <w:rPr>
          <w:rFonts w:hint="eastAsia"/>
          <w:color w:val="000000" w:themeColor="text1"/>
          <w:sz w:val="15"/>
          <w:szCs w:val="15"/>
        </w:rPr>
        <w:t>图</w:t>
      </w:r>
      <w:r w:rsidR="00F073B9" w:rsidRPr="00425C97">
        <w:rPr>
          <w:rFonts w:hint="eastAsia"/>
          <w:color w:val="000000" w:themeColor="text1"/>
          <w:sz w:val="15"/>
          <w:szCs w:val="15"/>
        </w:rPr>
        <w:t>6</w:t>
      </w:r>
      <w:r w:rsidR="004725A8" w:rsidRPr="00425C97">
        <w:rPr>
          <w:rFonts w:hint="eastAsia"/>
          <w:color w:val="000000" w:themeColor="text1"/>
          <w:sz w:val="15"/>
          <w:szCs w:val="15"/>
        </w:rPr>
        <w:t xml:space="preserve"> Transformer</w:t>
      </w:r>
      <w:r w:rsidR="004725A8" w:rsidRPr="00425C97">
        <w:rPr>
          <w:rFonts w:hint="eastAsia"/>
          <w:color w:val="000000" w:themeColor="text1"/>
          <w:sz w:val="15"/>
          <w:szCs w:val="15"/>
        </w:rPr>
        <w:t>编码器的结构图</w:t>
      </w:r>
    </w:p>
    <w:p w14:paraId="4BE651A7" w14:textId="77777777" w:rsidR="00BC7999" w:rsidRPr="00425C97" w:rsidRDefault="00BC7999" w:rsidP="00BC7999">
      <w:pPr>
        <w:ind w:firstLineChars="200" w:firstLine="420"/>
        <w:rPr>
          <w:color w:val="000000" w:themeColor="text1"/>
        </w:rPr>
      </w:pPr>
      <w:r w:rsidRPr="00425C97">
        <w:rPr>
          <w:rFonts w:hint="eastAsia"/>
          <w:color w:val="000000" w:themeColor="text1"/>
        </w:rPr>
        <w:t>在每个编码块中，</w:t>
      </w:r>
      <w:r w:rsidR="009A6E6B" w:rsidRPr="00425C97">
        <w:rPr>
          <w:rFonts w:hint="eastAsia"/>
          <w:color w:val="000000" w:themeColor="text1"/>
        </w:rPr>
        <w:t>序列</w:t>
      </w:r>
      <w:r w:rsidR="009A6E6B" w:rsidRPr="00425C97">
        <w:rPr>
          <w:rFonts w:hint="eastAsia"/>
          <w:b/>
          <w:i/>
          <w:color w:val="000000" w:themeColor="text1"/>
        </w:rPr>
        <w:t>X</w:t>
      </w:r>
      <w:r w:rsidR="00396C30" w:rsidRPr="00425C97">
        <w:rPr>
          <w:rFonts w:hint="eastAsia"/>
          <w:color w:val="000000" w:themeColor="text1"/>
          <w:vertAlign w:val="superscript"/>
        </w:rPr>
        <w:t>E</w:t>
      </w:r>
      <w:r w:rsidRPr="00425C97">
        <w:rPr>
          <w:rFonts w:hint="eastAsia"/>
          <w:color w:val="000000" w:themeColor="text1"/>
        </w:rPr>
        <w:t>经过</w:t>
      </w:r>
      <w:r w:rsidRPr="00425C97">
        <w:rPr>
          <w:rFonts w:hint="eastAsia"/>
          <w:color w:val="000000" w:themeColor="text1"/>
        </w:rPr>
        <w:t>MHSA</w:t>
      </w:r>
      <w:r w:rsidRPr="00425C97">
        <w:rPr>
          <w:rFonts w:hint="eastAsia"/>
          <w:color w:val="000000" w:themeColor="text1"/>
        </w:rPr>
        <w:t>和</w:t>
      </w:r>
      <w:r w:rsidRPr="00425C97">
        <w:rPr>
          <w:rFonts w:hint="eastAsia"/>
          <w:color w:val="000000" w:themeColor="text1"/>
        </w:rPr>
        <w:t>Add&amp;Norm</w:t>
      </w:r>
      <w:r w:rsidRPr="00425C97">
        <w:rPr>
          <w:rFonts w:hint="eastAsia"/>
          <w:color w:val="000000" w:themeColor="text1"/>
        </w:rPr>
        <w:t>处理的结果可表示为</w:t>
      </w:r>
    </w:p>
    <w:p w14:paraId="5DD76003" w14:textId="77777777" w:rsidR="00BC7999" w:rsidRPr="00425C97" w:rsidRDefault="00BC7999" w:rsidP="00BC7999">
      <w:pPr>
        <w:jc w:val="right"/>
        <w:rPr>
          <w:color w:val="000000" w:themeColor="text1"/>
        </w:rPr>
      </w:pPr>
      <w:r w:rsidRPr="00425C97">
        <w:rPr>
          <w:rFonts w:hAnsi="宋体"/>
          <w:color w:val="000000" w:themeColor="text1"/>
          <w:position w:val="-16"/>
          <w:szCs w:val="20"/>
        </w:rPr>
        <w:object w:dxaOrig="2720" w:dyaOrig="420" w14:anchorId="62D8D17B">
          <v:shape id="_x0000_i1039" type="#_x0000_t75" style="width:136.5pt;height:21.75pt" o:ole="">
            <v:imagedata r:id="rId41" o:title=""/>
          </v:shape>
          <o:OLEObject Type="Embed" ProgID="Equation.DSMT4" ShapeID="_x0000_i1039" DrawAspect="Content" ObjectID="_1805716385" r:id="rId42"/>
        </w:object>
      </w:r>
      <w:r w:rsidRPr="00425C97">
        <w:rPr>
          <w:rFonts w:hAnsi="宋体" w:hint="eastAsia"/>
          <w:color w:val="000000" w:themeColor="text1"/>
          <w:szCs w:val="20"/>
        </w:rPr>
        <w:tab/>
      </w:r>
      <w:r w:rsidRPr="00425C97">
        <w:rPr>
          <w:rFonts w:hAnsi="宋体" w:hint="eastAsia"/>
          <w:color w:val="000000" w:themeColor="text1"/>
          <w:szCs w:val="20"/>
        </w:rPr>
        <w:tab/>
        <w:t>(</w:t>
      </w:r>
      <w:r w:rsidR="00EB3E32" w:rsidRPr="00425C97">
        <w:rPr>
          <w:rFonts w:hAnsi="宋体" w:hint="eastAsia"/>
          <w:color w:val="000000" w:themeColor="text1"/>
          <w:szCs w:val="20"/>
        </w:rPr>
        <w:t>1</w:t>
      </w:r>
      <w:r w:rsidR="006D391A" w:rsidRPr="00425C97">
        <w:rPr>
          <w:rFonts w:hAnsi="宋体" w:hint="eastAsia"/>
          <w:color w:val="000000" w:themeColor="text1"/>
          <w:szCs w:val="20"/>
        </w:rPr>
        <w:t>0</w:t>
      </w:r>
      <w:r w:rsidRPr="00425C97">
        <w:rPr>
          <w:rFonts w:hAnsi="宋体" w:hint="eastAsia"/>
          <w:color w:val="000000" w:themeColor="text1"/>
          <w:szCs w:val="20"/>
        </w:rPr>
        <w:t>)</w:t>
      </w:r>
    </w:p>
    <w:p w14:paraId="2A8B45F5" w14:textId="77777777" w:rsidR="00BC7999" w:rsidRPr="00425C97" w:rsidRDefault="00172D61" w:rsidP="00BC7999">
      <w:pPr>
        <w:rPr>
          <w:rFonts w:hAnsi="宋体"/>
          <w:color w:val="000000" w:themeColor="text1"/>
          <w:szCs w:val="20"/>
        </w:rPr>
      </w:pPr>
      <w:r>
        <w:rPr>
          <w:rFonts w:hAnsi="宋体" w:hint="eastAsia"/>
          <w:color w:val="000000" w:themeColor="text1"/>
          <w:szCs w:val="20"/>
        </w:rPr>
        <w:t>其中，</w:t>
      </w:r>
      <w:r w:rsidR="00BC7999" w:rsidRPr="00425C97">
        <w:rPr>
          <w:rFonts w:hAnsi="宋体" w:hint="eastAsia"/>
          <w:i/>
          <w:color w:val="000000" w:themeColor="text1"/>
          <w:szCs w:val="20"/>
        </w:rPr>
        <w:t>MHSA</w:t>
      </w:r>
      <w:r w:rsidR="00BC7999" w:rsidRPr="00425C97">
        <w:rPr>
          <w:rFonts w:hAnsi="宋体" w:hint="eastAsia"/>
          <w:color w:val="000000" w:themeColor="text1"/>
          <w:szCs w:val="20"/>
        </w:rPr>
        <w:t>()</w:t>
      </w:r>
      <w:r w:rsidR="00BC7999" w:rsidRPr="00425C97">
        <w:rPr>
          <w:rFonts w:hAnsi="宋体" w:hint="eastAsia"/>
          <w:color w:val="000000" w:themeColor="text1"/>
          <w:szCs w:val="20"/>
        </w:rPr>
        <w:t>表示完整的多头自注意力模块</w:t>
      </w:r>
      <w:r w:rsidR="004312EA" w:rsidRPr="00425C97">
        <w:rPr>
          <w:rFonts w:hAnsi="宋体" w:hint="eastAsia"/>
          <w:color w:val="000000" w:themeColor="text1"/>
          <w:szCs w:val="20"/>
        </w:rPr>
        <w:t>，</w:t>
      </w:r>
      <w:r w:rsidR="004312EA" w:rsidRPr="00425C97">
        <w:rPr>
          <w:rFonts w:hAnsi="宋体" w:hint="eastAsia"/>
          <w:i/>
          <w:color w:val="000000" w:themeColor="text1"/>
          <w:szCs w:val="20"/>
        </w:rPr>
        <w:t>Norm</w:t>
      </w:r>
      <w:r w:rsidR="004312EA" w:rsidRPr="00425C97">
        <w:rPr>
          <w:rFonts w:hAnsi="宋体" w:hint="eastAsia"/>
          <w:color w:val="000000" w:themeColor="text1"/>
          <w:szCs w:val="20"/>
        </w:rPr>
        <w:t>()</w:t>
      </w:r>
      <w:r w:rsidR="004312EA" w:rsidRPr="00425C97">
        <w:rPr>
          <w:rFonts w:hAnsi="宋体" w:hint="eastAsia"/>
          <w:color w:val="000000" w:themeColor="text1"/>
          <w:szCs w:val="20"/>
        </w:rPr>
        <w:t>表示层标准化处理</w:t>
      </w:r>
      <w:r w:rsidR="00BC7999" w:rsidRPr="00425C97">
        <w:rPr>
          <w:rFonts w:hAnsi="宋体" w:hint="eastAsia"/>
          <w:color w:val="000000" w:themeColor="text1"/>
          <w:szCs w:val="20"/>
        </w:rPr>
        <w:t>。</w:t>
      </w:r>
    </w:p>
    <w:p w14:paraId="3C078CF0" w14:textId="77777777" w:rsidR="00936602" w:rsidRPr="00425C97" w:rsidRDefault="00936602" w:rsidP="00936602">
      <w:pPr>
        <w:ind w:firstLine="420"/>
        <w:rPr>
          <w:rFonts w:hAnsi="宋体"/>
          <w:color w:val="000000" w:themeColor="text1"/>
          <w:szCs w:val="20"/>
        </w:rPr>
      </w:pPr>
      <w:r w:rsidRPr="00425C97">
        <w:rPr>
          <w:rFonts w:hAnsi="宋体" w:hint="eastAsia"/>
          <w:color w:val="000000" w:themeColor="text1"/>
          <w:szCs w:val="20"/>
        </w:rPr>
        <w:t>中间编码序列经过前馈层和</w:t>
      </w:r>
      <w:r w:rsidRPr="00425C97">
        <w:rPr>
          <w:rFonts w:hint="eastAsia"/>
          <w:color w:val="000000" w:themeColor="text1"/>
        </w:rPr>
        <w:t>Add&amp;Norm</w:t>
      </w:r>
      <w:r w:rsidRPr="00425C97">
        <w:rPr>
          <w:rFonts w:hint="eastAsia"/>
          <w:color w:val="000000" w:themeColor="text1"/>
        </w:rPr>
        <w:t>处理的结果可表示为</w:t>
      </w:r>
    </w:p>
    <w:p w14:paraId="08B6B13A" w14:textId="77777777" w:rsidR="00BC7999" w:rsidRPr="00425C97" w:rsidRDefault="00936602" w:rsidP="00BC7999">
      <w:pPr>
        <w:jc w:val="right"/>
        <w:rPr>
          <w:rFonts w:hAnsi="宋体"/>
          <w:color w:val="000000" w:themeColor="text1"/>
          <w:szCs w:val="20"/>
        </w:rPr>
      </w:pPr>
      <w:r w:rsidRPr="00425C97">
        <w:rPr>
          <w:rFonts w:hAnsi="宋体"/>
          <w:color w:val="000000" w:themeColor="text1"/>
          <w:position w:val="-16"/>
          <w:szCs w:val="20"/>
        </w:rPr>
        <w:object w:dxaOrig="2500" w:dyaOrig="420" w14:anchorId="32E9457C">
          <v:shape id="_x0000_i1040" type="#_x0000_t75" style="width:125.25pt;height:21.75pt" o:ole="">
            <v:imagedata r:id="rId43" o:title=""/>
          </v:shape>
          <o:OLEObject Type="Embed" ProgID="Equation.DSMT4" ShapeID="_x0000_i1040" DrawAspect="Content" ObjectID="_1805716386" r:id="rId44"/>
        </w:object>
      </w:r>
      <w:r w:rsidR="00EB3E32" w:rsidRPr="00425C97">
        <w:rPr>
          <w:rFonts w:hAnsi="宋体" w:hint="eastAsia"/>
          <w:color w:val="000000" w:themeColor="text1"/>
          <w:szCs w:val="20"/>
        </w:rPr>
        <w:tab/>
      </w:r>
      <w:r w:rsidR="00EB3E32" w:rsidRPr="00425C97">
        <w:rPr>
          <w:rFonts w:hAnsi="宋体" w:hint="eastAsia"/>
          <w:color w:val="000000" w:themeColor="text1"/>
          <w:szCs w:val="20"/>
        </w:rPr>
        <w:tab/>
      </w:r>
      <w:r w:rsidR="00EB3E32" w:rsidRPr="00425C97">
        <w:rPr>
          <w:rFonts w:hAnsi="宋体" w:hint="eastAsia"/>
          <w:color w:val="000000" w:themeColor="text1"/>
          <w:szCs w:val="20"/>
        </w:rPr>
        <w:tab/>
        <w:t>(1</w:t>
      </w:r>
      <w:r w:rsidR="006D391A" w:rsidRPr="00425C97">
        <w:rPr>
          <w:rFonts w:hAnsi="宋体" w:hint="eastAsia"/>
          <w:color w:val="000000" w:themeColor="text1"/>
          <w:szCs w:val="20"/>
        </w:rPr>
        <w:t>1</w:t>
      </w:r>
      <w:r w:rsidR="00BC7999" w:rsidRPr="00425C97">
        <w:rPr>
          <w:rFonts w:hAnsi="宋体" w:hint="eastAsia"/>
          <w:color w:val="000000" w:themeColor="text1"/>
          <w:szCs w:val="20"/>
        </w:rPr>
        <w:t>)</w:t>
      </w:r>
    </w:p>
    <w:p w14:paraId="63B9AFF9" w14:textId="77777777" w:rsidR="00BC7999" w:rsidRPr="00425C97" w:rsidRDefault="00172D61" w:rsidP="00936602">
      <w:pPr>
        <w:rPr>
          <w:color w:val="000000" w:themeColor="text1"/>
        </w:rPr>
      </w:pPr>
      <w:r>
        <w:rPr>
          <w:rFonts w:hAnsi="宋体" w:hint="eastAsia"/>
          <w:color w:val="000000" w:themeColor="text1"/>
          <w:szCs w:val="20"/>
        </w:rPr>
        <w:t>其中，</w:t>
      </w:r>
      <w:r w:rsidR="00936602" w:rsidRPr="00425C97">
        <w:rPr>
          <w:rFonts w:hAnsi="宋体" w:hint="eastAsia"/>
          <w:i/>
          <w:color w:val="000000" w:themeColor="text1"/>
          <w:szCs w:val="20"/>
        </w:rPr>
        <w:t>FFN</w:t>
      </w:r>
      <w:r w:rsidR="00936602" w:rsidRPr="00425C97">
        <w:rPr>
          <w:rFonts w:hAnsi="宋体" w:hint="eastAsia"/>
          <w:color w:val="000000" w:themeColor="text1"/>
          <w:szCs w:val="20"/>
        </w:rPr>
        <w:t>()</w:t>
      </w:r>
      <w:r w:rsidR="00936602" w:rsidRPr="00425C97">
        <w:rPr>
          <w:rFonts w:hAnsi="宋体" w:hint="eastAsia"/>
          <w:color w:val="000000" w:themeColor="text1"/>
          <w:szCs w:val="20"/>
        </w:rPr>
        <w:t>表示前馈网络。</w:t>
      </w:r>
    </w:p>
    <w:p w14:paraId="65A0BC3F" w14:textId="77777777" w:rsidR="00255084" w:rsidRPr="00425C97" w:rsidRDefault="00255084" w:rsidP="00255084">
      <w:pPr>
        <w:pStyle w:val="ac"/>
        <w:spacing w:line="240" w:lineRule="auto"/>
        <w:ind w:firstLine="0"/>
        <w:rPr>
          <w:b/>
          <w:color w:val="000000" w:themeColor="text1"/>
          <w:sz w:val="24"/>
        </w:rPr>
      </w:pPr>
      <w:r w:rsidRPr="00425C97">
        <w:rPr>
          <w:rFonts w:ascii="宋体" w:hAnsi="宋体" w:hint="eastAsia"/>
          <w:b/>
          <w:bCs/>
          <w:color w:val="000000" w:themeColor="text1"/>
        </w:rPr>
        <w:t xml:space="preserve">2.3 </w:t>
      </w:r>
      <w:r w:rsidR="003742C1" w:rsidRPr="00425C97">
        <w:rPr>
          <w:rFonts w:hint="eastAsia"/>
          <w:b/>
          <w:bCs/>
          <w:color w:val="000000" w:themeColor="text1"/>
        </w:rPr>
        <w:t>全连接层</w:t>
      </w:r>
      <w:r w:rsidR="007D5695" w:rsidRPr="00425C97">
        <w:rPr>
          <w:rFonts w:hAnsi="宋体"/>
          <w:b/>
          <w:bCs/>
          <w:color w:val="000000" w:themeColor="text1"/>
        </w:rPr>
        <w:t>与</w:t>
      </w:r>
      <w:r w:rsidRPr="00425C97">
        <w:rPr>
          <w:rFonts w:hAnsi="宋体"/>
          <w:b/>
          <w:bCs/>
          <w:color w:val="000000" w:themeColor="text1"/>
        </w:rPr>
        <w:t>损失函数</w:t>
      </w:r>
    </w:p>
    <w:p w14:paraId="6262A017" w14:textId="77777777" w:rsidR="00E00CB8" w:rsidRPr="00425C97" w:rsidRDefault="00211892" w:rsidP="00E00CB8">
      <w:pPr>
        <w:ind w:firstLine="420"/>
        <w:rPr>
          <w:color w:val="000000" w:themeColor="text1"/>
        </w:rPr>
      </w:pPr>
      <w:r w:rsidRPr="00425C97">
        <w:rPr>
          <w:rFonts w:hAnsi="宋体" w:hint="eastAsia"/>
          <w:color w:val="000000" w:themeColor="text1"/>
          <w:szCs w:val="20"/>
        </w:rPr>
        <w:t>全连接层与输出层的</w:t>
      </w:r>
      <w:r w:rsidR="005A2BB9" w:rsidRPr="00425C97">
        <w:rPr>
          <w:rFonts w:hAnsi="宋体" w:hint="eastAsia"/>
          <w:color w:val="000000" w:themeColor="text1"/>
          <w:szCs w:val="20"/>
        </w:rPr>
        <w:t>网络结构图</w:t>
      </w:r>
      <w:r w:rsidR="00DA1935">
        <w:rPr>
          <w:rFonts w:hAnsi="宋体" w:hint="eastAsia"/>
          <w:color w:val="000000" w:themeColor="text1"/>
          <w:szCs w:val="20"/>
        </w:rPr>
        <w:t>如</w:t>
      </w:r>
      <w:r w:rsidR="00DA1935">
        <w:rPr>
          <w:rFonts w:hAnsi="宋体"/>
          <w:color w:val="000000" w:themeColor="text1"/>
          <w:szCs w:val="20"/>
        </w:rPr>
        <w:t>图</w:t>
      </w:r>
      <w:r w:rsidR="00DA1935">
        <w:rPr>
          <w:rFonts w:hAnsi="宋体" w:hint="eastAsia"/>
          <w:color w:val="000000" w:themeColor="text1"/>
          <w:szCs w:val="20"/>
        </w:rPr>
        <w:t>7</w:t>
      </w:r>
      <w:r w:rsidR="00DA1935">
        <w:rPr>
          <w:rFonts w:hAnsi="宋体" w:hint="eastAsia"/>
          <w:color w:val="000000" w:themeColor="text1"/>
          <w:szCs w:val="20"/>
        </w:rPr>
        <w:t>所</w:t>
      </w:r>
      <w:r w:rsidR="00DA1935">
        <w:rPr>
          <w:rFonts w:hAnsi="宋体"/>
          <w:color w:val="000000" w:themeColor="text1"/>
          <w:szCs w:val="20"/>
        </w:rPr>
        <w:t>示</w:t>
      </w:r>
      <w:r w:rsidR="005A2BB9" w:rsidRPr="00425C97">
        <w:rPr>
          <w:rFonts w:hAnsi="宋体" w:hint="eastAsia"/>
          <w:color w:val="000000" w:themeColor="text1"/>
          <w:szCs w:val="20"/>
        </w:rPr>
        <w:t>。</w:t>
      </w:r>
      <w:r w:rsidR="004D20BF" w:rsidRPr="00425C97">
        <w:rPr>
          <w:rFonts w:hAnsi="宋体" w:hint="eastAsia"/>
          <w:color w:val="000000" w:themeColor="text1"/>
          <w:szCs w:val="20"/>
        </w:rPr>
        <w:t>将</w:t>
      </w:r>
      <w:r w:rsidR="000C0051" w:rsidRPr="00425C97">
        <w:rPr>
          <w:rFonts w:hAnsi="宋体" w:hint="eastAsia"/>
          <w:color w:val="000000" w:themeColor="text1"/>
          <w:szCs w:val="20"/>
        </w:rPr>
        <w:t>Transformer</w:t>
      </w:r>
      <w:r w:rsidR="000C0051" w:rsidRPr="00425C97">
        <w:rPr>
          <w:rFonts w:hAnsi="宋体" w:hint="eastAsia"/>
          <w:color w:val="000000" w:themeColor="text1"/>
          <w:szCs w:val="20"/>
        </w:rPr>
        <w:t>编码器输出的</w:t>
      </w:r>
      <w:r w:rsidR="004D20BF" w:rsidRPr="00425C97">
        <w:rPr>
          <w:rFonts w:hAnsi="宋体" w:hint="eastAsia"/>
          <w:color w:val="000000" w:themeColor="text1"/>
          <w:szCs w:val="20"/>
        </w:rPr>
        <w:t>特征</w:t>
      </w:r>
      <w:r w:rsidR="000C0051" w:rsidRPr="00425C97">
        <w:rPr>
          <w:rFonts w:hAnsi="宋体" w:hint="eastAsia"/>
          <w:color w:val="000000" w:themeColor="text1"/>
          <w:szCs w:val="20"/>
        </w:rPr>
        <w:t>序列</w:t>
      </w:r>
      <w:r w:rsidR="005A2BB9" w:rsidRPr="00425C97">
        <w:rPr>
          <w:rFonts w:hAnsi="宋体" w:hint="eastAsia"/>
          <w:b/>
          <w:i/>
          <w:color w:val="000000" w:themeColor="text1"/>
          <w:szCs w:val="20"/>
        </w:rPr>
        <w:t>Z</w:t>
      </w:r>
      <w:r w:rsidR="004D20BF" w:rsidRPr="00425C97">
        <w:rPr>
          <w:rFonts w:hAnsi="宋体" w:hint="eastAsia"/>
          <w:color w:val="000000" w:themeColor="text1"/>
          <w:szCs w:val="20"/>
        </w:rPr>
        <w:t>传入</w:t>
      </w:r>
      <w:r w:rsidR="003742C1" w:rsidRPr="00425C97">
        <w:rPr>
          <w:rFonts w:hAnsi="宋体" w:hint="eastAsia"/>
          <w:color w:val="000000" w:themeColor="text1"/>
          <w:szCs w:val="20"/>
        </w:rPr>
        <w:t>全连接层</w:t>
      </w:r>
      <w:r w:rsidR="00765222" w:rsidRPr="00425C97">
        <w:rPr>
          <w:rFonts w:hAnsi="宋体" w:hint="eastAsia"/>
          <w:color w:val="000000" w:themeColor="text1"/>
          <w:szCs w:val="20"/>
        </w:rPr>
        <w:t>，</w:t>
      </w:r>
      <w:r w:rsidR="002E2F26" w:rsidRPr="00425C97">
        <w:rPr>
          <w:rFonts w:hAnsi="宋体" w:hint="eastAsia"/>
          <w:color w:val="000000" w:themeColor="text1"/>
          <w:szCs w:val="20"/>
        </w:rPr>
        <w:t>FC</w:t>
      </w:r>
      <w:r w:rsidR="00C37D18" w:rsidRPr="00425C97">
        <w:rPr>
          <w:rFonts w:hAnsi="宋体" w:hint="eastAsia"/>
          <w:color w:val="000000" w:themeColor="text1"/>
          <w:szCs w:val="20"/>
        </w:rPr>
        <w:t>层</w:t>
      </w:r>
      <w:r w:rsidR="0022111F" w:rsidRPr="00425C97">
        <w:rPr>
          <w:rFonts w:hAnsi="宋体" w:hint="eastAsia"/>
          <w:color w:val="000000" w:themeColor="text1"/>
          <w:szCs w:val="20"/>
        </w:rPr>
        <w:t>可将不同维度的</w:t>
      </w:r>
      <w:r w:rsidR="00100E74" w:rsidRPr="00425C97">
        <w:rPr>
          <w:rFonts w:hAnsi="宋体" w:hint="eastAsia"/>
          <w:color w:val="000000" w:themeColor="text1"/>
          <w:szCs w:val="20"/>
        </w:rPr>
        <w:t>向量</w:t>
      </w:r>
      <w:r w:rsidR="0022111F" w:rsidRPr="00425C97">
        <w:rPr>
          <w:rFonts w:hAnsi="宋体" w:hint="eastAsia"/>
          <w:b/>
          <w:i/>
          <w:color w:val="000000" w:themeColor="text1"/>
          <w:szCs w:val="20"/>
        </w:rPr>
        <w:t>Z</w:t>
      </w:r>
      <w:r w:rsidR="0022111F" w:rsidRPr="00425C97">
        <w:rPr>
          <w:rFonts w:hAnsi="宋体" w:hint="eastAsia"/>
          <w:color w:val="000000" w:themeColor="text1"/>
          <w:szCs w:val="20"/>
        </w:rPr>
        <w:t>线性</w:t>
      </w:r>
      <w:r w:rsidR="000811F9" w:rsidRPr="00425C97">
        <w:rPr>
          <w:rFonts w:hAnsi="宋体" w:hint="eastAsia"/>
          <w:color w:val="000000" w:themeColor="text1"/>
          <w:szCs w:val="20"/>
        </w:rPr>
        <w:t>地</w:t>
      </w:r>
      <w:r w:rsidR="0022111F" w:rsidRPr="00425C97">
        <w:rPr>
          <w:rFonts w:hAnsi="宋体" w:hint="eastAsia"/>
          <w:color w:val="000000" w:themeColor="text1"/>
          <w:szCs w:val="20"/>
        </w:rPr>
        <w:t>转换成固定维度的</w:t>
      </w:r>
      <w:r w:rsidR="00100E74" w:rsidRPr="00425C97">
        <w:rPr>
          <w:rFonts w:hAnsi="宋体" w:hint="eastAsia"/>
          <w:color w:val="000000" w:themeColor="text1"/>
          <w:szCs w:val="20"/>
        </w:rPr>
        <w:t>向量</w:t>
      </w:r>
      <w:r w:rsidR="0022111F" w:rsidRPr="00425C97">
        <w:rPr>
          <w:rFonts w:hAnsi="宋体" w:hint="eastAsia"/>
          <w:color w:val="000000" w:themeColor="text1"/>
          <w:szCs w:val="20"/>
        </w:rPr>
        <w:t>，</w:t>
      </w:r>
      <w:r w:rsidR="00E94E5C" w:rsidRPr="00425C97">
        <w:rPr>
          <w:rFonts w:hAnsi="宋体" w:hint="eastAsia"/>
          <w:color w:val="000000" w:themeColor="text1"/>
          <w:szCs w:val="20"/>
        </w:rPr>
        <w:t>输出层</w:t>
      </w:r>
      <w:r w:rsidR="0022111F" w:rsidRPr="00425C97">
        <w:rPr>
          <w:rFonts w:hAnsi="宋体" w:hint="eastAsia"/>
          <w:color w:val="000000" w:themeColor="text1"/>
          <w:szCs w:val="20"/>
        </w:rPr>
        <w:t>基于当前</w:t>
      </w:r>
      <w:r w:rsidR="008B416C" w:rsidRPr="00425C97">
        <w:rPr>
          <w:rFonts w:hAnsi="宋体" w:hint="eastAsia"/>
          <w:color w:val="000000" w:themeColor="text1"/>
          <w:szCs w:val="20"/>
        </w:rPr>
        <w:t>RSS</w:t>
      </w:r>
      <w:r w:rsidR="008B416C" w:rsidRPr="00425C97">
        <w:rPr>
          <w:rFonts w:hAnsi="宋体" w:hint="eastAsia"/>
          <w:color w:val="000000" w:themeColor="text1"/>
          <w:szCs w:val="20"/>
        </w:rPr>
        <w:t>向量</w:t>
      </w:r>
      <w:r w:rsidR="0022111F" w:rsidRPr="00425C97">
        <w:rPr>
          <w:rFonts w:hAnsi="宋体" w:hint="eastAsia"/>
          <w:color w:val="000000" w:themeColor="text1"/>
          <w:szCs w:val="20"/>
        </w:rPr>
        <w:t>输出其</w:t>
      </w:r>
      <w:r w:rsidR="00765222" w:rsidRPr="00425C97">
        <w:rPr>
          <w:rFonts w:hAnsi="宋体" w:hint="eastAsia"/>
          <w:color w:val="000000" w:themeColor="text1"/>
          <w:szCs w:val="20"/>
        </w:rPr>
        <w:t>坐标点</w:t>
      </w:r>
      <w:r w:rsidR="00765222" w:rsidRPr="00425C97">
        <w:rPr>
          <w:rFonts w:hAnsi="宋体" w:hint="eastAsia"/>
          <w:color w:val="000000" w:themeColor="text1"/>
          <w:szCs w:val="20"/>
        </w:rPr>
        <w:t>(</w:t>
      </w:r>
      <w:r w:rsidR="00765222" w:rsidRPr="00425C97">
        <w:rPr>
          <w:rFonts w:hAnsi="宋体" w:hint="eastAsia"/>
          <w:i/>
          <w:color w:val="000000" w:themeColor="text1"/>
          <w:szCs w:val="20"/>
        </w:rPr>
        <w:t>x</w:t>
      </w:r>
      <w:r w:rsidR="00765222" w:rsidRPr="00425C97">
        <w:rPr>
          <w:color w:val="000000" w:themeColor="text1"/>
          <w:szCs w:val="20"/>
        </w:rPr>
        <w:t>'</w:t>
      </w:r>
      <w:r w:rsidR="00765222" w:rsidRPr="00425C97">
        <w:rPr>
          <w:rFonts w:hAnsi="宋体" w:hint="eastAsia"/>
          <w:color w:val="000000" w:themeColor="text1"/>
          <w:szCs w:val="20"/>
        </w:rPr>
        <w:t xml:space="preserve">, </w:t>
      </w:r>
      <w:r w:rsidR="00765222" w:rsidRPr="00425C97">
        <w:rPr>
          <w:rFonts w:hAnsi="宋体" w:hint="eastAsia"/>
          <w:i/>
          <w:color w:val="000000" w:themeColor="text1"/>
          <w:szCs w:val="20"/>
        </w:rPr>
        <w:t>y</w:t>
      </w:r>
      <w:r w:rsidR="00765222" w:rsidRPr="00425C97">
        <w:rPr>
          <w:color w:val="000000" w:themeColor="text1"/>
          <w:szCs w:val="20"/>
        </w:rPr>
        <w:t>'</w:t>
      </w:r>
      <w:r w:rsidR="00765222" w:rsidRPr="00425C97">
        <w:rPr>
          <w:rFonts w:hAnsi="宋体" w:hint="eastAsia"/>
          <w:color w:val="000000" w:themeColor="text1"/>
          <w:szCs w:val="20"/>
        </w:rPr>
        <w:t>)</w:t>
      </w:r>
      <w:r w:rsidR="00765222" w:rsidRPr="00425C97">
        <w:rPr>
          <w:rFonts w:hAnsi="宋体" w:hint="eastAsia"/>
          <w:color w:val="000000" w:themeColor="text1"/>
          <w:szCs w:val="20"/>
        </w:rPr>
        <w:t>。</w:t>
      </w:r>
    </w:p>
    <w:p w14:paraId="7CA47F13" w14:textId="77777777" w:rsidR="00C4117A" w:rsidRPr="00425C97" w:rsidRDefault="00D46FD4" w:rsidP="00C4117A">
      <w:pPr>
        <w:pStyle w:val="af6"/>
        <w:ind w:firstLineChars="0" w:firstLine="0"/>
        <w:jc w:val="center"/>
        <w:rPr>
          <w:color w:val="000000" w:themeColor="text1"/>
        </w:rPr>
      </w:pPr>
      <w:r w:rsidRPr="00425C97">
        <w:rPr>
          <w:color w:val="000000" w:themeColor="text1"/>
        </w:rPr>
        <w:object w:dxaOrig="5447" w:dyaOrig="6072" w14:anchorId="3A1B6BCE">
          <v:shape id="_x0000_i1041" type="#_x0000_t75" style="width:114.75pt;height:129pt" o:ole="">
            <v:imagedata r:id="rId45" o:title=""/>
          </v:shape>
          <o:OLEObject Type="Embed" ProgID="Visio.Drawing.11" ShapeID="_x0000_i1041" DrawAspect="Content" ObjectID="_1805716387" r:id="rId46"/>
        </w:object>
      </w:r>
    </w:p>
    <w:p w14:paraId="4DABEB3F" w14:textId="77777777" w:rsidR="00C4117A" w:rsidRPr="0020117A" w:rsidRDefault="00C4117A" w:rsidP="00F43D15">
      <w:pPr>
        <w:pStyle w:val="af6"/>
        <w:spacing w:afterLines="50" w:after="156" w:line="314" w:lineRule="exact"/>
        <w:ind w:firstLineChars="0" w:firstLine="0"/>
        <w:jc w:val="center"/>
        <w:rPr>
          <w:rFonts w:asciiTheme="minorEastAsia" w:eastAsiaTheme="minorEastAsia" w:hAnsiTheme="minorEastAsia"/>
          <w:b/>
          <w:color w:val="000000" w:themeColor="text1"/>
          <w:sz w:val="15"/>
          <w:szCs w:val="15"/>
        </w:rPr>
      </w:pPr>
      <w:r w:rsidRPr="0020117A">
        <w:rPr>
          <w:rFonts w:asciiTheme="minorEastAsia" w:eastAsiaTheme="minorEastAsia" w:hAnsiTheme="minorEastAsia" w:hint="eastAsia"/>
          <w:b/>
          <w:color w:val="000000" w:themeColor="text1"/>
          <w:sz w:val="15"/>
          <w:szCs w:val="15"/>
        </w:rPr>
        <w:t>图</w:t>
      </w:r>
      <w:r w:rsidR="00F073B9" w:rsidRPr="0020117A">
        <w:rPr>
          <w:rFonts w:asciiTheme="minorEastAsia" w:eastAsiaTheme="minorEastAsia" w:hAnsiTheme="minorEastAsia" w:hint="eastAsia"/>
          <w:b/>
          <w:color w:val="000000" w:themeColor="text1"/>
          <w:sz w:val="15"/>
          <w:szCs w:val="15"/>
        </w:rPr>
        <w:t>7</w:t>
      </w:r>
      <w:r w:rsidRPr="0020117A">
        <w:rPr>
          <w:rFonts w:asciiTheme="minorEastAsia" w:eastAsiaTheme="minorEastAsia" w:hAnsiTheme="minorEastAsia" w:hint="eastAsia"/>
          <w:b/>
          <w:color w:val="000000" w:themeColor="text1"/>
          <w:sz w:val="15"/>
          <w:szCs w:val="15"/>
        </w:rPr>
        <w:t xml:space="preserve"> </w:t>
      </w:r>
      <w:r w:rsidR="00D93275" w:rsidRPr="0020117A">
        <w:rPr>
          <w:rFonts w:asciiTheme="minorEastAsia" w:eastAsiaTheme="minorEastAsia" w:hAnsiTheme="minorEastAsia" w:hint="eastAsia"/>
          <w:b/>
          <w:color w:val="000000" w:themeColor="text1"/>
          <w:sz w:val="15"/>
          <w:szCs w:val="15"/>
        </w:rPr>
        <w:t>全连接层与输出层的</w:t>
      </w:r>
      <w:r w:rsidR="005A2BB9" w:rsidRPr="0020117A">
        <w:rPr>
          <w:rFonts w:asciiTheme="minorEastAsia" w:eastAsiaTheme="minorEastAsia" w:hAnsiTheme="minorEastAsia" w:hint="eastAsia"/>
          <w:b/>
          <w:color w:val="000000" w:themeColor="text1"/>
          <w:sz w:val="15"/>
          <w:szCs w:val="15"/>
        </w:rPr>
        <w:t>结构</w:t>
      </w:r>
    </w:p>
    <w:p w14:paraId="576CA6BA" w14:textId="77777777" w:rsidR="00765222" w:rsidRPr="00425C97" w:rsidRDefault="00E94E5C" w:rsidP="00765222">
      <w:pPr>
        <w:ind w:firstLineChars="200" w:firstLine="420"/>
        <w:rPr>
          <w:rFonts w:hAnsi="宋体"/>
          <w:color w:val="000000" w:themeColor="text1"/>
          <w:szCs w:val="20"/>
        </w:rPr>
      </w:pPr>
      <w:r w:rsidRPr="00425C97">
        <w:rPr>
          <w:rFonts w:hAnsi="宋体" w:hint="eastAsia"/>
          <w:color w:val="000000" w:themeColor="text1"/>
          <w:szCs w:val="20"/>
        </w:rPr>
        <w:t>目标定位可视为一个回归问题，</w:t>
      </w:r>
      <w:r w:rsidR="00765222" w:rsidRPr="00425C97">
        <w:rPr>
          <w:rFonts w:hAnsi="宋体" w:hint="eastAsia"/>
          <w:color w:val="000000" w:themeColor="text1"/>
          <w:szCs w:val="20"/>
        </w:rPr>
        <w:t>将预测坐标和真实坐标</w:t>
      </w:r>
      <w:r w:rsidR="00765222" w:rsidRPr="00425C97">
        <w:rPr>
          <w:rFonts w:hAnsi="宋体" w:hint="eastAsia"/>
          <w:color w:val="000000" w:themeColor="text1"/>
          <w:szCs w:val="20"/>
        </w:rPr>
        <w:t>(</w:t>
      </w:r>
      <w:r w:rsidR="00765222" w:rsidRPr="00425C97">
        <w:rPr>
          <w:rFonts w:hAnsi="宋体" w:hint="eastAsia"/>
          <w:i/>
          <w:color w:val="000000" w:themeColor="text1"/>
          <w:szCs w:val="20"/>
        </w:rPr>
        <w:t>x</w:t>
      </w:r>
      <w:r w:rsidR="00765222" w:rsidRPr="00425C97">
        <w:rPr>
          <w:rFonts w:hAnsi="宋体" w:hint="eastAsia"/>
          <w:color w:val="000000" w:themeColor="text1"/>
          <w:szCs w:val="20"/>
        </w:rPr>
        <w:t xml:space="preserve">, </w:t>
      </w:r>
      <w:r w:rsidR="00765222" w:rsidRPr="00425C97">
        <w:rPr>
          <w:rFonts w:hAnsi="宋体" w:hint="eastAsia"/>
          <w:i/>
          <w:color w:val="000000" w:themeColor="text1"/>
          <w:szCs w:val="20"/>
        </w:rPr>
        <w:t>y</w:t>
      </w:r>
      <w:r w:rsidR="00765222" w:rsidRPr="00425C97">
        <w:rPr>
          <w:rFonts w:hAnsi="宋体" w:hint="eastAsia"/>
          <w:color w:val="000000" w:themeColor="text1"/>
          <w:szCs w:val="20"/>
        </w:rPr>
        <w:t>)</w:t>
      </w:r>
      <w:r w:rsidR="00765222" w:rsidRPr="00425C97">
        <w:rPr>
          <w:rFonts w:hAnsi="宋体" w:hint="eastAsia"/>
          <w:color w:val="000000" w:themeColor="text1"/>
          <w:szCs w:val="20"/>
        </w:rPr>
        <w:t>之间的</w:t>
      </w:r>
      <w:r w:rsidR="0020117A">
        <w:rPr>
          <w:rFonts w:hAnsi="宋体" w:hint="eastAsia"/>
          <w:color w:val="000000" w:themeColor="text1"/>
          <w:szCs w:val="20"/>
        </w:rPr>
        <w:t>MSE</w:t>
      </w:r>
      <w:r w:rsidR="00765222" w:rsidRPr="00425C97">
        <w:rPr>
          <w:rFonts w:hAnsi="宋体" w:hint="eastAsia"/>
          <w:color w:val="000000" w:themeColor="text1"/>
          <w:szCs w:val="20"/>
        </w:rPr>
        <w:t>作为定位损失，可表示为</w:t>
      </w:r>
    </w:p>
    <w:p w14:paraId="7E451B69" w14:textId="77777777" w:rsidR="003742C1" w:rsidRPr="00425C97" w:rsidRDefault="0072386D" w:rsidP="003742C1">
      <w:pPr>
        <w:jc w:val="right"/>
        <w:rPr>
          <w:rFonts w:asciiTheme="minorEastAsia" w:eastAsiaTheme="minorEastAsia" w:hAnsiTheme="minorEastAsia"/>
          <w:color w:val="000000" w:themeColor="text1"/>
          <w:sz w:val="20"/>
        </w:rPr>
      </w:pPr>
      <w:r w:rsidRPr="00425C97">
        <w:rPr>
          <w:rFonts w:asciiTheme="minorEastAsia" w:eastAsiaTheme="minorEastAsia" w:hAnsiTheme="minorEastAsia"/>
          <w:color w:val="000000" w:themeColor="text1"/>
          <w:position w:val="-24"/>
          <w:sz w:val="20"/>
        </w:rPr>
        <w:object w:dxaOrig="2680" w:dyaOrig="580" w14:anchorId="49039BCC">
          <v:shape id="_x0000_i1042" type="#_x0000_t75" style="width:125.25pt;height:27.75pt" o:ole="">
            <v:imagedata r:id="rId47" o:title=""/>
          </v:shape>
          <o:OLEObject Type="Embed" ProgID="Equation.DSMT4" ShapeID="_x0000_i1042" DrawAspect="Content" ObjectID="_1805716388" r:id="rId48"/>
        </w:object>
      </w:r>
      <w:r w:rsidR="003742C1" w:rsidRPr="00425C97">
        <w:rPr>
          <w:rFonts w:asciiTheme="minorEastAsia" w:eastAsiaTheme="minorEastAsia" w:hAnsiTheme="minorEastAsia" w:hint="eastAsia"/>
          <w:color w:val="000000" w:themeColor="text1"/>
          <w:sz w:val="20"/>
        </w:rPr>
        <w:tab/>
      </w:r>
      <w:r w:rsidR="003742C1" w:rsidRPr="00425C97">
        <w:rPr>
          <w:rFonts w:asciiTheme="minorEastAsia" w:eastAsiaTheme="minorEastAsia" w:hAnsiTheme="minorEastAsia" w:hint="eastAsia"/>
          <w:color w:val="000000" w:themeColor="text1"/>
          <w:position w:val="-24"/>
          <w:sz w:val="20"/>
        </w:rPr>
        <w:tab/>
      </w:r>
      <w:r w:rsidR="003742C1" w:rsidRPr="00425C97">
        <w:rPr>
          <w:rFonts w:hAnsi="宋体" w:hint="eastAsia"/>
          <w:color w:val="000000" w:themeColor="text1"/>
          <w:szCs w:val="20"/>
        </w:rPr>
        <w:t>(1</w:t>
      </w:r>
      <w:r w:rsidR="006D391A" w:rsidRPr="00425C97">
        <w:rPr>
          <w:rFonts w:hAnsi="宋体" w:hint="eastAsia"/>
          <w:color w:val="000000" w:themeColor="text1"/>
          <w:szCs w:val="20"/>
        </w:rPr>
        <w:t>2</w:t>
      </w:r>
      <w:r w:rsidR="003742C1" w:rsidRPr="00425C97">
        <w:rPr>
          <w:rFonts w:hAnsi="宋体" w:hint="eastAsia"/>
          <w:color w:val="000000" w:themeColor="text1"/>
          <w:szCs w:val="20"/>
        </w:rPr>
        <w:t>)</w:t>
      </w:r>
    </w:p>
    <w:p w14:paraId="3C399649" w14:textId="77777777" w:rsidR="003742C1" w:rsidRPr="00425C97" w:rsidRDefault="0020117A" w:rsidP="003742C1">
      <w:pPr>
        <w:pStyle w:val="af6"/>
        <w:spacing w:line="314" w:lineRule="exact"/>
        <w:ind w:firstLineChars="0" w:firstLine="0"/>
        <w:rPr>
          <w:color w:val="000000" w:themeColor="text1"/>
          <w:sz w:val="20"/>
          <w:szCs w:val="20"/>
        </w:rPr>
      </w:pPr>
      <w:r>
        <w:rPr>
          <w:rFonts w:hAnsi="宋体" w:hint="eastAsia"/>
          <w:color w:val="000000" w:themeColor="text1"/>
          <w:szCs w:val="20"/>
        </w:rPr>
        <w:t>其中，</w:t>
      </w:r>
      <w:r w:rsidR="003742C1" w:rsidRPr="00425C97">
        <w:rPr>
          <w:rFonts w:hint="eastAsia"/>
          <w:i/>
          <w:color w:val="000000" w:themeColor="text1"/>
          <w:sz w:val="20"/>
          <w:szCs w:val="20"/>
        </w:rPr>
        <w:t>N</w:t>
      </w:r>
      <w:r w:rsidR="00BD13EA" w:rsidRPr="00425C97">
        <w:rPr>
          <w:rFonts w:hint="eastAsia"/>
          <w:color w:val="000000" w:themeColor="text1"/>
          <w:sz w:val="20"/>
          <w:szCs w:val="20"/>
        </w:rPr>
        <w:t>为样本</w:t>
      </w:r>
      <w:r w:rsidR="003742C1" w:rsidRPr="00425C97">
        <w:rPr>
          <w:rFonts w:hint="eastAsia"/>
          <w:color w:val="000000" w:themeColor="text1"/>
          <w:sz w:val="20"/>
          <w:szCs w:val="20"/>
        </w:rPr>
        <w:t>数，</w:t>
      </w:r>
      <w:r w:rsidR="003742C1" w:rsidRPr="00425C97">
        <w:rPr>
          <w:rFonts w:hint="eastAsia"/>
          <w:color w:val="000000" w:themeColor="text1"/>
          <w:sz w:val="20"/>
          <w:szCs w:val="20"/>
        </w:rPr>
        <w:t>(</w:t>
      </w:r>
      <w:r w:rsidR="003742C1" w:rsidRPr="00425C97">
        <w:rPr>
          <w:rFonts w:hint="eastAsia"/>
          <w:i/>
          <w:color w:val="000000" w:themeColor="text1"/>
          <w:sz w:val="20"/>
          <w:szCs w:val="20"/>
        </w:rPr>
        <w:t>x</w:t>
      </w:r>
      <w:r w:rsidR="003742C1" w:rsidRPr="00425C97">
        <w:rPr>
          <w:rFonts w:hint="eastAsia"/>
          <w:i/>
          <w:color w:val="000000" w:themeColor="text1"/>
          <w:sz w:val="20"/>
          <w:szCs w:val="20"/>
          <w:vertAlign w:val="subscript"/>
        </w:rPr>
        <w:t>i</w:t>
      </w:r>
      <w:r w:rsidR="003742C1" w:rsidRPr="00425C97">
        <w:rPr>
          <w:rFonts w:hint="eastAsia"/>
          <w:color w:val="000000" w:themeColor="text1"/>
          <w:sz w:val="20"/>
          <w:szCs w:val="20"/>
        </w:rPr>
        <w:t xml:space="preserve">, </w:t>
      </w:r>
      <w:r w:rsidR="003742C1" w:rsidRPr="00425C97">
        <w:rPr>
          <w:rFonts w:hint="eastAsia"/>
          <w:i/>
          <w:color w:val="000000" w:themeColor="text1"/>
          <w:sz w:val="20"/>
          <w:szCs w:val="20"/>
        </w:rPr>
        <w:t>y</w:t>
      </w:r>
      <w:r w:rsidR="003742C1" w:rsidRPr="00425C97">
        <w:rPr>
          <w:rFonts w:hint="eastAsia"/>
          <w:i/>
          <w:color w:val="000000" w:themeColor="text1"/>
          <w:sz w:val="20"/>
          <w:szCs w:val="20"/>
          <w:vertAlign w:val="subscript"/>
        </w:rPr>
        <w:t>i</w:t>
      </w:r>
      <w:r w:rsidR="003742C1" w:rsidRPr="00425C97">
        <w:rPr>
          <w:rFonts w:hint="eastAsia"/>
          <w:color w:val="000000" w:themeColor="text1"/>
          <w:sz w:val="20"/>
          <w:szCs w:val="20"/>
        </w:rPr>
        <w:t>)</w:t>
      </w:r>
      <w:r w:rsidR="003742C1" w:rsidRPr="00425C97">
        <w:rPr>
          <w:rFonts w:hint="eastAsia"/>
          <w:color w:val="000000" w:themeColor="text1"/>
          <w:sz w:val="20"/>
          <w:szCs w:val="20"/>
        </w:rPr>
        <w:t>为第</w:t>
      </w:r>
      <w:r w:rsidR="003742C1" w:rsidRPr="00425C97">
        <w:rPr>
          <w:rFonts w:hint="eastAsia"/>
          <w:i/>
          <w:color w:val="000000" w:themeColor="text1"/>
          <w:sz w:val="20"/>
          <w:szCs w:val="20"/>
        </w:rPr>
        <w:t>i</w:t>
      </w:r>
      <w:r w:rsidR="003742C1" w:rsidRPr="00425C97">
        <w:rPr>
          <w:rFonts w:hint="eastAsia"/>
          <w:color w:val="000000" w:themeColor="text1"/>
          <w:sz w:val="20"/>
          <w:szCs w:val="20"/>
        </w:rPr>
        <w:t>个</w:t>
      </w:r>
      <w:r w:rsidR="005A2BB9" w:rsidRPr="00425C97">
        <w:rPr>
          <w:rFonts w:hint="eastAsia"/>
          <w:color w:val="000000" w:themeColor="text1"/>
          <w:sz w:val="20"/>
          <w:szCs w:val="20"/>
        </w:rPr>
        <w:t>滑动窗口</w:t>
      </w:r>
      <w:r w:rsidR="00021141" w:rsidRPr="00425C97">
        <w:rPr>
          <w:rFonts w:hint="eastAsia"/>
          <w:color w:val="000000" w:themeColor="text1"/>
          <w:sz w:val="20"/>
          <w:szCs w:val="20"/>
        </w:rPr>
        <w:t>对应</w:t>
      </w:r>
      <w:r w:rsidR="003742C1" w:rsidRPr="00425C97">
        <w:rPr>
          <w:rFonts w:hint="eastAsia"/>
          <w:color w:val="000000" w:themeColor="text1"/>
          <w:sz w:val="20"/>
          <w:szCs w:val="20"/>
        </w:rPr>
        <w:t>的真实坐标，</w:t>
      </w:r>
      <w:r w:rsidR="003742C1" w:rsidRPr="00425C97">
        <w:rPr>
          <w:rFonts w:hint="eastAsia"/>
          <w:color w:val="000000" w:themeColor="text1"/>
          <w:sz w:val="20"/>
          <w:szCs w:val="20"/>
        </w:rPr>
        <w:t>(</w:t>
      </w:r>
      <w:r w:rsidR="003742C1" w:rsidRPr="00425C97">
        <w:rPr>
          <w:rFonts w:hint="eastAsia"/>
          <w:i/>
          <w:color w:val="000000" w:themeColor="text1"/>
          <w:sz w:val="20"/>
          <w:szCs w:val="20"/>
        </w:rPr>
        <w:t>x</w:t>
      </w:r>
      <w:r w:rsidR="003742C1" w:rsidRPr="00425C97">
        <w:rPr>
          <w:color w:val="000000" w:themeColor="text1"/>
          <w:sz w:val="20"/>
          <w:szCs w:val="20"/>
        </w:rPr>
        <w:t>'</w:t>
      </w:r>
      <w:r w:rsidR="003742C1" w:rsidRPr="00425C97">
        <w:rPr>
          <w:rFonts w:hint="eastAsia"/>
          <w:i/>
          <w:color w:val="000000" w:themeColor="text1"/>
          <w:sz w:val="20"/>
          <w:szCs w:val="20"/>
          <w:vertAlign w:val="subscript"/>
        </w:rPr>
        <w:t>i</w:t>
      </w:r>
      <w:r w:rsidR="003742C1" w:rsidRPr="00425C97">
        <w:rPr>
          <w:rFonts w:hint="eastAsia"/>
          <w:color w:val="000000" w:themeColor="text1"/>
          <w:sz w:val="20"/>
          <w:szCs w:val="20"/>
        </w:rPr>
        <w:t xml:space="preserve">, </w:t>
      </w:r>
      <w:r w:rsidR="003742C1" w:rsidRPr="00425C97">
        <w:rPr>
          <w:rFonts w:hint="eastAsia"/>
          <w:i/>
          <w:color w:val="000000" w:themeColor="text1"/>
          <w:sz w:val="20"/>
          <w:szCs w:val="20"/>
        </w:rPr>
        <w:t>y</w:t>
      </w:r>
      <w:r w:rsidR="003742C1" w:rsidRPr="00425C97">
        <w:rPr>
          <w:color w:val="000000" w:themeColor="text1"/>
          <w:sz w:val="20"/>
          <w:szCs w:val="20"/>
        </w:rPr>
        <w:t>'</w:t>
      </w:r>
      <w:r w:rsidR="003742C1" w:rsidRPr="00425C97">
        <w:rPr>
          <w:rFonts w:hint="eastAsia"/>
          <w:i/>
          <w:color w:val="000000" w:themeColor="text1"/>
          <w:sz w:val="20"/>
          <w:szCs w:val="20"/>
          <w:vertAlign w:val="subscript"/>
        </w:rPr>
        <w:t>i</w:t>
      </w:r>
      <w:r w:rsidR="003742C1" w:rsidRPr="00425C97">
        <w:rPr>
          <w:rFonts w:hint="eastAsia"/>
          <w:color w:val="000000" w:themeColor="text1"/>
          <w:sz w:val="20"/>
          <w:szCs w:val="20"/>
        </w:rPr>
        <w:t>)</w:t>
      </w:r>
      <w:r w:rsidR="003742C1" w:rsidRPr="00425C97">
        <w:rPr>
          <w:rFonts w:hint="eastAsia"/>
          <w:color w:val="000000" w:themeColor="text1"/>
          <w:sz w:val="20"/>
          <w:szCs w:val="20"/>
        </w:rPr>
        <w:t>为第</w:t>
      </w:r>
      <w:r w:rsidR="003742C1" w:rsidRPr="00425C97">
        <w:rPr>
          <w:rFonts w:hint="eastAsia"/>
          <w:i/>
          <w:color w:val="000000" w:themeColor="text1"/>
          <w:sz w:val="20"/>
          <w:szCs w:val="20"/>
        </w:rPr>
        <w:t>i</w:t>
      </w:r>
      <w:r w:rsidR="003742C1" w:rsidRPr="00425C97">
        <w:rPr>
          <w:rFonts w:hint="eastAsia"/>
          <w:color w:val="000000" w:themeColor="text1"/>
          <w:sz w:val="20"/>
          <w:szCs w:val="20"/>
        </w:rPr>
        <w:t>个</w:t>
      </w:r>
      <w:r w:rsidR="005A2BB9" w:rsidRPr="00425C97">
        <w:rPr>
          <w:rFonts w:hint="eastAsia"/>
          <w:color w:val="000000" w:themeColor="text1"/>
          <w:sz w:val="20"/>
          <w:szCs w:val="20"/>
        </w:rPr>
        <w:t>滑动窗口</w:t>
      </w:r>
      <w:r w:rsidR="00021141" w:rsidRPr="00425C97">
        <w:rPr>
          <w:rFonts w:hint="eastAsia"/>
          <w:color w:val="000000" w:themeColor="text1"/>
          <w:sz w:val="20"/>
          <w:szCs w:val="20"/>
        </w:rPr>
        <w:t>对应</w:t>
      </w:r>
      <w:r w:rsidR="003742C1" w:rsidRPr="00425C97">
        <w:rPr>
          <w:rFonts w:hint="eastAsia"/>
          <w:color w:val="000000" w:themeColor="text1"/>
          <w:sz w:val="20"/>
          <w:szCs w:val="20"/>
        </w:rPr>
        <w:t>的</w:t>
      </w:r>
      <w:r w:rsidR="005A2BB9" w:rsidRPr="00425C97">
        <w:rPr>
          <w:rFonts w:hint="eastAsia"/>
          <w:color w:val="000000" w:themeColor="text1"/>
          <w:sz w:val="20"/>
          <w:szCs w:val="20"/>
        </w:rPr>
        <w:t>预测</w:t>
      </w:r>
      <w:r w:rsidR="003742C1" w:rsidRPr="00425C97">
        <w:rPr>
          <w:rFonts w:hint="eastAsia"/>
          <w:color w:val="000000" w:themeColor="text1"/>
          <w:sz w:val="20"/>
          <w:szCs w:val="20"/>
        </w:rPr>
        <w:t>坐标。</w:t>
      </w:r>
    </w:p>
    <w:p w14:paraId="08475433" w14:textId="77777777" w:rsidR="004D20BF" w:rsidRPr="00425C97" w:rsidRDefault="00281906" w:rsidP="00765222">
      <w:pPr>
        <w:ind w:firstLine="420"/>
        <w:rPr>
          <w:rFonts w:hAnsi="宋体"/>
          <w:color w:val="000000" w:themeColor="text1"/>
          <w:szCs w:val="20"/>
        </w:rPr>
      </w:pPr>
      <w:r w:rsidRPr="00425C97">
        <w:rPr>
          <w:rFonts w:hAnsi="宋体" w:hint="eastAsia"/>
          <w:color w:val="000000" w:themeColor="text1"/>
          <w:szCs w:val="20"/>
        </w:rPr>
        <w:t>为了充分利用锚点的先验知识，</w:t>
      </w:r>
      <w:r w:rsidRPr="00425C97">
        <w:rPr>
          <w:rFonts w:hint="eastAsia"/>
          <w:color w:val="000000" w:themeColor="text1"/>
        </w:rPr>
        <w:t>通过对比学习</w:t>
      </w:r>
      <w:r w:rsidR="00765222" w:rsidRPr="00425C97">
        <w:rPr>
          <w:rFonts w:hint="eastAsia"/>
          <w:color w:val="000000" w:themeColor="text1"/>
        </w:rPr>
        <w:t>对</w:t>
      </w:r>
      <w:r w:rsidR="00C87476" w:rsidRPr="00425C97">
        <w:rPr>
          <w:rFonts w:hint="eastAsia"/>
          <w:color w:val="000000" w:themeColor="text1"/>
        </w:rPr>
        <w:t>Transformer</w:t>
      </w:r>
      <w:r w:rsidR="00765222" w:rsidRPr="00425C97">
        <w:rPr>
          <w:rFonts w:hint="eastAsia"/>
          <w:color w:val="000000" w:themeColor="text1"/>
        </w:rPr>
        <w:t>编码器</w:t>
      </w:r>
      <w:r w:rsidR="00C87476" w:rsidRPr="00425C97">
        <w:rPr>
          <w:rFonts w:hint="eastAsia"/>
          <w:color w:val="000000" w:themeColor="text1"/>
        </w:rPr>
        <w:t>提取</w:t>
      </w:r>
      <w:r w:rsidR="00765222" w:rsidRPr="00425C97">
        <w:rPr>
          <w:rFonts w:hint="eastAsia"/>
          <w:color w:val="000000" w:themeColor="text1"/>
        </w:rPr>
        <w:t>的特征进行微调，</w:t>
      </w:r>
      <w:r w:rsidR="00F729E9" w:rsidRPr="00425C97">
        <w:rPr>
          <w:rFonts w:hint="eastAsia"/>
          <w:color w:val="000000" w:themeColor="text1"/>
        </w:rPr>
        <w:t>从而</w:t>
      </w:r>
      <w:r w:rsidRPr="00425C97">
        <w:rPr>
          <w:rFonts w:hint="eastAsia"/>
          <w:color w:val="000000" w:themeColor="text1"/>
        </w:rPr>
        <w:t>进一步</w:t>
      </w:r>
      <w:r w:rsidR="00765222" w:rsidRPr="00425C97">
        <w:rPr>
          <w:rFonts w:hint="eastAsia"/>
          <w:color w:val="000000" w:themeColor="text1"/>
        </w:rPr>
        <w:t>提高</w:t>
      </w:r>
      <w:r w:rsidRPr="00425C97">
        <w:rPr>
          <w:rFonts w:hint="eastAsia"/>
          <w:color w:val="000000" w:themeColor="text1"/>
        </w:rPr>
        <w:t>所提取特征</w:t>
      </w:r>
      <w:r w:rsidR="00D93275" w:rsidRPr="00425C97">
        <w:rPr>
          <w:rFonts w:hint="eastAsia"/>
          <w:color w:val="000000" w:themeColor="text1"/>
        </w:rPr>
        <w:t>关于锚点位置</w:t>
      </w:r>
      <w:r w:rsidRPr="00425C97">
        <w:rPr>
          <w:rFonts w:hint="eastAsia"/>
          <w:color w:val="000000" w:themeColor="text1"/>
        </w:rPr>
        <w:t>的</w:t>
      </w:r>
      <w:r w:rsidR="00D93275" w:rsidRPr="00425C97">
        <w:rPr>
          <w:rFonts w:hint="eastAsia"/>
          <w:color w:val="000000" w:themeColor="text1"/>
        </w:rPr>
        <w:t>表达力</w:t>
      </w:r>
      <w:r w:rsidR="00C87476" w:rsidRPr="00425C97">
        <w:rPr>
          <w:rFonts w:hint="eastAsia"/>
          <w:color w:val="000000" w:themeColor="text1"/>
        </w:rPr>
        <w:t>。</w:t>
      </w:r>
      <w:r w:rsidR="00765222" w:rsidRPr="00425C97">
        <w:rPr>
          <w:rFonts w:hAnsi="宋体" w:hint="eastAsia"/>
          <w:color w:val="000000" w:themeColor="text1"/>
          <w:szCs w:val="20"/>
        </w:rPr>
        <w:t>对比损失</w:t>
      </w:r>
      <w:r w:rsidR="00E1621A" w:rsidRPr="00425C97">
        <w:rPr>
          <w:rFonts w:hAnsi="宋体" w:hint="eastAsia"/>
          <w:color w:val="000000" w:themeColor="text1"/>
          <w:szCs w:val="20"/>
        </w:rPr>
        <w:t>的目标是</w:t>
      </w:r>
      <w:r w:rsidRPr="00425C97">
        <w:rPr>
          <w:rFonts w:hAnsi="宋体" w:hint="eastAsia"/>
          <w:color w:val="000000" w:themeColor="text1"/>
          <w:szCs w:val="20"/>
        </w:rPr>
        <w:t>放大</w:t>
      </w:r>
      <w:r w:rsidR="004D20BF" w:rsidRPr="00425C97">
        <w:rPr>
          <w:rFonts w:hAnsi="宋体" w:hint="eastAsia"/>
          <w:color w:val="000000" w:themeColor="text1"/>
          <w:szCs w:val="20"/>
        </w:rPr>
        <w:t>不同</w:t>
      </w:r>
      <w:r w:rsidRPr="00425C97">
        <w:rPr>
          <w:rFonts w:hAnsi="宋体" w:hint="eastAsia"/>
          <w:color w:val="000000" w:themeColor="text1"/>
          <w:szCs w:val="20"/>
        </w:rPr>
        <w:t>锚点间特征的距离，缩小</w:t>
      </w:r>
      <w:r w:rsidR="004D20BF" w:rsidRPr="00425C97">
        <w:rPr>
          <w:rFonts w:hAnsi="宋体" w:hint="eastAsia"/>
          <w:color w:val="000000" w:themeColor="text1"/>
          <w:szCs w:val="20"/>
        </w:rPr>
        <w:t>同</w:t>
      </w:r>
      <w:r w:rsidR="00BE6538" w:rsidRPr="00425C97">
        <w:rPr>
          <w:rFonts w:hAnsi="宋体" w:hint="eastAsia"/>
          <w:color w:val="000000" w:themeColor="text1"/>
          <w:szCs w:val="20"/>
        </w:rPr>
        <w:t>一</w:t>
      </w:r>
      <w:r w:rsidRPr="00425C97">
        <w:rPr>
          <w:rFonts w:hAnsi="宋体" w:hint="eastAsia"/>
          <w:color w:val="000000" w:themeColor="text1"/>
          <w:szCs w:val="20"/>
        </w:rPr>
        <w:t>锚点</w:t>
      </w:r>
      <w:r w:rsidR="00E779BA" w:rsidRPr="00425C97">
        <w:rPr>
          <w:rFonts w:hAnsi="宋体" w:hint="eastAsia"/>
          <w:color w:val="000000" w:themeColor="text1"/>
          <w:szCs w:val="20"/>
        </w:rPr>
        <w:t>间</w:t>
      </w:r>
      <w:r w:rsidR="0067496D" w:rsidRPr="00425C97">
        <w:rPr>
          <w:rFonts w:hAnsi="宋体" w:hint="eastAsia"/>
          <w:color w:val="000000" w:themeColor="text1"/>
          <w:szCs w:val="20"/>
        </w:rPr>
        <w:t>特征</w:t>
      </w:r>
      <w:r w:rsidR="004D20BF" w:rsidRPr="00425C97">
        <w:rPr>
          <w:rFonts w:hAnsi="宋体" w:hint="eastAsia"/>
          <w:color w:val="000000" w:themeColor="text1"/>
          <w:szCs w:val="20"/>
        </w:rPr>
        <w:t>的距离</w:t>
      </w:r>
      <w:r w:rsidRPr="00425C97">
        <w:rPr>
          <w:rFonts w:hAnsi="宋体" w:hint="eastAsia"/>
          <w:color w:val="000000" w:themeColor="text1"/>
          <w:szCs w:val="20"/>
        </w:rPr>
        <w:t>，</w:t>
      </w:r>
      <w:r w:rsidR="009F0517" w:rsidRPr="00425C97">
        <w:rPr>
          <w:rFonts w:hAnsi="宋体" w:hint="eastAsia"/>
          <w:color w:val="000000" w:themeColor="text1"/>
          <w:szCs w:val="20"/>
        </w:rPr>
        <w:t>由此可</w:t>
      </w:r>
      <w:r w:rsidR="00BB1868" w:rsidRPr="00425C97">
        <w:rPr>
          <w:rFonts w:hAnsi="宋体" w:hint="eastAsia"/>
          <w:color w:val="000000" w:themeColor="text1"/>
          <w:szCs w:val="20"/>
        </w:rPr>
        <w:t>增强</w:t>
      </w:r>
      <w:r w:rsidR="006C422C" w:rsidRPr="00425C97">
        <w:rPr>
          <w:rFonts w:hAnsi="宋体" w:hint="eastAsia"/>
          <w:color w:val="000000" w:themeColor="text1"/>
          <w:szCs w:val="20"/>
        </w:rPr>
        <w:t>同一锚点特征</w:t>
      </w:r>
      <w:r w:rsidR="00BB1868" w:rsidRPr="00425C97">
        <w:rPr>
          <w:rFonts w:hAnsi="宋体" w:hint="eastAsia"/>
          <w:color w:val="000000" w:themeColor="text1"/>
          <w:szCs w:val="20"/>
        </w:rPr>
        <w:t>关于其位置</w:t>
      </w:r>
      <w:r w:rsidR="0067496D" w:rsidRPr="00425C97">
        <w:rPr>
          <w:rFonts w:hAnsi="宋体" w:hint="eastAsia"/>
          <w:color w:val="000000" w:themeColor="text1"/>
          <w:szCs w:val="20"/>
        </w:rPr>
        <w:t>的</w:t>
      </w:r>
      <w:r w:rsidR="00C67858" w:rsidRPr="00425C97">
        <w:rPr>
          <w:rFonts w:hAnsi="宋体" w:hint="eastAsia"/>
          <w:color w:val="000000" w:themeColor="text1"/>
          <w:szCs w:val="20"/>
        </w:rPr>
        <w:t>表达力</w:t>
      </w:r>
      <w:r w:rsidR="006C422C" w:rsidRPr="00425C97">
        <w:rPr>
          <w:rFonts w:hAnsi="宋体" w:hint="eastAsia"/>
          <w:color w:val="000000" w:themeColor="text1"/>
          <w:szCs w:val="20"/>
        </w:rPr>
        <w:t>。</w:t>
      </w:r>
      <w:r w:rsidR="00BB1868" w:rsidRPr="00425C97">
        <w:rPr>
          <w:rFonts w:hAnsi="宋体" w:hint="eastAsia"/>
          <w:color w:val="000000" w:themeColor="text1"/>
          <w:szCs w:val="20"/>
        </w:rPr>
        <w:t>将</w:t>
      </w:r>
      <w:r w:rsidR="006D0244" w:rsidRPr="00425C97">
        <w:rPr>
          <w:rFonts w:hAnsi="宋体" w:hint="eastAsia"/>
          <w:color w:val="000000" w:themeColor="text1"/>
          <w:szCs w:val="20"/>
        </w:rPr>
        <w:t>对比损失</w:t>
      </w:r>
      <w:r w:rsidR="00BB1868" w:rsidRPr="00425C97">
        <w:rPr>
          <w:rFonts w:hAnsi="宋体" w:hint="eastAsia"/>
          <w:color w:val="000000" w:themeColor="text1"/>
          <w:szCs w:val="20"/>
        </w:rPr>
        <w:t>定义</w:t>
      </w:r>
      <w:r w:rsidR="006D0244" w:rsidRPr="00425C97">
        <w:rPr>
          <w:rFonts w:hAnsi="宋体" w:hint="eastAsia"/>
          <w:color w:val="000000" w:themeColor="text1"/>
          <w:szCs w:val="20"/>
        </w:rPr>
        <w:t>为</w:t>
      </w:r>
    </w:p>
    <w:p w14:paraId="3375EEA9" w14:textId="77777777" w:rsidR="004D20BF" w:rsidRPr="00425C97" w:rsidRDefault="001C57AE" w:rsidP="004D20BF">
      <w:pPr>
        <w:jc w:val="right"/>
        <w:rPr>
          <w:rFonts w:hAnsi="宋体"/>
          <w:color w:val="000000" w:themeColor="text1"/>
          <w:szCs w:val="20"/>
        </w:rPr>
      </w:pPr>
      <w:r w:rsidRPr="00425C97">
        <w:rPr>
          <w:rFonts w:hAnsi="宋体"/>
          <w:color w:val="000000" w:themeColor="text1"/>
          <w:position w:val="-48"/>
          <w:szCs w:val="20"/>
        </w:rPr>
        <w:object w:dxaOrig="4040" w:dyaOrig="1060" w14:anchorId="2A7CB269">
          <v:shape id="_x0000_i1043" type="#_x0000_t75" style="width:201.75pt;height:53.25pt" o:ole="">
            <v:imagedata r:id="rId49" o:title=""/>
          </v:shape>
          <o:OLEObject Type="Embed" ProgID="Equation.DSMT4" ShapeID="_x0000_i1043" DrawAspect="Content" ObjectID="_1805716389" r:id="rId50"/>
        </w:object>
      </w:r>
      <w:r w:rsidR="004D20BF" w:rsidRPr="00425C97">
        <w:rPr>
          <w:rFonts w:hAnsi="宋体" w:hint="eastAsia"/>
          <w:color w:val="000000" w:themeColor="text1"/>
          <w:szCs w:val="20"/>
        </w:rPr>
        <w:t>(</w:t>
      </w:r>
      <w:r w:rsidR="006D391A" w:rsidRPr="00425C97">
        <w:rPr>
          <w:rFonts w:hAnsi="宋体" w:hint="eastAsia"/>
          <w:color w:val="000000" w:themeColor="text1"/>
          <w:szCs w:val="20"/>
        </w:rPr>
        <w:t>13</w:t>
      </w:r>
      <w:r w:rsidR="004D20BF" w:rsidRPr="00425C97">
        <w:rPr>
          <w:rFonts w:hAnsi="宋体" w:hint="eastAsia"/>
          <w:color w:val="000000" w:themeColor="text1"/>
          <w:szCs w:val="20"/>
        </w:rPr>
        <w:t>)</w:t>
      </w:r>
    </w:p>
    <w:p w14:paraId="4E51A3D5" w14:textId="77777777" w:rsidR="004D20BF" w:rsidRPr="00425C97" w:rsidRDefault="0020117A" w:rsidP="001C57AE">
      <w:pPr>
        <w:rPr>
          <w:rFonts w:hAnsi="宋体"/>
          <w:color w:val="000000" w:themeColor="text1"/>
          <w:szCs w:val="20"/>
        </w:rPr>
      </w:pPr>
      <w:r>
        <w:rPr>
          <w:rFonts w:hAnsi="宋体" w:hint="eastAsia"/>
          <w:color w:val="000000" w:themeColor="text1"/>
          <w:szCs w:val="20"/>
        </w:rPr>
        <w:t>其中，</w:t>
      </w:r>
      <w:r w:rsidR="001C57AE" w:rsidRPr="00425C97">
        <w:rPr>
          <w:rFonts w:hAnsi="宋体"/>
          <w:b/>
          <w:i/>
          <w:color w:val="000000" w:themeColor="text1"/>
          <w:szCs w:val="20"/>
        </w:rPr>
        <w:t>Z</w:t>
      </w:r>
      <w:r w:rsidR="004D20BF" w:rsidRPr="00425C97">
        <w:rPr>
          <w:rFonts w:hAnsi="宋体" w:hint="eastAsia"/>
          <w:i/>
          <w:color w:val="000000" w:themeColor="text1"/>
          <w:szCs w:val="20"/>
          <w:vertAlign w:val="subscript"/>
        </w:rPr>
        <w:t>i</w:t>
      </w:r>
      <w:r w:rsidR="004D20BF" w:rsidRPr="00425C97">
        <w:rPr>
          <w:rFonts w:hAnsi="宋体" w:hint="eastAsia"/>
          <w:color w:val="000000" w:themeColor="text1"/>
          <w:szCs w:val="20"/>
        </w:rPr>
        <w:t>和</w:t>
      </w:r>
      <w:r w:rsidR="001C57AE" w:rsidRPr="00425C97">
        <w:rPr>
          <w:rFonts w:hAnsi="宋体"/>
          <w:b/>
          <w:i/>
          <w:color w:val="000000" w:themeColor="text1"/>
          <w:szCs w:val="20"/>
        </w:rPr>
        <w:t>Z</w:t>
      </w:r>
      <w:r w:rsidR="004D20BF" w:rsidRPr="00425C97">
        <w:rPr>
          <w:rFonts w:hAnsi="宋体" w:hint="eastAsia"/>
          <w:i/>
          <w:color w:val="000000" w:themeColor="text1"/>
          <w:szCs w:val="20"/>
          <w:vertAlign w:val="subscript"/>
        </w:rPr>
        <w:t>i</w:t>
      </w:r>
      <w:r w:rsidR="004D20BF" w:rsidRPr="00425C97">
        <w:rPr>
          <w:i/>
          <w:color w:val="000000" w:themeColor="text1"/>
          <w:szCs w:val="20"/>
          <w:vertAlign w:val="subscript"/>
        </w:rPr>
        <w:t>'</w:t>
      </w:r>
      <w:r w:rsidR="004D20BF" w:rsidRPr="00425C97">
        <w:rPr>
          <w:rFonts w:hAnsi="宋体" w:hint="eastAsia"/>
          <w:color w:val="000000" w:themeColor="text1"/>
          <w:szCs w:val="20"/>
        </w:rPr>
        <w:t>为</w:t>
      </w:r>
      <w:r w:rsidR="007A57A8" w:rsidRPr="00425C97">
        <w:rPr>
          <w:rFonts w:hAnsi="宋体" w:hint="eastAsia"/>
          <w:color w:val="000000" w:themeColor="text1"/>
          <w:szCs w:val="20"/>
        </w:rPr>
        <w:t>第</w:t>
      </w:r>
      <w:r w:rsidR="007A57A8" w:rsidRPr="00425C97">
        <w:rPr>
          <w:rFonts w:hAnsi="宋体" w:hint="eastAsia"/>
          <w:i/>
          <w:color w:val="000000" w:themeColor="text1"/>
          <w:szCs w:val="20"/>
        </w:rPr>
        <w:t>i</w:t>
      </w:r>
      <w:r w:rsidR="007A57A8" w:rsidRPr="00425C97">
        <w:rPr>
          <w:rFonts w:hAnsi="宋体" w:hint="eastAsia"/>
          <w:color w:val="000000" w:themeColor="text1"/>
          <w:szCs w:val="20"/>
        </w:rPr>
        <w:t>个</w:t>
      </w:r>
      <w:r w:rsidR="001C57AE" w:rsidRPr="00425C97">
        <w:rPr>
          <w:rFonts w:hAnsi="宋体" w:hint="eastAsia"/>
          <w:color w:val="000000" w:themeColor="text1"/>
          <w:szCs w:val="20"/>
        </w:rPr>
        <w:t>锚点</w:t>
      </w:r>
      <w:r w:rsidR="00BB1868" w:rsidRPr="00425C97">
        <w:rPr>
          <w:rFonts w:hAnsi="宋体" w:hint="eastAsia"/>
          <w:color w:val="000000" w:themeColor="text1"/>
          <w:szCs w:val="20"/>
        </w:rPr>
        <w:t>不同</w:t>
      </w:r>
      <w:r w:rsidR="004B2205" w:rsidRPr="00425C97">
        <w:rPr>
          <w:rFonts w:hAnsi="宋体" w:hint="eastAsia"/>
          <w:color w:val="000000" w:themeColor="text1"/>
          <w:szCs w:val="20"/>
        </w:rPr>
        <w:t>滑动窗口</w:t>
      </w:r>
      <w:r w:rsidR="001C57AE" w:rsidRPr="00425C97">
        <w:rPr>
          <w:rFonts w:hAnsi="宋体" w:hint="eastAsia"/>
          <w:color w:val="000000" w:themeColor="text1"/>
          <w:szCs w:val="20"/>
        </w:rPr>
        <w:t>经过</w:t>
      </w:r>
      <w:r w:rsidR="001C57AE" w:rsidRPr="00425C97">
        <w:rPr>
          <w:rFonts w:hAnsi="宋体" w:hint="eastAsia"/>
          <w:color w:val="000000" w:themeColor="text1"/>
          <w:szCs w:val="20"/>
        </w:rPr>
        <w:t>Transformer</w:t>
      </w:r>
      <w:r w:rsidR="001C57AE" w:rsidRPr="00425C97">
        <w:rPr>
          <w:rFonts w:hAnsi="宋体" w:hint="eastAsia"/>
          <w:color w:val="000000" w:themeColor="text1"/>
          <w:szCs w:val="20"/>
        </w:rPr>
        <w:t>编码器输出的特征，</w:t>
      </w:r>
      <w:r w:rsidR="001C57AE" w:rsidRPr="00425C97">
        <w:rPr>
          <w:rFonts w:hAnsi="宋体"/>
          <w:b/>
          <w:i/>
          <w:color w:val="000000" w:themeColor="text1"/>
          <w:szCs w:val="20"/>
        </w:rPr>
        <w:t>Z</w:t>
      </w:r>
      <w:r w:rsidR="004D20BF" w:rsidRPr="00425C97">
        <w:rPr>
          <w:rFonts w:hAnsi="宋体" w:hint="eastAsia"/>
          <w:i/>
          <w:color w:val="000000" w:themeColor="text1"/>
          <w:szCs w:val="20"/>
          <w:vertAlign w:val="subscript"/>
        </w:rPr>
        <w:t>i</w:t>
      </w:r>
      <w:r w:rsidR="004D20BF" w:rsidRPr="00425C97">
        <w:rPr>
          <w:rFonts w:hAnsi="宋体" w:hint="eastAsia"/>
          <w:color w:val="000000" w:themeColor="text1"/>
          <w:szCs w:val="20"/>
        </w:rPr>
        <w:t>和</w:t>
      </w:r>
      <w:r w:rsidR="001C57AE" w:rsidRPr="00425C97">
        <w:rPr>
          <w:rFonts w:hAnsi="宋体"/>
          <w:b/>
          <w:i/>
          <w:color w:val="000000" w:themeColor="text1"/>
          <w:szCs w:val="20"/>
        </w:rPr>
        <w:t>Z</w:t>
      </w:r>
      <w:r w:rsidR="004D20BF" w:rsidRPr="00425C97">
        <w:rPr>
          <w:rFonts w:hAnsi="宋体" w:hint="eastAsia"/>
          <w:i/>
          <w:color w:val="000000" w:themeColor="text1"/>
          <w:szCs w:val="20"/>
          <w:vertAlign w:val="subscript"/>
        </w:rPr>
        <w:t>j</w:t>
      </w:r>
      <w:r w:rsidR="00BB1868" w:rsidRPr="00425C97">
        <w:rPr>
          <w:rFonts w:hAnsi="宋体" w:hint="eastAsia"/>
          <w:color w:val="000000" w:themeColor="text1"/>
          <w:szCs w:val="20"/>
        </w:rPr>
        <w:t>分别为</w:t>
      </w:r>
      <w:r w:rsidR="007A57A8" w:rsidRPr="00425C97">
        <w:rPr>
          <w:rFonts w:hAnsi="宋体" w:hint="eastAsia"/>
          <w:color w:val="000000" w:themeColor="text1"/>
          <w:szCs w:val="20"/>
        </w:rPr>
        <w:t>第</w:t>
      </w:r>
      <w:r w:rsidR="007A57A8" w:rsidRPr="00425C97">
        <w:rPr>
          <w:rFonts w:hAnsi="宋体" w:hint="eastAsia"/>
          <w:i/>
          <w:color w:val="000000" w:themeColor="text1"/>
          <w:szCs w:val="20"/>
        </w:rPr>
        <w:t>i</w:t>
      </w:r>
      <w:r w:rsidR="007A57A8" w:rsidRPr="00425C97">
        <w:rPr>
          <w:rFonts w:hAnsi="宋体" w:hint="eastAsia"/>
          <w:color w:val="000000" w:themeColor="text1"/>
          <w:szCs w:val="20"/>
        </w:rPr>
        <w:t>个和第</w:t>
      </w:r>
      <w:r w:rsidR="007A57A8" w:rsidRPr="00425C97">
        <w:rPr>
          <w:rFonts w:hAnsi="宋体" w:hint="eastAsia"/>
          <w:i/>
          <w:color w:val="000000" w:themeColor="text1"/>
          <w:szCs w:val="20"/>
        </w:rPr>
        <w:t>j</w:t>
      </w:r>
      <w:r w:rsidR="007A57A8" w:rsidRPr="00425C97">
        <w:rPr>
          <w:rFonts w:hAnsi="宋体" w:hint="eastAsia"/>
          <w:color w:val="000000" w:themeColor="text1"/>
          <w:szCs w:val="20"/>
        </w:rPr>
        <w:t>个</w:t>
      </w:r>
      <w:r w:rsidR="00BB1868" w:rsidRPr="00425C97">
        <w:rPr>
          <w:rFonts w:hAnsi="宋体" w:hint="eastAsia"/>
          <w:color w:val="000000" w:themeColor="text1"/>
          <w:szCs w:val="20"/>
        </w:rPr>
        <w:t>锚点滑动窗口经过</w:t>
      </w:r>
      <w:r w:rsidR="00BB1868" w:rsidRPr="00425C97">
        <w:rPr>
          <w:rFonts w:hAnsi="宋体" w:hint="eastAsia"/>
          <w:color w:val="000000" w:themeColor="text1"/>
          <w:szCs w:val="20"/>
        </w:rPr>
        <w:t>Transformer</w:t>
      </w:r>
      <w:r w:rsidR="00FE5D17" w:rsidRPr="00425C97">
        <w:rPr>
          <w:rFonts w:hAnsi="宋体" w:hint="eastAsia"/>
          <w:color w:val="000000" w:themeColor="text1"/>
          <w:szCs w:val="20"/>
        </w:rPr>
        <w:t>编码器输出的特征</w:t>
      </w:r>
      <w:r w:rsidR="001C57AE" w:rsidRPr="00425C97">
        <w:rPr>
          <w:rFonts w:hAnsi="宋体" w:hint="eastAsia"/>
          <w:color w:val="000000" w:themeColor="text1"/>
          <w:szCs w:val="20"/>
        </w:rPr>
        <w:t>，</w:t>
      </w:r>
      <w:r w:rsidR="001C57AE" w:rsidRPr="00425C97">
        <w:rPr>
          <w:rFonts w:hAnsi="宋体" w:hint="eastAsia"/>
          <w:i/>
          <w:color w:val="000000" w:themeColor="text1"/>
          <w:szCs w:val="20"/>
        </w:rPr>
        <w:t>sim</w:t>
      </w:r>
      <w:r w:rsidR="001C57AE" w:rsidRPr="00425C97">
        <w:rPr>
          <w:rFonts w:hAnsi="宋体" w:hint="eastAsia"/>
          <w:color w:val="000000" w:themeColor="text1"/>
          <w:szCs w:val="20"/>
        </w:rPr>
        <w:t>()</w:t>
      </w:r>
      <w:r w:rsidR="001C57AE" w:rsidRPr="00425C97">
        <w:rPr>
          <w:rFonts w:hAnsi="宋体" w:hint="eastAsia"/>
          <w:color w:val="000000" w:themeColor="text1"/>
          <w:szCs w:val="20"/>
        </w:rPr>
        <w:t>为</w:t>
      </w:r>
      <w:r w:rsidR="004D20BF" w:rsidRPr="00425C97">
        <w:rPr>
          <w:rFonts w:hAnsi="宋体" w:hint="eastAsia"/>
          <w:color w:val="000000" w:themeColor="text1"/>
          <w:szCs w:val="20"/>
        </w:rPr>
        <w:t>余弦相似性。</w:t>
      </w:r>
    </w:p>
    <w:p w14:paraId="2D070570" w14:textId="77777777" w:rsidR="004D20BF" w:rsidRPr="00425C97" w:rsidRDefault="005A2BB9" w:rsidP="004D20BF">
      <w:pPr>
        <w:ind w:firstLineChars="200" w:firstLine="420"/>
        <w:rPr>
          <w:rFonts w:hAnsi="宋体"/>
          <w:color w:val="000000" w:themeColor="text1"/>
          <w:szCs w:val="20"/>
        </w:rPr>
      </w:pPr>
      <w:r w:rsidRPr="00425C97">
        <w:rPr>
          <w:rFonts w:hAnsi="宋体" w:hint="eastAsia"/>
          <w:color w:val="000000" w:themeColor="text1"/>
          <w:szCs w:val="20"/>
        </w:rPr>
        <w:t>综上，</w:t>
      </w:r>
      <w:r w:rsidRPr="00425C97">
        <w:rPr>
          <w:rFonts w:hint="eastAsia"/>
          <w:color w:val="000000" w:themeColor="text1"/>
        </w:rPr>
        <w:t>CLTf</w:t>
      </w:r>
      <w:r w:rsidRPr="00425C97">
        <w:rPr>
          <w:rFonts w:hint="eastAsia"/>
          <w:color w:val="000000" w:themeColor="text1"/>
        </w:rPr>
        <w:t>训练的总损失可表示为</w:t>
      </w:r>
    </w:p>
    <w:p w14:paraId="0168521D" w14:textId="77777777" w:rsidR="004D20BF" w:rsidRPr="00425C97" w:rsidRDefault="006D24F0" w:rsidP="004D20BF">
      <w:pPr>
        <w:jc w:val="right"/>
        <w:rPr>
          <w:rFonts w:hAnsi="宋体"/>
          <w:color w:val="000000" w:themeColor="text1"/>
          <w:szCs w:val="20"/>
        </w:rPr>
      </w:pPr>
      <w:r w:rsidRPr="00425C97">
        <w:rPr>
          <w:rFonts w:hAnsi="宋体"/>
          <w:color w:val="000000" w:themeColor="text1"/>
          <w:position w:val="-10"/>
          <w:szCs w:val="20"/>
        </w:rPr>
        <w:object w:dxaOrig="1500" w:dyaOrig="300" w14:anchorId="0CD51CB2">
          <v:shape id="_x0000_i1044" type="#_x0000_t75" style="width:75.75pt;height:15pt" o:ole="">
            <v:imagedata r:id="rId51" o:title=""/>
          </v:shape>
          <o:OLEObject Type="Embed" ProgID="Equation.DSMT4" ShapeID="_x0000_i1044" DrawAspect="Content" ObjectID="_1805716390" r:id="rId52"/>
        </w:object>
      </w:r>
      <w:r w:rsidR="004D20BF" w:rsidRPr="00425C97">
        <w:rPr>
          <w:rFonts w:hAnsi="宋体" w:hint="eastAsia"/>
          <w:color w:val="000000" w:themeColor="text1"/>
          <w:szCs w:val="20"/>
        </w:rPr>
        <w:tab/>
      </w:r>
      <w:r w:rsidR="004D20BF" w:rsidRPr="00425C97">
        <w:rPr>
          <w:rFonts w:hAnsi="宋体" w:hint="eastAsia"/>
          <w:color w:val="000000" w:themeColor="text1"/>
          <w:szCs w:val="20"/>
        </w:rPr>
        <w:tab/>
      </w:r>
      <w:r w:rsidR="004D20BF" w:rsidRPr="00425C97">
        <w:rPr>
          <w:rFonts w:hAnsi="宋体" w:hint="eastAsia"/>
          <w:color w:val="000000" w:themeColor="text1"/>
          <w:szCs w:val="20"/>
        </w:rPr>
        <w:tab/>
        <w:t>(</w:t>
      </w:r>
      <w:r w:rsidR="006D391A" w:rsidRPr="00425C97">
        <w:rPr>
          <w:rFonts w:hAnsi="宋体" w:hint="eastAsia"/>
          <w:color w:val="000000" w:themeColor="text1"/>
          <w:szCs w:val="20"/>
        </w:rPr>
        <w:t>14</w:t>
      </w:r>
      <w:r w:rsidR="004D20BF" w:rsidRPr="00425C97">
        <w:rPr>
          <w:rFonts w:hAnsi="宋体" w:hint="eastAsia"/>
          <w:color w:val="000000" w:themeColor="text1"/>
          <w:szCs w:val="20"/>
        </w:rPr>
        <w:t>)</w:t>
      </w:r>
    </w:p>
    <w:p w14:paraId="1A22CD66" w14:textId="77777777" w:rsidR="0051307C" w:rsidRPr="00425C97" w:rsidRDefault="00255084" w:rsidP="0051307C">
      <w:pPr>
        <w:spacing w:line="380" w:lineRule="atLeast"/>
        <w:rPr>
          <w:rFonts w:ascii="宋体" w:hAnsi="宋体"/>
          <w:b/>
          <w:bCs/>
          <w:color w:val="000000" w:themeColor="text1"/>
          <w:kern w:val="0"/>
          <w:sz w:val="24"/>
        </w:rPr>
      </w:pPr>
      <w:r w:rsidRPr="00425C97">
        <w:rPr>
          <w:rFonts w:ascii="宋体" w:hAnsi="宋体" w:hint="eastAsia"/>
          <w:b/>
          <w:bCs/>
          <w:color w:val="000000" w:themeColor="text1"/>
        </w:rPr>
        <w:t xml:space="preserve">2.4 </w:t>
      </w:r>
      <w:r w:rsidR="0051307C" w:rsidRPr="00425C97">
        <w:rPr>
          <w:rFonts w:ascii="宋体" w:hAnsi="宋体" w:hint="eastAsia"/>
          <w:b/>
          <w:bCs/>
          <w:color w:val="000000" w:themeColor="text1"/>
        </w:rPr>
        <w:t>训练方法</w:t>
      </w:r>
    </w:p>
    <w:p w14:paraId="442E71A3" w14:textId="77777777" w:rsidR="00D17C71" w:rsidRPr="00425C97" w:rsidRDefault="00D17C71" w:rsidP="00282A79">
      <w:pPr>
        <w:ind w:firstLine="420"/>
        <w:rPr>
          <w:color w:val="000000" w:themeColor="text1"/>
        </w:rPr>
      </w:pPr>
      <w:r w:rsidRPr="00425C97">
        <w:rPr>
          <w:rFonts w:hint="eastAsia"/>
          <w:color w:val="000000" w:themeColor="text1"/>
        </w:rPr>
        <w:t>CLTf</w:t>
      </w:r>
      <w:r w:rsidRPr="00425C97">
        <w:rPr>
          <w:rFonts w:hint="eastAsia"/>
          <w:color w:val="000000" w:themeColor="text1"/>
        </w:rPr>
        <w:t>模型的训练流程</w:t>
      </w:r>
      <w:r w:rsidR="0020117A">
        <w:rPr>
          <w:rFonts w:hint="eastAsia"/>
          <w:color w:val="000000" w:themeColor="text1"/>
        </w:rPr>
        <w:t>如</w:t>
      </w:r>
      <w:r w:rsidR="0020117A">
        <w:rPr>
          <w:color w:val="000000" w:themeColor="text1"/>
        </w:rPr>
        <w:t>算法</w:t>
      </w:r>
      <w:r w:rsidR="0020117A">
        <w:rPr>
          <w:rFonts w:hint="eastAsia"/>
          <w:color w:val="000000" w:themeColor="text1"/>
        </w:rPr>
        <w:t>1</w:t>
      </w:r>
      <w:r w:rsidR="0020117A">
        <w:rPr>
          <w:rFonts w:hint="eastAsia"/>
          <w:color w:val="000000" w:themeColor="text1"/>
        </w:rPr>
        <w:t>所</w:t>
      </w:r>
      <w:r w:rsidR="0020117A">
        <w:rPr>
          <w:color w:val="000000" w:themeColor="text1"/>
        </w:rPr>
        <w:t>示</w:t>
      </w:r>
      <w:r w:rsidRPr="00425C97">
        <w:rPr>
          <w:rFonts w:hint="eastAsia"/>
          <w:color w:val="000000" w:themeColor="text1"/>
        </w:rPr>
        <w:t>。首先，在所有锚点采集的</w:t>
      </w:r>
      <w:r w:rsidRPr="00425C97">
        <w:rPr>
          <w:rFonts w:hint="eastAsia"/>
          <w:color w:val="000000" w:themeColor="text1"/>
        </w:rPr>
        <w:t>RSS</w:t>
      </w:r>
      <w:r w:rsidRPr="00425C97">
        <w:rPr>
          <w:rFonts w:hint="eastAsia"/>
          <w:color w:val="000000" w:themeColor="text1"/>
        </w:rPr>
        <w:t>向量构造</w:t>
      </w:r>
      <w:r w:rsidRPr="00425C97">
        <w:rPr>
          <w:rFonts w:hint="eastAsia"/>
          <w:color w:val="000000" w:themeColor="text1"/>
        </w:rPr>
        <w:t>RSS</w:t>
      </w:r>
      <w:r w:rsidRPr="00425C97">
        <w:rPr>
          <w:rFonts w:hint="eastAsia"/>
          <w:color w:val="000000" w:themeColor="text1"/>
        </w:rPr>
        <w:t>矩阵，</w:t>
      </w:r>
      <w:r w:rsidR="008B4461" w:rsidRPr="00425C97">
        <w:rPr>
          <w:rFonts w:hint="eastAsia"/>
          <w:color w:val="000000" w:themeColor="text1"/>
        </w:rPr>
        <w:t>并</w:t>
      </w:r>
      <w:r w:rsidRPr="00425C97">
        <w:rPr>
          <w:rFonts w:hint="eastAsia"/>
          <w:color w:val="000000" w:themeColor="text1"/>
        </w:rPr>
        <w:t>确定</w:t>
      </w:r>
      <w:r w:rsidR="008B4461" w:rsidRPr="00425C97">
        <w:rPr>
          <w:rFonts w:hint="eastAsia"/>
          <w:color w:val="000000" w:themeColor="text1"/>
        </w:rPr>
        <w:t>批大小、</w:t>
      </w:r>
      <w:r w:rsidRPr="00425C97">
        <w:rPr>
          <w:rFonts w:hint="eastAsia"/>
          <w:color w:val="000000" w:themeColor="text1"/>
        </w:rPr>
        <w:t>编码器注意力头数和编码块数。一批</w:t>
      </w:r>
      <w:r w:rsidRPr="00425C97">
        <w:rPr>
          <w:rFonts w:hint="eastAsia"/>
          <w:color w:val="000000" w:themeColor="text1"/>
        </w:rPr>
        <w:t>RSS</w:t>
      </w:r>
      <w:r w:rsidR="00CD55E7" w:rsidRPr="00425C97">
        <w:rPr>
          <w:rFonts w:hint="eastAsia"/>
          <w:color w:val="000000" w:themeColor="text1"/>
        </w:rPr>
        <w:t>向量</w:t>
      </w:r>
      <w:r w:rsidRPr="00425C97">
        <w:rPr>
          <w:rFonts w:hint="eastAsia"/>
          <w:color w:val="000000" w:themeColor="text1"/>
        </w:rPr>
        <w:t>传入</w:t>
      </w:r>
      <w:r w:rsidRPr="00425C97">
        <w:rPr>
          <w:rFonts w:hint="eastAsia"/>
          <w:color w:val="000000" w:themeColor="text1"/>
        </w:rPr>
        <w:t>CLTf</w:t>
      </w:r>
      <w:r w:rsidRPr="00425C97">
        <w:rPr>
          <w:rFonts w:hint="eastAsia"/>
          <w:color w:val="000000" w:themeColor="text1"/>
        </w:rPr>
        <w:t>模型，依次进行位置编码、多头注意力处理、</w:t>
      </w:r>
      <w:r w:rsidRPr="00425C97">
        <w:rPr>
          <w:rFonts w:hint="eastAsia"/>
          <w:color w:val="000000" w:themeColor="text1"/>
        </w:rPr>
        <w:t>Add&amp;Norm</w:t>
      </w:r>
      <w:r w:rsidRPr="00425C97">
        <w:rPr>
          <w:rFonts w:hint="eastAsia"/>
          <w:color w:val="000000" w:themeColor="text1"/>
        </w:rPr>
        <w:t>、前馈层和</w:t>
      </w:r>
      <w:r w:rsidRPr="00425C97">
        <w:rPr>
          <w:rFonts w:hint="eastAsia"/>
          <w:color w:val="000000" w:themeColor="text1"/>
        </w:rPr>
        <w:t>Add&amp;Norm</w:t>
      </w:r>
      <w:r w:rsidRPr="00425C97">
        <w:rPr>
          <w:rFonts w:hint="eastAsia"/>
          <w:color w:val="000000" w:themeColor="text1"/>
        </w:rPr>
        <w:t>，得到包含上下文信息的特征序列</w:t>
      </w:r>
      <w:r w:rsidRPr="00425C97">
        <w:rPr>
          <w:rFonts w:hint="eastAsia"/>
          <w:b/>
          <w:i/>
          <w:color w:val="000000" w:themeColor="text1"/>
        </w:rPr>
        <w:t>Z</w:t>
      </w:r>
      <w:r w:rsidRPr="00425C97">
        <w:rPr>
          <w:rFonts w:hint="eastAsia"/>
          <w:color w:val="000000" w:themeColor="text1"/>
        </w:rPr>
        <w:t>，</w:t>
      </w:r>
      <w:r w:rsidRPr="00425C97">
        <w:rPr>
          <w:rFonts w:hint="eastAsia"/>
          <w:b/>
          <w:i/>
          <w:color w:val="000000" w:themeColor="text1"/>
        </w:rPr>
        <w:t>Z</w:t>
      </w:r>
      <w:r w:rsidRPr="00425C97">
        <w:rPr>
          <w:rFonts w:hint="eastAsia"/>
          <w:color w:val="000000" w:themeColor="text1"/>
        </w:rPr>
        <w:t>经过全连接层和输出层产生预测坐标，将预测坐标与真实坐标进行比较，得到损失</w:t>
      </w:r>
      <w:r w:rsidRPr="00425C97">
        <w:rPr>
          <w:i/>
          <w:color w:val="000000" w:themeColor="text1"/>
        </w:rPr>
        <w:t>ℓ</w:t>
      </w:r>
      <w:r w:rsidRPr="00425C97">
        <w:rPr>
          <w:rFonts w:hint="eastAsia"/>
          <w:color w:val="000000" w:themeColor="text1"/>
          <w:vertAlign w:val="subscript"/>
        </w:rPr>
        <w:t>MSE</w:t>
      </w:r>
      <w:r w:rsidRPr="00425C97">
        <w:rPr>
          <w:rFonts w:hint="eastAsia"/>
          <w:color w:val="000000" w:themeColor="text1"/>
        </w:rPr>
        <w:t>；基于</w:t>
      </w:r>
      <w:r w:rsidRPr="00425C97">
        <w:rPr>
          <w:rFonts w:hint="eastAsia"/>
          <w:b/>
          <w:i/>
          <w:color w:val="000000" w:themeColor="text1"/>
        </w:rPr>
        <w:t>Z</w:t>
      </w:r>
      <w:r w:rsidRPr="00425C97">
        <w:rPr>
          <w:rFonts w:hint="eastAsia"/>
          <w:color w:val="000000" w:themeColor="text1"/>
        </w:rPr>
        <w:t>计算损失</w:t>
      </w:r>
      <w:r w:rsidRPr="00425C97">
        <w:rPr>
          <w:i/>
          <w:color w:val="000000" w:themeColor="text1"/>
        </w:rPr>
        <w:t>ℓ</w:t>
      </w:r>
      <w:r w:rsidRPr="00425C97">
        <w:rPr>
          <w:rFonts w:hint="eastAsia"/>
          <w:color w:val="000000" w:themeColor="text1"/>
          <w:vertAlign w:val="subscript"/>
        </w:rPr>
        <w:t>ctra</w:t>
      </w:r>
      <w:r w:rsidRPr="00425C97">
        <w:rPr>
          <w:rFonts w:hint="eastAsia"/>
          <w:color w:val="000000" w:themeColor="text1"/>
        </w:rPr>
        <w:t>。通过优化总损失</w:t>
      </w:r>
      <w:r w:rsidRPr="00425C97">
        <w:rPr>
          <w:i/>
          <w:color w:val="000000" w:themeColor="text1"/>
        </w:rPr>
        <w:t>ℓ</w:t>
      </w:r>
      <w:r w:rsidRPr="00425C97">
        <w:rPr>
          <w:rFonts w:hint="eastAsia"/>
          <w:color w:val="000000" w:themeColor="text1"/>
          <w:vertAlign w:val="subscript"/>
        </w:rPr>
        <w:t>Total</w:t>
      </w:r>
      <w:r w:rsidRPr="00425C97">
        <w:rPr>
          <w:rFonts w:hint="eastAsia"/>
          <w:color w:val="000000" w:themeColor="text1"/>
        </w:rPr>
        <w:t>来更新</w:t>
      </w:r>
      <w:r w:rsidR="00811BFA" w:rsidRPr="00425C97">
        <w:rPr>
          <w:rFonts w:hint="eastAsia"/>
          <w:color w:val="000000" w:themeColor="text1"/>
        </w:rPr>
        <w:t>CLTf</w:t>
      </w:r>
      <w:r w:rsidR="00811BFA" w:rsidRPr="00425C97">
        <w:rPr>
          <w:rFonts w:hint="eastAsia"/>
          <w:color w:val="000000" w:themeColor="text1"/>
        </w:rPr>
        <w:t>模型的</w:t>
      </w:r>
      <w:r w:rsidRPr="00425C97">
        <w:rPr>
          <w:rFonts w:hint="eastAsia"/>
          <w:color w:val="000000" w:themeColor="text1"/>
        </w:rPr>
        <w:t>超参数</w:t>
      </w:r>
      <w:r w:rsidRPr="00425C97">
        <w:rPr>
          <w:color w:val="000000" w:themeColor="text1"/>
          <w:szCs w:val="21"/>
        </w:rPr>
        <w:t>Θ</w:t>
      </w:r>
      <w:r w:rsidRPr="00425C97">
        <w:rPr>
          <w:rFonts w:hint="eastAsia"/>
          <w:color w:val="000000" w:themeColor="text1"/>
          <w:szCs w:val="21"/>
          <w:vertAlign w:val="subscript"/>
        </w:rPr>
        <w:t>CLTf</w:t>
      </w:r>
      <w:r w:rsidRPr="00425C97">
        <w:rPr>
          <w:rFonts w:hint="eastAsia"/>
          <w:color w:val="000000" w:themeColor="text1"/>
        </w:rPr>
        <w:t>。</w:t>
      </w:r>
    </w:p>
    <w:p w14:paraId="44CA464E" w14:textId="77777777" w:rsidR="00792878" w:rsidRPr="00B85D9F" w:rsidRDefault="00792878" w:rsidP="00792878">
      <w:pPr>
        <w:rPr>
          <w:b/>
          <w:color w:val="000000" w:themeColor="text1"/>
          <w:sz w:val="15"/>
          <w:szCs w:val="15"/>
        </w:rPr>
      </w:pPr>
      <w:r w:rsidRPr="00B85D9F">
        <w:rPr>
          <w:rFonts w:hint="eastAsia"/>
          <w:b/>
          <w:color w:val="000000" w:themeColor="text1"/>
          <w:sz w:val="15"/>
          <w:szCs w:val="15"/>
        </w:rPr>
        <w:t>算法</w:t>
      </w:r>
      <w:r w:rsidR="00D17C71" w:rsidRPr="00B85D9F">
        <w:rPr>
          <w:rFonts w:hint="eastAsia"/>
          <w:b/>
          <w:color w:val="000000" w:themeColor="text1"/>
          <w:sz w:val="15"/>
          <w:szCs w:val="15"/>
        </w:rPr>
        <w:t>1 CLTf</w:t>
      </w:r>
      <w:r w:rsidR="00D17C71" w:rsidRPr="00B85D9F">
        <w:rPr>
          <w:rFonts w:hint="eastAsia"/>
          <w:b/>
          <w:color w:val="000000" w:themeColor="text1"/>
          <w:sz w:val="15"/>
          <w:szCs w:val="15"/>
        </w:rPr>
        <w:t>模型的训练流程</w:t>
      </w:r>
    </w:p>
    <w:tbl>
      <w:tblPr>
        <w:tblStyle w:val="af5"/>
        <w:tblW w:w="0" w:type="auto"/>
        <w:tblBorders>
          <w:left w:val="none" w:sz="0" w:space="0" w:color="auto"/>
          <w:right w:val="none" w:sz="0" w:space="0" w:color="auto"/>
        </w:tblBorders>
        <w:tblLook w:val="04A0" w:firstRow="1" w:lastRow="0" w:firstColumn="1" w:lastColumn="0" w:noHBand="0" w:noVBand="1"/>
      </w:tblPr>
      <w:tblGrid>
        <w:gridCol w:w="4703"/>
      </w:tblGrid>
      <w:tr w:rsidR="00792878" w:rsidRPr="00425C97" w14:paraId="5AFF1DB8" w14:textId="77777777" w:rsidTr="001379C1">
        <w:tc>
          <w:tcPr>
            <w:tcW w:w="4703" w:type="dxa"/>
          </w:tcPr>
          <w:p w14:paraId="1EF7F674" w14:textId="77777777" w:rsidR="002C6CD2" w:rsidRPr="00425C97" w:rsidRDefault="00DB7C3A" w:rsidP="00792878">
            <w:pPr>
              <w:rPr>
                <w:color w:val="000000" w:themeColor="text1"/>
                <w:sz w:val="15"/>
                <w:szCs w:val="15"/>
              </w:rPr>
            </w:pPr>
            <w:r w:rsidRPr="00425C97">
              <w:rPr>
                <w:rFonts w:hint="eastAsia"/>
                <w:color w:val="000000" w:themeColor="text1"/>
                <w:sz w:val="15"/>
                <w:szCs w:val="15"/>
              </w:rPr>
              <w:t>输入：</w:t>
            </w:r>
            <w:r w:rsidR="002C6CD2" w:rsidRPr="00425C97">
              <w:rPr>
                <w:rFonts w:hint="eastAsia"/>
                <w:b/>
                <w:i/>
                <w:color w:val="000000" w:themeColor="text1"/>
                <w:sz w:val="15"/>
                <w:szCs w:val="15"/>
              </w:rPr>
              <w:t>D</w:t>
            </w:r>
            <w:r w:rsidR="002C6CD2" w:rsidRPr="00425C97">
              <w:rPr>
                <w:rFonts w:hint="eastAsia"/>
                <w:color w:val="000000" w:themeColor="text1"/>
                <w:sz w:val="15"/>
                <w:szCs w:val="15"/>
              </w:rPr>
              <w:t>：</w:t>
            </w:r>
            <w:r w:rsidR="002C6CD2" w:rsidRPr="00425C97">
              <w:rPr>
                <w:rFonts w:hint="eastAsia"/>
                <w:color w:val="000000" w:themeColor="text1"/>
                <w:sz w:val="15"/>
                <w:szCs w:val="15"/>
              </w:rPr>
              <w:t>RSS</w:t>
            </w:r>
            <w:r w:rsidR="002E2F26" w:rsidRPr="00425C97">
              <w:rPr>
                <w:rFonts w:hint="eastAsia"/>
                <w:color w:val="000000" w:themeColor="text1"/>
                <w:sz w:val="15"/>
                <w:szCs w:val="15"/>
              </w:rPr>
              <w:t>矩阵</w:t>
            </w:r>
            <w:r w:rsidR="002C6CD2" w:rsidRPr="00425C97">
              <w:rPr>
                <w:rFonts w:hint="eastAsia"/>
                <w:color w:val="000000" w:themeColor="text1"/>
                <w:sz w:val="15"/>
                <w:szCs w:val="15"/>
              </w:rPr>
              <w:t>；</w:t>
            </w:r>
            <w:r w:rsidR="002C6CD2" w:rsidRPr="00425C97">
              <w:rPr>
                <w:rFonts w:hint="eastAsia"/>
                <w:i/>
                <w:color w:val="000000" w:themeColor="text1"/>
                <w:sz w:val="15"/>
                <w:szCs w:val="15"/>
              </w:rPr>
              <w:t>n</w:t>
            </w:r>
            <w:r w:rsidR="002C6CD2" w:rsidRPr="00425C97">
              <w:rPr>
                <w:rFonts w:hint="eastAsia"/>
                <w:color w:val="000000" w:themeColor="text1"/>
                <w:sz w:val="15"/>
                <w:szCs w:val="15"/>
              </w:rPr>
              <w:t>：</w:t>
            </w:r>
            <w:r w:rsidR="002E2F26" w:rsidRPr="00425C97">
              <w:rPr>
                <w:rFonts w:hint="eastAsia"/>
                <w:color w:val="000000" w:themeColor="text1"/>
                <w:sz w:val="15"/>
                <w:szCs w:val="15"/>
              </w:rPr>
              <w:t>批大小</w:t>
            </w:r>
            <w:r w:rsidR="002C6CD2" w:rsidRPr="00425C97">
              <w:rPr>
                <w:rFonts w:hint="eastAsia"/>
                <w:color w:val="000000" w:themeColor="text1"/>
                <w:sz w:val="15"/>
                <w:szCs w:val="15"/>
              </w:rPr>
              <w:t>；</w:t>
            </w:r>
            <w:r w:rsidR="00EB3E32" w:rsidRPr="00425C97">
              <w:rPr>
                <w:rFonts w:hint="eastAsia"/>
                <w:i/>
                <w:color w:val="000000" w:themeColor="text1"/>
                <w:sz w:val="15"/>
                <w:szCs w:val="15"/>
              </w:rPr>
              <w:t>N</w:t>
            </w:r>
            <w:r w:rsidR="00EB3E32" w:rsidRPr="00425C97">
              <w:rPr>
                <w:rFonts w:hint="eastAsia"/>
                <w:color w:val="000000" w:themeColor="text1"/>
                <w:sz w:val="15"/>
                <w:szCs w:val="15"/>
                <w:vertAlign w:val="subscript"/>
              </w:rPr>
              <w:t>A</w:t>
            </w:r>
            <w:r w:rsidR="002C6CD2" w:rsidRPr="00425C97">
              <w:rPr>
                <w:rFonts w:hint="eastAsia"/>
                <w:color w:val="000000" w:themeColor="text1"/>
                <w:sz w:val="15"/>
                <w:szCs w:val="15"/>
              </w:rPr>
              <w:t>：注意力头数；</w:t>
            </w:r>
            <w:r w:rsidR="002C6CD2" w:rsidRPr="00425C97">
              <w:rPr>
                <w:rFonts w:hint="eastAsia"/>
                <w:i/>
                <w:color w:val="000000" w:themeColor="text1"/>
                <w:sz w:val="15"/>
                <w:szCs w:val="15"/>
              </w:rPr>
              <w:t>N</w:t>
            </w:r>
            <w:r w:rsidR="002C6CD2" w:rsidRPr="00425C97">
              <w:rPr>
                <w:rFonts w:hint="eastAsia"/>
                <w:color w:val="000000" w:themeColor="text1"/>
                <w:sz w:val="15"/>
                <w:szCs w:val="15"/>
                <w:vertAlign w:val="subscript"/>
              </w:rPr>
              <w:t>B</w:t>
            </w:r>
            <w:r w:rsidR="002C6CD2" w:rsidRPr="00425C97">
              <w:rPr>
                <w:rFonts w:hint="eastAsia"/>
                <w:color w:val="000000" w:themeColor="text1"/>
                <w:sz w:val="15"/>
                <w:szCs w:val="15"/>
              </w:rPr>
              <w:t>：</w:t>
            </w:r>
            <w:r w:rsidR="002C6CD2" w:rsidRPr="00425C97">
              <w:rPr>
                <w:rFonts w:hint="eastAsia"/>
                <w:color w:val="000000" w:themeColor="text1"/>
                <w:sz w:val="15"/>
                <w:szCs w:val="15"/>
              </w:rPr>
              <w:t>Transformer</w:t>
            </w:r>
          </w:p>
          <w:p w14:paraId="29B68AFF" w14:textId="77777777" w:rsidR="00792878" w:rsidRPr="00425C97" w:rsidRDefault="002C6CD2" w:rsidP="006E13F5">
            <w:pPr>
              <w:ind w:firstLineChars="200" w:firstLine="300"/>
              <w:rPr>
                <w:color w:val="000000" w:themeColor="text1"/>
                <w:sz w:val="15"/>
                <w:szCs w:val="15"/>
              </w:rPr>
            </w:pPr>
            <w:r w:rsidRPr="00425C97">
              <w:rPr>
                <w:rFonts w:hint="eastAsia"/>
                <w:color w:val="000000" w:themeColor="text1"/>
                <w:sz w:val="15"/>
                <w:szCs w:val="15"/>
              </w:rPr>
              <w:t>编码块数</w:t>
            </w:r>
            <w:r w:rsidR="006E13F5" w:rsidRPr="00425C97">
              <w:rPr>
                <w:rFonts w:hint="eastAsia"/>
                <w:color w:val="000000" w:themeColor="text1"/>
                <w:sz w:val="15"/>
                <w:szCs w:val="15"/>
              </w:rPr>
              <w:t>；</w:t>
            </w:r>
            <w:r w:rsidR="006E13F5" w:rsidRPr="00425C97">
              <w:rPr>
                <w:rFonts w:hint="eastAsia"/>
                <w:i/>
                <w:color w:val="000000" w:themeColor="text1"/>
                <w:sz w:val="15"/>
                <w:szCs w:val="15"/>
              </w:rPr>
              <w:t>S</w:t>
            </w:r>
            <w:r w:rsidR="006E13F5" w:rsidRPr="00425C97">
              <w:rPr>
                <w:rFonts w:hint="eastAsia"/>
                <w:color w:val="000000" w:themeColor="text1"/>
                <w:sz w:val="15"/>
                <w:szCs w:val="15"/>
              </w:rPr>
              <w:t>：滑动窗口尺寸；</w:t>
            </w:r>
            <w:r w:rsidR="006E13F5" w:rsidRPr="00425C97">
              <w:rPr>
                <w:rFonts w:hint="eastAsia"/>
                <w:i/>
                <w:color w:val="000000" w:themeColor="text1"/>
                <w:sz w:val="15"/>
                <w:szCs w:val="15"/>
              </w:rPr>
              <w:t>M</w:t>
            </w:r>
            <w:r w:rsidR="006E13F5" w:rsidRPr="00425C97">
              <w:rPr>
                <w:rFonts w:hint="eastAsia"/>
                <w:color w:val="000000" w:themeColor="text1"/>
                <w:sz w:val="15"/>
                <w:szCs w:val="15"/>
              </w:rPr>
              <w:t>：</w:t>
            </w:r>
            <w:r w:rsidR="00C12FC3" w:rsidRPr="00425C97">
              <w:rPr>
                <w:rFonts w:hint="eastAsia"/>
                <w:color w:val="000000" w:themeColor="text1"/>
                <w:sz w:val="15"/>
                <w:szCs w:val="15"/>
              </w:rPr>
              <w:t>筛选</w:t>
            </w:r>
            <w:r w:rsidR="00C56F0F" w:rsidRPr="00425C97">
              <w:rPr>
                <w:rFonts w:hint="eastAsia"/>
                <w:color w:val="000000" w:themeColor="text1"/>
                <w:sz w:val="15"/>
                <w:szCs w:val="15"/>
              </w:rPr>
              <w:t>的</w:t>
            </w:r>
            <w:r w:rsidR="006E13F5" w:rsidRPr="00425C97">
              <w:rPr>
                <w:rFonts w:hint="eastAsia"/>
                <w:color w:val="000000" w:themeColor="text1"/>
                <w:sz w:val="15"/>
                <w:szCs w:val="15"/>
              </w:rPr>
              <w:t>RSS</w:t>
            </w:r>
            <w:r w:rsidR="006E13F5" w:rsidRPr="00425C97">
              <w:rPr>
                <w:rFonts w:hint="eastAsia"/>
                <w:color w:val="000000" w:themeColor="text1"/>
                <w:sz w:val="15"/>
                <w:szCs w:val="15"/>
              </w:rPr>
              <w:t>向量长度</w:t>
            </w:r>
          </w:p>
        </w:tc>
      </w:tr>
      <w:tr w:rsidR="00792878" w:rsidRPr="00425C97" w14:paraId="694CACF2" w14:textId="77777777" w:rsidTr="001379C1">
        <w:tc>
          <w:tcPr>
            <w:tcW w:w="4703" w:type="dxa"/>
          </w:tcPr>
          <w:p w14:paraId="082407D2" w14:textId="77777777" w:rsidR="00792878" w:rsidRPr="00425C97" w:rsidRDefault="00DB7C3A" w:rsidP="00DD59BC">
            <w:pPr>
              <w:rPr>
                <w:color w:val="000000" w:themeColor="text1"/>
                <w:sz w:val="15"/>
                <w:szCs w:val="15"/>
              </w:rPr>
            </w:pPr>
            <w:r w:rsidRPr="00425C97">
              <w:rPr>
                <w:rFonts w:hint="eastAsia"/>
                <w:color w:val="000000" w:themeColor="text1"/>
                <w:sz w:val="15"/>
                <w:szCs w:val="15"/>
              </w:rPr>
              <w:t>输出：</w:t>
            </w:r>
            <w:r w:rsidR="00EB3E32" w:rsidRPr="00425C97">
              <w:rPr>
                <w:color w:val="000000" w:themeColor="text1"/>
                <w:sz w:val="15"/>
                <w:szCs w:val="15"/>
              </w:rPr>
              <w:t>Θ</w:t>
            </w:r>
            <w:r w:rsidR="002E2F26" w:rsidRPr="00425C97">
              <w:rPr>
                <w:rFonts w:hint="eastAsia"/>
                <w:color w:val="000000" w:themeColor="text1"/>
                <w:sz w:val="15"/>
                <w:szCs w:val="15"/>
                <w:vertAlign w:val="subscript"/>
              </w:rPr>
              <w:t>CLTf</w:t>
            </w:r>
            <w:r w:rsidR="002E2F26" w:rsidRPr="00425C97">
              <w:rPr>
                <w:rFonts w:hint="eastAsia"/>
                <w:color w:val="000000" w:themeColor="text1"/>
                <w:sz w:val="15"/>
                <w:szCs w:val="15"/>
              </w:rPr>
              <w:t>：</w:t>
            </w:r>
            <w:r w:rsidR="002E2F26" w:rsidRPr="00425C97">
              <w:rPr>
                <w:rFonts w:hint="eastAsia"/>
                <w:color w:val="000000" w:themeColor="text1"/>
                <w:sz w:val="15"/>
                <w:szCs w:val="15"/>
              </w:rPr>
              <w:t>CLTf</w:t>
            </w:r>
            <w:r w:rsidR="002E2F26" w:rsidRPr="00425C97">
              <w:rPr>
                <w:rFonts w:hint="eastAsia"/>
                <w:color w:val="000000" w:themeColor="text1"/>
                <w:sz w:val="15"/>
                <w:szCs w:val="15"/>
              </w:rPr>
              <w:t>模型超参数；</w:t>
            </w:r>
            <w:r w:rsidR="00A3032D" w:rsidRPr="00425C97">
              <w:rPr>
                <w:rFonts w:hint="eastAsia"/>
                <w:color w:val="000000" w:themeColor="text1"/>
                <w:sz w:val="15"/>
                <w:szCs w:val="15"/>
              </w:rPr>
              <w:t>(</w:t>
            </w:r>
            <w:r w:rsidR="00A3032D" w:rsidRPr="00425C97">
              <w:rPr>
                <w:rFonts w:hint="eastAsia"/>
                <w:i/>
                <w:color w:val="000000" w:themeColor="text1"/>
                <w:sz w:val="15"/>
                <w:szCs w:val="15"/>
              </w:rPr>
              <w:t>x</w:t>
            </w:r>
            <w:r w:rsidR="002E2F26" w:rsidRPr="00425C97">
              <w:rPr>
                <w:color w:val="000000" w:themeColor="text1"/>
                <w:sz w:val="15"/>
                <w:szCs w:val="15"/>
              </w:rPr>
              <w:t>'</w:t>
            </w:r>
            <w:r w:rsidR="00A3032D" w:rsidRPr="00425C97">
              <w:rPr>
                <w:rFonts w:hint="eastAsia"/>
                <w:color w:val="000000" w:themeColor="text1"/>
                <w:sz w:val="15"/>
                <w:szCs w:val="15"/>
              </w:rPr>
              <w:t xml:space="preserve">, </w:t>
            </w:r>
            <w:r w:rsidR="00A3032D" w:rsidRPr="00425C97">
              <w:rPr>
                <w:rFonts w:hint="eastAsia"/>
                <w:i/>
                <w:color w:val="000000" w:themeColor="text1"/>
                <w:sz w:val="15"/>
                <w:szCs w:val="15"/>
              </w:rPr>
              <w:t>y</w:t>
            </w:r>
            <w:r w:rsidR="002E2F26" w:rsidRPr="00425C97">
              <w:rPr>
                <w:color w:val="000000" w:themeColor="text1"/>
                <w:sz w:val="15"/>
                <w:szCs w:val="15"/>
              </w:rPr>
              <w:t>'</w:t>
            </w:r>
            <w:r w:rsidR="00A3032D" w:rsidRPr="00425C97">
              <w:rPr>
                <w:rFonts w:hint="eastAsia"/>
                <w:color w:val="000000" w:themeColor="text1"/>
                <w:sz w:val="15"/>
                <w:szCs w:val="15"/>
              </w:rPr>
              <w:t>)</w:t>
            </w:r>
            <w:r w:rsidR="00A3032D" w:rsidRPr="00425C97">
              <w:rPr>
                <w:rFonts w:hint="eastAsia"/>
                <w:color w:val="000000" w:themeColor="text1"/>
                <w:sz w:val="15"/>
                <w:szCs w:val="15"/>
              </w:rPr>
              <w:t>：预测坐标。</w:t>
            </w:r>
          </w:p>
        </w:tc>
      </w:tr>
      <w:tr w:rsidR="009375E1" w:rsidRPr="00425C97" w14:paraId="68329116" w14:textId="77777777" w:rsidTr="001379C1">
        <w:tc>
          <w:tcPr>
            <w:tcW w:w="4703" w:type="dxa"/>
            <w:tcBorders>
              <w:bottom w:val="nil"/>
            </w:tcBorders>
          </w:tcPr>
          <w:p w14:paraId="3D93BFD1" w14:textId="77777777" w:rsidR="009375E1" w:rsidRPr="00425C97" w:rsidRDefault="009375E1" w:rsidP="008173B2">
            <w:pPr>
              <w:rPr>
                <w:color w:val="000000" w:themeColor="text1"/>
                <w:sz w:val="15"/>
                <w:szCs w:val="15"/>
              </w:rPr>
            </w:pPr>
            <w:r w:rsidRPr="00425C97">
              <w:rPr>
                <w:rFonts w:hint="eastAsia"/>
                <w:color w:val="000000" w:themeColor="text1"/>
                <w:sz w:val="15"/>
                <w:szCs w:val="15"/>
              </w:rPr>
              <w:t>1.</w:t>
            </w:r>
            <w:r w:rsidR="008173B2" w:rsidRPr="00425C97">
              <w:rPr>
                <w:rFonts w:hint="eastAsia"/>
                <w:color w:val="000000" w:themeColor="text1"/>
                <w:sz w:val="15"/>
                <w:szCs w:val="15"/>
              </w:rPr>
              <w:t xml:space="preserve">FOREACH batch IN </w:t>
            </w:r>
            <w:r w:rsidRPr="00425C97">
              <w:rPr>
                <w:rFonts w:hint="eastAsia"/>
                <w:b/>
                <w:i/>
                <w:color w:val="000000" w:themeColor="text1"/>
                <w:sz w:val="15"/>
                <w:szCs w:val="15"/>
              </w:rPr>
              <w:t>D</w:t>
            </w:r>
            <w:r w:rsidRPr="00425C97">
              <w:rPr>
                <w:rFonts w:hint="eastAsia"/>
                <w:color w:val="000000" w:themeColor="text1"/>
                <w:sz w:val="15"/>
                <w:szCs w:val="15"/>
              </w:rPr>
              <w:t>；</w:t>
            </w:r>
            <w:r w:rsidR="007E3DFD" w:rsidRPr="00425C97">
              <w:rPr>
                <w:rFonts w:hint="eastAsia"/>
                <w:color w:val="000000" w:themeColor="text1"/>
                <w:sz w:val="15"/>
                <w:szCs w:val="15"/>
              </w:rPr>
              <w:t xml:space="preserve">    // </w:t>
            </w:r>
            <w:r w:rsidR="007E3DFD" w:rsidRPr="00425C97">
              <w:rPr>
                <w:rFonts w:hint="eastAsia"/>
                <w:color w:val="000000" w:themeColor="text1"/>
                <w:sz w:val="15"/>
                <w:szCs w:val="15"/>
              </w:rPr>
              <w:t>分批训练</w:t>
            </w:r>
          </w:p>
        </w:tc>
      </w:tr>
      <w:tr w:rsidR="00792878" w:rsidRPr="00425C97" w14:paraId="2BB02B60" w14:textId="77777777" w:rsidTr="001379C1">
        <w:tc>
          <w:tcPr>
            <w:tcW w:w="4703" w:type="dxa"/>
            <w:tcBorders>
              <w:top w:val="nil"/>
              <w:bottom w:val="nil"/>
            </w:tcBorders>
          </w:tcPr>
          <w:p w14:paraId="76F4E2DD" w14:textId="77777777" w:rsidR="00792878" w:rsidRPr="00425C97" w:rsidRDefault="007E3DFD" w:rsidP="007E3DFD">
            <w:pPr>
              <w:rPr>
                <w:color w:val="000000" w:themeColor="text1"/>
                <w:sz w:val="15"/>
                <w:szCs w:val="15"/>
              </w:rPr>
            </w:pPr>
            <w:r w:rsidRPr="00425C97">
              <w:rPr>
                <w:rFonts w:hint="eastAsia"/>
                <w:color w:val="000000" w:themeColor="text1"/>
                <w:sz w:val="15"/>
                <w:szCs w:val="15"/>
              </w:rPr>
              <w:t>2</w:t>
            </w:r>
            <w:r w:rsidR="00DB7C3A" w:rsidRPr="00425C97">
              <w:rPr>
                <w:rFonts w:hint="eastAsia"/>
                <w:color w:val="000000" w:themeColor="text1"/>
                <w:sz w:val="15"/>
                <w:szCs w:val="15"/>
              </w:rPr>
              <w:t>.</w:t>
            </w:r>
            <w:r w:rsidRPr="00425C97">
              <w:rPr>
                <w:rFonts w:hint="eastAsia"/>
                <w:color w:val="000000" w:themeColor="text1"/>
                <w:sz w:val="15"/>
                <w:szCs w:val="15"/>
              </w:rPr>
              <w:t xml:space="preserve">    </w:t>
            </w:r>
            <w:r w:rsidR="00DB7C3A" w:rsidRPr="00425C97">
              <w:rPr>
                <w:color w:val="000000" w:themeColor="text1"/>
                <w:sz w:val="15"/>
                <w:szCs w:val="15"/>
              </w:rPr>
              <w:t>FOREACH</w:t>
            </w:r>
            <w:r w:rsidR="00DB7C3A" w:rsidRPr="00425C97">
              <w:rPr>
                <w:rFonts w:hint="eastAsia"/>
                <w:color w:val="000000" w:themeColor="text1"/>
                <w:sz w:val="15"/>
                <w:szCs w:val="15"/>
              </w:rPr>
              <w:t xml:space="preserve"> </w:t>
            </w:r>
            <w:r w:rsidR="009A5B41">
              <w:rPr>
                <w:rFonts w:hint="eastAsia"/>
                <w:i/>
                <w:color w:val="000000" w:themeColor="text1"/>
                <w:sz w:val="15"/>
                <w:szCs w:val="15"/>
              </w:rPr>
              <w:t>j</w:t>
            </w:r>
            <w:r w:rsidR="00DB7C3A" w:rsidRPr="00425C97">
              <w:rPr>
                <w:rFonts w:hint="eastAsia"/>
                <w:color w:val="000000" w:themeColor="text1"/>
                <w:sz w:val="15"/>
                <w:szCs w:val="15"/>
              </w:rPr>
              <w:t xml:space="preserve"> </w:t>
            </w:r>
            <w:r w:rsidR="00DB7C3A" w:rsidRPr="00425C97">
              <w:rPr>
                <w:color w:val="000000" w:themeColor="text1"/>
                <w:sz w:val="15"/>
                <w:szCs w:val="15"/>
              </w:rPr>
              <w:t xml:space="preserve">FROM </w:t>
            </w:r>
            <w:r w:rsidRPr="00425C97">
              <w:rPr>
                <w:rFonts w:hint="eastAsia"/>
                <w:color w:val="000000" w:themeColor="text1"/>
                <w:sz w:val="15"/>
                <w:szCs w:val="15"/>
              </w:rPr>
              <w:t>0</w:t>
            </w:r>
            <w:r w:rsidR="00DB7C3A" w:rsidRPr="00425C97">
              <w:rPr>
                <w:rFonts w:hint="eastAsia"/>
                <w:color w:val="000000" w:themeColor="text1"/>
                <w:sz w:val="15"/>
                <w:szCs w:val="15"/>
              </w:rPr>
              <w:t xml:space="preserve"> </w:t>
            </w:r>
            <w:r w:rsidR="00DB7C3A" w:rsidRPr="00425C97">
              <w:rPr>
                <w:color w:val="000000" w:themeColor="text1"/>
                <w:sz w:val="15"/>
                <w:szCs w:val="15"/>
              </w:rPr>
              <w:t xml:space="preserve">TO </w:t>
            </w:r>
            <w:r w:rsidR="00DB7C3A" w:rsidRPr="00425C97">
              <w:rPr>
                <w:rFonts w:hint="eastAsia"/>
                <w:i/>
                <w:color w:val="000000" w:themeColor="text1"/>
                <w:sz w:val="15"/>
                <w:szCs w:val="15"/>
              </w:rPr>
              <w:t>n</w:t>
            </w:r>
            <w:r w:rsidRPr="00425C97">
              <w:rPr>
                <w:rFonts w:hint="eastAsia"/>
                <w:color w:val="000000" w:themeColor="text1"/>
                <w:sz w:val="15"/>
                <w:szCs w:val="15"/>
              </w:rPr>
              <w:t>-1</w:t>
            </w:r>
            <w:r w:rsidR="00DB7C3A" w:rsidRPr="00425C97">
              <w:rPr>
                <w:rFonts w:hint="eastAsia"/>
                <w:color w:val="000000" w:themeColor="text1"/>
                <w:sz w:val="15"/>
                <w:szCs w:val="15"/>
              </w:rPr>
              <w:t xml:space="preserve"> </w:t>
            </w:r>
            <w:r w:rsidR="00DB7C3A" w:rsidRPr="00425C97">
              <w:rPr>
                <w:color w:val="000000" w:themeColor="text1"/>
                <w:sz w:val="15"/>
                <w:szCs w:val="15"/>
              </w:rPr>
              <w:t>DO</w:t>
            </w:r>
            <w:r w:rsidRPr="00425C97">
              <w:rPr>
                <w:rFonts w:hint="eastAsia"/>
                <w:color w:val="000000" w:themeColor="text1"/>
                <w:sz w:val="15"/>
                <w:szCs w:val="15"/>
              </w:rPr>
              <w:t xml:space="preserve">  //</w:t>
            </w:r>
            <w:r w:rsidRPr="00425C97">
              <w:rPr>
                <w:rFonts w:hint="eastAsia"/>
                <w:color w:val="000000" w:themeColor="text1"/>
                <w:sz w:val="15"/>
                <w:szCs w:val="15"/>
              </w:rPr>
              <w:t>输入每个</w:t>
            </w:r>
            <w:r w:rsidRPr="00425C97">
              <w:rPr>
                <w:rFonts w:hint="eastAsia"/>
                <w:color w:val="000000" w:themeColor="text1"/>
                <w:sz w:val="15"/>
                <w:szCs w:val="15"/>
              </w:rPr>
              <w:t>RSS</w:t>
            </w:r>
            <w:r w:rsidRPr="00425C97">
              <w:rPr>
                <w:rFonts w:hint="eastAsia"/>
                <w:color w:val="000000" w:themeColor="text1"/>
                <w:sz w:val="15"/>
                <w:szCs w:val="15"/>
              </w:rPr>
              <w:t>向量</w:t>
            </w:r>
          </w:p>
        </w:tc>
      </w:tr>
      <w:tr w:rsidR="006E13F5" w:rsidRPr="00425C97" w14:paraId="7105CD26" w14:textId="77777777" w:rsidTr="001379C1">
        <w:tc>
          <w:tcPr>
            <w:tcW w:w="4703" w:type="dxa"/>
            <w:tcBorders>
              <w:top w:val="nil"/>
              <w:bottom w:val="nil"/>
            </w:tcBorders>
          </w:tcPr>
          <w:p w14:paraId="207CDBB7" w14:textId="77777777" w:rsidR="006E13F5" w:rsidRPr="00425C97" w:rsidRDefault="006E13F5" w:rsidP="006E13F5">
            <w:pPr>
              <w:rPr>
                <w:color w:val="000000" w:themeColor="text1"/>
                <w:sz w:val="15"/>
                <w:szCs w:val="15"/>
              </w:rPr>
            </w:pPr>
            <w:r w:rsidRPr="00425C97">
              <w:rPr>
                <w:rFonts w:hint="eastAsia"/>
                <w:color w:val="000000" w:themeColor="text1"/>
                <w:sz w:val="15"/>
                <w:szCs w:val="15"/>
              </w:rPr>
              <w:t xml:space="preserve">3.        FOREACH </w:t>
            </w:r>
            <w:r w:rsidR="009A5B41">
              <w:rPr>
                <w:rFonts w:hint="eastAsia"/>
                <w:i/>
                <w:color w:val="000000" w:themeColor="text1"/>
                <w:sz w:val="15"/>
                <w:szCs w:val="15"/>
              </w:rPr>
              <w:t>i</w:t>
            </w:r>
            <w:r w:rsidRPr="00425C97">
              <w:rPr>
                <w:rFonts w:hint="eastAsia"/>
                <w:color w:val="000000" w:themeColor="text1"/>
                <w:sz w:val="15"/>
                <w:szCs w:val="15"/>
              </w:rPr>
              <w:t xml:space="preserve"> FROM 0 TO </w:t>
            </w:r>
            <w:r w:rsidRPr="00425C97">
              <w:rPr>
                <w:rFonts w:hint="eastAsia"/>
                <w:i/>
                <w:color w:val="000000" w:themeColor="text1"/>
                <w:sz w:val="15"/>
                <w:szCs w:val="15"/>
              </w:rPr>
              <w:t>M</w:t>
            </w:r>
            <w:r w:rsidRPr="00425C97">
              <w:rPr>
                <w:rFonts w:hint="eastAsia"/>
                <w:color w:val="000000" w:themeColor="text1"/>
                <w:sz w:val="15"/>
                <w:szCs w:val="15"/>
              </w:rPr>
              <w:t>-</w:t>
            </w:r>
            <w:r w:rsidRPr="00425C97">
              <w:rPr>
                <w:rFonts w:hint="eastAsia"/>
                <w:i/>
                <w:color w:val="000000" w:themeColor="text1"/>
                <w:sz w:val="15"/>
                <w:szCs w:val="15"/>
              </w:rPr>
              <w:t>S</w:t>
            </w:r>
            <w:r w:rsidRPr="00425C97">
              <w:rPr>
                <w:rFonts w:hint="eastAsia"/>
                <w:color w:val="000000" w:themeColor="text1"/>
                <w:sz w:val="15"/>
                <w:szCs w:val="15"/>
              </w:rPr>
              <w:t xml:space="preserve">+1 DO </w:t>
            </w:r>
          </w:p>
        </w:tc>
      </w:tr>
      <w:tr w:rsidR="006E13F5" w:rsidRPr="00425C97" w14:paraId="30197E40" w14:textId="77777777" w:rsidTr="001379C1">
        <w:tc>
          <w:tcPr>
            <w:tcW w:w="4703" w:type="dxa"/>
            <w:tcBorders>
              <w:top w:val="nil"/>
              <w:bottom w:val="nil"/>
            </w:tcBorders>
          </w:tcPr>
          <w:p w14:paraId="069C2A90" w14:textId="77777777" w:rsidR="006E13F5" w:rsidRPr="00425C97" w:rsidRDefault="006E13F5" w:rsidP="003C1093">
            <w:pPr>
              <w:rPr>
                <w:color w:val="000000" w:themeColor="text1"/>
                <w:sz w:val="15"/>
                <w:szCs w:val="15"/>
              </w:rPr>
            </w:pPr>
            <w:r w:rsidRPr="00425C97">
              <w:rPr>
                <w:rFonts w:hint="eastAsia"/>
                <w:color w:val="000000" w:themeColor="text1"/>
                <w:sz w:val="15"/>
                <w:szCs w:val="15"/>
              </w:rPr>
              <w:t>4.</w:t>
            </w:r>
            <w:r w:rsidRPr="00425C97">
              <w:rPr>
                <w:rFonts w:hint="eastAsia"/>
                <w:b/>
                <w:i/>
                <w:color w:val="000000" w:themeColor="text1"/>
                <w:sz w:val="15"/>
                <w:szCs w:val="15"/>
              </w:rPr>
              <w:t xml:space="preserve">            </w:t>
            </w:r>
            <w:r w:rsidR="003C1093">
              <w:rPr>
                <w:rFonts w:hint="eastAsia"/>
                <w:b/>
                <w:i/>
                <w:color w:val="000000" w:themeColor="text1"/>
                <w:sz w:val="15"/>
                <w:szCs w:val="15"/>
              </w:rPr>
              <w:t>U</w:t>
            </w:r>
            <w:r w:rsidR="009A5B41">
              <w:rPr>
                <w:rFonts w:hint="eastAsia"/>
                <w:i/>
                <w:color w:val="000000" w:themeColor="text1"/>
                <w:sz w:val="15"/>
                <w:szCs w:val="15"/>
                <w:vertAlign w:val="subscript"/>
              </w:rPr>
              <w:t>i</w:t>
            </w:r>
            <w:r w:rsidRPr="00425C97">
              <w:rPr>
                <w:rFonts w:hint="eastAsia"/>
                <w:color w:val="000000" w:themeColor="text1"/>
                <w:sz w:val="15"/>
                <w:szCs w:val="15"/>
              </w:rPr>
              <w:t xml:space="preserve"> = </w:t>
            </w:r>
            <w:r w:rsidRPr="00425C97">
              <w:rPr>
                <w:rFonts w:hint="eastAsia"/>
                <w:i/>
                <w:color w:val="000000" w:themeColor="text1"/>
                <w:sz w:val="15"/>
                <w:szCs w:val="15"/>
              </w:rPr>
              <w:t>SW</w:t>
            </w:r>
            <w:r w:rsidRPr="00425C97">
              <w:rPr>
                <w:rFonts w:hint="eastAsia"/>
                <w:color w:val="000000" w:themeColor="text1"/>
                <w:sz w:val="15"/>
                <w:szCs w:val="15"/>
              </w:rPr>
              <w:t>(</w:t>
            </w:r>
            <w:r w:rsidRPr="00425C97">
              <w:rPr>
                <w:rFonts w:hint="eastAsia"/>
                <w:b/>
                <w:i/>
                <w:color w:val="000000" w:themeColor="text1"/>
                <w:sz w:val="15"/>
                <w:szCs w:val="15"/>
              </w:rPr>
              <w:t>D</w:t>
            </w:r>
            <w:r w:rsidRPr="00425C97">
              <w:rPr>
                <w:rFonts w:hint="eastAsia"/>
                <w:i/>
                <w:color w:val="000000" w:themeColor="text1"/>
                <w:sz w:val="15"/>
                <w:szCs w:val="15"/>
                <w:vertAlign w:val="subscript"/>
              </w:rPr>
              <w:t>batch</w:t>
            </w:r>
            <w:r w:rsidRPr="000475AF">
              <w:rPr>
                <w:rFonts w:ascii="宋体" w:hAnsi="宋体" w:hint="eastAsia"/>
                <w:color w:val="000000" w:themeColor="text1"/>
                <w:sz w:val="15"/>
                <w:szCs w:val="15"/>
                <w:vertAlign w:val="subscript"/>
              </w:rPr>
              <w:t>×</w:t>
            </w:r>
            <w:r w:rsidRPr="00425C97">
              <w:rPr>
                <w:rFonts w:hint="eastAsia"/>
                <w:i/>
                <w:color w:val="000000" w:themeColor="text1"/>
                <w:sz w:val="15"/>
                <w:szCs w:val="15"/>
                <w:vertAlign w:val="subscript"/>
              </w:rPr>
              <w:t>n</w:t>
            </w:r>
            <w:r w:rsidRPr="00FB2ED3">
              <w:rPr>
                <w:rFonts w:hint="eastAsia"/>
                <w:b/>
                <w:i/>
                <w:color w:val="000000" w:themeColor="text1"/>
                <w:sz w:val="15"/>
                <w:szCs w:val="15"/>
                <w:vertAlign w:val="subscript"/>
              </w:rPr>
              <w:t>+</w:t>
            </w:r>
            <w:r w:rsidRPr="00425C97">
              <w:rPr>
                <w:rFonts w:hint="eastAsia"/>
                <w:i/>
                <w:color w:val="000000" w:themeColor="text1"/>
                <w:sz w:val="15"/>
                <w:szCs w:val="15"/>
                <w:vertAlign w:val="subscript"/>
              </w:rPr>
              <w:t>i</w:t>
            </w:r>
            <w:r w:rsidRPr="00425C97">
              <w:rPr>
                <w:rFonts w:hint="eastAsia"/>
                <w:color w:val="000000" w:themeColor="text1"/>
                <w:sz w:val="15"/>
                <w:szCs w:val="15"/>
              </w:rPr>
              <w:t xml:space="preserve">) ; // </w:t>
            </w:r>
            <w:r w:rsidRPr="00425C97">
              <w:rPr>
                <w:rFonts w:hint="eastAsia"/>
                <w:color w:val="000000" w:themeColor="text1"/>
                <w:sz w:val="15"/>
                <w:szCs w:val="15"/>
              </w:rPr>
              <w:t>滑动窗口产生子</w:t>
            </w:r>
            <w:r w:rsidRPr="00425C97">
              <w:rPr>
                <w:rFonts w:hint="eastAsia"/>
                <w:color w:val="000000" w:themeColor="text1"/>
                <w:sz w:val="15"/>
                <w:szCs w:val="15"/>
              </w:rPr>
              <w:t>RSS</w:t>
            </w:r>
            <w:r w:rsidRPr="00425C97">
              <w:rPr>
                <w:rFonts w:hint="eastAsia"/>
                <w:color w:val="000000" w:themeColor="text1"/>
                <w:sz w:val="15"/>
                <w:szCs w:val="15"/>
              </w:rPr>
              <w:t>向量</w:t>
            </w:r>
          </w:p>
        </w:tc>
      </w:tr>
      <w:tr w:rsidR="00792878" w:rsidRPr="00425C97" w14:paraId="5DF62B50" w14:textId="77777777" w:rsidTr="001379C1">
        <w:tc>
          <w:tcPr>
            <w:tcW w:w="4703" w:type="dxa"/>
            <w:tcBorders>
              <w:top w:val="nil"/>
              <w:bottom w:val="nil"/>
            </w:tcBorders>
          </w:tcPr>
          <w:p w14:paraId="5D0D2FF8" w14:textId="77777777" w:rsidR="00792878" w:rsidRPr="00425C97" w:rsidRDefault="006E13F5" w:rsidP="003C1093">
            <w:pPr>
              <w:rPr>
                <w:color w:val="000000" w:themeColor="text1"/>
                <w:sz w:val="15"/>
                <w:szCs w:val="15"/>
              </w:rPr>
            </w:pPr>
            <w:r w:rsidRPr="00425C97">
              <w:rPr>
                <w:rFonts w:hint="eastAsia"/>
                <w:color w:val="000000" w:themeColor="text1"/>
                <w:sz w:val="15"/>
                <w:szCs w:val="15"/>
              </w:rPr>
              <w:t>5</w:t>
            </w:r>
            <w:r w:rsidR="00DB7C3A" w:rsidRPr="00425C97">
              <w:rPr>
                <w:rFonts w:hint="eastAsia"/>
                <w:color w:val="000000" w:themeColor="text1"/>
                <w:sz w:val="15"/>
                <w:szCs w:val="15"/>
              </w:rPr>
              <w:t>.</w:t>
            </w:r>
            <w:r w:rsidR="00D71A8C" w:rsidRPr="00425C97">
              <w:rPr>
                <w:rFonts w:hint="eastAsia"/>
                <w:color w:val="000000" w:themeColor="text1"/>
                <w:sz w:val="15"/>
                <w:szCs w:val="15"/>
              </w:rPr>
              <w:t xml:space="preserve">   </w:t>
            </w:r>
            <w:r w:rsidR="007E3DFD" w:rsidRPr="00425C97">
              <w:rPr>
                <w:rFonts w:hint="eastAsia"/>
                <w:color w:val="000000" w:themeColor="text1"/>
                <w:sz w:val="15"/>
                <w:szCs w:val="15"/>
              </w:rPr>
              <w:t xml:space="preserve">     </w:t>
            </w:r>
            <w:r w:rsidRPr="00425C97">
              <w:rPr>
                <w:rFonts w:hint="eastAsia"/>
                <w:color w:val="000000" w:themeColor="text1"/>
                <w:sz w:val="15"/>
                <w:szCs w:val="15"/>
              </w:rPr>
              <w:t xml:space="preserve">    </w:t>
            </w:r>
            <w:r w:rsidR="00EB3E32" w:rsidRPr="00425C97">
              <w:rPr>
                <w:rFonts w:hint="eastAsia"/>
                <w:b/>
                <w:i/>
                <w:color w:val="000000" w:themeColor="text1"/>
                <w:sz w:val="15"/>
                <w:szCs w:val="15"/>
              </w:rPr>
              <w:t>X</w:t>
            </w:r>
            <w:r w:rsidR="00EB3E32" w:rsidRPr="00425C97">
              <w:rPr>
                <w:rFonts w:hint="eastAsia"/>
                <w:color w:val="000000" w:themeColor="text1"/>
                <w:sz w:val="15"/>
                <w:szCs w:val="15"/>
                <w:vertAlign w:val="superscript"/>
              </w:rPr>
              <w:t>E</w:t>
            </w:r>
            <w:r w:rsidR="00D71A8C" w:rsidRPr="00425C97">
              <w:rPr>
                <w:rFonts w:hint="eastAsia"/>
                <w:color w:val="000000" w:themeColor="text1"/>
                <w:sz w:val="15"/>
                <w:szCs w:val="15"/>
              </w:rPr>
              <w:t>=</w:t>
            </w:r>
            <w:r w:rsidR="00EB3E32" w:rsidRPr="00425C97">
              <w:rPr>
                <w:rFonts w:hint="eastAsia"/>
                <w:b/>
                <w:i/>
                <w:color w:val="000000" w:themeColor="text1"/>
                <w:sz w:val="15"/>
                <w:szCs w:val="15"/>
              </w:rPr>
              <w:t>PE</w:t>
            </w:r>
            <w:r w:rsidR="00EB3E32" w:rsidRPr="00425C97">
              <w:rPr>
                <w:rFonts w:hint="eastAsia"/>
                <w:color w:val="000000" w:themeColor="text1"/>
                <w:sz w:val="15"/>
                <w:szCs w:val="15"/>
              </w:rPr>
              <w:t xml:space="preserve"> </w:t>
            </w:r>
            <w:r w:rsidR="00D71A8C" w:rsidRPr="00425C97">
              <w:rPr>
                <w:rFonts w:hint="eastAsia"/>
                <w:color w:val="000000" w:themeColor="text1"/>
                <w:sz w:val="15"/>
                <w:szCs w:val="15"/>
              </w:rPr>
              <w:t>(</w:t>
            </w:r>
            <w:r w:rsidR="003C1093">
              <w:rPr>
                <w:rFonts w:hint="eastAsia"/>
                <w:b/>
                <w:i/>
                <w:color w:val="000000" w:themeColor="text1"/>
                <w:sz w:val="15"/>
                <w:szCs w:val="15"/>
              </w:rPr>
              <w:t>U</w:t>
            </w:r>
            <w:r w:rsidR="009A5B41">
              <w:rPr>
                <w:rFonts w:hint="eastAsia"/>
                <w:i/>
                <w:color w:val="000000" w:themeColor="text1"/>
                <w:sz w:val="15"/>
                <w:szCs w:val="15"/>
                <w:vertAlign w:val="subscript"/>
              </w:rPr>
              <w:t>i</w:t>
            </w:r>
            <w:r w:rsidR="00D71A8C" w:rsidRPr="00425C97">
              <w:rPr>
                <w:rFonts w:hint="eastAsia"/>
                <w:color w:val="000000" w:themeColor="text1"/>
                <w:sz w:val="15"/>
                <w:szCs w:val="15"/>
              </w:rPr>
              <w:t>)</w:t>
            </w:r>
            <w:r w:rsidR="00EB3E32" w:rsidRPr="00425C97">
              <w:rPr>
                <w:rFonts w:hint="eastAsia"/>
                <w:color w:val="000000" w:themeColor="text1"/>
                <w:sz w:val="15"/>
                <w:szCs w:val="15"/>
              </w:rPr>
              <w:t>；</w:t>
            </w:r>
            <w:r w:rsidR="007E3DFD" w:rsidRPr="00425C97">
              <w:rPr>
                <w:rFonts w:hint="eastAsia"/>
                <w:color w:val="000000" w:themeColor="text1"/>
                <w:sz w:val="15"/>
                <w:szCs w:val="15"/>
              </w:rPr>
              <w:t>/*</w:t>
            </w:r>
            <w:r w:rsidR="007E3DFD" w:rsidRPr="00425C97">
              <w:rPr>
                <w:rFonts w:hint="eastAsia"/>
                <w:color w:val="000000" w:themeColor="text1"/>
                <w:sz w:val="15"/>
                <w:szCs w:val="15"/>
              </w:rPr>
              <w:t>位置编码</w:t>
            </w:r>
            <w:r w:rsidR="007E3DFD" w:rsidRPr="00425C97">
              <w:rPr>
                <w:rFonts w:hint="eastAsia"/>
                <w:color w:val="000000" w:themeColor="text1"/>
                <w:sz w:val="15"/>
                <w:szCs w:val="15"/>
              </w:rPr>
              <w:t xml:space="preserve">*/    </w:t>
            </w:r>
          </w:p>
        </w:tc>
      </w:tr>
      <w:tr w:rsidR="002E2F26" w:rsidRPr="00425C97" w14:paraId="3D1C83C9" w14:textId="77777777" w:rsidTr="001379C1">
        <w:tc>
          <w:tcPr>
            <w:tcW w:w="4703" w:type="dxa"/>
            <w:tcBorders>
              <w:top w:val="nil"/>
              <w:bottom w:val="nil"/>
            </w:tcBorders>
          </w:tcPr>
          <w:p w14:paraId="47E87D52" w14:textId="77777777" w:rsidR="002E2F26" w:rsidRPr="00425C97" w:rsidRDefault="00AE5F26" w:rsidP="002E2F26">
            <w:pPr>
              <w:rPr>
                <w:color w:val="000000" w:themeColor="text1"/>
                <w:sz w:val="15"/>
                <w:szCs w:val="15"/>
              </w:rPr>
            </w:pPr>
            <w:r w:rsidRPr="00425C97">
              <w:rPr>
                <w:rFonts w:hint="eastAsia"/>
                <w:color w:val="000000" w:themeColor="text1"/>
                <w:sz w:val="15"/>
                <w:szCs w:val="15"/>
              </w:rPr>
              <w:t>6</w:t>
            </w:r>
            <w:r w:rsidR="002E2F26" w:rsidRPr="00425C97">
              <w:rPr>
                <w:rFonts w:hint="eastAsia"/>
                <w:color w:val="000000" w:themeColor="text1"/>
                <w:sz w:val="15"/>
                <w:szCs w:val="15"/>
              </w:rPr>
              <w:t xml:space="preserve">.   </w:t>
            </w:r>
            <w:r w:rsidR="007E3DFD" w:rsidRPr="00425C97">
              <w:rPr>
                <w:rFonts w:hint="eastAsia"/>
                <w:color w:val="000000" w:themeColor="text1"/>
                <w:sz w:val="15"/>
                <w:szCs w:val="15"/>
              </w:rPr>
              <w:t xml:space="preserve">     </w:t>
            </w:r>
            <w:r w:rsidR="006E13F5" w:rsidRPr="00425C97">
              <w:rPr>
                <w:rFonts w:hint="eastAsia"/>
                <w:color w:val="000000" w:themeColor="text1"/>
                <w:sz w:val="15"/>
                <w:szCs w:val="15"/>
              </w:rPr>
              <w:t xml:space="preserve">    </w:t>
            </w:r>
            <w:r w:rsidR="002E2F26" w:rsidRPr="00425C97">
              <w:rPr>
                <w:rFonts w:hint="eastAsia"/>
                <w:color w:val="000000" w:themeColor="text1"/>
                <w:sz w:val="15"/>
                <w:szCs w:val="15"/>
              </w:rPr>
              <w:t xml:space="preserve">FOREACH </w:t>
            </w:r>
            <w:r w:rsidR="002E2F26" w:rsidRPr="00425C97">
              <w:rPr>
                <w:rFonts w:hint="eastAsia"/>
                <w:i/>
                <w:color w:val="000000" w:themeColor="text1"/>
                <w:sz w:val="15"/>
                <w:szCs w:val="15"/>
              </w:rPr>
              <w:t>k</w:t>
            </w:r>
            <w:r w:rsidR="002E2F26" w:rsidRPr="00425C97">
              <w:rPr>
                <w:rFonts w:hint="eastAsia"/>
                <w:color w:val="000000" w:themeColor="text1"/>
                <w:sz w:val="15"/>
                <w:szCs w:val="15"/>
              </w:rPr>
              <w:t xml:space="preserve"> </w:t>
            </w:r>
            <w:r w:rsidR="002E2F26" w:rsidRPr="00425C97">
              <w:rPr>
                <w:color w:val="000000" w:themeColor="text1"/>
                <w:sz w:val="15"/>
                <w:szCs w:val="15"/>
              </w:rPr>
              <w:t xml:space="preserve">FROM </w:t>
            </w:r>
            <w:r w:rsidR="002E2F26" w:rsidRPr="00425C97">
              <w:rPr>
                <w:rFonts w:hint="eastAsia"/>
                <w:color w:val="000000" w:themeColor="text1"/>
                <w:sz w:val="15"/>
                <w:szCs w:val="15"/>
              </w:rPr>
              <w:t xml:space="preserve">1 </w:t>
            </w:r>
            <w:r w:rsidR="002E2F26" w:rsidRPr="00425C97">
              <w:rPr>
                <w:color w:val="000000" w:themeColor="text1"/>
                <w:sz w:val="15"/>
                <w:szCs w:val="15"/>
              </w:rPr>
              <w:t xml:space="preserve">TO </w:t>
            </w:r>
            <w:r w:rsidR="002E2F26" w:rsidRPr="00425C97">
              <w:rPr>
                <w:rFonts w:hint="eastAsia"/>
                <w:i/>
                <w:color w:val="000000" w:themeColor="text1"/>
                <w:sz w:val="15"/>
                <w:szCs w:val="15"/>
              </w:rPr>
              <w:t>N</w:t>
            </w:r>
            <w:r w:rsidR="002E2F26" w:rsidRPr="00425C97">
              <w:rPr>
                <w:rFonts w:hint="eastAsia"/>
                <w:color w:val="000000" w:themeColor="text1"/>
                <w:sz w:val="15"/>
                <w:szCs w:val="15"/>
                <w:vertAlign w:val="subscript"/>
              </w:rPr>
              <w:t>B</w:t>
            </w:r>
            <w:r w:rsidR="002E2F26" w:rsidRPr="00425C97">
              <w:rPr>
                <w:rFonts w:hint="eastAsia"/>
                <w:color w:val="000000" w:themeColor="text1"/>
                <w:sz w:val="15"/>
                <w:szCs w:val="15"/>
              </w:rPr>
              <w:t xml:space="preserve"> </w:t>
            </w:r>
            <w:r w:rsidR="002E2F26" w:rsidRPr="00425C97">
              <w:rPr>
                <w:color w:val="000000" w:themeColor="text1"/>
                <w:sz w:val="15"/>
                <w:szCs w:val="15"/>
              </w:rPr>
              <w:t>DO</w:t>
            </w:r>
          </w:p>
        </w:tc>
      </w:tr>
      <w:tr w:rsidR="00EB3E32" w:rsidRPr="00425C97" w14:paraId="21BC0530" w14:textId="77777777" w:rsidTr="001379C1">
        <w:tc>
          <w:tcPr>
            <w:tcW w:w="4703" w:type="dxa"/>
            <w:tcBorders>
              <w:top w:val="nil"/>
              <w:bottom w:val="nil"/>
            </w:tcBorders>
          </w:tcPr>
          <w:p w14:paraId="09F89D6D" w14:textId="77777777" w:rsidR="00EB3E32" w:rsidRPr="00425C97" w:rsidRDefault="00AE5F26" w:rsidP="00DB0D66">
            <w:pPr>
              <w:rPr>
                <w:color w:val="000000" w:themeColor="text1"/>
                <w:sz w:val="15"/>
                <w:szCs w:val="15"/>
              </w:rPr>
            </w:pPr>
            <w:r w:rsidRPr="00425C97">
              <w:rPr>
                <w:rFonts w:hint="eastAsia"/>
                <w:color w:val="000000" w:themeColor="text1"/>
                <w:sz w:val="15"/>
                <w:szCs w:val="15"/>
              </w:rPr>
              <w:t>7</w:t>
            </w:r>
            <w:r w:rsidR="00EB3E32" w:rsidRPr="00425C97">
              <w:rPr>
                <w:rFonts w:hint="eastAsia"/>
                <w:color w:val="000000" w:themeColor="text1"/>
                <w:sz w:val="15"/>
                <w:szCs w:val="15"/>
              </w:rPr>
              <w:t xml:space="preserve">.       </w:t>
            </w:r>
            <w:r w:rsidR="007E3DFD" w:rsidRPr="00425C97">
              <w:rPr>
                <w:rFonts w:hint="eastAsia"/>
                <w:color w:val="000000" w:themeColor="text1"/>
                <w:sz w:val="15"/>
                <w:szCs w:val="15"/>
              </w:rPr>
              <w:t xml:space="preserve">     </w:t>
            </w:r>
            <w:r w:rsidR="006E13F5" w:rsidRPr="00425C97">
              <w:rPr>
                <w:rFonts w:hint="eastAsia"/>
                <w:color w:val="000000" w:themeColor="text1"/>
                <w:sz w:val="15"/>
                <w:szCs w:val="15"/>
              </w:rPr>
              <w:t xml:space="preserve">    </w:t>
            </w:r>
            <w:r w:rsidR="00EB3E32" w:rsidRPr="00425C97">
              <w:rPr>
                <w:rFonts w:hint="eastAsia"/>
                <w:color w:val="000000" w:themeColor="text1"/>
                <w:sz w:val="15"/>
                <w:szCs w:val="15"/>
              </w:rPr>
              <w:t>式</w:t>
            </w:r>
            <w:r w:rsidR="00DB0D66" w:rsidRPr="00425C97">
              <w:rPr>
                <w:rFonts w:hint="eastAsia"/>
                <w:color w:val="000000" w:themeColor="text1"/>
                <w:sz w:val="15"/>
                <w:szCs w:val="15"/>
              </w:rPr>
              <w:t>(10</w:t>
            </w:r>
            <w:r w:rsidR="00EB3E32" w:rsidRPr="00425C97">
              <w:rPr>
                <w:rFonts w:hint="eastAsia"/>
                <w:color w:val="000000" w:themeColor="text1"/>
                <w:sz w:val="15"/>
                <w:szCs w:val="15"/>
              </w:rPr>
              <w:t>)</w:t>
            </w:r>
            <w:r w:rsidR="00EB3E32" w:rsidRPr="00425C97">
              <w:rPr>
                <w:rFonts w:hint="eastAsia"/>
                <w:color w:val="000000" w:themeColor="text1"/>
                <w:sz w:val="15"/>
                <w:szCs w:val="15"/>
              </w:rPr>
              <w:t>；</w:t>
            </w:r>
            <w:r w:rsidR="00EB3E32" w:rsidRPr="00425C97">
              <w:rPr>
                <w:rFonts w:hint="eastAsia"/>
                <w:color w:val="000000" w:themeColor="text1"/>
                <w:sz w:val="15"/>
                <w:szCs w:val="15"/>
              </w:rPr>
              <w:t xml:space="preserve"> </w:t>
            </w:r>
            <w:r w:rsidR="00756DED" w:rsidRPr="00425C97">
              <w:rPr>
                <w:rFonts w:hint="eastAsia"/>
                <w:color w:val="000000" w:themeColor="text1"/>
                <w:sz w:val="15"/>
                <w:szCs w:val="15"/>
              </w:rPr>
              <w:t xml:space="preserve"> </w:t>
            </w:r>
            <w:r w:rsidR="00EB3E32" w:rsidRPr="00425C97">
              <w:rPr>
                <w:rFonts w:hint="eastAsia"/>
                <w:color w:val="000000" w:themeColor="text1"/>
                <w:sz w:val="15"/>
                <w:szCs w:val="15"/>
              </w:rPr>
              <w:t>//</w:t>
            </w:r>
            <w:r w:rsidR="00EB3E32" w:rsidRPr="00425C97">
              <w:rPr>
                <w:rFonts w:hint="eastAsia"/>
                <w:color w:val="000000" w:themeColor="text1"/>
                <w:sz w:val="15"/>
                <w:szCs w:val="15"/>
              </w:rPr>
              <w:t>多头注意力</w:t>
            </w:r>
            <w:r w:rsidR="00D17C71" w:rsidRPr="00425C97">
              <w:rPr>
                <w:rFonts w:hint="eastAsia"/>
                <w:color w:val="000000" w:themeColor="text1"/>
                <w:sz w:val="15"/>
                <w:szCs w:val="15"/>
              </w:rPr>
              <w:t>机制</w:t>
            </w:r>
          </w:p>
        </w:tc>
      </w:tr>
      <w:tr w:rsidR="00EB3E32" w:rsidRPr="00425C97" w14:paraId="6FB49F98" w14:textId="77777777" w:rsidTr="001379C1">
        <w:tc>
          <w:tcPr>
            <w:tcW w:w="4703" w:type="dxa"/>
            <w:tcBorders>
              <w:top w:val="nil"/>
              <w:bottom w:val="nil"/>
            </w:tcBorders>
          </w:tcPr>
          <w:p w14:paraId="451FCAD1" w14:textId="77777777" w:rsidR="00EB3E32" w:rsidRPr="00425C97" w:rsidRDefault="00AE5F26" w:rsidP="003665BA">
            <w:pPr>
              <w:rPr>
                <w:color w:val="000000" w:themeColor="text1"/>
                <w:sz w:val="15"/>
                <w:szCs w:val="15"/>
              </w:rPr>
            </w:pPr>
            <w:r w:rsidRPr="00425C97">
              <w:rPr>
                <w:rFonts w:hint="eastAsia"/>
                <w:color w:val="000000" w:themeColor="text1"/>
                <w:sz w:val="15"/>
                <w:szCs w:val="15"/>
              </w:rPr>
              <w:t>8</w:t>
            </w:r>
            <w:r w:rsidR="00EB3E32" w:rsidRPr="00425C97">
              <w:rPr>
                <w:rFonts w:hint="eastAsia"/>
                <w:color w:val="000000" w:themeColor="text1"/>
                <w:sz w:val="15"/>
                <w:szCs w:val="15"/>
              </w:rPr>
              <w:t xml:space="preserve">.       </w:t>
            </w:r>
            <w:r w:rsidR="007E3DFD" w:rsidRPr="00425C97">
              <w:rPr>
                <w:rFonts w:hint="eastAsia"/>
                <w:color w:val="000000" w:themeColor="text1"/>
                <w:sz w:val="15"/>
                <w:szCs w:val="15"/>
              </w:rPr>
              <w:t xml:space="preserve">     </w:t>
            </w:r>
            <w:r w:rsidR="00A379D9" w:rsidRPr="00425C97">
              <w:rPr>
                <w:rFonts w:hint="eastAsia"/>
                <w:color w:val="000000" w:themeColor="text1"/>
                <w:sz w:val="15"/>
                <w:szCs w:val="15"/>
              </w:rPr>
              <w:t xml:space="preserve">   </w:t>
            </w:r>
            <w:r w:rsidR="00DB0D66" w:rsidRPr="00425C97">
              <w:rPr>
                <w:rFonts w:hint="eastAsia"/>
                <w:color w:val="000000" w:themeColor="text1"/>
                <w:sz w:val="15"/>
                <w:szCs w:val="15"/>
              </w:rPr>
              <w:t xml:space="preserve"> </w:t>
            </w:r>
            <w:r w:rsidR="00EB3E32" w:rsidRPr="00425C97">
              <w:rPr>
                <w:rFonts w:hint="eastAsia"/>
                <w:color w:val="000000" w:themeColor="text1"/>
                <w:sz w:val="15"/>
                <w:szCs w:val="15"/>
              </w:rPr>
              <w:t>式</w:t>
            </w:r>
            <w:r w:rsidR="00DB0D66" w:rsidRPr="00425C97">
              <w:rPr>
                <w:rFonts w:hint="eastAsia"/>
                <w:color w:val="000000" w:themeColor="text1"/>
                <w:sz w:val="15"/>
                <w:szCs w:val="15"/>
              </w:rPr>
              <w:t>(11</w:t>
            </w:r>
            <w:r w:rsidR="00EB3E32" w:rsidRPr="00425C97">
              <w:rPr>
                <w:rFonts w:hint="eastAsia"/>
                <w:color w:val="000000" w:themeColor="text1"/>
                <w:sz w:val="15"/>
                <w:szCs w:val="15"/>
              </w:rPr>
              <w:t>)</w:t>
            </w:r>
            <w:r w:rsidR="00EB3E32" w:rsidRPr="00425C97">
              <w:rPr>
                <w:rFonts w:hint="eastAsia"/>
                <w:color w:val="000000" w:themeColor="text1"/>
                <w:sz w:val="15"/>
                <w:szCs w:val="15"/>
              </w:rPr>
              <w:t>；</w:t>
            </w:r>
            <w:r w:rsidR="00EB3E32" w:rsidRPr="00425C97">
              <w:rPr>
                <w:rFonts w:hint="eastAsia"/>
                <w:color w:val="000000" w:themeColor="text1"/>
                <w:sz w:val="15"/>
                <w:szCs w:val="15"/>
              </w:rPr>
              <w:t xml:space="preserve">  //</w:t>
            </w:r>
            <w:r w:rsidR="00EB3E32" w:rsidRPr="00425C97">
              <w:rPr>
                <w:rFonts w:hint="eastAsia"/>
                <w:color w:val="000000" w:themeColor="text1"/>
                <w:sz w:val="15"/>
                <w:szCs w:val="15"/>
              </w:rPr>
              <w:t>前馈层和</w:t>
            </w:r>
            <w:r w:rsidR="00EB3E32" w:rsidRPr="00425C97">
              <w:rPr>
                <w:rFonts w:hint="eastAsia"/>
                <w:color w:val="000000" w:themeColor="text1"/>
                <w:sz w:val="15"/>
                <w:szCs w:val="15"/>
              </w:rPr>
              <w:t>Add&amp;Norm</w:t>
            </w:r>
          </w:p>
        </w:tc>
      </w:tr>
      <w:tr w:rsidR="003665BA" w:rsidRPr="00425C97" w14:paraId="75F401BD" w14:textId="77777777" w:rsidTr="001379C1">
        <w:tc>
          <w:tcPr>
            <w:tcW w:w="4703" w:type="dxa"/>
            <w:tcBorders>
              <w:top w:val="nil"/>
              <w:bottom w:val="nil"/>
            </w:tcBorders>
          </w:tcPr>
          <w:p w14:paraId="7F5B8B18" w14:textId="77777777" w:rsidR="003665BA" w:rsidRPr="00425C97" w:rsidRDefault="00AE5F26" w:rsidP="002E2F26">
            <w:pPr>
              <w:rPr>
                <w:color w:val="000000" w:themeColor="text1"/>
                <w:sz w:val="15"/>
                <w:szCs w:val="15"/>
              </w:rPr>
            </w:pPr>
            <w:r w:rsidRPr="00425C97">
              <w:rPr>
                <w:rFonts w:hint="eastAsia"/>
                <w:color w:val="000000" w:themeColor="text1"/>
                <w:sz w:val="15"/>
                <w:szCs w:val="15"/>
              </w:rPr>
              <w:t>9</w:t>
            </w:r>
            <w:r w:rsidR="003665BA" w:rsidRPr="00425C97">
              <w:rPr>
                <w:rFonts w:hint="eastAsia"/>
                <w:color w:val="000000" w:themeColor="text1"/>
                <w:sz w:val="15"/>
                <w:szCs w:val="15"/>
              </w:rPr>
              <w:t xml:space="preserve">.   </w:t>
            </w:r>
            <w:r w:rsidR="007E3DFD" w:rsidRPr="00425C97">
              <w:rPr>
                <w:rFonts w:hint="eastAsia"/>
                <w:color w:val="000000" w:themeColor="text1"/>
                <w:sz w:val="15"/>
                <w:szCs w:val="15"/>
              </w:rPr>
              <w:t xml:space="preserve">     </w:t>
            </w:r>
            <w:r w:rsidR="006E13F5" w:rsidRPr="00425C97">
              <w:rPr>
                <w:rFonts w:hint="eastAsia"/>
                <w:color w:val="000000" w:themeColor="text1"/>
                <w:sz w:val="15"/>
                <w:szCs w:val="15"/>
              </w:rPr>
              <w:t xml:space="preserve">   </w:t>
            </w:r>
            <w:r w:rsidRPr="00425C97">
              <w:rPr>
                <w:rFonts w:hint="eastAsia"/>
                <w:color w:val="000000" w:themeColor="text1"/>
                <w:sz w:val="15"/>
                <w:szCs w:val="15"/>
              </w:rPr>
              <w:t xml:space="preserve"> </w:t>
            </w:r>
            <w:r w:rsidR="003665BA" w:rsidRPr="00425C97">
              <w:rPr>
                <w:rFonts w:hint="eastAsia"/>
                <w:color w:val="000000" w:themeColor="text1"/>
                <w:sz w:val="15"/>
                <w:szCs w:val="15"/>
              </w:rPr>
              <w:t>ENDFOR</w:t>
            </w:r>
          </w:p>
        </w:tc>
      </w:tr>
      <w:tr w:rsidR="002E2F26" w:rsidRPr="00425C97" w14:paraId="1BD1017C" w14:textId="77777777" w:rsidTr="001379C1">
        <w:tc>
          <w:tcPr>
            <w:tcW w:w="4703" w:type="dxa"/>
            <w:tcBorders>
              <w:top w:val="nil"/>
              <w:bottom w:val="nil"/>
            </w:tcBorders>
          </w:tcPr>
          <w:p w14:paraId="2CF3B0C3" w14:textId="77777777" w:rsidR="002E2F26" w:rsidRPr="00425C97" w:rsidRDefault="00DB0D66" w:rsidP="00AE5F26">
            <w:pPr>
              <w:rPr>
                <w:color w:val="000000" w:themeColor="text1"/>
                <w:sz w:val="15"/>
                <w:szCs w:val="15"/>
              </w:rPr>
            </w:pPr>
            <w:r w:rsidRPr="00425C97">
              <w:rPr>
                <w:rFonts w:hint="eastAsia"/>
                <w:color w:val="000000" w:themeColor="text1"/>
                <w:sz w:val="15"/>
                <w:szCs w:val="15"/>
              </w:rPr>
              <w:t>1</w:t>
            </w:r>
            <w:r w:rsidR="00AE5F26" w:rsidRPr="00425C97">
              <w:rPr>
                <w:rFonts w:hint="eastAsia"/>
                <w:color w:val="000000" w:themeColor="text1"/>
                <w:sz w:val="15"/>
                <w:szCs w:val="15"/>
              </w:rPr>
              <w:t>0</w:t>
            </w:r>
            <w:r w:rsidR="002E2F26" w:rsidRPr="00425C97">
              <w:rPr>
                <w:rFonts w:hint="eastAsia"/>
                <w:color w:val="000000" w:themeColor="text1"/>
                <w:sz w:val="15"/>
                <w:szCs w:val="15"/>
              </w:rPr>
              <w:t xml:space="preserve">.   </w:t>
            </w:r>
            <w:r w:rsidR="007E3DFD" w:rsidRPr="00425C97">
              <w:rPr>
                <w:rFonts w:hint="eastAsia"/>
                <w:color w:val="000000" w:themeColor="text1"/>
                <w:sz w:val="15"/>
                <w:szCs w:val="15"/>
              </w:rPr>
              <w:t xml:space="preserve">    </w:t>
            </w:r>
            <w:r w:rsidR="006E13F5" w:rsidRPr="00425C97">
              <w:rPr>
                <w:rFonts w:hint="eastAsia"/>
                <w:color w:val="000000" w:themeColor="text1"/>
                <w:sz w:val="15"/>
                <w:szCs w:val="15"/>
              </w:rPr>
              <w:t xml:space="preserve">    </w:t>
            </w:r>
            <w:r w:rsidR="002E2F26" w:rsidRPr="00425C97">
              <w:rPr>
                <w:rFonts w:hint="eastAsia"/>
                <w:color w:val="000000" w:themeColor="text1"/>
                <w:sz w:val="15"/>
                <w:szCs w:val="15"/>
              </w:rPr>
              <w:t>(</w:t>
            </w:r>
            <w:r w:rsidR="002E2F26" w:rsidRPr="00425C97">
              <w:rPr>
                <w:rFonts w:hint="eastAsia"/>
                <w:i/>
                <w:color w:val="000000" w:themeColor="text1"/>
                <w:sz w:val="15"/>
                <w:szCs w:val="15"/>
              </w:rPr>
              <w:t>x</w:t>
            </w:r>
            <w:r w:rsidR="002E2F26" w:rsidRPr="00425C97">
              <w:rPr>
                <w:color w:val="000000" w:themeColor="text1"/>
                <w:sz w:val="15"/>
                <w:szCs w:val="15"/>
              </w:rPr>
              <w:t>'</w:t>
            </w:r>
            <w:r w:rsidR="002E2F26" w:rsidRPr="00425C97">
              <w:rPr>
                <w:rFonts w:hint="eastAsia"/>
                <w:color w:val="000000" w:themeColor="text1"/>
                <w:sz w:val="15"/>
                <w:szCs w:val="15"/>
              </w:rPr>
              <w:t xml:space="preserve">, </w:t>
            </w:r>
            <w:r w:rsidR="002E2F26" w:rsidRPr="00425C97">
              <w:rPr>
                <w:rFonts w:hint="eastAsia"/>
                <w:i/>
                <w:color w:val="000000" w:themeColor="text1"/>
                <w:sz w:val="15"/>
                <w:szCs w:val="15"/>
              </w:rPr>
              <w:t>y</w:t>
            </w:r>
            <w:r w:rsidR="002E2F26" w:rsidRPr="00425C97">
              <w:rPr>
                <w:color w:val="000000" w:themeColor="text1"/>
                <w:sz w:val="15"/>
                <w:szCs w:val="15"/>
              </w:rPr>
              <w:t>'</w:t>
            </w:r>
            <w:r w:rsidR="002E2F26" w:rsidRPr="00425C97">
              <w:rPr>
                <w:rFonts w:hint="eastAsia"/>
                <w:color w:val="000000" w:themeColor="text1"/>
                <w:sz w:val="15"/>
                <w:szCs w:val="15"/>
              </w:rPr>
              <w:t>)=</w:t>
            </w:r>
            <w:r w:rsidR="002E2F26" w:rsidRPr="00425C97">
              <w:rPr>
                <w:rFonts w:hAnsi="宋体" w:hint="eastAsia"/>
                <w:i/>
                <w:color w:val="000000" w:themeColor="text1"/>
                <w:sz w:val="15"/>
                <w:szCs w:val="15"/>
              </w:rPr>
              <w:t>FC_OUTPUT</w:t>
            </w:r>
            <w:r w:rsidR="002E2F26" w:rsidRPr="00425C97">
              <w:rPr>
                <w:rFonts w:hAnsi="宋体" w:hint="eastAsia"/>
                <w:color w:val="000000" w:themeColor="text1"/>
                <w:sz w:val="15"/>
                <w:szCs w:val="15"/>
              </w:rPr>
              <w:t>(</w:t>
            </w:r>
            <w:r w:rsidR="002E2F26" w:rsidRPr="00425C97">
              <w:rPr>
                <w:rFonts w:hAnsi="宋体" w:hint="eastAsia"/>
                <w:b/>
                <w:i/>
                <w:color w:val="000000" w:themeColor="text1"/>
                <w:sz w:val="15"/>
                <w:szCs w:val="15"/>
              </w:rPr>
              <w:t>Z</w:t>
            </w:r>
            <w:r w:rsidR="002E2F26" w:rsidRPr="00425C97">
              <w:rPr>
                <w:rFonts w:hAnsi="宋体" w:hint="eastAsia"/>
                <w:color w:val="000000" w:themeColor="text1"/>
                <w:sz w:val="15"/>
                <w:szCs w:val="15"/>
              </w:rPr>
              <w:t>)</w:t>
            </w:r>
            <w:r w:rsidR="002E2F26" w:rsidRPr="00425C97">
              <w:rPr>
                <w:rFonts w:hAnsi="宋体" w:hint="eastAsia"/>
                <w:color w:val="000000" w:themeColor="text1"/>
                <w:sz w:val="15"/>
                <w:szCs w:val="15"/>
              </w:rPr>
              <w:t>；</w:t>
            </w:r>
            <w:r w:rsidR="00A379D9" w:rsidRPr="00425C97">
              <w:rPr>
                <w:rFonts w:hAnsi="宋体" w:hint="eastAsia"/>
                <w:color w:val="000000" w:themeColor="text1"/>
                <w:sz w:val="15"/>
                <w:szCs w:val="15"/>
              </w:rPr>
              <w:t>//</w:t>
            </w:r>
            <w:r w:rsidR="002E2F26" w:rsidRPr="00425C97">
              <w:rPr>
                <w:rFonts w:hAnsi="宋体" w:hint="eastAsia"/>
                <w:color w:val="000000" w:themeColor="text1"/>
                <w:sz w:val="15"/>
                <w:szCs w:val="15"/>
              </w:rPr>
              <w:t>全连接层和输出层</w:t>
            </w:r>
          </w:p>
        </w:tc>
      </w:tr>
      <w:tr w:rsidR="009375E1" w:rsidRPr="00425C97" w14:paraId="7D557F3D" w14:textId="77777777" w:rsidTr="001379C1">
        <w:tc>
          <w:tcPr>
            <w:tcW w:w="4703" w:type="dxa"/>
            <w:tcBorders>
              <w:top w:val="nil"/>
              <w:bottom w:val="nil"/>
            </w:tcBorders>
          </w:tcPr>
          <w:p w14:paraId="3C32A0F4" w14:textId="77777777" w:rsidR="009375E1" w:rsidRPr="00425C97" w:rsidRDefault="009375E1" w:rsidP="00AE5F26">
            <w:pPr>
              <w:rPr>
                <w:color w:val="000000" w:themeColor="text1"/>
                <w:sz w:val="15"/>
                <w:szCs w:val="15"/>
              </w:rPr>
            </w:pPr>
            <w:r w:rsidRPr="00425C97">
              <w:rPr>
                <w:rFonts w:hint="eastAsia"/>
                <w:color w:val="000000" w:themeColor="text1"/>
                <w:sz w:val="15"/>
                <w:szCs w:val="15"/>
              </w:rPr>
              <w:t>1</w:t>
            </w:r>
            <w:r w:rsidR="00AE5F26" w:rsidRPr="00425C97">
              <w:rPr>
                <w:rFonts w:hint="eastAsia"/>
                <w:color w:val="000000" w:themeColor="text1"/>
                <w:sz w:val="15"/>
                <w:szCs w:val="15"/>
              </w:rPr>
              <w:t>1</w:t>
            </w:r>
            <w:r w:rsidRPr="00425C97">
              <w:rPr>
                <w:rFonts w:hint="eastAsia"/>
                <w:color w:val="000000" w:themeColor="text1"/>
                <w:sz w:val="15"/>
                <w:szCs w:val="15"/>
              </w:rPr>
              <w:t>.</w:t>
            </w:r>
            <w:r w:rsidR="007E3DFD" w:rsidRPr="00425C97">
              <w:rPr>
                <w:rFonts w:hint="eastAsia"/>
                <w:color w:val="000000" w:themeColor="text1"/>
                <w:sz w:val="15"/>
                <w:szCs w:val="15"/>
              </w:rPr>
              <w:t xml:space="preserve">   </w:t>
            </w:r>
            <w:r w:rsidR="006E13F5" w:rsidRPr="00425C97">
              <w:rPr>
                <w:rFonts w:hint="eastAsia"/>
                <w:color w:val="000000" w:themeColor="text1"/>
                <w:sz w:val="15"/>
                <w:szCs w:val="15"/>
              </w:rPr>
              <w:t xml:space="preserve">    </w:t>
            </w:r>
            <w:r w:rsidRPr="00425C97">
              <w:rPr>
                <w:rFonts w:hint="eastAsia"/>
                <w:color w:val="000000" w:themeColor="text1"/>
                <w:sz w:val="15"/>
                <w:szCs w:val="15"/>
              </w:rPr>
              <w:t>ENDFOR</w:t>
            </w:r>
          </w:p>
        </w:tc>
      </w:tr>
      <w:tr w:rsidR="006E13F5" w:rsidRPr="00425C97" w14:paraId="00BE0ADA" w14:textId="77777777" w:rsidTr="001379C1">
        <w:tc>
          <w:tcPr>
            <w:tcW w:w="4703" w:type="dxa"/>
            <w:tcBorders>
              <w:top w:val="nil"/>
              <w:bottom w:val="nil"/>
            </w:tcBorders>
          </w:tcPr>
          <w:p w14:paraId="53FF35C1" w14:textId="77777777" w:rsidR="006E13F5" w:rsidRPr="00425C97" w:rsidRDefault="00DB0D66" w:rsidP="00AE5F26">
            <w:pPr>
              <w:rPr>
                <w:color w:val="000000" w:themeColor="text1"/>
                <w:sz w:val="15"/>
                <w:szCs w:val="15"/>
              </w:rPr>
            </w:pPr>
            <w:r w:rsidRPr="00425C97">
              <w:rPr>
                <w:rFonts w:hint="eastAsia"/>
                <w:color w:val="000000" w:themeColor="text1"/>
                <w:sz w:val="15"/>
                <w:szCs w:val="15"/>
              </w:rPr>
              <w:t>1</w:t>
            </w:r>
            <w:r w:rsidR="00AE5F26" w:rsidRPr="00425C97">
              <w:rPr>
                <w:rFonts w:hint="eastAsia"/>
                <w:color w:val="000000" w:themeColor="text1"/>
                <w:sz w:val="15"/>
                <w:szCs w:val="15"/>
              </w:rPr>
              <w:t>2</w:t>
            </w:r>
            <w:r w:rsidR="006E13F5" w:rsidRPr="00425C97">
              <w:rPr>
                <w:rFonts w:hint="eastAsia"/>
                <w:color w:val="000000" w:themeColor="text1"/>
                <w:sz w:val="15"/>
                <w:szCs w:val="15"/>
              </w:rPr>
              <w:t>.   ENDFOR</w:t>
            </w:r>
          </w:p>
        </w:tc>
      </w:tr>
      <w:tr w:rsidR="002E2F26" w:rsidRPr="00425C97" w14:paraId="1083A8C5" w14:textId="77777777" w:rsidTr="001379C1">
        <w:tc>
          <w:tcPr>
            <w:tcW w:w="4703" w:type="dxa"/>
            <w:tcBorders>
              <w:top w:val="nil"/>
              <w:bottom w:val="nil"/>
            </w:tcBorders>
          </w:tcPr>
          <w:p w14:paraId="15B30997" w14:textId="77777777" w:rsidR="002E2F26" w:rsidRPr="00425C97" w:rsidRDefault="002E2F26" w:rsidP="00AE5F26">
            <w:pPr>
              <w:rPr>
                <w:color w:val="000000" w:themeColor="text1"/>
                <w:sz w:val="15"/>
                <w:szCs w:val="15"/>
              </w:rPr>
            </w:pPr>
            <w:r w:rsidRPr="00425C97">
              <w:rPr>
                <w:rFonts w:hint="eastAsia"/>
                <w:color w:val="000000" w:themeColor="text1"/>
                <w:sz w:val="15"/>
                <w:szCs w:val="15"/>
              </w:rPr>
              <w:t>1</w:t>
            </w:r>
            <w:r w:rsidR="00AE5F26" w:rsidRPr="00425C97">
              <w:rPr>
                <w:rFonts w:hint="eastAsia"/>
                <w:color w:val="000000" w:themeColor="text1"/>
                <w:sz w:val="15"/>
                <w:szCs w:val="15"/>
              </w:rPr>
              <w:t>3</w:t>
            </w:r>
            <w:r w:rsidRPr="00425C97">
              <w:rPr>
                <w:rFonts w:hint="eastAsia"/>
                <w:color w:val="000000" w:themeColor="text1"/>
                <w:sz w:val="15"/>
                <w:szCs w:val="15"/>
              </w:rPr>
              <w:t xml:space="preserve">.   </w:t>
            </w:r>
            <w:r w:rsidRPr="00425C97">
              <w:rPr>
                <w:rFonts w:hint="eastAsia"/>
                <w:color w:val="000000" w:themeColor="text1"/>
                <w:sz w:val="15"/>
                <w:szCs w:val="15"/>
              </w:rPr>
              <w:t>通过优化</w:t>
            </w:r>
            <w:r w:rsidRPr="00425C97">
              <w:rPr>
                <w:i/>
                <w:color w:val="000000" w:themeColor="text1"/>
                <w:sz w:val="15"/>
                <w:szCs w:val="15"/>
              </w:rPr>
              <w:t>ℓ</w:t>
            </w:r>
            <w:r w:rsidRPr="00425C97">
              <w:rPr>
                <w:rFonts w:hint="eastAsia"/>
                <w:color w:val="000000" w:themeColor="text1"/>
                <w:sz w:val="15"/>
                <w:szCs w:val="15"/>
                <w:vertAlign w:val="subscript"/>
              </w:rPr>
              <w:t>Total</w:t>
            </w:r>
            <w:r w:rsidRPr="00425C97">
              <w:rPr>
                <w:rFonts w:hint="eastAsia"/>
                <w:color w:val="000000" w:themeColor="text1"/>
                <w:sz w:val="15"/>
                <w:szCs w:val="15"/>
              </w:rPr>
              <w:t>来更新</w:t>
            </w:r>
            <w:r w:rsidRPr="00425C97">
              <w:rPr>
                <w:color w:val="000000" w:themeColor="text1"/>
                <w:sz w:val="15"/>
                <w:szCs w:val="15"/>
              </w:rPr>
              <w:t>Θ</w:t>
            </w:r>
            <w:r w:rsidRPr="00425C97">
              <w:rPr>
                <w:rFonts w:hint="eastAsia"/>
                <w:color w:val="000000" w:themeColor="text1"/>
                <w:sz w:val="15"/>
                <w:szCs w:val="15"/>
                <w:vertAlign w:val="subscript"/>
              </w:rPr>
              <w:t>CLTf</w:t>
            </w:r>
            <w:r w:rsidRPr="00425C97">
              <w:rPr>
                <w:rFonts w:hint="eastAsia"/>
                <w:color w:val="000000" w:themeColor="text1"/>
                <w:sz w:val="15"/>
                <w:szCs w:val="15"/>
              </w:rPr>
              <w:t>；</w:t>
            </w:r>
            <w:r w:rsidRPr="00425C97">
              <w:rPr>
                <w:rFonts w:hint="eastAsia"/>
                <w:color w:val="000000" w:themeColor="text1"/>
                <w:sz w:val="15"/>
                <w:szCs w:val="15"/>
              </w:rPr>
              <w:t xml:space="preserve">   //</w:t>
            </w:r>
            <w:r w:rsidRPr="00425C97">
              <w:rPr>
                <w:rFonts w:hint="eastAsia"/>
                <w:color w:val="000000" w:themeColor="text1"/>
                <w:sz w:val="15"/>
                <w:szCs w:val="15"/>
              </w:rPr>
              <w:t>反向传播</w:t>
            </w:r>
          </w:p>
        </w:tc>
      </w:tr>
      <w:tr w:rsidR="008173B2" w:rsidRPr="00425C97" w14:paraId="4329233D" w14:textId="77777777" w:rsidTr="001379C1">
        <w:tc>
          <w:tcPr>
            <w:tcW w:w="4703" w:type="dxa"/>
            <w:tcBorders>
              <w:top w:val="nil"/>
            </w:tcBorders>
          </w:tcPr>
          <w:p w14:paraId="25EE546A" w14:textId="77777777" w:rsidR="008173B2" w:rsidRPr="00425C97" w:rsidRDefault="00DB0D66" w:rsidP="00AE5F26">
            <w:pPr>
              <w:rPr>
                <w:color w:val="000000" w:themeColor="text1"/>
                <w:sz w:val="15"/>
                <w:szCs w:val="15"/>
              </w:rPr>
            </w:pPr>
            <w:r w:rsidRPr="00425C97">
              <w:rPr>
                <w:rFonts w:hint="eastAsia"/>
                <w:color w:val="000000" w:themeColor="text1"/>
                <w:sz w:val="15"/>
                <w:szCs w:val="15"/>
              </w:rPr>
              <w:t>1</w:t>
            </w:r>
            <w:r w:rsidR="00AE5F26" w:rsidRPr="00425C97">
              <w:rPr>
                <w:rFonts w:hint="eastAsia"/>
                <w:color w:val="000000" w:themeColor="text1"/>
                <w:sz w:val="15"/>
                <w:szCs w:val="15"/>
              </w:rPr>
              <w:t>4</w:t>
            </w:r>
            <w:r w:rsidR="008173B2" w:rsidRPr="00425C97">
              <w:rPr>
                <w:rFonts w:hint="eastAsia"/>
                <w:color w:val="000000" w:themeColor="text1"/>
                <w:sz w:val="15"/>
                <w:szCs w:val="15"/>
              </w:rPr>
              <w:t>.ENDFOR</w:t>
            </w:r>
          </w:p>
        </w:tc>
      </w:tr>
    </w:tbl>
    <w:p w14:paraId="1C39AA40" w14:textId="77777777" w:rsidR="00B85D9F" w:rsidRDefault="00B85D9F" w:rsidP="00B91333">
      <w:pPr>
        <w:pStyle w:val="ac"/>
        <w:spacing w:line="240" w:lineRule="auto"/>
        <w:ind w:firstLine="0"/>
        <w:rPr>
          <w:b/>
          <w:color w:val="000000" w:themeColor="text1"/>
          <w:sz w:val="24"/>
        </w:rPr>
      </w:pPr>
    </w:p>
    <w:p w14:paraId="6B451531" w14:textId="77777777" w:rsidR="00B91333" w:rsidRPr="00425C97" w:rsidRDefault="00B91333" w:rsidP="00B91333">
      <w:pPr>
        <w:pStyle w:val="ac"/>
        <w:spacing w:line="240" w:lineRule="auto"/>
        <w:ind w:firstLine="0"/>
        <w:rPr>
          <w:rFonts w:hAnsi="宋体"/>
          <w:color w:val="000000" w:themeColor="text1"/>
          <w:szCs w:val="20"/>
        </w:rPr>
      </w:pPr>
      <w:r w:rsidRPr="00425C97">
        <w:rPr>
          <w:rFonts w:hint="eastAsia"/>
          <w:b/>
          <w:color w:val="000000" w:themeColor="text1"/>
          <w:sz w:val="24"/>
        </w:rPr>
        <w:t xml:space="preserve">3 </w:t>
      </w:r>
      <w:r w:rsidRPr="00425C97">
        <w:rPr>
          <w:rFonts w:hint="eastAsia"/>
          <w:b/>
          <w:color w:val="000000" w:themeColor="text1"/>
          <w:sz w:val="24"/>
        </w:rPr>
        <w:t>仿真与结果</w:t>
      </w:r>
    </w:p>
    <w:p w14:paraId="544ADEA1" w14:textId="77777777" w:rsidR="00D67BD8" w:rsidRPr="00425C97" w:rsidRDefault="00D67BD8" w:rsidP="00D67BD8">
      <w:pPr>
        <w:spacing w:line="380" w:lineRule="atLeast"/>
        <w:rPr>
          <w:rFonts w:ascii="宋体" w:hAnsi="宋体"/>
          <w:b/>
          <w:bCs/>
          <w:color w:val="000000" w:themeColor="text1"/>
          <w:kern w:val="0"/>
          <w:sz w:val="24"/>
        </w:rPr>
      </w:pPr>
      <w:r w:rsidRPr="00425C97">
        <w:rPr>
          <w:rFonts w:ascii="宋体" w:hAnsi="宋体" w:hint="eastAsia"/>
          <w:b/>
          <w:bCs/>
          <w:color w:val="000000" w:themeColor="text1"/>
        </w:rPr>
        <w:t>3.1 仿真设计</w:t>
      </w:r>
    </w:p>
    <w:p w14:paraId="574B9AA2" w14:textId="77777777" w:rsidR="00544AC3" w:rsidRPr="00425C97" w:rsidRDefault="00DE7DE8" w:rsidP="00D67BD8">
      <w:pPr>
        <w:ind w:firstLine="420"/>
        <w:rPr>
          <w:rFonts w:hAnsi="宋体"/>
          <w:color w:val="000000" w:themeColor="text1"/>
          <w:szCs w:val="20"/>
        </w:rPr>
      </w:pPr>
      <w:r>
        <w:rPr>
          <w:rFonts w:hAnsi="宋体" w:hint="eastAsia"/>
          <w:color w:val="000000" w:themeColor="text1"/>
          <w:szCs w:val="20"/>
        </w:rPr>
        <w:t>本</w:t>
      </w:r>
      <w:r>
        <w:rPr>
          <w:rFonts w:hAnsi="宋体"/>
          <w:color w:val="000000" w:themeColor="text1"/>
          <w:szCs w:val="20"/>
        </w:rPr>
        <w:t>文</w:t>
      </w:r>
      <w:r w:rsidR="00544AC3" w:rsidRPr="00425C97">
        <w:rPr>
          <w:rFonts w:hAnsi="宋体" w:hint="eastAsia"/>
          <w:color w:val="000000" w:themeColor="text1"/>
          <w:szCs w:val="20"/>
        </w:rPr>
        <w:t>基于</w:t>
      </w:r>
      <w:r w:rsidR="00544AC3" w:rsidRPr="00425C97">
        <w:rPr>
          <w:rFonts w:hAnsi="宋体" w:hint="eastAsia"/>
          <w:color w:val="000000" w:themeColor="text1"/>
          <w:szCs w:val="20"/>
        </w:rPr>
        <w:t>Matlab</w:t>
      </w:r>
      <w:r w:rsidR="00544AC3" w:rsidRPr="00425C97">
        <w:rPr>
          <w:rFonts w:hAnsi="宋体" w:hint="eastAsia"/>
          <w:color w:val="000000" w:themeColor="text1"/>
          <w:szCs w:val="20"/>
        </w:rPr>
        <w:t>平台</w:t>
      </w:r>
      <w:r w:rsidR="003F28DA">
        <w:rPr>
          <w:rFonts w:hAnsi="宋体" w:hint="eastAsia"/>
          <w:color w:val="000000" w:themeColor="text1"/>
          <w:szCs w:val="20"/>
        </w:rPr>
        <w:t>和第</w:t>
      </w:r>
      <w:r w:rsidR="003F28DA">
        <w:rPr>
          <w:rFonts w:hAnsi="宋体" w:hint="eastAsia"/>
          <w:color w:val="000000" w:themeColor="text1"/>
          <w:szCs w:val="20"/>
        </w:rPr>
        <w:t>1.2</w:t>
      </w:r>
      <w:r w:rsidR="003F28DA">
        <w:rPr>
          <w:rFonts w:hAnsi="宋体" w:hint="eastAsia"/>
          <w:color w:val="000000" w:themeColor="text1"/>
          <w:szCs w:val="20"/>
        </w:rPr>
        <w:t>节的</w:t>
      </w:r>
      <w:r w:rsidR="00A379D9" w:rsidRPr="00425C97">
        <w:rPr>
          <w:rFonts w:hAnsi="宋体" w:hint="eastAsia"/>
          <w:color w:val="000000" w:themeColor="text1"/>
          <w:szCs w:val="20"/>
        </w:rPr>
        <w:t>可见光</w:t>
      </w:r>
      <w:r w:rsidR="00544AC3" w:rsidRPr="00425C97">
        <w:rPr>
          <w:rFonts w:hAnsi="宋体" w:hint="eastAsia"/>
          <w:color w:val="000000" w:themeColor="text1"/>
          <w:szCs w:val="20"/>
        </w:rPr>
        <w:t>定位</w:t>
      </w:r>
      <w:r w:rsidR="003F28DA">
        <w:rPr>
          <w:rFonts w:hAnsi="宋体" w:hint="eastAsia"/>
          <w:color w:val="000000" w:themeColor="text1"/>
          <w:szCs w:val="20"/>
        </w:rPr>
        <w:t>模型</w:t>
      </w:r>
      <w:r w:rsidR="00B24BB5">
        <w:rPr>
          <w:rFonts w:hAnsi="宋体" w:hint="eastAsia"/>
          <w:color w:val="000000" w:themeColor="text1"/>
          <w:szCs w:val="20"/>
        </w:rPr>
        <w:t>建立</w:t>
      </w:r>
      <w:r w:rsidR="00544AC3" w:rsidRPr="00425C97">
        <w:rPr>
          <w:rFonts w:hAnsi="宋体" w:hint="eastAsia"/>
          <w:color w:val="000000" w:themeColor="text1"/>
          <w:szCs w:val="20"/>
        </w:rPr>
        <w:t>仿真。</w:t>
      </w:r>
      <w:r w:rsidR="00154EA4" w:rsidRPr="00425C97">
        <w:rPr>
          <w:rFonts w:hAnsi="宋体" w:hint="eastAsia"/>
          <w:color w:val="000000" w:themeColor="text1"/>
          <w:szCs w:val="20"/>
        </w:rPr>
        <w:t>仓库模型的二维平面图</w:t>
      </w:r>
      <w:r>
        <w:rPr>
          <w:rFonts w:hAnsi="宋体" w:hint="eastAsia"/>
          <w:color w:val="000000" w:themeColor="text1"/>
          <w:szCs w:val="20"/>
        </w:rPr>
        <w:t>如</w:t>
      </w:r>
      <w:r>
        <w:rPr>
          <w:rFonts w:hAnsi="宋体"/>
          <w:color w:val="000000" w:themeColor="text1"/>
          <w:szCs w:val="20"/>
        </w:rPr>
        <w:t>图</w:t>
      </w:r>
      <w:r>
        <w:rPr>
          <w:rFonts w:hAnsi="宋体" w:hint="eastAsia"/>
          <w:color w:val="000000" w:themeColor="text1"/>
          <w:szCs w:val="20"/>
        </w:rPr>
        <w:t>8</w:t>
      </w:r>
      <w:r>
        <w:rPr>
          <w:rFonts w:hAnsi="宋体" w:hint="eastAsia"/>
          <w:color w:val="000000" w:themeColor="text1"/>
          <w:szCs w:val="20"/>
        </w:rPr>
        <w:t>所示。</w:t>
      </w:r>
      <w:r w:rsidR="00544AC3" w:rsidRPr="00425C97">
        <w:rPr>
          <w:rFonts w:hAnsi="宋体" w:hint="eastAsia"/>
          <w:color w:val="000000" w:themeColor="text1"/>
          <w:szCs w:val="20"/>
        </w:rPr>
        <w:t>仓库的长</w:t>
      </w:r>
      <w:r w:rsidR="009179D0" w:rsidRPr="00425C97">
        <w:rPr>
          <w:rFonts w:hAnsi="宋体" w:hint="eastAsia"/>
          <w:color w:val="000000" w:themeColor="text1"/>
          <w:szCs w:val="20"/>
        </w:rPr>
        <w:t>和</w:t>
      </w:r>
      <w:r w:rsidR="00544AC3" w:rsidRPr="00425C97">
        <w:rPr>
          <w:rFonts w:hAnsi="宋体" w:hint="eastAsia"/>
          <w:color w:val="000000" w:themeColor="text1"/>
          <w:szCs w:val="20"/>
        </w:rPr>
        <w:t>宽分别为</w:t>
      </w:r>
      <w:r>
        <w:rPr>
          <w:rFonts w:hAnsi="宋体" w:hint="eastAsia"/>
          <w:color w:val="000000" w:themeColor="text1"/>
          <w:szCs w:val="20"/>
        </w:rPr>
        <w:t>50</w:t>
      </w:r>
      <w:r>
        <w:rPr>
          <w:rFonts w:hAnsi="宋体"/>
          <w:color w:val="000000" w:themeColor="text1"/>
          <w:szCs w:val="20"/>
        </w:rPr>
        <w:t xml:space="preserve"> </w:t>
      </w:r>
      <w:r>
        <w:rPr>
          <w:rFonts w:hAnsi="宋体" w:hint="eastAsia"/>
          <w:color w:val="000000" w:themeColor="text1"/>
          <w:szCs w:val="20"/>
        </w:rPr>
        <w:t>m</w:t>
      </w:r>
      <w:r w:rsidR="00544AC3" w:rsidRPr="00425C97">
        <w:rPr>
          <w:rFonts w:hAnsi="宋体" w:hint="eastAsia"/>
          <w:color w:val="000000" w:themeColor="text1"/>
          <w:szCs w:val="20"/>
        </w:rPr>
        <w:t>和</w:t>
      </w:r>
      <w:r>
        <w:rPr>
          <w:rFonts w:hAnsi="宋体" w:hint="eastAsia"/>
          <w:color w:val="000000" w:themeColor="text1"/>
          <w:szCs w:val="20"/>
        </w:rPr>
        <w:t>20</w:t>
      </w:r>
      <w:r>
        <w:rPr>
          <w:rFonts w:hAnsi="宋体"/>
          <w:color w:val="000000" w:themeColor="text1"/>
          <w:szCs w:val="20"/>
        </w:rPr>
        <w:t xml:space="preserve"> </w:t>
      </w:r>
      <w:r>
        <w:rPr>
          <w:rFonts w:hAnsi="宋体" w:hint="eastAsia"/>
          <w:color w:val="000000" w:themeColor="text1"/>
          <w:szCs w:val="20"/>
        </w:rPr>
        <w:t>m</w:t>
      </w:r>
      <w:r w:rsidR="00544AC3" w:rsidRPr="00425C97">
        <w:rPr>
          <w:rFonts w:hAnsi="宋体" w:hint="eastAsia"/>
          <w:color w:val="000000" w:themeColor="text1"/>
          <w:szCs w:val="20"/>
        </w:rPr>
        <w:t>，</w:t>
      </w:r>
      <w:r w:rsidR="00F073B9" w:rsidRPr="00425C97">
        <w:rPr>
          <w:rFonts w:hAnsi="宋体" w:hint="eastAsia"/>
          <w:color w:val="000000" w:themeColor="text1"/>
          <w:szCs w:val="20"/>
        </w:rPr>
        <w:t>天花板</w:t>
      </w:r>
      <w:r w:rsidR="0094727F" w:rsidRPr="00425C97">
        <w:rPr>
          <w:rFonts w:hAnsi="宋体" w:hint="eastAsia"/>
          <w:color w:val="000000" w:themeColor="text1"/>
          <w:szCs w:val="20"/>
        </w:rPr>
        <w:t>高度为</w:t>
      </w:r>
      <w:r w:rsidR="0094727F" w:rsidRPr="00425C97">
        <w:rPr>
          <w:rFonts w:hAnsi="宋体" w:hint="eastAsia"/>
          <w:color w:val="000000" w:themeColor="text1"/>
          <w:szCs w:val="20"/>
        </w:rPr>
        <w:t>3</w:t>
      </w:r>
      <w:r>
        <w:rPr>
          <w:rFonts w:hAnsi="宋体"/>
          <w:color w:val="000000" w:themeColor="text1"/>
          <w:szCs w:val="20"/>
        </w:rPr>
        <w:t xml:space="preserve"> </w:t>
      </w:r>
      <w:r>
        <w:rPr>
          <w:rFonts w:hAnsi="宋体" w:hint="eastAsia"/>
          <w:color w:val="000000" w:themeColor="text1"/>
          <w:szCs w:val="20"/>
        </w:rPr>
        <w:t>m</w:t>
      </w:r>
      <w:r w:rsidR="0094727F" w:rsidRPr="00425C97">
        <w:rPr>
          <w:rFonts w:hAnsi="宋体" w:hint="eastAsia"/>
          <w:color w:val="000000" w:themeColor="text1"/>
          <w:szCs w:val="20"/>
        </w:rPr>
        <w:t>，</w:t>
      </w:r>
      <w:r w:rsidR="00F073B9" w:rsidRPr="00425C97">
        <w:rPr>
          <w:rFonts w:hAnsi="宋体" w:hint="eastAsia"/>
          <w:color w:val="000000" w:themeColor="text1"/>
          <w:szCs w:val="20"/>
        </w:rPr>
        <w:t>过道宽度和货架宽度均为</w:t>
      </w:r>
      <w:r w:rsidR="00F073B9" w:rsidRPr="00425C97">
        <w:rPr>
          <w:rFonts w:hAnsi="宋体" w:hint="eastAsia"/>
          <w:color w:val="000000" w:themeColor="text1"/>
          <w:szCs w:val="20"/>
        </w:rPr>
        <w:t>1</w:t>
      </w:r>
      <w:r>
        <w:rPr>
          <w:rFonts w:hAnsi="宋体"/>
          <w:color w:val="000000" w:themeColor="text1"/>
          <w:szCs w:val="20"/>
        </w:rPr>
        <w:t xml:space="preserve"> </w:t>
      </w:r>
      <w:r>
        <w:rPr>
          <w:rFonts w:hAnsi="宋体" w:hint="eastAsia"/>
          <w:color w:val="000000" w:themeColor="text1"/>
          <w:szCs w:val="20"/>
        </w:rPr>
        <w:t>m</w:t>
      </w:r>
      <w:r w:rsidR="00F073B9" w:rsidRPr="00425C97">
        <w:rPr>
          <w:rFonts w:hAnsi="宋体" w:hint="eastAsia"/>
          <w:color w:val="000000" w:themeColor="text1"/>
          <w:szCs w:val="20"/>
        </w:rPr>
        <w:t>，货架长度为</w:t>
      </w:r>
      <w:r w:rsidR="00F073B9" w:rsidRPr="00425C97">
        <w:rPr>
          <w:rFonts w:hAnsi="宋体" w:hint="eastAsia"/>
          <w:color w:val="000000" w:themeColor="text1"/>
          <w:szCs w:val="20"/>
        </w:rPr>
        <w:t>18</w:t>
      </w:r>
      <w:r>
        <w:rPr>
          <w:rFonts w:hAnsi="宋体"/>
          <w:color w:val="000000" w:themeColor="text1"/>
          <w:szCs w:val="20"/>
        </w:rPr>
        <w:t xml:space="preserve"> </w:t>
      </w:r>
      <w:r>
        <w:rPr>
          <w:rFonts w:hAnsi="宋体" w:hint="eastAsia"/>
          <w:color w:val="000000" w:themeColor="text1"/>
          <w:szCs w:val="20"/>
        </w:rPr>
        <w:t>m</w:t>
      </w:r>
      <w:r w:rsidR="00F073B9" w:rsidRPr="00425C97">
        <w:rPr>
          <w:rFonts w:hAnsi="宋体" w:hint="eastAsia"/>
          <w:color w:val="000000" w:themeColor="text1"/>
          <w:szCs w:val="20"/>
        </w:rPr>
        <w:t>，每个过道天花板上等间距地分布</w:t>
      </w:r>
      <w:r w:rsidR="00F073B9" w:rsidRPr="00425C97">
        <w:rPr>
          <w:rFonts w:hAnsi="宋体" w:hint="eastAsia"/>
          <w:color w:val="000000" w:themeColor="text1"/>
          <w:szCs w:val="20"/>
        </w:rPr>
        <w:t>9</w:t>
      </w:r>
      <w:r w:rsidR="00F073B9" w:rsidRPr="00425C97">
        <w:rPr>
          <w:rFonts w:hAnsi="宋体" w:hint="eastAsia"/>
          <w:color w:val="000000" w:themeColor="text1"/>
          <w:szCs w:val="20"/>
        </w:rPr>
        <w:t>个</w:t>
      </w:r>
      <w:r w:rsidR="00F073B9" w:rsidRPr="00425C97">
        <w:rPr>
          <w:rFonts w:hAnsi="宋体" w:hint="eastAsia"/>
          <w:color w:val="000000" w:themeColor="text1"/>
          <w:szCs w:val="20"/>
        </w:rPr>
        <w:t>LED</w:t>
      </w:r>
      <w:r w:rsidR="00F073B9" w:rsidRPr="00425C97">
        <w:rPr>
          <w:rFonts w:hAnsi="宋体" w:hint="eastAsia"/>
          <w:color w:val="000000" w:themeColor="text1"/>
          <w:szCs w:val="20"/>
        </w:rPr>
        <w:t>，</w:t>
      </w:r>
      <w:r w:rsidR="0035212D" w:rsidRPr="00425C97">
        <w:rPr>
          <w:rFonts w:hAnsi="宋体" w:hint="eastAsia"/>
          <w:color w:val="000000" w:themeColor="text1"/>
          <w:szCs w:val="20"/>
        </w:rPr>
        <w:t>相邻</w:t>
      </w:r>
      <w:r w:rsidR="0035212D" w:rsidRPr="00425C97">
        <w:rPr>
          <w:rFonts w:hAnsi="宋体" w:hint="eastAsia"/>
          <w:color w:val="000000" w:themeColor="text1"/>
          <w:szCs w:val="20"/>
        </w:rPr>
        <w:t>LED</w:t>
      </w:r>
      <w:r w:rsidR="0035212D" w:rsidRPr="00425C97">
        <w:rPr>
          <w:rFonts w:hAnsi="宋体" w:hint="eastAsia"/>
          <w:color w:val="000000" w:themeColor="text1"/>
          <w:szCs w:val="20"/>
        </w:rPr>
        <w:t>间的距离为</w:t>
      </w:r>
      <w:r w:rsidR="0035212D" w:rsidRPr="00425C97">
        <w:rPr>
          <w:rFonts w:hAnsi="宋体" w:hint="eastAsia"/>
          <w:color w:val="000000" w:themeColor="text1"/>
          <w:szCs w:val="20"/>
        </w:rPr>
        <w:t>2</w:t>
      </w:r>
      <w:r>
        <w:rPr>
          <w:rFonts w:hAnsi="宋体"/>
          <w:color w:val="000000" w:themeColor="text1"/>
          <w:szCs w:val="20"/>
        </w:rPr>
        <w:t xml:space="preserve"> </w:t>
      </w:r>
      <w:r>
        <w:rPr>
          <w:rFonts w:hAnsi="宋体" w:hint="eastAsia"/>
          <w:color w:val="000000" w:themeColor="text1"/>
          <w:szCs w:val="20"/>
        </w:rPr>
        <w:t>m</w:t>
      </w:r>
      <w:r w:rsidR="0035212D" w:rsidRPr="00425C97">
        <w:rPr>
          <w:rFonts w:hAnsi="宋体" w:hint="eastAsia"/>
          <w:color w:val="000000" w:themeColor="text1"/>
          <w:szCs w:val="20"/>
        </w:rPr>
        <w:t>，</w:t>
      </w:r>
      <w:r w:rsidR="00BA49CA" w:rsidRPr="00425C97">
        <w:rPr>
          <w:rFonts w:hAnsi="宋体" w:hint="eastAsia"/>
          <w:color w:val="000000" w:themeColor="text1"/>
          <w:szCs w:val="20"/>
        </w:rPr>
        <w:t>过道</w:t>
      </w:r>
      <w:r w:rsidR="00BA49CA" w:rsidRPr="00425C97">
        <w:rPr>
          <w:rFonts w:hAnsi="宋体" w:hint="eastAsia"/>
          <w:color w:val="000000" w:themeColor="text1"/>
          <w:szCs w:val="20"/>
        </w:rPr>
        <w:t>1</w:t>
      </w:r>
      <w:r w:rsidR="00BA49CA" w:rsidRPr="00425C97">
        <w:rPr>
          <w:rFonts w:hAnsi="宋体" w:hint="eastAsia"/>
          <w:color w:val="000000" w:themeColor="text1"/>
          <w:szCs w:val="20"/>
        </w:rPr>
        <w:t>的</w:t>
      </w:r>
      <w:r w:rsidR="00BA49CA" w:rsidRPr="00425C97">
        <w:rPr>
          <w:rFonts w:hAnsi="宋体" w:hint="eastAsia"/>
          <w:color w:val="000000" w:themeColor="text1"/>
          <w:szCs w:val="20"/>
        </w:rPr>
        <w:t>LED</w:t>
      </w:r>
      <w:r w:rsidR="00BA49CA" w:rsidRPr="00425C97">
        <w:rPr>
          <w:rFonts w:hAnsi="宋体" w:hint="eastAsia"/>
          <w:color w:val="000000" w:themeColor="text1"/>
          <w:szCs w:val="20"/>
        </w:rPr>
        <w:t>坐标为</w:t>
      </w:r>
      <w:r w:rsidR="00BA49CA" w:rsidRPr="00425C97">
        <w:rPr>
          <w:rFonts w:hAnsi="宋体" w:hint="eastAsia"/>
          <w:color w:val="000000" w:themeColor="text1"/>
          <w:szCs w:val="20"/>
        </w:rPr>
        <w:t>(0.5, 2), (0.5, 4), (0.5, 6),</w:t>
      </w:r>
      <w:r w:rsidR="00BA49CA" w:rsidRPr="00425C97">
        <w:rPr>
          <w:rFonts w:hAnsi="宋体"/>
          <w:color w:val="000000" w:themeColor="text1"/>
          <w:szCs w:val="20"/>
        </w:rPr>
        <w:t>…</w:t>
      </w:r>
      <w:r w:rsidR="00BA49CA" w:rsidRPr="00425C97">
        <w:rPr>
          <w:rFonts w:hAnsi="宋体" w:hint="eastAsia"/>
          <w:color w:val="000000" w:themeColor="text1"/>
          <w:szCs w:val="20"/>
        </w:rPr>
        <w:t>, (0.5, 18)</w:t>
      </w:r>
      <w:r w:rsidR="009A2109" w:rsidRPr="00425C97">
        <w:rPr>
          <w:rFonts w:hAnsi="宋体" w:hint="eastAsia"/>
          <w:color w:val="000000" w:themeColor="text1"/>
          <w:szCs w:val="20"/>
        </w:rPr>
        <w:t>；过道</w:t>
      </w:r>
      <w:r w:rsidR="009A2109" w:rsidRPr="00425C97">
        <w:rPr>
          <w:rFonts w:hAnsi="宋体" w:hint="eastAsia"/>
          <w:color w:val="000000" w:themeColor="text1"/>
          <w:szCs w:val="20"/>
        </w:rPr>
        <w:t>2</w:t>
      </w:r>
      <w:r w:rsidR="009A2109" w:rsidRPr="00425C97">
        <w:rPr>
          <w:rFonts w:hAnsi="宋体" w:hint="eastAsia"/>
          <w:color w:val="000000" w:themeColor="text1"/>
          <w:szCs w:val="20"/>
        </w:rPr>
        <w:t>的</w:t>
      </w:r>
      <w:r w:rsidR="009A2109" w:rsidRPr="00425C97">
        <w:rPr>
          <w:rFonts w:hAnsi="宋体" w:hint="eastAsia"/>
          <w:color w:val="000000" w:themeColor="text1"/>
          <w:szCs w:val="20"/>
        </w:rPr>
        <w:t>LED</w:t>
      </w:r>
      <w:r w:rsidR="009A2109" w:rsidRPr="00425C97">
        <w:rPr>
          <w:rFonts w:hAnsi="宋体" w:hint="eastAsia"/>
          <w:color w:val="000000" w:themeColor="text1"/>
          <w:szCs w:val="20"/>
        </w:rPr>
        <w:t>坐标为</w:t>
      </w:r>
      <w:r w:rsidR="009A2109" w:rsidRPr="00425C97">
        <w:rPr>
          <w:rFonts w:hAnsi="宋体" w:hint="eastAsia"/>
          <w:color w:val="000000" w:themeColor="text1"/>
          <w:szCs w:val="20"/>
        </w:rPr>
        <w:t>(</w:t>
      </w:r>
      <w:r w:rsidR="000B4073" w:rsidRPr="00425C97">
        <w:rPr>
          <w:rFonts w:hAnsi="宋体" w:hint="eastAsia"/>
          <w:color w:val="000000" w:themeColor="text1"/>
          <w:szCs w:val="20"/>
        </w:rPr>
        <w:t>2</w:t>
      </w:r>
      <w:r w:rsidR="009A2109" w:rsidRPr="00425C97">
        <w:rPr>
          <w:rFonts w:hAnsi="宋体" w:hint="eastAsia"/>
          <w:color w:val="000000" w:themeColor="text1"/>
          <w:szCs w:val="20"/>
        </w:rPr>
        <w:t>.5, 2), (</w:t>
      </w:r>
      <w:r w:rsidR="000B4073" w:rsidRPr="00425C97">
        <w:rPr>
          <w:rFonts w:hAnsi="宋体" w:hint="eastAsia"/>
          <w:color w:val="000000" w:themeColor="text1"/>
          <w:szCs w:val="20"/>
        </w:rPr>
        <w:t>2</w:t>
      </w:r>
      <w:r w:rsidR="009A2109" w:rsidRPr="00425C97">
        <w:rPr>
          <w:rFonts w:hAnsi="宋体" w:hint="eastAsia"/>
          <w:color w:val="000000" w:themeColor="text1"/>
          <w:szCs w:val="20"/>
        </w:rPr>
        <w:t>.5, 4), (</w:t>
      </w:r>
      <w:r w:rsidR="000B4073" w:rsidRPr="00425C97">
        <w:rPr>
          <w:rFonts w:hAnsi="宋体" w:hint="eastAsia"/>
          <w:color w:val="000000" w:themeColor="text1"/>
          <w:szCs w:val="20"/>
        </w:rPr>
        <w:t>2</w:t>
      </w:r>
      <w:r w:rsidR="009A2109" w:rsidRPr="00425C97">
        <w:rPr>
          <w:rFonts w:hAnsi="宋体" w:hint="eastAsia"/>
          <w:color w:val="000000" w:themeColor="text1"/>
          <w:szCs w:val="20"/>
        </w:rPr>
        <w:t>.5, 6),</w:t>
      </w:r>
      <w:r w:rsidR="009A2109" w:rsidRPr="00425C97">
        <w:rPr>
          <w:rFonts w:hAnsi="宋体"/>
          <w:color w:val="000000" w:themeColor="text1"/>
          <w:szCs w:val="20"/>
        </w:rPr>
        <w:t>…</w:t>
      </w:r>
      <w:r w:rsidR="009A2109" w:rsidRPr="00425C97">
        <w:rPr>
          <w:rFonts w:hAnsi="宋体" w:hint="eastAsia"/>
          <w:color w:val="000000" w:themeColor="text1"/>
          <w:szCs w:val="20"/>
        </w:rPr>
        <w:t>, (</w:t>
      </w:r>
      <w:r w:rsidR="000B4073" w:rsidRPr="00425C97">
        <w:rPr>
          <w:rFonts w:hAnsi="宋体" w:hint="eastAsia"/>
          <w:color w:val="000000" w:themeColor="text1"/>
          <w:szCs w:val="20"/>
        </w:rPr>
        <w:t>2</w:t>
      </w:r>
      <w:r w:rsidR="009A2109" w:rsidRPr="00425C97">
        <w:rPr>
          <w:rFonts w:hAnsi="宋体" w:hint="eastAsia"/>
          <w:color w:val="000000" w:themeColor="text1"/>
          <w:szCs w:val="20"/>
        </w:rPr>
        <w:t>.5, 18)</w:t>
      </w:r>
      <w:r w:rsidR="009A2109" w:rsidRPr="00425C97">
        <w:rPr>
          <w:rFonts w:hAnsi="宋体" w:hint="eastAsia"/>
          <w:color w:val="000000" w:themeColor="text1"/>
          <w:szCs w:val="20"/>
        </w:rPr>
        <w:t>；以此类推</w:t>
      </w:r>
      <w:r w:rsidR="0070453E" w:rsidRPr="00425C97">
        <w:rPr>
          <w:rFonts w:hAnsi="宋体" w:hint="eastAsia"/>
          <w:color w:val="000000" w:themeColor="text1"/>
          <w:szCs w:val="20"/>
        </w:rPr>
        <w:t>，整个仓库的</w:t>
      </w:r>
      <w:r w:rsidR="0070453E" w:rsidRPr="00425C97">
        <w:rPr>
          <w:rFonts w:hAnsi="宋体" w:hint="eastAsia"/>
          <w:color w:val="000000" w:themeColor="text1"/>
          <w:szCs w:val="20"/>
        </w:rPr>
        <w:t>LED</w:t>
      </w:r>
      <w:r w:rsidR="0070453E" w:rsidRPr="00425C97">
        <w:rPr>
          <w:rFonts w:hAnsi="宋体" w:hint="eastAsia"/>
          <w:color w:val="000000" w:themeColor="text1"/>
          <w:szCs w:val="20"/>
        </w:rPr>
        <w:t>数量为</w:t>
      </w:r>
      <w:r w:rsidR="0070453E" w:rsidRPr="00425C97">
        <w:rPr>
          <w:rFonts w:hAnsi="宋体" w:hint="eastAsia"/>
          <w:color w:val="000000" w:themeColor="text1"/>
          <w:szCs w:val="20"/>
        </w:rPr>
        <w:t>9</w:t>
      </w:r>
      <w:r w:rsidR="0070453E" w:rsidRPr="00425C97">
        <w:rPr>
          <w:rFonts w:ascii="宋体" w:hAnsi="宋体" w:hint="eastAsia"/>
          <w:color w:val="000000" w:themeColor="text1"/>
          <w:szCs w:val="20"/>
        </w:rPr>
        <w:t>×</w:t>
      </w:r>
      <w:r w:rsidR="00A379D9" w:rsidRPr="00425C97">
        <w:rPr>
          <w:rFonts w:hAnsi="宋体" w:hint="eastAsia"/>
          <w:color w:val="000000" w:themeColor="text1"/>
          <w:szCs w:val="20"/>
        </w:rPr>
        <w:t>25=22</w:t>
      </w:r>
      <w:r w:rsidR="0070453E" w:rsidRPr="00425C97">
        <w:rPr>
          <w:rFonts w:hAnsi="宋体" w:hint="eastAsia"/>
          <w:color w:val="000000" w:themeColor="text1"/>
          <w:szCs w:val="20"/>
        </w:rPr>
        <w:t>5</w:t>
      </w:r>
      <w:r w:rsidR="009A2109" w:rsidRPr="00425C97">
        <w:rPr>
          <w:rFonts w:hAnsi="宋体" w:hint="eastAsia"/>
          <w:color w:val="000000" w:themeColor="text1"/>
          <w:szCs w:val="20"/>
        </w:rPr>
        <w:t>。</w:t>
      </w:r>
    </w:p>
    <w:p w14:paraId="0A781205" w14:textId="77777777" w:rsidR="00F75477" w:rsidRPr="00425C97" w:rsidRDefault="00F75477" w:rsidP="00F073B9">
      <w:pPr>
        <w:jc w:val="center"/>
        <w:rPr>
          <w:color w:val="000000" w:themeColor="text1"/>
        </w:rPr>
      </w:pPr>
      <w:r w:rsidRPr="00425C97">
        <w:rPr>
          <w:color w:val="000000" w:themeColor="text1"/>
        </w:rPr>
        <w:object w:dxaOrig="5078" w:dyaOrig="3845" w14:anchorId="66BA9521">
          <v:shape id="_x0000_i1045" type="#_x0000_t75" style="width:203.25pt;height:155.25pt" o:ole="">
            <v:imagedata r:id="rId53" o:title=""/>
          </v:shape>
          <o:OLEObject Type="Embed" ProgID="Visio.Drawing.11" ShapeID="_x0000_i1045" DrawAspect="Content" ObjectID="_1805716391" r:id="rId54"/>
        </w:object>
      </w:r>
    </w:p>
    <w:p w14:paraId="3B580323" w14:textId="77777777" w:rsidR="00F073B9" w:rsidRPr="00DE7DE8" w:rsidRDefault="00F073B9" w:rsidP="00F073B9">
      <w:pPr>
        <w:jc w:val="center"/>
        <w:rPr>
          <w:b/>
          <w:color w:val="000000" w:themeColor="text1"/>
          <w:sz w:val="15"/>
          <w:szCs w:val="15"/>
        </w:rPr>
      </w:pPr>
      <w:r w:rsidRPr="00DE7DE8">
        <w:rPr>
          <w:rFonts w:hint="eastAsia"/>
          <w:b/>
          <w:color w:val="000000" w:themeColor="text1"/>
          <w:sz w:val="15"/>
          <w:szCs w:val="15"/>
        </w:rPr>
        <w:t>图</w:t>
      </w:r>
      <w:r w:rsidRPr="00DE7DE8">
        <w:rPr>
          <w:rFonts w:hint="eastAsia"/>
          <w:b/>
          <w:color w:val="000000" w:themeColor="text1"/>
          <w:sz w:val="15"/>
          <w:szCs w:val="15"/>
        </w:rPr>
        <w:t xml:space="preserve">8 </w:t>
      </w:r>
      <w:r w:rsidRPr="00DE7DE8">
        <w:rPr>
          <w:rFonts w:hint="eastAsia"/>
          <w:b/>
          <w:color w:val="000000" w:themeColor="text1"/>
          <w:sz w:val="15"/>
          <w:szCs w:val="15"/>
        </w:rPr>
        <w:t>仿真的仓库平面模型</w:t>
      </w:r>
    </w:p>
    <w:p w14:paraId="3A7D2DD5" w14:textId="77777777" w:rsidR="00CB79BD" w:rsidRPr="00425C97" w:rsidRDefault="00BF70E3" w:rsidP="00CB79BD">
      <w:pPr>
        <w:ind w:firstLine="420"/>
        <w:rPr>
          <w:rFonts w:hAnsi="宋体"/>
          <w:color w:val="000000" w:themeColor="text1"/>
          <w:szCs w:val="20"/>
        </w:rPr>
      </w:pPr>
      <w:r w:rsidRPr="00425C97">
        <w:rPr>
          <w:rFonts w:hAnsi="宋体" w:hint="eastAsia"/>
          <w:color w:val="000000" w:themeColor="text1"/>
          <w:szCs w:val="20"/>
        </w:rPr>
        <w:t>可见光定位系统的仿真参数</w:t>
      </w:r>
      <w:r w:rsidR="00DE7DE8">
        <w:rPr>
          <w:rFonts w:hAnsi="宋体" w:hint="eastAsia"/>
          <w:color w:val="000000" w:themeColor="text1"/>
          <w:szCs w:val="20"/>
        </w:rPr>
        <w:t>，如</w:t>
      </w:r>
      <w:r w:rsidR="00DE7DE8">
        <w:rPr>
          <w:rFonts w:hAnsi="宋体"/>
          <w:color w:val="000000" w:themeColor="text1"/>
          <w:szCs w:val="20"/>
        </w:rPr>
        <w:t>表</w:t>
      </w:r>
      <w:r w:rsidR="00DE7DE8">
        <w:rPr>
          <w:rFonts w:hAnsi="宋体" w:hint="eastAsia"/>
          <w:color w:val="000000" w:themeColor="text1"/>
          <w:szCs w:val="20"/>
        </w:rPr>
        <w:t>1</w:t>
      </w:r>
      <w:r w:rsidR="00DE7DE8">
        <w:rPr>
          <w:rFonts w:hAnsi="宋体" w:hint="eastAsia"/>
          <w:color w:val="000000" w:themeColor="text1"/>
          <w:szCs w:val="20"/>
        </w:rPr>
        <w:t>所</w:t>
      </w:r>
      <w:r w:rsidR="00DE7DE8">
        <w:rPr>
          <w:rFonts w:hAnsi="宋体"/>
          <w:color w:val="000000" w:themeColor="text1"/>
          <w:szCs w:val="20"/>
        </w:rPr>
        <w:t>示</w:t>
      </w:r>
      <w:r w:rsidRPr="00425C97">
        <w:rPr>
          <w:rFonts w:hAnsi="宋体" w:hint="eastAsia"/>
          <w:color w:val="000000" w:themeColor="text1"/>
          <w:szCs w:val="20"/>
        </w:rPr>
        <w:t>。</w:t>
      </w:r>
      <w:r w:rsidRPr="00425C97">
        <w:rPr>
          <w:rFonts w:hAnsi="宋体" w:hint="eastAsia"/>
          <w:color w:val="000000" w:themeColor="text1"/>
          <w:szCs w:val="20"/>
        </w:rPr>
        <w:t>VLC</w:t>
      </w:r>
      <w:r w:rsidRPr="00425C97">
        <w:rPr>
          <w:rFonts w:hAnsi="宋体" w:hint="eastAsia"/>
          <w:color w:val="000000" w:themeColor="text1"/>
          <w:szCs w:val="20"/>
        </w:rPr>
        <w:t>信道设为</w:t>
      </w:r>
      <w:r w:rsidRPr="00425C97">
        <w:rPr>
          <w:rFonts w:ascii="MS Mincho" w:eastAsia="MS Mincho" w:hAnsi="MS Mincho" w:cs="MS Mincho" w:hint="eastAsia"/>
          <w:color w:val="000000" w:themeColor="text1"/>
          <w:szCs w:val="20"/>
        </w:rPr>
        <w:t>‌</w:t>
      </w:r>
      <w:r w:rsidRPr="00425C97">
        <w:rPr>
          <w:rFonts w:hAnsi="宋体" w:hint="eastAsia"/>
          <w:color w:val="000000" w:themeColor="text1"/>
          <w:szCs w:val="20"/>
        </w:rPr>
        <w:t>视距信道</w:t>
      </w:r>
      <w:r w:rsidRPr="00425C97">
        <w:rPr>
          <w:rFonts w:hAnsi="宋体" w:hint="eastAsia"/>
          <w:color w:val="000000" w:themeColor="text1"/>
          <w:szCs w:val="20"/>
        </w:rPr>
        <w:t>(</w:t>
      </w:r>
      <w:r w:rsidRPr="00425C97">
        <w:rPr>
          <w:rFonts w:hAnsi="宋体"/>
          <w:color w:val="000000" w:themeColor="text1"/>
          <w:szCs w:val="20"/>
        </w:rPr>
        <w:t>LOS</w:t>
      </w:r>
      <w:r w:rsidRPr="00425C97">
        <w:rPr>
          <w:rFonts w:hAnsi="宋体" w:hint="eastAsia"/>
          <w:color w:val="000000" w:themeColor="text1"/>
          <w:szCs w:val="20"/>
        </w:rPr>
        <w:t>)</w:t>
      </w:r>
      <w:r w:rsidRPr="00425C97">
        <w:rPr>
          <w:rFonts w:hAnsi="宋体" w:hint="eastAsia"/>
          <w:color w:val="000000" w:themeColor="text1"/>
          <w:szCs w:val="20"/>
        </w:rPr>
        <w:t>，在货架各层载物面上以</w:t>
      </w:r>
      <w:r w:rsidRPr="00425C97">
        <w:rPr>
          <w:rFonts w:hAnsi="宋体" w:hint="eastAsia"/>
          <w:color w:val="000000" w:themeColor="text1"/>
          <w:szCs w:val="20"/>
        </w:rPr>
        <w:t>1</w:t>
      </w:r>
      <w:r w:rsidR="006D55BC">
        <w:rPr>
          <w:rFonts w:hAnsi="宋体"/>
          <w:color w:val="000000" w:themeColor="text1"/>
          <w:szCs w:val="20"/>
        </w:rPr>
        <w:t xml:space="preserve"> </w:t>
      </w:r>
      <w:r w:rsidR="006D55BC">
        <w:rPr>
          <w:rFonts w:hAnsi="宋体" w:hint="eastAsia"/>
          <w:color w:val="000000" w:themeColor="text1"/>
          <w:szCs w:val="20"/>
        </w:rPr>
        <w:t>m</w:t>
      </w:r>
      <w:r w:rsidRPr="00425C97">
        <w:rPr>
          <w:rFonts w:hAnsi="宋体" w:hint="eastAsia"/>
          <w:color w:val="000000" w:themeColor="text1"/>
          <w:szCs w:val="20"/>
        </w:rPr>
        <w:t>为间隔设立锚点，例如：第一个货架第一层的锚点坐标为</w:t>
      </w:r>
      <w:r w:rsidRPr="00425C97">
        <w:rPr>
          <w:rFonts w:hAnsi="宋体" w:hint="eastAsia"/>
          <w:color w:val="000000" w:themeColor="text1"/>
          <w:szCs w:val="20"/>
        </w:rPr>
        <w:t>(1.5,1,0.2), (1.5,2,0.2), (1.5,3,0.2),</w:t>
      </w:r>
      <w:r w:rsidRPr="00425C97">
        <w:rPr>
          <w:rFonts w:hAnsi="宋体"/>
          <w:color w:val="000000" w:themeColor="text1"/>
          <w:szCs w:val="20"/>
        </w:rPr>
        <w:t>…</w:t>
      </w:r>
      <w:r w:rsidRPr="00425C97">
        <w:rPr>
          <w:rFonts w:hAnsi="宋体" w:hint="eastAsia"/>
          <w:color w:val="000000" w:themeColor="text1"/>
          <w:szCs w:val="20"/>
        </w:rPr>
        <w:t>，以此类推。每个锚点处采用</w:t>
      </w:r>
      <w:r w:rsidRPr="00425C97">
        <w:rPr>
          <w:rFonts w:hAnsi="宋体" w:hint="eastAsia"/>
          <w:color w:val="000000" w:themeColor="text1"/>
          <w:szCs w:val="20"/>
        </w:rPr>
        <w:t>PD</w:t>
      </w:r>
      <w:r w:rsidRPr="00425C97">
        <w:rPr>
          <w:rFonts w:hAnsi="宋体" w:hint="eastAsia"/>
          <w:color w:val="000000" w:themeColor="text1"/>
          <w:szCs w:val="20"/>
        </w:rPr>
        <w:t>检测可见光信号，每个</w:t>
      </w:r>
      <w:r w:rsidRPr="00425C97">
        <w:rPr>
          <w:rFonts w:hAnsi="宋体" w:hint="eastAsia"/>
          <w:color w:val="000000" w:themeColor="text1"/>
          <w:szCs w:val="20"/>
        </w:rPr>
        <w:t>PD</w:t>
      </w:r>
      <w:r w:rsidRPr="00425C97">
        <w:rPr>
          <w:rFonts w:hAnsi="宋体" w:hint="eastAsia"/>
          <w:color w:val="000000" w:themeColor="text1"/>
          <w:szCs w:val="20"/>
        </w:rPr>
        <w:t>接收的</w:t>
      </w:r>
      <w:r w:rsidR="00A379D9" w:rsidRPr="00425C97">
        <w:rPr>
          <w:rFonts w:hAnsi="宋体" w:hint="eastAsia"/>
          <w:color w:val="000000" w:themeColor="text1"/>
          <w:szCs w:val="20"/>
        </w:rPr>
        <w:t>22</w:t>
      </w:r>
      <w:r w:rsidRPr="00425C97">
        <w:rPr>
          <w:rFonts w:hAnsi="宋体" w:hint="eastAsia"/>
          <w:color w:val="000000" w:themeColor="text1"/>
          <w:szCs w:val="20"/>
        </w:rPr>
        <w:t>5</w:t>
      </w:r>
      <w:r w:rsidRPr="00425C97">
        <w:rPr>
          <w:rFonts w:hAnsi="宋体" w:hint="eastAsia"/>
          <w:color w:val="000000" w:themeColor="text1"/>
          <w:szCs w:val="20"/>
        </w:rPr>
        <w:t>个</w:t>
      </w:r>
      <w:r w:rsidR="009E0D2C" w:rsidRPr="00425C97">
        <w:rPr>
          <w:rFonts w:hAnsi="宋体" w:hint="eastAsia"/>
          <w:color w:val="000000" w:themeColor="text1"/>
          <w:szCs w:val="20"/>
        </w:rPr>
        <w:t>光功率</w:t>
      </w:r>
      <w:r w:rsidRPr="00425C97">
        <w:rPr>
          <w:rFonts w:hAnsi="宋体" w:hint="eastAsia"/>
          <w:color w:val="000000" w:themeColor="text1"/>
          <w:szCs w:val="20"/>
        </w:rPr>
        <w:t>值与对应的</w:t>
      </w:r>
      <w:r w:rsidRPr="00425C97">
        <w:rPr>
          <w:rFonts w:hAnsi="宋体" w:hint="eastAsia"/>
          <w:color w:val="000000" w:themeColor="text1"/>
          <w:szCs w:val="20"/>
        </w:rPr>
        <w:t>LED ID</w:t>
      </w:r>
      <w:r w:rsidRPr="00425C97">
        <w:rPr>
          <w:rFonts w:hAnsi="宋体" w:hint="eastAsia"/>
          <w:color w:val="000000" w:themeColor="text1"/>
          <w:szCs w:val="20"/>
        </w:rPr>
        <w:t>形成一个</w:t>
      </w:r>
      <w:r w:rsidRPr="00425C97">
        <w:rPr>
          <w:rFonts w:hAnsi="宋体" w:hint="eastAsia"/>
          <w:color w:val="000000" w:themeColor="text1"/>
          <w:szCs w:val="20"/>
        </w:rPr>
        <w:t>RSS</w:t>
      </w:r>
      <w:r w:rsidRPr="00425C97">
        <w:rPr>
          <w:rFonts w:hAnsi="宋体" w:hint="eastAsia"/>
          <w:color w:val="000000" w:themeColor="text1"/>
          <w:szCs w:val="20"/>
        </w:rPr>
        <w:t>向量。所有锚点的</w:t>
      </w:r>
      <w:r w:rsidRPr="00425C97">
        <w:rPr>
          <w:rFonts w:hAnsi="宋体" w:hint="eastAsia"/>
          <w:color w:val="000000" w:themeColor="text1"/>
          <w:szCs w:val="20"/>
        </w:rPr>
        <w:t>RSS</w:t>
      </w:r>
      <w:r w:rsidRPr="00425C97">
        <w:rPr>
          <w:rFonts w:hAnsi="宋体" w:hint="eastAsia"/>
          <w:color w:val="000000" w:themeColor="text1"/>
          <w:szCs w:val="20"/>
        </w:rPr>
        <w:t>向量构成一个集合，其中随机选取</w:t>
      </w:r>
      <w:r w:rsidRPr="00425C97">
        <w:rPr>
          <w:rFonts w:hAnsi="宋体" w:hint="eastAsia"/>
          <w:color w:val="000000" w:themeColor="text1"/>
          <w:szCs w:val="20"/>
        </w:rPr>
        <w:t>90%</w:t>
      </w:r>
      <w:r w:rsidRPr="00425C97">
        <w:rPr>
          <w:rFonts w:hAnsi="宋体" w:hint="eastAsia"/>
          <w:color w:val="000000" w:themeColor="text1"/>
          <w:szCs w:val="20"/>
        </w:rPr>
        <w:t>的锚点数据作为训练集，剩余</w:t>
      </w:r>
      <w:r w:rsidRPr="00425C97">
        <w:rPr>
          <w:rFonts w:hAnsi="宋体" w:hint="eastAsia"/>
          <w:color w:val="000000" w:themeColor="text1"/>
          <w:szCs w:val="20"/>
        </w:rPr>
        <w:t>10%</w:t>
      </w:r>
      <w:r w:rsidRPr="00425C97">
        <w:rPr>
          <w:rFonts w:hAnsi="宋体" w:hint="eastAsia"/>
          <w:color w:val="000000" w:themeColor="text1"/>
          <w:szCs w:val="20"/>
        </w:rPr>
        <w:t>的锚点数据作为验证集，</w:t>
      </w:r>
      <w:r w:rsidR="00ED798F" w:rsidRPr="00425C97">
        <w:rPr>
          <w:rFonts w:hAnsi="宋体" w:hint="eastAsia"/>
          <w:color w:val="000000" w:themeColor="text1"/>
          <w:szCs w:val="20"/>
        </w:rPr>
        <w:t>分别</w:t>
      </w:r>
      <w:r w:rsidRPr="00425C97">
        <w:rPr>
          <w:rFonts w:hAnsi="宋体" w:hint="eastAsia"/>
          <w:color w:val="000000" w:themeColor="text1"/>
          <w:szCs w:val="20"/>
        </w:rPr>
        <w:t>用于训练</w:t>
      </w:r>
      <w:r w:rsidR="00A379D9" w:rsidRPr="00425C97">
        <w:rPr>
          <w:rFonts w:hAnsi="宋体" w:hint="eastAsia"/>
          <w:color w:val="000000" w:themeColor="text1"/>
          <w:szCs w:val="20"/>
        </w:rPr>
        <w:t>和验证</w:t>
      </w:r>
      <w:r w:rsidR="00ED798F" w:rsidRPr="00425C97">
        <w:rPr>
          <w:rFonts w:hAnsi="宋体" w:hint="eastAsia"/>
          <w:color w:val="000000" w:themeColor="text1"/>
          <w:szCs w:val="20"/>
        </w:rPr>
        <w:t>神经网络</w:t>
      </w:r>
      <w:r w:rsidRPr="00425C97">
        <w:rPr>
          <w:rFonts w:hAnsi="宋体" w:hint="eastAsia"/>
          <w:color w:val="000000" w:themeColor="text1"/>
          <w:szCs w:val="20"/>
        </w:rPr>
        <w:t>。</w:t>
      </w:r>
    </w:p>
    <w:p w14:paraId="6F540F3B" w14:textId="77777777" w:rsidR="00CB79BD" w:rsidRPr="006D55BC" w:rsidRDefault="00CB79BD" w:rsidP="006D55BC">
      <w:pPr>
        <w:rPr>
          <w:rFonts w:hAnsi="宋体"/>
          <w:b/>
          <w:color w:val="000000" w:themeColor="text1"/>
          <w:sz w:val="15"/>
          <w:szCs w:val="15"/>
        </w:rPr>
      </w:pPr>
      <w:r w:rsidRPr="006D55BC">
        <w:rPr>
          <w:rFonts w:hAnsi="宋体" w:hint="eastAsia"/>
          <w:b/>
          <w:color w:val="000000" w:themeColor="text1"/>
          <w:sz w:val="15"/>
          <w:szCs w:val="15"/>
        </w:rPr>
        <w:t>表</w:t>
      </w:r>
      <w:r w:rsidRPr="006D55BC">
        <w:rPr>
          <w:rFonts w:hAnsi="宋体" w:hint="eastAsia"/>
          <w:b/>
          <w:color w:val="000000" w:themeColor="text1"/>
          <w:sz w:val="15"/>
          <w:szCs w:val="15"/>
        </w:rPr>
        <w:t xml:space="preserve">1 </w:t>
      </w:r>
      <w:r w:rsidRPr="006D55BC">
        <w:rPr>
          <w:rFonts w:hAnsi="宋体" w:hint="eastAsia"/>
          <w:b/>
          <w:color w:val="000000" w:themeColor="text1"/>
          <w:sz w:val="15"/>
          <w:szCs w:val="15"/>
        </w:rPr>
        <w:t>可见光定位系统的仿真参数</w:t>
      </w:r>
    </w:p>
    <w:tbl>
      <w:tblPr>
        <w:tblStyle w:val="af5"/>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351"/>
        <w:gridCol w:w="2352"/>
      </w:tblGrid>
      <w:tr w:rsidR="0008681D" w:rsidRPr="00425C97" w14:paraId="2EFCA9E2" w14:textId="77777777" w:rsidTr="00251299">
        <w:tc>
          <w:tcPr>
            <w:tcW w:w="2351" w:type="dxa"/>
            <w:tcBorders>
              <w:top w:val="single" w:sz="8" w:space="0" w:color="auto"/>
            </w:tcBorders>
          </w:tcPr>
          <w:p w14:paraId="06D935E2"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仿真</w:t>
            </w:r>
            <w:r w:rsidRPr="00425C97">
              <w:rPr>
                <w:color w:val="000000" w:themeColor="text1"/>
                <w:sz w:val="15"/>
                <w:szCs w:val="15"/>
              </w:rPr>
              <w:t>参数</w:t>
            </w:r>
          </w:p>
        </w:tc>
        <w:tc>
          <w:tcPr>
            <w:tcW w:w="2352" w:type="dxa"/>
            <w:tcBorders>
              <w:top w:val="single" w:sz="8" w:space="0" w:color="auto"/>
            </w:tcBorders>
          </w:tcPr>
          <w:p w14:paraId="55F4E4DC" w14:textId="77777777" w:rsidR="0008681D" w:rsidRPr="00425C97" w:rsidRDefault="0008681D" w:rsidP="00FF63BC">
            <w:pPr>
              <w:jc w:val="center"/>
              <w:rPr>
                <w:color w:val="000000" w:themeColor="text1"/>
                <w:sz w:val="15"/>
                <w:szCs w:val="15"/>
              </w:rPr>
            </w:pPr>
            <w:r w:rsidRPr="00425C97">
              <w:rPr>
                <w:color w:val="000000" w:themeColor="text1"/>
                <w:sz w:val="15"/>
                <w:szCs w:val="15"/>
              </w:rPr>
              <w:t>值</w:t>
            </w:r>
          </w:p>
        </w:tc>
      </w:tr>
      <w:tr w:rsidR="0008681D" w:rsidRPr="00425C97" w14:paraId="1BBB0B90" w14:textId="77777777" w:rsidTr="00FF63BC">
        <w:tc>
          <w:tcPr>
            <w:tcW w:w="2351" w:type="dxa"/>
            <w:tcBorders>
              <w:bottom w:val="nil"/>
            </w:tcBorders>
          </w:tcPr>
          <w:p w14:paraId="2E0E1466" w14:textId="77777777" w:rsidR="0008681D" w:rsidRPr="00425C97" w:rsidRDefault="0008681D" w:rsidP="006D55BC">
            <w:pPr>
              <w:rPr>
                <w:color w:val="000000" w:themeColor="text1"/>
                <w:sz w:val="15"/>
                <w:szCs w:val="15"/>
              </w:rPr>
            </w:pPr>
            <w:r w:rsidRPr="00425C97">
              <w:rPr>
                <w:rFonts w:hint="eastAsia"/>
                <w:color w:val="000000" w:themeColor="text1"/>
                <w:sz w:val="15"/>
                <w:szCs w:val="15"/>
              </w:rPr>
              <w:t>FOV</w:t>
            </w:r>
            <w:r w:rsidR="00C13E67" w:rsidRPr="00425C97">
              <w:rPr>
                <w:rFonts w:hint="eastAsia"/>
                <w:color w:val="000000" w:themeColor="text1"/>
                <w:sz w:val="15"/>
                <w:szCs w:val="15"/>
              </w:rPr>
              <w:t>/</w:t>
            </w:r>
            <w:r w:rsidR="00C13E67" w:rsidRPr="00425C97">
              <w:rPr>
                <w:rFonts w:hint="eastAsia"/>
                <w:color w:val="000000" w:themeColor="text1"/>
                <w:sz w:val="15"/>
                <w:szCs w:val="15"/>
              </w:rPr>
              <w:t>°</w:t>
            </w:r>
          </w:p>
        </w:tc>
        <w:tc>
          <w:tcPr>
            <w:tcW w:w="2352" w:type="dxa"/>
            <w:tcBorders>
              <w:bottom w:val="nil"/>
            </w:tcBorders>
          </w:tcPr>
          <w:p w14:paraId="6D3169F7"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90</w:t>
            </w:r>
          </w:p>
        </w:tc>
      </w:tr>
      <w:tr w:rsidR="0008681D" w:rsidRPr="00425C97" w14:paraId="6B385AD2" w14:textId="77777777" w:rsidTr="00FF63BC">
        <w:tc>
          <w:tcPr>
            <w:tcW w:w="2351" w:type="dxa"/>
            <w:tcBorders>
              <w:top w:val="nil"/>
              <w:bottom w:val="nil"/>
            </w:tcBorders>
          </w:tcPr>
          <w:p w14:paraId="71B75D44" w14:textId="77777777" w:rsidR="0008681D" w:rsidRPr="00425C97" w:rsidRDefault="0008681D" w:rsidP="0008681D">
            <w:pPr>
              <w:jc w:val="center"/>
              <w:rPr>
                <w:color w:val="000000" w:themeColor="text1"/>
                <w:sz w:val="15"/>
                <w:szCs w:val="15"/>
              </w:rPr>
            </w:pPr>
            <w:r w:rsidRPr="00425C97">
              <w:rPr>
                <w:rFonts w:hint="eastAsia"/>
                <w:color w:val="000000" w:themeColor="text1"/>
                <w:sz w:val="15"/>
                <w:szCs w:val="15"/>
              </w:rPr>
              <w:t>PD</w:t>
            </w:r>
            <w:r w:rsidRPr="00425C97">
              <w:rPr>
                <w:rFonts w:hint="eastAsia"/>
                <w:color w:val="000000" w:themeColor="text1"/>
                <w:sz w:val="15"/>
                <w:szCs w:val="15"/>
              </w:rPr>
              <w:t>有效区域</w:t>
            </w:r>
            <w:r w:rsidRPr="00425C97">
              <w:rPr>
                <w:rFonts w:hint="eastAsia"/>
                <w:color w:val="000000" w:themeColor="text1"/>
                <w:sz w:val="15"/>
                <w:szCs w:val="15"/>
              </w:rPr>
              <w:t>/cm</w:t>
            </w:r>
            <w:r w:rsidRPr="00425C97">
              <w:rPr>
                <w:rFonts w:hint="eastAsia"/>
                <w:color w:val="000000" w:themeColor="text1"/>
                <w:sz w:val="15"/>
                <w:szCs w:val="15"/>
                <w:vertAlign w:val="superscript"/>
              </w:rPr>
              <w:t>2</w:t>
            </w:r>
          </w:p>
        </w:tc>
        <w:tc>
          <w:tcPr>
            <w:tcW w:w="2352" w:type="dxa"/>
            <w:tcBorders>
              <w:top w:val="nil"/>
              <w:bottom w:val="nil"/>
            </w:tcBorders>
          </w:tcPr>
          <w:p w14:paraId="2281DE42"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1</w:t>
            </w:r>
          </w:p>
        </w:tc>
      </w:tr>
      <w:tr w:rsidR="0008681D" w:rsidRPr="00425C97" w14:paraId="01C59E2C" w14:textId="77777777" w:rsidTr="00FF63BC">
        <w:tc>
          <w:tcPr>
            <w:tcW w:w="2351" w:type="dxa"/>
            <w:tcBorders>
              <w:top w:val="nil"/>
              <w:bottom w:val="nil"/>
            </w:tcBorders>
          </w:tcPr>
          <w:p w14:paraId="6C012A1D"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光滤波器增益</w:t>
            </w:r>
          </w:p>
        </w:tc>
        <w:tc>
          <w:tcPr>
            <w:tcW w:w="2352" w:type="dxa"/>
            <w:tcBorders>
              <w:top w:val="nil"/>
              <w:bottom w:val="nil"/>
            </w:tcBorders>
          </w:tcPr>
          <w:p w14:paraId="03B9963F"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1</w:t>
            </w:r>
          </w:p>
        </w:tc>
      </w:tr>
      <w:tr w:rsidR="0008681D" w:rsidRPr="00425C97" w14:paraId="3BD79B11" w14:textId="77777777" w:rsidTr="00FF63BC">
        <w:tc>
          <w:tcPr>
            <w:tcW w:w="2351" w:type="dxa"/>
            <w:tcBorders>
              <w:top w:val="nil"/>
              <w:bottom w:val="nil"/>
            </w:tcBorders>
          </w:tcPr>
          <w:p w14:paraId="1551A2B4"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光聚合器增益</w:t>
            </w:r>
          </w:p>
        </w:tc>
        <w:tc>
          <w:tcPr>
            <w:tcW w:w="2352" w:type="dxa"/>
            <w:tcBorders>
              <w:top w:val="nil"/>
              <w:bottom w:val="nil"/>
            </w:tcBorders>
          </w:tcPr>
          <w:p w14:paraId="77DB8704"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1</w:t>
            </w:r>
          </w:p>
        </w:tc>
      </w:tr>
      <w:tr w:rsidR="0008681D" w:rsidRPr="00425C97" w14:paraId="589D02D1" w14:textId="77777777" w:rsidTr="00FF63BC">
        <w:tc>
          <w:tcPr>
            <w:tcW w:w="2351" w:type="dxa"/>
            <w:tcBorders>
              <w:top w:val="nil"/>
              <w:bottom w:val="nil"/>
            </w:tcBorders>
          </w:tcPr>
          <w:p w14:paraId="5964A355"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LED</w:t>
            </w:r>
            <w:r w:rsidRPr="00425C97">
              <w:rPr>
                <w:rFonts w:hint="eastAsia"/>
                <w:color w:val="000000" w:themeColor="text1"/>
                <w:sz w:val="15"/>
                <w:szCs w:val="15"/>
              </w:rPr>
              <w:t>半功率角</w:t>
            </w:r>
            <w:r w:rsidR="00C13E67" w:rsidRPr="00425C97">
              <w:rPr>
                <w:rFonts w:hint="eastAsia"/>
                <w:color w:val="000000" w:themeColor="text1"/>
                <w:sz w:val="15"/>
                <w:szCs w:val="15"/>
              </w:rPr>
              <w:t>/</w:t>
            </w:r>
            <w:r w:rsidRPr="00425C97">
              <w:rPr>
                <w:rFonts w:hint="eastAsia"/>
                <w:color w:val="000000" w:themeColor="text1"/>
                <w:sz w:val="15"/>
                <w:szCs w:val="15"/>
              </w:rPr>
              <w:t>°</w:t>
            </w:r>
          </w:p>
        </w:tc>
        <w:tc>
          <w:tcPr>
            <w:tcW w:w="2352" w:type="dxa"/>
            <w:tcBorders>
              <w:top w:val="nil"/>
              <w:bottom w:val="nil"/>
            </w:tcBorders>
          </w:tcPr>
          <w:p w14:paraId="04DACAA6"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60</w:t>
            </w:r>
          </w:p>
        </w:tc>
      </w:tr>
      <w:tr w:rsidR="0008681D" w:rsidRPr="00425C97" w14:paraId="62F8CBC9" w14:textId="77777777" w:rsidTr="00251299">
        <w:tc>
          <w:tcPr>
            <w:tcW w:w="2351" w:type="dxa"/>
            <w:tcBorders>
              <w:top w:val="nil"/>
              <w:bottom w:val="single" w:sz="8" w:space="0" w:color="auto"/>
            </w:tcBorders>
          </w:tcPr>
          <w:p w14:paraId="1A81F4D4" w14:textId="77777777" w:rsidR="0008681D" w:rsidRPr="00425C97" w:rsidRDefault="0008681D" w:rsidP="00FF63BC">
            <w:pPr>
              <w:jc w:val="center"/>
              <w:rPr>
                <w:color w:val="000000" w:themeColor="text1"/>
                <w:sz w:val="15"/>
                <w:szCs w:val="15"/>
              </w:rPr>
            </w:pPr>
            <w:r w:rsidRPr="00425C97">
              <w:rPr>
                <w:rFonts w:hint="eastAsia"/>
                <w:color w:val="000000" w:themeColor="text1"/>
                <w:sz w:val="15"/>
                <w:szCs w:val="15"/>
              </w:rPr>
              <w:t>LED</w:t>
            </w:r>
            <w:r w:rsidRPr="00425C97">
              <w:rPr>
                <w:rFonts w:hint="eastAsia"/>
                <w:color w:val="000000" w:themeColor="text1"/>
                <w:sz w:val="15"/>
                <w:szCs w:val="15"/>
              </w:rPr>
              <w:t>发射功率</w:t>
            </w:r>
            <w:r w:rsidRPr="00425C97">
              <w:rPr>
                <w:rFonts w:hint="eastAsia"/>
                <w:color w:val="000000" w:themeColor="text1"/>
                <w:sz w:val="15"/>
                <w:szCs w:val="15"/>
              </w:rPr>
              <w:t>/W</w:t>
            </w:r>
          </w:p>
        </w:tc>
        <w:tc>
          <w:tcPr>
            <w:tcW w:w="2352" w:type="dxa"/>
            <w:tcBorders>
              <w:top w:val="nil"/>
              <w:bottom w:val="single" w:sz="8" w:space="0" w:color="auto"/>
            </w:tcBorders>
          </w:tcPr>
          <w:p w14:paraId="069A27E2" w14:textId="77777777" w:rsidR="0008681D" w:rsidRPr="00425C97" w:rsidRDefault="00154EA4" w:rsidP="00FF63BC">
            <w:pPr>
              <w:jc w:val="center"/>
              <w:rPr>
                <w:color w:val="000000" w:themeColor="text1"/>
                <w:sz w:val="15"/>
                <w:szCs w:val="15"/>
              </w:rPr>
            </w:pPr>
            <w:r w:rsidRPr="00425C97">
              <w:rPr>
                <w:rFonts w:hint="eastAsia"/>
                <w:color w:val="000000" w:themeColor="text1"/>
                <w:sz w:val="15"/>
                <w:szCs w:val="15"/>
              </w:rPr>
              <w:t>4</w:t>
            </w:r>
          </w:p>
        </w:tc>
      </w:tr>
    </w:tbl>
    <w:p w14:paraId="7DAED12E" w14:textId="77777777" w:rsidR="00D336AA" w:rsidRPr="00425C97" w:rsidRDefault="00D336AA" w:rsidP="00D336AA">
      <w:pPr>
        <w:spacing w:line="380" w:lineRule="atLeast"/>
        <w:rPr>
          <w:rFonts w:ascii="宋体" w:hAnsi="宋体"/>
          <w:b/>
          <w:bCs/>
          <w:color w:val="000000" w:themeColor="text1"/>
          <w:kern w:val="0"/>
          <w:sz w:val="24"/>
        </w:rPr>
      </w:pPr>
      <w:r w:rsidRPr="00425C97">
        <w:rPr>
          <w:rFonts w:ascii="宋体" w:hAnsi="宋体" w:hint="eastAsia"/>
          <w:b/>
          <w:bCs/>
          <w:color w:val="000000" w:themeColor="text1"/>
        </w:rPr>
        <w:t xml:space="preserve">3.2 </w:t>
      </w:r>
      <w:r w:rsidR="00154EA4" w:rsidRPr="00425C97">
        <w:rPr>
          <w:rFonts w:ascii="宋体" w:hAnsi="宋体" w:hint="eastAsia"/>
          <w:b/>
          <w:bCs/>
          <w:color w:val="000000" w:themeColor="text1"/>
        </w:rPr>
        <w:t>性能评价指标</w:t>
      </w:r>
    </w:p>
    <w:p w14:paraId="369BD8E2" w14:textId="77777777" w:rsidR="00AE7644" w:rsidRPr="00425C97" w:rsidRDefault="006D55BC" w:rsidP="00D336AA">
      <w:pPr>
        <w:ind w:firstLine="420"/>
        <w:rPr>
          <w:rFonts w:hAnsi="宋体"/>
          <w:color w:val="000000" w:themeColor="text1"/>
          <w:szCs w:val="20"/>
        </w:rPr>
      </w:pPr>
      <w:r>
        <w:rPr>
          <w:rFonts w:hAnsi="宋体" w:hint="eastAsia"/>
          <w:color w:val="000000" w:themeColor="text1"/>
          <w:szCs w:val="20"/>
        </w:rPr>
        <w:t>本</w:t>
      </w:r>
      <w:r>
        <w:rPr>
          <w:rFonts w:hAnsi="宋体"/>
          <w:color w:val="000000" w:themeColor="text1"/>
          <w:szCs w:val="20"/>
        </w:rPr>
        <w:t>文</w:t>
      </w:r>
      <w:r w:rsidR="00AE7644" w:rsidRPr="00425C97">
        <w:rPr>
          <w:rFonts w:hAnsi="宋体" w:hint="eastAsia"/>
          <w:color w:val="000000" w:themeColor="text1"/>
          <w:szCs w:val="20"/>
        </w:rPr>
        <w:t>使用平均定位误差</w:t>
      </w:r>
      <w:r>
        <w:rPr>
          <w:rFonts w:hAnsi="宋体" w:hint="eastAsia"/>
          <w:color w:val="000000" w:themeColor="text1"/>
          <w:szCs w:val="20"/>
        </w:rPr>
        <w:t>(</w:t>
      </w:r>
      <w:r>
        <w:rPr>
          <w:rFonts w:hAnsi="宋体"/>
          <w:color w:val="000000" w:themeColor="text1"/>
          <w:szCs w:val="20"/>
        </w:rPr>
        <w:t>MPE</w:t>
      </w:r>
      <w:r>
        <w:rPr>
          <w:rFonts w:hAnsi="宋体" w:hint="eastAsia"/>
          <w:color w:val="000000" w:themeColor="text1"/>
          <w:szCs w:val="20"/>
        </w:rPr>
        <w:t>)</w:t>
      </w:r>
      <w:r w:rsidR="0072386D" w:rsidRPr="00425C97">
        <w:rPr>
          <w:rFonts w:hAnsi="宋体" w:hint="eastAsia"/>
          <w:color w:val="000000" w:themeColor="text1"/>
          <w:szCs w:val="20"/>
        </w:rPr>
        <w:t>和均方根误差</w:t>
      </w:r>
      <w:r>
        <w:rPr>
          <w:rFonts w:hAnsi="宋体" w:hint="eastAsia"/>
          <w:color w:val="000000" w:themeColor="text1"/>
          <w:szCs w:val="20"/>
        </w:rPr>
        <w:t>(</w:t>
      </w:r>
      <w:r>
        <w:rPr>
          <w:rFonts w:hAnsi="宋体"/>
          <w:color w:val="000000" w:themeColor="text1"/>
          <w:szCs w:val="20"/>
        </w:rPr>
        <w:t>RMSE)</w:t>
      </w:r>
      <w:r w:rsidR="00AE7644" w:rsidRPr="00425C97">
        <w:rPr>
          <w:rFonts w:hAnsi="宋体" w:hint="eastAsia"/>
          <w:color w:val="000000" w:themeColor="text1"/>
          <w:szCs w:val="20"/>
        </w:rPr>
        <w:t>评估可见光定位系统的定位性能，</w:t>
      </w:r>
      <w:r>
        <w:rPr>
          <w:rFonts w:hAnsi="宋体"/>
          <w:color w:val="000000" w:themeColor="text1"/>
          <w:szCs w:val="20"/>
        </w:rPr>
        <w:t>MPE</w:t>
      </w:r>
      <w:r w:rsidR="0072386D" w:rsidRPr="00425C97">
        <w:rPr>
          <w:rFonts w:hAnsi="宋体" w:hint="eastAsia"/>
          <w:color w:val="000000" w:themeColor="text1"/>
          <w:szCs w:val="20"/>
        </w:rPr>
        <w:t>的</w:t>
      </w:r>
      <w:r w:rsidR="00AE7644" w:rsidRPr="00425C97">
        <w:rPr>
          <w:rFonts w:hAnsi="宋体" w:hint="eastAsia"/>
          <w:color w:val="000000" w:themeColor="text1"/>
          <w:szCs w:val="20"/>
        </w:rPr>
        <w:t>计算方法为</w:t>
      </w:r>
    </w:p>
    <w:p w14:paraId="13DC23A8" w14:textId="77777777" w:rsidR="00AE7644" w:rsidRPr="00425C97" w:rsidRDefault="00812A37" w:rsidP="00AE7644">
      <w:pPr>
        <w:jc w:val="right"/>
        <w:rPr>
          <w:rFonts w:hAnsi="宋体"/>
          <w:color w:val="000000" w:themeColor="text1"/>
          <w:szCs w:val="20"/>
        </w:rPr>
      </w:pPr>
      <w:r w:rsidRPr="00425C97">
        <w:rPr>
          <w:rFonts w:hAnsi="宋体"/>
          <w:color w:val="000000" w:themeColor="text1"/>
          <w:position w:val="-24"/>
          <w:szCs w:val="20"/>
        </w:rPr>
        <w:object w:dxaOrig="2860" w:dyaOrig="580" w14:anchorId="1EF8033C">
          <v:shape id="_x0000_i1046" type="#_x0000_t75" style="width:142.5pt;height:29.25pt" o:ole="">
            <v:imagedata r:id="rId55" o:title=""/>
          </v:shape>
          <o:OLEObject Type="Embed" ProgID="Equation.DSMT4" ShapeID="_x0000_i1046" DrawAspect="Content" ObjectID="_1805716392" r:id="rId56"/>
        </w:object>
      </w:r>
      <w:r w:rsidR="00AE7644" w:rsidRPr="00425C97">
        <w:rPr>
          <w:rFonts w:hAnsi="宋体" w:hint="eastAsia"/>
          <w:color w:val="000000" w:themeColor="text1"/>
          <w:szCs w:val="20"/>
        </w:rPr>
        <w:tab/>
        <w:t>(1</w:t>
      </w:r>
      <w:r w:rsidR="00C13E67" w:rsidRPr="00425C97">
        <w:rPr>
          <w:rFonts w:hAnsi="宋体" w:hint="eastAsia"/>
          <w:color w:val="000000" w:themeColor="text1"/>
          <w:szCs w:val="20"/>
        </w:rPr>
        <w:t>5</w:t>
      </w:r>
      <w:r w:rsidR="00AE7644" w:rsidRPr="00425C97">
        <w:rPr>
          <w:rFonts w:hAnsi="宋体" w:hint="eastAsia"/>
          <w:color w:val="000000" w:themeColor="text1"/>
          <w:szCs w:val="20"/>
        </w:rPr>
        <w:t>)</w:t>
      </w:r>
    </w:p>
    <w:p w14:paraId="7F50976E" w14:textId="77777777" w:rsidR="00AE7644" w:rsidRPr="00425C97" w:rsidRDefault="006D55BC" w:rsidP="00AE7644">
      <w:pPr>
        <w:rPr>
          <w:rFonts w:hAnsi="宋体"/>
          <w:color w:val="000000" w:themeColor="text1"/>
          <w:szCs w:val="20"/>
        </w:rPr>
      </w:pPr>
      <w:r>
        <w:rPr>
          <w:rFonts w:hAnsi="宋体" w:hint="eastAsia"/>
          <w:color w:val="000000" w:themeColor="text1"/>
          <w:szCs w:val="20"/>
        </w:rPr>
        <w:t>其中，</w:t>
      </w:r>
      <w:r w:rsidR="00AE7644" w:rsidRPr="00425C97">
        <w:rPr>
          <w:rFonts w:hAnsi="宋体" w:hint="eastAsia"/>
          <w:color w:val="000000" w:themeColor="text1"/>
          <w:szCs w:val="20"/>
        </w:rPr>
        <w:t>(</w:t>
      </w:r>
      <w:r w:rsidR="00AE7644" w:rsidRPr="00425C97">
        <w:rPr>
          <w:rFonts w:hAnsi="宋体" w:hint="eastAsia"/>
          <w:i/>
          <w:color w:val="000000" w:themeColor="text1"/>
          <w:szCs w:val="20"/>
        </w:rPr>
        <w:t>x</w:t>
      </w:r>
      <w:r w:rsidR="00AE7644" w:rsidRPr="00425C97">
        <w:rPr>
          <w:rFonts w:hAnsi="宋体" w:hint="eastAsia"/>
          <w:i/>
          <w:color w:val="000000" w:themeColor="text1"/>
          <w:szCs w:val="20"/>
          <w:vertAlign w:val="subscript"/>
        </w:rPr>
        <w:t>i</w:t>
      </w:r>
      <w:r w:rsidR="00AE7644" w:rsidRPr="00425C97">
        <w:rPr>
          <w:rFonts w:hAnsi="宋体" w:hint="eastAsia"/>
          <w:color w:val="000000" w:themeColor="text1"/>
          <w:szCs w:val="20"/>
        </w:rPr>
        <w:t xml:space="preserve">, </w:t>
      </w:r>
      <w:r w:rsidR="00AE7644" w:rsidRPr="00425C97">
        <w:rPr>
          <w:rFonts w:hAnsi="宋体" w:hint="eastAsia"/>
          <w:i/>
          <w:color w:val="000000" w:themeColor="text1"/>
          <w:szCs w:val="20"/>
        </w:rPr>
        <w:t>y</w:t>
      </w:r>
      <w:r w:rsidR="00AE7644" w:rsidRPr="00425C97">
        <w:rPr>
          <w:rFonts w:hAnsi="宋体" w:hint="eastAsia"/>
          <w:i/>
          <w:color w:val="000000" w:themeColor="text1"/>
          <w:szCs w:val="20"/>
          <w:vertAlign w:val="subscript"/>
        </w:rPr>
        <w:t>i</w:t>
      </w:r>
      <w:r w:rsidR="00AE7644" w:rsidRPr="00425C97">
        <w:rPr>
          <w:rFonts w:hAnsi="宋体" w:hint="eastAsia"/>
          <w:color w:val="000000" w:themeColor="text1"/>
          <w:szCs w:val="20"/>
        </w:rPr>
        <w:t>)</w:t>
      </w:r>
      <w:r w:rsidR="00AE7644" w:rsidRPr="00425C97">
        <w:rPr>
          <w:rFonts w:hAnsi="宋体" w:hint="eastAsia"/>
          <w:color w:val="000000" w:themeColor="text1"/>
          <w:szCs w:val="20"/>
        </w:rPr>
        <w:t>和</w:t>
      </w:r>
      <w:r w:rsidR="00AE7644" w:rsidRPr="00425C97">
        <w:rPr>
          <w:rFonts w:hAnsi="宋体" w:hint="eastAsia"/>
          <w:color w:val="000000" w:themeColor="text1"/>
          <w:szCs w:val="20"/>
        </w:rPr>
        <w:t>(</w:t>
      </w:r>
      <w:r w:rsidR="00AE7644" w:rsidRPr="00425C97">
        <w:rPr>
          <w:rFonts w:hAnsi="宋体" w:hint="eastAsia"/>
          <w:i/>
          <w:color w:val="000000" w:themeColor="text1"/>
          <w:szCs w:val="20"/>
        </w:rPr>
        <w:t>x</w:t>
      </w:r>
      <w:r w:rsidR="00AE7644" w:rsidRPr="00425C97">
        <w:rPr>
          <w:color w:val="000000" w:themeColor="text1"/>
          <w:szCs w:val="20"/>
        </w:rPr>
        <w:t>'</w:t>
      </w:r>
      <w:r w:rsidR="00AE7644" w:rsidRPr="00425C97">
        <w:rPr>
          <w:rFonts w:hAnsi="宋体" w:hint="eastAsia"/>
          <w:i/>
          <w:color w:val="000000" w:themeColor="text1"/>
          <w:szCs w:val="20"/>
          <w:vertAlign w:val="subscript"/>
        </w:rPr>
        <w:t>i</w:t>
      </w:r>
      <w:r w:rsidR="00AE7644" w:rsidRPr="00425C97">
        <w:rPr>
          <w:rFonts w:hAnsi="宋体" w:hint="eastAsia"/>
          <w:color w:val="000000" w:themeColor="text1"/>
          <w:szCs w:val="20"/>
        </w:rPr>
        <w:t xml:space="preserve">, </w:t>
      </w:r>
      <w:r w:rsidR="00AE7644" w:rsidRPr="00425C97">
        <w:rPr>
          <w:rFonts w:hAnsi="宋体" w:hint="eastAsia"/>
          <w:i/>
          <w:color w:val="000000" w:themeColor="text1"/>
          <w:szCs w:val="20"/>
        </w:rPr>
        <w:t>y</w:t>
      </w:r>
      <w:r w:rsidR="00AE7644" w:rsidRPr="00425C97">
        <w:rPr>
          <w:color w:val="000000" w:themeColor="text1"/>
          <w:szCs w:val="20"/>
        </w:rPr>
        <w:t>'</w:t>
      </w:r>
      <w:r w:rsidR="00AE7644" w:rsidRPr="00425C97">
        <w:rPr>
          <w:rFonts w:hAnsi="宋体" w:hint="eastAsia"/>
          <w:i/>
          <w:color w:val="000000" w:themeColor="text1"/>
          <w:szCs w:val="20"/>
          <w:vertAlign w:val="subscript"/>
        </w:rPr>
        <w:t>i</w:t>
      </w:r>
      <w:r w:rsidR="00AE7644" w:rsidRPr="00425C97">
        <w:rPr>
          <w:rFonts w:hAnsi="宋体" w:hint="eastAsia"/>
          <w:color w:val="000000" w:themeColor="text1"/>
          <w:szCs w:val="20"/>
        </w:rPr>
        <w:t>)</w:t>
      </w:r>
      <w:r w:rsidR="00AE7644" w:rsidRPr="00425C97">
        <w:rPr>
          <w:rFonts w:hAnsi="宋体" w:hint="eastAsia"/>
          <w:color w:val="000000" w:themeColor="text1"/>
          <w:szCs w:val="20"/>
        </w:rPr>
        <w:t>分别为</w:t>
      </w:r>
      <w:r w:rsidR="0000049A" w:rsidRPr="00425C97">
        <w:rPr>
          <w:rFonts w:hAnsi="宋体" w:hint="eastAsia"/>
          <w:color w:val="000000" w:themeColor="text1"/>
          <w:szCs w:val="20"/>
        </w:rPr>
        <w:t>真实</w:t>
      </w:r>
      <w:r w:rsidR="00AE7644" w:rsidRPr="00425C97">
        <w:rPr>
          <w:rFonts w:hAnsi="宋体" w:hint="eastAsia"/>
          <w:color w:val="000000" w:themeColor="text1"/>
          <w:szCs w:val="20"/>
        </w:rPr>
        <w:t>坐标和预测坐标，</w:t>
      </w:r>
      <w:r w:rsidR="00AE7644" w:rsidRPr="00425C97">
        <w:rPr>
          <w:rFonts w:hAnsi="宋体" w:hint="eastAsia"/>
          <w:i/>
          <w:color w:val="000000" w:themeColor="text1"/>
          <w:szCs w:val="20"/>
        </w:rPr>
        <w:t>N</w:t>
      </w:r>
      <w:r w:rsidR="0000049A" w:rsidRPr="00425C97">
        <w:rPr>
          <w:rFonts w:hAnsi="宋体" w:hint="eastAsia"/>
          <w:color w:val="000000" w:themeColor="text1"/>
          <w:szCs w:val="20"/>
        </w:rPr>
        <w:t>为</w:t>
      </w:r>
      <w:r w:rsidR="00AE7644" w:rsidRPr="00425C97">
        <w:rPr>
          <w:rFonts w:hAnsi="宋体" w:hint="eastAsia"/>
          <w:color w:val="000000" w:themeColor="text1"/>
          <w:szCs w:val="20"/>
        </w:rPr>
        <w:t>样本数。</w:t>
      </w:r>
    </w:p>
    <w:p w14:paraId="51CE4807" w14:textId="77777777" w:rsidR="0072386D" w:rsidRPr="00425C97" w:rsidRDefault="0072386D" w:rsidP="00AE7644">
      <w:pPr>
        <w:rPr>
          <w:rFonts w:hAnsi="宋体"/>
          <w:color w:val="000000" w:themeColor="text1"/>
          <w:szCs w:val="20"/>
        </w:rPr>
      </w:pPr>
      <w:r w:rsidRPr="00425C97">
        <w:rPr>
          <w:rFonts w:hAnsi="宋体" w:hint="eastAsia"/>
          <w:color w:val="000000" w:themeColor="text1"/>
          <w:szCs w:val="20"/>
        </w:rPr>
        <w:tab/>
      </w:r>
      <w:r w:rsidR="006D55BC">
        <w:rPr>
          <w:rFonts w:hAnsi="宋体"/>
          <w:color w:val="000000" w:themeColor="text1"/>
          <w:szCs w:val="20"/>
        </w:rPr>
        <w:t>RMSE</w:t>
      </w:r>
      <w:r w:rsidRPr="00425C97">
        <w:rPr>
          <w:rFonts w:hAnsi="宋体" w:hint="eastAsia"/>
          <w:color w:val="000000" w:themeColor="text1"/>
          <w:szCs w:val="20"/>
        </w:rPr>
        <w:t>的计算方法为</w:t>
      </w:r>
    </w:p>
    <w:p w14:paraId="71AE1220" w14:textId="77777777" w:rsidR="0072386D" w:rsidRPr="00425C97" w:rsidRDefault="00812A37" w:rsidP="0072386D">
      <w:pPr>
        <w:jc w:val="right"/>
        <w:rPr>
          <w:rFonts w:hAnsi="宋体"/>
          <w:color w:val="000000" w:themeColor="text1"/>
          <w:szCs w:val="20"/>
        </w:rPr>
      </w:pPr>
      <w:r w:rsidRPr="00425C97">
        <w:rPr>
          <w:rFonts w:hAnsi="宋体"/>
          <w:color w:val="000000" w:themeColor="text1"/>
          <w:position w:val="-26"/>
          <w:szCs w:val="20"/>
        </w:rPr>
        <w:object w:dxaOrig="3040" w:dyaOrig="639" w14:anchorId="2BA0CC05">
          <v:shape id="_x0000_i1047" type="#_x0000_t75" style="width:152.25pt;height:32.25pt" o:ole="">
            <v:imagedata r:id="rId57" o:title=""/>
          </v:shape>
          <o:OLEObject Type="Embed" ProgID="Equation.DSMT4" ShapeID="_x0000_i1047" DrawAspect="Content" ObjectID="_1805716393" r:id="rId58"/>
        </w:object>
      </w:r>
      <w:r w:rsidR="00C13E67" w:rsidRPr="00425C97">
        <w:rPr>
          <w:rFonts w:hAnsi="宋体" w:hint="eastAsia"/>
          <w:color w:val="000000" w:themeColor="text1"/>
          <w:szCs w:val="20"/>
        </w:rPr>
        <w:tab/>
        <w:t>(16</w:t>
      </w:r>
      <w:r w:rsidR="0072386D" w:rsidRPr="00425C97">
        <w:rPr>
          <w:rFonts w:hAnsi="宋体" w:hint="eastAsia"/>
          <w:color w:val="000000" w:themeColor="text1"/>
          <w:szCs w:val="20"/>
        </w:rPr>
        <w:t>)</w:t>
      </w:r>
    </w:p>
    <w:p w14:paraId="3DFA50CF" w14:textId="77777777" w:rsidR="00154EA4" w:rsidRPr="00425C97" w:rsidRDefault="00154EA4" w:rsidP="00154EA4">
      <w:pPr>
        <w:spacing w:line="380" w:lineRule="atLeast"/>
        <w:rPr>
          <w:rFonts w:ascii="宋体" w:hAnsi="宋体"/>
          <w:b/>
          <w:bCs/>
          <w:color w:val="000000" w:themeColor="text1"/>
          <w:kern w:val="0"/>
          <w:sz w:val="24"/>
        </w:rPr>
      </w:pPr>
      <w:r w:rsidRPr="00425C97">
        <w:rPr>
          <w:rFonts w:ascii="宋体" w:hAnsi="宋体" w:hint="eastAsia"/>
          <w:b/>
          <w:bCs/>
          <w:color w:val="000000" w:themeColor="text1"/>
        </w:rPr>
        <w:t>3.</w:t>
      </w:r>
      <w:r w:rsidR="00C13E67" w:rsidRPr="00425C97">
        <w:rPr>
          <w:rFonts w:ascii="宋体" w:hAnsi="宋体" w:hint="eastAsia"/>
          <w:b/>
          <w:bCs/>
          <w:color w:val="000000" w:themeColor="text1"/>
        </w:rPr>
        <w:t>3</w:t>
      </w:r>
      <w:r w:rsidRPr="00425C97">
        <w:rPr>
          <w:rFonts w:ascii="宋体" w:hAnsi="宋体" w:hint="eastAsia"/>
          <w:b/>
          <w:bCs/>
          <w:color w:val="000000" w:themeColor="text1"/>
        </w:rPr>
        <w:t xml:space="preserve"> 参数分析</w:t>
      </w:r>
    </w:p>
    <w:p w14:paraId="46FAE05A" w14:textId="77777777" w:rsidR="00093A2D" w:rsidRPr="00425C97" w:rsidRDefault="00A3293E" w:rsidP="00093A2D">
      <w:pPr>
        <w:ind w:firstLine="420"/>
        <w:jc w:val="left"/>
        <w:rPr>
          <w:color w:val="000000" w:themeColor="text1"/>
        </w:rPr>
      </w:pPr>
      <w:r w:rsidRPr="00425C97">
        <w:rPr>
          <w:rFonts w:hint="eastAsia"/>
          <w:color w:val="000000" w:themeColor="text1"/>
        </w:rPr>
        <w:t>仿真环境为</w:t>
      </w:r>
      <w:r w:rsidR="00B91333" w:rsidRPr="00425C97">
        <w:rPr>
          <w:rFonts w:hint="eastAsia"/>
          <w:color w:val="000000" w:themeColor="text1"/>
        </w:rPr>
        <w:t>一台服务器，</w:t>
      </w:r>
      <w:r w:rsidRPr="00425C97">
        <w:rPr>
          <w:rFonts w:hint="eastAsia"/>
          <w:color w:val="000000" w:themeColor="text1"/>
        </w:rPr>
        <w:t>其处理器型号为</w:t>
      </w:r>
      <w:r w:rsidR="00B91333" w:rsidRPr="00425C97">
        <w:rPr>
          <w:rFonts w:hint="eastAsia"/>
          <w:color w:val="000000" w:themeColor="text1"/>
        </w:rPr>
        <w:t>Intel Xeon Silver 4216</w:t>
      </w:r>
      <w:r w:rsidR="00B91333" w:rsidRPr="00425C97">
        <w:rPr>
          <w:rFonts w:hint="eastAsia"/>
          <w:color w:val="000000" w:themeColor="text1"/>
        </w:rPr>
        <w:t>，</w:t>
      </w:r>
      <w:r w:rsidRPr="00425C97">
        <w:rPr>
          <w:rFonts w:hint="eastAsia"/>
          <w:color w:val="000000" w:themeColor="text1"/>
        </w:rPr>
        <w:t>显卡型号为</w:t>
      </w:r>
      <w:r w:rsidR="00C03116" w:rsidRPr="00425C97">
        <w:rPr>
          <w:rFonts w:hint="eastAsia"/>
          <w:color w:val="000000" w:themeColor="text1"/>
        </w:rPr>
        <w:t>NVIDIA GeForce RTX 4090</w:t>
      </w:r>
      <w:r w:rsidR="00C03116" w:rsidRPr="00425C97">
        <w:rPr>
          <w:rFonts w:hint="eastAsia"/>
          <w:color w:val="000000" w:themeColor="text1"/>
        </w:rPr>
        <w:t>，内存</w:t>
      </w:r>
      <w:r w:rsidR="004D7744" w:rsidRPr="00425C97">
        <w:rPr>
          <w:rFonts w:hint="eastAsia"/>
          <w:color w:val="000000" w:themeColor="text1"/>
        </w:rPr>
        <w:t>大小为</w:t>
      </w:r>
      <w:r w:rsidR="004D7744" w:rsidRPr="00425C97">
        <w:rPr>
          <w:rFonts w:hint="eastAsia"/>
          <w:color w:val="000000" w:themeColor="text1"/>
        </w:rPr>
        <w:t>64 GB</w:t>
      </w:r>
      <w:r w:rsidR="00C03116" w:rsidRPr="00425C97">
        <w:rPr>
          <w:rFonts w:hint="eastAsia"/>
          <w:color w:val="000000" w:themeColor="text1"/>
        </w:rPr>
        <w:t>。操作系统为</w:t>
      </w:r>
      <w:r w:rsidR="00C03116" w:rsidRPr="00425C97">
        <w:rPr>
          <w:rFonts w:hint="eastAsia"/>
          <w:color w:val="000000" w:themeColor="text1"/>
        </w:rPr>
        <w:t>Ubuntu 20.04</w:t>
      </w:r>
      <w:r w:rsidR="00C03116" w:rsidRPr="00425C97">
        <w:rPr>
          <w:rFonts w:hint="eastAsia"/>
          <w:color w:val="000000" w:themeColor="text1"/>
        </w:rPr>
        <w:t>，</w:t>
      </w:r>
      <w:r w:rsidR="00B106C9" w:rsidRPr="00425C97">
        <w:rPr>
          <w:rFonts w:hint="eastAsia"/>
          <w:color w:val="000000" w:themeColor="text1"/>
        </w:rPr>
        <w:t>编程环境为</w:t>
      </w:r>
      <w:r w:rsidR="00B106C9" w:rsidRPr="00425C97">
        <w:rPr>
          <w:rFonts w:hint="eastAsia"/>
          <w:color w:val="000000" w:themeColor="text1"/>
        </w:rPr>
        <w:t>Python</w:t>
      </w:r>
      <w:r w:rsidR="00BB7FE1" w:rsidRPr="00425C97">
        <w:rPr>
          <w:rFonts w:hint="eastAsia"/>
          <w:color w:val="000000" w:themeColor="text1"/>
        </w:rPr>
        <w:t xml:space="preserve"> 3.9.17</w:t>
      </w:r>
      <w:r w:rsidR="00BC60DB" w:rsidRPr="00425C97">
        <w:rPr>
          <w:rFonts w:hint="eastAsia"/>
          <w:color w:val="000000" w:themeColor="text1"/>
        </w:rPr>
        <w:t>。</w:t>
      </w:r>
      <w:r w:rsidR="00B106C9" w:rsidRPr="00425C97">
        <w:rPr>
          <w:rFonts w:hint="eastAsia"/>
          <w:color w:val="000000" w:themeColor="text1"/>
        </w:rPr>
        <w:t>使用</w:t>
      </w:r>
      <w:r w:rsidR="00B106C9" w:rsidRPr="00425C97">
        <w:rPr>
          <w:rFonts w:hint="eastAsia"/>
          <w:color w:val="000000" w:themeColor="text1"/>
        </w:rPr>
        <w:t>PyTorch</w:t>
      </w:r>
      <w:r w:rsidR="00BB7FE1" w:rsidRPr="00425C97">
        <w:rPr>
          <w:rFonts w:hint="eastAsia"/>
          <w:color w:val="000000" w:themeColor="text1"/>
        </w:rPr>
        <w:t xml:space="preserve"> 2.1.0</w:t>
      </w:r>
      <w:r w:rsidR="004D7744" w:rsidRPr="00425C97">
        <w:rPr>
          <w:rFonts w:hint="eastAsia"/>
          <w:color w:val="000000" w:themeColor="text1"/>
        </w:rPr>
        <w:t>构造</w:t>
      </w:r>
      <w:r w:rsidR="00F56DD4" w:rsidRPr="00425C97">
        <w:rPr>
          <w:rFonts w:hint="eastAsia"/>
          <w:color w:val="000000" w:themeColor="text1"/>
        </w:rPr>
        <w:t>神经网络</w:t>
      </w:r>
      <w:r w:rsidR="00B106C9" w:rsidRPr="00425C97">
        <w:rPr>
          <w:rFonts w:hint="eastAsia"/>
          <w:color w:val="000000" w:themeColor="text1"/>
        </w:rPr>
        <w:t>，</w:t>
      </w:r>
      <w:r w:rsidR="007E3636" w:rsidRPr="00425C97">
        <w:rPr>
          <w:rFonts w:hint="eastAsia"/>
          <w:color w:val="000000" w:themeColor="text1"/>
        </w:rPr>
        <w:t>基于</w:t>
      </w:r>
      <w:r w:rsidR="00B106C9" w:rsidRPr="00425C97">
        <w:rPr>
          <w:rFonts w:hint="eastAsia"/>
          <w:color w:val="000000" w:themeColor="text1"/>
        </w:rPr>
        <w:t>Hugging Face</w:t>
      </w:r>
      <w:r w:rsidR="00B106C9" w:rsidRPr="00425C97">
        <w:rPr>
          <w:rFonts w:hint="eastAsia"/>
          <w:color w:val="000000" w:themeColor="text1"/>
        </w:rPr>
        <w:t>库实现</w:t>
      </w:r>
      <w:r w:rsidR="009507F2" w:rsidRPr="00425C97">
        <w:rPr>
          <w:rFonts w:hint="eastAsia"/>
          <w:color w:val="000000" w:themeColor="text1"/>
        </w:rPr>
        <w:t>CLTf</w:t>
      </w:r>
      <w:r w:rsidR="00B106C9" w:rsidRPr="00425C97">
        <w:rPr>
          <w:rFonts w:hint="eastAsia"/>
          <w:color w:val="000000" w:themeColor="text1"/>
        </w:rPr>
        <w:t>模型。</w:t>
      </w:r>
      <w:r w:rsidR="009507F2" w:rsidRPr="00425C97">
        <w:rPr>
          <w:rFonts w:hint="eastAsia"/>
          <w:color w:val="000000" w:themeColor="text1"/>
        </w:rPr>
        <w:t>CLTf</w:t>
      </w:r>
      <w:r w:rsidR="009507F2" w:rsidRPr="00425C97">
        <w:rPr>
          <w:rFonts w:hint="eastAsia"/>
          <w:color w:val="000000" w:themeColor="text1"/>
        </w:rPr>
        <w:t>模型相关的超参数</w:t>
      </w:r>
      <w:r w:rsidR="006D55BC">
        <w:rPr>
          <w:rFonts w:hint="eastAsia"/>
          <w:color w:val="000000" w:themeColor="text1"/>
        </w:rPr>
        <w:t>如</w:t>
      </w:r>
      <w:r w:rsidR="006D55BC">
        <w:rPr>
          <w:color w:val="000000" w:themeColor="text1"/>
        </w:rPr>
        <w:t>表</w:t>
      </w:r>
      <w:r w:rsidR="006D55BC">
        <w:rPr>
          <w:rFonts w:hint="eastAsia"/>
          <w:color w:val="000000" w:themeColor="text1"/>
        </w:rPr>
        <w:t>2</w:t>
      </w:r>
      <w:r w:rsidR="006D55BC">
        <w:rPr>
          <w:rFonts w:hint="eastAsia"/>
          <w:color w:val="000000" w:themeColor="text1"/>
        </w:rPr>
        <w:t>所</w:t>
      </w:r>
      <w:r w:rsidR="006D55BC">
        <w:rPr>
          <w:color w:val="000000" w:themeColor="text1"/>
        </w:rPr>
        <w:t>示</w:t>
      </w:r>
      <w:r w:rsidR="009507F2" w:rsidRPr="00425C97">
        <w:rPr>
          <w:rFonts w:hint="eastAsia"/>
          <w:color w:val="000000" w:themeColor="text1"/>
        </w:rPr>
        <w:t>。</w:t>
      </w:r>
    </w:p>
    <w:p w14:paraId="217DBDA8" w14:textId="77777777" w:rsidR="00093A2D" w:rsidRPr="00844B59" w:rsidRDefault="00093A2D" w:rsidP="00093A2D">
      <w:pPr>
        <w:jc w:val="center"/>
        <w:rPr>
          <w:b/>
          <w:color w:val="000000" w:themeColor="text1"/>
          <w:sz w:val="15"/>
          <w:szCs w:val="15"/>
        </w:rPr>
      </w:pPr>
      <w:r w:rsidRPr="00844B59">
        <w:rPr>
          <w:b/>
          <w:color w:val="000000" w:themeColor="text1"/>
          <w:sz w:val="15"/>
          <w:szCs w:val="15"/>
        </w:rPr>
        <w:t>表</w:t>
      </w:r>
      <w:r w:rsidRPr="00844B59">
        <w:rPr>
          <w:rFonts w:hint="eastAsia"/>
          <w:b/>
          <w:color w:val="000000" w:themeColor="text1"/>
          <w:sz w:val="15"/>
          <w:szCs w:val="15"/>
        </w:rPr>
        <w:t>2 CLTf</w:t>
      </w:r>
      <w:r w:rsidRPr="00844B59">
        <w:rPr>
          <w:rFonts w:hint="eastAsia"/>
          <w:b/>
          <w:color w:val="000000" w:themeColor="text1"/>
          <w:sz w:val="15"/>
          <w:szCs w:val="15"/>
        </w:rPr>
        <w:t>模型的超参数</w:t>
      </w:r>
    </w:p>
    <w:tbl>
      <w:tblPr>
        <w:tblStyle w:val="af5"/>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351"/>
        <w:gridCol w:w="2352"/>
      </w:tblGrid>
      <w:tr w:rsidR="00093A2D" w:rsidRPr="00425C97" w14:paraId="4C79978A" w14:textId="77777777" w:rsidTr="00251299">
        <w:tc>
          <w:tcPr>
            <w:tcW w:w="2351" w:type="dxa"/>
            <w:tcBorders>
              <w:top w:val="single" w:sz="8" w:space="0" w:color="auto"/>
            </w:tcBorders>
          </w:tcPr>
          <w:p w14:paraId="6FE18B27" w14:textId="77777777" w:rsidR="00093A2D" w:rsidRPr="00425C97" w:rsidRDefault="00093A2D" w:rsidP="00FF63BC">
            <w:pPr>
              <w:jc w:val="center"/>
              <w:rPr>
                <w:color w:val="000000" w:themeColor="text1"/>
                <w:sz w:val="15"/>
                <w:szCs w:val="15"/>
              </w:rPr>
            </w:pPr>
            <w:r w:rsidRPr="00425C97">
              <w:rPr>
                <w:color w:val="000000" w:themeColor="text1"/>
                <w:sz w:val="15"/>
                <w:szCs w:val="15"/>
              </w:rPr>
              <w:t>超参数</w:t>
            </w:r>
          </w:p>
        </w:tc>
        <w:tc>
          <w:tcPr>
            <w:tcW w:w="2352" w:type="dxa"/>
            <w:tcBorders>
              <w:top w:val="single" w:sz="8" w:space="0" w:color="auto"/>
            </w:tcBorders>
          </w:tcPr>
          <w:p w14:paraId="3AA44F0E" w14:textId="77777777" w:rsidR="00093A2D" w:rsidRPr="00425C97" w:rsidRDefault="00093A2D" w:rsidP="00FF63BC">
            <w:pPr>
              <w:jc w:val="center"/>
              <w:rPr>
                <w:color w:val="000000" w:themeColor="text1"/>
                <w:sz w:val="15"/>
                <w:szCs w:val="15"/>
              </w:rPr>
            </w:pPr>
            <w:r w:rsidRPr="00425C97">
              <w:rPr>
                <w:color w:val="000000" w:themeColor="text1"/>
                <w:sz w:val="15"/>
                <w:szCs w:val="15"/>
              </w:rPr>
              <w:t>值</w:t>
            </w:r>
          </w:p>
        </w:tc>
      </w:tr>
      <w:tr w:rsidR="00093A2D" w:rsidRPr="00425C97" w14:paraId="43497A5F" w14:textId="77777777" w:rsidTr="00FF63BC">
        <w:tc>
          <w:tcPr>
            <w:tcW w:w="2351" w:type="dxa"/>
            <w:tcBorders>
              <w:bottom w:val="nil"/>
            </w:tcBorders>
          </w:tcPr>
          <w:p w14:paraId="6FB75F99" w14:textId="77777777" w:rsidR="00093A2D" w:rsidRPr="00425C97" w:rsidRDefault="00093A2D" w:rsidP="00FF63BC">
            <w:pPr>
              <w:jc w:val="center"/>
              <w:rPr>
                <w:color w:val="000000" w:themeColor="text1"/>
                <w:sz w:val="15"/>
                <w:szCs w:val="15"/>
              </w:rPr>
            </w:pPr>
            <w:r w:rsidRPr="00425C97">
              <w:rPr>
                <w:color w:val="000000" w:themeColor="text1"/>
                <w:sz w:val="15"/>
                <w:szCs w:val="15"/>
              </w:rPr>
              <w:t>注意力头数</w:t>
            </w:r>
          </w:p>
        </w:tc>
        <w:tc>
          <w:tcPr>
            <w:tcW w:w="2352" w:type="dxa"/>
            <w:tcBorders>
              <w:bottom w:val="nil"/>
            </w:tcBorders>
          </w:tcPr>
          <w:p w14:paraId="68DB61F2" w14:textId="77777777" w:rsidR="00093A2D" w:rsidRPr="00425C97" w:rsidRDefault="00870B98" w:rsidP="00FF63BC">
            <w:pPr>
              <w:jc w:val="center"/>
              <w:rPr>
                <w:color w:val="000000" w:themeColor="text1"/>
                <w:sz w:val="15"/>
                <w:szCs w:val="15"/>
              </w:rPr>
            </w:pPr>
            <w:r w:rsidRPr="00425C97">
              <w:rPr>
                <w:rFonts w:hint="eastAsia"/>
                <w:color w:val="000000" w:themeColor="text1"/>
                <w:sz w:val="15"/>
                <w:szCs w:val="15"/>
              </w:rPr>
              <w:t>5</w:t>
            </w:r>
          </w:p>
        </w:tc>
      </w:tr>
      <w:tr w:rsidR="00093A2D" w:rsidRPr="00425C97" w14:paraId="3E61FF03" w14:textId="77777777" w:rsidTr="00FF63BC">
        <w:tc>
          <w:tcPr>
            <w:tcW w:w="2351" w:type="dxa"/>
            <w:tcBorders>
              <w:top w:val="nil"/>
              <w:bottom w:val="nil"/>
            </w:tcBorders>
          </w:tcPr>
          <w:p w14:paraId="74E87935" w14:textId="77777777" w:rsidR="00093A2D" w:rsidRPr="00425C97" w:rsidRDefault="00093A2D" w:rsidP="00FF63BC">
            <w:pPr>
              <w:jc w:val="center"/>
              <w:rPr>
                <w:color w:val="000000" w:themeColor="text1"/>
                <w:sz w:val="15"/>
                <w:szCs w:val="15"/>
              </w:rPr>
            </w:pPr>
            <w:r w:rsidRPr="00425C97">
              <w:rPr>
                <w:color w:val="000000" w:themeColor="text1"/>
                <w:sz w:val="15"/>
                <w:szCs w:val="15"/>
              </w:rPr>
              <w:t>编码器的编码块数</w:t>
            </w:r>
          </w:p>
        </w:tc>
        <w:tc>
          <w:tcPr>
            <w:tcW w:w="2352" w:type="dxa"/>
            <w:tcBorders>
              <w:top w:val="nil"/>
              <w:bottom w:val="nil"/>
            </w:tcBorders>
          </w:tcPr>
          <w:p w14:paraId="157ED946" w14:textId="77777777" w:rsidR="00093A2D" w:rsidRPr="00425C97" w:rsidRDefault="009507F2" w:rsidP="00FF63BC">
            <w:pPr>
              <w:jc w:val="center"/>
              <w:rPr>
                <w:color w:val="000000" w:themeColor="text1"/>
                <w:sz w:val="15"/>
                <w:szCs w:val="15"/>
              </w:rPr>
            </w:pPr>
            <w:r w:rsidRPr="00425C97">
              <w:rPr>
                <w:rFonts w:hint="eastAsia"/>
                <w:color w:val="000000" w:themeColor="text1"/>
                <w:sz w:val="15"/>
                <w:szCs w:val="15"/>
              </w:rPr>
              <w:t>1,2,3,4,5</w:t>
            </w:r>
          </w:p>
        </w:tc>
      </w:tr>
      <w:tr w:rsidR="00093A2D" w:rsidRPr="00425C97" w14:paraId="317FC67A" w14:textId="77777777" w:rsidTr="00FF63BC">
        <w:tc>
          <w:tcPr>
            <w:tcW w:w="2351" w:type="dxa"/>
            <w:tcBorders>
              <w:top w:val="nil"/>
              <w:bottom w:val="nil"/>
            </w:tcBorders>
          </w:tcPr>
          <w:p w14:paraId="5080F2DA" w14:textId="77777777" w:rsidR="00093A2D" w:rsidRPr="00425C97" w:rsidRDefault="00093A2D" w:rsidP="00FF63BC">
            <w:pPr>
              <w:jc w:val="center"/>
              <w:rPr>
                <w:color w:val="000000" w:themeColor="text1"/>
                <w:sz w:val="15"/>
                <w:szCs w:val="15"/>
              </w:rPr>
            </w:pPr>
            <w:r w:rsidRPr="00425C97">
              <w:rPr>
                <w:rFonts w:hint="eastAsia"/>
                <w:color w:val="000000" w:themeColor="text1"/>
                <w:sz w:val="15"/>
                <w:szCs w:val="15"/>
              </w:rPr>
              <w:t>Batch</w:t>
            </w:r>
            <w:r w:rsidRPr="00425C97">
              <w:rPr>
                <w:rFonts w:hint="eastAsia"/>
                <w:color w:val="000000" w:themeColor="text1"/>
                <w:sz w:val="15"/>
                <w:szCs w:val="15"/>
              </w:rPr>
              <w:t>尺寸</w:t>
            </w:r>
          </w:p>
        </w:tc>
        <w:tc>
          <w:tcPr>
            <w:tcW w:w="2352" w:type="dxa"/>
            <w:tcBorders>
              <w:top w:val="nil"/>
              <w:bottom w:val="nil"/>
            </w:tcBorders>
          </w:tcPr>
          <w:p w14:paraId="7DF16A16" w14:textId="77777777" w:rsidR="00093A2D" w:rsidRPr="00425C97" w:rsidRDefault="00093A2D" w:rsidP="00FF63BC">
            <w:pPr>
              <w:jc w:val="center"/>
              <w:rPr>
                <w:color w:val="000000" w:themeColor="text1"/>
                <w:sz w:val="15"/>
                <w:szCs w:val="15"/>
              </w:rPr>
            </w:pPr>
            <w:r w:rsidRPr="00425C97">
              <w:rPr>
                <w:rFonts w:hint="eastAsia"/>
                <w:color w:val="000000" w:themeColor="text1"/>
                <w:sz w:val="15"/>
                <w:szCs w:val="15"/>
              </w:rPr>
              <w:t>32</w:t>
            </w:r>
          </w:p>
        </w:tc>
      </w:tr>
      <w:tr w:rsidR="00093A2D" w:rsidRPr="00425C97" w14:paraId="1E450DB2" w14:textId="77777777" w:rsidTr="00FF63BC">
        <w:tc>
          <w:tcPr>
            <w:tcW w:w="2351" w:type="dxa"/>
            <w:tcBorders>
              <w:top w:val="nil"/>
              <w:bottom w:val="nil"/>
            </w:tcBorders>
          </w:tcPr>
          <w:p w14:paraId="0DEE1329" w14:textId="77777777" w:rsidR="00093A2D" w:rsidRPr="00425C97" w:rsidRDefault="00093A2D" w:rsidP="00FF63BC">
            <w:pPr>
              <w:jc w:val="center"/>
              <w:rPr>
                <w:color w:val="000000" w:themeColor="text1"/>
                <w:sz w:val="15"/>
                <w:szCs w:val="15"/>
              </w:rPr>
            </w:pPr>
            <w:r w:rsidRPr="00425C97">
              <w:rPr>
                <w:color w:val="000000" w:themeColor="text1"/>
                <w:sz w:val="15"/>
                <w:szCs w:val="15"/>
              </w:rPr>
              <w:t>学习率</w:t>
            </w:r>
          </w:p>
        </w:tc>
        <w:tc>
          <w:tcPr>
            <w:tcW w:w="2352" w:type="dxa"/>
            <w:tcBorders>
              <w:top w:val="nil"/>
              <w:bottom w:val="nil"/>
            </w:tcBorders>
          </w:tcPr>
          <w:p w14:paraId="0161C166" w14:textId="77777777" w:rsidR="00093A2D" w:rsidRPr="00425C97" w:rsidRDefault="00093A2D" w:rsidP="00FF63BC">
            <w:pPr>
              <w:jc w:val="center"/>
              <w:rPr>
                <w:color w:val="000000" w:themeColor="text1"/>
                <w:sz w:val="15"/>
                <w:szCs w:val="15"/>
              </w:rPr>
            </w:pPr>
            <w:r w:rsidRPr="00425C97">
              <w:rPr>
                <w:rFonts w:hint="eastAsia"/>
                <w:color w:val="000000" w:themeColor="text1"/>
                <w:sz w:val="15"/>
                <w:szCs w:val="15"/>
              </w:rPr>
              <w:t>0.001</w:t>
            </w:r>
          </w:p>
        </w:tc>
      </w:tr>
      <w:tr w:rsidR="00093A2D" w:rsidRPr="00425C97" w14:paraId="4D30B768" w14:textId="77777777" w:rsidTr="00FF63BC">
        <w:tc>
          <w:tcPr>
            <w:tcW w:w="2351" w:type="dxa"/>
            <w:tcBorders>
              <w:top w:val="nil"/>
              <w:bottom w:val="nil"/>
            </w:tcBorders>
          </w:tcPr>
          <w:p w14:paraId="5A2B1C83" w14:textId="77777777" w:rsidR="00093A2D" w:rsidRPr="00425C97" w:rsidRDefault="00093A2D" w:rsidP="00FF63BC">
            <w:pPr>
              <w:jc w:val="center"/>
              <w:rPr>
                <w:color w:val="000000" w:themeColor="text1"/>
                <w:sz w:val="15"/>
                <w:szCs w:val="15"/>
              </w:rPr>
            </w:pPr>
            <w:r w:rsidRPr="00425C97">
              <w:rPr>
                <w:color w:val="000000" w:themeColor="text1"/>
                <w:sz w:val="15"/>
                <w:szCs w:val="15"/>
              </w:rPr>
              <w:t>滑动窗口尺寸</w:t>
            </w:r>
          </w:p>
        </w:tc>
        <w:tc>
          <w:tcPr>
            <w:tcW w:w="2352" w:type="dxa"/>
            <w:tcBorders>
              <w:top w:val="nil"/>
              <w:bottom w:val="nil"/>
            </w:tcBorders>
          </w:tcPr>
          <w:p w14:paraId="42F1B16F" w14:textId="77777777" w:rsidR="00093A2D" w:rsidRPr="00425C97" w:rsidRDefault="00093A2D" w:rsidP="00023804">
            <w:pPr>
              <w:jc w:val="center"/>
              <w:rPr>
                <w:color w:val="000000" w:themeColor="text1"/>
                <w:sz w:val="15"/>
                <w:szCs w:val="15"/>
              </w:rPr>
            </w:pPr>
            <w:r w:rsidRPr="00425C97">
              <w:rPr>
                <w:rFonts w:hint="eastAsia"/>
                <w:color w:val="000000" w:themeColor="text1"/>
                <w:sz w:val="15"/>
                <w:szCs w:val="15"/>
              </w:rPr>
              <w:t xml:space="preserve">4, </w:t>
            </w:r>
            <w:r w:rsidR="00023804" w:rsidRPr="00425C97">
              <w:rPr>
                <w:rFonts w:hint="eastAsia"/>
                <w:color w:val="000000" w:themeColor="text1"/>
                <w:sz w:val="15"/>
                <w:szCs w:val="15"/>
              </w:rPr>
              <w:t>5,</w:t>
            </w:r>
            <w:r w:rsidR="00840C66" w:rsidRPr="00425C97">
              <w:rPr>
                <w:rFonts w:hint="eastAsia"/>
                <w:color w:val="000000" w:themeColor="text1"/>
                <w:sz w:val="15"/>
                <w:szCs w:val="15"/>
              </w:rPr>
              <w:t xml:space="preserve"> </w:t>
            </w:r>
            <w:r w:rsidRPr="00425C97">
              <w:rPr>
                <w:rFonts w:hint="eastAsia"/>
                <w:color w:val="000000" w:themeColor="text1"/>
                <w:sz w:val="15"/>
                <w:szCs w:val="15"/>
              </w:rPr>
              <w:t>6,</w:t>
            </w:r>
            <w:r w:rsidR="00840C66" w:rsidRPr="00425C97">
              <w:rPr>
                <w:rFonts w:hint="eastAsia"/>
                <w:color w:val="000000" w:themeColor="text1"/>
                <w:sz w:val="15"/>
                <w:szCs w:val="15"/>
              </w:rPr>
              <w:t xml:space="preserve"> </w:t>
            </w:r>
            <w:r w:rsidR="00023804" w:rsidRPr="00425C97">
              <w:rPr>
                <w:rFonts w:hint="eastAsia"/>
                <w:color w:val="000000" w:themeColor="text1"/>
                <w:sz w:val="15"/>
                <w:szCs w:val="15"/>
              </w:rPr>
              <w:t>7,</w:t>
            </w:r>
            <w:r w:rsidRPr="00425C97">
              <w:rPr>
                <w:rFonts w:hint="eastAsia"/>
                <w:color w:val="000000" w:themeColor="text1"/>
                <w:sz w:val="15"/>
                <w:szCs w:val="15"/>
              </w:rPr>
              <w:t xml:space="preserve"> 8,</w:t>
            </w:r>
            <w:r w:rsidR="00840C66" w:rsidRPr="00425C97">
              <w:rPr>
                <w:rFonts w:hint="eastAsia"/>
                <w:color w:val="000000" w:themeColor="text1"/>
                <w:sz w:val="15"/>
                <w:szCs w:val="15"/>
              </w:rPr>
              <w:t xml:space="preserve"> </w:t>
            </w:r>
            <w:r w:rsidR="00023804" w:rsidRPr="00425C97">
              <w:rPr>
                <w:rFonts w:hint="eastAsia"/>
                <w:color w:val="000000" w:themeColor="text1"/>
                <w:sz w:val="15"/>
                <w:szCs w:val="15"/>
              </w:rPr>
              <w:t>9,</w:t>
            </w:r>
            <w:r w:rsidRPr="00425C97">
              <w:rPr>
                <w:rFonts w:hint="eastAsia"/>
                <w:color w:val="000000" w:themeColor="text1"/>
                <w:sz w:val="15"/>
                <w:szCs w:val="15"/>
              </w:rPr>
              <w:t xml:space="preserve"> 10</w:t>
            </w:r>
          </w:p>
        </w:tc>
      </w:tr>
      <w:tr w:rsidR="00093A2D" w:rsidRPr="00425C97" w14:paraId="2D41B95E" w14:textId="77777777" w:rsidTr="00FF63BC">
        <w:tc>
          <w:tcPr>
            <w:tcW w:w="2351" w:type="dxa"/>
            <w:tcBorders>
              <w:top w:val="nil"/>
              <w:bottom w:val="nil"/>
            </w:tcBorders>
          </w:tcPr>
          <w:p w14:paraId="60F8E094" w14:textId="77777777" w:rsidR="00093A2D" w:rsidRPr="00425C97" w:rsidRDefault="00093A2D" w:rsidP="00FF63BC">
            <w:pPr>
              <w:jc w:val="center"/>
              <w:rPr>
                <w:color w:val="000000" w:themeColor="text1"/>
                <w:sz w:val="15"/>
                <w:szCs w:val="15"/>
              </w:rPr>
            </w:pPr>
            <w:r w:rsidRPr="00425C97">
              <w:rPr>
                <w:color w:val="000000" w:themeColor="text1"/>
                <w:sz w:val="15"/>
                <w:szCs w:val="15"/>
              </w:rPr>
              <w:lastRenderedPageBreak/>
              <w:t>E</w:t>
            </w:r>
            <w:r w:rsidRPr="00425C97">
              <w:rPr>
                <w:rFonts w:hint="eastAsia"/>
                <w:color w:val="000000" w:themeColor="text1"/>
                <w:sz w:val="15"/>
                <w:szCs w:val="15"/>
              </w:rPr>
              <w:t>poch</w:t>
            </w:r>
            <w:r w:rsidRPr="00425C97">
              <w:rPr>
                <w:rFonts w:hint="eastAsia"/>
                <w:color w:val="000000" w:themeColor="text1"/>
                <w:sz w:val="15"/>
                <w:szCs w:val="15"/>
              </w:rPr>
              <w:t>数</w:t>
            </w:r>
          </w:p>
        </w:tc>
        <w:tc>
          <w:tcPr>
            <w:tcW w:w="2352" w:type="dxa"/>
            <w:tcBorders>
              <w:top w:val="nil"/>
              <w:bottom w:val="nil"/>
            </w:tcBorders>
          </w:tcPr>
          <w:p w14:paraId="46CC78C3" w14:textId="77777777" w:rsidR="00093A2D" w:rsidRPr="00425C97" w:rsidRDefault="00093A2D" w:rsidP="00FF63BC">
            <w:pPr>
              <w:jc w:val="center"/>
              <w:rPr>
                <w:color w:val="000000" w:themeColor="text1"/>
                <w:sz w:val="15"/>
                <w:szCs w:val="15"/>
              </w:rPr>
            </w:pPr>
            <w:r w:rsidRPr="00425C97">
              <w:rPr>
                <w:rFonts w:hint="eastAsia"/>
                <w:color w:val="000000" w:themeColor="text1"/>
                <w:sz w:val="15"/>
                <w:szCs w:val="15"/>
              </w:rPr>
              <w:t>100</w:t>
            </w:r>
          </w:p>
        </w:tc>
      </w:tr>
      <w:tr w:rsidR="00093A2D" w:rsidRPr="00425C97" w14:paraId="61A4E8BD" w14:textId="77777777" w:rsidTr="00251299">
        <w:tc>
          <w:tcPr>
            <w:tcW w:w="2351" w:type="dxa"/>
            <w:tcBorders>
              <w:top w:val="nil"/>
              <w:bottom w:val="single" w:sz="8" w:space="0" w:color="auto"/>
            </w:tcBorders>
          </w:tcPr>
          <w:p w14:paraId="4D710D89" w14:textId="77777777" w:rsidR="00093A2D" w:rsidRPr="00425C97" w:rsidRDefault="00093A2D" w:rsidP="00FF63BC">
            <w:pPr>
              <w:jc w:val="center"/>
              <w:rPr>
                <w:color w:val="000000" w:themeColor="text1"/>
                <w:sz w:val="15"/>
                <w:szCs w:val="15"/>
              </w:rPr>
            </w:pPr>
            <w:r w:rsidRPr="00425C97">
              <w:rPr>
                <w:rFonts w:hint="eastAsia"/>
                <w:color w:val="000000" w:themeColor="text1"/>
                <w:sz w:val="15"/>
                <w:szCs w:val="15"/>
              </w:rPr>
              <w:t>筛选</w:t>
            </w:r>
            <w:r w:rsidRPr="00425C97">
              <w:rPr>
                <w:rFonts w:hint="eastAsia"/>
                <w:color w:val="000000" w:themeColor="text1"/>
                <w:sz w:val="15"/>
                <w:szCs w:val="15"/>
              </w:rPr>
              <w:t>RSS</w:t>
            </w:r>
            <w:r w:rsidRPr="00425C97">
              <w:rPr>
                <w:rFonts w:hint="eastAsia"/>
                <w:color w:val="000000" w:themeColor="text1"/>
                <w:sz w:val="15"/>
                <w:szCs w:val="15"/>
              </w:rPr>
              <w:t>分量数</w:t>
            </w:r>
            <w:r w:rsidRPr="00425C97">
              <w:rPr>
                <w:rFonts w:hint="eastAsia"/>
                <w:i/>
                <w:color w:val="000000" w:themeColor="text1"/>
                <w:sz w:val="15"/>
                <w:szCs w:val="15"/>
              </w:rPr>
              <w:t>M</w:t>
            </w:r>
          </w:p>
        </w:tc>
        <w:tc>
          <w:tcPr>
            <w:tcW w:w="2352" w:type="dxa"/>
            <w:tcBorders>
              <w:top w:val="nil"/>
              <w:bottom w:val="single" w:sz="8" w:space="0" w:color="auto"/>
            </w:tcBorders>
          </w:tcPr>
          <w:p w14:paraId="05211811" w14:textId="77777777" w:rsidR="00093A2D" w:rsidRPr="00425C97" w:rsidRDefault="00093A2D" w:rsidP="00FF63BC">
            <w:pPr>
              <w:jc w:val="center"/>
              <w:rPr>
                <w:color w:val="000000" w:themeColor="text1"/>
                <w:sz w:val="15"/>
                <w:szCs w:val="15"/>
              </w:rPr>
            </w:pPr>
            <w:r w:rsidRPr="00425C97">
              <w:rPr>
                <w:rFonts w:hint="eastAsia"/>
                <w:color w:val="000000" w:themeColor="text1"/>
                <w:sz w:val="15"/>
                <w:szCs w:val="15"/>
              </w:rPr>
              <w:t>14</w:t>
            </w:r>
          </w:p>
        </w:tc>
      </w:tr>
    </w:tbl>
    <w:p w14:paraId="0E818D14" w14:textId="77777777" w:rsidR="00844B59" w:rsidRDefault="001638D4" w:rsidP="00093A2D">
      <w:pPr>
        <w:ind w:firstLine="420"/>
        <w:rPr>
          <w:rFonts w:hAnsi="宋体"/>
          <w:bCs/>
          <w:color w:val="000000" w:themeColor="text1"/>
        </w:rPr>
      </w:pPr>
      <w:r w:rsidRPr="00425C97">
        <w:rPr>
          <w:rFonts w:hAnsi="宋体"/>
          <w:bCs/>
          <w:color w:val="000000" w:themeColor="text1"/>
        </w:rPr>
        <w:t>为简化分析，假设仓库内的过道宽度和货架宽度均为</w:t>
      </w:r>
      <w:r w:rsidRPr="00425C97">
        <w:rPr>
          <w:bCs/>
          <w:color w:val="000000" w:themeColor="text1"/>
        </w:rPr>
        <w:t>1</w:t>
      </w:r>
      <w:r w:rsidR="00680AAC">
        <w:rPr>
          <w:bCs/>
          <w:color w:val="000000" w:themeColor="text1"/>
        </w:rPr>
        <w:t xml:space="preserve"> </w:t>
      </w:r>
      <w:r w:rsidRPr="00425C97">
        <w:rPr>
          <w:bCs/>
          <w:color w:val="000000" w:themeColor="text1"/>
        </w:rPr>
        <w:t>m</w:t>
      </w:r>
      <w:r w:rsidRPr="00425C97">
        <w:rPr>
          <w:rFonts w:hAnsi="宋体"/>
          <w:bCs/>
          <w:color w:val="000000" w:themeColor="text1"/>
        </w:rPr>
        <w:t>，仓库内</w:t>
      </w:r>
      <w:r w:rsidRPr="00425C97">
        <w:rPr>
          <w:rFonts w:hAnsi="宋体" w:hint="eastAsia"/>
          <w:bCs/>
          <w:color w:val="000000" w:themeColor="text1"/>
        </w:rPr>
        <w:t>LED</w:t>
      </w:r>
      <w:r w:rsidRPr="00425C97">
        <w:rPr>
          <w:rFonts w:hAnsi="宋体" w:hint="eastAsia"/>
          <w:bCs/>
          <w:color w:val="000000" w:themeColor="text1"/>
        </w:rPr>
        <w:t>灯的高度为</w:t>
      </w:r>
      <w:r w:rsidR="00680AAC">
        <w:rPr>
          <w:rFonts w:hAnsi="宋体" w:hint="eastAsia"/>
          <w:bCs/>
          <w:color w:val="000000" w:themeColor="text1"/>
        </w:rPr>
        <w:t>3 m</w:t>
      </w:r>
      <w:r w:rsidRPr="00425C97">
        <w:rPr>
          <w:rFonts w:hAnsi="宋体" w:hint="eastAsia"/>
          <w:bCs/>
          <w:color w:val="000000" w:themeColor="text1"/>
        </w:rPr>
        <w:t>，货架总高为</w:t>
      </w:r>
      <w:r w:rsidR="00680AAC">
        <w:rPr>
          <w:rFonts w:hAnsi="宋体" w:hint="eastAsia"/>
          <w:bCs/>
          <w:color w:val="000000" w:themeColor="text1"/>
        </w:rPr>
        <w:t>2.7 m</w:t>
      </w:r>
      <w:r w:rsidRPr="00425C97">
        <w:rPr>
          <w:rFonts w:hAnsi="宋体" w:hint="eastAsia"/>
          <w:bCs/>
          <w:color w:val="000000" w:themeColor="text1"/>
        </w:rPr>
        <w:t>，货架离地间隙</w:t>
      </w:r>
      <w:r w:rsidR="00680AAC">
        <w:rPr>
          <w:rFonts w:hAnsi="宋体" w:hint="eastAsia"/>
          <w:bCs/>
          <w:color w:val="000000" w:themeColor="text1"/>
        </w:rPr>
        <w:t>0.2 m</w:t>
      </w:r>
      <w:r w:rsidRPr="00425C97">
        <w:rPr>
          <w:rFonts w:hAnsi="宋体" w:hint="eastAsia"/>
          <w:bCs/>
          <w:color w:val="000000" w:themeColor="text1"/>
        </w:rPr>
        <w:t>，货架共有</w:t>
      </w:r>
      <w:r w:rsidRPr="00425C97">
        <w:rPr>
          <w:rFonts w:hAnsi="宋体" w:hint="eastAsia"/>
          <w:bCs/>
          <w:color w:val="000000" w:themeColor="text1"/>
        </w:rPr>
        <w:t>5</w:t>
      </w:r>
      <w:r w:rsidRPr="00425C97">
        <w:rPr>
          <w:rFonts w:hAnsi="宋体" w:hint="eastAsia"/>
          <w:bCs/>
          <w:color w:val="000000" w:themeColor="text1"/>
        </w:rPr>
        <w:t>层，每层高度为</w:t>
      </w:r>
      <w:r w:rsidR="00680AAC">
        <w:rPr>
          <w:rFonts w:hAnsi="宋体" w:hint="eastAsia"/>
          <w:bCs/>
          <w:color w:val="000000" w:themeColor="text1"/>
        </w:rPr>
        <w:t>0.5 m</w:t>
      </w:r>
      <w:r w:rsidRPr="00425C97">
        <w:rPr>
          <w:rFonts w:hAnsi="宋体" w:hint="eastAsia"/>
          <w:bCs/>
          <w:color w:val="000000" w:themeColor="text1"/>
        </w:rPr>
        <w:t>，</w:t>
      </w:r>
      <w:r w:rsidRPr="00425C97">
        <w:rPr>
          <w:rFonts w:hAnsi="宋体"/>
          <w:bCs/>
          <w:color w:val="000000" w:themeColor="text1"/>
        </w:rPr>
        <w:t>货架长度为</w:t>
      </w:r>
      <w:r w:rsidRPr="00425C97">
        <w:rPr>
          <w:bCs/>
          <w:i/>
          <w:color w:val="000000" w:themeColor="text1"/>
        </w:rPr>
        <w:t>W</w:t>
      </w:r>
      <w:r w:rsidRPr="00425C97">
        <w:rPr>
          <w:rFonts w:hint="eastAsia"/>
          <w:bCs/>
          <w:i/>
          <w:color w:val="000000" w:themeColor="text1"/>
        </w:rPr>
        <w:t>id</w:t>
      </w:r>
      <w:r w:rsidR="00680AAC">
        <w:rPr>
          <w:bCs/>
          <w:color w:val="000000" w:themeColor="text1"/>
        </w:rPr>
        <w:t xml:space="preserve">-2 </w:t>
      </w:r>
      <w:r w:rsidRPr="00425C97">
        <w:rPr>
          <w:bCs/>
          <w:color w:val="000000" w:themeColor="text1"/>
        </w:rPr>
        <w:t>m</w:t>
      </w:r>
      <w:r w:rsidRPr="00425C97">
        <w:rPr>
          <w:rFonts w:hAnsi="宋体"/>
          <w:bCs/>
          <w:color w:val="000000" w:themeColor="text1"/>
        </w:rPr>
        <w:t>。</w:t>
      </w:r>
    </w:p>
    <w:p w14:paraId="1B0DF9C1" w14:textId="77777777" w:rsidR="001638D4" w:rsidRPr="00425C97" w:rsidRDefault="00844B59" w:rsidP="00093A2D">
      <w:pPr>
        <w:ind w:firstLine="420"/>
        <w:rPr>
          <w:rFonts w:hAnsi="宋体"/>
          <w:color w:val="000000" w:themeColor="text1"/>
          <w:szCs w:val="20"/>
        </w:rPr>
      </w:pPr>
      <w:r>
        <w:rPr>
          <w:rFonts w:ascii="Segoe UI" w:hAnsi="Segoe UI" w:cs="Segoe UI"/>
          <w:shd w:val="clear" w:color="auto" w:fill="FCFCFC"/>
        </w:rPr>
        <w:t>为确定滑动窗口大小和编码器块数对定位性能的影响，本研究通过仿真</w:t>
      </w:r>
      <w:r>
        <w:rPr>
          <w:rFonts w:ascii="Segoe UI" w:hAnsi="Segoe UI" w:cs="Segoe UI"/>
          <w:shd w:val="clear" w:color="auto" w:fill="FCFCFC"/>
        </w:rPr>
        <w:t>PD</w:t>
      </w:r>
      <w:r>
        <w:rPr>
          <w:rFonts w:ascii="Segoe UI" w:hAnsi="Segoe UI" w:cs="Segoe UI"/>
          <w:shd w:val="clear" w:color="auto" w:fill="FCFCFC"/>
        </w:rPr>
        <w:t>在货架</w:t>
      </w:r>
      <w:r>
        <w:rPr>
          <w:rFonts w:ascii="Segoe UI" w:hAnsi="Segoe UI" w:cs="Segoe UI"/>
          <w:shd w:val="clear" w:color="auto" w:fill="FCFCFC"/>
        </w:rPr>
        <w:t>5</w:t>
      </w:r>
      <w:r>
        <w:rPr>
          <w:rFonts w:ascii="Segoe UI" w:hAnsi="Segoe UI" w:cs="Segoe UI"/>
          <w:shd w:val="clear" w:color="auto" w:fill="FCFCFC"/>
        </w:rPr>
        <w:t>层载物面上的情况，评估了不同高度下滑动窗口尺寸和编码器块数的影响。不同滑动窗口尺寸</w:t>
      </w:r>
      <w:r>
        <w:rPr>
          <w:rStyle w:val="mord"/>
          <w:rFonts w:ascii="KaTeX_Math" w:hAnsi="KaTeX_Math"/>
          <w:i/>
          <w:iCs/>
          <w:sz w:val="29"/>
          <w:szCs w:val="29"/>
          <w:bdr w:val="none" w:sz="0" w:space="0" w:color="auto" w:frame="1"/>
          <w:shd w:val="clear" w:color="auto" w:fill="FCFCFC"/>
        </w:rPr>
        <w:t>w</w:t>
      </w:r>
      <w:r>
        <w:rPr>
          <w:rFonts w:ascii="Segoe UI" w:hAnsi="Segoe UI" w:cs="Segoe UI"/>
          <w:shd w:val="clear" w:color="auto" w:fill="FCFCFC"/>
        </w:rPr>
        <w:t>下每层载物面的收敛</w:t>
      </w:r>
      <w:r>
        <w:rPr>
          <w:rFonts w:ascii="Segoe UI" w:hAnsi="Segoe UI" w:cs="Segoe UI" w:hint="eastAsia"/>
          <w:shd w:val="clear" w:color="auto" w:fill="FCFCFC"/>
        </w:rPr>
        <w:t>R</w:t>
      </w:r>
      <w:r>
        <w:rPr>
          <w:rFonts w:ascii="Segoe UI" w:hAnsi="Segoe UI" w:cs="Segoe UI"/>
          <w:shd w:val="clear" w:color="auto" w:fill="FCFCFC"/>
        </w:rPr>
        <w:t>MSE</w:t>
      </w:r>
      <w:r>
        <w:rPr>
          <w:rFonts w:ascii="Segoe UI" w:hAnsi="Segoe UI" w:cs="Segoe UI"/>
          <w:shd w:val="clear" w:color="auto" w:fill="FCFCFC"/>
        </w:rPr>
        <w:t>（编码器块数固定为</w:t>
      </w:r>
      <w:r>
        <w:rPr>
          <w:rFonts w:ascii="Segoe UI" w:hAnsi="Segoe UI" w:cs="Segoe UI"/>
          <w:shd w:val="clear" w:color="auto" w:fill="FCFCFC"/>
        </w:rPr>
        <w:t>3</w:t>
      </w:r>
      <w:r>
        <w:rPr>
          <w:rFonts w:ascii="Segoe UI" w:hAnsi="Segoe UI" w:cs="Segoe UI"/>
          <w:shd w:val="clear" w:color="auto" w:fill="FCFCFC"/>
        </w:rPr>
        <w:t>）</w:t>
      </w:r>
      <w:r>
        <w:rPr>
          <w:rFonts w:ascii="Segoe UI" w:hAnsi="Segoe UI" w:cs="Segoe UI" w:hint="eastAsia"/>
          <w:shd w:val="clear" w:color="auto" w:fill="FCFCFC"/>
        </w:rPr>
        <w:t>如</w:t>
      </w:r>
      <w:r>
        <w:rPr>
          <w:rFonts w:ascii="Segoe UI" w:hAnsi="Segoe UI" w:cs="Segoe UI"/>
          <w:shd w:val="clear" w:color="auto" w:fill="FCFCFC"/>
        </w:rPr>
        <w:t>图</w:t>
      </w:r>
      <w:r>
        <w:rPr>
          <w:rFonts w:ascii="Segoe UI" w:hAnsi="Segoe UI" w:cs="Segoe UI" w:hint="eastAsia"/>
          <w:shd w:val="clear" w:color="auto" w:fill="FCFCFC"/>
        </w:rPr>
        <w:t>9</w:t>
      </w:r>
      <w:r>
        <w:rPr>
          <w:rFonts w:ascii="Segoe UI" w:hAnsi="Segoe UI" w:cs="Segoe UI" w:hint="eastAsia"/>
          <w:shd w:val="clear" w:color="auto" w:fill="FCFCFC"/>
        </w:rPr>
        <w:t>所</w:t>
      </w:r>
      <w:r>
        <w:rPr>
          <w:rFonts w:ascii="Segoe UI" w:hAnsi="Segoe UI" w:cs="Segoe UI"/>
          <w:shd w:val="clear" w:color="auto" w:fill="FCFCFC"/>
        </w:rPr>
        <w:t>示。</w:t>
      </w:r>
      <w:r>
        <w:rPr>
          <w:rFonts w:ascii="Segoe UI" w:hAnsi="Segoe UI" w:cs="Segoe UI" w:hint="eastAsia"/>
          <w:shd w:val="clear" w:color="auto" w:fill="FCFCFC"/>
        </w:rPr>
        <w:t>可以</w:t>
      </w:r>
      <w:r>
        <w:rPr>
          <w:rFonts w:ascii="Segoe UI" w:hAnsi="Segoe UI" w:cs="Segoe UI"/>
          <w:shd w:val="clear" w:color="auto" w:fill="FCFCFC"/>
        </w:rPr>
        <w:t>看出，随着滑动窗口增大，训练集和验证集的</w:t>
      </w:r>
      <w:r>
        <w:rPr>
          <w:rFonts w:ascii="Segoe UI" w:hAnsi="Segoe UI" w:cs="Segoe UI" w:hint="eastAsia"/>
          <w:shd w:val="clear" w:color="auto" w:fill="FCFCFC"/>
        </w:rPr>
        <w:t>R</w:t>
      </w:r>
      <w:r>
        <w:rPr>
          <w:rFonts w:ascii="Segoe UI" w:hAnsi="Segoe UI" w:cs="Segoe UI"/>
          <w:shd w:val="clear" w:color="auto" w:fill="FCFCFC"/>
        </w:rPr>
        <w:t>MSE</w:t>
      </w:r>
      <w:r>
        <w:rPr>
          <w:rFonts w:ascii="Segoe UI" w:hAnsi="Segoe UI" w:cs="Segoe UI"/>
          <w:shd w:val="clear" w:color="auto" w:fill="FCFCFC"/>
        </w:rPr>
        <w:t>均逐渐降低；当窗口尺寸超过</w:t>
      </w:r>
      <w:r>
        <w:rPr>
          <w:rFonts w:ascii="Segoe UI" w:hAnsi="Segoe UI" w:cs="Segoe UI"/>
          <w:shd w:val="clear" w:color="auto" w:fill="FCFCFC"/>
        </w:rPr>
        <w:t>8</w:t>
      </w:r>
      <w:r>
        <w:rPr>
          <w:rFonts w:ascii="Segoe UI" w:hAnsi="Segoe UI" w:cs="Segoe UI"/>
          <w:shd w:val="clear" w:color="auto" w:fill="FCFCFC"/>
        </w:rPr>
        <w:t>时，误差趋于稳定，但更大的窗口会增加计算成本。综合泛化效果和效率考量，滑动窗口尺寸设为</w:t>
      </w:r>
      <w:r>
        <w:rPr>
          <w:rFonts w:ascii="Segoe UI" w:hAnsi="Segoe UI" w:cs="Segoe UI"/>
          <w:shd w:val="clear" w:color="auto" w:fill="FCFCFC"/>
        </w:rPr>
        <w:t>8</w:t>
      </w:r>
      <w:r>
        <w:rPr>
          <w:rFonts w:ascii="Segoe UI" w:hAnsi="Segoe UI" w:cs="Segoe UI"/>
          <w:shd w:val="clear" w:color="auto" w:fill="FCFCFC"/>
        </w:rPr>
        <w:t>时能在所有层实现良好的性能平衡，因此后续实验将窗口固定为</w:t>
      </w:r>
      <w:r>
        <w:rPr>
          <w:rFonts w:ascii="Segoe UI" w:hAnsi="Segoe UI" w:cs="Segoe UI"/>
          <w:shd w:val="clear" w:color="auto" w:fill="FCFCFC"/>
        </w:rPr>
        <w:t>8</w:t>
      </w:r>
      <w:r>
        <w:rPr>
          <w:rFonts w:ascii="Segoe UI" w:hAnsi="Segoe UI" w:cs="Segoe UI"/>
          <w:shd w:val="clear" w:color="auto" w:fill="FCFCFC"/>
        </w:rPr>
        <w:t>。</w:t>
      </w:r>
    </w:p>
    <w:p w14:paraId="02333184" w14:textId="77777777" w:rsidR="00344831" w:rsidRPr="00425C97" w:rsidRDefault="0075097B" w:rsidP="00054F47">
      <w:pPr>
        <w:jc w:val="center"/>
        <w:rPr>
          <w:rFonts w:hAnsi="宋体"/>
          <w:color w:val="000000" w:themeColor="text1"/>
          <w:szCs w:val="20"/>
        </w:rPr>
      </w:pPr>
      <w:r w:rsidRPr="00425C97">
        <w:rPr>
          <w:color w:val="000000" w:themeColor="text1"/>
        </w:rPr>
        <w:object w:dxaOrig="6673" w:dyaOrig="4713" w14:anchorId="52BFB0A2">
          <v:shape id="_x0000_i1048" type="#_x0000_t75" style="width:225pt;height:158.25pt" o:ole="">
            <v:imagedata r:id="rId59" o:title=""/>
          </v:shape>
          <o:OLEObject Type="Embed" ProgID="Origin50.Graph" ShapeID="_x0000_i1048" DrawAspect="Content" ObjectID="_1805716394" r:id="rId60"/>
        </w:object>
      </w:r>
      <w:r w:rsidR="00054F47" w:rsidRPr="00425C97">
        <w:rPr>
          <w:color w:val="000000" w:themeColor="text1"/>
          <w:sz w:val="15"/>
          <w:szCs w:val="15"/>
        </w:rPr>
        <w:t>图</w:t>
      </w:r>
      <w:r w:rsidR="00B813BE" w:rsidRPr="00425C97">
        <w:rPr>
          <w:rFonts w:hint="eastAsia"/>
          <w:color w:val="000000" w:themeColor="text1"/>
          <w:sz w:val="15"/>
          <w:szCs w:val="15"/>
        </w:rPr>
        <w:t>9</w:t>
      </w:r>
      <w:r w:rsidR="000D3E94" w:rsidRPr="00425C97">
        <w:rPr>
          <w:rFonts w:hint="eastAsia"/>
          <w:color w:val="000000" w:themeColor="text1"/>
          <w:sz w:val="15"/>
          <w:szCs w:val="15"/>
        </w:rPr>
        <w:t xml:space="preserve"> </w:t>
      </w:r>
      <w:r w:rsidR="000D3E94" w:rsidRPr="00425C97">
        <w:rPr>
          <w:rFonts w:hAnsi="宋体" w:hint="eastAsia"/>
          <w:color w:val="000000" w:themeColor="text1"/>
          <w:sz w:val="15"/>
          <w:szCs w:val="15"/>
        </w:rPr>
        <w:t>不同滑动窗口尺寸下收敛的平均</w:t>
      </w:r>
      <w:r w:rsidR="00844B59">
        <w:rPr>
          <w:rFonts w:hAnsi="宋体" w:hint="eastAsia"/>
          <w:color w:val="000000" w:themeColor="text1"/>
          <w:sz w:val="15"/>
          <w:szCs w:val="15"/>
        </w:rPr>
        <w:t>R</w:t>
      </w:r>
      <w:r w:rsidR="00844B59">
        <w:rPr>
          <w:rFonts w:hAnsi="宋体"/>
          <w:color w:val="000000" w:themeColor="text1"/>
          <w:sz w:val="15"/>
          <w:szCs w:val="15"/>
        </w:rPr>
        <w:t>MSE</w:t>
      </w:r>
    </w:p>
    <w:p w14:paraId="00FF449D" w14:textId="77777777" w:rsidR="00093A2D" w:rsidRPr="00425C97" w:rsidRDefault="000C7CD3" w:rsidP="00093A2D">
      <w:pPr>
        <w:ind w:firstLine="420"/>
        <w:rPr>
          <w:rFonts w:hAnsi="宋体"/>
          <w:color w:val="000000" w:themeColor="text1"/>
          <w:szCs w:val="20"/>
        </w:rPr>
      </w:pPr>
      <w:r w:rsidRPr="00425C97">
        <w:rPr>
          <w:rFonts w:hAnsi="宋体" w:hint="eastAsia"/>
          <w:color w:val="000000" w:themeColor="text1"/>
          <w:szCs w:val="20"/>
        </w:rPr>
        <w:t>不同编码块数下每层载物面上收敛的</w:t>
      </w:r>
      <w:r w:rsidR="00844B59">
        <w:rPr>
          <w:rFonts w:hAnsi="宋体" w:hint="eastAsia"/>
          <w:color w:val="000000" w:themeColor="text1"/>
          <w:szCs w:val="20"/>
        </w:rPr>
        <w:t>R</w:t>
      </w:r>
      <w:r w:rsidR="00844B59">
        <w:rPr>
          <w:rFonts w:hAnsi="宋体"/>
          <w:color w:val="000000" w:themeColor="text1"/>
          <w:szCs w:val="20"/>
        </w:rPr>
        <w:t>MSE</w:t>
      </w:r>
      <w:r w:rsidR="00844B59">
        <w:rPr>
          <w:rFonts w:hAnsi="宋体" w:hint="eastAsia"/>
          <w:color w:val="000000" w:themeColor="text1"/>
          <w:szCs w:val="20"/>
        </w:rPr>
        <w:t>，</w:t>
      </w:r>
      <w:r w:rsidR="00844B59">
        <w:rPr>
          <w:rFonts w:hAnsi="宋体"/>
          <w:color w:val="000000" w:themeColor="text1"/>
          <w:szCs w:val="20"/>
        </w:rPr>
        <w:t>如图</w:t>
      </w:r>
      <w:r w:rsidR="00844B59">
        <w:rPr>
          <w:rFonts w:hAnsi="宋体" w:hint="eastAsia"/>
          <w:color w:val="000000" w:themeColor="text1"/>
          <w:szCs w:val="20"/>
        </w:rPr>
        <w:t>10</w:t>
      </w:r>
      <w:r w:rsidR="00844B59">
        <w:rPr>
          <w:rFonts w:hAnsi="宋体" w:hint="eastAsia"/>
          <w:color w:val="000000" w:themeColor="text1"/>
          <w:szCs w:val="20"/>
        </w:rPr>
        <w:t>所</w:t>
      </w:r>
      <w:r w:rsidR="00844B59">
        <w:rPr>
          <w:rFonts w:hAnsi="宋体"/>
          <w:color w:val="000000" w:themeColor="text1"/>
          <w:szCs w:val="20"/>
        </w:rPr>
        <w:t>示</w:t>
      </w:r>
      <w:r w:rsidR="00093A2D" w:rsidRPr="00425C97">
        <w:rPr>
          <w:rFonts w:hAnsi="宋体" w:hint="eastAsia"/>
          <w:color w:val="000000" w:themeColor="text1"/>
          <w:szCs w:val="20"/>
        </w:rPr>
        <w:t>。可</w:t>
      </w:r>
      <w:r w:rsidR="00844B59">
        <w:rPr>
          <w:rFonts w:hAnsi="宋体" w:hint="eastAsia"/>
          <w:color w:val="000000" w:themeColor="text1"/>
          <w:szCs w:val="20"/>
        </w:rPr>
        <w:t>以</w:t>
      </w:r>
      <w:r w:rsidR="00093A2D" w:rsidRPr="00425C97">
        <w:rPr>
          <w:rFonts w:hAnsi="宋体" w:hint="eastAsia"/>
          <w:color w:val="000000" w:themeColor="text1"/>
          <w:szCs w:val="20"/>
        </w:rPr>
        <w:t>看出，</w:t>
      </w:r>
      <w:r w:rsidR="00725998" w:rsidRPr="00425C97">
        <w:rPr>
          <w:rFonts w:hAnsi="宋体" w:hint="eastAsia"/>
          <w:color w:val="000000" w:themeColor="text1"/>
          <w:szCs w:val="20"/>
        </w:rPr>
        <w:t>随着</w:t>
      </w:r>
      <w:r w:rsidR="00725998" w:rsidRPr="00425C97">
        <w:rPr>
          <w:rFonts w:hAnsi="宋体" w:hint="eastAsia"/>
          <w:color w:val="000000" w:themeColor="text1"/>
          <w:szCs w:val="20"/>
        </w:rPr>
        <w:t>Transformer</w:t>
      </w:r>
      <w:r w:rsidR="00725998" w:rsidRPr="00425C97">
        <w:rPr>
          <w:rFonts w:hAnsi="宋体" w:hint="eastAsia"/>
          <w:color w:val="000000" w:themeColor="text1"/>
          <w:szCs w:val="20"/>
        </w:rPr>
        <w:t>编码块数的增加，</w:t>
      </w:r>
      <w:r w:rsidR="00725998" w:rsidRPr="00425C97">
        <w:rPr>
          <w:rFonts w:hint="eastAsia"/>
          <w:color w:val="000000" w:themeColor="text1"/>
        </w:rPr>
        <w:t>Transformer</w:t>
      </w:r>
      <w:r w:rsidR="00725998" w:rsidRPr="00425C97">
        <w:rPr>
          <w:rFonts w:hAnsi="宋体" w:hint="eastAsia"/>
          <w:color w:val="000000" w:themeColor="text1"/>
          <w:szCs w:val="20"/>
        </w:rPr>
        <w:t>编码器提取</w:t>
      </w:r>
      <w:r w:rsidR="00725998" w:rsidRPr="00425C97">
        <w:rPr>
          <w:rFonts w:hAnsi="宋体" w:hint="eastAsia"/>
          <w:color w:val="000000" w:themeColor="text1"/>
          <w:szCs w:val="20"/>
        </w:rPr>
        <w:t>RSS</w:t>
      </w:r>
      <w:r w:rsidR="00725998" w:rsidRPr="00425C97">
        <w:rPr>
          <w:rFonts w:hAnsi="宋体" w:hint="eastAsia"/>
          <w:color w:val="000000" w:themeColor="text1"/>
          <w:szCs w:val="20"/>
        </w:rPr>
        <w:t>向量特征的能力提高，训练集</w:t>
      </w:r>
      <w:r w:rsidR="00844B59">
        <w:rPr>
          <w:rFonts w:hAnsi="宋体" w:hint="eastAsia"/>
          <w:color w:val="000000" w:themeColor="text1"/>
          <w:szCs w:val="20"/>
        </w:rPr>
        <w:t>R</w:t>
      </w:r>
      <w:r w:rsidR="00844B59">
        <w:rPr>
          <w:rFonts w:hAnsi="宋体"/>
          <w:color w:val="000000" w:themeColor="text1"/>
          <w:szCs w:val="20"/>
        </w:rPr>
        <w:t>MSE</w:t>
      </w:r>
      <w:r w:rsidR="00725998" w:rsidRPr="00425C97">
        <w:rPr>
          <w:rFonts w:hAnsi="宋体" w:hint="eastAsia"/>
          <w:color w:val="000000" w:themeColor="text1"/>
          <w:szCs w:val="20"/>
        </w:rPr>
        <w:t>和验证集</w:t>
      </w:r>
      <w:r w:rsidR="00844B59">
        <w:rPr>
          <w:rFonts w:hAnsi="宋体" w:hint="eastAsia"/>
          <w:color w:val="000000" w:themeColor="text1"/>
          <w:szCs w:val="20"/>
        </w:rPr>
        <w:t>R</w:t>
      </w:r>
      <w:r w:rsidR="00844B59">
        <w:rPr>
          <w:rFonts w:hAnsi="宋体"/>
          <w:color w:val="000000" w:themeColor="text1"/>
          <w:szCs w:val="20"/>
        </w:rPr>
        <w:t>MSE</w:t>
      </w:r>
      <w:r w:rsidR="00725998" w:rsidRPr="00425C97">
        <w:rPr>
          <w:rFonts w:hAnsi="宋体" w:hint="eastAsia"/>
          <w:color w:val="000000" w:themeColor="text1"/>
          <w:szCs w:val="20"/>
        </w:rPr>
        <w:t>均逐渐降低。综合来看，当</w:t>
      </w:r>
      <w:r w:rsidR="00725998" w:rsidRPr="00425C97">
        <w:rPr>
          <w:rFonts w:hAnsi="宋体" w:hint="eastAsia"/>
          <w:color w:val="000000" w:themeColor="text1"/>
          <w:szCs w:val="21"/>
        </w:rPr>
        <w:t>编码块数</w:t>
      </w:r>
      <w:r w:rsidR="00725998" w:rsidRPr="00425C97">
        <w:rPr>
          <w:rFonts w:hAnsi="宋体" w:hint="eastAsia"/>
          <w:color w:val="000000" w:themeColor="text1"/>
          <w:szCs w:val="20"/>
        </w:rPr>
        <w:t>等于</w:t>
      </w:r>
      <w:r w:rsidR="00725998" w:rsidRPr="00425C97">
        <w:rPr>
          <w:rFonts w:hAnsi="宋体" w:hint="eastAsia"/>
          <w:color w:val="000000" w:themeColor="text1"/>
          <w:szCs w:val="20"/>
        </w:rPr>
        <w:t>3</w:t>
      </w:r>
      <w:r w:rsidR="00725998" w:rsidRPr="00425C97">
        <w:rPr>
          <w:rFonts w:hAnsi="宋体" w:hint="eastAsia"/>
          <w:color w:val="000000" w:themeColor="text1"/>
          <w:szCs w:val="20"/>
        </w:rPr>
        <w:t>时，可在所有层达到较好的泛化效果</w:t>
      </w:r>
      <w:r w:rsidR="00047967" w:rsidRPr="00425C97">
        <w:rPr>
          <w:rFonts w:hAnsi="宋体" w:hint="eastAsia"/>
          <w:color w:val="000000" w:themeColor="text1"/>
          <w:szCs w:val="20"/>
        </w:rPr>
        <w:t>；当编码块数大于</w:t>
      </w:r>
      <w:r w:rsidR="00047967" w:rsidRPr="00425C97">
        <w:rPr>
          <w:rFonts w:hAnsi="宋体" w:hint="eastAsia"/>
          <w:color w:val="000000" w:themeColor="text1"/>
          <w:szCs w:val="20"/>
        </w:rPr>
        <w:t>3</w:t>
      </w:r>
      <w:r w:rsidR="00047967" w:rsidRPr="00425C97">
        <w:rPr>
          <w:rFonts w:hAnsi="宋体" w:hint="eastAsia"/>
          <w:color w:val="000000" w:themeColor="text1"/>
          <w:szCs w:val="20"/>
        </w:rPr>
        <w:t>时，神经网络层数增加，复杂度升高。</w:t>
      </w:r>
      <w:r w:rsidR="00725998" w:rsidRPr="00425C97">
        <w:rPr>
          <w:rFonts w:hAnsi="宋体" w:hint="eastAsia"/>
          <w:color w:val="000000" w:themeColor="text1"/>
          <w:szCs w:val="20"/>
        </w:rPr>
        <w:t>因此</w:t>
      </w:r>
      <w:r w:rsidR="00844B59">
        <w:rPr>
          <w:rFonts w:hAnsi="宋体" w:hint="eastAsia"/>
          <w:color w:val="000000" w:themeColor="text1"/>
          <w:szCs w:val="20"/>
        </w:rPr>
        <w:t>，本</w:t>
      </w:r>
      <w:r w:rsidR="00725998" w:rsidRPr="00425C97">
        <w:rPr>
          <w:rFonts w:hAnsi="宋体" w:hint="eastAsia"/>
          <w:color w:val="000000" w:themeColor="text1"/>
          <w:szCs w:val="20"/>
        </w:rPr>
        <w:t>文将</w:t>
      </w:r>
      <w:r w:rsidR="005453B0" w:rsidRPr="00425C97">
        <w:rPr>
          <w:rFonts w:hAnsi="宋体" w:hint="eastAsia"/>
          <w:color w:val="000000" w:themeColor="text1"/>
          <w:szCs w:val="20"/>
        </w:rPr>
        <w:t>编码块数固定为</w:t>
      </w:r>
      <w:r w:rsidR="005453B0" w:rsidRPr="00425C97">
        <w:rPr>
          <w:rFonts w:hAnsi="宋体" w:hint="eastAsia"/>
          <w:color w:val="000000" w:themeColor="text1"/>
          <w:szCs w:val="20"/>
        </w:rPr>
        <w:t>3</w:t>
      </w:r>
      <w:r w:rsidR="00725998" w:rsidRPr="00425C97">
        <w:rPr>
          <w:rFonts w:hAnsi="宋体" w:hint="eastAsia"/>
          <w:color w:val="000000" w:themeColor="text1"/>
          <w:szCs w:val="20"/>
        </w:rPr>
        <w:t>。</w:t>
      </w:r>
    </w:p>
    <w:p w14:paraId="5BF7DC3B" w14:textId="77777777" w:rsidR="00E53093" w:rsidRPr="00425C97" w:rsidRDefault="0075097B" w:rsidP="00AF06C6">
      <w:pPr>
        <w:jc w:val="center"/>
        <w:rPr>
          <w:color w:val="000000" w:themeColor="text1"/>
        </w:rPr>
      </w:pPr>
      <w:r w:rsidRPr="00425C97">
        <w:rPr>
          <w:color w:val="000000" w:themeColor="text1"/>
        </w:rPr>
        <w:object w:dxaOrig="6673" w:dyaOrig="4713" w14:anchorId="1EE8285F">
          <v:shape id="_x0000_i1049" type="#_x0000_t75" style="width:211.5pt;height:150.75pt" o:ole="">
            <v:imagedata r:id="rId61" o:title=""/>
          </v:shape>
          <o:OLEObject Type="Embed" ProgID="Origin50.Graph" ShapeID="_x0000_i1049" DrawAspect="Content" ObjectID="_1805716395" r:id="rId62"/>
        </w:object>
      </w:r>
    </w:p>
    <w:p w14:paraId="4EC89FD0" w14:textId="77777777" w:rsidR="00AF06C6" w:rsidRPr="00844B59" w:rsidRDefault="00AF06C6" w:rsidP="00AF06C6">
      <w:pPr>
        <w:jc w:val="center"/>
        <w:rPr>
          <w:rFonts w:hAnsi="宋体"/>
          <w:b/>
          <w:color w:val="000000" w:themeColor="text1"/>
          <w:szCs w:val="20"/>
        </w:rPr>
      </w:pPr>
      <w:r w:rsidRPr="00844B59">
        <w:rPr>
          <w:b/>
          <w:color w:val="000000" w:themeColor="text1"/>
          <w:sz w:val="15"/>
          <w:szCs w:val="15"/>
        </w:rPr>
        <w:t>图</w:t>
      </w:r>
      <w:r w:rsidR="00B813BE" w:rsidRPr="00844B59">
        <w:rPr>
          <w:rFonts w:hint="eastAsia"/>
          <w:b/>
          <w:color w:val="000000" w:themeColor="text1"/>
          <w:sz w:val="15"/>
          <w:szCs w:val="15"/>
        </w:rPr>
        <w:t>10</w:t>
      </w:r>
      <w:r w:rsidR="000D3E94" w:rsidRPr="00844B59">
        <w:rPr>
          <w:rFonts w:hint="eastAsia"/>
          <w:b/>
          <w:color w:val="000000" w:themeColor="text1"/>
          <w:sz w:val="15"/>
          <w:szCs w:val="15"/>
        </w:rPr>
        <w:t xml:space="preserve"> </w:t>
      </w:r>
      <w:r w:rsidR="000D3E94" w:rsidRPr="00844B59">
        <w:rPr>
          <w:rFonts w:hAnsi="宋体" w:hint="eastAsia"/>
          <w:b/>
          <w:color w:val="000000" w:themeColor="text1"/>
          <w:sz w:val="15"/>
          <w:szCs w:val="15"/>
        </w:rPr>
        <w:t>不同编码块数下</w:t>
      </w:r>
      <w:r w:rsidR="00551116" w:rsidRPr="00844B59">
        <w:rPr>
          <w:rFonts w:hAnsi="宋体" w:hint="eastAsia"/>
          <w:b/>
          <w:color w:val="000000" w:themeColor="text1"/>
          <w:sz w:val="15"/>
          <w:szCs w:val="15"/>
        </w:rPr>
        <w:t>收敛的</w:t>
      </w:r>
      <w:r w:rsidR="000D3E94" w:rsidRPr="00844B59">
        <w:rPr>
          <w:rFonts w:hAnsi="宋体" w:hint="eastAsia"/>
          <w:b/>
          <w:color w:val="000000" w:themeColor="text1"/>
          <w:sz w:val="15"/>
          <w:szCs w:val="15"/>
        </w:rPr>
        <w:t>平均</w:t>
      </w:r>
      <w:r w:rsidR="00844B59" w:rsidRPr="00844B59">
        <w:rPr>
          <w:rFonts w:hAnsi="宋体" w:hint="eastAsia"/>
          <w:b/>
          <w:color w:val="000000" w:themeColor="text1"/>
          <w:sz w:val="15"/>
          <w:szCs w:val="15"/>
        </w:rPr>
        <w:t>R</w:t>
      </w:r>
      <w:r w:rsidR="00844B59" w:rsidRPr="00844B59">
        <w:rPr>
          <w:rFonts w:hAnsi="宋体"/>
          <w:b/>
          <w:color w:val="000000" w:themeColor="text1"/>
          <w:sz w:val="15"/>
          <w:szCs w:val="15"/>
        </w:rPr>
        <w:t>MSE</w:t>
      </w:r>
    </w:p>
    <w:p w14:paraId="01A7DA3D" w14:textId="77777777" w:rsidR="00604F17" w:rsidRPr="00425C97" w:rsidRDefault="00604F17" w:rsidP="00604F17">
      <w:pPr>
        <w:spacing w:line="380" w:lineRule="atLeast"/>
        <w:rPr>
          <w:rFonts w:ascii="宋体" w:hAnsi="宋体"/>
          <w:b/>
          <w:bCs/>
          <w:color w:val="000000" w:themeColor="text1"/>
          <w:kern w:val="0"/>
          <w:sz w:val="24"/>
        </w:rPr>
      </w:pPr>
      <w:r w:rsidRPr="00425C97">
        <w:rPr>
          <w:rFonts w:ascii="宋体" w:hAnsi="宋体" w:hint="eastAsia"/>
          <w:b/>
          <w:bCs/>
          <w:color w:val="000000" w:themeColor="text1"/>
        </w:rPr>
        <w:t>3.</w:t>
      </w:r>
      <w:r w:rsidR="00251299" w:rsidRPr="00425C97">
        <w:rPr>
          <w:rFonts w:ascii="宋体" w:hAnsi="宋体" w:hint="eastAsia"/>
          <w:b/>
          <w:bCs/>
          <w:color w:val="000000" w:themeColor="text1"/>
        </w:rPr>
        <w:t>4</w:t>
      </w:r>
      <w:r w:rsidRPr="00425C97">
        <w:rPr>
          <w:rFonts w:ascii="宋体" w:hAnsi="宋体" w:hint="eastAsia"/>
          <w:b/>
          <w:bCs/>
          <w:color w:val="000000" w:themeColor="text1"/>
        </w:rPr>
        <w:t xml:space="preserve"> </w:t>
      </w:r>
      <w:r w:rsidR="00AA2980" w:rsidRPr="00425C97">
        <w:rPr>
          <w:rFonts w:ascii="宋体" w:hAnsi="宋体" w:hint="eastAsia"/>
          <w:b/>
          <w:bCs/>
          <w:color w:val="000000" w:themeColor="text1"/>
        </w:rPr>
        <w:t>定位结果与分析</w:t>
      </w:r>
    </w:p>
    <w:p w14:paraId="1F6C0A50" w14:textId="77777777" w:rsidR="00542E23" w:rsidRPr="00425C97" w:rsidRDefault="009507F2" w:rsidP="00542E23">
      <w:pPr>
        <w:pStyle w:val="ac"/>
        <w:spacing w:line="240" w:lineRule="auto"/>
        <w:ind w:firstLineChars="200"/>
        <w:rPr>
          <w:rFonts w:hAnsi="宋体"/>
          <w:color w:val="000000" w:themeColor="text1"/>
          <w:szCs w:val="20"/>
        </w:rPr>
      </w:pPr>
      <w:r w:rsidRPr="00425C97">
        <w:rPr>
          <w:rFonts w:hAnsi="宋体" w:hint="eastAsia"/>
          <w:color w:val="000000" w:themeColor="text1"/>
          <w:szCs w:val="20"/>
        </w:rPr>
        <w:t>为测试</w:t>
      </w:r>
      <w:r w:rsidR="00823F52">
        <w:rPr>
          <w:rFonts w:hAnsi="宋体" w:hint="eastAsia"/>
          <w:color w:val="000000" w:themeColor="text1"/>
          <w:szCs w:val="20"/>
        </w:rPr>
        <w:t>本</w:t>
      </w:r>
      <w:r w:rsidR="00823F52">
        <w:rPr>
          <w:rFonts w:hAnsi="宋体"/>
          <w:color w:val="000000" w:themeColor="text1"/>
          <w:szCs w:val="20"/>
        </w:rPr>
        <w:t>文方法在</w:t>
      </w:r>
      <w:r w:rsidRPr="00425C97">
        <w:rPr>
          <w:rFonts w:hAnsi="宋体" w:hint="eastAsia"/>
          <w:color w:val="000000" w:themeColor="text1"/>
          <w:szCs w:val="20"/>
        </w:rPr>
        <w:t>货架各层</w:t>
      </w:r>
      <w:r w:rsidR="00AA2980" w:rsidRPr="00425C97">
        <w:rPr>
          <w:rFonts w:hAnsi="宋体" w:hint="eastAsia"/>
          <w:color w:val="000000" w:themeColor="text1"/>
          <w:szCs w:val="20"/>
        </w:rPr>
        <w:t>的定位性能，在各层上</w:t>
      </w:r>
      <w:r w:rsidR="00F879B1" w:rsidRPr="00425C97">
        <w:rPr>
          <w:rFonts w:hAnsi="宋体" w:hint="eastAsia"/>
          <w:color w:val="000000" w:themeColor="text1"/>
          <w:szCs w:val="20"/>
        </w:rPr>
        <w:t>分别</w:t>
      </w:r>
      <w:r w:rsidRPr="00425C97">
        <w:rPr>
          <w:rFonts w:hAnsi="宋体" w:hint="eastAsia"/>
          <w:color w:val="000000" w:themeColor="text1"/>
          <w:szCs w:val="20"/>
        </w:rPr>
        <w:t>以</w:t>
      </w:r>
      <w:r w:rsidR="00356EF5">
        <w:rPr>
          <w:rFonts w:hAnsi="宋体" w:hint="eastAsia"/>
          <w:color w:val="000000" w:themeColor="text1"/>
          <w:szCs w:val="20"/>
        </w:rPr>
        <w:t>5 m</w:t>
      </w:r>
      <w:r w:rsidRPr="00425C97">
        <w:rPr>
          <w:rFonts w:hAnsi="宋体" w:hint="eastAsia"/>
          <w:color w:val="000000" w:themeColor="text1"/>
          <w:szCs w:val="20"/>
        </w:rPr>
        <w:t>为间隔</w:t>
      </w:r>
      <w:r w:rsidR="00F879B1" w:rsidRPr="00425C97">
        <w:rPr>
          <w:rFonts w:hAnsi="宋体" w:hint="eastAsia"/>
          <w:color w:val="000000" w:themeColor="text1"/>
          <w:szCs w:val="20"/>
        </w:rPr>
        <w:t>选取</w:t>
      </w:r>
      <w:r w:rsidRPr="00425C97">
        <w:rPr>
          <w:rFonts w:hAnsi="宋体" w:hint="eastAsia"/>
          <w:color w:val="000000" w:themeColor="text1"/>
          <w:szCs w:val="20"/>
        </w:rPr>
        <w:t>4</w:t>
      </w:r>
      <w:r w:rsidR="00F879B1" w:rsidRPr="00425C97">
        <w:rPr>
          <w:rFonts w:ascii="宋体" w:hAnsi="宋体" w:hint="eastAsia"/>
          <w:color w:val="000000" w:themeColor="text1"/>
          <w:szCs w:val="20"/>
        </w:rPr>
        <w:t>×</w:t>
      </w:r>
      <w:r w:rsidR="00F879B1" w:rsidRPr="00425C97">
        <w:rPr>
          <w:rFonts w:hAnsi="宋体" w:hint="eastAsia"/>
          <w:color w:val="000000" w:themeColor="text1"/>
          <w:szCs w:val="20"/>
        </w:rPr>
        <w:t>25</w:t>
      </w:r>
      <w:r w:rsidR="00F879B1" w:rsidRPr="00425C97">
        <w:rPr>
          <w:rFonts w:hAnsi="宋体" w:hint="eastAsia"/>
          <w:color w:val="000000" w:themeColor="text1"/>
          <w:szCs w:val="20"/>
        </w:rPr>
        <w:t>个测试点构造测试集</w:t>
      </w:r>
      <w:r w:rsidRPr="00425C97">
        <w:rPr>
          <w:rFonts w:hAnsi="宋体" w:hint="eastAsia"/>
          <w:color w:val="000000" w:themeColor="text1"/>
          <w:szCs w:val="20"/>
        </w:rPr>
        <w:t>，例如：第一个货架第一层的锚点坐标为</w:t>
      </w:r>
      <w:r w:rsidRPr="00425C97">
        <w:rPr>
          <w:rFonts w:hAnsi="宋体" w:hint="eastAsia"/>
          <w:color w:val="000000" w:themeColor="text1"/>
          <w:szCs w:val="20"/>
        </w:rPr>
        <w:t>(1.5,1.5,0.2), (1.5,6.5,0.2), (1.5,11.5,0.2), (1.5,16.5,</w:t>
      </w:r>
    </w:p>
    <w:p w14:paraId="0ED462BA" w14:textId="77777777" w:rsidR="00AA2980" w:rsidRPr="00425C97" w:rsidRDefault="009507F2" w:rsidP="00542E23">
      <w:pPr>
        <w:pStyle w:val="ac"/>
        <w:spacing w:line="240" w:lineRule="auto"/>
        <w:ind w:firstLine="0"/>
        <w:rPr>
          <w:rFonts w:hAnsi="宋体"/>
          <w:color w:val="000000" w:themeColor="text1"/>
          <w:szCs w:val="20"/>
        </w:rPr>
      </w:pPr>
      <w:r w:rsidRPr="00425C97">
        <w:rPr>
          <w:rFonts w:hAnsi="宋体" w:hint="eastAsia"/>
          <w:color w:val="000000" w:themeColor="text1"/>
          <w:szCs w:val="20"/>
        </w:rPr>
        <w:t>0.2)</w:t>
      </w:r>
      <w:r w:rsidR="009F7352" w:rsidRPr="00425C97">
        <w:rPr>
          <w:rFonts w:hAnsi="宋体" w:hint="eastAsia"/>
          <w:color w:val="000000" w:themeColor="text1"/>
          <w:szCs w:val="20"/>
        </w:rPr>
        <w:t>；第二个货架第一层的锚点坐标为</w:t>
      </w:r>
      <w:r w:rsidR="00DE5659">
        <w:rPr>
          <w:rFonts w:hAnsi="宋体" w:hint="eastAsia"/>
          <w:color w:val="000000" w:themeColor="text1"/>
          <w:szCs w:val="20"/>
        </w:rPr>
        <w:t xml:space="preserve">  </w:t>
      </w:r>
      <w:r w:rsidR="009F7352" w:rsidRPr="00425C97">
        <w:rPr>
          <w:rFonts w:hAnsi="宋体" w:hint="eastAsia"/>
          <w:color w:val="000000" w:themeColor="text1"/>
          <w:szCs w:val="20"/>
        </w:rPr>
        <w:t>(3.5,1.5,0.2), (3.5,6.5,0.2), (3.5,11.5,0.2), (3.5,16.5,0.2)</w:t>
      </w:r>
      <w:r w:rsidR="009F7352" w:rsidRPr="00425C97">
        <w:rPr>
          <w:rFonts w:hAnsi="宋体" w:hint="eastAsia"/>
          <w:color w:val="000000" w:themeColor="text1"/>
          <w:szCs w:val="20"/>
        </w:rPr>
        <w:t>；</w:t>
      </w:r>
      <w:r w:rsidR="009F7352" w:rsidRPr="00425C97">
        <w:rPr>
          <w:rFonts w:hAnsi="宋体"/>
          <w:color w:val="000000" w:themeColor="text1"/>
          <w:szCs w:val="20"/>
        </w:rPr>
        <w:t>…</w:t>
      </w:r>
      <w:r w:rsidRPr="00425C97">
        <w:rPr>
          <w:rFonts w:hAnsi="宋体" w:hint="eastAsia"/>
          <w:color w:val="000000" w:themeColor="text1"/>
          <w:szCs w:val="20"/>
        </w:rPr>
        <w:t>以此类推。</w:t>
      </w:r>
      <w:r w:rsidR="00542E23" w:rsidRPr="00425C97">
        <w:rPr>
          <w:rFonts w:hAnsi="宋体" w:hint="eastAsia"/>
          <w:color w:val="000000" w:themeColor="text1"/>
          <w:szCs w:val="20"/>
        </w:rPr>
        <w:t>计算</w:t>
      </w:r>
      <w:r w:rsidR="00F879B1" w:rsidRPr="00425C97">
        <w:rPr>
          <w:rFonts w:hAnsi="宋体" w:hint="eastAsia"/>
          <w:color w:val="000000" w:themeColor="text1"/>
          <w:szCs w:val="20"/>
        </w:rPr>
        <w:t>货架各层</w:t>
      </w:r>
      <w:r w:rsidR="00542E23" w:rsidRPr="00425C97">
        <w:rPr>
          <w:rFonts w:hAnsi="宋体" w:hint="eastAsia"/>
          <w:color w:val="000000" w:themeColor="text1"/>
          <w:szCs w:val="20"/>
        </w:rPr>
        <w:t>测试点的</w:t>
      </w:r>
      <w:r w:rsidR="005F5AF6" w:rsidRPr="00425C97">
        <w:rPr>
          <w:rFonts w:hAnsi="宋体" w:hint="eastAsia"/>
          <w:color w:val="000000" w:themeColor="text1"/>
          <w:szCs w:val="20"/>
        </w:rPr>
        <w:t>平均</w:t>
      </w:r>
      <w:r w:rsidR="00F20A38" w:rsidRPr="00425C97">
        <w:rPr>
          <w:rFonts w:hAnsi="宋体" w:hint="eastAsia"/>
          <w:color w:val="000000" w:themeColor="text1"/>
          <w:szCs w:val="20"/>
        </w:rPr>
        <w:t>定位误差</w:t>
      </w:r>
      <w:r w:rsidR="00542E23" w:rsidRPr="00425C97">
        <w:rPr>
          <w:rFonts w:hAnsi="宋体" w:hint="eastAsia"/>
          <w:color w:val="000000" w:themeColor="text1"/>
          <w:szCs w:val="20"/>
        </w:rPr>
        <w:t>，结果如图</w:t>
      </w:r>
      <w:r w:rsidR="00B813BE" w:rsidRPr="00425C97">
        <w:rPr>
          <w:rFonts w:hAnsi="宋体" w:hint="eastAsia"/>
          <w:color w:val="000000" w:themeColor="text1"/>
          <w:szCs w:val="20"/>
        </w:rPr>
        <w:t>11</w:t>
      </w:r>
      <w:r w:rsidR="00542E23" w:rsidRPr="00425C97">
        <w:rPr>
          <w:rFonts w:hAnsi="宋体" w:hint="eastAsia"/>
          <w:color w:val="000000" w:themeColor="text1"/>
          <w:szCs w:val="20"/>
        </w:rPr>
        <w:t>所示</w:t>
      </w:r>
      <w:r w:rsidR="00F20A38" w:rsidRPr="00425C97">
        <w:rPr>
          <w:rFonts w:hAnsi="宋体" w:hint="eastAsia"/>
          <w:color w:val="000000" w:themeColor="text1"/>
          <w:szCs w:val="20"/>
        </w:rPr>
        <w:t>。</w:t>
      </w:r>
      <w:r w:rsidR="00CF0D3D" w:rsidRPr="00425C97">
        <w:rPr>
          <w:rFonts w:hAnsi="宋体" w:hint="eastAsia"/>
          <w:color w:val="000000" w:themeColor="text1"/>
          <w:szCs w:val="20"/>
        </w:rPr>
        <w:t>可</w:t>
      </w:r>
      <w:r w:rsidR="00356EF5">
        <w:rPr>
          <w:rFonts w:hAnsi="宋体" w:hint="eastAsia"/>
          <w:color w:val="000000" w:themeColor="text1"/>
          <w:szCs w:val="20"/>
        </w:rPr>
        <w:t>以</w:t>
      </w:r>
      <w:r w:rsidR="00CF0D3D" w:rsidRPr="00425C97">
        <w:rPr>
          <w:rFonts w:hAnsi="宋体" w:hint="eastAsia"/>
          <w:color w:val="000000" w:themeColor="text1"/>
          <w:szCs w:val="20"/>
        </w:rPr>
        <w:t>看出，</w:t>
      </w:r>
      <w:r w:rsidR="00DC0B4C">
        <w:rPr>
          <w:rFonts w:hAnsi="宋体" w:hint="eastAsia"/>
          <w:color w:val="000000" w:themeColor="text1"/>
          <w:szCs w:val="20"/>
        </w:rPr>
        <w:t>在货架第一层</w:t>
      </w:r>
      <w:r w:rsidR="00FA4110" w:rsidRPr="00425C97">
        <w:rPr>
          <w:rFonts w:hAnsi="宋体" w:hint="eastAsia"/>
          <w:color w:val="000000" w:themeColor="text1"/>
          <w:szCs w:val="20"/>
        </w:rPr>
        <w:t>上</w:t>
      </w:r>
      <w:r w:rsidR="005F5AF6" w:rsidRPr="00425C97">
        <w:rPr>
          <w:rFonts w:hAnsi="宋体" w:hint="eastAsia"/>
          <w:color w:val="000000" w:themeColor="text1"/>
          <w:szCs w:val="20"/>
        </w:rPr>
        <w:t>，</w:t>
      </w:r>
      <w:r w:rsidR="005F5AF6" w:rsidRPr="00425C97">
        <w:rPr>
          <w:rFonts w:hAnsi="宋体" w:hint="eastAsia"/>
          <w:color w:val="000000" w:themeColor="text1"/>
          <w:szCs w:val="20"/>
        </w:rPr>
        <w:t>90%</w:t>
      </w:r>
      <w:r w:rsidR="005F5AF6" w:rsidRPr="00425C97">
        <w:rPr>
          <w:rFonts w:hAnsi="宋体" w:hint="eastAsia"/>
          <w:color w:val="000000" w:themeColor="text1"/>
          <w:szCs w:val="20"/>
        </w:rPr>
        <w:t>测试点的定位误差小于</w:t>
      </w:r>
      <w:r w:rsidR="00356EF5">
        <w:rPr>
          <w:rFonts w:hAnsi="宋体" w:hint="eastAsia"/>
          <w:color w:val="000000" w:themeColor="text1"/>
          <w:szCs w:val="20"/>
        </w:rPr>
        <w:t>0.4 cm</w:t>
      </w:r>
      <w:r w:rsidR="00FA4110" w:rsidRPr="00425C97">
        <w:rPr>
          <w:rFonts w:hAnsi="宋体" w:hint="eastAsia"/>
          <w:color w:val="000000" w:themeColor="text1"/>
          <w:szCs w:val="20"/>
        </w:rPr>
        <w:t>，最大定位误差小于</w:t>
      </w:r>
      <w:r w:rsidR="00356EF5">
        <w:rPr>
          <w:rFonts w:hAnsi="宋体" w:hint="eastAsia"/>
          <w:color w:val="000000" w:themeColor="text1"/>
          <w:szCs w:val="20"/>
        </w:rPr>
        <w:t>0.6</w:t>
      </w:r>
      <w:r w:rsidR="00356EF5">
        <w:rPr>
          <w:rFonts w:hAnsi="宋体"/>
          <w:color w:val="000000" w:themeColor="text1"/>
          <w:szCs w:val="20"/>
        </w:rPr>
        <w:t xml:space="preserve"> </w:t>
      </w:r>
      <w:r w:rsidR="00356EF5">
        <w:rPr>
          <w:rFonts w:hAnsi="宋体" w:hint="eastAsia"/>
          <w:color w:val="000000" w:themeColor="text1"/>
          <w:szCs w:val="20"/>
        </w:rPr>
        <w:t>cm</w:t>
      </w:r>
      <w:r w:rsidR="00666301">
        <w:rPr>
          <w:rFonts w:hAnsi="宋体" w:hint="eastAsia"/>
          <w:color w:val="000000" w:themeColor="text1"/>
          <w:szCs w:val="20"/>
        </w:rPr>
        <w:t>；</w:t>
      </w:r>
      <w:r w:rsidR="006F6215">
        <w:rPr>
          <w:rFonts w:hAnsi="宋体" w:hint="eastAsia"/>
          <w:color w:val="000000" w:themeColor="text1"/>
          <w:szCs w:val="20"/>
        </w:rPr>
        <w:t>在货架第二层</w:t>
      </w:r>
      <w:r w:rsidR="00FA4110" w:rsidRPr="00425C97">
        <w:rPr>
          <w:rFonts w:hAnsi="宋体" w:hint="eastAsia"/>
          <w:color w:val="000000" w:themeColor="text1"/>
          <w:szCs w:val="20"/>
        </w:rPr>
        <w:t>上，</w:t>
      </w:r>
      <w:r w:rsidR="00C029C9" w:rsidRPr="00425C97">
        <w:rPr>
          <w:rFonts w:hAnsi="宋体" w:hint="eastAsia"/>
          <w:color w:val="000000" w:themeColor="text1"/>
          <w:szCs w:val="20"/>
        </w:rPr>
        <w:t>90%</w:t>
      </w:r>
      <w:r w:rsidR="00C029C9" w:rsidRPr="00425C97">
        <w:rPr>
          <w:rFonts w:hAnsi="宋体" w:hint="eastAsia"/>
          <w:color w:val="000000" w:themeColor="text1"/>
          <w:szCs w:val="20"/>
        </w:rPr>
        <w:t>测试点的定位误差小于</w:t>
      </w:r>
      <w:r w:rsidR="00FA4110" w:rsidRPr="00425C97">
        <w:rPr>
          <w:rFonts w:hAnsi="宋体" w:hint="eastAsia"/>
          <w:color w:val="000000" w:themeColor="text1"/>
          <w:szCs w:val="20"/>
        </w:rPr>
        <w:t>0.</w:t>
      </w:r>
      <w:r w:rsidR="00C029C9" w:rsidRPr="00425C97">
        <w:rPr>
          <w:rFonts w:hAnsi="宋体" w:hint="eastAsia"/>
          <w:color w:val="000000" w:themeColor="text1"/>
          <w:szCs w:val="20"/>
        </w:rPr>
        <w:t>5</w:t>
      </w:r>
      <w:r w:rsidR="00356EF5">
        <w:rPr>
          <w:rFonts w:hAnsi="宋体"/>
          <w:color w:val="000000" w:themeColor="text1"/>
          <w:szCs w:val="20"/>
        </w:rPr>
        <w:t xml:space="preserve"> </w:t>
      </w:r>
      <w:r w:rsidR="00356EF5">
        <w:rPr>
          <w:rFonts w:hAnsi="宋体" w:hint="eastAsia"/>
          <w:color w:val="000000" w:themeColor="text1"/>
          <w:szCs w:val="20"/>
        </w:rPr>
        <w:t>cm</w:t>
      </w:r>
      <w:r w:rsidR="00FA4110" w:rsidRPr="00425C97">
        <w:rPr>
          <w:rFonts w:hAnsi="宋体" w:hint="eastAsia"/>
          <w:color w:val="000000" w:themeColor="text1"/>
          <w:szCs w:val="20"/>
        </w:rPr>
        <w:t>，最大定位误差小于</w:t>
      </w:r>
      <w:r w:rsidR="00356EF5">
        <w:rPr>
          <w:rFonts w:hAnsi="宋体" w:hint="eastAsia"/>
          <w:color w:val="000000" w:themeColor="text1"/>
          <w:szCs w:val="20"/>
        </w:rPr>
        <w:t>0.8</w:t>
      </w:r>
      <w:r w:rsidR="00356EF5">
        <w:rPr>
          <w:rFonts w:hAnsi="宋体"/>
          <w:color w:val="000000" w:themeColor="text1"/>
          <w:szCs w:val="20"/>
        </w:rPr>
        <w:t xml:space="preserve"> </w:t>
      </w:r>
      <w:r w:rsidR="00356EF5">
        <w:rPr>
          <w:rFonts w:hAnsi="宋体" w:hint="eastAsia"/>
          <w:color w:val="000000" w:themeColor="text1"/>
          <w:szCs w:val="20"/>
        </w:rPr>
        <w:t>cm</w:t>
      </w:r>
      <w:r w:rsidR="00666301">
        <w:rPr>
          <w:rFonts w:hAnsi="宋体" w:hint="eastAsia"/>
          <w:color w:val="000000" w:themeColor="text1"/>
          <w:szCs w:val="20"/>
        </w:rPr>
        <w:t>；</w:t>
      </w:r>
      <w:r w:rsidR="006F6215">
        <w:rPr>
          <w:rFonts w:hAnsi="宋体" w:hint="eastAsia"/>
          <w:color w:val="000000" w:themeColor="text1"/>
          <w:szCs w:val="20"/>
        </w:rPr>
        <w:t>在货架第三层</w:t>
      </w:r>
      <w:r w:rsidR="00FA4110" w:rsidRPr="00425C97">
        <w:rPr>
          <w:rFonts w:hAnsi="宋体" w:hint="eastAsia"/>
          <w:color w:val="000000" w:themeColor="text1"/>
          <w:szCs w:val="20"/>
        </w:rPr>
        <w:t>上，</w:t>
      </w:r>
      <w:r w:rsidR="00C029C9" w:rsidRPr="00425C97">
        <w:rPr>
          <w:rFonts w:hAnsi="宋体" w:hint="eastAsia"/>
          <w:color w:val="000000" w:themeColor="text1"/>
          <w:szCs w:val="20"/>
        </w:rPr>
        <w:t>90%</w:t>
      </w:r>
      <w:r w:rsidR="00C029C9" w:rsidRPr="00425C97">
        <w:rPr>
          <w:rFonts w:hAnsi="宋体" w:hint="eastAsia"/>
          <w:color w:val="000000" w:themeColor="text1"/>
          <w:szCs w:val="20"/>
        </w:rPr>
        <w:t>测试点的定位误差小于</w:t>
      </w:r>
      <w:r w:rsidR="00356EF5">
        <w:rPr>
          <w:rFonts w:hAnsi="宋体" w:hint="eastAsia"/>
          <w:color w:val="000000" w:themeColor="text1"/>
          <w:szCs w:val="20"/>
        </w:rPr>
        <w:t>0.7</w:t>
      </w:r>
      <w:r w:rsidR="00356EF5">
        <w:rPr>
          <w:rFonts w:hAnsi="宋体"/>
          <w:color w:val="000000" w:themeColor="text1"/>
          <w:szCs w:val="20"/>
        </w:rPr>
        <w:t xml:space="preserve"> </w:t>
      </w:r>
      <w:r w:rsidR="00356EF5">
        <w:rPr>
          <w:rFonts w:hAnsi="宋体" w:hint="eastAsia"/>
          <w:color w:val="000000" w:themeColor="text1"/>
          <w:szCs w:val="20"/>
        </w:rPr>
        <w:t>cm</w:t>
      </w:r>
      <w:r w:rsidR="00FA4110" w:rsidRPr="00425C97">
        <w:rPr>
          <w:rFonts w:hAnsi="宋体" w:hint="eastAsia"/>
          <w:color w:val="000000" w:themeColor="text1"/>
          <w:szCs w:val="20"/>
        </w:rPr>
        <w:t>，最大定位误差小于</w:t>
      </w:r>
      <w:r w:rsidR="00356EF5">
        <w:rPr>
          <w:rFonts w:hAnsi="宋体" w:hint="eastAsia"/>
          <w:color w:val="000000" w:themeColor="text1"/>
          <w:szCs w:val="20"/>
        </w:rPr>
        <w:t>1.1</w:t>
      </w:r>
      <w:r w:rsidR="00356EF5">
        <w:rPr>
          <w:rFonts w:hAnsi="宋体"/>
          <w:color w:val="000000" w:themeColor="text1"/>
          <w:szCs w:val="20"/>
        </w:rPr>
        <w:t xml:space="preserve"> </w:t>
      </w:r>
      <w:r w:rsidR="00356EF5">
        <w:rPr>
          <w:rFonts w:hAnsi="宋体" w:hint="eastAsia"/>
          <w:color w:val="000000" w:themeColor="text1"/>
          <w:szCs w:val="20"/>
        </w:rPr>
        <w:t>cm</w:t>
      </w:r>
      <w:r w:rsidR="00666301">
        <w:rPr>
          <w:rFonts w:hAnsi="宋体" w:hint="eastAsia"/>
          <w:color w:val="000000" w:themeColor="text1"/>
          <w:szCs w:val="20"/>
        </w:rPr>
        <w:t>；</w:t>
      </w:r>
      <w:r w:rsidR="006F6215">
        <w:rPr>
          <w:rFonts w:hAnsi="宋体" w:hint="eastAsia"/>
          <w:color w:val="000000" w:themeColor="text1"/>
          <w:szCs w:val="20"/>
        </w:rPr>
        <w:t>在货架第四层</w:t>
      </w:r>
      <w:r w:rsidR="00FA4110" w:rsidRPr="00425C97">
        <w:rPr>
          <w:rFonts w:hAnsi="宋体" w:hint="eastAsia"/>
          <w:color w:val="000000" w:themeColor="text1"/>
          <w:szCs w:val="20"/>
        </w:rPr>
        <w:t>上，</w:t>
      </w:r>
      <w:r w:rsidR="00C029C9" w:rsidRPr="00425C97">
        <w:rPr>
          <w:rFonts w:hAnsi="宋体" w:hint="eastAsia"/>
          <w:color w:val="000000" w:themeColor="text1"/>
          <w:szCs w:val="20"/>
        </w:rPr>
        <w:t>90%</w:t>
      </w:r>
      <w:r w:rsidR="00C029C9" w:rsidRPr="00425C97">
        <w:rPr>
          <w:rFonts w:hAnsi="宋体" w:hint="eastAsia"/>
          <w:color w:val="000000" w:themeColor="text1"/>
          <w:szCs w:val="20"/>
        </w:rPr>
        <w:t>测试点的定位误差小于</w:t>
      </w:r>
      <w:r w:rsidR="00356EF5">
        <w:rPr>
          <w:rFonts w:hAnsi="宋体" w:hint="eastAsia"/>
          <w:color w:val="000000" w:themeColor="text1"/>
          <w:szCs w:val="20"/>
        </w:rPr>
        <w:t>3.5</w:t>
      </w:r>
      <w:r w:rsidR="00356EF5">
        <w:rPr>
          <w:rFonts w:hAnsi="宋体"/>
          <w:color w:val="000000" w:themeColor="text1"/>
          <w:szCs w:val="20"/>
        </w:rPr>
        <w:t xml:space="preserve"> </w:t>
      </w:r>
      <w:r w:rsidR="00356EF5">
        <w:rPr>
          <w:rFonts w:hAnsi="宋体" w:hint="eastAsia"/>
          <w:color w:val="000000" w:themeColor="text1"/>
          <w:szCs w:val="20"/>
        </w:rPr>
        <w:t>cm</w:t>
      </w:r>
      <w:r w:rsidR="00C029C9" w:rsidRPr="00425C97">
        <w:rPr>
          <w:rFonts w:hAnsi="宋体" w:hint="eastAsia"/>
          <w:color w:val="000000" w:themeColor="text1"/>
          <w:szCs w:val="20"/>
        </w:rPr>
        <w:t>，</w:t>
      </w:r>
      <w:r w:rsidR="00FA4110" w:rsidRPr="00425C97">
        <w:rPr>
          <w:rFonts w:hAnsi="宋体" w:hint="eastAsia"/>
          <w:color w:val="000000" w:themeColor="text1"/>
          <w:szCs w:val="20"/>
        </w:rPr>
        <w:t>最大定位误差小于</w:t>
      </w:r>
      <w:r w:rsidR="00356EF5">
        <w:rPr>
          <w:rFonts w:hAnsi="宋体" w:hint="eastAsia"/>
          <w:color w:val="000000" w:themeColor="text1"/>
          <w:szCs w:val="20"/>
        </w:rPr>
        <w:t>7</w:t>
      </w:r>
      <w:r w:rsidR="00356EF5">
        <w:rPr>
          <w:rFonts w:hAnsi="宋体"/>
          <w:color w:val="000000" w:themeColor="text1"/>
          <w:szCs w:val="20"/>
        </w:rPr>
        <w:t xml:space="preserve"> </w:t>
      </w:r>
      <w:r w:rsidR="00356EF5">
        <w:rPr>
          <w:rFonts w:hAnsi="宋体" w:hint="eastAsia"/>
          <w:color w:val="000000" w:themeColor="text1"/>
          <w:szCs w:val="20"/>
        </w:rPr>
        <w:t>cm</w:t>
      </w:r>
      <w:r w:rsidR="00666301">
        <w:rPr>
          <w:rFonts w:hAnsi="宋体" w:hint="eastAsia"/>
          <w:color w:val="000000" w:themeColor="text1"/>
          <w:szCs w:val="20"/>
        </w:rPr>
        <w:t>；</w:t>
      </w:r>
      <w:r w:rsidR="006F6215">
        <w:rPr>
          <w:rFonts w:hAnsi="宋体" w:hint="eastAsia"/>
          <w:color w:val="000000" w:themeColor="text1"/>
          <w:szCs w:val="20"/>
        </w:rPr>
        <w:t>在货架第五层</w:t>
      </w:r>
      <w:r w:rsidR="00FA4110" w:rsidRPr="00425C97">
        <w:rPr>
          <w:rFonts w:hAnsi="宋体" w:hint="eastAsia"/>
          <w:color w:val="000000" w:themeColor="text1"/>
          <w:szCs w:val="20"/>
        </w:rPr>
        <w:t>上，</w:t>
      </w:r>
      <w:r w:rsidR="00C029C9" w:rsidRPr="00425C97">
        <w:rPr>
          <w:rFonts w:hAnsi="宋体" w:hint="eastAsia"/>
          <w:color w:val="000000" w:themeColor="text1"/>
          <w:szCs w:val="20"/>
        </w:rPr>
        <w:t>90%</w:t>
      </w:r>
      <w:r w:rsidR="00C029C9" w:rsidRPr="00425C97">
        <w:rPr>
          <w:rFonts w:hAnsi="宋体" w:hint="eastAsia"/>
          <w:color w:val="000000" w:themeColor="text1"/>
          <w:szCs w:val="20"/>
        </w:rPr>
        <w:t>测试点的定位误差小于</w:t>
      </w:r>
      <w:r w:rsidR="00356EF5">
        <w:rPr>
          <w:rFonts w:hAnsi="宋体" w:hint="eastAsia"/>
          <w:color w:val="000000" w:themeColor="text1"/>
          <w:szCs w:val="20"/>
        </w:rPr>
        <w:t>5</w:t>
      </w:r>
      <w:r w:rsidR="00356EF5">
        <w:rPr>
          <w:rFonts w:hAnsi="宋体"/>
          <w:color w:val="000000" w:themeColor="text1"/>
          <w:szCs w:val="20"/>
        </w:rPr>
        <w:t xml:space="preserve"> </w:t>
      </w:r>
      <w:r w:rsidR="00356EF5">
        <w:rPr>
          <w:rFonts w:hAnsi="宋体" w:hint="eastAsia"/>
          <w:color w:val="000000" w:themeColor="text1"/>
          <w:szCs w:val="20"/>
        </w:rPr>
        <w:t>cm</w:t>
      </w:r>
      <w:r w:rsidR="00FA4110" w:rsidRPr="00425C97">
        <w:rPr>
          <w:rFonts w:hAnsi="宋体" w:hint="eastAsia"/>
          <w:color w:val="000000" w:themeColor="text1"/>
          <w:szCs w:val="20"/>
        </w:rPr>
        <w:t>，最大定位误差小于</w:t>
      </w:r>
      <w:r w:rsidR="00356EF5">
        <w:rPr>
          <w:rFonts w:hAnsi="宋体" w:hint="eastAsia"/>
          <w:color w:val="000000" w:themeColor="text1"/>
          <w:szCs w:val="20"/>
        </w:rPr>
        <w:t>9.5</w:t>
      </w:r>
      <w:r w:rsidR="00356EF5">
        <w:rPr>
          <w:rFonts w:hAnsi="宋体"/>
          <w:color w:val="000000" w:themeColor="text1"/>
          <w:szCs w:val="20"/>
        </w:rPr>
        <w:t xml:space="preserve"> </w:t>
      </w:r>
      <w:r w:rsidR="00356EF5">
        <w:rPr>
          <w:rFonts w:hAnsi="宋体" w:hint="eastAsia"/>
          <w:color w:val="000000" w:themeColor="text1"/>
          <w:szCs w:val="20"/>
        </w:rPr>
        <w:t>cm</w:t>
      </w:r>
      <w:r w:rsidR="00FA4110" w:rsidRPr="00425C97">
        <w:rPr>
          <w:rFonts w:hAnsi="宋体" w:hint="eastAsia"/>
          <w:color w:val="000000" w:themeColor="text1"/>
          <w:szCs w:val="20"/>
        </w:rPr>
        <w:t>。结果</w:t>
      </w:r>
      <w:r w:rsidR="00BA647F" w:rsidRPr="00425C97">
        <w:rPr>
          <w:rFonts w:hAnsi="宋体" w:hint="eastAsia"/>
          <w:color w:val="000000" w:themeColor="text1"/>
          <w:szCs w:val="20"/>
        </w:rPr>
        <w:t>显示</w:t>
      </w:r>
      <w:r w:rsidR="00FA4110" w:rsidRPr="00425C97">
        <w:rPr>
          <w:rFonts w:hAnsi="宋体" w:hint="eastAsia"/>
          <w:color w:val="000000" w:themeColor="text1"/>
          <w:szCs w:val="20"/>
        </w:rPr>
        <w:t>，所提方法的定位误差达到厘米级，在货</w:t>
      </w:r>
      <w:r w:rsidR="00FA4110" w:rsidRPr="00425C97">
        <w:rPr>
          <w:rFonts w:hAnsi="宋体" w:hint="eastAsia"/>
          <w:color w:val="000000" w:themeColor="text1"/>
          <w:szCs w:val="20"/>
        </w:rPr>
        <w:lastRenderedPageBreak/>
        <w:t>架第</w:t>
      </w:r>
      <w:r w:rsidR="00FA4110" w:rsidRPr="00425C97">
        <w:rPr>
          <w:rFonts w:hAnsi="宋体" w:hint="eastAsia"/>
          <w:color w:val="000000" w:themeColor="text1"/>
          <w:szCs w:val="20"/>
        </w:rPr>
        <w:t>1</w:t>
      </w:r>
      <w:r w:rsidR="009D3B0F" w:rsidRPr="00425C97">
        <w:rPr>
          <w:rFonts w:hAnsi="宋体" w:hint="eastAsia"/>
          <w:color w:val="000000" w:themeColor="text1"/>
          <w:szCs w:val="20"/>
        </w:rPr>
        <w:t>至</w:t>
      </w:r>
      <w:r w:rsidR="00FA4110" w:rsidRPr="00425C97">
        <w:rPr>
          <w:rFonts w:hAnsi="宋体" w:hint="eastAsia"/>
          <w:color w:val="000000" w:themeColor="text1"/>
          <w:szCs w:val="20"/>
        </w:rPr>
        <w:t>第</w:t>
      </w:r>
      <w:r w:rsidR="00FA4110" w:rsidRPr="00425C97">
        <w:rPr>
          <w:rFonts w:hAnsi="宋体" w:hint="eastAsia"/>
          <w:color w:val="000000" w:themeColor="text1"/>
          <w:szCs w:val="20"/>
        </w:rPr>
        <w:t>3</w:t>
      </w:r>
      <w:r w:rsidR="00C029C9" w:rsidRPr="00425C97">
        <w:rPr>
          <w:rFonts w:hAnsi="宋体" w:hint="eastAsia"/>
          <w:color w:val="000000" w:themeColor="text1"/>
          <w:szCs w:val="20"/>
        </w:rPr>
        <w:t>层载物面上的定位精</w:t>
      </w:r>
      <w:r w:rsidR="00FA4110" w:rsidRPr="00425C97">
        <w:rPr>
          <w:rFonts w:hAnsi="宋体" w:hint="eastAsia"/>
          <w:color w:val="000000" w:themeColor="text1"/>
          <w:szCs w:val="20"/>
        </w:rPr>
        <w:t>度较高。</w:t>
      </w:r>
      <w:r w:rsidR="00DE5659">
        <w:rPr>
          <w:rFonts w:hAnsi="宋体" w:hint="eastAsia"/>
          <w:color w:val="000000" w:themeColor="text1"/>
          <w:szCs w:val="20"/>
        </w:rPr>
        <w:t>由</w:t>
      </w:r>
      <w:r w:rsidR="00FA4110" w:rsidRPr="00425C97">
        <w:rPr>
          <w:rFonts w:hAnsi="宋体" w:hint="eastAsia"/>
          <w:color w:val="000000" w:themeColor="text1"/>
          <w:szCs w:val="20"/>
        </w:rPr>
        <w:t>式</w:t>
      </w:r>
      <w:r w:rsidR="00FA4110" w:rsidRPr="00425C97">
        <w:rPr>
          <w:rFonts w:hAnsi="宋体" w:hint="eastAsia"/>
          <w:color w:val="000000" w:themeColor="text1"/>
          <w:szCs w:val="20"/>
        </w:rPr>
        <w:t>(1)</w:t>
      </w:r>
      <w:r w:rsidR="00FA4110" w:rsidRPr="00425C97">
        <w:rPr>
          <w:rFonts w:hAnsi="宋体" w:hint="eastAsia"/>
          <w:color w:val="000000" w:themeColor="text1"/>
          <w:szCs w:val="20"/>
        </w:rPr>
        <w:t>可知，当</w:t>
      </w:r>
      <w:r w:rsidR="00FA4110" w:rsidRPr="00425C97">
        <w:rPr>
          <w:rFonts w:hAnsi="宋体" w:hint="eastAsia"/>
          <w:color w:val="000000" w:themeColor="text1"/>
          <w:szCs w:val="20"/>
        </w:rPr>
        <w:t>PD</w:t>
      </w:r>
      <w:r w:rsidR="00FA4110" w:rsidRPr="00425C97">
        <w:rPr>
          <w:rFonts w:hAnsi="宋体" w:hint="eastAsia"/>
          <w:color w:val="000000" w:themeColor="text1"/>
          <w:szCs w:val="20"/>
        </w:rPr>
        <w:t>高度较高时，</w:t>
      </w:r>
      <w:r w:rsidR="00B6553D" w:rsidRPr="00425C97">
        <w:rPr>
          <w:rFonts w:hAnsi="宋体" w:hint="eastAsia"/>
          <w:color w:val="000000" w:themeColor="text1"/>
          <w:szCs w:val="20"/>
        </w:rPr>
        <w:t>LED</w:t>
      </w:r>
      <w:r w:rsidR="00B6553D" w:rsidRPr="00425C97">
        <w:rPr>
          <w:rFonts w:hAnsi="宋体" w:hint="eastAsia"/>
          <w:color w:val="000000" w:themeColor="text1"/>
          <w:szCs w:val="20"/>
        </w:rPr>
        <w:t>辐射角</w:t>
      </w:r>
      <w:r w:rsidR="00C029C9" w:rsidRPr="00425C97">
        <w:rPr>
          <w:rFonts w:hAnsi="宋体" w:hint="eastAsia"/>
          <w:color w:val="000000" w:themeColor="text1"/>
          <w:szCs w:val="20"/>
        </w:rPr>
        <w:t>和</w:t>
      </w:r>
      <w:r w:rsidR="00C029C9" w:rsidRPr="00425C97">
        <w:rPr>
          <w:rFonts w:hAnsi="宋体" w:hint="eastAsia"/>
          <w:color w:val="000000" w:themeColor="text1"/>
          <w:szCs w:val="20"/>
        </w:rPr>
        <w:t>PD</w:t>
      </w:r>
      <w:r w:rsidR="00C029C9" w:rsidRPr="00425C97">
        <w:rPr>
          <w:rFonts w:hAnsi="宋体" w:hint="eastAsia"/>
          <w:color w:val="000000" w:themeColor="text1"/>
          <w:szCs w:val="20"/>
        </w:rPr>
        <w:t>入射角</w:t>
      </w:r>
      <w:r w:rsidR="00B6553D" w:rsidRPr="00425C97">
        <w:rPr>
          <w:rFonts w:hAnsi="宋体" w:hint="eastAsia"/>
          <w:color w:val="000000" w:themeColor="text1"/>
          <w:szCs w:val="20"/>
        </w:rPr>
        <w:t>较大，</w:t>
      </w:r>
      <w:r w:rsidR="00B03A0F" w:rsidRPr="00425C97">
        <w:rPr>
          <w:rFonts w:hAnsi="宋体" w:hint="eastAsia"/>
          <w:color w:val="000000" w:themeColor="text1"/>
          <w:szCs w:val="20"/>
        </w:rPr>
        <w:t>此时</w:t>
      </w:r>
      <w:r w:rsidR="00C029C9" w:rsidRPr="00425C97">
        <w:rPr>
          <w:rFonts w:hAnsi="宋体" w:hint="eastAsia"/>
          <w:color w:val="000000" w:themeColor="text1"/>
          <w:szCs w:val="20"/>
        </w:rPr>
        <w:t>可见</w:t>
      </w:r>
      <w:r w:rsidR="00FA4110" w:rsidRPr="00425C97">
        <w:rPr>
          <w:rFonts w:hAnsi="宋体" w:hint="eastAsia"/>
          <w:color w:val="000000" w:themeColor="text1"/>
          <w:szCs w:val="20"/>
        </w:rPr>
        <w:t>光功率</w:t>
      </w:r>
      <w:r w:rsidR="00627C73" w:rsidRPr="00425C97">
        <w:rPr>
          <w:rFonts w:hAnsi="宋体" w:hint="eastAsia"/>
          <w:color w:val="000000" w:themeColor="text1"/>
          <w:szCs w:val="20"/>
        </w:rPr>
        <w:t>发生较严重的非线性</w:t>
      </w:r>
      <w:r w:rsidR="00B6553D" w:rsidRPr="00425C97">
        <w:rPr>
          <w:rFonts w:hAnsi="宋体" w:hint="eastAsia"/>
          <w:color w:val="000000" w:themeColor="text1"/>
          <w:szCs w:val="20"/>
        </w:rPr>
        <w:t>衰减，</w:t>
      </w:r>
      <w:r w:rsidR="00C73314" w:rsidRPr="00425C97">
        <w:rPr>
          <w:rFonts w:hAnsi="宋体" w:hint="eastAsia"/>
          <w:color w:val="000000" w:themeColor="text1"/>
          <w:szCs w:val="20"/>
        </w:rPr>
        <w:t>使得</w:t>
      </w:r>
      <w:r w:rsidR="00B6553D" w:rsidRPr="00425C97">
        <w:rPr>
          <w:rFonts w:hAnsi="宋体" w:hint="eastAsia"/>
          <w:color w:val="000000" w:themeColor="text1"/>
          <w:szCs w:val="20"/>
        </w:rPr>
        <w:t>基于</w:t>
      </w:r>
      <w:r w:rsidR="00273706" w:rsidRPr="00425C97">
        <w:rPr>
          <w:rFonts w:hAnsi="宋体" w:hint="eastAsia"/>
          <w:color w:val="000000" w:themeColor="text1"/>
          <w:szCs w:val="20"/>
        </w:rPr>
        <w:t>接收光强</w:t>
      </w:r>
      <w:r w:rsidR="00B6553D" w:rsidRPr="00425C97">
        <w:rPr>
          <w:rFonts w:hAnsi="宋体" w:hint="eastAsia"/>
          <w:color w:val="000000" w:themeColor="text1"/>
          <w:szCs w:val="20"/>
        </w:rPr>
        <w:t>的位置估计误差升高</w:t>
      </w:r>
      <w:r w:rsidR="00C029C9" w:rsidRPr="00425C97">
        <w:rPr>
          <w:rFonts w:hAnsi="宋体" w:hint="eastAsia"/>
          <w:color w:val="000000" w:themeColor="text1"/>
          <w:szCs w:val="20"/>
        </w:rPr>
        <w:t>，</w:t>
      </w:r>
      <w:r w:rsidR="00FA4110" w:rsidRPr="00425C97">
        <w:rPr>
          <w:rFonts w:hAnsi="宋体" w:hint="eastAsia"/>
          <w:color w:val="000000" w:themeColor="text1"/>
          <w:szCs w:val="20"/>
        </w:rPr>
        <w:t>导致第</w:t>
      </w:r>
      <w:r w:rsidR="00FA4110" w:rsidRPr="00425C97">
        <w:rPr>
          <w:rFonts w:hAnsi="宋体" w:hint="eastAsia"/>
          <w:color w:val="000000" w:themeColor="text1"/>
          <w:szCs w:val="20"/>
        </w:rPr>
        <w:t>4</w:t>
      </w:r>
      <w:r w:rsidR="00B161EC" w:rsidRPr="00425C97">
        <w:rPr>
          <w:rFonts w:hAnsi="宋体" w:hint="eastAsia"/>
          <w:color w:val="000000" w:themeColor="text1"/>
          <w:szCs w:val="20"/>
        </w:rPr>
        <w:t>和</w:t>
      </w:r>
      <w:r w:rsidR="00FA4110" w:rsidRPr="00425C97">
        <w:rPr>
          <w:rFonts w:hAnsi="宋体" w:hint="eastAsia"/>
          <w:color w:val="000000" w:themeColor="text1"/>
          <w:szCs w:val="20"/>
        </w:rPr>
        <w:t>第</w:t>
      </w:r>
      <w:r w:rsidR="00FA4110" w:rsidRPr="00425C97">
        <w:rPr>
          <w:rFonts w:hAnsi="宋体" w:hint="eastAsia"/>
          <w:color w:val="000000" w:themeColor="text1"/>
          <w:szCs w:val="20"/>
        </w:rPr>
        <w:t>5</w:t>
      </w:r>
      <w:r w:rsidR="00FA4110" w:rsidRPr="00425C97">
        <w:rPr>
          <w:rFonts w:hAnsi="宋体" w:hint="eastAsia"/>
          <w:color w:val="000000" w:themeColor="text1"/>
          <w:szCs w:val="20"/>
        </w:rPr>
        <w:t>层载物面上的定位精度有所下降。</w:t>
      </w:r>
    </w:p>
    <w:p w14:paraId="04DC3960" w14:textId="77777777" w:rsidR="00046994" w:rsidRPr="00425C97" w:rsidRDefault="00046994" w:rsidP="00F03BDA">
      <w:pPr>
        <w:pStyle w:val="ac"/>
        <w:spacing w:line="240" w:lineRule="auto"/>
        <w:ind w:firstLine="0"/>
        <w:jc w:val="center"/>
        <w:rPr>
          <w:color w:val="000000" w:themeColor="text1"/>
        </w:rPr>
      </w:pPr>
      <w:r w:rsidRPr="00425C97">
        <w:rPr>
          <w:color w:val="000000" w:themeColor="text1"/>
        </w:rPr>
        <w:object w:dxaOrig="6673" w:dyaOrig="4713" w14:anchorId="4B617F1B">
          <v:shape id="_x0000_i1050" type="#_x0000_t75" style="width:201.75pt;height:142.5pt" o:ole="">
            <v:imagedata r:id="rId63" o:title=""/>
          </v:shape>
          <o:OLEObject Type="Embed" ProgID="Origin50.Graph" ShapeID="_x0000_i1050" DrawAspect="Content" ObjectID="_1805716396" r:id="rId64"/>
        </w:object>
      </w:r>
    </w:p>
    <w:p w14:paraId="0F91D1C3" w14:textId="77777777" w:rsidR="00FC4A67" w:rsidRPr="00425C97" w:rsidRDefault="00270512" w:rsidP="00F03BDA">
      <w:pPr>
        <w:pStyle w:val="ac"/>
        <w:spacing w:line="240" w:lineRule="auto"/>
        <w:ind w:firstLine="0"/>
        <w:jc w:val="center"/>
        <w:rPr>
          <w:color w:val="000000" w:themeColor="text1"/>
          <w:sz w:val="15"/>
          <w:szCs w:val="15"/>
        </w:rPr>
      </w:pPr>
      <w:r w:rsidRPr="00425C97">
        <w:rPr>
          <w:color w:val="000000" w:themeColor="text1"/>
          <w:sz w:val="15"/>
          <w:szCs w:val="15"/>
        </w:rPr>
        <w:t>（</w:t>
      </w:r>
      <w:r w:rsidRPr="00425C97">
        <w:rPr>
          <w:color w:val="000000" w:themeColor="text1"/>
          <w:sz w:val="15"/>
          <w:szCs w:val="15"/>
        </w:rPr>
        <w:t>a</w:t>
      </w:r>
      <w:r w:rsidRPr="00425C97">
        <w:rPr>
          <w:color w:val="000000" w:themeColor="text1"/>
          <w:sz w:val="15"/>
          <w:szCs w:val="15"/>
        </w:rPr>
        <w:t>）</w:t>
      </w:r>
      <w:r w:rsidRPr="00425C97">
        <w:rPr>
          <w:rFonts w:hint="eastAsia"/>
          <w:color w:val="000000" w:themeColor="text1"/>
          <w:sz w:val="15"/>
          <w:szCs w:val="15"/>
        </w:rPr>
        <w:t>货架第</w:t>
      </w:r>
      <w:r w:rsidR="003D28FE" w:rsidRPr="00425C97">
        <w:rPr>
          <w:rFonts w:hint="eastAsia"/>
          <w:color w:val="000000" w:themeColor="text1"/>
          <w:sz w:val="15"/>
          <w:szCs w:val="15"/>
        </w:rPr>
        <w:t>1</w:t>
      </w:r>
      <w:r w:rsidRPr="00425C97">
        <w:rPr>
          <w:rFonts w:hint="eastAsia"/>
          <w:color w:val="000000" w:themeColor="text1"/>
          <w:sz w:val="15"/>
          <w:szCs w:val="15"/>
        </w:rPr>
        <w:t>层</w:t>
      </w:r>
    </w:p>
    <w:p w14:paraId="6828D24F" w14:textId="77777777" w:rsidR="004D6CDE" w:rsidRPr="00425C97" w:rsidRDefault="004D6CDE" w:rsidP="008C34E4">
      <w:pPr>
        <w:pStyle w:val="ac"/>
        <w:spacing w:line="240" w:lineRule="auto"/>
        <w:ind w:firstLine="0"/>
        <w:jc w:val="center"/>
        <w:rPr>
          <w:color w:val="000000" w:themeColor="text1"/>
        </w:rPr>
      </w:pPr>
      <w:r w:rsidRPr="00425C97">
        <w:rPr>
          <w:color w:val="000000" w:themeColor="text1"/>
        </w:rPr>
        <w:object w:dxaOrig="6673" w:dyaOrig="4713" w14:anchorId="76560A4B">
          <v:shape id="_x0000_i1051" type="#_x0000_t75" style="width:210.75pt;height:149.25pt" o:ole="">
            <v:imagedata r:id="rId65" o:title=""/>
          </v:shape>
          <o:OLEObject Type="Embed" ProgID="Origin50.Graph" ShapeID="_x0000_i1051" DrawAspect="Content" ObjectID="_1805716397" r:id="rId66"/>
        </w:object>
      </w:r>
    </w:p>
    <w:p w14:paraId="01190632" w14:textId="77777777" w:rsidR="008C34E4" w:rsidRPr="00425C97" w:rsidRDefault="008C34E4" w:rsidP="008C34E4">
      <w:pPr>
        <w:pStyle w:val="ac"/>
        <w:spacing w:line="240" w:lineRule="auto"/>
        <w:ind w:firstLine="0"/>
        <w:jc w:val="center"/>
        <w:rPr>
          <w:rFonts w:hAnsi="宋体"/>
          <w:color w:val="000000" w:themeColor="text1"/>
          <w:sz w:val="15"/>
          <w:szCs w:val="15"/>
        </w:rPr>
      </w:pPr>
      <w:r w:rsidRPr="00425C97">
        <w:rPr>
          <w:color w:val="000000" w:themeColor="text1"/>
          <w:sz w:val="15"/>
          <w:szCs w:val="15"/>
        </w:rPr>
        <w:t>（</w:t>
      </w:r>
      <w:r w:rsidR="00B8661A" w:rsidRPr="00425C97">
        <w:rPr>
          <w:color w:val="000000" w:themeColor="text1"/>
          <w:sz w:val="15"/>
          <w:szCs w:val="15"/>
        </w:rPr>
        <w:t>b</w:t>
      </w:r>
      <w:r w:rsidRPr="00425C97">
        <w:rPr>
          <w:color w:val="000000" w:themeColor="text1"/>
          <w:sz w:val="15"/>
          <w:szCs w:val="15"/>
        </w:rPr>
        <w:t>）</w:t>
      </w:r>
      <w:r w:rsidRPr="00425C97">
        <w:rPr>
          <w:rFonts w:hint="eastAsia"/>
          <w:color w:val="000000" w:themeColor="text1"/>
          <w:sz w:val="15"/>
          <w:szCs w:val="15"/>
        </w:rPr>
        <w:t>货架第</w:t>
      </w:r>
      <w:r w:rsidR="003D28FE" w:rsidRPr="00425C97">
        <w:rPr>
          <w:rFonts w:hint="eastAsia"/>
          <w:color w:val="000000" w:themeColor="text1"/>
          <w:sz w:val="15"/>
          <w:szCs w:val="15"/>
        </w:rPr>
        <w:t>2</w:t>
      </w:r>
      <w:r w:rsidRPr="00425C97">
        <w:rPr>
          <w:rFonts w:hint="eastAsia"/>
          <w:color w:val="000000" w:themeColor="text1"/>
          <w:sz w:val="15"/>
          <w:szCs w:val="15"/>
        </w:rPr>
        <w:t>层</w:t>
      </w:r>
    </w:p>
    <w:p w14:paraId="380F4DBC" w14:textId="77777777" w:rsidR="004D6CDE" w:rsidRPr="00425C97" w:rsidRDefault="004D6CDE" w:rsidP="008C34E4">
      <w:pPr>
        <w:pStyle w:val="ac"/>
        <w:spacing w:line="240" w:lineRule="auto"/>
        <w:ind w:firstLine="0"/>
        <w:jc w:val="center"/>
        <w:rPr>
          <w:color w:val="000000" w:themeColor="text1"/>
        </w:rPr>
      </w:pPr>
      <w:r w:rsidRPr="00425C97">
        <w:rPr>
          <w:color w:val="000000" w:themeColor="text1"/>
        </w:rPr>
        <w:object w:dxaOrig="6673" w:dyaOrig="4713" w14:anchorId="5DD5D721">
          <v:shape id="_x0000_i1052" type="#_x0000_t75" style="width:211.5pt;height:150.75pt" o:ole="">
            <v:imagedata r:id="rId67" o:title=""/>
          </v:shape>
          <o:OLEObject Type="Embed" ProgID="Origin50.Graph" ShapeID="_x0000_i1052" DrawAspect="Content" ObjectID="_1805716398" r:id="rId68"/>
        </w:object>
      </w:r>
    </w:p>
    <w:p w14:paraId="3E25E729" w14:textId="77777777" w:rsidR="008C34E4" w:rsidRPr="00425C97" w:rsidRDefault="008C34E4" w:rsidP="008C34E4">
      <w:pPr>
        <w:pStyle w:val="ac"/>
        <w:spacing w:line="240" w:lineRule="auto"/>
        <w:ind w:firstLine="0"/>
        <w:jc w:val="center"/>
        <w:rPr>
          <w:rFonts w:hAnsi="宋体"/>
          <w:color w:val="000000" w:themeColor="text1"/>
          <w:sz w:val="15"/>
          <w:szCs w:val="15"/>
        </w:rPr>
      </w:pPr>
      <w:r w:rsidRPr="00425C97">
        <w:rPr>
          <w:color w:val="000000" w:themeColor="text1"/>
          <w:sz w:val="15"/>
          <w:szCs w:val="15"/>
        </w:rPr>
        <w:t>（</w:t>
      </w:r>
      <w:r w:rsidR="00B8661A" w:rsidRPr="00425C97">
        <w:rPr>
          <w:rFonts w:hint="eastAsia"/>
          <w:color w:val="000000" w:themeColor="text1"/>
          <w:sz w:val="15"/>
          <w:szCs w:val="15"/>
        </w:rPr>
        <w:t>c</w:t>
      </w:r>
      <w:r w:rsidRPr="00425C97">
        <w:rPr>
          <w:color w:val="000000" w:themeColor="text1"/>
          <w:sz w:val="15"/>
          <w:szCs w:val="15"/>
        </w:rPr>
        <w:t>）</w:t>
      </w:r>
      <w:r w:rsidR="001B325D" w:rsidRPr="00425C97">
        <w:rPr>
          <w:rFonts w:hint="eastAsia"/>
          <w:color w:val="000000" w:themeColor="text1"/>
          <w:sz w:val="15"/>
          <w:szCs w:val="15"/>
        </w:rPr>
        <w:t>货架第</w:t>
      </w:r>
      <w:r w:rsidR="003D28FE" w:rsidRPr="00425C97">
        <w:rPr>
          <w:rFonts w:hint="eastAsia"/>
          <w:color w:val="000000" w:themeColor="text1"/>
          <w:sz w:val="15"/>
          <w:szCs w:val="15"/>
        </w:rPr>
        <w:t>3</w:t>
      </w:r>
      <w:r w:rsidRPr="00425C97">
        <w:rPr>
          <w:rFonts w:hint="eastAsia"/>
          <w:color w:val="000000" w:themeColor="text1"/>
          <w:sz w:val="15"/>
          <w:szCs w:val="15"/>
        </w:rPr>
        <w:t>层</w:t>
      </w:r>
    </w:p>
    <w:p w14:paraId="4F21E83C" w14:textId="77777777" w:rsidR="004E2E8F" w:rsidRPr="00425C97" w:rsidRDefault="004E2E8F" w:rsidP="008C34E4">
      <w:pPr>
        <w:pStyle w:val="ac"/>
        <w:spacing w:line="240" w:lineRule="auto"/>
        <w:ind w:firstLine="0"/>
        <w:jc w:val="center"/>
        <w:rPr>
          <w:color w:val="000000" w:themeColor="text1"/>
        </w:rPr>
      </w:pPr>
      <w:r w:rsidRPr="00425C97">
        <w:rPr>
          <w:color w:val="000000" w:themeColor="text1"/>
        </w:rPr>
        <w:object w:dxaOrig="6673" w:dyaOrig="4713" w14:anchorId="6FAAFECD">
          <v:shape id="_x0000_i1053" type="#_x0000_t75" style="width:211.5pt;height:150.75pt" o:ole="">
            <v:imagedata r:id="rId69" o:title=""/>
          </v:shape>
          <o:OLEObject Type="Embed" ProgID="Origin50.Graph" ShapeID="_x0000_i1053" DrawAspect="Content" ObjectID="_1805716399" r:id="rId70"/>
        </w:object>
      </w:r>
    </w:p>
    <w:p w14:paraId="62D7258E" w14:textId="77777777" w:rsidR="008C34E4" w:rsidRPr="00425C97" w:rsidRDefault="008C34E4" w:rsidP="008C34E4">
      <w:pPr>
        <w:pStyle w:val="ac"/>
        <w:spacing w:line="240" w:lineRule="auto"/>
        <w:ind w:firstLine="0"/>
        <w:jc w:val="center"/>
        <w:rPr>
          <w:rFonts w:hAnsi="宋体"/>
          <w:color w:val="000000" w:themeColor="text1"/>
          <w:sz w:val="15"/>
          <w:szCs w:val="15"/>
        </w:rPr>
      </w:pPr>
      <w:r w:rsidRPr="00425C97">
        <w:rPr>
          <w:color w:val="000000" w:themeColor="text1"/>
          <w:sz w:val="15"/>
          <w:szCs w:val="15"/>
        </w:rPr>
        <w:lastRenderedPageBreak/>
        <w:t>（</w:t>
      </w:r>
      <w:r w:rsidR="00B8661A" w:rsidRPr="00425C97">
        <w:rPr>
          <w:rFonts w:hint="eastAsia"/>
          <w:color w:val="000000" w:themeColor="text1"/>
          <w:sz w:val="15"/>
          <w:szCs w:val="15"/>
        </w:rPr>
        <w:t>d</w:t>
      </w:r>
      <w:r w:rsidRPr="00425C97">
        <w:rPr>
          <w:color w:val="000000" w:themeColor="text1"/>
          <w:sz w:val="15"/>
          <w:szCs w:val="15"/>
        </w:rPr>
        <w:t>）</w:t>
      </w:r>
      <w:r w:rsidRPr="00425C97">
        <w:rPr>
          <w:rFonts w:hint="eastAsia"/>
          <w:color w:val="000000" w:themeColor="text1"/>
          <w:sz w:val="15"/>
          <w:szCs w:val="15"/>
        </w:rPr>
        <w:t>货架第</w:t>
      </w:r>
      <w:r w:rsidR="003D28FE" w:rsidRPr="00425C97">
        <w:rPr>
          <w:rFonts w:hint="eastAsia"/>
          <w:color w:val="000000" w:themeColor="text1"/>
          <w:sz w:val="15"/>
          <w:szCs w:val="15"/>
        </w:rPr>
        <w:t>4</w:t>
      </w:r>
      <w:r w:rsidRPr="00425C97">
        <w:rPr>
          <w:rFonts w:hint="eastAsia"/>
          <w:color w:val="000000" w:themeColor="text1"/>
          <w:sz w:val="15"/>
          <w:szCs w:val="15"/>
        </w:rPr>
        <w:t>层</w:t>
      </w:r>
    </w:p>
    <w:p w14:paraId="72C897AB" w14:textId="77777777" w:rsidR="001F6A99" w:rsidRPr="00425C97" w:rsidRDefault="001F6A99" w:rsidP="008C34E4">
      <w:pPr>
        <w:pStyle w:val="ac"/>
        <w:spacing w:line="240" w:lineRule="auto"/>
        <w:ind w:firstLine="0"/>
        <w:jc w:val="center"/>
        <w:rPr>
          <w:color w:val="000000" w:themeColor="text1"/>
        </w:rPr>
      </w:pPr>
      <w:r w:rsidRPr="00425C97">
        <w:rPr>
          <w:color w:val="000000" w:themeColor="text1"/>
        </w:rPr>
        <w:object w:dxaOrig="6673" w:dyaOrig="4713" w14:anchorId="0DFDFB4E">
          <v:shape id="_x0000_i1054" type="#_x0000_t75" style="width:210pt;height:147.75pt" o:ole="">
            <v:imagedata r:id="rId71" o:title=""/>
          </v:shape>
          <o:OLEObject Type="Embed" ProgID="Origin50.Graph" ShapeID="_x0000_i1054" DrawAspect="Content" ObjectID="_1805716400" r:id="rId72"/>
        </w:object>
      </w:r>
    </w:p>
    <w:p w14:paraId="146F6838" w14:textId="77777777" w:rsidR="008C34E4" w:rsidRPr="00425C97" w:rsidRDefault="008C34E4" w:rsidP="008C34E4">
      <w:pPr>
        <w:pStyle w:val="ac"/>
        <w:spacing w:line="240" w:lineRule="auto"/>
        <w:ind w:firstLine="0"/>
        <w:jc w:val="center"/>
        <w:rPr>
          <w:rFonts w:hAnsi="宋体"/>
          <w:color w:val="000000" w:themeColor="text1"/>
          <w:sz w:val="15"/>
          <w:szCs w:val="15"/>
        </w:rPr>
      </w:pPr>
      <w:r w:rsidRPr="00425C97">
        <w:rPr>
          <w:color w:val="000000" w:themeColor="text1"/>
          <w:sz w:val="15"/>
          <w:szCs w:val="15"/>
        </w:rPr>
        <w:t>（</w:t>
      </w:r>
      <w:r w:rsidR="00B8661A" w:rsidRPr="00425C97">
        <w:rPr>
          <w:rFonts w:hint="eastAsia"/>
          <w:color w:val="000000" w:themeColor="text1"/>
          <w:sz w:val="15"/>
          <w:szCs w:val="15"/>
        </w:rPr>
        <w:t>e</w:t>
      </w:r>
      <w:r w:rsidRPr="00425C97">
        <w:rPr>
          <w:color w:val="000000" w:themeColor="text1"/>
          <w:sz w:val="15"/>
          <w:szCs w:val="15"/>
        </w:rPr>
        <w:t>）</w:t>
      </w:r>
      <w:r w:rsidR="00700A53" w:rsidRPr="00425C97">
        <w:rPr>
          <w:rFonts w:hint="eastAsia"/>
          <w:color w:val="000000" w:themeColor="text1"/>
          <w:sz w:val="15"/>
          <w:szCs w:val="15"/>
        </w:rPr>
        <w:t>货架第</w:t>
      </w:r>
      <w:r w:rsidR="003D28FE" w:rsidRPr="00425C97">
        <w:rPr>
          <w:rFonts w:hint="eastAsia"/>
          <w:color w:val="000000" w:themeColor="text1"/>
          <w:sz w:val="15"/>
          <w:szCs w:val="15"/>
        </w:rPr>
        <w:t>5</w:t>
      </w:r>
      <w:r w:rsidRPr="00425C97">
        <w:rPr>
          <w:rFonts w:hint="eastAsia"/>
          <w:color w:val="000000" w:themeColor="text1"/>
          <w:sz w:val="15"/>
          <w:szCs w:val="15"/>
        </w:rPr>
        <w:t>层</w:t>
      </w:r>
    </w:p>
    <w:p w14:paraId="10FDF1CE" w14:textId="77777777" w:rsidR="00F03BDA" w:rsidRPr="00425C97" w:rsidRDefault="00F03BDA" w:rsidP="00F03BDA">
      <w:pPr>
        <w:pStyle w:val="ac"/>
        <w:spacing w:line="240" w:lineRule="auto"/>
        <w:ind w:firstLine="0"/>
        <w:jc w:val="center"/>
        <w:rPr>
          <w:rFonts w:hAnsi="宋体"/>
          <w:color w:val="000000" w:themeColor="text1"/>
          <w:sz w:val="15"/>
          <w:szCs w:val="15"/>
        </w:rPr>
      </w:pPr>
      <w:r w:rsidRPr="00425C97">
        <w:rPr>
          <w:rFonts w:hAnsi="宋体" w:hint="eastAsia"/>
          <w:color w:val="000000" w:themeColor="text1"/>
          <w:sz w:val="15"/>
          <w:szCs w:val="15"/>
        </w:rPr>
        <w:t>图</w:t>
      </w:r>
      <w:r w:rsidR="00B813BE" w:rsidRPr="00425C97">
        <w:rPr>
          <w:rFonts w:hAnsi="宋体" w:hint="eastAsia"/>
          <w:color w:val="000000" w:themeColor="text1"/>
          <w:sz w:val="15"/>
          <w:szCs w:val="15"/>
        </w:rPr>
        <w:t>11</w:t>
      </w:r>
      <w:r w:rsidR="00143CD6" w:rsidRPr="00425C97">
        <w:rPr>
          <w:rFonts w:hAnsi="宋体" w:hint="eastAsia"/>
          <w:color w:val="000000" w:themeColor="text1"/>
          <w:sz w:val="15"/>
          <w:szCs w:val="15"/>
        </w:rPr>
        <w:t xml:space="preserve"> </w:t>
      </w:r>
      <w:r w:rsidR="00143CD6" w:rsidRPr="00425C97">
        <w:rPr>
          <w:rFonts w:hAnsi="宋体" w:hint="eastAsia"/>
          <w:color w:val="000000" w:themeColor="text1"/>
          <w:sz w:val="15"/>
          <w:szCs w:val="15"/>
        </w:rPr>
        <w:t>货架各层的定位误差分布情况</w:t>
      </w:r>
    </w:p>
    <w:p w14:paraId="79322DEB" w14:textId="77777777" w:rsidR="006D45C2" w:rsidRPr="00425C97" w:rsidRDefault="00DE5659" w:rsidP="005A2002">
      <w:pPr>
        <w:pStyle w:val="ac"/>
        <w:spacing w:line="240" w:lineRule="auto"/>
        <w:ind w:firstLineChars="200" w:firstLine="424"/>
        <w:rPr>
          <w:rFonts w:hAnsi="宋体"/>
          <w:color w:val="000000" w:themeColor="text1"/>
          <w:szCs w:val="20"/>
        </w:rPr>
      </w:pPr>
      <w:r>
        <w:rPr>
          <w:rFonts w:ascii="Segoe UI" w:hAnsi="Segoe UI" w:cs="Segoe UI"/>
          <w:color w:val="2C2C36"/>
          <w:spacing w:val="1"/>
          <w:shd w:val="clear" w:color="auto" w:fill="FFFFFF"/>
        </w:rPr>
        <w:t>本文选择了</w:t>
      </w:r>
      <w:r>
        <w:rPr>
          <w:rFonts w:ascii="Segoe UI" w:hAnsi="Segoe UI" w:cs="Segoe UI" w:hint="eastAsia"/>
          <w:color w:val="2C2C36"/>
          <w:spacing w:val="1"/>
          <w:shd w:val="clear" w:color="auto" w:fill="FFFFFF"/>
        </w:rPr>
        <w:t>3</w:t>
      </w:r>
      <w:r>
        <w:rPr>
          <w:rFonts w:ascii="Segoe UI" w:hAnsi="Segoe UI" w:cs="Segoe UI"/>
          <w:color w:val="2C2C36"/>
          <w:spacing w:val="1"/>
          <w:shd w:val="clear" w:color="auto" w:fill="FFFFFF"/>
        </w:rPr>
        <w:t>种基于</w:t>
      </w:r>
      <w:r>
        <w:rPr>
          <w:rFonts w:ascii="Segoe UI" w:hAnsi="Segoe UI" w:cs="Segoe UI"/>
          <w:color w:val="2C2C36"/>
          <w:spacing w:val="1"/>
          <w:shd w:val="clear" w:color="auto" w:fill="FFFFFF"/>
        </w:rPr>
        <w:t>RSS</w:t>
      </w:r>
      <w:r>
        <w:rPr>
          <w:rFonts w:ascii="Segoe UI" w:hAnsi="Segoe UI" w:cs="Segoe UI"/>
          <w:color w:val="2C2C36"/>
          <w:spacing w:val="1"/>
          <w:shd w:val="clear" w:color="auto" w:fill="FFFFFF"/>
        </w:rPr>
        <w:t>的可见光定位方法作为对比方法，分别是随机森林（</w:t>
      </w:r>
      <w:r>
        <w:rPr>
          <w:rFonts w:ascii="Segoe UI" w:hAnsi="Segoe UI" w:cs="Segoe UI"/>
          <w:color w:val="2C2C36"/>
          <w:spacing w:val="1"/>
          <w:shd w:val="clear" w:color="auto" w:fill="FFFFFF"/>
        </w:rPr>
        <w:t>RF</w:t>
      </w:r>
      <w:r>
        <w:rPr>
          <w:rFonts w:ascii="Segoe UI" w:hAnsi="Segoe UI" w:cs="Segoe UI"/>
          <w:color w:val="2C2C36"/>
          <w:spacing w:val="1"/>
          <w:shd w:val="clear" w:color="auto" w:fill="FFFFFF"/>
        </w:rPr>
        <w:t>）</w:t>
      </w:r>
      <w:r w:rsidRPr="00DE5659">
        <w:rPr>
          <w:rFonts w:ascii="Segoe UI" w:hAnsi="Segoe UI" w:cs="Segoe UI"/>
          <w:color w:val="2C2C36"/>
          <w:spacing w:val="1"/>
          <w:shd w:val="clear" w:color="auto" w:fill="FFFFFF"/>
          <w:vertAlign w:val="superscript"/>
        </w:rPr>
        <w:t>[21]</w:t>
      </w:r>
      <w:r>
        <w:rPr>
          <w:rFonts w:ascii="Segoe UI" w:hAnsi="Segoe UI" w:cs="Segoe UI"/>
          <w:color w:val="2C2C36"/>
          <w:spacing w:val="1"/>
          <w:shd w:val="clear" w:color="auto" w:fill="FFFFFF"/>
        </w:rPr>
        <w:t>、人工神经网络（</w:t>
      </w:r>
      <w:r>
        <w:rPr>
          <w:rFonts w:ascii="Segoe UI" w:hAnsi="Segoe UI" w:cs="Segoe UI"/>
          <w:color w:val="2C2C36"/>
          <w:spacing w:val="1"/>
          <w:shd w:val="clear" w:color="auto" w:fill="FFFFFF"/>
        </w:rPr>
        <w:t>ANN</w:t>
      </w:r>
      <w:r>
        <w:rPr>
          <w:rFonts w:ascii="Segoe UI" w:hAnsi="Segoe UI" w:cs="Segoe UI"/>
          <w:color w:val="2C2C36"/>
          <w:spacing w:val="1"/>
          <w:shd w:val="clear" w:color="auto" w:fill="FFFFFF"/>
        </w:rPr>
        <w:t>）</w:t>
      </w:r>
      <w:r w:rsidRPr="00DE5659">
        <w:rPr>
          <w:rFonts w:ascii="Segoe UI" w:hAnsi="Segoe UI" w:cs="Segoe UI"/>
          <w:color w:val="2C2C36"/>
          <w:spacing w:val="1"/>
          <w:shd w:val="clear" w:color="auto" w:fill="FFFFFF"/>
          <w:vertAlign w:val="superscript"/>
        </w:rPr>
        <w:t>[16]</w:t>
      </w:r>
      <w:r>
        <w:rPr>
          <w:rFonts w:ascii="Segoe UI" w:hAnsi="Segoe UI" w:cs="Segoe UI"/>
          <w:color w:val="2C2C36"/>
          <w:spacing w:val="1"/>
          <w:shd w:val="clear" w:color="auto" w:fill="FFFFFF"/>
        </w:rPr>
        <w:t>以及卷积循环神经网络（</w:t>
      </w:r>
      <w:r>
        <w:rPr>
          <w:rFonts w:ascii="Segoe UI" w:hAnsi="Segoe UI" w:cs="Segoe UI"/>
          <w:color w:val="2C2C36"/>
          <w:spacing w:val="1"/>
          <w:shd w:val="clear" w:color="auto" w:fill="FFFFFF"/>
        </w:rPr>
        <w:t>CRNN</w:t>
      </w:r>
      <w:r>
        <w:rPr>
          <w:rFonts w:ascii="Segoe UI" w:hAnsi="Segoe UI" w:cs="Segoe UI"/>
          <w:color w:val="2C2C36"/>
          <w:spacing w:val="1"/>
          <w:shd w:val="clear" w:color="auto" w:fill="FFFFFF"/>
        </w:rPr>
        <w:t>）</w:t>
      </w:r>
      <w:r w:rsidRPr="00DE5659">
        <w:rPr>
          <w:rFonts w:ascii="Segoe UI" w:hAnsi="Segoe UI" w:cs="Segoe UI"/>
          <w:color w:val="2C2C36"/>
          <w:spacing w:val="1"/>
          <w:shd w:val="clear" w:color="auto" w:fill="FFFFFF"/>
          <w:vertAlign w:val="superscript"/>
        </w:rPr>
        <w:t>[17]</w:t>
      </w:r>
      <w:r>
        <w:rPr>
          <w:rFonts w:ascii="Segoe UI" w:hAnsi="Segoe UI" w:cs="Segoe UI"/>
          <w:color w:val="2C2C36"/>
          <w:spacing w:val="1"/>
          <w:shd w:val="clear" w:color="auto" w:fill="FFFFFF"/>
        </w:rPr>
        <w:t>。</w:t>
      </w:r>
      <w:r>
        <w:rPr>
          <w:rFonts w:ascii="Segoe UI" w:hAnsi="Segoe UI" w:cs="Segoe UI"/>
          <w:shd w:val="clear" w:color="auto" w:fill="FCFCFC"/>
        </w:rPr>
        <w:t>其中，</w:t>
      </w:r>
      <w:r>
        <w:rPr>
          <w:rFonts w:ascii="Segoe UI" w:hAnsi="Segoe UI" w:cs="Segoe UI"/>
          <w:shd w:val="clear" w:color="auto" w:fill="FCFCFC"/>
        </w:rPr>
        <w:t>RF</w:t>
      </w:r>
      <w:r w:rsidRPr="00DE5659">
        <w:rPr>
          <w:rFonts w:ascii="Segoe UI" w:hAnsi="Segoe UI" w:cs="Segoe UI"/>
          <w:shd w:val="clear" w:color="auto" w:fill="FCFCFC"/>
          <w:vertAlign w:val="superscript"/>
        </w:rPr>
        <w:t>[21]</w:t>
      </w:r>
      <w:r>
        <w:rPr>
          <w:rFonts w:ascii="Segoe UI" w:hAnsi="Segoe UI" w:cs="Segoe UI"/>
          <w:shd w:val="clear" w:color="auto" w:fill="FCFCFC"/>
        </w:rPr>
        <w:t>的决策树数量设为</w:t>
      </w:r>
      <w:r>
        <w:rPr>
          <w:rFonts w:ascii="Segoe UI" w:hAnsi="Segoe UI" w:cs="Segoe UI"/>
          <w:shd w:val="clear" w:color="auto" w:fill="FCFCFC"/>
        </w:rPr>
        <w:t>200</w:t>
      </w:r>
      <w:r>
        <w:rPr>
          <w:rFonts w:ascii="Segoe UI" w:hAnsi="Segoe UI" w:cs="Segoe UI"/>
          <w:shd w:val="clear" w:color="auto" w:fill="FCFCFC"/>
        </w:rPr>
        <w:t>；</w:t>
      </w:r>
      <w:r>
        <w:rPr>
          <w:rFonts w:ascii="Segoe UI" w:hAnsi="Segoe UI" w:cs="Segoe UI"/>
          <w:shd w:val="clear" w:color="auto" w:fill="FCFCFC"/>
        </w:rPr>
        <w:t>ANN</w:t>
      </w:r>
      <w:r w:rsidRPr="00DE5659">
        <w:rPr>
          <w:rFonts w:ascii="Segoe UI" w:hAnsi="Segoe UI" w:cs="Segoe UI"/>
          <w:shd w:val="clear" w:color="auto" w:fill="FCFCFC"/>
          <w:vertAlign w:val="superscript"/>
        </w:rPr>
        <w:t>[16]</w:t>
      </w:r>
      <w:r>
        <w:rPr>
          <w:rFonts w:ascii="Segoe UI" w:hAnsi="Segoe UI" w:cs="Segoe UI"/>
          <w:shd w:val="clear" w:color="auto" w:fill="FCFCFC"/>
        </w:rPr>
        <w:t>的输入层神经元数为</w:t>
      </w:r>
      <w:r>
        <w:rPr>
          <w:rFonts w:ascii="Segoe UI" w:hAnsi="Segoe UI" w:cs="Segoe UI"/>
          <w:shd w:val="clear" w:color="auto" w:fill="FCFCFC"/>
        </w:rPr>
        <w:t>250</w:t>
      </w:r>
      <w:r>
        <w:rPr>
          <w:rFonts w:ascii="Segoe UI" w:hAnsi="Segoe UI" w:cs="Segoe UI"/>
          <w:shd w:val="clear" w:color="auto" w:fill="FCFCFC"/>
        </w:rPr>
        <w:t>，隐藏层数为</w:t>
      </w:r>
      <w:r>
        <w:rPr>
          <w:rFonts w:ascii="Segoe UI" w:hAnsi="Segoe UI" w:cs="Segoe UI"/>
          <w:shd w:val="clear" w:color="auto" w:fill="FCFCFC"/>
        </w:rPr>
        <w:t>5</w:t>
      </w:r>
      <w:r>
        <w:rPr>
          <w:rFonts w:ascii="Segoe UI" w:hAnsi="Segoe UI" w:cs="Segoe UI"/>
          <w:shd w:val="clear" w:color="auto" w:fill="FCFCFC"/>
        </w:rPr>
        <w:t>。</w:t>
      </w:r>
      <w:r w:rsidR="005C6C4F">
        <w:rPr>
          <w:rFonts w:ascii="Segoe UI" w:hAnsi="Segoe UI" w:cs="Segoe UI" w:hint="eastAsia"/>
          <w:shd w:val="clear" w:color="auto" w:fill="FCFCFC"/>
        </w:rPr>
        <w:t>3</w:t>
      </w:r>
      <w:r>
        <w:rPr>
          <w:rFonts w:ascii="Segoe UI" w:hAnsi="Segoe UI" w:cs="Segoe UI"/>
          <w:shd w:val="clear" w:color="auto" w:fill="FCFCFC"/>
        </w:rPr>
        <w:t>种模型均使用本文的训练集进行训练和验证，并在测试集上评估性能，其平均定位误差结果如表</w:t>
      </w:r>
      <w:r>
        <w:rPr>
          <w:rFonts w:ascii="Segoe UI" w:hAnsi="Segoe UI" w:cs="Segoe UI"/>
          <w:shd w:val="clear" w:color="auto" w:fill="FCFCFC"/>
        </w:rPr>
        <w:t>3</w:t>
      </w:r>
      <w:r>
        <w:rPr>
          <w:rFonts w:ascii="Segoe UI" w:hAnsi="Segoe UI" w:cs="Segoe UI"/>
          <w:shd w:val="clear" w:color="auto" w:fill="FCFCFC"/>
        </w:rPr>
        <w:t>所示。</w:t>
      </w:r>
      <w:r w:rsidR="007C6E84" w:rsidRPr="00425C97">
        <w:rPr>
          <w:rFonts w:hint="eastAsia"/>
          <w:color w:val="000000" w:themeColor="text1"/>
        </w:rPr>
        <w:t>可以看</w:t>
      </w:r>
      <w:r w:rsidR="00B1513E">
        <w:rPr>
          <w:rFonts w:hint="eastAsia"/>
          <w:color w:val="000000" w:themeColor="text1"/>
        </w:rPr>
        <w:t>出</w:t>
      </w:r>
      <w:r w:rsidR="007C6E84" w:rsidRPr="00425C97">
        <w:rPr>
          <w:rFonts w:hint="eastAsia"/>
          <w:color w:val="000000" w:themeColor="text1"/>
        </w:rPr>
        <w:t>，</w:t>
      </w:r>
      <w:r w:rsidR="007C6E84" w:rsidRPr="00425C97">
        <w:rPr>
          <w:rFonts w:hint="eastAsia"/>
          <w:color w:val="000000" w:themeColor="text1"/>
        </w:rPr>
        <w:t>RF</w:t>
      </w:r>
      <w:r w:rsidR="007C6E84" w:rsidRPr="00425C97">
        <w:rPr>
          <w:rFonts w:hint="eastAsia"/>
          <w:color w:val="000000" w:themeColor="text1"/>
        </w:rPr>
        <w:t>在中大型仓库场景下的定位误差较高，在以</w:t>
      </w:r>
      <w:r w:rsidR="00B1513E">
        <w:rPr>
          <w:rFonts w:hint="eastAsia"/>
          <w:color w:val="000000" w:themeColor="text1"/>
        </w:rPr>
        <w:t>1 m</w:t>
      </w:r>
      <w:r w:rsidR="007C6E84" w:rsidRPr="00425C97">
        <w:rPr>
          <w:rFonts w:hint="eastAsia"/>
          <w:color w:val="000000" w:themeColor="text1"/>
        </w:rPr>
        <w:t>为间隔的参考点集上训练的效果不佳，未能达到理想的泛化性能。与</w:t>
      </w:r>
      <w:r w:rsidR="007C6E84" w:rsidRPr="00425C97">
        <w:rPr>
          <w:rFonts w:hint="eastAsia"/>
          <w:color w:val="000000" w:themeColor="text1"/>
        </w:rPr>
        <w:t>RF</w:t>
      </w:r>
      <w:r w:rsidR="007C6E84" w:rsidRPr="00425C97">
        <w:rPr>
          <w:rFonts w:hint="eastAsia"/>
          <w:color w:val="000000" w:themeColor="text1"/>
        </w:rPr>
        <w:t>方法相比，</w:t>
      </w:r>
      <w:r w:rsidR="007C6E84" w:rsidRPr="00425C97">
        <w:rPr>
          <w:rFonts w:hint="eastAsia"/>
          <w:color w:val="000000" w:themeColor="text1"/>
        </w:rPr>
        <w:t>ANN</w:t>
      </w:r>
      <w:r w:rsidR="007C6E84" w:rsidRPr="00425C97">
        <w:rPr>
          <w:rFonts w:hint="eastAsia"/>
          <w:color w:val="000000" w:themeColor="text1"/>
        </w:rPr>
        <w:t>和</w:t>
      </w:r>
      <w:r w:rsidR="007C6E84" w:rsidRPr="00425C97">
        <w:rPr>
          <w:rFonts w:hint="eastAsia"/>
          <w:color w:val="000000" w:themeColor="text1"/>
        </w:rPr>
        <w:t>CRNN</w:t>
      </w:r>
      <w:r w:rsidR="007C6E84" w:rsidRPr="00425C97">
        <w:rPr>
          <w:rFonts w:hint="eastAsia"/>
          <w:color w:val="000000" w:themeColor="text1"/>
        </w:rPr>
        <w:t>的平均定位误差有所下降，</w:t>
      </w:r>
      <w:r w:rsidR="00A355B1" w:rsidRPr="00425C97">
        <w:rPr>
          <w:rFonts w:hint="eastAsia"/>
          <w:color w:val="000000" w:themeColor="text1"/>
        </w:rPr>
        <w:t>ANN</w:t>
      </w:r>
      <w:r w:rsidR="00A355B1" w:rsidRPr="00425C97">
        <w:rPr>
          <w:rFonts w:hint="eastAsia"/>
          <w:color w:val="000000" w:themeColor="text1"/>
        </w:rPr>
        <w:t>和</w:t>
      </w:r>
      <w:r w:rsidR="00A355B1" w:rsidRPr="00425C97">
        <w:rPr>
          <w:rFonts w:hint="eastAsia"/>
          <w:color w:val="000000" w:themeColor="text1"/>
        </w:rPr>
        <w:t>CRNN</w:t>
      </w:r>
      <w:r w:rsidR="00A355B1" w:rsidRPr="00425C97">
        <w:rPr>
          <w:rFonts w:hint="eastAsia"/>
          <w:color w:val="000000" w:themeColor="text1"/>
        </w:rPr>
        <w:t>能更好地捕捉</w:t>
      </w:r>
      <w:r w:rsidR="00A355B1" w:rsidRPr="00425C97">
        <w:rPr>
          <w:rFonts w:hint="eastAsia"/>
          <w:color w:val="000000" w:themeColor="text1"/>
        </w:rPr>
        <w:t>RSS</w:t>
      </w:r>
      <w:r w:rsidR="00A355B1" w:rsidRPr="00425C97">
        <w:rPr>
          <w:rFonts w:hint="eastAsia"/>
          <w:color w:val="000000" w:themeColor="text1"/>
        </w:rPr>
        <w:t>指纹关于锚点位置的特征。但由于锚点之间的间隔较远，</w:t>
      </w:r>
      <w:r w:rsidR="00A355B1" w:rsidRPr="00425C97">
        <w:rPr>
          <w:rFonts w:hint="eastAsia"/>
          <w:color w:val="000000" w:themeColor="text1"/>
        </w:rPr>
        <w:t>ANN</w:t>
      </w:r>
      <w:r w:rsidR="00A355B1" w:rsidRPr="00425C97">
        <w:rPr>
          <w:rFonts w:hint="eastAsia"/>
          <w:color w:val="000000" w:themeColor="text1"/>
        </w:rPr>
        <w:t>和</w:t>
      </w:r>
      <w:r w:rsidR="00A355B1" w:rsidRPr="00425C97">
        <w:rPr>
          <w:rFonts w:hint="eastAsia"/>
          <w:color w:val="000000" w:themeColor="text1"/>
        </w:rPr>
        <w:t>CRNN</w:t>
      </w:r>
      <w:r w:rsidR="00A355B1" w:rsidRPr="00425C97">
        <w:rPr>
          <w:rFonts w:hint="eastAsia"/>
          <w:color w:val="000000" w:themeColor="text1"/>
        </w:rPr>
        <w:t>的泛化能力受到明显的影响，它们在货架第</w:t>
      </w:r>
      <w:r w:rsidR="00A355B1" w:rsidRPr="00425C97">
        <w:rPr>
          <w:rFonts w:hint="eastAsia"/>
          <w:color w:val="000000" w:themeColor="text1"/>
        </w:rPr>
        <w:t>5</w:t>
      </w:r>
      <w:r w:rsidR="00A355B1" w:rsidRPr="00425C97">
        <w:rPr>
          <w:rFonts w:hint="eastAsia"/>
          <w:color w:val="000000" w:themeColor="text1"/>
        </w:rPr>
        <w:t>层的定位误差依然较高。</w:t>
      </w:r>
      <w:r w:rsidR="00A355B1" w:rsidRPr="00425C97">
        <w:rPr>
          <w:rFonts w:hint="eastAsia"/>
          <w:color w:val="000000" w:themeColor="text1"/>
        </w:rPr>
        <w:t>CLTf</w:t>
      </w:r>
      <w:r w:rsidR="00A355B1" w:rsidRPr="00425C97">
        <w:rPr>
          <w:rFonts w:hint="eastAsia"/>
          <w:color w:val="000000" w:themeColor="text1"/>
        </w:rPr>
        <w:t>在货架</w:t>
      </w:r>
      <w:r w:rsidR="004D1654" w:rsidRPr="00425C97">
        <w:rPr>
          <w:rFonts w:hint="eastAsia"/>
          <w:color w:val="000000" w:themeColor="text1"/>
        </w:rPr>
        <w:t>低层载物面上</w:t>
      </w:r>
      <w:r w:rsidR="00A355B1" w:rsidRPr="00425C97">
        <w:rPr>
          <w:rFonts w:hint="eastAsia"/>
          <w:color w:val="000000" w:themeColor="text1"/>
        </w:rPr>
        <w:t>的平均定位误差较低，</w:t>
      </w:r>
      <w:r w:rsidR="004D1654" w:rsidRPr="00425C97">
        <w:rPr>
          <w:rFonts w:hint="eastAsia"/>
          <w:color w:val="000000" w:themeColor="text1"/>
        </w:rPr>
        <w:t>在高层载物面上的平均定位误差也保持了较低的水平。</w:t>
      </w:r>
      <w:r w:rsidR="00A355B1" w:rsidRPr="00425C97">
        <w:rPr>
          <w:rFonts w:hint="eastAsia"/>
          <w:color w:val="000000" w:themeColor="text1"/>
        </w:rPr>
        <w:t>这是因为</w:t>
      </w:r>
      <w:r w:rsidR="00A355B1" w:rsidRPr="00425C97">
        <w:rPr>
          <w:rFonts w:hint="eastAsia"/>
          <w:color w:val="000000" w:themeColor="text1"/>
        </w:rPr>
        <w:t>CLTf</w:t>
      </w:r>
      <w:r w:rsidR="00A355B1" w:rsidRPr="00425C97">
        <w:rPr>
          <w:rFonts w:hint="eastAsia"/>
          <w:color w:val="000000" w:themeColor="text1"/>
        </w:rPr>
        <w:t>利用</w:t>
      </w:r>
      <w:r w:rsidR="00A355B1" w:rsidRPr="00425C97">
        <w:rPr>
          <w:rFonts w:hint="eastAsia"/>
          <w:color w:val="000000" w:themeColor="text1"/>
        </w:rPr>
        <w:t>Transformer</w:t>
      </w:r>
      <w:r w:rsidR="00A355B1" w:rsidRPr="00425C97">
        <w:rPr>
          <w:rFonts w:hint="eastAsia"/>
          <w:color w:val="000000" w:themeColor="text1"/>
        </w:rPr>
        <w:t>模型同时考虑</w:t>
      </w:r>
      <w:r w:rsidR="00A355B1" w:rsidRPr="00425C97">
        <w:rPr>
          <w:rFonts w:hint="eastAsia"/>
          <w:color w:val="000000" w:themeColor="text1"/>
        </w:rPr>
        <w:t>RSS</w:t>
      </w:r>
      <w:r w:rsidR="00A355B1" w:rsidRPr="00425C97">
        <w:rPr>
          <w:rFonts w:hint="eastAsia"/>
          <w:color w:val="000000" w:themeColor="text1"/>
        </w:rPr>
        <w:t>向量中的所有分量信息，能更好地捕捉分量间的依赖关系，提取的</w:t>
      </w:r>
      <w:r w:rsidR="00A355B1" w:rsidRPr="00425C97">
        <w:rPr>
          <w:rFonts w:hint="eastAsia"/>
          <w:color w:val="000000" w:themeColor="text1"/>
        </w:rPr>
        <w:t>RSS</w:t>
      </w:r>
      <w:r w:rsidR="00A355B1" w:rsidRPr="00425C97">
        <w:rPr>
          <w:rFonts w:hint="eastAsia"/>
          <w:color w:val="000000" w:themeColor="text1"/>
        </w:rPr>
        <w:t>向量特征关于锚点位置的表达力更强。此外，</w:t>
      </w:r>
      <w:r w:rsidR="004D1654" w:rsidRPr="00425C97">
        <w:rPr>
          <w:rFonts w:hint="eastAsia"/>
          <w:color w:val="000000" w:themeColor="text1"/>
        </w:rPr>
        <w:t>CLTf</w:t>
      </w:r>
      <w:r w:rsidR="00A355B1" w:rsidRPr="00425C97">
        <w:rPr>
          <w:rFonts w:hint="eastAsia"/>
          <w:color w:val="000000" w:themeColor="text1"/>
        </w:rPr>
        <w:t>通过对比学习对所提取特征进行微调，进一步提高了特征表达力，进而提高了定位精度</w:t>
      </w:r>
      <w:r w:rsidR="00A355B1" w:rsidRPr="00425C97">
        <w:rPr>
          <w:rFonts w:hAnsi="宋体" w:hint="eastAsia"/>
          <w:color w:val="000000" w:themeColor="text1"/>
          <w:szCs w:val="20"/>
        </w:rPr>
        <w:t>。</w:t>
      </w:r>
    </w:p>
    <w:p w14:paraId="15189885" w14:textId="77777777" w:rsidR="009E5E08" w:rsidRPr="00B1513E" w:rsidRDefault="009E5E08" w:rsidP="00F43D15">
      <w:pPr>
        <w:spacing w:beforeLines="50" w:before="156" w:afterLines="50" w:after="156"/>
        <w:jc w:val="center"/>
        <w:rPr>
          <w:rFonts w:ascii="宋体" w:hAnsi="宋体"/>
          <w:b/>
          <w:bCs/>
          <w:color w:val="000000" w:themeColor="text1"/>
          <w:sz w:val="15"/>
          <w:szCs w:val="15"/>
        </w:rPr>
      </w:pPr>
      <w:r w:rsidRPr="00B1513E">
        <w:rPr>
          <w:rFonts w:ascii="宋体" w:hAnsi="宋体" w:hint="eastAsia"/>
          <w:b/>
          <w:bCs/>
          <w:color w:val="000000" w:themeColor="text1"/>
          <w:sz w:val="15"/>
          <w:szCs w:val="15"/>
        </w:rPr>
        <w:t xml:space="preserve">表3 </w:t>
      </w:r>
      <w:r w:rsidR="003B1D30" w:rsidRPr="00B1513E">
        <w:rPr>
          <w:rFonts w:ascii="宋体" w:hAnsi="宋体" w:hint="eastAsia"/>
          <w:b/>
          <w:bCs/>
          <w:color w:val="000000" w:themeColor="text1"/>
          <w:sz w:val="15"/>
          <w:szCs w:val="15"/>
        </w:rPr>
        <w:t>平均定位误差的对比结果</w:t>
      </w:r>
      <w:r w:rsidRPr="00B1513E">
        <w:rPr>
          <w:rFonts w:ascii="宋体" w:hAnsi="宋体" w:hint="eastAsia"/>
          <w:b/>
          <w:bCs/>
          <w:color w:val="000000" w:themeColor="text1"/>
          <w:sz w:val="15"/>
          <w:szCs w:val="15"/>
        </w:rPr>
        <w:t>（</w:t>
      </w:r>
      <w:r w:rsidR="008A2CD2" w:rsidRPr="00B1513E">
        <w:rPr>
          <w:rFonts w:ascii="宋体" w:hAnsi="宋体" w:hint="eastAsia"/>
          <w:b/>
          <w:bCs/>
          <w:color w:val="000000" w:themeColor="text1"/>
          <w:sz w:val="15"/>
          <w:szCs w:val="15"/>
        </w:rPr>
        <w:t>单位：</w:t>
      </w:r>
      <w:r w:rsidR="00C54444" w:rsidRPr="00B1513E">
        <w:rPr>
          <w:rFonts w:ascii="宋体" w:hAnsi="宋体" w:hint="eastAsia"/>
          <w:b/>
          <w:bCs/>
          <w:color w:val="000000" w:themeColor="text1"/>
          <w:sz w:val="15"/>
          <w:szCs w:val="15"/>
        </w:rPr>
        <w:t>cm</w:t>
      </w:r>
      <w:r w:rsidRPr="00B1513E">
        <w:rPr>
          <w:rFonts w:ascii="宋体" w:hAnsi="宋体"/>
          <w:b/>
          <w:bCs/>
          <w:color w:val="000000" w:themeColor="text1"/>
          <w:sz w:val="15"/>
          <w:szCs w:val="15"/>
        </w:rPr>
        <w:t>）</w:t>
      </w:r>
    </w:p>
    <w:tbl>
      <w:tblPr>
        <w:tblW w:w="5000" w:type="pct"/>
        <w:tblBorders>
          <w:top w:val="single" w:sz="12" w:space="0" w:color="000000"/>
          <w:bottom w:val="single" w:sz="12" w:space="0" w:color="000000"/>
          <w:insideH w:val="single" w:sz="4" w:space="0" w:color="auto"/>
          <w:insideV w:val="single" w:sz="4" w:space="0" w:color="auto"/>
        </w:tblBorders>
        <w:tblLook w:val="0020" w:firstRow="1" w:lastRow="0" w:firstColumn="0" w:lastColumn="0" w:noHBand="0" w:noVBand="0"/>
      </w:tblPr>
      <w:tblGrid>
        <w:gridCol w:w="1929"/>
        <w:gridCol w:w="1924"/>
        <w:gridCol w:w="2105"/>
        <w:gridCol w:w="1976"/>
        <w:gridCol w:w="1976"/>
      </w:tblGrid>
      <w:tr w:rsidR="003B1D30" w:rsidRPr="00425C97" w14:paraId="10F010AC" w14:textId="77777777" w:rsidTr="003B1D30">
        <w:trPr>
          <w:trHeight w:val="113"/>
        </w:trPr>
        <w:tc>
          <w:tcPr>
            <w:tcW w:w="973" w:type="pct"/>
            <w:tcBorders>
              <w:top w:val="single" w:sz="12" w:space="0" w:color="000000"/>
              <w:bottom w:val="single" w:sz="4" w:space="0" w:color="auto"/>
              <w:tl2br w:val="single" w:sz="4" w:space="0" w:color="auto"/>
            </w:tcBorders>
          </w:tcPr>
          <w:p w14:paraId="6B9FDB70" w14:textId="77777777" w:rsidR="003B1D30" w:rsidRPr="00425C97" w:rsidRDefault="003B1D30" w:rsidP="006800DE">
            <w:pPr>
              <w:rPr>
                <w:color w:val="000000" w:themeColor="text1"/>
                <w:sz w:val="15"/>
              </w:rPr>
            </w:pPr>
            <w:r w:rsidRPr="00425C97">
              <w:rPr>
                <w:rFonts w:hint="eastAsia"/>
                <w:color w:val="000000" w:themeColor="text1"/>
              </w:rPr>
              <w:t xml:space="preserve">  </w:t>
            </w:r>
            <w:r w:rsidRPr="00425C97">
              <w:rPr>
                <w:rFonts w:hint="eastAsia"/>
                <w:color w:val="000000" w:themeColor="text1"/>
                <w:sz w:val="15"/>
              </w:rPr>
              <w:t>方法</w:t>
            </w:r>
          </w:p>
          <w:p w14:paraId="6EB24F92" w14:textId="77777777" w:rsidR="003B1D30" w:rsidRPr="00425C97" w:rsidRDefault="003B1D30" w:rsidP="006800DE">
            <w:pPr>
              <w:rPr>
                <w:color w:val="000000" w:themeColor="text1"/>
              </w:rPr>
            </w:pPr>
            <w:r w:rsidRPr="00425C97">
              <w:rPr>
                <w:rFonts w:hint="eastAsia"/>
                <w:color w:val="000000" w:themeColor="text1"/>
                <w:sz w:val="15"/>
              </w:rPr>
              <w:t>货架层</w:t>
            </w:r>
          </w:p>
        </w:tc>
        <w:tc>
          <w:tcPr>
            <w:tcW w:w="970" w:type="pct"/>
            <w:shd w:val="clear" w:color="auto" w:fill="auto"/>
            <w:vAlign w:val="center"/>
          </w:tcPr>
          <w:p w14:paraId="49A385DB" w14:textId="77777777" w:rsidR="003B1D30" w:rsidRPr="00425C97" w:rsidRDefault="003B1D30" w:rsidP="00C54444">
            <w:pPr>
              <w:spacing w:after="50"/>
              <w:jc w:val="center"/>
              <w:rPr>
                <w:bCs/>
                <w:color w:val="000000" w:themeColor="text1"/>
                <w:sz w:val="15"/>
                <w:szCs w:val="15"/>
              </w:rPr>
            </w:pPr>
            <w:bookmarkStart w:id="0" w:name="OLE_LINK3"/>
            <w:r w:rsidRPr="00425C97">
              <w:rPr>
                <w:rFonts w:hint="eastAsia"/>
                <w:bCs/>
                <w:color w:val="000000" w:themeColor="text1"/>
                <w:sz w:val="15"/>
                <w:szCs w:val="15"/>
              </w:rPr>
              <w:t>RF</w:t>
            </w:r>
          </w:p>
        </w:tc>
        <w:tc>
          <w:tcPr>
            <w:tcW w:w="1062" w:type="pct"/>
            <w:shd w:val="clear" w:color="auto" w:fill="auto"/>
            <w:vAlign w:val="center"/>
          </w:tcPr>
          <w:p w14:paraId="2152F91A"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ANN</w:t>
            </w:r>
          </w:p>
        </w:tc>
        <w:tc>
          <w:tcPr>
            <w:tcW w:w="997" w:type="pct"/>
            <w:vAlign w:val="center"/>
          </w:tcPr>
          <w:p w14:paraId="072B2C6C" w14:textId="77777777" w:rsidR="003B1D30" w:rsidRPr="00425C97" w:rsidRDefault="003B1D30" w:rsidP="003B1D30">
            <w:pPr>
              <w:spacing w:after="50"/>
              <w:jc w:val="center"/>
              <w:rPr>
                <w:bCs/>
                <w:color w:val="000000" w:themeColor="text1"/>
                <w:sz w:val="15"/>
                <w:szCs w:val="15"/>
              </w:rPr>
            </w:pPr>
            <w:r w:rsidRPr="00425C97">
              <w:rPr>
                <w:rFonts w:hint="eastAsia"/>
                <w:bCs/>
                <w:color w:val="000000" w:themeColor="text1"/>
                <w:sz w:val="15"/>
                <w:szCs w:val="15"/>
              </w:rPr>
              <w:t>CRNN</w:t>
            </w:r>
          </w:p>
        </w:tc>
        <w:tc>
          <w:tcPr>
            <w:tcW w:w="997" w:type="pct"/>
            <w:shd w:val="clear" w:color="auto" w:fill="auto"/>
            <w:vAlign w:val="center"/>
          </w:tcPr>
          <w:p w14:paraId="1E53D3C6"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CLTf</w:t>
            </w:r>
          </w:p>
        </w:tc>
      </w:tr>
      <w:tr w:rsidR="003B1D30" w:rsidRPr="00425C97" w14:paraId="6A9AFD8F" w14:textId="77777777" w:rsidTr="003B1D30">
        <w:trPr>
          <w:trHeight w:val="174"/>
        </w:trPr>
        <w:tc>
          <w:tcPr>
            <w:tcW w:w="973" w:type="pct"/>
            <w:tcBorders>
              <w:top w:val="single" w:sz="4" w:space="0" w:color="auto"/>
            </w:tcBorders>
          </w:tcPr>
          <w:p w14:paraId="64BC63BC"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1</w:t>
            </w:r>
          </w:p>
        </w:tc>
        <w:tc>
          <w:tcPr>
            <w:tcW w:w="970" w:type="pct"/>
            <w:shd w:val="clear" w:color="auto" w:fill="auto"/>
          </w:tcPr>
          <w:p w14:paraId="2A4B078D"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5.234</w:t>
            </w:r>
          </w:p>
        </w:tc>
        <w:tc>
          <w:tcPr>
            <w:tcW w:w="1062" w:type="pct"/>
            <w:shd w:val="clear" w:color="auto" w:fill="auto"/>
          </w:tcPr>
          <w:p w14:paraId="1B6D876A" w14:textId="77777777" w:rsidR="003B1D30" w:rsidRPr="00425C97" w:rsidRDefault="003B1D30" w:rsidP="003B1D30">
            <w:pPr>
              <w:spacing w:after="50"/>
              <w:jc w:val="center"/>
              <w:rPr>
                <w:bCs/>
                <w:color w:val="000000" w:themeColor="text1"/>
                <w:sz w:val="15"/>
                <w:szCs w:val="15"/>
              </w:rPr>
            </w:pPr>
            <w:r w:rsidRPr="00425C97">
              <w:rPr>
                <w:rFonts w:hint="eastAsia"/>
                <w:bCs/>
                <w:color w:val="000000" w:themeColor="text1"/>
                <w:sz w:val="15"/>
                <w:szCs w:val="15"/>
              </w:rPr>
              <w:t>1.932</w:t>
            </w:r>
          </w:p>
        </w:tc>
        <w:tc>
          <w:tcPr>
            <w:tcW w:w="997" w:type="pct"/>
          </w:tcPr>
          <w:p w14:paraId="53F0A328" w14:textId="77777777" w:rsidR="003B1D30" w:rsidRPr="00425C97" w:rsidRDefault="003B1D30" w:rsidP="003B1D30">
            <w:pPr>
              <w:spacing w:after="50"/>
              <w:jc w:val="center"/>
              <w:rPr>
                <w:bCs/>
                <w:color w:val="000000" w:themeColor="text1"/>
                <w:sz w:val="15"/>
                <w:szCs w:val="15"/>
              </w:rPr>
            </w:pPr>
            <w:r w:rsidRPr="00425C97">
              <w:rPr>
                <w:rFonts w:hint="eastAsia"/>
                <w:bCs/>
                <w:color w:val="000000" w:themeColor="text1"/>
                <w:sz w:val="15"/>
                <w:szCs w:val="15"/>
              </w:rPr>
              <w:t>1.273</w:t>
            </w:r>
          </w:p>
        </w:tc>
        <w:tc>
          <w:tcPr>
            <w:tcW w:w="997" w:type="pct"/>
            <w:shd w:val="clear" w:color="auto" w:fill="auto"/>
          </w:tcPr>
          <w:p w14:paraId="51B01178" w14:textId="77777777" w:rsidR="003B1D30" w:rsidRPr="00425C97" w:rsidRDefault="003B1D30" w:rsidP="007B0CE4">
            <w:pPr>
              <w:spacing w:after="50"/>
              <w:jc w:val="center"/>
              <w:rPr>
                <w:bCs/>
                <w:color w:val="000000" w:themeColor="text1"/>
                <w:sz w:val="15"/>
                <w:szCs w:val="15"/>
              </w:rPr>
            </w:pPr>
            <w:r w:rsidRPr="00425C97">
              <w:rPr>
                <w:bCs/>
                <w:color w:val="000000" w:themeColor="text1"/>
                <w:sz w:val="15"/>
                <w:szCs w:val="15"/>
              </w:rPr>
              <w:t>0.29</w:t>
            </w:r>
            <w:r w:rsidRPr="00425C97">
              <w:rPr>
                <w:rFonts w:hint="eastAsia"/>
                <w:bCs/>
                <w:color w:val="000000" w:themeColor="text1"/>
                <w:sz w:val="15"/>
                <w:szCs w:val="15"/>
              </w:rPr>
              <w:t>2</w:t>
            </w:r>
          </w:p>
        </w:tc>
      </w:tr>
      <w:tr w:rsidR="003B1D30" w:rsidRPr="00425C97" w14:paraId="6C9D14EF" w14:textId="77777777" w:rsidTr="003B1D30">
        <w:trPr>
          <w:trHeight w:val="113"/>
        </w:trPr>
        <w:tc>
          <w:tcPr>
            <w:tcW w:w="973" w:type="pct"/>
          </w:tcPr>
          <w:p w14:paraId="56FE5667"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2</w:t>
            </w:r>
          </w:p>
        </w:tc>
        <w:tc>
          <w:tcPr>
            <w:tcW w:w="970" w:type="pct"/>
            <w:shd w:val="clear" w:color="auto" w:fill="auto"/>
          </w:tcPr>
          <w:p w14:paraId="76458621"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5.890</w:t>
            </w:r>
          </w:p>
        </w:tc>
        <w:tc>
          <w:tcPr>
            <w:tcW w:w="1062" w:type="pct"/>
            <w:shd w:val="clear" w:color="auto" w:fill="auto"/>
          </w:tcPr>
          <w:p w14:paraId="6437A296" w14:textId="77777777" w:rsidR="003B1D30" w:rsidRPr="00425C97" w:rsidRDefault="003B1D30" w:rsidP="003B1D30">
            <w:pPr>
              <w:spacing w:after="50"/>
              <w:jc w:val="center"/>
              <w:rPr>
                <w:bCs/>
                <w:color w:val="000000" w:themeColor="text1"/>
                <w:sz w:val="15"/>
                <w:szCs w:val="15"/>
              </w:rPr>
            </w:pPr>
            <w:r w:rsidRPr="00425C97">
              <w:rPr>
                <w:rFonts w:hint="eastAsia"/>
                <w:bCs/>
                <w:color w:val="000000" w:themeColor="text1"/>
                <w:sz w:val="15"/>
                <w:szCs w:val="15"/>
              </w:rPr>
              <w:t>2.507</w:t>
            </w:r>
          </w:p>
        </w:tc>
        <w:tc>
          <w:tcPr>
            <w:tcW w:w="997" w:type="pct"/>
          </w:tcPr>
          <w:p w14:paraId="45654569" w14:textId="77777777" w:rsidR="003B1D30" w:rsidRPr="00425C97" w:rsidRDefault="003B1D30" w:rsidP="003B1D30">
            <w:pPr>
              <w:spacing w:after="50"/>
              <w:jc w:val="center"/>
              <w:rPr>
                <w:bCs/>
                <w:color w:val="000000" w:themeColor="text1"/>
                <w:sz w:val="15"/>
                <w:szCs w:val="15"/>
              </w:rPr>
            </w:pPr>
            <w:r w:rsidRPr="00425C97">
              <w:rPr>
                <w:rFonts w:hint="eastAsia"/>
                <w:bCs/>
                <w:color w:val="000000" w:themeColor="text1"/>
                <w:sz w:val="15"/>
                <w:szCs w:val="15"/>
              </w:rPr>
              <w:t>1.752</w:t>
            </w:r>
          </w:p>
        </w:tc>
        <w:tc>
          <w:tcPr>
            <w:tcW w:w="997" w:type="pct"/>
            <w:shd w:val="clear" w:color="auto" w:fill="auto"/>
          </w:tcPr>
          <w:p w14:paraId="59249CB8" w14:textId="77777777" w:rsidR="003B1D30" w:rsidRPr="00425C97" w:rsidRDefault="003B1D30" w:rsidP="007B0CE4">
            <w:pPr>
              <w:spacing w:after="50"/>
              <w:jc w:val="center"/>
              <w:rPr>
                <w:bCs/>
                <w:color w:val="000000" w:themeColor="text1"/>
                <w:sz w:val="15"/>
                <w:szCs w:val="15"/>
              </w:rPr>
            </w:pPr>
            <w:r w:rsidRPr="00425C97">
              <w:rPr>
                <w:bCs/>
                <w:color w:val="000000" w:themeColor="text1"/>
                <w:sz w:val="15"/>
                <w:szCs w:val="15"/>
              </w:rPr>
              <w:t>0.34</w:t>
            </w:r>
            <w:r w:rsidRPr="00425C97">
              <w:rPr>
                <w:rFonts w:hint="eastAsia"/>
                <w:bCs/>
                <w:color w:val="000000" w:themeColor="text1"/>
                <w:sz w:val="15"/>
                <w:szCs w:val="15"/>
              </w:rPr>
              <w:t>4</w:t>
            </w:r>
          </w:p>
        </w:tc>
      </w:tr>
      <w:tr w:rsidR="003B1D30" w:rsidRPr="00425C97" w14:paraId="2816199D" w14:textId="77777777" w:rsidTr="003B1D30">
        <w:trPr>
          <w:trHeight w:val="113"/>
        </w:trPr>
        <w:tc>
          <w:tcPr>
            <w:tcW w:w="973" w:type="pct"/>
          </w:tcPr>
          <w:p w14:paraId="613909B6"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3</w:t>
            </w:r>
          </w:p>
        </w:tc>
        <w:tc>
          <w:tcPr>
            <w:tcW w:w="970" w:type="pct"/>
            <w:shd w:val="clear" w:color="auto" w:fill="auto"/>
          </w:tcPr>
          <w:p w14:paraId="643672BE"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6.331</w:t>
            </w:r>
          </w:p>
        </w:tc>
        <w:tc>
          <w:tcPr>
            <w:tcW w:w="1062" w:type="pct"/>
            <w:shd w:val="clear" w:color="auto" w:fill="auto"/>
          </w:tcPr>
          <w:p w14:paraId="17DCC4E2"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2.782</w:t>
            </w:r>
          </w:p>
        </w:tc>
        <w:tc>
          <w:tcPr>
            <w:tcW w:w="997" w:type="pct"/>
          </w:tcPr>
          <w:p w14:paraId="0B79CE1F" w14:textId="77777777" w:rsidR="003B1D30" w:rsidRPr="00425C97" w:rsidRDefault="003B1D30" w:rsidP="007B0CE4">
            <w:pPr>
              <w:spacing w:after="50"/>
              <w:jc w:val="center"/>
              <w:rPr>
                <w:bCs/>
                <w:color w:val="000000" w:themeColor="text1"/>
                <w:sz w:val="15"/>
                <w:szCs w:val="15"/>
              </w:rPr>
            </w:pPr>
            <w:r w:rsidRPr="00425C97">
              <w:rPr>
                <w:rFonts w:hint="eastAsia"/>
                <w:bCs/>
                <w:color w:val="000000" w:themeColor="text1"/>
                <w:sz w:val="15"/>
                <w:szCs w:val="15"/>
              </w:rPr>
              <w:t>2.323</w:t>
            </w:r>
          </w:p>
        </w:tc>
        <w:tc>
          <w:tcPr>
            <w:tcW w:w="997" w:type="pct"/>
            <w:shd w:val="clear" w:color="auto" w:fill="auto"/>
          </w:tcPr>
          <w:p w14:paraId="5AE541B1" w14:textId="77777777" w:rsidR="003B1D30" w:rsidRPr="00425C97" w:rsidRDefault="003B1D30" w:rsidP="007B0CE4">
            <w:pPr>
              <w:spacing w:after="50"/>
              <w:jc w:val="center"/>
              <w:rPr>
                <w:bCs/>
                <w:color w:val="000000" w:themeColor="text1"/>
                <w:sz w:val="15"/>
                <w:szCs w:val="15"/>
              </w:rPr>
            </w:pPr>
            <w:r w:rsidRPr="00425C97">
              <w:rPr>
                <w:bCs/>
                <w:color w:val="000000" w:themeColor="text1"/>
                <w:sz w:val="15"/>
                <w:szCs w:val="15"/>
              </w:rPr>
              <w:t>0.37</w:t>
            </w:r>
            <w:r w:rsidRPr="00425C97">
              <w:rPr>
                <w:rFonts w:hint="eastAsia"/>
                <w:bCs/>
                <w:color w:val="000000" w:themeColor="text1"/>
                <w:sz w:val="15"/>
                <w:szCs w:val="15"/>
              </w:rPr>
              <w:t>5</w:t>
            </w:r>
          </w:p>
        </w:tc>
      </w:tr>
      <w:tr w:rsidR="003B1D30" w:rsidRPr="00425C97" w14:paraId="5D738BA8" w14:textId="77777777" w:rsidTr="003B1D30">
        <w:trPr>
          <w:trHeight w:val="113"/>
        </w:trPr>
        <w:tc>
          <w:tcPr>
            <w:tcW w:w="973" w:type="pct"/>
          </w:tcPr>
          <w:p w14:paraId="72E16E9A"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4</w:t>
            </w:r>
          </w:p>
        </w:tc>
        <w:tc>
          <w:tcPr>
            <w:tcW w:w="970" w:type="pct"/>
            <w:shd w:val="clear" w:color="auto" w:fill="auto"/>
          </w:tcPr>
          <w:p w14:paraId="4D5D1097"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9.778</w:t>
            </w:r>
          </w:p>
        </w:tc>
        <w:tc>
          <w:tcPr>
            <w:tcW w:w="1062" w:type="pct"/>
            <w:shd w:val="clear" w:color="auto" w:fill="auto"/>
          </w:tcPr>
          <w:p w14:paraId="06525A6F"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4.671</w:t>
            </w:r>
          </w:p>
        </w:tc>
        <w:tc>
          <w:tcPr>
            <w:tcW w:w="997" w:type="pct"/>
          </w:tcPr>
          <w:p w14:paraId="2064052E" w14:textId="77777777" w:rsidR="003B1D30" w:rsidRPr="00425C97" w:rsidRDefault="003B1D30" w:rsidP="007B0CE4">
            <w:pPr>
              <w:spacing w:after="50"/>
              <w:jc w:val="center"/>
              <w:rPr>
                <w:bCs/>
                <w:color w:val="000000" w:themeColor="text1"/>
                <w:sz w:val="15"/>
                <w:szCs w:val="15"/>
              </w:rPr>
            </w:pPr>
            <w:r w:rsidRPr="00425C97">
              <w:rPr>
                <w:rFonts w:hint="eastAsia"/>
                <w:bCs/>
                <w:color w:val="000000" w:themeColor="text1"/>
                <w:sz w:val="15"/>
                <w:szCs w:val="15"/>
              </w:rPr>
              <w:t>4.529</w:t>
            </w:r>
          </w:p>
        </w:tc>
        <w:tc>
          <w:tcPr>
            <w:tcW w:w="997" w:type="pct"/>
            <w:shd w:val="clear" w:color="auto" w:fill="auto"/>
          </w:tcPr>
          <w:p w14:paraId="382779AC" w14:textId="77777777" w:rsidR="003B1D30" w:rsidRPr="00425C97" w:rsidRDefault="003B1D30" w:rsidP="007B0CE4">
            <w:pPr>
              <w:spacing w:after="50"/>
              <w:jc w:val="center"/>
              <w:rPr>
                <w:bCs/>
                <w:color w:val="000000" w:themeColor="text1"/>
                <w:sz w:val="15"/>
                <w:szCs w:val="15"/>
              </w:rPr>
            </w:pPr>
            <w:r w:rsidRPr="00425C97">
              <w:rPr>
                <w:bCs/>
                <w:color w:val="000000" w:themeColor="text1"/>
                <w:sz w:val="15"/>
                <w:szCs w:val="15"/>
              </w:rPr>
              <w:t>1.13</w:t>
            </w:r>
            <w:r w:rsidRPr="00425C97">
              <w:rPr>
                <w:rFonts w:hint="eastAsia"/>
                <w:bCs/>
                <w:color w:val="000000" w:themeColor="text1"/>
                <w:sz w:val="15"/>
                <w:szCs w:val="15"/>
              </w:rPr>
              <w:t>3</w:t>
            </w:r>
          </w:p>
        </w:tc>
      </w:tr>
      <w:tr w:rsidR="003B1D30" w:rsidRPr="00425C97" w14:paraId="69D205A3" w14:textId="77777777" w:rsidTr="003B1D30">
        <w:trPr>
          <w:trHeight w:val="113"/>
        </w:trPr>
        <w:tc>
          <w:tcPr>
            <w:tcW w:w="973" w:type="pct"/>
          </w:tcPr>
          <w:p w14:paraId="34C19382"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5</w:t>
            </w:r>
          </w:p>
        </w:tc>
        <w:tc>
          <w:tcPr>
            <w:tcW w:w="970" w:type="pct"/>
            <w:shd w:val="clear" w:color="auto" w:fill="auto"/>
          </w:tcPr>
          <w:p w14:paraId="0144B627"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12.341</w:t>
            </w:r>
          </w:p>
        </w:tc>
        <w:tc>
          <w:tcPr>
            <w:tcW w:w="1062" w:type="pct"/>
            <w:shd w:val="clear" w:color="auto" w:fill="auto"/>
          </w:tcPr>
          <w:p w14:paraId="440C9410" w14:textId="77777777" w:rsidR="003B1D30" w:rsidRPr="00425C97" w:rsidRDefault="003B1D30" w:rsidP="006800DE">
            <w:pPr>
              <w:spacing w:after="50"/>
              <w:jc w:val="center"/>
              <w:rPr>
                <w:bCs/>
                <w:color w:val="000000" w:themeColor="text1"/>
                <w:sz w:val="15"/>
                <w:szCs w:val="15"/>
              </w:rPr>
            </w:pPr>
            <w:r w:rsidRPr="00425C97">
              <w:rPr>
                <w:rFonts w:hint="eastAsia"/>
                <w:bCs/>
                <w:color w:val="000000" w:themeColor="text1"/>
                <w:sz w:val="15"/>
                <w:szCs w:val="15"/>
              </w:rPr>
              <w:t>9.442</w:t>
            </w:r>
          </w:p>
        </w:tc>
        <w:tc>
          <w:tcPr>
            <w:tcW w:w="997" w:type="pct"/>
          </w:tcPr>
          <w:p w14:paraId="319915DD" w14:textId="77777777" w:rsidR="003B1D30" w:rsidRPr="00425C97" w:rsidRDefault="003B1D30" w:rsidP="007B0CE4">
            <w:pPr>
              <w:spacing w:after="50"/>
              <w:jc w:val="center"/>
              <w:rPr>
                <w:bCs/>
                <w:color w:val="000000" w:themeColor="text1"/>
                <w:sz w:val="15"/>
                <w:szCs w:val="15"/>
              </w:rPr>
            </w:pPr>
            <w:r w:rsidRPr="00425C97">
              <w:rPr>
                <w:rFonts w:hint="eastAsia"/>
                <w:bCs/>
                <w:color w:val="000000" w:themeColor="text1"/>
                <w:sz w:val="15"/>
                <w:szCs w:val="15"/>
              </w:rPr>
              <w:t>8.890</w:t>
            </w:r>
          </w:p>
        </w:tc>
        <w:tc>
          <w:tcPr>
            <w:tcW w:w="997" w:type="pct"/>
            <w:shd w:val="clear" w:color="auto" w:fill="auto"/>
          </w:tcPr>
          <w:p w14:paraId="58E87B60" w14:textId="77777777" w:rsidR="003B1D30" w:rsidRPr="00425C97" w:rsidRDefault="003B1D30" w:rsidP="007B0CE4">
            <w:pPr>
              <w:spacing w:after="50"/>
              <w:jc w:val="center"/>
              <w:rPr>
                <w:bCs/>
                <w:color w:val="000000" w:themeColor="text1"/>
                <w:sz w:val="15"/>
                <w:szCs w:val="15"/>
              </w:rPr>
            </w:pPr>
            <w:r w:rsidRPr="00425C97">
              <w:rPr>
                <w:bCs/>
                <w:color w:val="000000" w:themeColor="text1"/>
                <w:sz w:val="15"/>
                <w:szCs w:val="15"/>
              </w:rPr>
              <w:t>2.47</w:t>
            </w:r>
            <w:r w:rsidRPr="00425C97">
              <w:rPr>
                <w:rFonts w:hint="eastAsia"/>
                <w:bCs/>
                <w:color w:val="000000" w:themeColor="text1"/>
                <w:sz w:val="15"/>
                <w:szCs w:val="15"/>
              </w:rPr>
              <w:t>1</w:t>
            </w:r>
          </w:p>
        </w:tc>
      </w:tr>
    </w:tbl>
    <w:bookmarkEnd w:id="0"/>
    <w:p w14:paraId="392F3068" w14:textId="77777777" w:rsidR="00575D99" w:rsidRPr="00425C97" w:rsidRDefault="00AA2980" w:rsidP="00575D99">
      <w:pPr>
        <w:spacing w:line="380" w:lineRule="atLeast"/>
        <w:rPr>
          <w:rFonts w:ascii="宋体" w:hAnsi="宋体"/>
          <w:b/>
          <w:bCs/>
          <w:color w:val="000000" w:themeColor="text1"/>
          <w:kern w:val="0"/>
          <w:sz w:val="24"/>
        </w:rPr>
      </w:pPr>
      <w:r w:rsidRPr="00425C97">
        <w:rPr>
          <w:rFonts w:ascii="宋体" w:hAnsi="宋体" w:hint="eastAsia"/>
          <w:b/>
          <w:bCs/>
          <w:color w:val="000000" w:themeColor="text1"/>
        </w:rPr>
        <w:t>3.</w:t>
      </w:r>
      <w:r w:rsidR="00251299" w:rsidRPr="00425C97">
        <w:rPr>
          <w:rFonts w:ascii="宋体" w:hAnsi="宋体" w:hint="eastAsia"/>
          <w:b/>
          <w:bCs/>
          <w:color w:val="000000" w:themeColor="text1"/>
        </w:rPr>
        <w:t>5</w:t>
      </w:r>
      <w:r w:rsidRPr="00425C97">
        <w:rPr>
          <w:rFonts w:ascii="宋体" w:hAnsi="宋体" w:hint="eastAsia"/>
          <w:b/>
          <w:bCs/>
          <w:color w:val="000000" w:themeColor="text1"/>
        </w:rPr>
        <w:t xml:space="preserve"> 消融实验</w:t>
      </w:r>
    </w:p>
    <w:p w14:paraId="6260D8BA" w14:textId="77777777" w:rsidR="0044322F" w:rsidRPr="00425C97" w:rsidRDefault="002D2BE0" w:rsidP="0044322F">
      <w:pPr>
        <w:pStyle w:val="ac"/>
        <w:spacing w:line="240" w:lineRule="auto"/>
        <w:ind w:firstLineChars="200" w:firstLine="424"/>
        <w:rPr>
          <w:color w:val="000000" w:themeColor="text1"/>
        </w:rPr>
      </w:pPr>
      <w:r>
        <w:rPr>
          <w:rFonts w:ascii="Segoe UI" w:hAnsi="Segoe UI" w:cs="Segoe UI"/>
          <w:color w:val="2C2C36"/>
          <w:spacing w:val="1"/>
          <w:shd w:val="clear" w:color="auto" w:fill="FFFFFF"/>
        </w:rPr>
        <w:t>为验证对比学习对所提出方法的有效性，</w:t>
      </w:r>
      <w:r>
        <w:rPr>
          <w:rFonts w:ascii="Segoe UI" w:hAnsi="Segoe UI" w:cs="Segoe UI" w:hint="eastAsia"/>
          <w:color w:val="2C2C36"/>
          <w:spacing w:val="1"/>
          <w:shd w:val="clear" w:color="auto" w:fill="FFFFFF"/>
        </w:rPr>
        <w:t>本</w:t>
      </w:r>
      <w:r>
        <w:rPr>
          <w:rFonts w:ascii="Segoe UI" w:hAnsi="Segoe UI" w:cs="Segoe UI"/>
          <w:color w:val="2C2C36"/>
          <w:spacing w:val="1"/>
          <w:shd w:val="clear" w:color="auto" w:fill="FFFFFF"/>
        </w:rPr>
        <w:t>文设计了一个消融实验。在这个实验中，仅使用</w:t>
      </w:r>
      <w:r>
        <w:rPr>
          <w:rFonts w:ascii="Segoe UI" w:hAnsi="Segoe UI" w:cs="Segoe UI"/>
          <w:color w:val="2C2C36"/>
          <w:spacing w:val="1"/>
          <w:shd w:val="clear" w:color="auto" w:fill="FFFFFF"/>
        </w:rPr>
        <w:t>MSE</w:t>
      </w:r>
      <w:r>
        <w:rPr>
          <w:rFonts w:ascii="Segoe UI" w:hAnsi="Segoe UI" w:cs="Segoe UI"/>
          <w:color w:val="2C2C36"/>
          <w:spacing w:val="1"/>
          <w:shd w:val="clear" w:color="auto" w:fill="FFFFFF"/>
        </w:rPr>
        <w:t>损失函数训练提出的神经网络模型，该模型被称为</w:t>
      </w:r>
      <w:r>
        <w:rPr>
          <w:rFonts w:ascii="Segoe UI" w:hAnsi="Segoe UI" w:cs="Segoe UI"/>
          <w:color w:val="2C2C36"/>
          <w:spacing w:val="1"/>
          <w:shd w:val="clear" w:color="auto" w:fill="FFFFFF"/>
        </w:rPr>
        <w:t>Tf</w:t>
      </w:r>
      <w:r>
        <w:rPr>
          <w:rFonts w:ascii="Segoe UI" w:hAnsi="Segoe UI" w:cs="Segoe UI"/>
          <w:color w:val="2C2C36"/>
          <w:spacing w:val="1"/>
          <w:shd w:val="clear" w:color="auto" w:fill="FFFFFF"/>
        </w:rPr>
        <w:t>模型。</w:t>
      </w:r>
      <w:r>
        <w:rPr>
          <w:rFonts w:ascii="Segoe UI" w:hAnsi="Segoe UI" w:cs="Segoe UI"/>
          <w:color w:val="2C2C36"/>
          <w:spacing w:val="1"/>
          <w:shd w:val="clear" w:color="auto" w:fill="FFFFFF"/>
        </w:rPr>
        <w:t>Tf</w:t>
      </w:r>
      <w:r>
        <w:rPr>
          <w:rFonts w:ascii="Segoe UI" w:hAnsi="Segoe UI" w:cs="Segoe UI"/>
          <w:color w:val="2C2C36"/>
          <w:spacing w:val="1"/>
          <w:shd w:val="clear" w:color="auto" w:fill="FFFFFF"/>
        </w:rPr>
        <w:t>模型与</w:t>
      </w:r>
      <w:r>
        <w:rPr>
          <w:rFonts w:ascii="Segoe UI" w:hAnsi="Segoe UI" w:cs="Segoe UI"/>
          <w:color w:val="2C2C36"/>
          <w:spacing w:val="1"/>
          <w:shd w:val="clear" w:color="auto" w:fill="FFFFFF"/>
        </w:rPr>
        <w:t>CLTf</w:t>
      </w:r>
      <w:r>
        <w:rPr>
          <w:rFonts w:ascii="Segoe UI" w:hAnsi="Segoe UI" w:cs="Segoe UI"/>
          <w:color w:val="2C2C36"/>
          <w:spacing w:val="1"/>
          <w:shd w:val="clear" w:color="auto" w:fill="FFFFFF"/>
        </w:rPr>
        <w:t>模型之间唯一的区别在于训练过程中使用的损失函数；它们的网络结构和超参数设置完全相同。</w:t>
      </w:r>
      <w:r>
        <w:rPr>
          <w:rFonts w:ascii="Segoe UI" w:hAnsi="Segoe UI" w:cs="Segoe UI" w:hint="eastAsia"/>
          <w:color w:val="2C2C36"/>
          <w:spacing w:val="1"/>
          <w:shd w:val="clear" w:color="auto" w:fill="FFFFFF"/>
        </w:rPr>
        <w:t>2</w:t>
      </w:r>
      <w:r>
        <w:rPr>
          <w:rFonts w:ascii="Segoe UI" w:hAnsi="Segoe UI" w:cs="Segoe UI"/>
          <w:color w:val="2C2C36"/>
          <w:spacing w:val="1"/>
          <w:shd w:val="clear" w:color="auto" w:fill="FFFFFF"/>
        </w:rPr>
        <w:t>种模型在货架各层测试点上的平均定位误差统计结果如图</w:t>
      </w:r>
      <w:r>
        <w:rPr>
          <w:rFonts w:ascii="Segoe UI" w:hAnsi="Segoe UI" w:cs="Segoe UI"/>
          <w:color w:val="2C2C36"/>
          <w:spacing w:val="1"/>
          <w:shd w:val="clear" w:color="auto" w:fill="FFFFFF"/>
        </w:rPr>
        <w:t>12</w:t>
      </w:r>
      <w:r>
        <w:rPr>
          <w:rFonts w:ascii="Segoe UI" w:hAnsi="Segoe UI" w:cs="Segoe UI"/>
          <w:color w:val="2C2C36"/>
          <w:spacing w:val="1"/>
          <w:shd w:val="clear" w:color="auto" w:fill="FFFFFF"/>
        </w:rPr>
        <w:t>所示。</w:t>
      </w:r>
      <w:r w:rsidR="007B0CE4" w:rsidRPr="00425C97">
        <w:rPr>
          <w:rFonts w:hAnsi="宋体" w:hint="eastAsia"/>
          <w:color w:val="000000" w:themeColor="text1"/>
          <w:szCs w:val="20"/>
        </w:rPr>
        <w:t>可</w:t>
      </w:r>
      <w:r>
        <w:rPr>
          <w:rFonts w:hAnsi="宋体" w:hint="eastAsia"/>
          <w:color w:val="000000" w:themeColor="text1"/>
          <w:szCs w:val="20"/>
        </w:rPr>
        <w:t>以</w:t>
      </w:r>
      <w:r w:rsidR="007B0CE4" w:rsidRPr="00425C97">
        <w:rPr>
          <w:rFonts w:hAnsi="宋体" w:hint="eastAsia"/>
          <w:color w:val="000000" w:themeColor="text1"/>
          <w:szCs w:val="20"/>
        </w:rPr>
        <w:t>看</w:t>
      </w:r>
      <w:r>
        <w:rPr>
          <w:rFonts w:hAnsi="宋体" w:hint="eastAsia"/>
          <w:color w:val="000000" w:themeColor="text1"/>
          <w:szCs w:val="20"/>
        </w:rPr>
        <w:t>出</w:t>
      </w:r>
      <w:r w:rsidR="007B0CE4" w:rsidRPr="00425C97">
        <w:rPr>
          <w:rFonts w:hAnsi="宋体" w:hint="eastAsia"/>
          <w:color w:val="000000" w:themeColor="text1"/>
          <w:szCs w:val="20"/>
        </w:rPr>
        <w:t>，在较低的载物面上，</w:t>
      </w:r>
      <w:r w:rsidR="007B0CE4" w:rsidRPr="00425C97">
        <w:rPr>
          <w:rFonts w:hint="eastAsia"/>
          <w:color w:val="000000" w:themeColor="text1"/>
        </w:rPr>
        <w:t>Tf</w:t>
      </w:r>
      <w:r w:rsidR="007B0CE4" w:rsidRPr="00425C97">
        <w:rPr>
          <w:rFonts w:hint="eastAsia"/>
          <w:color w:val="000000" w:themeColor="text1"/>
        </w:rPr>
        <w:t>模型和</w:t>
      </w:r>
      <w:r w:rsidR="007B0CE4" w:rsidRPr="00425C97">
        <w:rPr>
          <w:rFonts w:hint="eastAsia"/>
          <w:color w:val="000000" w:themeColor="text1"/>
        </w:rPr>
        <w:t>CLTf</w:t>
      </w:r>
      <w:r w:rsidR="007B0CE4" w:rsidRPr="00425C97">
        <w:rPr>
          <w:rFonts w:hint="eastAsia"/>
          <w:color w:val="000000" w:themeColor="text1"/>
        </w:rPr>
        <w:t>模型的定位误差较接近，在第</w:t>
      </w:r>
      <w:r w:rsidR="007B0CE4" w:rsidRPr="00425C97">
        <w:rPr>
          <w:rFonts w:hint="eastAsia"/>
          <w:color w:val="000000" w:themeColor="text1"/>
        </w:rPr>
        <w:t>5</w:t>
      </w:r>
      <w:r w:rsidR="003D2F9C" w:rsidRPr="00425C97">
        <w:rPr>
          <w:rFonts w:hint="eastAsia"/>
          <w:color w:val="000000" w:themeColor="text1"/>
        </w:rPr>
        <w:t>层载物面上两者</w:t>
      </w:r>
      <w:r w:rsidR="007B0CE4" w:rsidRPr="00425C97">
        <w:rPr>
          <w:rFonts w:hint="eastAsia"/>
          <w:color w:val="000000" w:themeColor="text1"/>
        </w:rPr>
        <w:t>平均定位误差</w:t>
      </w:r>
      <w:r w:rsidR="003D2F9C" w:rsidRPr="00425C97">
        <w:rPr>
          <w:rFonts w:hint="eastAsia"/>
          <w:color w:val="000000" w:themeColor="text1"/>
        </w:rPr>
        <w:t>的差值</w:t>
      </w:r>
      <w:r w:rsidR="007B0CE4" w:rsidRPr="00425C97">
        <w:rPr>
          <w:rFonts w:hint="eastAsia"/>
          <w:color w:val="000000" w:themeColor="text1"/>
        </w:rPr>
        <w:t>达到</w:t>
      </w:r>
      <w:r w:rsidR="007B0CE4" w:rsidRPr="00425C97">
        <w:rPr>
          <w:rFonts w:hint="eastAsia"/>
          <w:color w:val="000000" w:themeColor="text1"/>
        </w:rPr>
        <w:t>2.23</w:t>
      </w:r>
      <w:r>
        <w:rPr>
          <w:color w:val="000000" w:themeColor="text1"/>
        </w:rPr>
        <w:t xml:space="preserve"> </w:t>
      </w:r>
      <w:r>
        <w:rPr>
          <w:rFonts w:hint="eastAsia"/>
          <w:color w:val="000000" w:themeColor="text1"/>
        </w:rPr>
        <w:t>cm</w:t>
      </w:r>
      <w:r w:rsidR="007B0CE4" w:rsidRPr="00425C97">
        <w:rPr>
          <w:rFonts w:hint="eastAsia"/>
          <w:color w:val="000000" w:themeColor="text1"/>
        </w:rPr>
        <w:t>。当</w:t>
      </w:r>
      <w:r w:rsidR="007B0CE4" w:rsidRPr="00425C97">
        <w:rPr>
          <w:rFonts w:hAnsi="宋体" w:hint="eastAsia"/>
          <w:color w:val="000000" w:themeColor="text1"/>
          <w:szCs w:val="20"/>
        </w:rPr>
        <w:t>LED</w:t>
      </w:r>
      <w:r w:rsidR="007B0CE4" w:rsidRPr="00425C97">
        <w:rPr>
          <w:rFonts w:hAnsi="宋体" w:hint="eastAsia"/>
          <w:color w:val="000000" w:themeColor="text1"/>
          <w:szCs w:val="20"/>
        </w:rPr>
        <w:t>辐射角和</w:t>
      </w:r>
      <w:r w:rsidR="007B0CE4" w:rsidRPr="00425C97">
        <w:rPr>
          <w:rFonts w:hAnsi="宋体" w:hint="eastAsia"/>
          <w:color w:val="000000" w:themeColor="text1"/>
          <w:szCs w:val="20"/>
        </w:rPr>
        <w:t>PD</w:t>
      </w:r>
      <w:r w:rsidR="007B0CE4" w:rsidRPr="00425C97">
        <w:rPr>
          <w:rFonts w:hAnsi="宋体" w:hint="eastAsia"/>
          <w:color w:val="000000" w:themeColor="text1"/>
          <w:szCs w:val="20"/>
        </w:rPr>
        <w:t>入射角较大时，可见光光功率衰减中的非线性成分大幅提高，</w:t>
      </w:r>
      <w:r w:rsidR="007B0CE4" w:rsidRPr="00425C97">
        <w:rPr>
          <w:rFonts w:hint="eastAsia"/>
          <w:color w:val="000000" w:themeColor="text1"/>
        </w:rPr>
        <w:t>Tf</w:t>
      </w:r>
      <w:r w:rsidR="007B0CE4" w:rsidRPr="00425C97">
        <w:rPr>
          <w:rFonts w:hint="eastAsia"/>
          <w:color w:val="000000" w:themeColor="text1"/>
        </w:rPr>
        <w:t>模型</w:t>
      </w:r>
      <w:r w:rsidR="007B0CE4" w:rsidRPr="00425C97">
        <w:rPr>
          <w:rFonts w:hAnsi="宋体" w:hint="eastAsia"/>
          <w:color w:val="000000" w:themeColor="text1"/>
          <w:szCs w:val="20"/>
        </w:rPr>
        <w:t>对非线性</w:t>
      </w:r>
      <w:r w:rsidR="009E0D2C" w:rsidRPr="00425C97">
        <w:rPr>
          <w:rFonts w:hAnsi="宋体" w:hint="eastAsia"/>
          <w:color w:val="000000" w:themeColor="text1"/>
          <w:szCs w:val="20"/>
        </w:rPr>
        <w:t>光功率</w:t>
      </w:r>
      <w:r w:rsidR="007B0CE4" w:rsidRPr="00425C97">
        <w:rPr>
          <w:rFonts w:hAnsi="宋体" w:hint="eastAsia"/>
          <w:color w:val="000000" w:themeColor="text1"/>
          <w:szCs w:val="20"/>
        </w:rPr>
        <w:t>的拟合能力受到影响。</w:t>
      </w:r>
      <w:r w:rsidR="007B0CE4" w:rsidRPr="00425C97">
        <w:rPr>
          <w:rFonts w:hint="eastAsia"/>
          <w:color w:val="000000" w:themeColor="text1"/>
        </w:rPr>
        <w:t>CLTf</w:t>
      </w:r>
      <w:r w:rsidR="007B0CE4" w:rsidRPr="00425C97">
        <w:rPr>
          <w:rFonts w:hint="eastAsia"/>
          <w:color w:val="000000" w:themeColor="text1"/>
        </w:rPr>
        <w:t>模型</w:t>
      </w:r>
      <w:r w:rsidR="005C1695" w:rsidRPr="00425C97">
        <w:rPr>
          <w:rFonts w:hint="eastAsia"/>
          <w:color w:val="000000" w:themeColor="text1"/>
        </w:rPr>
        <w:t>通过</w:t>
      </w:r>
      <w:r w:rsidR="007B0CE4" w:rsidRPr="00425C97">
        <w:rPr>
          <w:rFonts w:hint="eastAsia"/>
          <w:color w:val="000000" w:themeColor="text1"/>
        </w:rPr>
        <w:t>对比学习</w:t>
      </w:r>
      <w:r w:rsidR="005C1695" w:rsidRPr="00425C97">
        <w:rPr>
          <w:rFonts w:hint="eastAsia"/>
          <w:color w:val="000000" w:themeColor="text1"/>
        </w:rPr>
        <w:t>充分利用了锚点的先验知识</w:t>
      </w:r>
      <w:r w:rsidR="007B0CE4" w:rsidRPr="00425C97">
        <w:rPr>
          <w:rFonts w:hint="eastAsia"/>
          <w:color w:val="000000" w:themeColor="text1"/>
        </w:rPr>
        <w:t>，</w:t>
      </w:r>
      <w:r w:rsidR="005C1695" w:rsidRPr="00425C97">
        <w:rPr>
          <w:rFonts w:hint="eastAsia"/>
          <w:color w:val="000000" w:themeColor="text1"/>
        </w:rPr>
        <w:t>在神经网络训练过程中对网络进行微调，</w:t>
      </w:r>
      <w:r w:rsidR="008C46A9" w:rsidRPr="00425C97">
        <w:rPr>
          <w:rFonts w:hint="eastAsia"/>
          <w:color w:val="000000" w:themeColor="text1"/>
        </w:rPr>
        <w:t>有效提高了所提取特征的表达力，进而</w:t>
      </w:r>
      <w:r w:rsidR="001E09B4" w:rsidRPr="00425C97">
        <w:rPr>
          <w:rFonts w:hint="eastAsia"/>
          <w:color w:val="000000" w:themeColor="text1"/>
        </w:rPr>
        <w:t>提高</w:t>
      </w:r>
      <w:r w:rsidR="005C1695" w:rsidRPr="00425C97">
        <w:rPr>
          <w:rFonts w:hint="eastAsia"/>
          <w:color w:val="000000" w:themeColor="text1"/>
        </w:rPr>
        <w:t>了</w:t>
      </w:r>
      <w:r w:rsidR="00F300AE" w:rsidRPr="00425C97">
        <w:rPr>
          <w:rFonts w:hint="eastAsia"/>
          <w:color w:val="000000" w:themeColor="text1"/>
        </w:rPr>
        <w:t>定位精度</w:t>
      </w:r>
      <w:r w:rsidR="005C1695" w:rsidRPr="00425C97">
        <w:rPr>
          <w:rFonts w:hAnsi="宋体" w:hint="eastAsia"/>
          <w:color w:val="000000" w:themeColor="text1"/>
          <w:szCs w:val="20"/>
        </w:rPr>
        <w:t>。</w:t>
      </w:r>
    </w:p>
    <w:p w14:paraId="38673455" w14:textId="77777777" w:rsidR="00847C57" w:rsidRPr="002D2BE0" w:rsidRDefault="00BE14ED" w:rsidP="008929F9">
      <w:pPr>
        <w:pStyle w:val="ac"/>
        <w:spacing w:line="240" w:lineRule="auto"/>
        <w:ind w:firstLine="0"/>
        <w:jc w:val="center"/>
        <w:rPr>
          <w:rFonts w:hAnsi="宋体"/>
          <w:b/>
          <w:color w:val="000000" w:themeColor="text1"/>
          <w:sz w:val="15"/>
          <w:szCs w:val="15"/>
        </w:rPr>
      </w:pPr>
      <w:r w:rsidRPr="00425C97">
        <w:rPr>
          <w:color w:val="000000" w:themeColor="text1"/>
        </w:rPr>
        <w:object w:dxaOrig="6673" w:dyaOrig="4713" w14:anchorId="639EAA7D">
          <v:shape id="_x0000_i1055" type="#_x0000_t75" style="width:225pt;height:158.25pt" o:ole="">
            <v:imagedata r:id="rId73" o:title=""/>
          </v:shape>
          <o:OLEObject Type="Embed" ProgID="Origin50.Graph" ShapeID="_x0000_i1055" DrawAspect="Content" ObjectID="_1805716401" r:id="rId74"/>
        </w:object>
      </w:r>
      <w:r w:rsidR="00847C57" w:rsidRPr="002D2BE0">
        <w:rPr>
          <w:rFonts w:hAnsi="宋体" w:hint="eastAsia"/>
          <w:b/>
          <w:color w:val="000000" w:themeColor="text1"/>
          <w:sz w:val="15"/>
          <w:szCs w:val="15"/>
        </w:rPr>
        <w:t>图</w:t>
      </w:r>
      <w:r w:rsidR="00B813BE" w:rsidRPr="002D2BE0">
        <w:rPr>
          <w:rFonts w:hAnsi="宋体" w:hint="eastAsia"/>
          <w:b/>
          <w:color w:val="000000" w:themeColor="text1"/>
          <w:sz w:val="15"/>
          <w:szCs w:val="15"/>
        </w:rPr>
        <w:t>12</w:t>
      </w:r>
      <w:r w:rsidR="00847C57" w:rsidRPr="002D2BE0">
        <w:rPr>
          <w:rFonts w:hAnsi="宋体" w:hint="eastAsia"/>
          <w:b/>
          <w:color w:val="000000" w:themeColor="text1"/>
          <w:sz w:val="15"/>
          <w:szCs w:val="15"/>
        </w:rPr>
        <w:t xml:space="preserve"> </w:t>
      </w:r>
      <w:r w:rsidR="002D2BE0" w:rsidRPr="002D2BE0">
        <w:rPr>
          <w:rFonts w:hAnsi="宋体"/>
          <w:b/>
          <w:color w:val="000000" w:themeColor="text1"/>
          <w:sz w:val="15"/>
          <w:szCs w:val="15"/>
        </w:rPr>
        <w:t xml:space="preserve"> 2</w:t>
      </w:r>
      <w:r w:rsidR="002D2BE0" w:rsidRPr="002D2BE0">
        <w:rPr>
          <w:rFonts w:hAnsi="宋体" w:hint="eastAsia"/>
          <w:b/>
          <w:color w:val="000000" w:themeColor="text1"/>
          <w:sz w:val="15"/>
          <w:szCs w:val="15"/>
        </w:rPr>
        <w:t>种</w:t>
      </w:r>
      <w:r w:rsidR="002D2BE0" w:rsidRPr="002D2BE0">
        <w:rPr>
          <w:rFonts w:hAnsi="宋体"/>
          <w:b/>
          <w:color w:val="000000" w:themeColor="text1"/>
          <w:sz w:val="15"/>
          <w:szCs w:val="15"/>
        </w:rPr>
        <w:t>模型的</w:t>
      </w:r>
      <w:r w:rsidR="00847C57" w:rsidRPr="002D2BE0">
        <w:rPr>
          <w:rFonts w:hAnsi="宋体" w:hint="eastAsia"/>
          <w:b/>
          <w:color w:val="000000" w:themeColor="text1"/>
          <w:sz w:val="15"/>
          <w:szCs w:val="15"/>
        </w:rPr>
        <w:t>消融实验</w:t>
      </w:r>
    </w:p>
    <w:p w14:paraId="6A4F75C5" w14:textId="77777777" w:rsidR="00654AFB" w:rsidRPr="00425C97" w:rsidRDefault="00E3648E" w:rsidP="00F51CB1">
      <w:pPr>
        <w:spacing w:line="380" w:lineRule="exact"/>
        <w:ind w:left="361" w:hangingChars="150" w:hanging="361"/>
        <w:rPr>
          <w:rFonts w:ascii="宋体" w:hAnsi="宋体"/>
          <w:b/>
          <w:bCs/>
          <w:color w:val="000000" w:themeColor="text1"/>
          <w:sz w:val="24"/>
        </w:rPr>
      </w:pPr>
      <w:r w:rsidRPr="00425C97">
        <w:rPr>
          <w:rFonts w:ascii="宋体" w:hAnsi="宋体"/>
          <w:b/>
          <w:bCs/>
          <w:color w:val="000000" w:themeColor="text1"/>
          <w:sz w:val="24"/>
        </w:rPr>
        <w:t>4</w:t>
      </w:r>
      <w:r w:rsidR="00654AFB" w:rsidRPr="00425C97">
        <w:rPr>
          <w:rFonts w:ascii="宋体" w:hAnsi="宋体" w:hint="eastAsia"/>
          <w:b/>
          <w:bCs/>
          <w:color w:val="000000" w:themeColor="text1"/>
          <w:sz w:val="24"/>
        </w:rPr>
        <w:t xml:space="preserve"> </w:t>
      </w:r>
      <w:r w:rsidR="002D2BE0">
        <w:rPr>
          <w:rFonts w:ascii="宋体" w:hAnsi="宋体" w:hint="eastAsia"/>
          <w:b/>
          <w:bCs/>
          <w:color w:val="000000" w:themeColor="text1"/>
          <w:sz w:val="24"/>
        </w:rPr>
        <w:t>结束语</w:t>
      </w:r>
    </w:p>
    <w:p w14:paraId="0565FF0E" w14:textId="77777777" w:rsidR="0019400B" w:rsidRDefault="00FB4675" w:rsidP="00FB4675">
      <w:pPr>
        <w:ind w:firstLine="361"/>
        <w:rPr>
          <w:rFonts w:ascii="Segoe UI" w:hAnsi="Segoe UI" w:cs="Segoe UI"/>
          <w:shd w:val="clear" w:color="auto" w:fill="FCFCFC"/>
        </w:rPr>
      </w:pPr>
      <w:r>
        <w:rPr>
          <w:rFonts w:ascii="Segoe UI" w:hAnsi="Segoe UI" w:cs="Segoe UI"/>
          <w:shd w:val="clear" w:color="auto" w:fill="FCFCFC"/>
        </w:rPr>
        <w:t>本文提出了一种基于对比学习</w:t>
      </w:r>
      <w:r>
        <w:rPr>
          <w:rFonts w:ascii="Segoe UI" w:hAnsi="Segoe UI" w:cs="Segoe UI"/>
          <w:shd w:val="clear" w:color="auto" w:fill="FCFCFC"/>
        </w:rPr>
        <w:t>Transformer</w:t>
      </w:r>
      <w:r>
        <w:rPr>
          <w:rFonts w:ascii="Segoe UI" w:hAnsi="Segoe UI" w:cs="Segoe UI"/>
          <w:shd w:val="clear" w:color="auto" w:fill="FCFCFC"/>
        </w:rPr>
        <w:t>（</w:t>
      </w:r>
      <w:r>
        <w:rPr>
          <w:rFonts w:ascii="Segoe UI" w:hAnsi="Segoe UI" w:cs="Segoe UI"/>
          <w:shd w:val="clear" w:color="auto" w:fill="FCFCFC"/>
        </w:rPr>
        <w:t>CLTf</w:t>
      </w:r>
      <w:r>
        <w:rPr>
          <w:rFonts w:ascii="Segoe UI" w:hAnsi="Segoe UI" w:cs="Segoe UI"/>
          <w:shd w:val="clear" w:color="auto" w:fill="FCFCFC"/>
        </w:rPr>
        <w:t>）的中大型仓库可见光定位方法。该方法通过将</w:t>
      </w:r>
      <w:r>
        <w:rPr>
          <w:rFonts w:ascii="Segoe UI" w:hAnsi="Segoe UI" w:cs="Segoe UI"/>
          <w:shd w:val="clear" w:color="auto" w:fill="FCFCFC"/>
        </w:rPr>
        <w:t>RSS</w:t>
      </w:r>
      <w:r>
        <w:rPr>
          <w:rFonts w:ascii="Segoe UI" w:hAnsi="Segoe UI" w:cs="Segoe UI"/>
          <w:shd w:val="clear" w:color="auto" w:fill="FCFCFC"/>
        </w:rPr>
        <w:t>信号与</w:t>
      </w:r>
      <w:r>
        <w:rPr>
          <w:rFonts w:ascii="Segoe UI" w:hAnsi="Segoe UI" w:cs="Segoe UI"/>
          <w:shd w:val="clear" w:color="auto" w:fill="FCFCFC"/>
        </w:rPr>
        <w:t>LED ID</w:t>
      </w:r>
      <w:r>
        <w:rPr>
          <w:rFonts w:ascii="Segoe UI" w:hAnsi="Segoe UI" w:cs="Segoe UI"/>
          <w:shd w:val="clear" w:color="auto" w:fill="FCFCFC"/>
        </w:rPr>
        <w:t>联合编码构建增强特征，并采用滑动窗口机制提取</w:t>
      </w:r>
      <w:r>
        <w:rPr>
          <w:rFonts w:ascii="Segoe UI" w:hAnsi="Segoe UI" w:cs="Segoe UI"/>
          <w:shd w:val="clear" w:color="auto" w:fill="FCFCFC"/>
        </w:rPr>
        <w:t>Top-M</w:t>
      </w:r>
      <w:r>
        <w:rPr>
          <w:rFonts w:ascii="Segoe UI" w:hAnsi="Segoe UI" w:cs="Segoe UI"/>
          <w:shd w:val="clear" w:color="auto" w:fill="FCFCFC"/>
        </w:rPr>
        <w:t>显著分量，既降低数据维度又实现样本增广；利用锚点位置先验知识优化</w:t>
      </w:r>
      <w:r>
        <w:rPr>
          <w:rFonts w:ascii="Segoe UI" w:hAnsi="Segoe UI" w:cs="Segoe UI"/>
          <w:shd w:val="clear" w:color="auto" w:fill="FCFCFC"/>
        </w:rPr>
        <w:t>Transformer</w:t>
      </w:r>
      <w:r>
        <w:rPr>
          <w:rFonts w:ascii="Segoe UI" w:hAnsi="Segoe UI" w:cs="Segoe UI"/>
          <w:shd w:val="clear" w:color="auto" w:fill="FCFCFC"/>
        </w:rPr>
        <w:t>编码特征，增强位置判别性</w:t>
      </w:r>
      <w:r w:rsidR="009A1B3D">
        <w:rPr>
          <w:rFonts w:ascii="Segoe UI" w:hAnsi="Segoe UI" w:cs="Segoe UI" w:hint="eastAsia"/>
          <w:shd w:val="clear" w:color="auto" w:fill="FCFCFC"/>
        </w:rPr>
        <w:t>，</w:t>
      </w:r>
      <w:r w:rsidR="009A1B3D">
        <w:rPr>
          <w:rFonts w:ascii="Segoe UI" w:hAnsi="Segoe UI" w:cs="Segoe UI"/>
          <w:shd w:val="clear" w:color="auto" w:fill="FCFCFC"/>
        </w:rPr>
        <w:t>有效提高了中大型仓库的货物位置估计精度</w:t>
      </w:r>
      <w:r>
        <w:rPr>
          <w:rFonts w:ascii="Segoe UI" w:hAnsi="Segoe UI" w:cs="Segoe UI"/>
          <w:shd w:val="clear" w:color="auto" w:fill="FCFCFC"/>
        </w:rPr>
        <w:t>。实验结果表明</w:t>
      </w:r>
      <w:r w:rsidR="0019400B">
        <w:rPr>
          <w:rFonts w:ascii="Segoe UI" w:hAnsi="Segoe UI" w:cs="Segoe UI" w:hint="eastAsia"/>
          <w:shd w:val="clear" w:color="auto" w:fill="FCFCFC"/>
        </w:rPr>
        <w:t>：</w:t>
      </w:r>
      <w:bookmarkStart w:id="1" w:name="_GoBack"/>
      <w:bookmarkEnd w:id="1"/>
      <w:r w:rsidR="00DE343D" w:rsidRPr="00DE343D">
        <w:rPr>
          <w:rFonts w:hAnsi="宋体" w:hint="eastAsia"/>
          <w:color w:val="FF0000"/>
          <w:szCs w:val="20"/>
        </w:rPr>
        <w:t>所提方法的定位误差达到厘米级，在货架第</w:t>
      </w:r>
      <w:r w:rsidR="00DE343D" w:rsidRPr="00DE343D">
        <w:rPr>
          <w:rFonts w:hAnsi="宋体" w:hint="eastAsia"/>
          <w:color w:val="FF0000"/>
          <w:szCs w:val="20"/>
        </w:rPr>
        <w:t>1</w:t>
      </w:r>
      <w:r w:rsidR="00DE343D" w:rsidRPr="00DE343D">
        <w:rPr>
          <w:rFonts w:hAnsi="宋体" w:hint="eastAsia"/>
          <w:color w:val="FF0000"/>
          <w:szCs w:val="20"/>
        </w:rPr>
        <w:t>至第</w:t>
      </w:r>
      <w:r w:rsidR="003F28DA">
        <w:rPr>
          <w:rFonts w:hAnsi="宋体" w:hint="eastAsia"/>
          <w:color w:val="FF0000"/>
          <w:szCs w:val="20"/>
        </w:rPr>
        <w:t>5</w:t>
      </w:r>
      <w:r w:rsidR="003F28DA">
        <w:rPr>
          <w:rFonts w:hAnsi="宋体" w:hint="eastAsia"/>
          <w:color w:val="FF0000"/>
          <w:szCs w:val="20"/>
        </w:rPr>
        <w:t>层载物面上的定位误差分别为</w:t>
      </w:r>
      <w:r w:rsidR="003F28DA" w:rsidRPr="003F28DA">
        <w:rPr>
          <w:rFonts w:hAnsi="宋体"/>
          <w:color w:val="FF0000"/>
          <w:szCs w:val="20"/>
        </w:rPr>
        <w:t>0.292</w:t>
      </w:r>
      <w:r w:rsidR="003F28DA" w:rsidRPr="003F28DA">
        <w:rPr>
          <w:rFonts w:hint="eastAsia"/>
          <w:color w:val="000000" w:themeColor="text1"/>
        </w:rPr>
        <w:t xml:space="preserve"> </w:t>
      </w:r>
      <w:r w:rsidR="003F28DA">
        <w:rPr>
          <w:rFonts w:hint="eastAsia"/>
          <w:color w:val="000000" w:themeColor="text1"/>
        </w:rPr>
        <w:t>cm</w:t>
      </w:r>
      <w:r w:rsidR="003F28DA">
        <w:rPr>
          <w:rFonts w:hint="eastAsia"/>
          <w:color w:val="000000" w:themeColor="text1"/>
        </w:rPr>
        <w:t>、</w:t>
      </w:r>
      <w:r w:rsidR="003F28DA" w:rsidRPr="003F28DA">
        <w:rPr>
          <w:rFonts w:hAnsi="宋体"/>
          <w:color w:val="FF0000"/>
          <w:szCs w:val="20"/>
        </w:rPr>
        <w:t>0.344</w:t>
      </w:r>
      <w:r w:rsidR="003F28DA" w:rsidRPr="003F28DA">
        <w:rPr>
          <w:rFonts w:hint="eastAsia"/>
          <w:color w:val="000000" w:themeColor="text1"/>
        </w:rPr>
        <w:t xml:space="preserve"> </w:t>
      </w:r>
      <w:r w:rsidR="003F28DA">
        <w:rPr>
          <w:rFonts w:hint="eastAsia"/>
          <w:color w:val="000000" w:themeColor="text1"/>
        </w:rPr>
        <w:t>cm</w:t>
      </w:r>
      <w:r w:rsidR="003F28DA">
        <w:rPr>
          <w:rFonts w:hint="eastAsia"/>
          <w:color w:val="000000" w:themeColor="text1"/>
        </w:rPr>
        <w:t>、</w:t>
      </w:r>
      <w:r w:rsidR="003F28DA" w:rsidRPr="003F28DA">
        <w:rPr>
          <w:rFonts w:hAnsi="宋体"/>
          <w:color w:val="FF0000"/>
          <w:szCs w:val="20"/>
        </w:rPr>
        <w:t>0.375</w:t>
      </w:r>
      <w:r w:rsidR="003F28DA" w:rsidRPr="003F28DA">
        <w:rPr>
          <w:rFonts w:hint="eastAsia"/>
          <w:color w:val="000000" w:themeColor="text1"/>
        </w:rPr>
        <w:t xml:space="preserve"> </w:t>
      </w:r>
      <w:r w:rsidR="003F28DA">
        <w:rPr>
          <w:rFonts w:hint="eastAsia"/>
          <w:color w:val="000000" w:themeColor="text1"/>
        </w:rPr>
        <w:t>cm</w:t>
      </w:r>
      <w:r w:rsidR="003F28DA">
        <w:rPr>
          <w:rFonts w:hint="eastAsia"/>
          <w:color w:val="000000" w:themeColor="text1"/>
        </w:rPr>
        <w:t>、</w:t>
      </w:r>
      <w:r w:rsidR="003F28DA" w:rsidRPr="003F28DA">
        <w:rPr>
          <w:rFonts w:hAnsi="宋体"/>
          <w:color w:val="FF0000"/>
          <w:szCs w:val="20"/>
        </w:rPr>
        <w:t>1.133</w:t>
      </w:r>
      <w:r w:rsidR="003F28DA" w:rsidRPr="003F28DA">
        <w:rPr>
          <w:rFonts w:hint="eastAsia"/>
          <w:color w:val="000000" w:themeColor="text1"/>
        </w:rPr>
        <w:t xml:space="preserve"> </w:t>
      </w:r>
      <w:r w:rsidR="003F28DA">
        <w:rPr>
          <w:rFonts w:hint="eastAsia"/>
          <w:color w:val="000000" w:themeColor="text1"/>
        </w:rPr>
        <w:t>cm</w:t>
      </w:r>
      <w:r w:rsidR="003F28DA">
        <w:rPr>
          <w:rFonts w:hint="eastAsia"/>
          <w:color w:val="000000" w:themeColor="text1"/>
        </w:rPr>
        <w:t>、</w:t>
      </w:r>
      <w:r w:rsidR="003F28DA" w:rsidRPr="003F28DA">
        <w:rPr>
          <w:rFonts w:hAnsi="宋体"/>
          <w:color w:val="FF0000"/>
          <w:szCs w:val="20"/>
        </w:rPr>
        <w:t>2.471</w:t>
      </w:r>
      <w:r w:rsidR="003F28DA" w:rsidRPr="003F28DA">
        <w:rPr>
          <w:rFonts w:hint="eastAsia"/>
          <w:color w:val="000000" w:themeColor="text1"/>
        </w:rPr>
        <w:t xml:space="preserve"> </w:t>
      </w:r>
      <w:r w:rsidR="003F28DA">
        <w:rPr>
          <w:rFonts w:hint="eastAsia"/>
          <w:color w:val="000000" w:themeColor="text1"/>
        </w:rPr>
        <w:t>cm</w:t>
      </w:r>
      <w:r w:rsidR="00DE343D" w:rsidRPr="00DE343D">
        <w:rPr>
          <w:rFonts w:hAnsi="宋体" w:hint="eastAsia"/>
          <w:color w:val="FF0000"/>
          <w:szCs w:val="20"/>
        </w:rPr>
        <w:t>，</w:t>
      </w:r>
      <w:r w:rsidR="003F28DA">
        <w:rPr>
          <w:rFonts w:hAnsi="宋体" w:hint="eastAsia"/>
          <w:color w:val="FF0000"/>
          <w:szCs w:val="20"/>
        </w:rPr>
        <w:t>并且</w:t>
      </w:r>
      <w:r w:rsidR="00812A37" w:rsidRPr="00425C97">
        <w:rPr>
          <w:rFonts w:hint="eastAsia"/>
          <w:color w:val="000000" w:themeColor="text1"/>
        </w:rPr>
        <w:t>在第</w:t>
      </w:r>
      <w:r w:rsidR="00812A37" w:rsidRPr="00425C97">
        <w:rPr>
          <w:rFonts w:hint="eastAsia"/>
          <w:color w:val="000000" w:themeColor="text1"/>
        </w:rPr>
        <w:t>5</w:t>
      </w:r>
      <w:r w:rsidR="00812A37" w:rsidRPr="00425C97">
        <w:rPr>
          <w:rFonts w:hint="eastAsia"/>
          <w:color w:val="000000" w:themeColor="text1"/>
        </w:rPr>
        <w:t>层载物面上</w:t>
      </w:r>
      <w:r w:rsidR="00812A37">
        <w:rPr>
          <w:rFonts w:hint="eastAsia"/>
          <w:color w:val="000000" w:themeColor="text1"/>
        </w:rPr>
        <w:t>的</w:t>
      </w:r>
      <w:r w:rsidR="00812A37" w:rsidRPr="00425C97">
        <w:rPr>
          <w:rFonts w:hint="eastAsia"/>
          <w:color w:val="000000" w:themeColor="text1"/>
        </w:rPr>
        <w:t>平均定位误差</w:t>
      </w:r>
      <w:r w:rsidR="00812A37">
        <w:rPr>
          <w:rFonts w:hint="eastAsia"/>
          <w:color w:val="000000" w:themeColor="text1"/>
        </w:rPr>
        <w:t>较原始模型降低</w:t>
      </w:r>
      <w:r w:rsidR="00812A37" w:rsidRPr="00425C97">
        <w:rPr>
          <w:rFonts w:hint="eastAsia"/>
          <w:color w:val="000000" w:themeColor="text1"/>
        </w:rPr>
        <w:t>2.23</w:t>
      </w:r>
      <w:r w:rsidR="00812A37">
        <w:rPr>
          <w:color w:val="000000" w:themeColor="text1"/>
        </w:rPr>
        <w:t xml:space="preserve"> </w:t>
      </w:r>
      <w:r w:rsidR="00812A37">
        <w:rPr>
          <w:rFonts w:hint="eastAsia"/>
          <w:color w:val="000000" w:themeColor="text1"/>
        </w:rPr>
        <w:t>cm</w:t>
      </w:r>
      <w:r w:rsidR="00DE343D" w:rsidRPr="00DE343D">
        <w:rPr>
          <w:rFonts w:hAnsi="宋体" w:hint="eastAsia"/>
          <w:color w:val="FF0000"/>
          <w:szCs w:val="20"/>
        </w:rPr>
        <w:t>。</w:t>
      </w:r>
    </w:p>
    <w:p w14:paraId="34F6728F" w14:textId="77777777" w:rsidR="00FB4675" w:rsidRDefault="00FB4675" w:rsidP="00FB4675">
      <w:pPr>
        <w:ind w:firstLine="361"/>
        <w:rPr>
          <w:rFonts w:ascii="Segoe UI" w:hAnsi="Segoe UI" w:cs="Segoe UI"/>
          <w:shd w:val="clear" w:color="auto" w:fill="FCFCFC"/>
        </w:rPr>
      </w:pPr>
      <w:r>
        <w:rPr>
          <w:rFonts w:ascii="Segoe UI" w:hAnsi="Segoe UI" w:cs="Segoe UI"/>
          <w:shd w:val="clear" w:color="auto" w:fill="FCFCFC"/>
        </w:rPr>
        <w:t>本</w:t>
      </w:r>
      <w:r w:rsidR="00093AF5">
        <w:rPr>
          <w:rFonts w:ascii="Segoe UI" w:hAnsi="Segoe UI" w:cs="Segoe UI" w:hint="eastAsia"/>
          <w:shd w:val="clear" w:color="auto" w:fill="FCFCFC"/>
        </w:rPr>
        <w:t>文定</w:t>
      </w:r>
      <w:r w:rsidR="00093AF5">
        <w:rPr>
          <w:rFonts w:ascii="Segoe UI" w:hAnsi="Segoe UI" w:cs="Segoe UI"/>
          <w:shd w:val="clear" w:color="auto" w:fill="FCFCFC"/>
        </w:rPr>
        <w:t>位方法通过嵌入层的数据增强和对比学习的特征优化，</w:t>
      </w:r>
      <w:r>
        <w:rPr>
          <w:rFonts w:ascii="Segoe UI" w:hAnsi="Segoe UI" w:cs="Segoe UI"/>
          <w:shd w:val="clear" w:color="auto" w:fill="FCFCFC"/>
        </w:rPr>
        <w:t>有效解决</w:t>
      </w:r>
      <w:r w:rsidR="00093AF5">
        <w:rPr>
          <w:rFonts w:ascii="Segoe UI" w:hAnsi="Segoe UI" w:cs="Segoe UI" w:hint="eastAsia"/>
          <w:shd w:val="clear" w:color="auto" w:fill="FCFCFC"/>
        </w:rPr>
        <w:t>了</w:t>
      </w:r>
      <w:r>
        <w:rPr>
          <w:rFonts w:ascii="Segoe UI" w:hAnsi="Segoe UI" w:cs="Segoe UI"/>
          <w:shd w:val="clear" w:color="auto" w:fill="FCFCFC"/>
        </w:rPr>
        <w:t>样本稀疏导致的泛化不足问题，为大型仓储环境提供了一种经济可靠的定位方案。未来工作将重点解决</w:t>
      </w:r>
      <w:r>
        <w:rPr>
          <w:rFonts w:ascii="Segoe UI" w:hAnsi="Segoe UI" w:cs="Segoe UI"/>
          <w:shd w:val="clear" w:color="auto" w:fill="FCFCFC"/>
        </w:rPr>
        <w:t>NLOS</w:t>
      </w:r>
      <w:r>
        <w:rPr>
          <w:rFonts w:ascii="Segoe UI" w:hAnsi="Segoe UI" w:cs="Segoe UI"/>
          <w:shd w:val="clear" w:color="auto" w:fill="FCFCFC"/>
        </w:rPr>
        <w:t>传播和复杂光环境干扰等实际挑战。</w:t>
      </w:r>
    </w:p>
    <w:p w14:paraId="6D95B3CF" w14:textId="77777777" w:rsidR="00FB4675" w:rsidRPr="00425C97" w:rsidRDefault="00FB4675" w:rsidP="00C47F58">
      <w:pPr>
        <w:rPr>
          <w:rFonts w:ascii="宋体" w:hAnsi="宋体" w:cs="Tahoma"/>
          <w:b/>
          <w:color w:val="000000" w:themeColor="text1"/>
          <w:szCs w:val="21"/>
        </w:rPr>
      </w:pPr>
    </w:p>
    <w:p w14:paraId="23200091" w14:textId="77777777" w:rsidR="00C47F58" w:rsidRPr="00425C97" w:rsidRDefault="00C47F58" w:rsidP="00C47F58">
      <w:pPr>
        <w:adjustRightInd w:val="0"/>
        <w:snapToGrid w:val="0"/>
        <w:rPr>
          <w:rFonts w:ascii="宋体" w:hAnsi="宋体"/>
          <w:b/>
          <w:bCs/>
          <w:color w:val="000000" w:themeColor="text1"/>
          <w:sz w:val="24"/>
        </w:rPr>
      </w:pPr>
      <w:r w:rsidRPr="00425C97">
        <w:rPr>
          <w:rFonts w:ascii="宋体" w:hAnsi="宋体" w:hint="eastAsia"/>
          <w:b/>
          <w:bCs/>
          <w:color w:val="000000" w:themeColor="text1"/>
          <w:sz w:val="24"/>
        </w:rPr>
        <w:t>参考文献：</w:t>
      </w:r>
      <w:r w:rsidR="005A2002" w:rsidRPr="00425C97">
        <w:rPr>
          <w:rFonts w:ascii="宋体" w:hAnsi="宋体"/>
          <w:b/>
          <w:bCs/>
          <w:color w:val="000000" w:themeColor="text1"/>
          <w:sz w:val="24"/>
        </w:rPr>
        <w:t xml:space="preserve"> </w:t>
      </w:r>
    </w:p>
    <w:p w14:paraId="1DC2719A" w14:textId="77777777" w:rsidR="00230EA6" w:rsidRPr="00425C97" w:rsidRDefault="00230EA6" w:rsidP="004A100D">
      <w:pPr>
        <w:numPr>
          <w:ilvl w:val="0"/>
          <w:numId w:val="37"/>
        </w:numPr>
        <w:rPr>
          <w:color w:val="000000" w:themeColor="text1"/>
          <w:sz w:val="18"/>
          <w:szCs w:val="18"/>
        </w:rPr>
      </w:pPr>
      <w:r w:rsidRPr="00425C97">
        <w:rPr>
          <w:color w:val="000000" w:themeColor="text1"/>
          <w:sz w:val="18"/>
          <w:szCs w:val="18"/>
        </w:rPr>
        <w:t>雷旭</w:t>
      </w:r>
      <w:r w:rsidR="00277FCA">
        <w:rPr>
          <w:color w:val="000000" w:themeColor="text1"/>
          <w:sz w:val="18"/>
          <w:szCs w:val="18"/>
        </w:rPr>
        <w:t>，</w:t>
      </w:r>
      <w:r w:rsidRPr="00425C97">
        <w:rPr>
          <w:color w:val="000000" w:themeColor="text1"/>
          <w:sz w:val="18"/>
          <w:szCs w:val="18"/>
        </w:rPr>
        <w:t>陈静夷</w:t>
      </w:r>
      <w:r w:rsidR="00277FCA">
        <w:rPr>
          <w:color w:val="000000" w:themeColor="text1"/>
          <w:sz w:val="18"/>
          <w:szCs w:val="18"/>
        </w:rPr>
        <w:t>，</w:t>
      </w:r>
      <w:r w:rsidRPr="00425C97">
        <w:rPr>
          <w:color w:val="000000" w:themeColor="text1"/>
          <w:sz w:val="18"/>
          <w:szCs w:val="18"/>
        </w:rPr>
        <w:t>陈潇阳</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改进哈里斯鹰算法的仓储机器人路径规划研究</w:t>
      </w:r>
      <w:r w:rsidRPr="00425C97">
        <w:rPr>
          <w:color w:val="000000" w:themeColor="text1"/>
          <w:sz w:val="18"/>
          <w:szCs w:val="18"/>
        </w:rPr>
        <w:t>[J].</w:t>
      </w:r>
      <w:r w:rsidRPr="00425C97">
        <w:rPr>
          <w:color w:val="000000" w:themeColor="text1"/>
          <w:sz w:val="18"/>
          <w:szCs w:val="18"/>
        </w:rPr>
        <w:t>系统仿真学报</w:t>
      </w:r>
      <w:r w:rsidR="006176D7">
        <w:rPr>
          <w:color w:val="000000" w:themeColor="text1"/>
          <w:sz w:val="18"/>
          <w:szCs w:val="18"/>
        </w:rPr>
        <w:t>，</w:t>
      </w:r>
      <w:r w:rsidRPr="00425C97">
        <w:rPr>
          <w:color w:val="000000" w:themeColor="text1"/>
          <w:sz w:val="18"/>
          <w:szCs w:val="18"/>
        </w:rPr>
        <w:t>2024</w:t>
      </w:r>
      <w:r w:rsidR="006176D7">
        <w:rPr>
          <w:color w:val="000000" w:themeColor="text1"/>
          <w:sz w:val="18"/>
          <w:szCs w:val="18"/>
        </w:rPr>
        <w:t>，</w:t>
      </w:r>
      <w:r w:rsidRPr="00425C97">
        <w:rPr>
          <w:color w:val="000000" w:themeColor="text1"/>
          <w:sz w:val="18"/>
          <w:szCs w:val="18"/>
        </w:rPr>
        <w:t>36</w:t>
      </w:r>
      <w:r w:rsidR="00130C7C">
        <w:rPr>
          <w:rFonts w:hint="eastAsia"/>
          <w:color w:val="000000" w:themeColor="text1"/>
          <w:sz w:val="18"/>
          <w:szCs w:val="18"/>
        </w:rPr>
        <w:t>（</w:t>
      </w:r>
      <w:r w:rsidR="00130C7C">
        <w:rPr>
          <w:rFonts w:hint="eastAsia"/>
          <w:color w:val="000000" w:themeColor="text1"/>
          <w:sz w:val="18"/>
          <w:szCs w:val="18"/>
        </w:rPr>
        <w:t>5</w:t>
      </w:r>
      <w:r w:rsidR="00130C7C">
        <w:rPr>
          <w:rFonts w:hint="eastAsia"/>
          <w:color w:val="000000" w:themeColor="text1"/>
          <w:sz w:val="18"/>
          <w:szCs w:val="18"/>
        </w:rPr>
        <w:t>）</w:t>
      </w:r>
      <w:r w:rsidR="00277FCA">
        <w:rPr>
          <w:color w:val="000000" w:themeColor="text1"/>
          <w:sz w:val="18"/>
          <w:szCs w:val="18"/>
        </w:rPr>
        <w:t>：</w:t>
      </w:r>
      <w:r w:rsidRPr="00425C97">
        <w:rPr>
          <w:color w:val="000000" w:themeColor="text1"/>
          <w:sz w:val="18"/>
          <w:szCs w:val="18"/>
        </w:rPr>
        <w:t>1081-1092.</w:t>
      </w:r>
    </w:p>
    <w:p w14:paraId="478CD9E4" w14:textId="77777777" w:rsidR="00230EA6" w:rsidRPr="00425C97" w:rsidRDefault="00230EA6" w:rsidP="004A100D">
      <w:pPr>
        <w:numPr>
          <w:ilvl w:val="0"/>
          <w:numId w:val="37"/>
        </w:numPr>
        <w:rPr>
          <w:color w:val="000000" w:themeColor="text1"/>
          <w:sz w:val="18"/>
          <w:szCs w:val="18"/>
        </w:rPr>
      </w:pPr>
      <w:r w:rsidRPr="00425C97">
        <w:rPr>
          <w:color w:val="000000" w:themeColor="text1"/>
          <w:sz w:val="18"/>
          <w:szCs w:val="18"/>
        </w:rPr>
        <w:t>尹昊</w:t>
      </w:r>
      <w:r w:rsidR="00277FCA">
        <w:rPr>
          <w:color w:val="000000" w:themeColor="text1"/>
          <w:sz w:val="18"/>
          <w:szCs w:val="18"/>
        </w:rPr>
        <w:t>，</w:t>
      </w:r>
      <w:r w:rsidRPr="00425C97">
        <w:rPr>
          <w:color w:val="000000" w:themeColor="text1"/>
          <w:sz w:val="18"/>
          <w:szCs w:val="18"/>
        </w:rPr>
        <w:t>董益民</w:t>
      </w:r>
      <w:r w:rsidR="00277FCA">
        <w:rPr>
          <w:color w:val="000000" w:themeColor="text1"/>
          <w:sz w:val="18"/>
          <w:szCs w:val="18"/>
        </w:rPr>
        <w:t>，</w:t>
      </w:r>
      <w:r w:rsidRPr="00425C97">
        <w:rPr>
          <w:color w:val="000000" w:themeColor="text1"/>
          <w:sz w:val="18"/>
          <w:szCs w:val="18"/>
        </w:rPr>
        <w:t>冯卓</w:t>
      </w:r>
      <w:r w:rsidR="00277FCA">
        <w:rPr>
          <w:color w:val="000000" w:themeColor="text1"/>
          <w:sz w:val="18"/>
          <w:szCs w:val="18"/>
        </w:rPr>
        <w:t>，</w:t>
      </w:r>
      <w:r w:rsidRPr="00425C97">
        <w:rPr>
          <w:color w:val="000000" w:themeColor="text1"/>
          <w:sz w:val="18"/>
          <w:szCs w:val="18"/>
        </w:rPr>
        <w:t>等</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有轨制导车堆垛的动态稳定性研究</w:t>
      </w:r>
      <w:r w:rsidRPr="00425C97">
        <w:rPr>
          <w:color w:val="000000" w:themeColor="text1"/>
          <w:sz w:val="18"/>
          <w:szCs w:val="18"/>
        </w:rPr>
        <w:t>[J].</w:t>
      </w:r>
      <w:r w:rsidRPr="00425C97">
        <w:rPr>
          <w:color w:val="000000" w:themeColor="text1"/>
          <w:sz w:val="18"/>
          <w:szCs w:val="18"/>
        </w:rPr>
        <w:t>计算机集成制造系统</w:t>
      </w:r>
      <w:r w:rsidR="00045343">
        <w:rPr>
          <w:color w:val="000000" w:themeColor="text1"/>
          <w:sz w:val="18"/>
          <w:szCs w:val="18"/>
        </w:rPr>
        <w:t>，</w:t>
      </w:r>
      <w:r w:rsidRPr="00425C97">
        <w:rPr>
          <w:color w:val="000000" w:themeColor="text1"/>
          <w:sz w:val="18"/>
          <w:szCs w:val="18"/>
        </w:rPr>
        <w:t>2024</w:t>
      </w:r>
      <w:r w:rsidR="00277FCA">
        <w:rPr>
          <w:color w:val="000000" w:themeColor="text1"/>
          <w:sz w:val="18"/>
          <w:szCs w:val="18"/>
        </w:rPr>
        <w:t>，</w:t>
      </w:r>
      <w:r w:rsidRPr="00425C97">
        <w:rPr>
          <w:color w:val="000000" w:themeColor="text1"/>
          <w:sz w:val="18"/>
          <w:szCs w:val="18"/>
        </w:rPr>
        <w:t>30</w:t>
      </w:r>
      <w:r w:rsidR="00130C7C">
        <w:rPr>
          <w:rFonts w:hint="eastAsia"/>
          <w:color w:val="000000" w:themeColor="text1"/>
          <w:sz w:val="18"/>
          <w:szCs w:val="18"/>
        </w:rPr>
        <w:t>（</w:t>
      </w:r>
      <w:r w:rsidRPr="00425C97">
        <w:rPr>
          <w:color w:val="000000" w:themeColor="text1"/>
          <w:sz w:val="18"/>
          <w:szCs w:val="18"/>
        </w:rPr>
        <w:t>1</w:t>
      </w:r>
      <w:r w:rsidR="00130C7C">
        <w:rPr>
          <w:color w:val="000000" w:themeColor="text1"/>
          <w:sz w:val="18"/>
          <w:szCs w:val="18"/>
        </w:rPr>
        <w:t>）</w:t>
      </w:r>
      <w:r w:rsidR="00277FCA">
        <w:rPr>
          <w:color w:val="000000" w:themeColor="text1"/>
          <w:sz w:val="18"/>
          <w:szCs w:val="18"/>
        </w:rPr>
        <w:t>：</w:t>
      </w:r>
      <w:r w:rsidRPr="00425C97">
        <w:rPr>
          <w:color w:val="000000" w:themeColor="text1"/>
          <w:sz w:val="18"/>
          <w:szCs w:val="18"/>
        </w:rPr>
        <w:t>316-328.</w:t>
      </w:r>
    </w:p>
    <w:p w14:paraId="018FDB78" w14:textId="77777777" w:rsidR="00230EA6" w:rsidRPr="00425C97" w:rsidRDefault="00230EA6" w:rsidP="004A100D">
      <w:pPr>
        <w:numPr>
          <w:ilvl w:val="0"/>
          <w:numId w:val="37"/>
        </w:numPr>
        <w:rPr>
          <w:color w:val="000000" w:themeColor="text1"/>
          <w:sz w:val="18"/>
          <w:szCs w:val="18"/>
        </w:rPr>
      </w:pPr>
      <w:r w:rsidRPr="00425C97">
        <w:rPr>
          <w:color w:val="000000" w:themeColor="text1"/>
          <w:sz w:val="18"/>
          <w:szCs w:val="18"/>
        </w:rPr>
        <w:t>徐翔斌</w:t>
      </w:r>
      <w:r w:rsidR="006176D7">
        <w:rPr>
          <w:color w:val="000000" w:themeColor="text1"/>
          <w:sz w:val="18"/>
          <w:szCs w:val="18"/>
        </w:rPr>
        <w:t>，</w:t>
      </w:r>
      <w:r w:rsidRPr="00425C97">
        <w:rPr>
          <w:color w:val="000000" w:themeColor="text1"/>
          <w:sz w:val="18"/>
          <w:szCs w:val="18"/>
        </w:rPr>
        <w:t>马中强</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基于移动机器人的拣货系统研究进展</w:t>
      </w:r>
      <w:r w:rsidRPr="00425C97">
        <w:rPr>
          <w:color w:val="000000" w:themeColor="text1"/>
          <w:sz w:val="18"/>
          <w:szCs w:val="18"/>
        </w:rPr>
        <w:t>[J].</w:t>
      </w:r>
      <w:r w:rsidRPr="00425C97">
        <w:rPr>
          <w:color w:val="000000" w:themeColor="text1"/>
          <w:sz w:val="18"/>
          <w:szCs w:val="18"/>
        </w:rPr>
        <w:t>自动化学报</w:t>
      </w:r>
      <w:r w:rsidR="006176D7">
        <w:rPr>
          <w:color w:val="000000" w:themeColor="text1"/>
          <w:sz w:val="18"/>
          <w:szCs w:val="18"/>
        </w:rPr>
        <w:t>，</w:t>
      </w:r>
      <w:r w:rsidRPr="00425C97">
        <w:rPr>
          <w:color w:val="000000" w:themeColor="text1"/>
          <w:sz w:val="18"/>
          <w:szCs w:val="18"/>
        </w:rPr>
        <w:t>2022</w:t>
      </w:r>
      <w:r w:rsidR="006176D7">
        <w:rPr>
          <w:color w:val="000000" w:themeColor="text1"/>
          <w:sz w:val="18"/>
          <w:szCs w:val="18"/>
        </w:rPr>
        <w:t>，</w:t>
      </w:r>
      <w:r w:rsidR="00130C7C">
        <w:rPr>
          <w:color w:val="000000" w:themeColor="text1"/>
          <w:sz w:val="18"/>
          <w:szCs w:val="18"/>
        </w:rPr>
        <w:t>48</w:t>
      </w:r>
      <w:r w:rsidR="00130C7C">
        <w:rPr>
          <w:color w:val="000000" w:themeColor="text1"/>
          <w:sz w:val="18"/>
          <w:szCs w:val="18"/>
        </w:rPr>
        <w:t>（</w:t>
      </w:r>
      <w:r w:rsidR="00130C7C">
        <w:rPr>
          <w:color w:val="000000" w:themeColor="text1"/>
          <w:sz w:val="18"/>
          <w:szCs w:val="18"/>
        </w:rPr>
        <w:t>1</w:t>
      </w:r>
      <w:r w:rsidR="00130C7C">
        <w:rPr>
          <w:color w:val="000000" w:themeColor="text1"/>
          <w:sz w:val="18"/>
          <w:szCs w:val="18"/>
        </w:rPr>
        <w:t>）</w:t>
      </w:r>
      <w:r w:rsidR="006176D7">
        <w:rPr>
          <w:color w:val="000000" w:themeColor="text1"/>
          <w:sz w:val="18"/>
          <w:szCs w:val="18"/>
        </w:rPr>
        <w:t>：</w:t>
      </w:r>
      <w:r w:rsidRPr="00425C97">
        <w:rPr>
          <w:color w:val="000000" w:themeColor="text1"/>
          <w:sz w:val="18"/>
          <w:szCs w:val="18"/>
        </w:rPr>
        <w:t>1-20.</w:t>
      </w:r>
    </w:p>
    <w:p w14:paraId="06E343B1" w14:textId="77777777" w:rsidR="00921645" w:rsidRPr="00425C97" w:rsidRDefault="00E817DE" w:rsidP="004A100D">
      <w:pPr>
        <w:numPr>
          <w:ilvl w:val="0"/>
          <w:numId w:val="37"/>
        </w:numPr>
        <w:rPr>
          <w:color w:val="000000" w:themeColor="text1"/>
          <w:sz w:val="18"/>
          <w:szCs w:val="18"/>
        </w:rPr>
      </w:pPr>
      <w:r w:rsidRPr="00425C97">
        <w:rPr>
          <w:color w:val="000000" w:themeColor="text1"/>
          <w:sz w:val="18"/>
          <w:szCs w:val="18"/>
        </w:rPr>
        <w:t>XIA B, XIE N, ZHANG L</w:t>
      </w:r>
      <w:r w:rsidR="00921645" w:rsidRPr="00425C97">
        <w:rPr>
          <w:color w:val="000000" w:themeColor="text1"/>
          <w:sz w:val="18"/>
          <w:szCs w:val="18"/>
        </w:rPr>
        <w:t>.</w:t>
      </w:r>
      <w:r w:rsidR="003F56C4" w:rsidRPr="00425C97">
        <w:rPr>
          <w:rFonts w:hint="eastAsia"/>
          <w:color w:val="000000" w:themeColor="text1"/>
          <w:sz w:val="18"/>
          <w:szCs w:val="18"/>
        </w:rPr>
        <w:t xml:space="preserve"> </w:t>
      </w:r>
      <w:r w:rsidR="00921645" w:rsidRPr="00425C97">
        <w:rPr>
          <w:color w:val="000000" w:themeColor="text1"/>
          <w:sz w:val="18"/>
          <w:szCs w:val="18"/>
        </w:rPr>
        <w:t>Nov</w:t>
      </w:r>
      <w:r w:rsidRPr="00425C97">
        <w:rPr>
          <w:color w:val="000000" w:themeColor="text1"/>
          <w:sz w:val="18"/>
          <w:szCs w:val="18"/>
        </w:rPr>
        <w:t>el whale cooperative positioning algorithm for uwb sensor networ</w:t>
      </w:r>
      <w:r w:rsidR="00921645" w:rsidRPr="00425C97">
        <w:rPr>
          <w:color w:val="000000" w:themeColor="text1"/>
          <w:sz w:val="18"/>
          <w:szCs w:val="18"/>
        </w:rPr>
        <w:t>ks[J].Wireless Per</w:t>
      </w:r>
      <w:r w:rsidR="00130C7C">
        <w:rPr>
          <w:color w:val="000000" w:themeColor="text1"/>
          <w:sz w:val="18"/>
          <w:szCs w:val="18"/>
        </w:rPr>
        <w:t>sonal Communications, 2024, 135</w:t>
      </w:r>
      <w:r w:rsidR="00130C7C">
        <w:rPr>
          <w:color w:val="000000" w:themeColor="text1"/>
          <w:sz w:val="18"/>
          <w:szCs w:val="18"/>
        </w:rPr>
        <w:t>（</w:t>
      </w:r>
      <w:r w:rsidR="00921645" w:rsidRPr="00425C97">
        <w:rPr>
          <w:color w:val="000000" w:themeColor="text1"/>
          <w:sz w:val="18"/>
          <w:szCs w:val="18"/>
        </w:rPr>
        <w:t>4</w:t>
      </w:r>
      <w:r w:rsidR="00130C7C">
        <w:rPr>
          <w:color w:val="000000" w:themeColor="text1"/>
          <w:sz w:val="18"/>
          <w:szCs w:val="18"/>
        </w:rPr>
        <w:t>）</w:t>
      </w:r>
      <w:r w:rsidR="00921645" w:rsidRPr="00425C97">
        <w:rPr>
          <w:color w:val="000000" w:themeColor="text1"/>
          <w:sz w:val="18"/>
          <w:szCs w:val="18"/>
        </w:rPr>
        <w:t>:2421-2438.</w:t>
      </w:r>
    </w:p>
    <w:p w14:paraId="57A8A083" w14:textId="77777777" w:rsidR="00921645" w:rsidRPr="00425C97" w:rsidRDefault="00E817DE" w:rsidP="004A100D">
      <w:pPr>
        <w:numPr>
          <w:ilvl w:val="0"/>
          <w:numId w:val="37"/>
        </w:numPr>
        <w:rPr>
          <w:color w:val="000000" w:themeColor="text1"/>
          <w:sz w:val="18"/>
          <w:szCs w:val="18"/>
        </w:rPr>
      </w:pPr>
      <w:r w:rsidRPr="00425C97">
        <w:rPr>
          <w:color w:val="000000" w:themeColor="text1"/>
          <w:sz w:val="18"/>
          <w:szCs w:val="18"/>
        </w:rPr>
        <w:t>ABUDALFA S, BOUCHARD K</w:t>
      </w:r>
      <w:r w:rsidR="00921645" w:rsidRPr="00425C97">
        <w:rPr>
          <w:color w:val="000000" w:themeColor="text1"/>
          <w:sz w:val="18"/>
          <w:szCs w:val="18"/>
        </w:rPr>
        <w:t>.</w:t>
      </w:r>
      <w:r w:rsidR="003F56C4" w:rsidRPr="00425C97">
        <w:rPr>
          <w:rFonts w:hint="eastAsia"/>
          <w:color w:val="000000" w:themeColor="text1"/>
          <w:sz w:val="18"/>
          <w:szCs w:val="18"/>
        </w:rPr>
        <w:t xml:space="preserve"> </w:t>
      </w:r>
      <w:r w:rsidR="00921645" w:rsidRPr="00425C97">
        <w:rPr>
          <w:color w:val="000000" w:themeColor="text1"/>
          <w:sz w:val="18"/>
          <w:szCs w:val="18"/>
        </w:rPr>
        <w:t>Two-stage RFID approach for localizing objects in smart homes based on gradient boosted decision trees with under- and over-sampling[J].Journal of reliable intelligent environments, 2023</w:t>
      </w:r>
      <w:r w:rsidR="00921645" w:rsidRPr="00425C97">
        <w:rPr>
          <w:rFonts w:hint="eastAsia"/>
          <w:color w:val="000000" w:themeColor="text1"/>
          <w:sz w:val="18"/>
          <w:szCs w:val="18"/>
        </w:rPr>
        <w:t xml:space="preserve">, </w:t>
      </w:r>
      <w:r w:rsidR="00921645" w:rsidRPr="00425C97">
        <w:rPr>
          <w:color w:val="000000" w:themeColor="text1"/>
          <w:sz w:val="18"/>
          <w:szCs w:val="18"/>
        </w:rPr>
        <w:t>1</w:t>
      </w:r>
      <w:r w:rsidR="00130C7C">
        <w:rPr>
          <w:rFonts w:hint="eastAsia"/>
          <w:color w:val="000000" w:themeColor="text1"/>
          <w:sz w:val="18"/>
          <w:szCs w:val="18"/>
        </w:rPr>
        <w:t>（</w:t>
      </w:r>
      <w:r w:rsidR="00921645" w:rsidRPr="00425C97">
        <w:rPr>
          <w:color w:val="000000" w:themeColor="text1"/>
          <w:sz w:val="18"/>
          <w:szCs w:val="18"/>
        </w:rPr>
        <w:t>10</w:t>
      </w:r>
      <w:r w:rsidR="00130C7C">
        <w:rPr>
          <w:rFonts w:hint="eastAsia"/>
          <w:color w:val="000000" w:themeColor="text1"/>
          <w:sz w:val="18"/>
          <w:szCs w:val="18"/>
        </w:rPr>
        <w:t>）</w:t>
      </w:r>
      <w:r w:rsidR="00921645" w:rsidRPr="00425C97">
        <w:rPr>
          <w:rFonts w:hint="eastAsia"/>
          <w:color w:val="000000" w:themeColor="text1"/>
          <w:sz w:val="18"/>
          <w:szCs w:val="18"/>
        </w:rPr>
        <w:t>: 45-54</w:t>
      </w:r>
      <w:r w:rsidR="00921645" w:rsidRPr="00425C97">
        <w:rPr>
          <w:color w:val="000000" w:themeColor="text1"/>
          <w:sz w:val="18"/>
          <w:szCs w:val="18"/>
        </w:rPr>
        <w:t xml:space="preserve">. </w:t>
      </w:r>
    </w:p>
    <w:p w14:paraId="7B22A44E" w14:textId="77777777" w:rsidR="00921645" w:rsidRPr="00425C97" w:rsidRDefault="00921645" w:rsidP="004A100D">
      <w:pPr>
        <w:numPr>
          <w:ilvl w:val="0"/>
          <w:numId w:val="37"/>
        </w:numPr>
        <w:rPr>
          <w:color w:val="000000" w:themeColor="text1"/>
          <w:sz w:val="18"/>
          <w:szCs w:val="18"/>
        </w:rPr>
      </w:pPr>
      <w:r w:rsidRPr="00425C97">
        <w:rPr>
          <w:color w:val="000000" w:themeColor="text1"/>
          <w:sz w:val="18"/>
          <w:szCs w:val="18"/>
        </w:rPr>
        <w:t>邓诗凡</w:t>
      </w:r>
      <w:r w:rsidR="006176D7">
        <w:rPr>
          <w:color w:val="000000" w:themeColor="text1"/>
          <w:sz w:val="18"/>
          <w:szCs w:val="18"/>
        </w:rPr>
        <w:t>，</w:t>
      </w:r>
      <w:r w:rsidRPr="00425C97">
        <w:rPr>
          <w:color w:val="000000" w:themeColor="text1"/>
          <w:sz w:val="18"/>
          <w:szCs w:val="18"/>
        </w:rPr>
        <w:t>蒋伟</w:t>
      </w:r>
      <w:r w:rsidR="006176D7">
        <w:rPr>
          <w:color w:val="000000" w:themeColor="text1"/>
          <w:sz w:val="18"/>
          <w:szCs w:val="18"/>
        </w:rPr>
        <w:t>，</w:t>
      </w:r>
      <w:r w:rsidRPr="00425C97">
        <w:rPr>
          <w:color w:val="000000" w:themeColor="text1"/>
          <w:sz w:val="18"/>
          <w:szCs w:val="18"/>
        </w:rPr>
        <w:t>杨俊杰</w:t>
      </w:r>
      <w:r w:rsidR="006176D7">
        <w:rPr>
          <w:color w:val="000000" w:themeColor="text1"/>
          <w:sz w:val="18"/>
          <w:szCs w:val="18"/>
        </w:rPr>
        <w:t>，</w:t>
      </w:r>
      <w:r w:rsidRPr="00425C97">
        <w:rPr>
          <w:color w:val="000000" w:themeColor="text1"/>
          <w:sz w:val="18"/>
          <w:szCs w:val="18"/>
        </w:rPr>
        <w:t>等</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蓝牙到达角室内定位抗干扰优化研究</w:t>
      </w:r>
      <w:r w:rsidRPr="00425C97">
        <w:rPr>
          <w:color w:val="000000" w:themeColor="text1"/>
          <w:sz w:val="18"/>
          <w:szCs w:val="18"/>
        </w:rPr>
        <w:t>[J].</w:t>
      </w:r>
      <w:r w:rsidRPr="00425C97">
        <w:rPr>
          <w:color w:val="000000" w:themeColor="text1"/>
          <w:sz w:val="18"/>
          <w:szCs w:val="18"/>
        </w:rPr>
        <w:t>导航定位学报</w:t>
      </w:r>
      <w:r w:rsidR="006176D7">
        <w:rPr>
          <w:color w:val="000000" w:themeColor="text1"/>
          <w:sz w:val="18"/>
          <w:szCs w:val="18"/>
        </w:rPr>
        <w:t>，</w:t>
      </w:r>
      <w:r w:rsidRPr="00425C97">
        <w:rPr>
          <w:color w:val="000000" w:themeColor="text1"/>
          <w:sz w:val="18"/>
          <w:szCs w:val="18"/>
        </w:rPr>
        <w:t>2022</w:t>
      </w:r>
      <w:r w:rsidR="006176D7">
        <w:rPr>
          <w:color w:val="000000" w:themeColor="text1"/>
          <w:sz w:val="18"/>
          <w:szCs w:val="18"/>
        </w:rPr>
        <w:t>，</w:t>
      </w:r>
      <w:r w:rsidR="00130C7C">
        <w:rPr>
          <w:color w:val="000000" w:themeColor="text1"/>
          <w:sz w:val="18"/>
          <w:szCs w:val="18"/>
        </w:rPr>
        <w:t>10</w:t>
      </w:r>
      <w:r w:rsidR="00130C7C">
        <w:rPr>
          <w:color w:val="000000" w:themeColor="text1"/>
          <w:sz w:val="18"/>
          <w:szCs w:val="18"/>
        </w:rPr>
        <w:t>（</w:t>
      </w:r>
      <w:r w:rsidRPr="00425C97">
        <w:rPr>
          <w:color w:val="000000" w:themeColor="text1"/>
          <w:sz w:val="18"/>
          <w:szCs w:val="18"/>
        </w:rPr>
        <w:t>6</w:t>
      </w:r>
      <w:r w:rsidR="00130C7C">
        <w:rPr>
          <w:color w:val="000000" w:themeColor="text1"/>
          <w:sz w:val="18"/>
          <w:szCs w:val="18"/>
        </w:rPr>
        <w:t>）</w:t>
      </w:r>
      <w:r w:rsidR="006176D7">
        <w:rPr>
          <w:color w:val="000000" w:themeColor="text1"/>
          <w:sz w:val="18"/>
          <w:szCs w:val="18"/>
        </w:rPr>
        <w:t>：</w:t>
      </w:r>
      <w:r w:rsidRPr="00425C97">
        <w:rPr>
          <w:color w:val="000000" w:themeColor="text1"/>
          <w:sz w:val="18"/>
          <w:szCs w:val="18"/>
        </w:rPr>
        <w:t>75-80.</w:t>
      </w:r>
    </w:p>
    <w:p w14:paraId="7B063D44" w14:textId="77777777" w:rsidR="00042B04" w:rsidRPr="00425C97" w:rsidRDefault="00E817DE" w:rsidP="004A100D">
      <w:pPr>
        <w:numPr>
          <w:ilvl w:val="0"/>
          <w:numId w:val="37"/>
        </w:numPr>
        <w:rPr>
          <w:color w:val="000000" w:themeColor="text1"/>
          <w:sz w:val="18"/>
          <w:szCs w:val="18"/>
        </w:rPr>
      </w:pPr>
      <w:r w:rsidRPr="00425C97">
        <w:rPr>
          <w:color w:val="000000" w:themeColor="text1"/>
          <w:sz w:val="18"/>
          <w:szCs w:val="18"/>
        </w:rPr>
        <w:t>DU X P, ZHANG Y, YE Z</w:t>
      </w:r>
      <w:r w:rsidR="00042B04" w:rsidRPr="00425C97">
        <w:rPr>
          <w:color w:val="000000" w:themeColor="text1"/>
          <w:sz w:val="18"/>
          <w:szCs w:val="18"/>
        </w:rPr>
        <w:t>,</w:t>
      </w:r>
      <w:r w:rsidR="003F56C4" w:rsidRPr="00425C97">
        <w:rPr>
          <w:rFonts w:hint="eastAsia"/>
          <w:color w:val="000000" w:themeColor="text1"/>
          <w:sz w:val="18"/>
          <w:szCs w:val="18"/>
        </w:rPr>
        <w:t xml:space="preserve"> </w:t>
      </w:r>
      <w:r w:rsidR="00042B04" w:rsidRPr="00425C97">
        <w:rPr>
          <w:color w:val="000000" w:themeColor="text1"/>
          <w:sz w:val="18"/>
          <w:szCs w:val="18"/>
        </w:rPr>
        <w:t>et al.</w:t>
      </w:r>
      <w:r w:rsidR="003F56C4" w:rsidRPr="00425C97">
        <w:rPr>
          <w:rFonts w:hint="eastAsia"/>
          <w:color w:val="000000" w:themeColor="text1"/>
          <w:sz w:val="18"/>
          <w:szCs w:val="18"/>
        </w:rPr>
        <w:t xml:space="preserve"> </w:t>
      </w:r>
      <w:r w:rsidR="00042B04" w:rsidRPr="00425C97">
        <w:rPr>
          <w:color w:val="000000" w:themeColor="text1"/>
          <w:sz w:val="18"/>
          <w:szCs w:val="18"/>
        </w:rPr>
        <w:t>LED lighting area recognition for visible light positioning based on convolutional neural network in the industrial internet of things</w:t>
      </w:r>
      <w:r w:rsidR="00130C7C">
        <w:rPr>
          <w:color w:val="000000" w:themeColor="text1"/>
          <w:sz w:val="18"/>
          <w:szCs w:val="18"/>
        </w:rPr>
        <w:t>[J].Optics Express, 2023, 31</w:t>
      </w:r>
      <w:r w:rsidR="00130C7C">
        <w:rPr>
          <w:rFonts w:hint="eastAsia"/>
          <w:color w:val="000000" w:themeColor="text1"/>
          <w:sz w:val="18"/>
          <w:szCs w:val="18"/>
        </w:rPr>
        <w:t>（</w:t>
      </w:r>
      <w:r w:rsidR="00042B04" w:rsidRPr="00425C97">
        <w:rPr>
          <w:color w:val="000000" w:themeColor="text1"/>
          <w:sz w:val="18"/>
          <w:szCs w:val="18"/>
        </w:rPr>
        <w:t>8</w:t>
      </w:r>
      <w:r w:rsidR="00130C7C">
        <w:rPr>
          <w:color w:val="000000" w:themeColor="text1"/>
          <w:sz w:val="18"/>
          <w:szCs w:val="18"/>
        </w:rPr>
        <w:t>）</w:t>
      </w:r>
      <w:r w:rsidR="00042B04" w:rsidRPr="00425C97">
        <w:rPr>
          <w:color w:val="000000" w:themeColor="text1"/>
          <w:sz w:val="18"/>
          <w:szCs w:val="18"/>
        </w:rPr>
        <w:t>:, 12778-12788.</w:t>
      </w:r>
    </w:p>
    <w:p w14:paraId="39696080" w14:textId="77777777" w:rsidR="00042B04" w:rsidRPr="00425C97" w:rsidRDefault="00E817DE" w:rsidP="004A100D">
      <w:pPr>
        <w:numPr>
          <w:ilvl w:val="0"/>
          <w:numId w:val="37"/>
        </w:numPr>
        <w:rPr>
          <w:color w:val="000000" w:themeColor="text1"/>
          <w:sz w:val="18"/>
          <w:szCs w:val="18"/>
        </w:rPr>
      </w:pPr>
      <w:r w:rsidRPr="00425C97">
        <w:rPr>
          <w:color w:val="000000" w:themeColor="text1"/>
          <w:sz w:val="18"/>
          <w:szCs w:val="18"/>
        </w:rPr>
        <w:t>LONG Q, ZHANG J, CAO L W</w:t>
      </w:r>
      <w:r w:rsidR="00042B04" w:rsidRPr="00425C97">
        <w:rPr>
          <w:color w:val="000000" w:themeColor="text1"/>
          <w:sz w:val="18"/>
          <w:szCs w:val="18"/>
        </w:rPr>
        <w:t>.</w:t>
      </w:r>
      <w:r w:rsidR="003F56C4" w:rsidRPr="00425C97">
        <w:rPr>
          <w:rFonts w:hint="eastAsia"/>
          <w:color w:val="000000" w:themeColor="text1"/>
          <w:sz w:val="18"/>
          <w:szCs w:val="18"/>
        </w:rPr>
        <w:t xml:space="preserve"> </w:t>
      </w:r>
      <w:r w:rsidR="00042B04" w:rsidRPr="00425C97">
        <w:rPr>
          <w:color w:val="000000" w:themeColor="text1"/>
          <w:sz w:val="18"/>
          <w:szCs w:val="18"/>
        </w:rPr>
        <w:t>Ind</w:t>
      </w:r>
      <w:r w:rsidRPr="00425C97">
        <w:rPr>
          <w:color w:val="000000" w:themeColor="text1"/>
          <w:sz w:val="18"/>
          <w:szCs w:val="18"/>
        </w:rPr>
        <w:t>oor visible light positioning system based on point classification using artificial intelligence algorith</w:t>
      </w:r>
      <w:r w:rsidR="00130C7C">
        <w:rPr>
          <w:color w:val="000000" w:themeColor="text1"/>
          <w:sz w:val="18"/>
          <w:szCs w:val="18"/>
        </w:rPr>
        <w:t>ms[J].sensors, 2023, 23</w:t>
      </w:r>
      <w:r w:rsidR="00130C7C">
        <w:rPr>
          <w:color w:val="000000" w:themeColor="text1"/>
          <w:sz w:val="18"/>
          <w:szCs w:val="18"/>
        </w:rPr>
        <w:t>（</w:t>
      </w:r>
      <w:r w:rsidR="00042B04" w:rsidRPr="00425C97">
        <w:rPr>
          <w:color w:val="000000" w:themeColor="text1"/>
          <w:sz w:val="18"/>
          <w:szCs w:val="18"/>
        </w:rPr>
        <w:t>11</w:t>
      </w:r>
      <w:r w:rsidR="00130C7C">
        <w:rPr>
          <w:color w:val="000000" w:themeColor="text1"/>
          <w:sz w:val="18"/>
          <w:szCs w:val="18"/>
        </w:rPr>
        <w:t>）</w:t>
      </w:r>
      <w:r w:rsidR="00042B04" w:rsidRPr="00425C97">
        <w:rPr>
          <w:rFonts w:hint="eastAsia"/>
          <w:color w:val="000000" w:themeColor="text1"/>
          <w:sz w:val="18"/>
          <w:szCs w:val="18"/>
        </w:rPr>
        <w:t>: 1-19</w:t>
      </w:r>
      <w:r w:rsidR="00042B04" w:rsidRPr="00425C97">
        <w:rPr>
          <w:color w:val="000000" w:themeColor="text1"/>
          <w:sz w:val="18"/>
          <w:szCs w:val="18"/>
        </w:rPr>
        <w:t>.</w:t>
      </w:r>
    </w:p>
    <w:p w14:paraId="1AA7DFA6" w14:textId="77777777" w:rsidR="0046216E" w:rsidRPr="00425C97" w:rsidRDefault="00E817DE" w:rsidP="004A100D">
      <w:pPr>
        <w:numPr>
          <w:ilvl w:val="0"/>
          <w:numId w:val="37"/>
        </w:numPr>
        <w:rPr>
          <w:color w:val="000000" w:themeColor="text1"/>
          <w:sz w:val="18"/>
          <w:szCs w:val="18"/>
        </w:rPr>
      </w:pPr>
      <w:r w:rsidRPr="00425C97">
        <w:rPr>
          <w:color w:val="000000" w:themeColor="text1"/>
          <w:sz w:val="18"/>
          <w:szCs w:val="18"/>
        </w:rPr>
        <w:t>JUANDA A, CAHYADI W A, RUSDINAR A</w:t>
      </w:r>
      <w:r w:rsidR="0046216E" w:rsidRPr="00425C97">
        <w:rPr>
          <w:color w:val="000000" w:themeColor="text1"/>
          <w:sz w:val="18"/>
          <w:szCs w:val="18"/>
        </w:rPr>
        <w:t>,</w:t>
      </w:r>
      <w:r w:rsidR="003F56C4" w:rsidRPr="00425C97">
        <w:rPr>
          <w:rFonts w:hint="eastAsia"/>
          <w:color w:val="000000" w:themeColor="text1"/>
          <w:sz w:val="18"/>
          <w:szCs w:val="18"/>
        </w:rPr>
        <w:t xml:space="preserve"> </w:t>
      </w:r>
      <w:r w:rsidR="0046216E" w:rsidRPr="00425C97">
        <w:rPr>
          <w:color w:val="000000" w:themeColor="text1"/>
          <w:sz w:val="18"/>
          <w:szCs w:val="18"/>
        </w:rPr>
        <w:t>et al.</w:t>
      </w:r>
      <w:r w:rsidR="003F56C4" w:rsidRPr="00425C97">
        <w:rPr>
          <w:rFonts w:hint="eastAsia"/>
          <w:color w:val="000000" w:themeColor="text1"/>
          <w:sz w:val="18"/>
          <w:szCs w:val="18"/>
        </w:rPr>
        <w:t xml:space="preserve"> </w:t>
      </w:r>
      <w:r w:rsidR="0046216E" w:rsidRPr="00425C97">
        <w:rPr>
          <w:color w:val="000000" w:themeColor="text1"/>
          <w:sz w:val="18"/>
          <w:szCs w:val="18"/>
        </w:rPr>
        <w:t>Ind</w:t>
      </w:r>
      <w:r w:rsidRPr="00425C97">
        <w:rPr>
          <w:color w:val="000000" w:themeColor="text1"/>
          <w:sz w:val="18"/>
          <w:szCs w:val="18"/>
        </w:rPr>
        <w:t>oor positioning system infrastructure based on triangulation method through visible light commun</w:t>
      </w:r>
      <w:r w:rsidR="0046216E" w:rsidRPr="00425C97">
        <w:rPr>
          <w:color w:val="000000" w:themeColor="text1"/>
          <w:sz w:val="18"/>
          <w:szCs w:val="18"/>
        </w:rPr>
        <w:t>ication[J].Ultima Computing, 2022</w:t>
      </w:r>
      <w:r w:rsidR="0046216E" w:rsidRPr="00425C97">
        <w:rPr>
          <w:rFonts w:hint="eastAsia"/>
          <w:color w:val="000000" w:themeColor="text1"/>
          <w:sz w:val="18"/>
          <w:szCs w:val="18"/>
        </w:rPr>
        <w:t>, 25</w:t>
      </w:r>
      <w:r w:rsidR="00130C7C">
        <w:rPr>
          <w:rFonts w:hint="eastAsia"/>
          <w:color w:val="000000" w:themeColor="text1"/>
          <w:sz w:val="18"/>
          <w:szCs w:val="18"/>
        </w:rPr>
        <w:t>（</w:t>
      </w:r>
      <w:r w:rsidR="0046216E" w:rsidRPr="00425C97">
        <w:rPr>
          <w:rFonts w:hint="eastAsia"/>
          <w:color w:val="000000" w:themeColor="text1"/>
          <w:sz w:val="18"/>
          <w:szCs w:val="18"/>
        </w:rPr>
        <w:t>7</w:t>
      </w:r>
      <w:r w:rsidR="00130C7C">
        <w:rPr>
          <w:rFonts w:hint="eastAsia"/>
          <w:color w:val="000000" w:themeColor="text1"/>
          <w:sz w:val="18"/>
          <w:szCs w:val="18"/>
        </w:rPr>
        <w:t>）</w:t>
      </w:r>
      <w:r w:rsidR="0046216E" w:rsidRPr="00425C97">
        <w:rPr>
          <w:rFonts w:hint="eastAsia"/>
          <w:color w:val="000000" w:themeColor="text1"/>
          <w:sz w:val="18"/>
          <w:szCs w:val="18"/>
        </w:rPr>
        <w:t>: 31-37</w:t>
      </w:r>
      <w:r w:rsidR="0046216E" w:rsidRPr="00425C97">
        <w:rPr>
          <w:color w:val="000000" w:themeColor="text1"/>
          <w:sz w:val="18"/>
          <w:szCs w:val="18"/>
        </w:rPr>
        <w:t>.</w:t>
      </w:r>
    </w:p>
    <w:p w14:paraId="353BB248" w14:textId="77777777" w:rsidR="00603236" w:rsidRPr="00425C97" w:rsidRDefault="00603236" w:rsidP="004A100D">
      <w:pPr>
        <w:numPr>
          <w:ilvl w:val="0"/>
          <w:numId w:val="37"/>
        </w:numPr>
        <w:rPr>
          <w:color w:val="000000" w:themeColor="text1"/>
          <w:sz w:val="18"/>
          <w:szCs w:val="18"/>
        </w:rPr>
      </w:pPr>
      <w:r w:rsidRPr="00425C97">
        <w:rPr>
          <w:color w:val="000000" w:themeColor="text1"/>
          <w:sz w:val="18"/>
          <w:szCs w:val="18"/>
        </w:rPr>
        <w:t>朱亚丽</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基于深度神经网络的可见光通信室内定位</w:t>
      </w:r>
      <w:r w:rsidRPr="00425C97">
        <w:rPr>
          <w:color w:val="000000" w:themeColor="text1"/>
          <w:sz w:val="18"/>
          <w:szCs w:val="18"/>
        </w:rPr>
        <w:t>[J].</w:t>
      </w:r>
      <w:r w:rsidRPr="00425C97">
        <w:rPr>
          <w:color w:val="000000" w:themeColor="text1"/>
          <w:sz w:val="18"/>
          <w:szCs w:val="18"/>
        </w:rPr>
        <w:t>光学技术</w:t>
      </w:r>
      <w:r w:rsidR="006176D7">
        <w:rPr>
          <w:color w:val="000000" w:themeColor="text1"/>
          <w:sz w:val="18"/>
          <w:szCs w:val="18"/>
        </w:rPr>
        <w:t>，</w:t>
      </w:r>
      <w:r w:rsidRPr="00425C97">
        <w:rPr>
          <w:color w:val="000000" w:themeColor="text1"/>
          <w:sz w:val="18"/>
          <w:szCs w:val="18"/>
        </w:rPr>
        <w:t>2023</w:t>
      </w:r>
      <w:r w:rsidR="006176D7">
        <w:rPr>
          <w:color w:val="000000" w:themeColor="text1"/>
          <w:sz w:val="18"/>
          <w:szCs w:val="18"/>
        </w:rPr>
        <w:t>，</w:t>
      </w:r>
      <w:r w:rsidRPr="00425C97">
        <w:rPr>
          <w:color w:val="000000" w:themeColor="text1"/>
          <w:sz w:val="18"/>
          <w:szCs w:val="18"/>
        </w:rPr>
        <w:t>49</w:t>
      </w:r>
      <w:r w:rsidR="00130C7C">
        <w:rPr>
          <w:color w:val="000000" w:themeColor="text1"/>
          <w:sz w:val="18"/>
          <w:szCs w:val="18"/>
        </w:rPr>
        <w:t>（</w:t>
      </w:r>
      <w:r w:rsidRPr="00425C97">
        <w:rPr>
          <w:color w:val="000000" w:themeColor="text1"/>
          <w:sz w:val="18"/>
          <w:szCs w:val="18"/>
        </w:rPr>
        <w:t>4</w:t>
      </w:r>
      <w:r w:rsidR="00130C7C">
        <w:rPr>
          <w:color w:val="000000" w:themeColor="text1"/>
          <w:sz w:val="18"/>
          <w:szCs w:val="18"/>
        </w:rPr>
        <w:t>）</w:t>
      </w:r>
      <w:r w:rsidR="006176D7">
        <w:rPr>
          <w:color w:val="000000" w:themeColor="text1"/>
          <w:sz w:val="18"/>
          <w:szCs w:val="18"/>
        </w:rPr>
        <w:t>：</w:t>
      </w:r>
      <w:r w:rsidRPr="00425C97">
        <w:rPr>
          <w:color w:val="000000" w:themeColor="text1"/>
          <w:sz w:val="18"/>
          <w:szCs w:val="18"/>
        </w:rPr>
        <w:t>452-458.</w:t>
      </w:r>
    </w:p>
    <w:p w14:paraId="4E3338DD" w14:textId="77777777" w:rsidR="00603236" w:rsidRPr="00425C97" w:rsidRDefault="00E817DE" w:rsidP="004A100D">
      <w:pPr>
        <w:numPr>
          <w:ilvl w:val="0"/>
          <w:numId w:val="37"/>
        </w:numPr>
        <w:rPr>
          <w:color w:val="000000" w:themeColor="text1"/>
          <w:sz w:val="18"/>
          <w:szCs w:val="18"/>
        </w:rPr>
      </w:pPr>
      <w:r w:rsidRPr="00425C97">
        <w:rPr>
          <w:color w:val="000000" w:themeColor="text1"/>
          <w:sz w:val="18"/>
          <w:szCs w:val="18"/>
        </w:rPr>
        <w:t>ALBRAHEEM L, ALAWAD S</w:t>
      </w:r>
      <w:r w:rsidR="00603236" w:rsidRPr="00425C97">
        <w:rPr>
          <w:color w:val="000000" w:themeColor="text1"/>
          <w:sz w:val="18"/>
          <w:szCs w:val="18"/>
        </w:rPr>
        <w:t>.</w:t>
      </w:r>
      <w:r w:rsidR="00C317E9" w:rsidRPr="00425C97">
        <w:rPr>
          <w:rFonts w:hint="eastAsia"/>
          <w:color w:val="000000" w:themeColor="text1"/>
          <w:sz w:val="18"/>
          <w:szCs w:val="18"/>
        </w:rPr>
        <w:t xml:space="preserve"> </w:t>
      </w:r>
      <w:r w:rsidR="00603236" w:rsidRPr="00425C97">
        <w:rPr>
          <w:color w:val="000000" w:themeColor="text1"/>
          <w:sz w:val="18"/>
          <w:szCs w:val="18"/>
        </w:rPr>
        <w:t>A Hybr</w:t>
      </w:r>
      <w:r w:rsidRPr="00425C97">
        <w:rPr>
          <w:color w:val="000000" w:themeColor="text1"/>
          <w:sz w:val="18"/>
          <w:szCs w:val="18"/>
        </w:rPr>
        <w:t>id indoor positioning system based on visible light communication and bluetooth rss tril</w:t>
      </w:r>
      <w:r w:rsidR="00603236" w:rsidRPr="00425C97">
        <w:rPr>
          <w:color w:val="000000" w:themeColor="text1"/>
          <w:sz w:val="18"/>
          <w:szCs w:val="18"/>
        </w:rPr>
        <w:t>ateration[J].sensors, 2023, 23</w:t>
      </w:r>
      <w:r w:rsidR="00130C7C">
        <w:rPr>
          <w:color w:val="000000" w:themeColor="text1"/>
          <w:sz w:val="18"/>
          <w:szCs w:val="18"/>
        </w:rPr>
        <w:t>（</w:t>
      </w:r>
      <w:r w:rsidR="00603236" w:rsidRPr="00425C97">
        <w:rPr>
          <w:color w:val="000000" w:themeColor="text1"/>
          <w:sz w:val="18"/>
          <w:szCs w:val="18"/>
        </w:rPr>
        <w:t>16</w:t>
      </w:r>
      <w:r w:rsidR="00130C7C">
        <w:rPr>
          <w:color w:val="000000" w:themeColor="text1"/>
          <w:sz w:val="18"/>
          <w:szCs w:val="18"/>
        </w:rPr>
        <w:t>）</w:t>
      </w:r>
      <w:r w:rsidR="00603236" w:rsidRPr="00425C97">
        <w:rPr>
          <w:rFonts w:hint="eastAsia"/>
          <w:color w:val="000000" w:themeColor="text1"/>
          <w:sz w:val="18"/>
          <w:szCs w:val="18"/>
        </w:rPr>
        <w:t>: 1-32</w:t>
      </w:r>
      <w:r w:rsidR="00603236" w:rsidRPr="00425C97">
        <w:rPr>
          <w:color w:val="000000" w:themeColor="text1"/>
          <w:sz w:val="18"/>
          <w:szCs w:val="18"/>
        </w:rPr>
        <w:t>.</w:t>
      </w:r>
    </w:p>
    <w:p w14:paraId="1E1965C8" w14:textId="77777777" w:rsidR="00A24134" w:rsidRPr="00425C97" w:rsidRDefault="00A24134" w:rsidP="004A100D">
      <w:pPr>
        <w:numPr>
          <w:ilvl w:val="0"/>
          <w:numId w:val="37"/>
        </w:numPr>
        <w:rPr>
          <w:color w:val="000000" w:themeColor="text1"/>
          <w:sz w:val="18"/>
          <w:szCs w:val="18"/>
        </w:rPr>
      </w:pPr>
      <w:r w:rsidRPr="00425C97">
        <w:rPr>
          <w:color w:val="000000" w:themeColor="text1"/>
          <w:sz w:val="18"/>
          <w:szCs w:val="18"/>
        </w:rPr>
        <w:t>杨彦兵</w:t>
      </w:r>
      <w:r w:rsidR="006176D7">
        <w:rPr>
          <w:color w:val="000000" w:themeColor="text1"/>
          <w:sz w:val="18"/>
          <w:szCs w:val="18"/>
        </w:rPr>
        <w:t>，</w:t>
      </w:r>
      <w:r w:rsidRPr="00425C97">
        <w:rPr>
          <w:color w:val="000000" w:themeColor="text1"/>
          <w:sz w:val="18"/>
          <w:szCs w:val="18"/>
        </w:rPr>
        <w:t>胡超</w:t>
      </w:r>
      <w:r w:rsidR="006176D7">
        <w:rPr>
          <w:color w:val="000000" w:themeColor="text1"/>
          <w:sz w:val="18"/>
          <w:szCs w:val="18"/>
        </w:rPr>
        <w:t>，</w:t>
      </w:r>
      <w:r w:rsidRPr="00425C97">
        <w:rPr>
          <w:color w:val="000000" w:themeColor="text1"/>
          <w:sz w:val="18"/>
          <w:szCs w:val="18"/>
        </w:rPr>
        <w:t>鲁邦彦</w:t>
      </w:r>
      <w:r w:rsidR="006176D7">
        <w:rPr>
          <w:color w:val="000000" w:themeColor="text1"/>
          <w:sz w:val="18"/>
          <w:szCs w:val="18"/>
        </w:rPr>
        <w:t>，</w:t>
      </w:r>
      <w:r w:rsidRPr="00425C97">
        <w:rPr>
          <w:color w:val="000000" w:themeColor="text1"/>
          <w:sz w:val="18"/>
          <w:szCs w:val="18"/>
        </w:rPr>
        <w:t>等</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基于可见光和射频融合的通信定位一体化系统</w:t>
      </w:r>
      <w:r w:rsidRPr="00425C97">
        <w:rPr>
          <w:color w:val="000000" w:themeColor="text1"/>
          <w:sz w:val="18"/>
          <w:szCs w:val="18"/>
        </w:rPr>
        <w:t>[J].</w:t>
      </w:r>
      <w:r w:rsidRPr="00425C97">
        <w:rPr>
          <w:color w:val="000000" w:themeColor="text1"/>
          <w:sz w:val="18"/>
          <w:szCs w:val="18"/>
        </w:rPr>
        <w:t>通信学报</w:t>
      </w:r>
      <w:r w:rsidR="006176D7">
        <w:rPr>
          <w:color w:val="000000" w:themeColor="text1"/>
          <w:sz w:val="18"/>
          <w:szCs w:val="18"/>
        </w:rPr>
        <w:t>，</w:t>
      </w:r>
      <w:r w:rsidRPr="00425C97">
        <w:rPr>
          <w:color w:val="000000" w:themeColor="text1"/>
          <w:sz w:val="18"/>
          <w:szCs w:val="18"/>
        </w:rPr>
        <w:t>2023</w:t>
      </w:r>
      <w:r w:rsidR="006176D7">
        <w:rPr>
          <w:color w:val="000000" w:themeColor="text1"/>
          <w:sz w:val="18"/>
          <w:szCs w:val="18"/>
        </w:rPr>
        <w:t>，</w:t>
      </w:r>
      <w:r w:rsidRPr="00425C97">
        <w:rPr>
          <w:color w:val="000000" w:themeColor="text1"/>
          <w:sz w:val="18"/>
          <w:szCs w:val="18"/>
        </w:rPr>
        <w:t>44</w:t>
      </w:r>
      <w:r w:rsidR="00130C7C">
        <w:rPr>
          <w:color w:val="000000" w:themeColor="text1"/>
          <w:sz w:val="18"/>
          <w:szCs w:val="18"/>
        </w:rPr>
        <w:t>（</w:t>
      </w:r>
      <w:r w:rsidRPr="00425C97">
        <w:rPr>
          <w:color w:val="000000" w:themeColor="text1"/>
          <w:sz w:val="18"/>
          <w:szCs w:val="18"/>
        </w:rPr>
        <w:t>12</w:t>
      </w:r>
      <w:r w:rsidR="00130C7C">
        <w:rPr>
          <w:color w:val="000000" w:themeColor="text1"/>
          <w:sz w:val="18"/>
          <w:szCs w:val="18"/>
        </w:rPr>
        <w:t>）</w:t>
      </w:r>
      <w:r w:rsidR="006176D7">
        <w:rPr>
          <w:color w:val="000000" w:themeColor="text1"/>
          <w:sz w:val="18"/>
          <w:szCs w:val="18"/>
        </w:rPr>
        <w:t>：</w:t>
      </w:r>
      <w:r w:rsidRPr="00425C97">
        <w:rPr>
          <w:color w:val="000000" w:themeColor="text1"/>
          <w:sz w:val="18"/>
          <w:szCs w:val="18"/>
        </w:rPr>
        <w:t>146-157.</w:t>
      </w:r>
    </w:p>
    <w:p w14:paraId="4F6267EC" w14:textId="77777777" w:rsidR="00B935B7" w:rsidRPr="00425C97" w:rsidRDefault="00E817DE" w:rsidP="004A100D">
      <w:pPr>
        <w:numPr>
          <w:ilvl w:val="0"/>
          <w:numId w:val="37"/>
        </w:numPr>
        <w:rPr>
          <w:color w:val="000000" w:themeColor="text1"/>
          <w:sz w:val="18"/>
          <w:szCs w:val="18"/>
        </w:rPr>
      </w:pPr>
      <w:r w:rsidRPr="00425C97">
        <w:rPr>
          <w:color w:val="000000" w:themeColor="text1"/>
          <w:sz w:val="18"/>
          <w:szCs w:val="18"/>
        </w:rPr>
        <w:t>SALAMA W M, ALY M H, AMER E S</w:t>
      </w:r>
      <w:r w:rsidR="00B935B7" w:rsidRPr="00425C97">
        <w:rPr>
          <w:color w:val="000000" w:themeColor="text1"/>
          <w:sz w:val="18"/>
          <w:szCs w:val="18"/>
        </w:rPr>
        <w:t>.</w:t>
      </w:r>
      <w:r w:rsidR="00C317E9" w:rsidRPr="00425C97">
        <w:rPr>
          <w:rFonts w:hint="eastAsia"/>
          <w:color w:val="000000" w:themeColor="text1"/>
          <w:sz w:val="18"/>
          <w:szCs w:val="18"/>
        </w:rPr>
        <w:t xml:space="preserve"> </w:t>
      </w:r>
      <w:r w:rsidR="00B935B7" w:rsidRPr="00425C97">
        <w:rPr>
          <w:color w:val="000000" w:themeColor="text1"/>
          <w:sz w:val="18"/>
          <w:szCs w:val="18"/>
        </w:rPr>
        <w:t xml:space="preserve">VLC localization: deep learning models by Kalman filter algorithm combined with RSS[J].Optical and Quantum Electronics, </w:t>
      </w:r>
      <w:r w:rsidR="00130C7C">
        <w:rPr>
          <w:color w:val="000000" w:themeColor="text1"/>
          <w:sz w:val="18"/>
          <w:szCs w:val="18"/>
        </w:rPr>
        <w:t>2022, 54</w:t>
      </w:r>
      <w:r w:rsidR="00130C7C">
        <w:rPr>
          <w:color w:val="000000" w:themeColor="text1"/>
          <w:sz w:val="18"/>
          <w:szCs w:val="18"/>
        </w:rPr>
        <w:t>（</w:t>
      </w:r>
      <w:r w:rsidR="00B935B7" w:rsidRPr="00425C97">
        <w:rPr>
          <w:color w:val="000000" w:themeColor="text1"/>
          <w:sz w:val="18"/>
          <w:szCs w:val="18"/>
        </w:rPr>
        <w:t>9</w:t>
      </w:r>
      <w:r w:rsidR="00130C7C">
        <w:rPr>
          <w:color w:val="000000" w:themeColor="text1"/>
          <w:sz w:val="18"/>
          <w:szCs w:val="18"/>
        </w:rPr>
        <w:t>）</w:t>
      </w:r>
      <w:r w:rsidR="00B935B7" w:rsidRPr="00425C97">
        <w:rPr>
          <w:color w:val="000000" w:themeColor="text1"/>
          <w:sz w:val="18"/>
          <w:szCs w:val="18"/>
        </w:rPr>
        <w:t>:1-18.</w:t>
      </w:r>
    </w:p>
    <w:p w14:paraId="0D39A067" w14:textId="77777777" w:rsidR="00A24134" w:rsidRPr="00425C97" w:rsidRDefault="00A24134" w:rsidP="004A100D">
      <w:pPr>
        <w:numPr>
          <w:ilvl w:val="0"/>
          <w:numId w:val="37"/>
        </w:numPr>
        <w:rPr>
          <w:color w:val="000000" w:themeColor="text1"/>
          <w:sz w:val="18"/>
          <w:szCs w:val="18"/>
        </w:rPr>
      </w:pPr>
      <w:r w:rsidRPr="00425C97">
        <w:rPr>
          <w:color w:val="000000" w:themeColor="text1"/>
          <w:sz w:val="18"/>
          <w:szCs w:val="18"/>
        </w:rPr>
        <w:t>王乐乐</w:t>
      </w:r>
      <w:r w:rsidR="006176D7">
        <w:rPr>
          <w:color w:val="000000" w:themeColor="text1"/>
          <w:sz w:val="18"/>
          <w:szCs w:val="18"/>
        </w:rPr>
        <w:t>，</w:t>
      </w:r>
      <w:r w:rsidRPr="00425C97">
        <w:rPr>
          <w:color w:val="000000" w:themeColor="text1"/>
          <w:sz w:val="18"/>
          <w:szCs w:val="18"/>
        </w:rPr>
        <w:t>秦岭</w:t>
      </w:r>
      <w:r w:rsidR="006176D7">
        <w:rPr>
          <w:color w:val="000000" w:themeColor="text1"/>
          <w:sz w:val="18"/>
          <w:szCs w:val="18"/>
        </w:rPr>
        <w:t>，</w:t>
      </w:r>
      <w:r w:rsidRPr="00425C97">
        <w:rPr>
          <w:color w:val="000000" w:themeColor="text1"/>
          <w:sz w:val="18"/>
          <w:szCs w:val="18"/>
        </w:rPr>
        <w:t>胡晓莉</w:t>
      </w:r>
      <w:r w:rsidR="006176D7">
        <w:rPr>
          <w:color w:val="000000" w:themeColor="text1"/>
          <w:sz w:val="18"/>
          <w:szCs w:val="18"/>
        </w:rPr>
        <w:t>，</w:t>
      </w:r>
      <w:r w:rsidRPr="00425C97">
        <w:rPr>
          <w:color w:val="000000" w:themeColor="text1"/>
          <w:sz w:val="18"/>
          <w:szCs w:val="18"/>
        </w:rPr>
        <w:t>等</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基于</w:t>
      </w:r>
      <w:r w:rsidRPr="00425C97">
        <w:rPr>
          <w:color w:val="000000" w:themeColor="text1"/>
          <w:sz w:val="18"/>
          <w:szCs w:val="18"/>
        </w:rPr>
        <w:t>Bi-LSTM</w:t>
      </w:r>
      <w:r w:rsidRPr="00425C97">
        <w:rPr>
          <w:color w:val="000000" w:themeColor="text1"/>
          <w:sz w:val="18"/>
          <w:szCs w:val="18"/>
        </w:rPr>
        <w:t>神经网络的室内可见光定位方法</w:t>
      </w:r>
      <w:r w:rsidRPr="00425C97">
        <w:rPr>
          <w:color w:val="000000" w:themeColor="text1"/>
          <w:sz w:val="18"/>
          <w:szCs w:val="18"/>
        </w:rPr>
        <w:t>[J].</w:t>
      </w:r>
      <w:r w:rsidRPr="00425C97">
        <w:rPr>
          <w:color w:val="000000" w:themeColor="text1"/>
          <w:sz w:val="18"/>
          <w:szCs w:val="18"/>
        </w:rPr>
        <w:t>光通信技术</w:t>
      </w:r>
      <w:r w:rsidR="006176D7">
        <w:rPr>
          <w:color w:val="000000" w:themeColor="text1"/>
          <w:sz w:val="18"/>
          <w:szCs w:val="18"/>
        </w:rPr>
        <w:t>，</w:t>
      </w:r>
      <w:r w:rsidRPr="00425C97">
        <w:rPr>
          <w:color w:val="000000" w:themeColor="text1"/>
          <w:sz w:val="18"/>
          <w:szCs w:val="18"/>
        </w:rPr>
        <w:t>2024</w:t>
      </w:r>
      <w:r w:rsidR="006176D7">
        <w:rPr>
          <w:color w:val="000000" w:themeColor="text1"/>
          <w:sz w:val="18"/>
          <w:szCs w:val="18"/>
        </w:rPr>
        <w:t>，</w:t>
      </w:r>
      <w:r w:rsidR="00130C7C">
        <w:rPr>
          <w:color w:val="000000" w:themeColor="text1"/>
          <w:sz w:val="18"/>
          <w:szCs w:val="18"/>
        </w:rPr>
        <w:t>48</w:t>
      </w:r>
      <w:r w:rsidR="00130C7C">
        <w:rPr>
          <w:color w:val="000000" w:themeColor="text1"/>
          <w:sz w:val="18"/>
          <w:szCs w:val="18"/>
        </w:rPr>
        <w:t>（</w:t>
      </w:r>
      <w:r w:rsidRPr="00425C97">
        <w:rPr>
          <w:color w:val="000000" w:themeColor="text1"/>
          <w:sz w:val="18"/>
          <w:szCs w:val="18"/>
        </w:rPr>
        <w:t>2</w:t>
      </w:r>
      <w:r w:rsidR="00130C7C">
        <w:rPr>
          <w:color w:val="000000" w:themeColor="text1"/>
          <w:sz w:val="18"/>
          <w:szCs w:val="18"/>
        </w:rPr>
        <w:t>）</w:t>
      </w:r>
      <w:r w:rsidR="006176D7">
        <w:rPr>
          <w:color w:val="000000" w:themeColor="text1"/>
          <w:sz w:val="18"/>
          <w:szCs w:val="18"/>
        </w:rPr>
        <w:t>：</w:t>
      </w:r>
      <w:r w:rsidRPr="00425C97">
        <w:rPr>
          <w:color w:val="000000" w:themeColor="text1"/>
          <w:sz w:val="18"/>
          <w:szCs w:val="18"/>
        </w:rPr>
        <w:t>36-41.</w:t>
      </w:r>
    </w:p>
    <w:p w14:paraId="76CB56D2" w14:textId="77777777" w:rsidR="00A24134" w:rsidRPr="00425C97" w:rsidRDefault="00A24134" w:rsidP="004A100D">
      <w:pPr>
        <w:numPr>
          <w:ilvl w:val="0"/>
          <w:numId w:val="37"/>
        </w:numPr>
        <w:rPr>
          <w:color w:val="000000" w:themeColor="text1"/>
          <w:sz w:val="18"/>
          <w:szCs w:val="18"/>
        </w:rPr>
      </w:pPr>
      <w:r w:rsidRPr="00425C97">
        <w:rPr>
          <w:color w:val="000000" w:themeColor="text1"/>
          <w:sz w:val="18"/>
          <w:szCs w:val="18"/>
        </w:rPr>
        <w:t>赵霞</w:t>
      </w:r>
      <w:r w:rsidR="006176D7">
        <w:rPr>
          <w:color w:val="000000" w:themeColor="text1"/>
          <w:sz w:val="18"/>
          <w:szCs w:val="18"/>
        </w:rPr>
        <w:t>，</w:t>
      </w:r>
      <w:r w:rsidRPr="00425C97">
        <w:rPr>
          <w:color w:val="000000" w:themeColor="text1"/>
          <w:sz w:val="18"/>
          <w:szCs w:val="18"/>
        </w:rPr>
        <w:t>张君毅</w:t>
      </w:r>
      <w:r w:rsidR="006176D7">
        <w:rPr>
          <w:color w:val="000000" w:themeColor="text1"/>
          <w:sz w:val="18"/>
          <w:szCs w:val="18"/>
        </w:rPr>
        <w:t>，</w:t>
      </w:r>
      <w:r w:rsidRPr="00425C97">
        <w:rPr>
          <w:color w:val="000000" w:themeColor="text1"/>
          <w:sz w:val="18"/>
          <w:szCs w:val="18"/>
        </w:rPr>
        <w:t>龙倩倩</w:t>
      </w:r>
      <w:r w:rsidRPr="00425C97">
        <w:rPr>
          <w:color w:val="000000" w:themeColor="text1"/>
          <w:sz w:val="18"/>
          <w:szCs w:val="18"/>
        </w:rPr>
        <w:t>.</w:t>
      </w:r>
      <w:r w:rsidR="00C317E9" w:rsidRPr="00425C97">
        <w:rPr>
          <w:rFonts w:hint="eastAsia"/>
          <w:color w:val="000000" w:themeColor="text1"/>
          <w:sz w:val="18"/>
          <w:szCs w:val="18"/>
        </w:rPr>
        <w:t xml:space="preserve"> </w:t>
      </w:r>
      <w:r w:rsidRPr="00425C97">
        <w:rPr>
          <w:color w:val="000000" w:themeColor="text1"/>
          <w:sz w:val="18"/>
          <w:szCs w:val="18"/>
        </w:rPr>
        <w:t>基于</w:t>
      </w:r>
      <w:r w:rsidRPr="00425C97">
        <w:rPr>
          <w:color w:val="000000" w:themeColor="text1"/>
          <w:sz w:val="18"/>
          <w:szCs w:val="18"/>
        </w:rPr>
        <w:t>Circle</w:t>
      </w:r>
      <w:r w:rsidRPr="00425C97">
        <w:rPr>
          <w:color w:val="000000" w:themeColor="text1"/>
          <w:sz w:val="18"/>
          <w:szCs w:val="18"/>
        </w:rPr>
        <w:t>混沌映射的</w:t>
      </w:r>
      <w:r w:rsidRPr="00425C97">
        <w:rPr>
          <w:color w:val="000000" w:themeColor="text1"/>
          <w:sz w:val="18"/>
          <w:szCs w:val="18"/>
        </w:rPr>
        <w:t>ISSA-ELM</w:t>
      </w:r>
      <w:r w:rsidRPr="00425C97">
        <w:rPr>
          <w:color w:val="000000" w:themeColor="text1"/>
          <w:sz w:val="18"/>
          <w:szCs w:val="18"/>
        </w:rPr>
        <w:t>神经网络室内可见光定位方法</w:t>
      </w:r>
      <w:r w:rsidRPr="00425C97">
        <w:rPr>
          <w:color w:val="000000" w:themeColor="text1"/>
          <w:sz w:val="18"/>
          <w:szCs w:val="18"/>
        </w:rPr>
        <w:t>[J].</w:t>
      </w:r>
      <w:r w:rsidRPr="00425C97">
        <w:rPr>
          <w:color w:val="000000" w:themeColor="text1"/>
          <w:sz w:val="18"/>
          <w:szCs w:val="18"/>
        </w:rPr>
        <w:t>光学学报</w:t>
      </w:r>
      <w:r w:rsidR="006176D7">
        <w:rPr>
          <w:color w:val="000000" w:themeColor="text1"/>
          <w:sz w:val="18"/>
          <w:szCs w:val="18"/>
        </w:rPr>
        <w:t>，</w:t>
      </w:r>
      <w:r w:rsidRPr="00425C97">
        <w:rPr>
          <w:color w:val="000000" w:themeColor="text1"/>
          <w:sz w:val="18"/>
          <w:szCs w:val="18"/>
        </w:rPr>
        <w:t>2023</w:t>
      </w:r>
      <w:r w:rsidR="006176D7">
        <w:rPr>
          <w:color w:val="000000" w:themeColor="text1"/>
          <w:sz w:val="18"/>
          <w:szCs w:val="18"/>
        </w:rPr>
        <w:t>，</w:t>
      </w:r>
      <w:r w:rsidR="00130C7C">
        <w:rPr>
          <w:color w:val="000000" w:themeColor="text1"/>
          <w:sz w:val="18"/>
          <w:szCs w:val="18"/>
        </w:rPr>
        <w:t>43</w:t>
      </w:r>
      <w:r w:rsidR="00130C7C">
        <w:rPr>
          <w:color w:val="000000" w:themeColor="text1"/>
          <w:sz w:val="18"/>
          <w:szCs w:val="18"/>
        </w:rPr>
        <w:t>（</w:t>
      </w:r>
      <w:r w:rsidRPr="00425C97">
        <w:rPr>
          <w:color w:val="000000" w:themeColor="text1"/>
          <w:sz w:val="18"/>
          <w:szCs w:val="18"/>
        </w:rPr>
        <w:t>2</w:t>
      </w:r>
      <w:r w:rsidR="00130C7C">
        <w:rPr>
          <w:color w:val="000000" w:themeColor="text1"/>
          <w:sz w:val="18"/>
          <w:szCs w:val="18"/>
        </w:rPr>
        <w:t>）</w:t>
      </w:r>
      <w:r w:rsidR="006176D7">
        <w:rPr>
          <w:color w:val="000000" w:themeColor="text1"/>
          <w:sz w:val="18"/>
          <w:szCs w:val="18"/>
        </w:rPr>
        <w:t>：</w:t>
      </w:r>
      <w:r w:rsidRPr="00425C97">
        <w:rPr>
          <w:color w:val="000000" w:themeColor="text1"/>
          <w:sz w:val="18"/>
          <w:szCs w:val="18"/>
        </w:rPr>
        <w:lastRenderedPageBreak/>
        <w:t>25-34.</w:t>
      </w:r>
    </w:p>
    <w:p w14:paraId="71CEBA76" w14:textId="77777777" w:rsidR="00006FF2" w:rsidRPr="00425C97" w:rsidRDefault="00E817DE" w:rsidP="004A100D">
      <w:pPr>
        <w:numPr>
          <w:ilvl w:val="0"/>
          <w:numId w:val="37"/>
        </w:numPr>
        <w:rPr>
          <w:color w:val="000000" w:themeColor="text1"/>
          <w:sz w:val="18"/>
          <w:szCs w:val="18"/>
        </w:rPr>
      </w:pPr>
      <w:r w:rsidRPr="00425C97">
        <w:rPr>
          <w:color w:val="000000" w:themeColor="text1"/>
          <w:sz w:val="18"/>
          <w:szCs w:val="18"/>
        </w:rPr>
        <w:t>NASCIMENTO M R F D, COUTINHO O G G, OLIVI L R</w:t>
      </w:r>
      <w:r w:rsidR="00006FF2" w:rsidRPr="00425C97">
        <w:rPr>
          <w:color w:val="000000" w:themeColor="text1"/>
          <w:sz w:val="18"/>
          <w:szCs w:val="18"/>
        </w:rPr>
        <w:t>,</w:t>
      </w:r>
      <w:r w:rsidR="00C317E9" w:rsidRPr="00425C97">
        <w:rPr>
          <w:rFonts w:hint="eastAsia"/>
          <w:color w:val="000000" w:themeColor="text1"/>
          <w:sz w:val="18"/>
          <w:szCs w:val="18"/>
        </w:rPr>
        <w:t xml:space="preserve"> </w:t>
      </w:r>
      <w:r w:rsidR="00006FF2" w:rsidRPr="00425C97">
        <w:rPr>
          <w:color w:val="000000" w:themeColor="text1"/>
          <w:sz w:val="18"/>
          <w:szCs w:val="18"/>
        </w:rPr>
        <w:t>et al.</w:t>
      </w:r>
      <w:r w:rsidR="00C317E9" w:rsidRPr="00425C97">
        <w:rPr>
          <w:rFonts w:hint="eastAsia"/>
          <w:color w:val="000000" w:themeColor="text1"/>
          <w:sz w:val="18"/>
          <w:szCs w:val="18"/>
        </w:rPr>
        <w:t xml:space="preserve"> </w:t>
      </w:r>
      <w:r w:rsidR="00006FF2" w:rsidRPr="00425C97">
        <w:rPr>
          <w:color w:val="000000" w:themeColor="text1"/>
          <w:sz w:val="18"/>
          <w:szCs w:val="18"/>
        </w:rPr>
        <w:t xml:space="preserve">A </w:t>
      </w:r>
      <w:r w:rsidRPr="00425C97">
        <w:rPr>
          <w:color w:val="000000" w:themeColor="text1"/>
          <w:sz w:val="18"/>
          <w:szCs w:val="18"/>
        </w:rPr>
        <w:t>visible light positioning technique based on artificial neural net</w:t>
      </w:r>
      <w:r w:rsidR="00006FF2" w:rsidRPr="00425C97">
        <w:rPr>
          <w:color w:val="000000" w:themeColor="text1"/>
          <w:sz w:val="18"/>
          <w:szCs w:val="18"/>
        </w:rPr>
        <w:t>work[J].Journal of Control, Automation a</w:t>
      </w:r>
      <w:r w:rsidR="00130C7C">
        <w:rPr>
          <w:color w:val="000000" w:themeColor="text1"/>
          <w:sz w:val="18"/>
          <w:szCs w:val="18"/>
        </w:rPr>
        <w:t>nd Electrical Systems, 2024, 35</w:t>
      </w:r>
      <w:r w:rsidR="00130C7C">
        <w:rPr>
          <w:color w:val="000000" w:themeColor="text1"/>
          <w:sz w:val="18"/>
          <w:szCs w:val="18"/>
        </w:rPr>
        <w:t>（</w:t>
      </w:r>
      <w:r w:rsidR="00006FF2" w:rsidRPr="00425C97">
        <w:rPr>
          <w:color w:val="000000" w:themeColor="text1"/>
          <w:sz w:val="18"/>
          <w:szCs w:val="18"/>
        </w:rPr>
        <w:t>4</w:t>
      </w:r>
      <w:r w:rsidR="00130C7C">
        <w:rPr>
          <w:color w:val="000000" w:themeColor="text1"/>
          <w:sz w:val="18"/>
          <w:szCs w:val="18"/>
        </w:rPr>
        <w:t>）</w:t>
      </w:r>
      <w:r w:rsidR="00006FF2" w:rsidRPr="00425C97">
        <w:rPr>
          <w:color w:val="000000" w:themeColor="text1"/>
          <w:sz w:val="18"/>
          <w:szCs w:val="18"/>
        </w:rPr>
        <w:t>:677-687.</w:t>
      </w:r>
    </w:p>
    <w:p w14:paraId="22D42A98" w14:textId="77777777" w:rsidR="00006FF2" w:rsidRPr="00425C97" w:rsidRDefault="00E817DE" w:rsidP="004A100D">
      <w:pPr>
        <w:numPr>
          <w:ilvl w:val="0"/>
          <w:numId w:val="37"/>
        </w:numPr>
        <w:rPr>
          <w:color w:val="000000" w:themeColor="text1"/>
          <w:sz w:val="18"/>
          <w:szCs w:val="18"/>
        </w:rPr>
      </w:pPr>
      <w:r w:rsidRPr="00425C97">
        <w:rPr>
          <w:color w:val="000000" w:themeColor="text1"/>
          <w:sz w:val="18"/>
          <w:szCs w:val="18"/>
        </w:rPr>
        <w:t>CHEN Q, CHEN H, WEN H</w:t>
      </w:r>
      <w:r w:rsidR="00006FF2" w:rsidRPr="00425C97">
        <w:rPr>
          <w:color w:val="000000" w:themeColor="text1"/>
          <w:sz w:val="18"/>
          <w:szCs w:val="18"/>
        </w:rPr>
        <w:t>,</w:t>
      </w:r>
      <w:r w:rsidR="00C317E9" w:rsidRPr="00425C97">
        <w:rPr>
          <w:rFonts w:hint="eastAsia"/>
          <w:color w:val="000000" w:themeColor="text1"/>
          <w:sz w:val="18"/>
          <w:szCs w:val="18"/>
        </w:rPr>
        <w:t xml:space="preserve"> </w:t>
      </w:r>
      <w:r w:rsidR="00006FF2" w:rsidRPr="00425C97">
        <w:rPr>
          <w:color w:val="000000" w:themeColor="text1"/>
          <w:sz w:val="18"/>
          <w:szCs w:val="18"/>
        </w:rPr>
        <w:t>et al.</w:t>
      </w:r>
      <w:r w:rsidR="00C317E9" w:rsidRPr="00425C97">
        <w:rPr>
          <w:rFonts w:hint="eastAsia"/>
          <w:color w:val="000000" w:themeColor="text1"/>
          <w:sz w:val="18"/>
          <w:szCs w:val="18"/>
        </w:rPr>
        <w:t xml:space="preserve"> </w:t>
      </w:r>
      <w:r w:rsidR="00006FF2" w:rsidRPr="00425C97">
        <w:rPr>
          <w:color w:val="000000" w:themeColor="text1"/>
          <w:sz w:val="18"/>
          <w:szCs w:val="18"/>
        </w:rPr>
        <w:t>Robustness enhancement of indoor visible light positioning system based on cascaded residual neural network[J].Optics Communications, 2023, 546</w:t>
      </w:r>
      <w:r w:rsidR="00130C7C">
        <w:rPr>
          <w:rFonts w:hint="eastAsia"/>
          <w:color w:val="000000" w:themeColor="text1"/>
          <w:sz w:val="18"/>
          <w:szCs w:val="18"/>
        </w:rPr>
        <w:t>（</w:t>
      </w:r>
      <w:r w:rsidR="00130C7C">
        <w:rPr>
          <w:rFonts w:hint="eastAsia"/>
          <w:color w:val="000000" w:themeColor="text1"/>
          <w:sz w:val="18"/>
          <w:szCs w:val="18"/>
        </w:rPr>
        <w:t>4</w:t>
      </w:r>
      <w:r w:rsidR="00130C7C">
        <w:rPr>
          <w:rFonts w:hint="eastAsia"/>
          <w:color w:val="000000" w:themeColor="text1"/>
          <w:sz w:val="18"/>
          <w:szCs w:val="18"/>
        </w:rPr>
        <w:t>）</w:t>
      </w:r>
      <w:r w:rsidR="00006FF2" w:rsidRPr="00425C97">
        <w:rPr>
          <w:rFonts w:hint="eastAsia"/>
          <w:color w:val="000000" w:themeColor="text1"/>
          <w:sz w:val="18"/>
          <w:szCs w:val="18"/>
        </w:rPr>
        <w:t>: 10-16</w:t>
      </w:r>
      <w:r w:rsidR="00CA19E9" w:rsidRPr="00425C97">
        <w:rPr>
          <w:rFonts w:hint="eastAsia"/>
          <w:color w:val="000000" w:themeColor="text1"/>
          <w:sz w:val="18"/>
          <w:szCs w:val="18"/>
        </w:rPr>
        <w:t>.</w:t>
      </w:r>
    </w:p>
    <w:p w14:paraId="4072C815" w14:textId="77777777" w:rsidR="00B011AF" w:rsidRPr="00425C97" w:rsidRDefault="00B011AF" w:rsidP="004A100D">
      <w:pPr>
        <w:numPr>
          <w:ilvl w:val="0"/>
          <w:numId w:val="37"/>
        </w:numPr>
        <w:rPr>
          <w:color w:val="000000" w:themeColor="text1"/>
          <w:sz w:val="18"/>
          <w:szCs w:val="18"/>
        </w:rPr>
      </w:pPr>
      <w:r w:rsidRPr="00425C97">
        <w:rPr>
          <w:color w:val="000000" w:themeColor="text1"/>
          <w:sz w:val="18"/>
          <w:szCs w:val="18"/>
        </w:rPr>
        <w:t>李健</w:t>
      </w:r>
      <w:r w:rsidR="006176D7">
        <w:rPr>
          <w:color w:val="000000" w:themeColor="text1"/>
          <w:sz w:val="18"/>
          <w:szCs w:val="18"/>
        </w:rPr>
        <w:t>，</w:t>
      </w:r>
      <w:r w:rsidRPr="00425C97">
        <w:rPr>
          <w:color w:val="000000" w:themeColor="text1"/>
          <w:sz w:val="18"/>
          <w:szCs w:val="18"/>
        </w:rPr>
        <w:t>熊琦</w:t>
      </w:r>
      <w:r w:rsidR="006176D7">
        <w:rPr>
          <w:color w:val="000000" w:themeColor="text1"/>
          <w:sz w:val="18"/>
          <w:szCs w:val="18"/>
        </w:rPr>
        <w:t>，</w:t>
      </w:r>
      <w:r w:rsidRPr="00425C97">
        <w:rPr>
          <w:color w:val="000000" w:themeColor="text1"/>
          <w:sz w:val="18"/>
          <w:szCs w:val="18"/>
        </w:rPr>
        <w:t>胡雅婷</w:t>
      </w:r>
      <w:r w:rsidR="006176D7">
        <w:rPr>
          <w:color w:val="000000" w:themeColor="text1"/>
          <w:sz w:val="18"/>
          <w:szCs w:val="18"/>
        </w:rPr>
        <w:t>，</w:t>
      </w:r>
      <w:r w:rsidRPr="00425C97">
        <w:rPr>
          <w:color w:val="000000" w:themeColor="text1"/>
          <w:sz w:val="18"/>
          <w:szCs w:val="18"/>
        </w:rPr>
        <w:t>等</w:t>
      </w:r>
      <w:r w:rsidRPr="00425C97">
        <w:rPr>
          <w:color w:val="000000" w:themeColor="text1"/>
          <w:sz w:val="18"/>
          <w:szCs w:val="18"/>
        </w:rPr>
        <w:t>.</w:t>
      </w:r>
      <w:r w:rsidR="00C317E9" w:rsidRPr="00425C97">
        <w:rPr>
          <w:rFonts w:hint="eastAsia"/>
          <w:color w:val="000000" w:themeColor="text1"/>
          <w:sz w:val="18"/>
          <w:szCs w:val="18"/>
        </w:rPr>
        <w:t xml:space="preserve"> </w:t>
      </w:r>
      <w:r w:rsidRPr="0039603E">
        <w:rPr>
          <w:color w:val="000000" w:themeColor="text1"/>
          <w:sz w:val="18"/>
          <w:szCs w:val="18"/>
        </w:rPr>
        <w:t>基于</w:t>
      </w:r>
      <w:r w:rsidRPr="0039603E">
        <w:rPr>
          <w:color w:val="000000" w:themeColor="text1"/>
          <w:sz w:val="18"/>
          <w:szCs w:val="18"/>
        </w:rPr>
        <w:t>Transformer</w:t>
      </w:r>
      <w:r w:rsidRPr="0039603E">
        <w:rPr>
          <w:color w:val="000000" w:themeColor="text1"/>
          <w:sz w:val="18"/>
          <w:szCs w:val="18"/>
        </w:rPr>
        <w:t>和隐马尔科夫模型的中文命名实体识别方法</w:t>
      </w:r>
      <w:r w:rsidRPr="00425C97">
        <w:rPr>
          <w:color w:val="000000" w:themeColor="text1"/>
          <w:sz w:val="18"/>
          <w:szCs w:val="18"/>
        </w:rPr>
        <w:t>[J].</w:t>
      </w:r>
      <w:r w:rsidRPr="00425C97">
        <w:rPr>
          <w:color w:val="000000" w:themeColor="text1"/>
          <w:sz w:val="18"/>
          <w:szCs w:val="18"/>
        </w:rPr>
        <w:t>吉林大学学报</w:t>
      </w:r>
      <w:r w:rsidRPr="00425C97">
        <w:rPr>
          <w:color w:val="000000" w:themeColor="text1"/>
          <w:sz w:val="18"/>
          <w:szCs w:val="18"/>
        </w:rPr>
        <w:t>(</w:t>
      </w:r>
      <w:r w:rsidRPr="00425C97">
        <w:rPr>
          <w:color w:val="000000" w:themeColor="text1"/>
          <w:sz w:val="18"/>
          <w:szCs w:val="18"/>
        </w:rPr>
        <w:t>工学版</w:t>
      </w:r>
      <w:r w:rsidRPr="00425C97">
        <w:rPr>
          <w:color w:val="000000" w:themeColor="text1"/>
          <w:sz w:val="18"/>
          <w:szCs w:val="18"/>
        </w:rPr>
        <w:t>)</w:t>
      </w:r>
      <w:r w:rsidR="006176D7">
        <w:rPr>
          <w:color w:val="000000" w:themeColor="text1"/>
          <w:sz w:val="18"/>
          <w:szCs w:val="18"/>
        </w:rPr>
        <w:t>，</w:t>
      </w:r>
      <w:r w:rsidRPr="00425C97">
        <w:rPr>
          <w:color w:val="000000" w:themeColor="text1"/>
          <w:sz w:val="18"/>
          <w:szCs w:val="18"/>
        </w:rPr>
        <w:t>2023</w:t>
      </w:r>
      <w:r w:rsidR="005E3981">
        <w:rPr>
          <w:rFonts w:hint="eastAsia"/>
          <w:color w:val="000000" w:themeColor="text1"/>
          <w:sz w:val="18"/>
          <w:szCs w:val="18"/>
        </w:rPr>
        <w:t>，</w:t>
      </w:r>
      <w:r w:rsidR="005E3981">
        <w:rPr>
          <w:rFonts w:hint="eastAsia"/>
          <w:color w:val="000000" w:themeColor="text1"/>
          <w:sz w:val="18"/>
          <w:szCs w:val="18"/>
        </w:rPr>
        <w:t>53</w:t>
      </w:r>
      <w:r w:rsidR="005E3981">
        <w:rPr>
          <w:color w:val="000000" w:themeColor="text1"/>
          <w:sz w:val="18"/>
          <w:szCs w:val="18"/>
        </w:rPr>
        <w:t>（</w:t>
      </w:r>
      <w:r w:rsidRPr="00425C97">
        <w:rPr>
          <w:color w:val="000000" w:themeColor="text1"/>
          <w:sz w:val="18"/>
          <w:szCs w:val="18"/>
        </w:rPr>
        <w:t>5</w:t>
      </w:r>
      <w:r w:rsidR="005E3981">
        <w:rPr>
          <w:color w:val="000000" w:themeColor="text1"/>
          <w:sz w:val="18"/>
          <w:szCs w:val="18"/>
        </w:rPr>
        <w:t>）</w:t>
      </w:r>
      <w:r w:rsidR="006176D7">
        <w:rPr>
          <w:color w:val="000000" w:themeColor="text1"/>
          <w:sz w:val="18"/>
          <w:szCs w:val="18"/>
        </w:rPr>
        <w:t>：</w:t>
      </w:r>
      <w:r w:rsidRPr="00425C97">
        <w:rPr>
          <w:color w:val="000000" w:themeColor="text1"/>
          <w:sz w:val="18"/>
          <w:szCs w:val="18"/>
        </w:rPr>
        <w:t>1427-1434.</w:t>
      </w:r>
    </w:p>
    <w:p w14:paraId="0E72B6AF" w14:textId="77777777" w:rsidR="00CA6AA3" w:rsidRPr="00425C97" w:rsidRDefault="00E817DE" w:rsidP="004A100D">
      <w:pPr>
        <w:numPr>
          <w:ilvl w:val="0"/>
          <w:numId w:val="37"/>
        </w:numPr>
        <w:rPr>
          <w:color w:val="000000" w:themeColor="text1"/>
          <w:sz w:val="18"/>
          <w:szCs w:val="18"/>
        </w:rPr>
      </w:pPr>
      <w:r w:rsidRPr="00425C97">
        <w:rPr>
          <w:color w:val="000000" w:themeColor="text1"/>
          <w:sz w:val="18"/>
          <w:szCs w:val="18"/>
        </w:rPr>
        <w:t>GUAN W P, WEN S S, HU H X</w:t>
      </w:r>
      <w:r w:rsidR="00CA6AA3" w:rsidRPr="00425C97">
        <w:rPr>
          <w:color w:val="000000" w:themeColor="text1"/>
          <w:sz w:val="18"/>
          <w:szCs w:val="18"/>
        </w:rPr>
        <w:t>,</w:t>
      </w:r>
      <w:r w:rsidR="00CA6AA3" w:rsidRPr="00425C97">
        <w:rPr>
          <w:rFonts w:hint="eastAsia"/>
          <w:color w:val="000000" w:themeColor="text1"/>
          <w:sz w:val="18"/>
          <w:szCs w:val="18"/>
        </w:rPr>
        <w:t xml:space="preserve"> </w:t>
      </w:r>
      <w:r w:rsidR="00CA6AA3" w:rsidRPr="00425C97">
        <w:rPr>
          <w:color w:val="000000" w:themeColor="text1"/>
          <w:sz w:val="18"/>
          <w:szCs w:val="18"/>
        </w:rPr>
        <w:t>et al.</w:t>
      </w:r>
      <w:r w:rsidR="00CA6AA3" w:rsidRPr="00425C97">
        <w:rPr>
          <w:rFonts w:hint="eastAsia"/>
          <w:color w:val="000000" w:themeColor="text1"/>
          <w:sz w:val="18"/>
          <w:szCs w:val="18"/>
        </w:rPr>
        <w:t xml:space="preserve"> </w:t>
      </w:r>
      <w:r w:rsidR="00CA6AA3" w:rsidRPr="00425C97">
        <w:rPr>
          <w:color w:val="000000" w:themeColor="text1"/>
          <w:sz w:val="18"/>
          <w:szCs w:val="18"/>
        </w:rPr>
        <w:t>Research on visible light communication system based on hybrid modulation technique[J].</w:t>
      </w:r>
      <w:r w:rsidR="0039603E">
        <w:rPr>
          <w:rFonts w:hint="eastAsia"/>
          <w:color w:val="000000" w:themeColor="text1"/>
          <w:sz w:val="18"/>
          <w:szCs w:val="18"/>
        </w:rPr>
        <w:t xml:space="preserve"> </w:t>
      </w:r>
      <w:r w:rsidR="00CA6AA3" w:rsidRPr="00425C97">
        <w:rPr>
          <w:color w:val="000000" w:themeColor="text1"/>
          <w:sz w:val="18"/>
          <w:szCs w:val="18"/>
        </w:rPr>
        <w:t>Journal of Optoelectronics·Laser, 2015</w:t>
      </w:r>
      <w:r w:rsidR="00130C7C">
        <w:rPr>
          <w:rFonts w:hint="eastAsia"/>
          <w:color w:val="000000" w:themeColor="text1"/>
          <w:sz w:val="18"/>
          <w:szCs w:val="18"/>
        </w:rPr>
        <w:t>, 26</w:t>
      </w:r>
      <w:r w:rsidR="00130C7C">
        <w:rPr>
          <w:rFonts w:hint="eastAsia"/>
          <w:color w:val="000000" w:themeColor="text1"/>
          <w:sz w:val="18"/>
          <w:szCs w:val="18"/>
        </w:rPr>
        <w:t>（</w:t>
      </w:r>
      <w:r w:rsidR="00CA6AA3" w:rsidRPr="00425C97">
        <w:rPr>
          <w:rFonts w:hint="eastAsia"/>
          <w:color w:val="000000" w:themeColor="text1"/>
          <w:sz w:val="18"/>
          <w:szCs w:val="18"/>
        </w:rPr>
        <w:t>11</w:t>
      </w:r>
      <w:r w:rsidR="00130C7C">
        <w:rPr>
          <w:rFonts w:hint="eastAsia"/>
          <w:color w:val="000000" w:themeColor="text1"/>
          <w:sz w:val="18"/>
          <w:szCs w:val="18"/>
        </w:rPr>
        <w:t>）</w:t>
      </w:r>
      <w:r w:rsidR="00CA6AA3" w:rsidRPr="00425C97">
        <w:rPr>
          <w:rFonts w:hint="eastAsia"/>
          <w:color w:val="000000" w:themeColor="text1"/>
          <w:sz w:val="18"/>
          <w:szCs w:val="18"/>
        </w:rPr>
        <w:t>: 2125-2132</w:t>
      </w:r>
      <w:r w:rsidR="00CA6AA3" w:rsidRPr="00425C97">
        <w:rPr>
          <w:color w:val="000000" w:themeColor="text1"/>
          <w:sz w:val="18"/>
          <w:szCs w:val="18"/>
        </w:rPr>
        <w:t>.</w:t>
      </w:r>
    </w:p>
    <w:p w14:paraId="61D6FE03" w14:textId="77777777" w:rsidR="00CA6AA3" w:rsidRPr="00425C97" w:rsidRDefault="00E817DE" w:rsidP="004A100D">
      <w:pPr>
        <w:numPr>
          <w:ilvl w:val="0"/>
          <w:numId w:val="37"/>
        </w:numPr>
        <w:rPr>
          <w:color w:val="000000" w:themeColor="text1"/>
          <w:sz w:val="18"/>
          <w:szCs w:val="18"/>
        </w:rPr>
      </w:pPr>
      <w:r w:rsidRPr="00425C97">
        <w:rPr>
          <w:color w:val="000000" w:themeColor="text1"/>
          <w:sz w:val="18"/>
          <w:szCs w:val="18"/>
        </w:rPr>
        <w:t>KOMINE T, NAKAGAWA M</w:t>
      </w:r>
      <w:r w:rsidR="00CA6AA3" w:rsidRPr="00425C97">
        <w:rPr>
          <w:color w:val="000000" w:themeColor="text1"/>
          <w:sz w:val="18"/>
          <w:szCs w:val="18"/>
        </w:rPr>
        <w:t>.</w:t>
      </w:r>
      <w:r w:rsidR="0029401D" w:rsidRPr="00425C97">
        <w:rPr>
          <w:rFonts w:hint="eastAsia"/>
          <w:color w:val="000000" w:themeColor="text1"/>
          <w:sz w:val="18"/>
          <w:szCs w:val="18"/>
        </w:rPr>
        <w:t xml:space="preserve"> </w:t>
      </w:r>
      <w:r w:rsidR="00CA6AA3" w:rsidRPr="00425C97">
        <w:rPr>
          <w:color w:val="000000" w:themeColor="text1"/>
          <w:sz w:val="18"/>
          <w:szCs w:val="18"/>
        </w:rPr>
        <w:t>Fundamental analysis for visible-light communication system using LED lights[J].Consumer Electronics</w:t>
      </w:r>
      <w:r w:rsidR="00130C7C">
        <w:rPr>
          <w:color w:val="000000" w:themeColor="text1"/>
          <w:sz w:val="18"/>
          <w:szCs w:val="18"/>
        </w:rPr>
        <w:t xml:space="preserve"> IEEE Transactions on, 2004, 50</w:t>
      </w:r>
      <w:r w:rsidR="00130C7C">
        <w:rPr>
          <w:color w:val="000000" w:themeColor="text1"/>
          <w:sz w:val="18"/>
          <w:szCs w:val="18"/>
        </w:rPr>
        <w:t>（</w:t>
      </w:r>
      <w:r w:rsidR="00CA6AA3" w:rsidRPr="00425C97">
        <w:rPr>
          <w:color w:val="000000" w:themeColor="text1"/>
          <w:sz w:val="18"/>
          <w:szCs w:val="18"/>
        </w:rPr>
        <w:t>1</w:t>
      </w:r>
      <w:r w:rsidR="00130C7C">
        <w:rPr>
          <w:color w:val="000000" w:themeColor="text1"/>
          <w:sz w:val="18"/>
          <w:szCs w:val="18"/>
        </w:rPr>
        <w:t>）</w:t>
      </w:r>
      <w:r w:rsidR="00CA6AA3" w:rsidRPr="00425C97">
        <w:rPr>
          <w:color w:val="000000" w:themeColor="text1"/>
          <w:sz w:val="18"/>
          <w:szCs w:val="18"/>
        </w:rPr>
        <w:t>:100-107.</w:t>
      </w:r>
    </w:p>
    <w:p w14:paraId="0FDB99E7" w14:textId="77777777" w:rsidR="006D45C2" w:rsidRPr="00425C97" w:rsidRDefault="006D45C2" w:rsidP="004A100D">
      <w:pPr>
        <w:numPr>
          <w:ilvl w:val="0"/>
          <w:numId w:val="37"/>
        </w:numPr>
        <w:rPr>
          <w:color w:val="000000" w:themeColor="text1"/>
          <w:sz w:val="18"/>
          <w:szCs w:val="18"/>
        </w:rPr>
      </w:pPr>
      <w:r w:rsidRPr="00425C97">
        <w:rPr>
          <w:rFonts w:hint="eastAsia"/>
          <w:color w:val="000000" w:themeColor="text1"/>
          <w:sz w:val="18"/>
          <w:szCs w:val="18"/>
        </w:rPr>
        <w:t>曲佳</w:t>
      </w:r>
      <w:r w:rsidR="006176D7">
        <w:rPr>
          <w:rFonts w:hint="eastAsia"/>
          <w:color w:val="000000" w:themeColor="text1"/>
          <w:sz w:val="18"/>
          <w:szCs w:val="18"/>
        </w:rPr>
        <w:t>，</w:t>
      </w:r>
      <w:r w:rsidRPr="00425C97">
        <w:rPr>
          <w:rFonts w:hint="eastAsia"/>
          <w:color w:val="000000" w:themeColor="text1"/>
          <w:sz w:val="18"/>
          <w:szCs w:val="18"/>
        </w:rPr>
        <w:t>王旭东</w:t>
      </w:r>
      <w:r w:rsidR="006176D7">
        <w:rPr>
          <w:rFonts w:hint="eastAsia"/>
          <w:color w:val="000000" w:themeColor="text1"/>
          <w:sz w:val="18"/>
          <w:szCs w:val="18"/>
        </w:rPr>
        <w:t>，</w:t>
      </w:r>
      <w:r w:rsidRPr="00425C97">
        <w:rPr>
          <w:rFonts w:hint="eastAsia"/>
          <w:color w:val="000000" w:themeColor="text1"/>
          <w:sz w:val="18"/>
          <w:szCs w:val="18"/>
        </w:rPr>
        <w:t>吴楠</w:t>
      </w:r>
      <w:r w:rsidR="006176D7">
        <w:rPr>
          <w:rFonts w:hint="eastAsia"/>
          <w:color w:val="000000" w:themeColor="text1"/>
          <w:sz w:val="18"/>
          <w:szCs w:val="18"/>
        </w:rPr>
        <w:t>，</w:t>
      </w:r>
      <w:r w:rsidRPr="00425C97">
        <w:rPr>
          <w:rFonts w:hint="eastAsia"/>
          <w:color w:val="000000" w:themeColor="text1"/>
          <w:sz w:val="18"/>
          <w:szCs w:val="18"/>
        </w:rPr>
        <w:t>等</w:t>
      </w:r>
      <w:r w:rsidRPr="00425C97">
        <w:rPr>
          <w:rFonts w:hint="eastAsia"/>
          <w:color w:val="000000" w:themeColor="text1"/>
          <w:sz w:val="18"/>
          <w:szCs w:val="18"/>
        </w:rPr>
        <w:t>.</w:t>
      </w:r>
      <w:r w:rsidRPr="00425C97">
        <w:rPr>
          <w:rFonts w:hint="eastAsia"/>
          <w:color w:val="000000" w:themeColor="text1"/>
          <w:sz w:val="18"/>
          <w:szCs w:val="18"/>
        </w:rPr>
        <w:t>基于随机森林算法的室内可见光指纹定位方法</w:t>
      </w:r>
      <w:r w:rsidRPr="00425C97">
        <w:rPr>
          <w:rFonts w:hint="eastAsia"/>
          <w:color w:val="000000" w:themeColor="text1"/>
          <w:sz w:val="18"/>
          <w:szCs w:val="18"/>
        </w:rPr>
        <w:t>[J].</w:t>
      </w:r>
      <w:r w:rsidRPr="00425C97">
        <w:rPr>
          <w:rFonts w:hint="eastAsia"/>
          <w:color w:val="000000" w:themeColor="text1"/>
          <w:sz w:val="18"/>
          <w:szCs w:val="18"/>
        </w:rPr>
        <w:t>光通信技术</w:t>
      </w:r>
      <w:r w:rsidR="0039603E">
        <w:rPr>
          <w:rFonts w:hint="eastAsia"/>
          <w:color w:val="000000" w:themeColor="text1"/>
          <w:sz w:val="18"/>
          <w:szCs w:val="18"/>
        </w:rPr>
        <w:t>，</w:t>
      </w:r>
      <w:r w:rsidR="00130C7C">
        <w:rPr>
          <w:rFonts w:hint="eastAsia"/>
          <w:color w:val="000000" w:themeColor="text1"/>
          <w:sz w:val="18"/>
          <w:szCs w:val="18"/>
        </w:rPr>
        <w:t>2023</w:t>
      </w:r>
      <w:r w:rsidR="0039603E">
        <w:rPr>
          <w:rFonts w:hint="eastAsia"/>
          <w:color w:val="000000" w:themeColor="text1"/>
          <w:sz w:val="18"/>
          <w:szCs w:val="18"/>
        </w:rPr>
        <w:t>，</w:t>
      </w:r>
      <w:r w:rsidR="00130C7C">
        <w:rPr>
          <w:rFonts w:hint="eastAsia"/>
          <w:color w:val="000000" w:themeColor="text1"/>
          <w:sz w:val="18"/>
          <w:szCs w:val="18"/>
        </w:rPr>
        <w:t xml:space="preserve"> 47</w:t>
      </w:r>
      <w:r w:rsidR="00130C7C">
        <w:rPr>
          <w:rFonts w:hint="eastAsia"/>
          <w:color w:val="000000" w:themeColor="text1"/>
          <w:sz w:val="18"/>
          <w:szCs w:val="18"/>
        </w:rPr>
        <w:t>（</w:t>
      </w:r>
      <w:r w:rsidRPr="00425C97">
        <w:rPr>
          <w:rFonts w:hint="eastAsia"/>
          <w:color w:val="000000" w:themeColor="text1"/>
          <w:sz w:val="18"/>
          <w:szCs w:val="18"/>
        </w:rPr>
        <w:t>1</w:t>
      </w:r>
      <w:r w:rsidR="00130C7C">
        <w:rPr>
          <w:rFonts w:hint="eastAsia"/>
          <w:color w:val="000000" w:themeColor="text1"/>
          <w:sz w:val="18"/>
          <w:szCs w:val="18"/>
        </w:rPr>
        <w:t>）</w:t>
      </w:r>
      <w:r w:rsidR="006176D7">
        <w:rPr>
          <w:rFonts w:hint="eastAsia"/>
          <w:color w:val="000000" w:themeColor="text1"/>
          <w:sz w:val="18"/>
          <w:szCs w:val="18"/>
        </w:rPr>
        <w:t>：</w:t>
      </w:r>
      <w:r w:rsidRPr="00425C97">
        <w:rPr>
          <w:rFonts w:hint="eastAsia"/>
          <w:color w:val="000000" w:themeColor="text1"/>
          <w:sz w:val="18"/>
          <w:szCs w:val="18"/>
        </w:rPr>
        <w:t>1-7.</w:t>
      </w:r>
    </w:p>
    <w:p w14:paraId="76ABDA1A" w14:textId="77777777" w:rsidR="0088497B" w:rsidRDefault="0088497B" w:rsidP="00D34850">
      <w:pPr>
        <w:rPr>
          <w:color w:val="000000" w:themeColor="text1"/>
        </w:rPr>
        <w:sectPr w:rsidR="0088497B" w:rsidSect="006132BF">
          <w:headerReference w:type="default" r:id="rId75"/>
          <w:footerReference w:type="default" r:id="rId76"/>
          <w:headerReference w:type="first" r:id="rId77"/>
          <w:footerReference w:type="first" r:id="rId78"/>
          <w:footnotePr>
            <w:numRestart w:val="eachSect"/>
          </w:footnotePr>
          <w:type w:val="continuous"/>
          <w:pgSz w:w="11906" w:h="16838"/>
          <w:pgMar w:top="1219" w:right="1106" w:bottom="1219" w:left="1106" w:header="851" w:footer="851" w:gutter="0"/>
          <w:cols w:space="720"/>
          <w:docGrid w:type="linesAndChars" w:linePitch="312"/>
        </w:sectPr>
      </w:pPr>
    </w:p>
    <w:p w14:paraId="39DB1793" w14:textId="77777777" w:rsidR="00AA499C" w:rsidRPr="00425C97" w:rsidRDefault="00AA499C" w:rsidP="00D34850">
      <w:pPr>
        <w:rPr>
          <w:color w:val="000000" w:themeColor="text1"/>
        </w:rPr>
      </w:pPr>
    </w:p>
    <w:p w14:paraId="25242D42" w14:textId="77777777" w:rsidR="00AA499C" w:rsidRDefault="0019429E" w:rsidP="00D34850">
      <w:pPr>
        <w:rPr>
          <w:rFonts w:ascii="宋体" w:hAnsi="宋体"/>
          <w:b/>
          <w:color w:val="000000" w:themeColor="text1"/>
          <w:sz w:val="28"/>
          <w:szCs w:val="28"/>
        </w:rPr>
      </w:pPr>
      <w:r>
        <w:rPr>
          <w:rFonts w:hint="eastAsia"/>
          <w:noProof/>
        </w:rPr>
        <w:drawing>
          <wp:anchor distT="0" distB="0" distL="114300" distR="114300" simplePos="0" relativeHeight="251658240" behindDoc="1" locked="0" layoutInCell="1" allowOverlap="1" wp14:anchorId="58FF5E5E" wp14:editId="57D417A2">
            <wp:simplePos x="0" y="0"/>
            <wp:positionH relativeFrom="column">
              <wp:posOffset>5210923</wp:posOffset>
            </wp:positionH>
            <wp:positionV relativeFrom="paragraph">
              <wp:posOffset>2038</wp:posOffset>
            </wp:positionV>
            <wp:extent cx="958777" cy="1064462"/>
            <wp:effectExtent l="0" t="0" r="0" b="2540"/>
            <wp:wrapTight wrapText="bothSides">
              <wp:wrapPolygon edited="0">
                <wp:start x="0" y="0"/>
                <wp:lineTo x="0" y="21265"/>
                <wp:lineTo x="21042" y="21265"/>
                <wp:lineTo x="21042" y="0"/>
                <wp:lineTo x="0" y="0"/>
              </wp:wrapPolygon>
            </wp:wrapTight>
            <wp:docPr id="35" name="图片 2" descr="477b8807970ac507f8888c7293add13c_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477b8807970ac507f8888c7293add13c_720"/>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958777" cy="1064462"/>
                    </a:xfrm>
                    <a:prstGeom prst="rect">
                      <a:avLst/>
                    </a:prstGeom>
                    <a:noFill/>
                    <a:ln w="9525">
                      <a:noFill/>
                      <a:miter lim="800000"/>
                      <a:headEnd/>
                      <a:tailEnd/>
                    </a:ln>
                  </pic:spPr>
                </pic:pic>
              </a:graphicData>
            </a:graphic>
          </wp:anchor>
        </w:drawing>
      </w:r>
      <w:r w:rsidR="004115C9" w:rsidRPr="004115C9">
        <w:rPr>
          <w:rFonts w:ascii="宋体" w:hAnsi="宋体" w:hint="eastAsia"/>
          <w:b/>
          <w:color w:val="000000" w:themeColor="text1"/>
          <w:sz w:val="28"/>
          <w:szCs w:val="28"/>
        </w:rPr>
        <w:t>收稿日期</w:t>
      </w:r>
      <w:r w:rsidR="004115C9" w:rsidRPr="004115C9">
        <w:rPr>
          <w:rFonts w:ascii="宋体" w:hAnsi="宋体"/>
          <w:b/>
          <w:color w:val="000000" w:themeColor="text1"/>
          <w:sz w:val="28"/>
          <w:szCs w:val="28"/>
        </w:rPr>
        <w:t>：</w:t>
      </w:r>
      <w:r w:rsidR="004115C9" w:rsidRPr="004115C9">
        <w:rPr>
          <w:rFonts w:ascii="宋体" w:hAnsi="宋体" w:hint="eastAsia"/>
          <w:b/>
          <w:color w:val="000000" w:themeColor="text1"/>
          <w:sz w:val="28"/>
          <w:szCs w:val="28"/>
        </w:rPr>
        <w:t>2024</w:t>
      </w:r>
      <w:r w:rsidR="004115C9" w:rsidRPr="004115C9">
        <w:rPr>
          <w:rFonts w:ascii="宋体" w:hAnsi="宋体"/>
          <w:b/>
          <w:color w:val="000000" w:themeColor="text1"/>
          <w:sz w:val="28"/>
          <w:szCs w:val="28"/>
        </w:rPr>
        <w:t>-12-20</w:t>
      </w:r>
      <w:r w:rsidR="004115C9" w:rsidRPr="004115C9">
        <w:rPr>
          <w:rFonts w:ascii="宋体" w:hAnsi="宋体" w:hint="eastAsia"/>
          <w:b/>
          <w:color w:val="000000" w:themeColor="text1"/>
          <w:sz w:val="28"/>
          <w:szCs w:val="28"/>
        </w:rPr>
        <w:t>。</w:t>
      </w:r>
    </w:p>
    <w:p w14:paraId="77E9020F" w14:textId="77777777" w:rsidR="0019429E" w:rsidRPr="0019429E" w:rsidRDefault="0019429E" w:rsidP="00D34850">
      <w:pPr>
        <w:rPr>
          <w:szCs w:val="21"/>
        </w:rPr>
      </w:pPr>
      <w:r>
        <w:rPr>
          <w:rFonts w:hint="eastAsia"/>
          <w:b/>
          <w:szCs w:val="21"/>
        </w:rPr>
        <w:t>作者简介</w:t>
      </w:r>
      <w:r>
        <w:rPr>
          <w:rFonts w:hint="eastAsia"/>
          <w:szCs w:val="21"/>
        </w:rPr>
        <w:t>：蒋菲（</w:t>
      </w:r>
      <w:r>
        <w:rPr>
          <w:rFonts w:hint="eastAsia"/>
          <w:szCs w:val="21"/>
        </w:rPr>
        <w:t>1985</w:t>
      </w:r>
      <w:r>
        <w:rPr>
          <w:rFonts w:hint="eastAsia"/>
          <w:szCs w:val="21"/>
        </w:rPr>
        <w:t>—），女，</w:t>
      </w:r>
      <w:r>
        <w:rPr>
          <w:rFonts w:ascii="Helvetica" w:hAnsi="Helvetica" w:hint="eastAsia"/>
          <w:color w:val="000000"/>
          <w:szCs w:val="21"/>
        </w:rPr>
        <w:t>广西桂林人</w:t>
      </w:r>
      <w:r>
        <w:rPr>
          <w:rFonts w:hint="eastAsia"/>
          <w:szCs w:val="21"/>
        </w:rPr>
        <w:t>，博士，副教授，</w:t>
      </w:r>
      <w:r>
        <w:rPr>
          <w:szCs w:val="21"/>
        </w:rPr>
        <w:t>CILT</w:t>
      </w:r>
      <w:r>
        <w:rPr>
          <w:rFonts w:hint="eastAsia"/>
          <w:szCs w:val="21"/>
        </w:rPr>
        <w:t>三级、广西环境保护研究学会秘书长。主要研究方向是物流工程、智慧仓库、绿色供应链等。参与省部级、国家级项目</w:t>
      </w:r>
      <w:r>
        <w:rPr>
          <w:rFonts w:hint="eastAsia"/>
          <w:szCs w:val="21"/>
        </w:rPr>
        <w:t>16</w:t>
      </w:r>
      <w:r>
        <w:rPr>
          <w:rFonts w:hint="eastAsia"/>
          <w:szCs w:val="21"/>
        </w:rPr>
        <w:t>项；获批软著及专利</w:t>
      </w:r>
      <w:r>
        <w:rPr>
          <w:rFonts w:hint="eastAsia"/>
          <w:szCs w:val="21"/>
        </w:rPr>
        <w:t>7</w:t>
      </w:r>
      <w:r>
        <w:rPr>
          <w:rFonts w:hint="eastAsia"/>
          <w:szCs w:val="21"/>
        </w:rPr>
        <w:t>项。</w:t>
      </w:r>
    </w:p>
    <w:p w14:paraId="4100E56C" w14:textId="77777777" w:rsidR="007A4AB1" w:rsidRDefault="007A4AB1" w:rsidP="007A4AB1">
      <w:pPr>
        <w:rPr>
          <w:szCs w:val="21"/>
        </w:rPr>
      </w:pPr>
      <w:r w:rsidRPr="0088497B">
        <w:rPr>
          <w:rFonts w:hint="eastAsia"/>
          <w:color w:val="FF0000"/>
          <w:sz w:val="32"/>
          <w:szCs w:val="32"/>
        </w:rPr>
        <w:t>基金项目：</w:t>
      </w:r>
      <w:r>
        <w:rPr>
          <w:rFonts w:hint="eastAsia"/>
          <w:szCs w:val="21"/>
        </w:rPr>
        <w:t>国家社会科学基金项目（批准号：</w:t>
      </w:r>
      <w:r>
        <w:rPr>
          <w:rFonts w:hint="eastAsia"/>
          <w:szCs w:val="21"/>
        </w:rPr>
        <w:t>24CGJ108)</w:t>
      </w:r>
      <w:r>
        <w:rPr>
          <w:rFonts w:hint="eastAsia"/>
          <w:szCs w:val="21"/>
        </w:rPr>
        <w:t>）资助；国家社会科学基金项目（批准号：</w:t>
      </w:r>
      <w:r>
        <w:rPr>
          <w:rFonts w:hint="eastAsia"/>
          <w:szCs w:val="21"/>
        </w:rPr>
        <w:t>20CFX047</w:t>
      </w:r>
      <w:r>
        <w:rPr>
          <w:rFonts w:hint="eastAsia"/>
          <w:szCs w:val="21"/>
        </w:rPr>
        <w:t>）资助；广西高校中青年教师科研基础能力提升项目（批准号</w:t>
      </w:r>
      <w:r>
        <w:rPr>
          <w:rFonts w:hint="eastAsia"/>
          <w:szCs w:val="21"/>
        </w:rPr>
        <w:t>2022KY1252</w:t>
      </w:r>
      <w:r>
        <w:rPr>
          <w:rFonts w:hint="eastAsia"/>
          <w:szCs w:val="21"/>
        </w:rPr>
        <w:t>）资助。</w:t>
      </w:r>
    </w:p>
    <w:p w14:paraId="5A6E3055" w14:textId="77777777" w:rsidR="007A4AB1" w:rsidRDefault="007A4AB1" w:rsidP="00762C47">
      <w:pPr>
        <w:pStyle w:val="a8"/>
        <w:rPr>
          <w:szCs w:val="21"/>
        </w:rPr>
      </w:pPr>
      <w:r>
        <w:rPr>
          <w:rFonts w:hint="eastAsia"/>
          <w:b/>
          <w:szCs w:val="21"/>
        </w:rPr>
        <w:t>作者简介</w:t>
      </w:r>
      <w:r>
        <w:rPr>
          <w:rFonts w:hint="eastAsia"/>
          <w:szCs w:val="21"/>
        </w:rPr>
        <w:t>：蒋菲（</w:t>
      </w:r>
      <w:r>
        <w:rPr>
          <w:rFonts w:hint="eastAsia"/>
          <w:szCs w:val="21"/>
        </w:rPr>
        <w:t>1985</w:t>
      </w:r>
      <w:r>
        <w:rPr>
          <w:rFonts w:hint="eastAsia"/>
          <w:szCs w:val="21"/>
        </w:rPr>
        <w:t>—），女，</w:t>
      </w:r>
      <w:r>
        <w:rPr>
          <w:rFonts w:ascii="Helvetica" w:hAnsi="Helvetica" w:hint="eastAsia"/>
          <w:color w:val="000000"/>
          <w:szCs w:val="21"/>
        </w:rPr>
        <w:t>广西桂林人</w:t>
      </w:r>
      <w:r>
        <w:rPr>
          <w:rFonts w:hint="eastAsia"/>
          <w:szCs w:val="21"/>
        </w:rPr>
        <w:t>，博士，副教授，</w:t>
      </w:r>
      <w:r>
        <w:rPr>
          <w:szCs w:val="21"/>
        </w:rPr>
        <w:t>CILT</w:t>
      </w:r>
      <w:r>
        <w:rPr>
          <w:rFonts w:hint="eastAsia"/>
          <w:szCs w:val="21"/>
        </w:rPr>
        <w:t>三级、广西环境保护研究学会秘书长。主要研究方向是物流工程、智慧仓库、绿色供应链等。参与省部级、国家级项目</w:t>
      </w:r>
      <w:r>
        <w:rPr>
          <w:rFonts w:hint="eastAsia"/>
          <w:szCs w:val="21"/>
        </w:rPr>
        <w:t>16</w:t>
      </w:r>
      <w:r>
        <w:rPr>
          <w:rFonts w:hint="eastAsia"/>
          <w:szCs w:val="21"/>
        </w:rPr>
        <w:t>项；获批软著及专利</w:t>
      </w:r>
      <w:r>
        <w:rPr>
          <w:rFonts w:hint="eastAsia"/>
          <w:szCs w:val="21"/>
        </w:rPr>
        <w:t>7</w:t>
      </w:r>
      <w:r>
        <w:rPr>
          <w:rFonts w:hint="eastAsia"/>
          <w:szCs w:val="21"/>
        </w:rPr>
        <w:t>项。</w:t>
      </w:r>
    </w:p>
    <w:sectPr w:rsidR="007A4AB1" w:rsidSect="0088497B">
      <w:footnotePr>
        <w:numRestart w:val="eachSect"/>
      </w:footnotePr>
      <w:type w:val="continuous"/>
      <w:pgSz w:w="11906" w:h="16838"/>
      <w:pgMar w:top="1219" w:right="1106" w:bottom="1219" w:left="1106" w:header="851" w:footer="851" w:gutter="0"/>
      <w:cols w:space="720"/>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E36F5" w14:textId="77777777" w:rsidR="00FA6873" w:rsidRDefault="00FA6873">
      <w:r>
        <w:separator/>
      </w:r>
    </w:p>
  </w:endnote>
  <w:endnote w:type="continuationSeparator" w:id="0">
    <w:p w14:paraId="2C64DFFE" w14:textId="77777777" w:rsidR="00FA6873" w:rsidRDefault="00FA6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Segoe UI">
    <w:panose1 w:val="020B0502040204020203"/>
    <w:charset w:val="00"/>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KaTeX_Math">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FC70E" w14:textId="5CB455CD" w:rsidR="003C1093" w:rsidRPr="00523771" w:rsidRDefault="003C1093">
    <w:pPr>
      <w:pStyle w:val="a8"/>
      <w:rPr>
        <w:sz w:val="21"/>
      </w:rPr>
    </w:pPr>
    <w:r w:rsidRPr="00523771">
      <w:rPr>
        <w:sz w:val="21"/>
      </w:rPr>
      <w:fldChar w:fldCharType="begin"/>
    </w:r>
    <w:r w:rsidRPr="00523771">
      <w:rPr>
        <w:sz w:val="21"/>
      </w:rPr>
      <w:instrText>PAGE   \* MERGEFORMAT</w:instrText>
    </w:r>
    <w:r w:rsidRPr="00523771">
      <w:rPr>
        <w:sz w:val="21"/>
      </w:rPr>
      <w:fldChar w:fldCharType="separate"/>
    </w:r>
    <w:r w:rsidR="00A2523E" w:rsidRPr="00A2523E">
      <w:rPr>
        <w:noProof/>
        <w:sz w:val="21"/>
        <w:lang w:val="zh-CN"/>
      </w:rPr>
      <w:t>2</w:t>
    </w:r>
    <w:r w:rsidRPr="00523771">
      <w:rPr>
        <w:sz w:val="21"/>
      </w:rPr>
      <w:fldChar w:fldCharType="end"/>
    </w:r>
  </w:p>
  <w:p w14:paraId="2994487E" w14:textId="77777777" w:rsidR="003C1093" w:rsidRDefault="003C1093">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C7789" w14:textId="77777777" w:rsidR="003C1093" w:rsidRDefault="003C1093">
    <w:pPr>
      <w:pStyle w:val="a8"/>
      <w:jc w:val="center"/>
      <w:rPr>
        <w:b/>
        <w:bCs/>
      </w:rPr>
    </w:pPr>
    <w:r>
      <w:rPr>
        <w:rStyle w:val="aa"/>
        <w:b/>
        <w:bCs/>
      </w:rPr>
      <w:fldChar w:fldCharType="begin"/>
    </w:r>
    <w:r>
      <w:rPr>
        <w:rStyle w:val="aa"/>
        <w:b/>
        <w:bCs/>
      </w:rPr>
      <w:instrText xml:space="preserve"> PAGE </w:instrText>
    </w:r>
    <w:r>
      <w:rPr>
        <w:rStyle w:val="aa"/>
        <w:b/>
        <w:bCs/>
      </w:rPr>
      <w:fldChar w:fldCharType="separate"/>
    </w:r>
    <w:r>
      <w:rPr>
        <w:rStyle w:val="aa"/>
        <w:b/>
        <w:bCs/>
        <w:noProof/>
      </w:rPr>
      <w:t>1</w:t>
    </w:r>
    <w:r>
      <w:rPr>
        <w:rStyle w:val="aa"/>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FBD74A" w14:textId="77777777" w:rsidR="003C1093" w:rsidRPr="007831C6" w:rsidRDefault="003C1093">
    <w:pPr>
      <w:pStyle w:val="a8"/>
      <w:jc w:val="center"/>
      <w:rPr>
        <w:b/>
        <w:bCs/>
        <w:sz w:val="15"/>
        <w:szCs w:val="15"/>
      </w:rPr>
    </w:pPr>
  </w:p>
  <w:p w14:paraId="5D7F0F2B" w14:textId="77777777" w:rsidR="003C1093" w:rsidRDefault="003C1093" w:rsidP="00B63D5A">
    <w:pPr>
      <w:pStyle w:val="a8"/>
      <w:ind w:leftChars="400" w:left="840"/>
      <w:rPr>
        <w:b/>
        <w:bCs/>
        <w:sz w:val="15"/>
        <w:szCs w:val="15"/>
      </w:rPr>
    </w:pPr>
  </w:p>
  <w:p w14:paraId="6E75C3ED" w14:textId="77777777" w:rsidR="003C1093" w:rsidRPr="004D1541" w:rsidRDefault="003C1093" w:rsidP="001B5E84">
    <w:pPr>
      <w:pStyle w:val="a8"/>
      <w:ind w:leftChars="200" w:left="420" w:firstLineChars="250" w:firstLine="375"/>
      <w:jc w:val="right"/>
      <w:rPr>
        <w:bCs/>
        <w:sz w:val="21"/>
        <w:szCs w:val="21"/>
      </w:rPr>
    </w:pPr>
    <w:r w:rsidRPr="004D1541">
      <w:rPr>
        <w:rFonts w:ascii="宋体" w:hAnsi="宋体" w:hint="eastAsia"/>
        <w:bCs/>
        <w:sz w:val="15"/>
        <w:szCs w:val="15"/>
      </w:rPr>
      <w:t xml:space="preserve"> </w:t>
    </w:r>
    <w:r w:rsidRPr="004D1541">
      <w:rPr>
        <w:rFonts w:ascii="宋体" w:hAnsi="宋体"/>
        <w:bCs/>
        <w:sz w:val="15"/>
        <w:szCs w:val="15"/>
      </w:rPr>
      <w:t xml:space="preserve">                                                                                                                    </w:t>
    </w:r>
    <w:r w:rsidRPr="004D1541">
      <w:rPr>
        <w:bCs/>
        <w:sz w:val="21"/>
        <w:szCs w:val="21"/>
      </w:rPr>
      <w:t>1</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FA1ADD" w14:textId="295CD866" w:rsidR="003C1093" w:rsidRPr="004D1541" w:rsidRDefault="003C1093">
    <w:pPr>
      <w:pStyle w:val="a8"/>
      <w:jc w:val="right"/>
      <w:rPr>
        <w:sz w:val="21"/>
      </w:rPr>
    </w:pPr>
    <w:r w:rsidRPr="004D1541">
      <w:rPr>
        <w:sz w:val="21"/>
      </w:rPr>
      <w:fldChar w:fldCharType="begin"/>
    </w:r>
    <w:r w:rsidRPr="004D1541">
      <w:rPr>
        <w:sz w:val="21"/>
      </w:rPr>
      <w:instrText>PAGE   \* MERGEFORMAT</w:instrText>
    </w:r>
    <w:r w:rsidRPr="004D1541">
      <w:rPr>
        <w:sz w:val="21"/>
      </w:rPr>
      <w:fldChar w:fldCharType="separate"/>
    </w:r>
    <w:r w:rsidR="00A2523E" w:rsidRPr="00A2523E">
      <w:rPr>
        <w:noProof/>
        <w:sz w:val="21"/>
        <w:lang w:val="zh-CN"/>
      </w:rPr>
      <w:t>3</w:t>
    </w:r>
    <w:r w:rsidRPr="004D1541">
      <w:rPr>
        <w:sz w:val="21"/>
      </w:rPr>
      <w:fldChar w:fldCharType="end"/>
    </w:r>
  </w:p>
  <w:p w14:paraId="2AE554B2" w14:textId="77777777" w:rsidR="003C1093" w:rsidRPr="009E580E" w:rsidRDefault="003C1093" w:rsidP="009E580E">
    <w:pPr>
      <w:pStyle w:val="a8"/>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23770" w14:textId="77777777" w:rsidR="003C1093" w:rsidRPr="006B66C9" w:rsidRDefault="003C1093" w:rsidP="006B66C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4B72C0" w14:textId="77777777" w:rsidR="00FA6873" w:rsidRDefault="00FA6873">
      <w:r>
        <w:separator/>
      </w:r>
    </w:p>
  </w:footnote>
  <w:footnote w:type="continuationSeparator" w:id="0">
    <w:p w14:paraId="4CAD69C3" w14:textId="77777777" w:rsidR="00FA6873" w:rsidRDefault="00FA6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A87873" w14:textId="77777777" w:rsidR="003C1093" w:rsidRDefault="003C1093" w:rsidP="00147112">
    <w:pPr>
      <w:pStyle w:val="a7"/>
      <w:tabs>
        <w:tab w:val="clear" w:pos="8306"/>
        <w:tab w:val="center" w:pos="4847"/>
        <w:tab w:val="right" w:pos="9694"/>
      </w:tabs>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2679D" w14:textId="77777777" w:rsidR="003C1093" w:rsidRPr="00E817DE" w:rsidRDefault="003C1093" w:rsidP="00E817DE">
    <w:pPr>
      <w:pStyle w:val="a7"/>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43344" w14:textId="77777777" w:rsidR="003C1093" w:rsidRPr="009E2D99" w:rsidRDefault="003C1093" w:rsidP="009E2D99">
    <w:pPr>
      <w:pStyle w:val="a7"/>
      <w:jc w:val="left"/>
      <w:rPr>
        <w:sz w:val="21"/>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966"/>
    <w:multiLevelType w:val="multilevel"/>
    <w:tmpl w:val="793A036E"/>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840"/>
        </w:tabs>
        <w:ind w:left="840" w:hanging="420"/>
      </w:pPr>
      <w:rPr>
        <w:rFonts w:hint="eastAsia"/>
      </w:rPr>
    </w:lvl>
    <w:lvl w:ilvl="2">
      <w:start w:val="1"/>
      <w:numFmt w:val="decimal"/>
      <w:lvlText w:val="%1.%2.%3"/>
      <w:lvlJc w:val="left"/>
      <w:pPr>
        <w:tabs>
          <w:tab w:val="num" w:pos="1560"/>
        </w:tabs>
        <w:ind w:left="1560" w:hanging="720"/>
      </w:pPr>
      <w:rPr>
        <w:rFonts w:hint="eastAsia"/>
      </w:rPr>
    </w:lvl>
    <w:lvl w:ilvl="3">
      <w:start w:val="1"/>
      <w:numFmt w:val="decimal"/>
      <w:lvlText w:val="%1.%2.%3.%4"/>
      <w:lvlJc w:val="left"/>
      <w:pPr>
        <w:tabs>
          <w:tab w:val="num" w:pos="2340"/>
        </w:tabs>
        <w:ind w:left="2340" w:hanging="1080"/>
      </w:pPr>
      <w:rPr>
        <w:rFonts w:hint="eastAsia"/>
      </w:rPr>
    </w:lvl>
    <w:lvl w:ilvl="4">
      <w:start w:val="1"/>
      <w:numFmt w:val="decimal"/>
      <w:lvlText w:val="%1.%2.%3.%4.%5"/>
      <w:lvlJc w:val="left"/>
      <w:pPr>
        <w:tabs>
          <w:tab w:val="num" w:pos="2760"/>
        </w:tabs>
        <w:ind w:left="2760" w:hanging="1080"/>
      </w:pPr>
      <w:rPr>
        <w:rFonts w:hint="eastAsia"/>
      </w:rPr>
    </w:lvl>
    <w:lvl w:ilvl="5">
      <w:start w:val="1"/>
      <w:numFmt w:val="decimal"/>
      <w:lvlText w:val="%1.%2.%3.%4.%5.%6"/>
      <w:lvlJc w:val="left"/>
      <w:pPr>
        <w:tabs>
          <w:tab w:val="num" w:pos="3540"/>
        </w:tabs>
        <w:ind w:left="3540" w:hanging="1440"/>
      </w:pPr>
      <w:rPr>
        <w:rFonts w:hint="eastAsia"/>
      </w:rPr>
    </w:lvl>
    <w:lvl w:ilvl="6">
      <w:start w:val="1"/>
      <w:numFmt w:val="decimal"/>
      <w:lvlText w:val="%1.%2.%3.%4.%5.%6.%7"/>
      <w:lvlJc w:val="left"/>
      <w:pPr>
        <w:tabs>
          <w:tab w:val="num" w:pos="3960"/>
        </w:tabs>
        <w:ind w:left="3960" w:hanging="1440"/>
      </w:pPr>
      <w:rPr>
        <w:rFonts w:hint="eastAsia"/>
      </w:rPr>
    </w:lvl>
    <w:lvl w:ilvl="7">
      <w:start w:val="1"/>
      <w:numFmt w:val="decimal"/>
      <w:lvlText w:val="%1.%2.%3.%4.%5.%6.%7.%8"/>
      <w:lvlJc w:val="left"/>
      <w:pPr>
        <w:tabs>
          <w:tab w:val="num" w:pos="4740"/>
        </w:tabs>
        <w:ind w:left="4740" w:hanging="1800"/>
      </w:pPr>
      <w:rPr>
        <w:rFonts w:hint="eastAsia"/>
      </w:rPr>
    </w:lvl>
    <w:lvl w:ilvl="8">
      <w:start w:val="1"/>
      <w:numFmt w:val="decimal"/>
      <w:lvlText w:val="%1.%2.%3.%4.%5.%6.%7.%8.%9"/>
      <w:lvlJc w:val="left"/>
      <w:pPr>
        <w:tabs>
          <w:tab w:val="num" w:pos="5160"/>
        </w:tabs>
        <w:ind w:left="5160" w:hanging="1800"/>
      </w:pPr>
      <w:rPr>
        <w:rFonts w:hint="eastAsia"/>
      </w:rPr>
    </w:lvl>
  </w:abstractNum>
  <w:abstractNum w:abstractNumId="1" w15:restartNumberingAfterBreak="0">
    <w:nsid w:val="013E49E8"/>
    <w:multiLevelType w:val="hybridMultilevel"/>
    <w:tmpl w:val="3006C378"/>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15:restartNumberingAfterBreak="0">
    <w:nsid w:val="045F5E2D"/>
    <w:multiLevelType w:val="hybridMultilevel"/>
    <w:tmpl w:val="7A266792"/>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15:restartNumberingAfterBreak="0">
    <w:nsid w:val="067440D0"/>
    <w:multiLevelType w:val="hybridMultilevel"/>
    <w:tmpl w:val="46802454"/>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 w15:restartNumberingAfterBreak="0">
    <w:nsid w:val="071015B6"/>
    <w:multiLevelType w:val="hybridMultilevel"/>
    <w:tmpl w:val="22160BC0"/>
    <w:lvl w:ilvl="0" w:tplc="00FAB138">
      <w:start w:val="1"/>
      <w:numFmt w:val="decimal"/>
      <w:lvlText w:val="%1"/>
      <w:lvlJc w:val="left"/>
      <w:pPr>
        <w:tabs>
          <w:tab w:val="num" w:pos="360"/>
        </w:tabs>
        <w:ind w:left="360" w:hanging="360"/>
      </w:pPr>
      <w:rPr>
        <w:rFonts w:ascii="Times New Roman" w:hAnsi="Times New Roman" w:hint="eastAsia"/>
        <w:color w:val="auto"/>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15:restartNumberingAfterBreak="0">
    <w:nsid w:val="0EB570A5"/>
    <w:multiLevelType w:val="hybridMultilevel"/>
    <w:tmpl w:val="85349B3A"/>
    <w:lvl w:ilvl="0" w:tplc="E4A8C81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15:restartNumberingAfterBreak="0">
    <w:nsid w:val="10A671A2"/>
    <w:multiLevelType w:val="hybridMultilevel"/>
    <w:tmpl w:val="3ABE16F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 w15:restartNumberingAfterBreak="0">
    <w:nsid w:val="14733336"/>
    <w:multiLevelType w:val="hybridMultilevel"/>
    <w:tmpl w:val="40FA343A"/>
    <w:lvl w:ilvl="0" w:tplc="1092F2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15:restartNumberingAfterBreak="0">
    <w:nsid w:val="178E6855"/>
    <w:multiLevelType w:val="hybridMultilevel"/>
    <w:tmpl w:val="53CE5D5E"/>
    <w:lvl w:ilvl="0" w:tplc="23223FE2">
      <w:start w:val="1"/>
      <w:numFmt w:val="decimal"/>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15:restartNumberingAfterBreak="0">
    <w:nsid w:val="18286BA7"/>
    <w:multiLevelType w:val="hybridMultilevel"/>
    <w:tmpl w:val="AB7886EE"/>
    <w:lvl w:ilvl="0" w:tplc="804A2AE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A6C6634"/>
    <w:multiLevelType w:val="hybridMultilevel"/>
    <w:tmpl w:val="92E6234C"/>
    <w:lvl w:ilvl="0" w:tplc="0409000F">
      <w:start w:val="1"/>
      <w:numFmt w:val="decimal"/>
      <w:lvlText w:val="%1."/>
      <w:lvlJc w:val="left"/>
      <w:pPr>
        <w:tabs>
          <w:tab w:val="num" w:pos="420"/>
        </w:tabs>
        <w:ind w:left="420" w:hanging="420"/>
      </w:pPr>
    </w:lvl>
    <w:lvl w:ilvl="1" w:tplc="F2042EC2">
      <w:start w:val="1"/>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15:restartNumberingAfterBreak="0">
    <w:nsid w:val="1E473F93"/>
    <w:multiLevelType w:val="multilevel"/>
    <w:tmpl w:val="489CE632"/>
    <w:lvl w:ilvl="0">
      <w:start w:val="1"/>
      <w:numFmt w:val="decimal"/>
      <w:lvlText w:val="[%1]"/>
      <w:lvlJc w:val="left"/>
      <w:pPr>
        <w:tabs>
          <w:tab w:val="num" w:pos="510"/>
        </w:tabs>
        <w:ind w:left="510" w:hanging="51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2" w15:restartNumberingAfterBreak="0">
    <w:nsid w:val="23094F23"/>
    <w:multiLevelType w:val="hybridMultilevel"/>
    <w:tmpl w:val="4EBAAFF4"/>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3" w15:restartNumberingAfterBreak="0">
    <w:nsid w:val="267171A7"/>
    <w:multiLevelType w:val="hybridMultilevel"/>
    <w:tmpl w:val="CCA44A70"/>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15:restartNumberingAfterBreak="0">
    <w:nsid w:val="287133C2"/>
    <w:multiLevelType w:val="hybridMultilevel"/>
    <w:tmpl w:val="89806972"/>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15:restartNumberingAfterBreak="0">
    <w:nsid w:val="2DD04F8A"/>
    <w:multiLevelType w:val="hybridMultilevel"/>
    <w:tmpl w:val="29D077AE"/>
    <w:lvl w:ilvl="0" w:tplc="ADB2221E">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15:restartNumberingAfterBreak="0">
    <w:nsid w:val="2DE26283"/>
    <w:multiLevelType w:val="hybridMultilevel"/>
    <w:tmpl w:val="06D8F2DE"/>
    <w:lvl w:ilvl="0" w:tplc="8056DBD6">
      <w:start w:val="1"/>
      <w:numFmt w:val="decimal"/>
      <w:lvlText w:val="%1."/>
      <w:lvlJc w:val="left"/>
      <w:pPr>
        <w:tabs>
          <w:tab w:val="num" w:pos="1260"/>
        </w:tabs>
        <w:ind w:left="1260" w:hanging="420"/>
      </w:pPr>
      <w:rPr>
        <w:rFonts w:hint="eastAsia"/>
      </w:rPr>
    </w:lvl>
    <w:lvl w:ilvl="1" w:tplc="04090019" w:tentative="1">
      <w:start w:val="1"/>
      <w:numFmt w:val="lowerLetter"/>
      <w:lvlText w:val="%2)"/>
      <w:lvlJc w:val="left"/>
      <w:pPr>
        <w:tabs>
          <w:tab w:val="num" w:pos="480"/>
        </w:tabs>
        <w:ind w:left="480" w:hanging="420"/>
      </w:pPr>
    </w:lvl>
    <w:lvl w:ilvl="2" w:tplc="0409001B" w:tentative="1">
      <w:start w:val="1"/>
      <w:numFmt w:val="lowerRoman"/>
      <w:lvlText w:val="%3."/>
      <w:lvlJc w:val="right"/>
      <w:pPr>
        <w:tabs>
          <w:tab w:val="num" w:pos="900"/>
        </w:tabs>
        <w:ind w:left="900" w:hanging="420"/>
      </w:pPr>
    </w:lvl>
    <w:lvl w:ilvl="3" w:tplc="0409000F" w:tentative="1">
      <w:start w:val="1"/>
      <w:numFmt w:val="decimal"/>
      <w:lvlText w:val="%4."/>
      <w:lvlJc w:val="left"/>
      <w:pPr>
        <w:tabs>
          <w:tab w:val="num" w:pos="1320"/>
        </w:tabs>
        <w:ind w:left="1320" w:hanging="420"/>
      </w:pPr>
    </w:lvl>
    <w:lvl w:ilvl="4" w:tplc="04090019" w:tentative="1">
      <w:start w:val="1"/>
      <w:numFmt w:val="lowerLetter"/>
      <w:lvlText w:val="%5)"/>
      <w:lvlJc w:val="left"/>
      <w:pPr>
        <w:tabs>
          <w:tab w:val="num" w:pos="1740"/>
        </w:tabs>
        <w:ind w:left="1740" w:hanging="420"/>
      </w:pPr>
    </w:lvl>
    <w:lvl w:ilvl="5" w:tplc="0409001B" w:tentative="1">
      <w:start w:val="1"/>
      <w:numFmt w:val="lowerRoman"/>
      <w:lvlText w:val="%6."/>
      <w:lvlJc w:val="right"/>
      <w:pPr>
        <w:tabs>
          <w:tab w:val="num" w:pos="2160"/>
        </w:tabs>
        <w:ind w:left="2160" w:hanging="420"/>
      </w:pPr>
    </w:lvl>
    <w:lvl w:ilvl="6" w:tplc="0409000F" w:tentative="1">
      <w:start w:val="1"/>
      <w:numFmt w:val="decimal"/>
      <w:lvlText w:val="%7."/>
      <w:lvlJc w:val="left"/>
      <w:pPr>
        <w:tabs>
          <w:tab w:val="num" w:pos="2580"/>
        </w:tabs>
        <w:ind w:left="2580" w:hanging="420"/>
      </w:pPr>
    </w:lvl>
    <w:lvl w:ilvl="7" w:tplc="04090019" w:tentative="1">
      <w:start w:val="1"/>
      <w:numFmt w:val="lowerLetter"/>
      <w:lvlText w:val="%8)"/>
      <w:lvlJc w:val="left"/>
      <w:pPr>
        <w:tabs>
          <w:tab w:val="num" w:pos="3000"/>
        </w:tabs>
        <w:ind w:left="3000" w:hanging="420"/>
      </w:pPr>
    </w:lvl>
    <w:lvl w:ilvl="8" w:tplc="0409001B" w:tentative="1">
      <w:start w:val="1"/>
      <w:numFmt w:val="lowerRoman"/>
      <w:lvlText w:val="%9."/>
      <w:lvlJc w:val="right"/>
      <w:pPr>
        <w:tabs>
          <w:tab w:val="num" w:pos="3420"/>
        </w:tabs>
        <w:ind w:left="3420" w:hanging="420"/>
      </w:pPr>
    </w:lvl>
  </w:abstractNum>
  <w:abstractNum w:abstractNumId="17" w15:restartNumberingAfterBreak="0">
    <w:nsid w:val="311835D7"/>
    <w:multiLevelType w:val="hybridMultilevel"/>
    <w:tmpl w:val="489CE632"/>
    <w:lvl w:ilvl="0" w:tplc="0D4A3ED0">
      <w:start w:val="1"/>
      <w:numFmt w:val="decimal"/>
      <w:lvlText w:val="[%1]"/>
      <w:lvlJc w:val="left"/>
      <w:pPr>
        <w:tabs>
          <w:tab w:val="num" w:pos="510"/>
        </w:tabs>
        <w:ind w:left="510" w:hanging="510"/>
      </w:pPr>
      <w:rPr>
        <w:rFonts w:hint="eastAsia"/>
      </w:rPr>
    </w:lvl>
    <w:lvl w:ilvl="1" w:tplc="04090019">
      <w:start w:val="1"/>
      <w:numFmt w:val="lowerLetter"/>
      <w:lvlText w:val="%2)"/>
      <w:lvlJc w:val="left"/>
      <w:pPr>
        <w:tabs>
          <w:tab w:val="num" w:pos="840"/>
        </w:tabs>
        <w:ind w:left="840" w:hanging="420"/>
      </w:pPr>
    </w:lvl>
    <w:lvl w:ilvl="2" w:tplc="0409001B">
      <w:start w:val="1"/>
      <w:numFmt w:val="lowerRoman"/>
      <w:lvlText w:val="%3."/>
      <w:lvlJc w:val="right"/>
      <w:pPr>
        <w:tabs>
          <w:tab w:val="num" w:pos="1260"/>
        </w:tabs>
        <w:ind w:left="1260" w:hanging="420"/>
      </w:pPr>
    </w:lvl>
    <w:lvl w:ilvl="3" w:tplc="0409000F">
      <w:start w:val="1"/>
      <w:numFmt w:val="decimal"/>
      <w:lvlText w:val="%4."/>
      <w:lvlJc w:val="left"/>
      <w:pPr>
        <w:tabs>
          <w:tab w:val="num" w:pos="1680"/>
        </w:tabs>
        <w:ind w:left="1680" w:hanging="420"/>
      </w:pPr>
    </w:lvl>
    <w:lvl w:ilvl="4" w:tplc="04090019">
      <w:start w:val="1"/>
      <w:numFmt w:val="lowerLetter"/>
      <w:lvlText w:val="%5)"/>
      <w:lvlJc w:val="left"/>
      <w:pPr>
        <w:tabs>
          <w:tab w:val="num" w:pos="2100"/>
        </w:tabs>
        <w:ind w:left="2100" w:hanging="420"/>
      </w:pPr>
    </w:lvl>
    <w:lvl w:ilvl="5" w:tplc="0409001B">
      <w:start w:val="1"/>
      <w:numFmt w:val="lowerRoman"/>
      <w:lvlText w:val="%6."/>
      <w:lvlJc w:val="right"/>
      <w:pPr>
        <w:tabs>
          <w:tab w:val="num" w:pos="2520"/>
        </w:tabs>
        <w:ind w:left="2520" w:hanging="420"/>
      </w:pPr>
    </w:lvl>
    <w:lvl w:ilvl="6" w:tplc="0409000F">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15:restartNumberingAfterBreak="0">
    <w:nsid w:val="319300F6"/>
    <w:multiLevelType w:val="hybridMultilevel"/>
    <w:tmpl w:val="E452BAB6"/>
    <w:lvl w:ilvl="0" w:tplc="8B000144">
      <w:numFmt w:val="bullet"/>
      <w:lvlText w:val=""/>
      <w:lvlJc w:val="left"/>
      <w:pPr>
        <w:ind w:left="780" w:hanging="360"/>
      </w:pPr>
      <w:rPr>
        <w:rFonts w:ascii="Wingdings" w:eastAsia="黑体" w:hAnsi="Wingdings" w:cs="Times New Roman" w:hint="default"/>
        <w:b w:val="0"/>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9" w15:restartNumberingAfterBreak="0">
    <w:nsid w:val="33575FF8"/>
    <w:multiLevelType w:val="hybridMultilevel"/>
    <w:tmpl w:val="01824116"/>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 w15:restartNumberingAfterBreak="0">
    <w:nsid w:val="38A2546B"/>
    <w:multiLevelType w:val="hybridMultilevel"/>
    <w:tmpl w:val="BFB4F578"/>
    <w:lvl w:ilvl="0" w:tplc="F8429FDA">
      <w:start w:val="1"/>
      <w:numFmt w:val="decimal"/>
      <w:lvlText w:val="[%1]"/>
      <w:lvlJc w:val="left"/>
      <w:pPr>
        <w:tabs>
          <w:tab w:val="num" w:pos="360"/>
        </w:tabs>
        <w:ind w:left="0" w:firstLine="0"/>
      </w:pPr>
      <w:rPr>
        <w:rFonts w:hint="eastAsia"/>
      </w:rPr>
    </w:lvl>
    <w:lvl w:ilvl="1" w:tplc="AB0ED5A4">
      <w:start w:val="1"/>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15:restartNumberingAfterBreak="0">
    <w:nsid w:val="3A3675F2"/>
    <w:multiLevelType w:val="hybridMultilevel"/>
    <w:tmpl w:val="B4E436CA"/>
    <w:lvl w:ilvl="0" w:tplc="786A0748">
      <w:numFmt w:val="bullet"/>
      <w:lvlText w:val=""/>
      <w:lvlJc w:val="left"/>
      <w:pPr>
        <w:ind w:left="810" w:hanging="360"/>
      </w:pPr>
      <w:rPr>
        <w:rFonts w:ascii="Wingdings" w:eastAsia="黑体" w:hAnsi="Wingdings" w:cs="Times New Roman" w:hint="default"/>
        <w:b w:val="0"/>
      </w:rPr>
    </w:lvl>
    <w:lvl w:ilvl="1" w:tplc="04090003" w:tentative="1">
      <w:start w:val="1"/>
      <w:numFmt w:val="bullet"/>
      <w:lvlText w:val=""/>
      <w:lvlJc w:val="left"/>
      <w:pPr>
        <w:ind w:left="1290" w:hanging="420"/>
      </w:pPr>
      <w:rPr>
        <w:rFonts w:ascii="Wingdings" w:hAnsi="Wingdings" w:hint="default"/>
      </w:rPr>
    </w:lvl>
    <w:lvl w:ilvl="2" w:tplc="04090005" w:tentative="1">
      <w:start w:val="1"/>
      <w:numFmt w:val="bullet"/>
      <w:lvlText w:val=""/>
      <w:lvlJc w:val="left"/>
      <w:pPr>
        <w:ind w:left="1710" w:hanging="420"/>
      </w:pPr>
      <w:rPr>
        <w:rFonts w:ascii="Wingdings" w:hAnsi="Wingdings" w:hint="default"/>
      </w:rPr>
    </w:lvl>
    <w:lvl w:ilvl="3" w:tplc="04090001" w:tentative="1">
      <w:start w:val="1"/>
      <w:numFmt w:val="bullet"/>
      <w:lvlText w:val=""/>
      <w:lvlJc w:val="left"/>
      <w:pPr>
        <w:ind w:left="2130" w:hanging="420"/>
      </w:pPr>
      <w:rPr>
        <w:rFonts w:ascii="Wingdings" w:hAnsi="Wingdings" w:hint="default"/>
      </w:rPr>
    </w:lvl>
    <w:lvl w:ilvl="4" w:tplc="04090003" w:tentative="1">
      <w:start w:val="1"/>
      <w:numFmt w:val="bullet"/>
      <w:lvlText w:val=""/>
      <w:lvlJc w:val="left"/>
      <w:pPr>
        <w:ind w:left="2550" w:hanging="420"/>
      </w:pPr>
      <w:rPr>
        <w:rFonts w:ascii="Wingdings" w:hAnsi="Wingdings" w:hint="default"/>
      </w:rPr>
    </w:lvl>
    <w:lvl w:ilvl="5" w:tplc="04090005" w:tentative="1">
      <w:start w:val="1"/>
      <w:numFmt w:val="bullet"/>
      <w:lvlText w:val=""/>
      <w:lvlJc w:val="left"/>
      <w:pPr>
        <w:ind w:left="2970" w:hanging="420"/>
      </w:pPr>
      <w:rPr>
        <w:rFonts w:ascii="Wingdings" w:hAnsi="Wingdings" w:hint="default"/>
      </w:rPr>
    </w:lvl>
    <w:lvl w:ilvl="6" w:tplc="04090001" w:tentative="1">
      <w:start w:val="1"/>
      <w:numFmt w:val="bullet"/>
      <w:lvlText w:val=""/>
      <w:lvlJc w:val="left"/>
      <w:pPr>
        <w:ind w:left="3390" w:hanging="420"/>
      </w:pPr>
      <w:rPr>
        <w:rFonts w:ascii="Wingdings" w:hAnsi="Wingdings" w:hint="default"/>
      </w:rPr>
    </w:lvl>
    <w:lvl w:ilvl="7" w:tplc="04090003" w:tentative="1">
      <w:start w:val="1"/>
      <w:numFmt w:val="bullet"/>
      <w:lvlText w:val=""/>
      <w:lvlJc w:val="left"/>
      <w:pPr>
        <w:ind w:left="3810" w:hanging="420"/>
      </w:pPr>
      <w:rPr>
        <w:rFonts w:ascii="Wingdings" w:hAnsi="Wingdings" w:hint="default"/>
      </w:rPr>
    </w:lvl>
    <w:lvl w:ilvl="8" w:tplc="04090005" w:tentative="1">
      <w:start w:val="1"/>
      <w:numFmt w:val="bullet"/>
      <w:lvlText w:val=""/>
      <w:lvlJc w:val="left"/>
      <w:pPr>
        <w:ind w:left="4230" w:hanging="420"/>
      </w:pPr>
      <w:rPr>
        <w:rFonts w:ascii="Wingdings" w:hAnsi="Wingdings" w:hint="default"/>
      </w:rPr>
    </w:lvl>
  </w:abstractNum>
  <w:abstractNum w:abstractNumId="22" w15:restartNumberingAfterBreak="0">
    <w:nsid w:val="3EBB421F"/>
    <w:multiLevelType w:val="hybridMultilevel"/>
    <w:tmpl w:val="9E74628A"/>
    <w:lvl w:ilvl="0" w:tplc="80E4406A">
      <w:start w:val="1"/>
      <w:numFmt w:val="lowerLetter"/>
      <w:lvlText w:val="%1)"/>
      <w:lvlJc w:val="left"/>
      <w:pPr>
        <w:tabs>
          <w:tab w:val="num" w:pos="840"/>
        </w:tabs>
        <w:ind w:left="840" w:hanging="42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15:restartNumberingAfterBreak="0">
    <w:nsid w:val="4CF50BF1"/>
    <w:multiLevelType w:val="hybridMultilevel"/>
    <w:tmpl w:val="79841C88"/>
    <w:lvl w:ilvl="0" w:tplc="0409000F">
      <w:start w:val="1"/>
      <w:numFmt w:val="decimal"/>
      <w:lvlText w:val="%1."/>
      <w:lvlJc w:val="left"/>
      <w:pPr>
        <w:tabs>
          <w:tab w:val="num" w:pos="420"/>
        </w:tabs>
        <w:ind w:left="420" w:hanging="420"/>
      </w:p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15:restartNumberingAfterBreak="0">
    <w:nsid w:val="4F64056F"/>
    <w:multiLevelType w:val="hybridMultilevel"/>
    <w:tmpl w:val="5DE8F726"/>
    <w:lvl w:ilvl="0" w:tplc="0409000F">
      <w:start w:val="1"/>
      <w:numFmt w:val="decimal"/>
      <w:lvlText w:val="%1."/>
      <w:lvlJc w:val="left"/>
      <w:pPr>
        <w:tabs>
          <w:tab w:val="num" w:pos="420"/>
        </w:tabs>
        <w:ind w:left="420" w:hanging="420"/>
      </w:pPr>
    </w:lvl>
    <w:lvl w:ilvl="1" w:tplc="ADB2221E">
      <w:start w:val="1"/>
      <w:numFmt w:val="decimal"/>
      <w:lvlText w:val="(%2)"/>
      <w:lvlJc w:val="left"/>
      <w:pPr>
        <w:tabs>
          <w:tab w:val="num" w:pos="840"/>
        </w:tabs>
        <w:ind w:left="840" w:hanging="4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15:restartNumberingAfterBreak="0">
    <w:nsid w:val="51AD337D"/>
    <w:multiLevelType w:val="hybridMultilevel"/>
    <w:tmpl w:val="1D549AC0"/>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15:restartNumberingAfterBreak="0">
    <w:nsid w:val="55AB4082"/>
    <w:multiLevelType w:val="hybridMultilevel"/>
    <w:tmpl w:val="1A58295C"/>
    <w:lvl w:ilvl="0" w:tplc="C02025EC">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15:restartNumberingAfterBreak="0">
    <w:nsid w:val="62FA683A"/>
    <w:multiLevelType w:val="hybridMultilevel"/>
    <w:tmpl w:val="9986297E"/>
    <w:lvl w:ilvl="0" w:tplc="ADB2221E">
      <w:start w:val="1"/>
      <w:numFmt w:val="decimal"/>
      <w:lvlText w:val="(%1)"/>
      <w:lvlJc w:val="left"/>
      <w:pPr>
        <w:tabs>
          <w:tab w:val="num" w:pos="840"/>
        </w:tabs>
        <w:ind w:left="840" w:hanging="420"/>
      </w:pPr>
      <w:rPr>
        <w:rFonts w:hint="eastAsia"/>
      </w:rPr>
    </w:lvl>
    <w:lvl w:ilvl="1" w:tplc="F8429FDA">
      <w:start w:val="1"/>
      <w:numFmt w:val="decimal"/>
      <w:lvlText w:val="[%2]"/>
      <w:lvlJc w:val="left"/>
      <w:pPr>
        <w:tabs>
          <w:tab w:val="num" w:pos="1200"/>
        </w:tabs>
        <w:ind w:left="840" w:firstLine="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8" w15:restartNumberingAfterBreak="0">
    <w:nsid w:val="670734D1"/>
    <w:multiLevelType w:val="hybridMultilevel"/>
    <w:tmpl w:val="FCA01C5C"/>
    <w:lvl w:ilvl="0" w:tplc="ADB2221E">
      <w:start w:val="1"/>
      <w:numFmt w:val="decimal"/>
      <w:lvlText w:val="(%1)"/>
      <w:lvlJc w:val="left"/>
      <w:pPr>
        <w:tabs>
          <w:tab w:val="num" w:pos="840"/>
        </w:tabs>
        <w:ind w:left="840" w:hanging="420"/>
      </w:pPr>
      <w:rPr>
        <w:rFonts w:hint="eastAsia"/>
      </w:rPr>
    </w:lvl>
    <w:lvl w:ilvl="1" w:tplc="80E4406A">
      <w:start w:val="1"/>
      <w:numFmt w:val="lowerLetter"/>
      <w:lvlText w:val="%2)"/>
      <w:lvlJc w:val="left"/>
      <w:pPr>
        <w:tabs>
          <w:tab w:val="num" w:pos="1260"/>
        </w:tabs>
        <w:ind w:left="1260" w:hanging="420"/>
      </w:pPr>
      <w:rPr>
        <w:rFonts w:hint="eastAsia"/>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9" w15:restartNumberingAfterBreak="0">
    <w:nsid w:val="6B1718B2"/>
    <w:multiLevelType w:val="hybridMultilevel"/>
    <w:tmpl w:val="52F045EA"/>
    <w:lvl w:ilvl="0" w:tplc="F8429FDA">
      <w:start w:val="1"/>
      <w:numFmt w:val="decimal"/>
      <w:lvlText w:val="[%1]"/>
      <w:lvlJc w:val="left"/>
      <w:pPr>
        <w:tabs>
          <w:tab w:val="num" w:pos="360"/>
        </w:tabs>
        <w:ind w:left="0" w:firstLine="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15:restartNumberingAfterBreak="0">
    <w:nsid w:val="6C4B500B"/>
    <w:multiLevelType w:val="hybridMultilevel"/>
    <w:tmpl w:val="0A023C08"/>
    <w:lvl w:ilvl="0" w:tplc="80E4406A">
      <w:start w:val="1"/>
      <w:numFmt w:val="lowerLetter"/>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1" w15:restartNumberingAfterBreak="0">
    <w:nsid w:val="6D291E94"/>
    <w:multiLevelType w:val="hybridMultilevel"/>
    <w:tmpl w:val="A8FC70F2"/>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 w15:restartNumberingAfterBreak="0">
    <w:nsid w:val="6F7D60B8"/>
    <w:multiLevelType w:val="hybridMultilevel"/>
    <w:tmpl w:val="8110E4A8"/>
    <w:lvl w:ilvl="0" w:tplc="0409000F">
      <w:start w:val="1"/>
      <w:numFmt w:val="decimal"/>
      <w:lvlText w:val="%1."/>
      <w:lvlJc w:val="left"/>
      <w:pPr>
        <w:tabs>
          <w:tab w:val="num" w:pos="840"/>
        </w:tabs>
        <w:ind w:left="840" w:hanging="420"/>
      </w:p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3" w15:restartNumberingAfterBreak="0">
    <w:nsid w:val="75CE4032"/>
    <w:multiLevelType w:val="hybridMultilevel"/>
    <w:tmpl w:val="09FA2FF8"/>
    <w:lvl w:ilvl="0" w:tplc="2DAED86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15:restartNumberingAfterBreak="0">
    <w:nsid w:val="7CEB07AC"/>
    <w:multiLevelType w:val="hybridMultilevel"/>
    <w:tmpl w:val="F106FAE0"/>
    <w:lvl w:ilvl="0" w:tplc="04090011">
      <w:start w:val="1"/>
      <w:numFmt w:val="decimal"/>
      <w:lvlText w:val="%1)"/>
      <w:lvlJc w:val="left"/>
      <w:pPr>
        <w:tabs>
          <w:tab w:val="num" w:pos="-1253"/>
        </w:tabs>
        <w:ind w:left="-1253" w:hanging="420"/>
      </w:pPr>
    </w:lvl>
    <w:lvl w:ilvl="1" w:tplc="04090019" w:tentative="1">
      <w:start w:val="1"/>
      <w:numFmt w:val="lowerLetter"/>
      <w:lvlText w:val="%2)"/>
      <w:lvlJc w:val="left"/>
      <w:pPr>
        <w:tabs>
          <w:tab w:val="num" w:pos="-833"/>
        </w:tabs>
        <w:ind w:left="-833" w:hanging="420"/>
      </w:pPr>
    </w:lvl>
    <w:lvl w:ilvl="2" w:tplc="0409001B" w:tentative="1">
      <w:start w:val="1"/>
      <w:numFmt w:val="lowerRoman"/>
      <w:lvlText w:val="%3."/>
      <w:lvlJc w:val="right"/>
      <w:pPr>
        <w:tabs>
          <w:tab w:val="num" w:pos="-413"/>
        </w:tabs>
        <w:ind w:left="-413" w:hanging="420"/>
      </w:pPr>
    </w:lvl>
    <w:lvl w:ilvl="3" w:tplc="0409000F" w:tentative="1">
      <w:start w:val="1"/>
      <w:numFmt w:val="decimal"/>
      <w:lvlText w:val="%4."/>
      <w:lvlJc w:val="left"/>
      <w:pPr>
        <w:tabs>
          <w:tab w:val="num" w:pos="7"/>
        </w:tabs>
        <w:ind w:left="7" w:hanging="420"/>
      </w:pPr>
    </w:lvl>
    <w:lvl w:ilvl="4" w:tplc="04090019" w:tentative="1">
      <w:start w:val="1"/>
      <w:numFmt w:val="lowerLetter"/>
      <w:lvlText w:val="%5)"/>
      <w:lvlJc w:val="left"/>
      <w:pPr>
        <w:tabs>
          <w:tab w:val="num" w:pos="427"/>
        </w:tabs>
        <w:ind w:left="427" w:hanging="420"/>
      </w:pPr>
    </w:lvl>
    <w:lvl w:ilvl="5" w:tplc="0409001B" w:tentative="1">
      <w:start w:val="1"/>
      <w:numFmt w:val="lowerRoman"/>
      <w:lvlText w:val="%6."/>
      <w:lvlJc w:val="right"/>
      <w:pPr>
        <w:tabs>
          <w:tab w:val="num" w:pos="847"/>
        </w:tabs>
        <w:ind w:left="847" w:hanging="420"/>
      </w:pPr>
    </w:lvl>
    <w:lvl w:ilvl="6" w:tplc="0409000F" w:tentative="1">
      <w:start w:val="1"/>
      <w:numFmt w:val="decimal"/>
      <w:lvlText w:val="%7."/>
      <w:lvlJc w:val="left"/>
      <w:pPr>
        <w:tabs>
          <w:tab w:val="num" w:pos="1267"/>
        </w:tabs>
        <w:ind w:left="1267" w:hanging="420"/>
      </w:pPr>
    </w:lvl>
    <w:lvl w:ilvl="7" w:tplc="04090019" w:tentative="1">
      <w:start w:val="1"/>
      <w:numFmt w:val="lowerLetter"/>
      <w:lvlText w:val="%8)"/>
      <w:lvlJc w:val="left"/>
      <w:pPr>
        <w:tabs>
          <w:tab w:val="num" w:pos="1687"/>
        </w:tabs>
        <w:ind w:left="1687" w:hanging="420"/>
      </w:pPr>
    </w:lvl>
    <w:lvl w:ilvl="8" w:tplc="0409001B" w:tentative="1">
      <w:start w:val="1"/>
      <w:numFmt w:val="lowerRoman"/>
      <w:lvlText w:val="%9."/>
      <w:lvlJc w:val="right"/>
      <w:pPr>
        <w:tabs>
          <w:tab w:val="num" w:pos="2107"/>
        </w:tabs>
        <w:ind w:left="2107" w:hanging="420"/>
      </w:pPr>
    </w:lvl>
  </w:abstractNum>
  <w:abstractNum w:abstractNumId="35" w15:restartNumberingAfterBreak="0">
    <w:nsid w:val="7D0F0EEC"/>
    <w:multiLevelType w:val="hybridMultilevel"/>
    <w:tmpl w:val="616E4A98"/>
    <w:lvl w:ilvl="0" w:tplc="ADB2221E">
      <w:start w:val="1"/>
      <w:numFmt w:val="decimal"/>
      <w:lvlText w:val="(%1)"/>
      <w:lvlJc w:val="left"/>
      <w:pPr>
        <w:tabs>
          <w:tab w:val="num" w:pos="840"/>
        </w:tabs>
        <w:ind w:left="840" w:hanging="4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6" w15:restartNumberingAfterBreak="0">
    <w:nsid w:val="7D810D22"/>
    <w:multiLevelType w:val="hybridMultilevel"/>
    <w:tmpl w:val="218A3746"/>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7" w15:restartNumberingAfterBreak="0">
    <w:nsid w:val="7E2C3389"/>
    <w:multiLevelType w:val="multilevel"/>
    <w:tmpl w:val="793A036E"/>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840"/>
        </w:tabs>
        <w:ind w:left="840" w:hanging="420"/>
      </w:pPr>
      <w:rPr>
        <w:rFonts w:hint="eastAsia"/>
      </w:rPr>
    </w:lvl>
    <w:lvl w:ilvl="2">
      <w:start w:val="1"/>
      <w:numFmt w:val="decimal"/>
      <w:lvlText w:val="%1.%2.%3"/>
      <w:lvlJc w:val="left"/>
      <w:pPr>
        <w:tabs>
          <w:tab w:val="num" w:pos="1560"/>
        </w:tabs>
        <w:ind w:left="1560" w:hanging="720"/>
      </w:pPr>
      <w:rPr>
        <w:rFonts w:hint="eastAsia"/>
      </w:rPr>
    </w:lvl>
    <w:lvl w:ilvl="3">
      <w:start w:val="1"/>
      <w:numFmt w:val="decimal"/>
      <w:lvlText w:val="%1.%2.%3.%4"/>
      <w:lvlJc w:val="left"/>
      <w:pPr>
        <w:tabs>
          <w:tab w:val="num" w:pos="2340"/>
        </w:tabs>
        <w:ind w:left="2340" w:hanging="1080"/>
      </w:pPr>
      <w:rPr>
        <w:rFonts w:hint="eastAsia"/>
      </w:rPr>
    </w:lvl>
    <w:lvl w:ilvl="4">
      <w:start w:val="1"/>
      <w:numFmt w:val="decimal"/>
      <w:lvlText w:val="%1.%2.%3.%4.%5"/>
      <w:lvlJc w:val="left"/>
      <w:pPr>
        <w:tabs>
          <w:tab w:val="num" w:pos="2760"/>
        </w:tabs>
        <w:ind w:left="2760" w:hanging="1080"/>
      </w:pPr>
      <w:rPr>
        <w:rFonts w:hint="eastAsia"/>
      </w:rPr>
    </w:lvl>
    <w:lvl w:ilvl="5">
      <w:start w:val="1"/>
      <w:numFmt w:val="decimal"/>
      <w:lvlText w:val="%1.%2.%3.%4.%5.%6"/>
      <w:lvlJc w:val="left"/>
      <w:pPr>
        <w:tabs>
          <w:tab w:val="num" w:pos="3540"/>
        </w:tabs>
        <w:ind w:left="3540" w:hanging="1440"/>
      </w:pPr>
      <w:rPr>
        <w:rFonts w:hint="eastAsia"/>
      </w:rPr>
    </w:lvl>
    <w:lvl w:ilvl="6">
      <w:start w:val="1"/>
      <w:numFmt w:val="decimal"/>
      <w:lvlText w:val="%1.%2.%3.%4.%5.%6.%7"/>
      <w:lvlJc w:val="left"/>
      <w:pPr>
        <w:tabs>
          <w:tab w:val="num" w:pos="3960"/>
        </w:tabs>
        <w:ind w:left="3960" w:hanging="1440"/>
      </w:pPr>
      <w:rPr>
        <w:rFonts w:hint="eastAsia"/>
      </w:rPr>
    </w:lvl>
    <w:lvl w:ilvl="7">
      <w:start w:val="1"/>
      <w:numFmt w:val="decimal"/>
      <w:lvlText w:val="%1.%2.%3.%4.%5.%6.%7.%8"/>
      <w:lvlJc w:val="left"/>
      <w:pPr>
        <w:tabs>
          <w:tab w:val="num" w:pos="4740"/>
        </w:tabs>
        <w:ind w:left="4740" w:hanging="1800"/>
      </w:pPr>
      <w:rPr>
        <w:rFonts w:hint="eastAsia"/>
      </w:rPr>
    </w:lvl>
    <w:lvl w:ilvl="8">
      <w:start w:val="1"/>
      <w:numFmt w:val="decimal"/>
      <w:lvlText w:val="%1.%2.%3.%4.%5.%6.%7.%8.%9"/>
      <w:lvlJc w:val="left"/>
      <w:pPr>
        <w:tabs>
          <w:tab w:val="num" w:pos="5160"/>
        </w:tabs>
        <w:ind w:left="5160" w:hanging="1800"/>
      </w:pPr>
      <w:rPr>
        <w:rFonts w:hint="eastAsia"/>
      </w:rPr>
    </w:lvl>
  </w:abstractNum>
  <w:num w:numId="1">
    <w:abstractNumId w:val="16"/>
  </w:num>
  <w:num w:numId="2">
    <w:abstractNumId w:val="14"/>
  </w:num>
  <w:num w:numId="3">
    <w:abstractNumId w:val="7"/>
  </w:num>
  <w:num w:numId="4">
    <w:abstractNumId w:val="26"/>
  </w:num>
  <w:num w:numId="5">
    <w:abstractNumId w:val="34"/>
  </w:num>
  <w:num w:numId="6">
    <w:abstractNumId w:val="15"/>
  </w:num>
  <w:num w:numId="7">
    <w:abstractNumId w:val="3"/>
  </w:num>
  <w:num w:numId="8">
    <w:abstractNumId w:val="35"/>
  </w:num>
  <w:num w:numId="9">
    <w:abstractNumId w:val="5"/>
  </w:num>
  <w:num w:numId="10">
    <w:abstractNumId w:val="8"/>
  </w:num>
  <w:num w:numId="11">
    <w:abstractNumId w:val="31"/>
  </w:num>
  <w:num w:numId="12">
    <w:abstractNumId w:val="19"/>
  </w:num>
  <w:num w:numId="13">
    <w:abstractNumId w:val="13"/>
  </w:num>
  <w:num w:numId="14">
    <w:abstractNumId w:val="36"/>
  </w:num>
  <w:num w:numId="15">
    <w:abstractNumId w:val="28"/>
  </w:num>
  <w:num w:numId="16">
    <w:abstractNumId w:val="10"/>
  </w:num>
  <w:num w:numId="17">
    <w:abstractNumId w:val="22"/>
  </w:num>
  <w:num w:numId="18">
    <w:abstractNumId w:val="1"/>
  </w:num>
  <w:num w:numId="19">
    <w:abstractNumId w:val="32"/>
  </w:num>
  <w:num w:numId="20">
    <w:abstractNumId w:val="27"/>
  </w:num>
  <w:num w:numId="21">
    <w:abstractNumId w:val="30"/>
  </w:num>
  <w:num w:numId="22">
    <w:abstractNumId w:val="23"/>
  </w:num>
  <w:num w:numId="23">
    <w:abstractNumId w:val="37"/>
  </w:num>
  <w:num w:numId="24">
    <w:abstractNumId w:val="0"/>
  </w:num>
  <w:num w:numId="25">
    <w:abstractNumId w:val="20"/>
  </w:num>
  <w:num w:numId="26">
    <w:abstractNumId w:val="24"/>
  </w:num>
  <w:num w:numId="27">
    <w:abstractNumId w:val="2"/>
  </w:num>
  <w:num w:numId="28">
    <w:abstractNumId w:val="29"/>
  </w:num>
  <w:num w:numId="29">
    <w:abstractNumId w:val="25"/>
  </w:num>
  <w:num w:numId="30">
    <w:abstractNumId w:val="6"/>
  </w:num>
  <w:num w:numId="31">
    <w:abstractNumId w:val="12"/>
  </w:num>
  <w:num w:numId="32">
    <w:abstractNumId w:val="4"/>
  </w:num>
  <w:num w:numId="33">
    <w:abstractNumId w:val="17"/>
  </w:num>
  <w:num w:numId="34">
    <w:abstractNumId w:val="11"/>
  </w:num>
  <w:num w:numId="35">
    <w:abstractNumId w:val="18"/>
  </w:num>
  <w:num w:numId="36">
    <w:abstractNumId w:val="21"/>
  </w:num>
  <w:num w:numId="37">
    <w:abstractNumId w:val="33"/>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activeWritingStyle w:appName="MSWord" w:lang="en-US" w:vendorID="64" w:dllVersion="131078" w:nlCheck="1" w:checkStyle="0"/>
  <w:activeWritingStyle w:appName="MSWord" w:lang="zh-CN"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2049">
      <o:colormru v:ext="edit" colors="#e7ffe7,#ffffd7,#cff"/>
    </o:shapedefaults>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1E741F"/>
    <w:rsid w:val="0000049A"/>
    <w:rsid w:val="00000C44"/>
    <w:rsid w:val="00001DAC"/>
    <w:rsid w:val="00001FFB"/>
    <w:rsid w:val="00004B73"/>
    <w:rsid w:val="00004BFC"/>
    <w:rsid w:val="0000541C"/>
    <w:rsid w:val="00005E80"/>
    <w:rsid w:val="00006332"/>
    <w:rsid w:val="00006FF2"/>
    <w:rsid w:val="00007EB3"/>
    <w:rsid w:val="00010E06"/>
    <w:rsid w:val="0001684D"/>
    <w:rsid w:val="000172A9"/>
    <w:rsid w:val="00021141"/>
    <w:rsid w:val="00021BD7"/>
    <w:rsid w:val="0002271E"/>
    <w:rsid w:val="0002283B"/>
    <w:rsid w:val="00023804"/>
    <w:rsid w:val="00023843"/>
    <w:rsid w:val="00026182"/>
    <w:rsid w:val="00026924"/>
    <w:rsid w:val="000273A2"/>
    <w:rsid w:val="00032C03"/>
    <w:rsid w:val="0003702A"/>
    <w:rsid w:val="000372AE"/>
    <w:rsid w:val="000374EF"/>
    <w:rsid w:val="00041F74"/>
    <w:rsid w:val="000423A0"/>
    <w:rsid w:val="00042630"/>
    <w:rsid w:val="00042B04"/>
    <w:rsid w:val="00043457"/>
    <w:rsid w:val="00045343"/>
    <w:rsid w:val="00046994"/>
    <w:rsid w:val="000475AF"/>
    <w:rsid w:val="00047967"/>
    <w:rsid w:val="00050F2D"/>
    <w:rsid w:val="0005272A"/>
    <w:rsid w:val="000528F4"/>
    <w:rsid w:val="0005318D"/>
    <w:rsid w:val="00053FEE"/>
    <w:rsid w:val="0005432E"/>
    <w:rsid w:val="00054F47"/>
    <w:rsid w:val="0005513B"/>
    <w:rsid w:val="00055A75"/>
    <w:rsid w:val="00056132"/>
    <w:rsid w:val="00057351"/>
    <w:rsid w:val="0006481D"/>
    <w:rsid w:val="000650B0"/>
    <w:rsid w:val="00065972"/>
    <w:rsid w:val="00065CFD"/>
    <w:rsid w:val="0006617D"/>
    <w:rsid w:val="00067F3F"/>
    <w:rsid w:val="000702B6"/>
    <w:rsid w:val="0007040C"/>
    <w:rsid w:val="00070CBB"/>
    <w:rsid w:val="000725CF"/>
    <w:rsid w:val="000742F3"/>
    <w:rsid w:val="000748E8"/>
    <w:rsid w:val="0007737B"/>
    <w:rsid w:val="00080359"/>
    <w:rsid w:val="000811F9"/>
    <w:rsid w:val="000827FB"/>
    <w:rsid w:val="00085754"/>
    <w:rsid w:val="0008681D"/>
    <w:rsid w:val="00086D55"/>
    <w:rsid w:val="00087F53"/>
    <w:rsid w:val="000927A8"/>
    <w:rsid w:val="0009295C"/>
    <w:rsid w:val="00093209"/>
    <w:rsid w:val="00093A2D"/>
    <w:rsid w:val="00093AF5"/>
    <w:rsid w:val="00093B74"/>
    <w:rsid w:val="00094AA1"/>
    <w:rsid w:val="00095A5D"/>
    <w:rsid w:val="00096B10"/>
    <w:rsid w:val="000975CF"/>
    <w:rsid w:val="00097DE9"/>
    <w:rsid w:val="000A15E7"/>
    <w:rsid w:val="000A695D"/>
    <w:rsid w:val="000A7F87"/>
    <w:rsid w:val="000B08F0"/>
    <w:rsid w:val="000B1073"/>
    <w:rsid w:val="000B22E7"/>
    <w:rsid w:val="000B4073"/>
    <w:rsid w:val="000C0051"/>
    <w:rsid w:val="000C0A8A"/>
    <w:rsid w:val="000C3574"/>
    <w:rsid w:val="000C464B"/>
    <w:rsid w:val="000C4F67"/>
    <w:rsid w:val="000C7CD3"/>
    <w:rsid w:val="000D0298"/>
    <w:rsid w:val="000D1A97"/>
    <w:rsid w:val="000D1C26"/>
    <w:rsid w:val="000D349B"/>
    <w:rsid w:val="000D3D36"/>
    <w:rsid w:val="000D3E94"/>
    <w:rsid w:val="000D4323"/>
    <w:rsid w:val="000D441C"/>
    <w:rsid w:val="000D5A32"/>
    <w:rsid w:val="000D74BF"/>
    <w:rsid w:val="000D7B2D"/>
    <w:rsid w:val="000E25DD"/>
    <w:rsid w:val="000E317F"/>
    <w:rsid w:val="000E5416"/>
    <w:rsid w:val="000E6AF8"/>
    <w:rsid w:val="000E7A55"/>
    <w:rsid w:val="000E7AB4"/>
    <w:rsid w:val="000E7CD5"/>
    <w:rsid w:val="000F0F86"/>
    <w:rsid w:val="000F43D2"/>
    <w:rsid w:val="000F64CF"/>
    <w:rsid w:val="000F694E"/>
    <w:rsid w:val="000F6C8A"/>
    <w:rsid w:val="00100012"/>
    <w:rsid w:val="001000E4"/>
    <w:rsid w:val="00100E74"/>
    <w:rsid w:val="00101781"/>
    <w:rsid w:val="00102102"/>
    <w:rsid w:val="00103B18"/>
    <w:rsid w:val="0010463D"/>
    <w:rsid w:val="001064AB"/>
    <w:rsid w:val="001125BF"/>
    <w:rsid w:val="00112AAF"/>
    <w:rsid w:val="00112DB1"/>
    <w:rsid w:val="0011498C"/>
    <w:rsid w:val="00114FE3"/>
    <w:rsid w:val="00115371"/>
    <w:rsid w:val="00116F5E"/>
    <w:rsid w:val="00117EF5"/>
    <w:rsid w:val="00121159"/>
    <w:rsid w:val="001258DC"/>
    <w:rsid w:val="00126F64"/>
    <w:rsid w:val="00127EFB"/>
    <w:rsid w:val="0013058E"/>
    <w:rsid w:val="00130C7C"/>
    <w:rsid w:val="0013119F"/>
    <w:rsid w:val="00131CB0"/>
    <w:rsid w:val="00132634"/>
    <w:rsid w:val="00134F03"/>
    <w:rsid w:val="001358E4"/>
    <w:rsid w:val="00136D9D"/>
    <w:rsid w:val="00137769"/>
    <w:rsid w:val="00137780"/>
    <w:rsid w:val="001379C1"/>
    <w:rsid w:val="00137AA9"/>
    <w:rsid w:val="00141C94"/>
    <w:rsid w:val="0014365A"/>
    <w:rsid w:val="00143CD6"/>
    <w:rsid w:val="00146AAA"/>
    <w:rsid w:val="00146D71"/>
    <w:rsid w:val="00147112"/>
    <w:rsid w:val="00147712"/>
    <w:rsid w:val="0015063D"/>
    <w:rsid w:val="00151957"/>
    <w:rsid w:val="001524FF"/>
    <w:rsid w:val="00153C48"/>
    <w:rsid w:val="00153C84"/>
    <w:rsid w:val="00154612"/>
    <w:rsid w:val="00154D07"/>
    <w:rsid w:val="00154EA4"/>
    <w:rsid w:val="00161734"/>
    <w:rsid w:val="001638D4"/>
    <w:rsid w:val="001639F9"/>
    <w:rsid w:val="00164F79"/>
    <w:rsid w:val="00165068"/>
    <w:rsid w:val="00166382"/>
    <w:rsid w:val="001669D7"/>
    <w:rsid w:val="00166E85"/>
    <w:rsid w:val="00167FF2"/>
    <w:rsid w:val="00172D61"/>
    <w:rsid w:val="00173295"/>
    <w:rsid w:val="0017363E"/>
    <w:rsid w:val="00174009"/>
    <w:rsid w:val="001757CD"/>
    <w:rsid w:val="00180117"/>
    <w:rsid w:val="0018245F"/>
    <w:rsid w:val="00183C9D"/>
    <w:rsid w:val="00184D2B"/>
    <w:rsid w:val="00184D59"/>
    <w:rsid w:val="0018549B"/>
    <w:rsid w:val="00185F3C"/>
    <w:rsid w:val="001875BF"/>
    <w:rsid w:val="00187709"/>
    <w:rsid w:val="00190EF2"/>
    <w:rsid w:val="001926FA"/>
    <w:rsid w:val="00192DF1"/>
    <w:rsid w:val="00192E52"/>
    <w:rsid w:val="00192E89"/>
    <w:rsid w:val="00193F70"/>
    <w:rsid w:val="0019400B"/>
    <w:rsid w:val="0019429E"/>
    <w:rsid w:val="00195ADC"/>
    <w:rsid w:val="00196969"/>
    <w:rsid w:val="001A0A98"/>
    <w:rsid w:val="001A1226"/>
    <w:rsid w:val="001A1DFD"/>
    <w:rsid w:val="001A2BA8"/>
    <w:rsid w:val="001A3A87"/>
    <w:rsid w:val="001A4FA8"/>
    <w:rsid w:val="001A5B54"/>
    <w:rsid w:val="001A6E3C"/>
    <w:rsid w:val="001B0ADD"/>
    <w:rsid w:val="001B2C06"/>
    <w:rsid w:val="001B2E4C"/>
    <w:rsid w:val="001B325D"/>
    <w:rsid w:val="001B3E85"/>
    <w:rsid w:val="001B3F74"/>
    <w:rsid w:val="001B48EA"/>
    <w:rsid w:val="001B5E84"/>
    <w:rsid w:val="001B760F"/>
    <w:rsid w:val="001B76C9"/>
    <w:rsid w:val="001C1881"/>
    <w:rsid w:val="001C2D4C"/>
    <w:rsid w:val="001C50E7"/>
    <w:rsid w:val="001C57AE"/>
    <w:rsid w:val="001C6197"/>
    <w:rsid w:val="001C67B7"/>
    <w:rsid w:val="001C7459"/>
    <w:rsid w:val="001C7FC1"/>
    <w:rsid w:val="001D00E8"/>
    <w:rsid w:val="001D036C"/>
    <w:rsid w:val="001D1290"/>
    <w:rsid w:val="001D1524"/>
    <w:rsid w:val="001D23C7"/>
    <w:rsid w:val="001D2AF6"/>
    <w:rsid w:val="001D5048"/>
    <w:rsid w:val="001D556D"/>
    <w:rsid w:val="001D57EE"/>
    <w:rsid w:val="001D5FD7"/>
    <w:rsid w:val="001D6B20"/>
    <w:rsid w:val="001D7038"/>
    <w:rsid w:val="001E0859"/>
    <w:rsid w:val="001E08E2"/>
    <w:rsid w:val="001E09B4"/>
    <w:rsid w:val="001E13D7"/>
    <w:rsid w:val="001E2A51"/>
    <w:rsid w:val="001E741F"/>
    <w:rsid w:val="001E7428"/>
    <w:rsid w:val="001F0546"/>
    <w:rsid w:val="001F2078"/>
    <w:rsid w:val="001F5E14"/>
    <w:rsid w:val="001F5E3E"/>
    <w:rsid w:val="001F6A99"/>
    <w:rsid w:val="00200DA9"/>
    <w:rsid w:val="00200FEB"/>
    <w:rsid w:val="0020117A"/>
    <w:rsid w:val="00204576"/>
    <w:rsid w:val="002058D9"/>
    <w:rsid w:val="00205BA0"/>
    <w:rsid w:val="00205EF0"/>
    <w:rsid w:val="00207676"/>
    <w:rsid w:val="00210054"/>
    <w:rsid w:val="002117FF"/>
    <w:rsid w:val="00211892"/>
    <w:rsid w:val="00211A1E"/>
    <w:rsid w:val="00211B04"/>
    <w:rsid w:val="00213148"/>
    <w:rsid w:val="00213BFB"/>
    <w:rsid w:val="00213F08"/>
    <w:rsid w:val="00214C87"/>
    <w:rsid w:val="00215F7D"/>
    <w:rsid w:val="00220009"/>
    <w:rsid w:val="0022111F"/>
    <w:rsid w:val="00221800"/>
    <w:rsid w:val="00221F36"/>
    <w:rsid w:val="00222455"/>
    <w:rsid w:val="002236B7"/>
    <w:rsid w:val="0022458F"/>
    <w:rsid w:val="00224EA5"/>
    <w:rsid w:val="00227066"/>
    <w:rsid w:val="00230EA6"/>
    <w:rsid w:val="00231A9D"/>
    <w:rsid w:val="00232863"/>
    <w:rsid w:val="00232A67"/>
    <w:rsid w:val="00232D33"/>
    <w:rsid w:val="00233796"/>
    <w:rsid w:val="00233BA0"/>
    <w:rsid w:val="0023471F"/>
    <w:rsid w:val="00235145"/>
    <w:rsid w:val="00236E9E"/>
    <w:rsid w:val="002401BE"/>
    <w:rsid w:val="00241549"/>
    <w:rsid w:val="00244BBD"/>
    <w:rsid w:val="002455F9"/>
    <w:rsid w:val="00251299"/>
    <w:rsid w:val="00251CF2"/>
    <w:rsid w:val="00253789"/>
    <w:rsid w:val="00255084"/>
    <w:rsid w:val="00255815"/>
    <w:rsid w:val="0025583B"/>
    <w:rsid w:val="002570BE"/>
    <w:rsid w:val="0025769E"/>
    <w:rsid w:val="00257EF1"/>
    <w:rsid w:val="00260238"/>
    <w:rsid w:val="00261782"/>
    <w:rsid w:val="002621D8"/>
    <w:rsid w:val="002642D0"/>
    <w:rsid w:val="00264652"/>
    <w:rsid w:val="00265509"/>
    <w:rsid w:val="00266278"/>
    <w:rsid w:val="00266318"/>
    <w:rsid w:val="002665E6"/>
    <w:rsid w:val="00267447"/>
    <w:rsid w:val="0027036F"/>
    <w:rsid w:val="00270428"/>
    <w:rsid w:val="00270512"/>
    <w:rsid w:val="00270B07"/>
    <w:rsid w:val="002712C4"/>
    <w:rsid w:val="0027266F"/>
    <w:rsid w:val="00273706"/>
    <w:rsid w:val="0027515D"/>
    <w:rsid w:val="00277FCA"/>
    <w:rsid w:val="00280085"/>
    <w:rsid w:val="00280433"/>
    <w:rsid w:val="00281906"/>
    <w:rsid w:val="00282A79"/>
    <w:rsid w:val="00282C57"/>
    <w:rsid w:val="002835B7"/>
    <w:rsid w:val="00285D3F"/>
    <w:rsid w:val="0028684B"/>
    <w:rsid w:val="0029096E"/>
    <w:rsid w:val="0029401D"/>
    <w:rsid w:val="002940E5"/>
    <w:rsid w:val="002973DF"/>
    <w:rsid w:val="002A1691"/>
    <w:rsid w:val="002A7274"/>
    <w:rsid w:val="002A7C95"/>
    <w:rsid w:val="002B0967"/>
    <w:rsid w:val="002B0F01"/>
    <w:rsid w:val="002B14A1"/>
    <w:rsid w:val="002B17B5"/>
    <w:rsid w:val="002B1A1C"/>
    <w:rsid w:val="002B2CAD"/>
    <w:rsid w:val="002B3EA8"/>
    <w:rsid w:val="002B6223"/>
    <w:rsid w:val="002B758B"/>
    <w:rsid w:val="002C1F49"/>
    <w:rsid w:val="002C2763"/>
    <w:rsid w:val="002C3481"/>
    <w:rsid w:val="002C6998"/>
    <w:rsid w:val="002C6CD2"/>
    <w:rsid w:val="002D0D13"/>
    <w:rsid w:val="002D0E9E"/>
    <w:rsid w:val="002D1650"/>
    <w:rsid w:val="002D2259"/>
    <w:rsid w:val="002D29DB"/>
    <w:rsid w:val="002D2BE0"/>
    <w:rsid w:val="002D3B96"/>
    <w:rsid w:val="002D4882"/>
    <w:rsid w:val="002D57FC"/>
    <w:rsid w:val="002D6A14"/>
    <w:rsid w:val="002D74A9"/>
    <w:rsid w:val="002E289D"/>
    <w:rsid w:val="002E29EB"/>
    <w:rsid w:val="002E2C30"/>
    <w:rsid w:val="002E2F26"/>
    <w:rsid w:val="002E30DD"/>
    <w:rsid w:val="002E35C9"/>
    <w:rsid w:val="002E41C1"/>
    <w:rsid w:val="002F0C6F"/>
    <w:rsid w:val="002F0E10"/>
    <w:rsid w:val="002F2F2E"/>
    <w:rsid w:val="002F5328"/>
    <w:rsid w:val="002F7055"/>
    <w:rsid w:val="002F71FE"/>
    <w:rsid w:val="002F74DD"/>
    <w:rsid w:val="003004B7"/>
    <w:rsid w:val="00301DEC"/>
    <w:rsid w:val="0030231A"/>
    <w:rsid w:val="00305AB7"/>
    <w:rsid w:val="003069DF"/>
    <w:rsid w:val="003069F5"/>
    <w:rsid w:val="00307EF0"/>
    <w:rsid w:val="003118FB"/>
    <w:rsid w:val="00312ABE"/>
    <w:rsid w:val="0031303C"/>
    <w:rsid w:val="00313FE9"/>
    <w:rsid w:val="00314F6E"/>
    <w:rsid w:val="00314F85"/>
    <w:rsid w:val="00316EF6"/>
    <w:rsid w:val="00322473"/>
    <w:rsid w:val="0032269A"/>
    <w:rsid w:val="00327705"/>
    <w:rsid w:val="00330D7B"/>
    <w:rsid w:val="00331F90"/>
    <w:rsid w:val="00332629"/>
    <w:rsid w:val="00333AF2"/>
    <w:rsid w:val="003360C5"/>
    <w:rsid w:val="0034248E"/>
    <w:rsid w:val="0034404C"/>
    <w:rsid w:val="0034457F"/>
    <w:rsid w:val="00344831"/>
    <w:rsid w:val="00345469"/>
    <w:rsid w:val="0034556F"/>
    <w:rsid w:val="003456A8"/>
    <w:rsid w:val="00345D18"/>
    <w:rsid w:val="003468C4"/>
    <w:rsid w:val="00347F77"/>
    <w:rsid w:val="003502AD"/>
    <w:rsid w:val="00350D0E"/>
    <w:rsid w:val="00351148"/>
    <w:rsid w:val="0035193E"/>
    <w:rsid w:val="0035212D"/>
    <w:rsid w:val="00352BD1"/>
    <w:rsid w:val="00353472"/>
    <w:rsid w:val="00353FE4"/>
    <w:rsid w:val="003549A0"/>
    <w:rsid w:val="00356EF5"/>
    <w:rsid w:val="00357EF3"/>
    <w:rsid w:val="00360F35"/>
    <w:rsid w:val="003632C3"/>
    <w:rsid w:val="00363D27"/>
    <w:rsid w:val="00363FDC"/>
    <w:rsid w:val="00364CF3"/>
    <w:rsid w:val="003662D2"/>
    <w:rsid w:val="003665BA"/>
    <w:rsid w:val="00367933"/>
    <w:rsid w:val="0037263E"/>
    <w:rsid w:val="0037287E"/>
    <w:rsid w:val="0037429C"/>
    <w:rsid w:val="003742C1"/>
    <w:rsid w:val="003753CF"/>
    <w:rsid w:val="00375DFB"/>
    <w:rsid w:val="00377252"/>
    <w:rsid w:val="0037753A"/>
    <w:rsid w:val="00381401"/>
    <w:rsid w:val="00382226"/>
    <w:rsid w:val="0038227D"/>
    <w:rsid w:val="003822D6"/>
    <w:rsid w:val="003860A3"/>
    <w:rsid w:val="00390AE7"/>
    <w:rsid w:val="0039129C"/>
    <w:rsid w:val="0039338F"/>
    <w:rsid w:val="00393F43"/>
    <w:rsid w:val="003955A7"/>
    <w:rsid w:val="0039603E"/>
    <w:rsid w:val="003961AF"/>
    <w:rsid w:val="00396C30"/>
    <w:rsid w:val="00396CCA"/>
    <w:rsid w:val="003A01E0"/>
    <w:rsid w:val="003A0A8C"/>
    <w:rsid w:val="003A15C0"/>
    <w:rsid w:val="003A1618"/>
    <w:rsid w:val="003A2158"/>
    <w:rsid w:val="003A6698"/>
    <w:rsid w:val="003A6736"/>
    <w:rsid w:val="003A6ABD"/>
    <w:rsid w:val="003B0A78"/>
    <w:rsid w:val="003B1130"/>
    <w:rsid w:val="003B1D30"/>
    <w:rsid w:val="003B2F3F"/>
    <w:rsid w:val="003B3F82"/>
    <w:rsid w:val="003B4162"/>
    <w:rsid w:val="003B4E0A"/>
    <w:rsid w:val="003B5DF7"/>
    <w:rsid w:val="003B6D1F"/>
    <w:rsid w:val="003B74E7"/>
    <w:rsid w:val="003C1035"/>
    <w:rsid w:val="003C1093"/>
    <w:rsid w:val="003C2BD1"/>
    <w:rsid w:val="003C3A5B"/>
    <w:rsid w:val="003C7325"/>
    <w:rsid w:val="003D04CD"/>
    <w:rsid w:val="003D19E6"/>
    <w:rsid w:val="003D28FE"/>
    <w:rsid w:val="003D294D"/>
    <w:rsid w:val="003D2F9C"/>
    <w:rsid w:val="003D42E6"/>
    <w:rsid w:val="003D464F"/>
    <w:rsid w:val="003D49F4"/>
    <w:rsid w:val="003D6D79"/>
    <w:rsid w:val="003D73AF"/>
    <w:rsid w:val="003D7ACF"/>
    <w:rsid w:val="003E0D2E"/>
    <w:rsid w:val="003E3918"/>
    <w:rsid w:val="003E3980"/>
    <w:rsid w:val="003E5BD6"/>
    <w:rsid w:val="003E5C98"/>
    <w:rsid w:val="003E6CDC"/>
    <w:rsid w:val="003E7F70"/>
    <w:rsid w:val="003F1E18"/>
    <w:rsid w:val="003F28DA"/>
    <w:rsid w:val="003F381A"/>
    <w:rsid w:val="003F3BC0"/>
    <w:rsid w:val="003F3CEC"/>
    <w:rsid w:val="003F43C2"/>
    <w:rsid w:val="003F56C4"/>
    <w:rsid w:val="003F59E0"/>
    <w:rsid w:val="003F6B4B"/>
    <w:rsid w:val="00401952"/>
    <w:rsid w:val="00401955"/>
    <w:rsid w:val="00402E56"/>
    <w:rsid w:val="004036CB"/>
    <w:rsid w:val="00403D32"/>
    <w:rsid w:val="00403DC0"/>
    <w:rsid w:val="004052FB"/>
    <w:rsid w:val="00405D86"/>
    <w:rsid w:val="004069D6"/>
    <w:rsid w:val="00410CE3"/>
    <w:rsid w:val="004115C9"/>
    <w:rsid w:val="00411F85"/>
    <w:rsid w:val="0041202D"/>
    <w:rsid w:val="0041232E"/>
    <w:rsid w:val="00413231"/>
    <w:rsid w:val="0041461D"/>
    <w:rsid w:val="004147F2"/>
    <w:rsid w:val="0041691A"/>
    <w:rsid w:val="00417B3B"/>
    <w:rsid w:val="00421323"/>
    <w:rsid w:val="00422007"/>
    <w:rsid w:val="00423709"/>
    <w:rsid w:val="00423713"/>
    <w:rsid w:val="00423C5E"/>
    <w:rsid w:val="00424FD6"/>
    <w:rsid w:val="004255D6"/>
    <w:rsid w:val="00425B88"/>
    <w:rsid w:val="00425C97"/>
    <w:rsid w:val="00425D74"/>
    <w:rsid w:val="00425EEE"/>
    <w:rsid w:val="00426032"/>
    <w:rsid w:val="00426CBC"/>
    <w:rsid w:val="004312EA"/>
    <w:rsid w:val="00432711"/>
    <w:rsid w:val="00432C35"/>
    <w:rsid w:val="00441116"/>
    <w:rsid w:val="004424A4"/>
    <w:rsid w:val="0044265D"/>
    <w:rsid w:val="0044322F"/>
    <w:rsid w:val="00443C21"/>
    <w:rsid w:val="00445ABC"/>
    <w:rsid w:val="00451682"/>
    <w:rsid w:val="00454313"/>
    <w:rsid w:val="004548F2"/>
    <w:rsid w:val="00456A52"/>
    <w:rsid w:val="0046090D"/>
    <w:rsid w:val="0046150C"/>
    <w:rsid w:val="0046216E"/>
    <w:rsid w:val="004628CF"/>
    <w:rsid w:val="004643B2"/>
    <w:rsid w:val="0046454C"/>
    <w:rsid w:val="004648C8"/>
    <w:rsid w:val="00465A1F"/>
    <w:rsid w:val="00465C62"/>
    <w:rsid w:val="00466F89"/>
    <w:rsid w:val="0047069D"/>
    <w:rsid w:val="0047070A"/>
    <w:rsid w:val="004713EE"/>
    <w:rsid w:val="004725A8"/>
    <w:rsid w:val="00474B20"/>
    <w:rsid w:val="00474C13"/>
    <w:rsid w:val="004759D5"/>
    <w:rsid w:val="004776C2"/>
    <w:rsid w:val="00482090"/>
    <w:rsid w:val="00484114"/>
    <w:rsid w:val="00487677"/>
    <w:rsid w:val="00487823"/>
    <w:rsid w:val="00487DB9"/>
    <w:rsid w:val="0049048F"/>
    <w:rsid w:val="00490A51"/>
    <w:rsid w:val="00490C1F"/>
    <w:rsid w:val="00493103"/>
    <w:rsid w:val="00493482"/>
    <w:rsid w:val="0049367E"/>
    <w:rsid w:val="00493DC3"/>
    <w:rsid w:val="00494C2A"/>
    <w:rsid w:val="00495738"/>
    <w:rsid w:val="00496708"/>
    <w:rsid w:val="00496BE4"/>
    <w:rsid w:val="004A012C"/>
    <w:rsid w:val="004A100D"/>
    <w:rsid w:val="004A257B"/>
    <w:rsid w:val="004A2F1E"/>
    <w:rsid w:val="004A52F4"/>
    <w:rsid w:val="004A61A8"/>
    <w:rsid w:val="004A63C3"/>
    <w:rsid w:val="004B0D9B"/>
    <w:rsid w:val="004B1F85"/>
    <w:rsid w:val="004B2205"/>
    <w:rsid w:val="004B30D4"/>
    <w:rsid w:val="004B34BD"/>
    <w:rsid w:val="004B37D1"/>
    <w:rsid w:val="004B7317"/>
    <w:rsid w:val="004C3298"/>
    <w:rsid w:val="004C37C6"/>
    <w:rsid w:val="004C3CA9"/>
    <w:rsid w:val="004C75BF"/>
    <w:rsid w:val="004D135D"/>
    <w:rsid w:val="004D1541"/>
    <w:rsid w:val="004D1654"/>
    <w:rsid w:val="004D20BF"/>
    <w:rsid w:val="004D6CDE"/>
    <w:rsid w:val="004D7744"/>
    <w:rsid w:val="004D7AC4"/>
    <w:rsid w:val="004E2E8F"/>
    <w:rsid w:val="004E5CED"/>
    <w:rsid w:val="004F29BF"/>
    <w:rsid w:val="004F3E64"/>
    <w:rsid w:val="004F40EE"/>
    <w:rsid w:val="004F65B9"/>
    <w:rsid w:val="004F718B"/>
    <w:rsid w:val="00500BAF"/>
    <w:rsid w:val="005045C3"/>
    <w:rsid w:val="00505C07"/>
    <w:rsid w:val="00507CF8"/>
    <w:rsid w:val="00507EF0"/>
    <w:rsid w:val="00511D8C"/>
    <w:rsid w:val="0051258A"/>
    <w:rsid w:val="0051307C"/>
    <w:rsid w:val="00514215"/>
    <w:rsid w:val="0051423D"/>
    <w:rsid w:val="00515B6D"/>
    <w:rsid w:val="00516525"/>
    <w:rsid w:val="00516E79"/>
    <w:rsid w:val="005177BD"/>
    <w:rsid w:val="005178F6"/>
    <w:rsid w:val="0052089A"/>
    <w:rsid w:val="0052137A"/>
    <w:rsid w:val="00522691"/>
    <w:rsid w:val="00523771"/>
    <w:rsid w:val="00525D6D"/>
    <w:rsid w:val="005267D6"/>
    <w:rsid w:val="005276C1"/>
    <w:rsid w:val="00527B95"/>
    <w:rsid w:val="005318A2"/>
    <w:rsid w:val="00531B94"/>
    <w:rsid w:val="00532410"/>
    <w:rsid w:val="00533223"/>
    <w:rsid w:val="0053325D"/>
    <w:rsid w:val="0053547E"/>
    <w:rsid w:val="005371CE"/>
    <w:rsid w:val="00541971"/>
    <w:rsid w:val="00542438"/>
    <w:rsid w:val="00542E23"/>
    <w:rsid w:val="00543E45"/>
    <w:rsid w:val="005446AA"/>
    <w:rsid w:val="005446F4"/>
    <w:rsid w:val="0054470B"/>
    <w:rsid w:val="00544AC3"/>
    <w:rsid w:val="005453B0"/>
    <w:rsid w:val="00545894"/>
    <w:rsid w:val="00546BD2"/>
    <w:rsid w:val="005471DC"/>
    <w:rsid w:val="0055012C"/>
    <w:rsid w:val="0055062E"/>
    <w:rsid w:val="00551116"/>
    <w:rsid w:val="00551511"/>
    <w:rsid w:val="005522CA"/>
    <w:rsid w:val="00555060"/>
    <w:rsid w:val="005554A3"/>
    <w:rsid w:val="005566C9"/>
    <w:rsid w:val="00557395"/>
    <w:rsid w:val="005638B7"/>
    <w:rsid w:val="00565F33"/>
    <w:rsid w:val="00566056"/>
    <w:rsid w:val="0056662C"/>
    <w:rsid w:val="00566A15"/>
    <w:rsid w:val="00570520"/>
    <w:rsid w:val="005708CE"/>
    <w:rsid w:val="00570AF8"/>
    <w:rsid w:val="005718D0"/>
    <w:rsid w:val="00572FFE"/>
    <w:rsid w:val="00573006"/>
    <w:rsid w:val="00573B8B"/>
    <w:rsid w:val="00574759"/>
    <w:rsid w:val="00574D67"/>
    <w:rsid w:val="00574E76"/>
    <w:rsid w:val="00575266"/>
    <w:rsid w:val="005756DD"/>
    <w:rsid w:val="00575D99"/>
    <w:rsid w:val="005760C9"/>
    <w:rsid w:val="005763DA"/>
    <w:rsid w:val="00576DD4"/>
    <w:rsid w:val="00577E94"/>
    <w:rsid w:val="005840C8"/>
    <w:rsid w:val="0058521A"/>
    <w:rsid w:val="005902C3"/>
    <w:rsid w:val="0059094D"/>
    <w:rsid w:val="00591576"/>
    <w:rsid w:val="005928A1"/>
    <w:rsid w:val="00592C0A"/>
    <w:rsid w:val="00592C62"/>
    <w:rsid w:val="00595523"/>
    <w:rsid w:val="00595DFE"/>
    <w:rsid w:val="005976B8"/>
    <w:rsid w:val="005A096D"/>
    <w:rsid w:val="005A0D54"/>
    <w:rsid w:val="005A1973"/>
    <w:rsid w:val="005A2002"/>
    <w:rsid w:val="005A2BB9"/>
    <w:rsid w:val="005A32AE"/>
    <w:rsid w:val="005A38DF"/>
    <w:rsid w:val="005A412A"/>
    <w:rsid w:val="005A5120"/>
    <w:rsid w:val="005A712D"/>
    <w:rsid w:val="005A7C6B"/>
    <w:rsid w:val="005B1A23"/>
    <w:rsid w:val="005B245D"/>
    <w:rsid w:val="005B2614"/>
    <w:rsid w:val="005B281B"/>
    <w:rsid w:val="005B4FE7"/>
    <w:rsid w:val="005B5951"/>
    <w:rsid w:val="005C1695"/>
    <w:rsid w:val="005C4593"/>
    <w:rsid w:val="005C6558"/>
    <w:rsid w:val="005C6C4F"/>
    <w:rsid w:val="005C714A"/>
    <w:rsid w:val="005C77E0"/>
    <w:rsid w:val="005C788E"/>
    <w:rsid w:val="005C7D16"/>
    <w:rsid w:val="005D01C2"/>
    <w:rsid w:val="005D0D72"/>
    <w:rsid w:val="005D2A9A"/>
    <w:rsid w:val="005D2B67"/>
    <w:rsid w:val="005D4A6C"/>
    <w:rsid w:val="005D57FD"/>
    <w:rsid w:val="005D60BE"/>
    <w:rsid w:val="005D6FD5"/>
    <w:rsid w:val="005E2043"/>
    <w:rsid w:val="005E3003"/>
    <w:rsid w:val="005E3627"/>
    <w:rsid w:val="005E384A"/>
    <w:rsid w:val="005E3981"/>
    <w:rsid w:val="005E4136"/>
    <w:rsid w:val="005E5EDA"/>
    <w:rsid w:val="005E6483"/>
    <w:rsid w:val="005E6E2A"/>
    <w:rsid w:val="005E7311"/>
    <w:rsid w:val="005F0050"/>
    <w:rsid w:val="005F2ABD"/>
    <w:rsid w:val="005F5AF6"/>
    <w:rsid w:val="005F5E4E"/>
    <w:rsid w:val="0060072E"/>
    <w:rsid w:val="0060109D"/>
    <w:rsid w:val="00601BF0"/>
    <w:rsid w:val="00601FC7"/>
    <w:rsid w:val="00603236"/>
    <w:rsid w:val="00603359"/>
    <w:rsid w:val="0060454A"/>
    <w:rsid w:val="00604F17"/>
    <w:rsid w:val="00606BCC"/>
    <w:rsid w:val="00610937"/>
    <w:rsid w:val="00610F11"/>
    <w:rsid w:val="00610FF6"/>
    <w:rsid w:val="00611EB0"/>
    <w:rsid w:val="00612EC0"/>
    <w:rsid w:val="00612FAB"/>
    <w:rsid w:val="006132BF"/>
    <w:rsid w:val="0061354B"/>
    <w:rsid w:val="00613E8B"/>
    <w:rsid w:val="00614D20"/>
    <w:rsid w:val="006176D7"/>
    <w:rsid w:val="0062327E"/>
    <w:rsid w:val="00624915"/>
    <w:rsid w:val="0062598A"/>
    <w:rsid w:val="00625A4E"/>
    <w:rsid w:val="00625B92"/>
    <w:rsid w:val="00627C73"/>
    <w:rsid w:val="00627D4D"/>
    <w:rsid w:val="00630B12"/>
    <w:rsid w:val="00630B5B"/>
    <w:rsid w:val="0063188D"/>
    <w:rsid w:val="00631F0B"/>
    <w:rsid w:val="00633E17"/>
    <w:rsid w:val="00634694"/>
    <w:rsid w:val="00634B9F"/>
    <w:rsid w:val="0063567B"/>
    <w:rsid w:val="00637B53"/>
    <w:rsid w:val="006407A1"/>
    <w:rsid w:val="00642EFC"/>
    <w:rsid w:val="00642F5B"/>
    <w:rsid w:val="00644405"/>
    <w:rsid w:val="006446E7"/>
    <w:rsid w:val="00644877"/>
    <w:rsid w:val="00644CF2"/>
    <w:rsid w:val="0064540F"/>
    <w:rsid w:val="006463BC"/>
    <w:rsid w:val="00647FDC"/>
    <w:rsid w:val="00650010"/>
    <w:rsid w:val="006509EA"/>
    <w:rsid w:val="006516BD"/>
    <w:rsid w:val="0065176A"/>
    <w:rsid w:val="00652246"/>
    <w:rsid w:val="00652A8E"/>
    <w:rsid w:val="00654AFB"/>
    <w:rsid w:val="00656BAC"/>
    <w:rsid w:val="00660990"/>
    <w:rsid w:val="00661075"/>
    <w:rsid w:val="0066183C"/>
    <w:rsid w:val="006619FE"/>
    <w:rsid w:val="00661D60"/>
    <w:rsid w:val="00663007"/>
    <w:rsid w:val="00663E51"/>
    <w:rsid w:val="00664144"/>
    <w:rsid w:val="00664528"/>
    <w:rsid w:val="00665169"/>
    <w:rsid w:val="00666301"/>
    <w:rsid w:val="00670A1E"/>
    <w:rsid w:val="00670D02"/>
    <w:rsid w:val="0067130E"/>
    <w:rsid w:val="00671ABC"/>
    <w:rsid w:val="00672830"/>
    <w:rsid w:val="00673BA9"/>
    <w:rsid w:val="0067496D"/>
    <w:rsid w:val="00676782"/>
    <w:rsid w:val="006775A6"/>
    <w:rsid w:val="006800DE"/>
    <w:rsid w:val="00680745"/>
    <w:rsid w:val="006809C4"/>
    <w:rsid w:val="00680AAC"/>
    <w:rsid w:val="00682A13"/>
    <w:rsid w:val="00683D97"/>
    <w:rsid w:val="00684D1E"/>
    <w:rsid w:val="00687690"/>
    <w:rsid w:val="00690325"/>
    <w:rsid w:val="00690961"/>
    <w:rsid w:val="006914FA"/>
    <w:rsid w:val="00695065"/>
    <w:rsid w:val="00695EF7"/>
    <w:rsid w:val="00695F2F"/>
    <w:rsid w:val="0069754A"/>
    <w:rsid w:val="00697EC9"/>
    <w:rsid w:val="006A2368"/>
    <w:rsid w:val="006A2962"/>
    <w:rsid w:val="006A4872"/>
    <w:rsid w:val="006A54FA"/>
    <w:rsid w:val="006B18EB"/>
    <w:rsid w:val="006B31B5"/>
    <w:rsid w:val="006B3D54"/>
    <w:rsid w:val="006B66C9"/>
    <w:rsid w:val="006B6C49"/>
    <w:rsid w:val="006B793C"/>
    <w:rsid w:val="006C1BC0"/>
    <w:rsid w:val="006C28A8"/>
    <w:rsid w:val="006C2B11"/>
    <w:rsid w:val="006C31AC"/>
    <w:rsid w:val="006C36EF"/>
    <w:rsid w:val="006C422C"/>
    <w:rsid w:val="006C45DE"/>
    <w:rsid w:val="006C5D34"/>
    <w:rsid w:val="006C6ACC"/>
    <w:rsid w:val="006D0244"/>
    <w:rsid w:val="006D2164"/>
    <w:rsid w:val="006D24F0"/>
    <w:rsid w:val="006D2FC7"/>
    <w:rsid w:val="006D391A"/>
    <w:rsid w:val="006D3F03"/>
    <w:rsid w:val="006D45C2"/>
    <w:rsid w:val="006D483D"/>
    <w:rsid w:val="006D4C68"/>
    <w:rsid w:val="006D55BC"/>
    <w:rsid w:val="006D6090"/>
    <w:rsid w:val="006D62B7"/>
    <w:rsid w:val="006D6742"/>
    <w:rsid w:val="006E0C74"/>
    <w:rsid w:val="006E13F5"/>
    <w:rsid w:val="006E1EC7"/>
    <w:rsid w:val="006E2211"/>
    <w:rsid w:val="006E277C"/>
    <w:rsid w:val="006E2A23"/>
    <w:rsid w:val="006E3C0E"/>
    <w:rsid w:val="006E4A72"/>
    <w:rsid w:val="006E7241"/>
    <w:rsid w:val="006E7E43"/>
    <w:rsid w:val="006F0D81"/>
    <w:rsid w:val="006F1B91"/>
    <w:rsid w:val="006F1ECF"/>
    <w:rsid w:val="006F308B"/>
    <w:rsid w:val="006F309F"/>
    <w:rsid w:val="006F3DFA"/>
    <w:rsid w:val="006F5A2E"/>
    <w:rsid w:val="006F5B88"/>
    <w:rsid w:val="006F6215"/>
    <w:rsid w:val="006F726C"/>
    <w:rsid w:val="006F775B"/>
    <w:rsid w:val="006F77D1"/>
    <w:rsid w:val="006F7CA7"/>
    <w:rsid w:val="006F7D3B"/>
    <w:rsid w:val="006F7E69"/>
    <w:rsid w:val="00700A53"/>
    <w:rsid w:val="00701014"/>
    <w:rsid w:val="0070292D"/>
    <w:rsid w:val="007031D9"/>
    <w:rsid w:val="00703573"/>
    <w:rsid w:val="00703A8D"/>
    <w:rsid w:val="0070453E"/>
    <w:rsid w:val="007070F5"/>
    <w:rsid w:val="00707E12"/>
    <w:rsid w:val="00710738"/>
    <w:rsid w:val="00713DB6"/>
    <w:rsid w:val="007167EE"/>
    <w:rsid w:val="007174D9"/>
    <w:rsid w:val="00717758"/>
    <w:rsid w:val="00720042"/>
    <w:rsid w:val="0072038C"/>
    <w:rsid w:val="007211E1"/>
    <w:rsid w:val="007227F0"/>
    <w:rsid w:val="0072386D"/>
    <w:rsid w:val="00723A5C"/>
    <w:rsid w:val="00723F25"/>
    <w:rsid w:val="00725998"/>
    <w:rsid w:val="00726167"/>
    <w:rsid w:val="007272EE"/>
    <w:rsid w:val="00727AE2"/>
    <w:rsid w:val="0073051F"/>
    <w:rsid w:val="00730781"/>
    <w:rsid w:val="007320D8"/>
    <w:rsid w:val="007331A2"/>
    <w:rsid w:val="007331EB"/>
    <w:rsid w:val="00734B3B"/>
    <w:rsid w:val="00736164"/>
    <w:rsid w:val="007370C8"/>
    <w:rsid w:val="00740793"/>
    <w:rsid w:val="007413B9"/>
    <w:rsid w:val="007418C1"/>
    <w:rsid w:val="007421BE"/>
    <w:rsid w:val="00742AF1"/>
    <w:rsid w:val="00743430"/>
    <w:rsid w:val="007469BE"/>
    <w:rsid w:val="00746D72"/>
    <w:rsid w:val="0075097B"/>
    <w:rsid w:val="007535D1"/>
    <w:rsid w:val="00756BC7"/>
    <w:rsid w:val="00756DED"/>
    <w:rsid w:val="0076000C"/>
    <w:rsid w:val="007620E5"/>
    <w:rsid w:val="00762C47"/>
    <w:rsid w:val="0076374A"/>
    <w:rsid w:val="00763E23"/>
    <w:rsid w:val="00764921"/>
    <w:rsid w:val="00765098"/>
    <w:rsid w:val="00765222"/>
    <w:rsid w:val="00770320"/>
    <w:rsid w:val="007704A8"/>
    <w:rsid w:val="0077164C"/>
    <w:rsid w:val="00771EFA"/>
    <w:rsid w:val="0077278C"/>
    <w:rsid w:val="00772F69"/>
    <w:rsid w:val="007736D6"/>
    <w:rsid w:val="00773C91"/>
    <w:rsid w:val="00774034"/>
    <w:rsid w:val="00774D0C"/>
    <w:rsid w:val="007778EA"/>
    <w:rsid w:val="007831C6"/>
    <w:rsid w:val="00783204"/>
    <w:rsid w:val="00783606"/>
    <w:rsid w:val="00784459"/>
    <w:rsid w:val="00784620"/>
    <w:rsid w:val="0079177C"/>
    <w:rsid w:val="00791D41"/>
    <w:rsid w:val="007923A2"/>
    <w:rsid w:val="00792878"/>
    <w:rsid w:val="007938C5"/>
    <w:rsid w:val="00795072"/>
    <w:rsid w:val="007954A1"/>
    <w:rsid w:val="00795F23"/>
    <w:rsid w:val="007A029C"/>
    <w:rsid w:val="007A124B"/>
    <w:rsid w:val="007A1C1C"/>
    <w:rsid w:val="007A1CFD"/>
    <w:rsid w:val="007A24EB"/>
    <w:rsid w:val="007A3431"/>
    <w:rsid w:val="007A4AB1"/>
    <w:rsid w:val="007A57A8"/>
    <w:rsid w:val="007A6F8F"/>
    <w:rsid w:val="007B0CE4"/>
    <w:rsid w:val="007B0E5B"/>
    <w:rsid w:val="007B2AA1"/>
    <w:rsid w:val="007B4A1D"/>
    <w:rsid w:val="007B4B96"/>
    <w:rsid w:val="007B7ABA"/>
    <w:rsid w:val="007C0E5D"/>
    <w:rsid w:val="007C3962"/>
    <w:rsid w:val="007C40A0"/>
    <w:rsid w:val="007C4236"/>
    <w:rsid w:val="007C6E84"/>
    <w:rsid w:val="007C70AF"/>
    <w:rsid w:val="007C7A75"/>
    <w:rsid w:val="007C7BC1"/>
    <w:rsid w:val="007D015F"/>
    <w:rsid w:val="007D0F2A"/>
    <w:rsid w:val="007D1460"/>
    <w:rsid w:val="007D1D0A"/>
    <w:rsid w:val="007D5695"/>
    <w:rsid w:val="007D6637"/>
    <w:rsid w:val="007D76B9"/>
    <w:rsid w:val="007E0EBD"/>
    <w:rsid w:val="007E128C"/>
    <w:rsid w:val="007E3636"/>
    <w:rsid w:val="007E3B68"/>
    <w:rsid w:val="007E3DFD"/>
    <w:rsid w:val="007E432F"/>
    <w:rsid w:val="007E4624"/>
    <w:rsid w:val="007E580A"/>
    <w:rsid w:val="007E6AAE"/>
    <w:rsid w:val="007E76C1"/>
    <w:rsid w:val="007F054C"/>
    <w:rsid w:val="007F345C"/>
    <w:rsid w:val="007F3724"/>
    <w:rsid w:val="007F400C"/>
    <w:rsid w:val="007F4263"/>
    <w:rsid w:val="007F5F1E"/>
    <w:rsid w:val="007F6333"/>
    <w:rsid w:val="007F6583"/>
    <w:rsid w:val="00800DDB"/>
    <w:rsid w:val="00804812"/>
    <w:rsid w:val="00805F59"/>
    <w:rsid w:val="00806D31"/>
    <w:rsid w:val="00811BFA"/>
    <w:rsid w:val="00812A37"/>
    <w:rsid w:val="008156D5"/>
    <w:rsid w:val="00815A84"/>
    <w:rsid w:val="00815E7E"/>
    <w:rsid w:val="008173B2"/>
    <w:rsid w:val="00820615"/>
    <w:rsid w:val="0082217A"/>
    <w:rsid w:val="00823848"/>
    <w:rsid w:val="00823CF0"/>
    <w:rsid w:val="00823F52"/>
    <w:rsid w:val="008267FB"/>
    <w:rsid w:val="00827E2F"/>
    <w:rsid w:val="00831F06"/>
    <w:rsid w:val="00831FFD"/>
    <w:rsid w:val="00832258"/>
    <w:rsid w:val="0083248E"/>
    <w:rsid w:val="00840699"/>
    <w:rsid w:val="00840C66"/>
    <w:rsid w:val="00842014"/>
    <w:rsid w:val="00842AD3"/>
    <w:rsid w:val="0084301E"/>
    <w:rsid w:val="0084355C"/>
    <w:rsid w:val="00844B59"/>
    <w:rsid w:val="0084523E"/>
    <w:rsid w:val="008457EE"/>
    <w:rsid w:val="00847481"/>
    <w:rsid w:val="00847C57"/>
    <w:rsid w:val="0085127A"/>
    <w:rsid w:val="00851683"/>
    <w:rsid w:val="00852645"/>
    <w:rsid w:val="008529FC"/>
    <w:rsid w:val="00852FE1"/>
    <w:rsid w:val="00854F52"/>
    <w:rsid w:val="00856012"/>
    <w:rsid w:val="00857BF9"/>
    <w:rsid w:val="00857E7F"/>
    <w:rsid w:val="0086172E"/>
    <w:rsid w:val="00861736"/>
    <w:rsid w:val="00861752"/>
    <w:rsid w:val="0086395E"/>
    <w:rsid w:val="00870651"/>
    <w:rsid w:val="00870B98"/>
    <w:rsid w:val="0087203F"/>
    <w:rsid w:val="00874CBC"/>
    <w:rsid w:val="008756EE"/>
    <w:rsid w:val="0087741E"/>
    <w:rsid w:val="00880168"/>
    <w:rsid w:val="0088068A"/>
    <w:rsid w:val="00881891"/>
    <w:rsid w:val="00882001"/>
    <w:rsid w:val="0088497B"/>
    <w:rsid w:val="00886731"/>
    <w:rsid w:val="008868E2"/>
    <w:rsid w:val="00887B3D"/>
    <w:rsid w:val="0089049C"/>
    <w:rsid w:val="008929F9"/>
    <w:rsid w:val="00892A2F"/>
    <w:rsid w:val="00893968"/>
    <w:rsid w:val="00894AEF"/>
    <w:rsid w:val="00894C17"/>
    <w:rsid w:val="00895ABD"/>
    <w:rsid w:val="008966A8"/>
    <w:rsid w:val="008968F9"/>
    <w:rsid w:val="008A0344"/>
    <w:rsid w:val="008A1476"/>
    <w:rsid w:val="008A26C4"/>
    <w:rsid w:val="008A2ADB"/>
    <w:rsid w:val="008A2CD2"/>
    <w:rsid w:val="008A404B"/>
    <w:rsid w:val="008A5AEB"/>
    <w:rsid w:val="008A5B8F"/>
    <w:rsid w:val="008A5E1E"/>
    <w:rsid w:val="008A6267"/>
    <w:rsid w:val="008A627D"/>
    <w:rsid w:val="008A7148"/>
    <w:rsid w:val="008A738A"/>
    <w:rsid w:val="008A7828"/>
    <w:rsid w:val="008B1B66"/>
    <w:rsid w:val="008B416C"/>
    <w:rsid w:val="008B4461"/>
    <w:rsid w:val="008B5EA1"/>
    <w:rsid w:val="008B60BB"/>
    <w:rsid w:val="008B63F4"/>
    <w:rsid w:val="008B72D0"/>
    <w:rsid w:val="008B7B30"/>
    <w:rsid w:val="008C111B"/>
    <w:rsid w:val="008C12A0"/>
    <w:rsid w:val="008C2A2B"/>
    <w:rsid w:val="008C34E4"/>
    <w:rsid w:val="008C46A9"/>
    <w:rsid w:val="008C5939"/>
    <w:rsid w:val="008C78A5"/>
    <w:rsid w:val="008D0D08"/>
    <w:rsid w:val="008D3CC8"/>
    <w:rsid w:val="008D559D"/>
    <w:rsid w:val="008D6BAE"/>
    <w:rsid w:val="008E1D6E"/>
    <w:rsid w:val="008E1FEA"/>
    <w:rsid w:val="008E337E"/>
    <w:rsid w:val="008E3C60"/>
    <w:rsid w:val="008E4189"/>
    <w:rsid w:val="008E4D03"/>
    <w:rsid w:val="008F1116"/>
    <w:rsid w:val="008F1C7E"/>
    <w:rsid w:val="008F3FE9"/>
    <w:rsid w:val="008F44A8"/>
    <w:rsid w:val="008F56A3"/>
    <w:rsid w:val="008F627D"/>
    <w:rsid w:val="008F774C"/>
    <w:rsid w:val="00903AA4"/>
    <w:rsid w:val="00903B8B"/>
    <w:rsid w:val="00903D6B"/>
    <w:rsid w:val="009065BF"/>
    <w:rsid w:val="00910C8F"/>
    <w:rsid w:val="00912DA6"/>
    <w:rsid w:val="00913547"/>
    <w:rsid w:val="00914277"/>
    <w:rsid w:val="009162B4"/>
    <w:rsid w:val="009179D0"/>
    <w:rsid w:val="00917A2E"/>
    <w:rsid w:val="00921518"/>
    <w:rsid w:val="00921645"/>
    <w:rsid w:val="00923CC3"/>
    <w:rsid w:val="009245E3"/>
    <w:rsid w:val="00924C51"/>
    <w:rsid w:val="0092513C"/>
    <w:rsid w:val="00925689"/>
    <w:rsid w:val="00926E03"/>
    <w:rsid w:val="009309F7"/>
    <w:rsid w:val="00932368"/>
    <w:rsid w:val="0093556D"/>
    <w:rsid w:val="0093596C"/>
    <w:rsid w:val="0093618B"/>
    <w:rsid w:val="00936602"/>
    <w:rsid w:val="009375E1"/>
    <w:rsid w:val="00940E0B"/>
    <w:rsid w:val="00941B2A"/>
    <w:rsid w:val="0094727F"/>
    <w:rsid w:val="009473E9"/>
    <w:rsid w:val="0094769F"/>
    <w:rsid w:val="009507F2"/>
    <w:rsid w:val="00950E86"/>
    <w:rsid w:val="00952823"/>
    <w:rsid w:val="009534C9"/>
    <w:rsid w:val="00953997"/>
    <w:rsid w:val="009543D8"/>
    <w:rsid w:val="00957FC7"/>
    <w:rsid w:val="00960F71"/>
    <w:rsid w:val="009637A1"/>
    <w:rsid w:val="00964631"/>
    <w:rsid w:val="00964E70"/>
    <w:rsid w:val="00965259"/>
    <w:rsid w:val="00965B1C"/>
    <w:rsid w:val="00970D04"/>
    <w:rsid w:val="009716BA"/>
    <w:rsid w:val="00972B28"/>
    <w:rsid w:val="009748B6"/>
    <w:rsid w:val="00974B50"/>
    <w:rsid w:val="00974B85"/>
    <w:rsid w:val="00975666"/>
    <w:rsid w:val="00977C12"/>
    <w:rsid w:val="00984587"/>
    <w:rsid w:val="0098589E"/>
    <w:rsid w:val="009907D5"/>
    <w:rsid w:val="00990A89"/>
    <w:rsid w:val="0099232F"/>
    <w:rsid w:val="00992361"/>
    <w:rsid w:val="0099327C"/>
    <w:rsid w:val="009938A2"/>
    <w:rsid w:val="009948E3"/>
    <w:rsid w:val="009962A2"/>
    <w:rsid w:val="009A0A1C"/>
    <w:rsid w:val="009A1AD2"/>
    <w:rsid w:val="009A1B3D"/>
    <w:rsid w:val="009A2109"/>
    <w:rsid w:val="009A3EC2"/>
    <w:rsid w:val="009A5B41"/>
    <w:rsid w:val="009A656C"/>
    <w:rsid w:val="009A6E6B"/>
    <w:rsid w:val="009A7EB8"/>
    <w:rsid w:val="009B0C33"/>
    <w:rsid w:val="009B1143"/>
    <w:rsid w:val="009B1BCF"/>
    <w:rsid w:val="009B1F05"/>
    <w:rsid w:val="009B275A"/>
    <w:rsid w:val="009B43A5"/>
    <w:rsid w:val="009B5AA6"/>
    <w:rsid w:val="009B6A99"/>
    <w:rsid w:val="009B6B62"/>
    <w:rsid w:val="009C1C89"/>
    <w:rsid w:val="009C3B2D"/>
    <w:rsid w:val="009C4151"/>
    <w:rsid w:val="009C4997"/>
    <w:rsid w:val="009C55B4"/>
    <w:rsid w:val="009C63FD"/>
    <w:rsid w:val="009C7042"/>
    <w:rsid w:val="009D0456"/>
    <w:rsid w:val="009D15EE"/>
    <w:rsid w:val="009D3B0F"/>
    <w:rsid w:val="009D4CE0"/>
    <w:rsid w:val="009D5AD9"/>
    <w:rsid w:val="009D76E2"/>
    <w:rsid w:val="009E0075"/>
    <w:rsid w:val="009E047D"/>
    <w:rsid w:val="009E0B4A"/>
    <w:rsid w:val="009E0D2C"/>
    <w:rsid w:val="009E0D32"/>
    <w:rsid w:val="009E0F87"/>
    <w:rsid w:val="009E2325"/>
    <w:rsid w:val="009E280E"/>
    <w:rsid w:val="009E2BEA"/>
    <w:rsid w:val="009E2D99"/>
    <w:rsid w:val="009E37B7"/>
    <w:rsid w:val="009E580E"/>
    <w:rsid w:val="009E5B52"/>
    <w:rsid w:val="009E5E08"/>
    <w:rsid w:val="009E5E87"/>
    <w:rsid w:val="009E7319"/>
    <w:rsid w:val="009E7BB2"/>
    <w:rsid w:val="009F0517"/>
    <w:rsid w:val="009F0A1E"/>
    <w:rsid w:val="009F0C07"/>
    <w:rsid w:val="009F36B4"/>
    <w:rsid w:val="009F3F17"/>
    <w:rsid w:val="009F591E"/>
    <w:rsid w:val="009F7352"/>
    <w:rsid w:val="009F751A"/>
    <w:rsid w:val="009F7D4D"/>
    <w:rsid w:val="00A00360"/>
    <w:rsid w:val="00A03B55"/>
    <w:rsid w:val="00A044C0"/>
    <w:rsid w:val="00A04DD4"/>
    <w:rsid w:val="00A058CC"/>
    <w:rsid w:val="00A06F99"/>
    <w:rsid w:val="00A0709D"/>
    <w:rsid w:val="00A10D14"/>
    <w:rsid w:val="00A10DF8"/>
    <w:rsid w:val="00A1221E"/>
    <w:rsid w:val="00A12BCD"/>
    <w:rsid w:val="00A12D09"/>
    <w:rsid w:val="00A13225"/>
    <w:rsid w:val="00A1356C"/>
    <w:rsid w:val="00A147D2"/>
    <w:rsid w:val="00A15541"/>
    <w:rsid w:val="00A170F1"/>
    <w:rsid w:val="00A170F4"/>
    <w:rsid w:val="00A23070"/>
    <w:rsid w:val="00A23FD3"/>
    <w:rsid w:val="00A2409D"/>
    <w:rsid w:val="00A24134"/>
    <w:rsid w:val="00A2523E"/>
    <w:rsid w:val="00A25279"/>
    <w:rsid w:val="00A259F0"/>
    <w:rsid w:val="00A25B4E"/>
    <w:rsid w:val="00A26343"/>
    <w:rsid w:val="00A3032D"/>
    <w:rsid w:val="00A3293E"/>
    <w:rsid w:val="00A33930"/>
    <w:rsid w:val="00A355B1"/>
    <w:rsid w:val="00A379D9"/>
    <w:rsid w:val="00A40792"/>
    <w:rsid w:val="00A4095A"/>
    <w:rsid w:val="00A416F4"/>
    <w:rsid w:val="00A423EC"/>
    <w:rsid w:val="00A42C14"/>
    <w:rsid w:val="00A42C3B"/>
    <w:rsid w:val="00A44232"/>
    <w:rsid w:val="00A44A2A"/>
    <w:rsid w:val="00A4665D"/>
    <w:rsid w:val="00A46BBE"/>
    <w:rsid w:val="00A501D1"/>
    <w:rsid w:val="00A55895"/>
    <w:rsid w:val="00A5603F"/>
    <w:rsid w:val="00A5707B"/>
    <w:rsid w:val="00A577AE"/>
    <w:rsid w:val="00A57C8E"/>
    <w:rsid w:val="00A61084"/>
    <w:rsid w:val="00A61A03"/>
    <w:rsid w:val="00A641CC"/>
    <w:rsid w:val="00A64A72"/>
    <w:rsid w:val="00A64AF8"/>
    <w:rsid w:val="00A659BF"/>
    <w:rsid w:val="00A65C77"/>
    <w:rsid w:val="00A668B3"/>
    <w:rsid w:val="00A67BEC"/>
    <w:rsid w:val="00A71774"/>
    <w:rsid w:val="00A71CAC"/>
    <w:rsid w:val="00A7259D"/>
    <w:rsid w:val="00A72C96"/>
    <w:rsid w:val="00A72EA9"/>
    <w:rsid w:val="00A80A6F"/>
    <w:rsid w:val="00A83368"/>
    <w:rsid w:val="00A83E2D"/>
    <w:rsid w:val="00A85078"/>
    <w:rsid w:val="00A86ECC"/>
    <w:rsid w:val="00A87359"/>
    <w:rsid w:val="00A91F46"/>
    <w:rsid w:val="00A9321F"/>
    <w:rsid w:val="00A94A0C"/>
    <w:rsid w:val="00A94F73"/>
    <w:rsid w:val="00A9687F"/>
    <w:rsid w:val="00AA07C0"/>
    <w:rsid w:val="00AA2980"/>
    <w:rsid w:val="00AA499C"/>
    <w:rsid w:val="00AA5D6B"/>
    <w:rsid w:val="00AA67DC"/>
    <w:rsid w:val="00AB04E6"/>
    <w:rsid w:val="00AB2AD0"/>
    <w:rsid w:val="00AB2EE4"/>
    <w:rsid w:val="00AB4851"/>
    <w:rsid w:val="00AB4E07"/>
    <w:rsid w:val="00AB580D"/>
    <w:rsid w:val="00AB6E46"/>
    <w:rsid w:val="00AC0457"/>
    <w:rsid w:val="00AC2805"/>
    <w:rsid w:val="00AC2922"/>
    <w:rsid w:val="00AC365D"/>
    <w:rsid w:val="00AC4252"/>
    <w:rsid w:val="00AC54E3"/>
    <w:rsid w:val="00AD03C6"/>
    <w:rsid w:val="00AD11CF"/>
    <w:rsid w:val="00AD1822"/>
    <w:rsid w:val="00AD2701"/>
    <w:rsid w:val="00AD3DF7"/>
    <w:rsid w:val="00AD42C3"/>
    <w:rsid w:val="00AD46DD"/>
    <w:rsid w:val="00AD4A2F"/>
    <w:rsid w:val="00AD4CB3"/>
    <w:rsid w:val="00AD6263"/>
    <w:rsid w:val="00AD7CB7"/>
    <w:rsid w:val="00AE0D02"/>
    <w:rsid w:val="00AE16FF"/>
    <w:rsid w:val="00AE3D51"/>
    <w:rsid w:val="00AE41A0"/>
    <w:rsid w:val="00AE4DA6"/>
    <w:rsid w:val="00AE5F26"/>
    <w:rsid w:val="00AE7644"/>
    <w:rsid w:val="00AE7C25"/>
    <w:rsid w:val="00AF06C6"/>
    <w:rsid w:val="00AF1D89"/>
    <w:rsid w:val="00AF41FC"/>
    <w:rsid w:val="00AF450D"/>
    <w:rsid w:val="00AF4F29"/>
    <w:rsid w:val="00B009C1"/>
    <w:rsid w:val="00B011AF"/>
    <w:rsid w:val="00B0140A"/>
    <w:rsid w:val="00B02ABB"/>
    <w:rsid w:val="00B03A0F"/>
    <w:rsid w:val="00B04AF2"/>
    <w:rsid w:val="00B102F9"/>
    <w:rsid w:val="00B106C9"/>
    <w:rsid w:val="00B10C90"/>
    <w:rsid w:val="00B13455"/>
    <w:rsid w:val="00B14680"/>
    <w:rsid w:val="00B1513E"/>
    <w:rsid w:val="00B161EC"/>
    <w:rsid w:val="00B16F8A"/>
    <w:rsid w:val="00B20473"/>
    <w:rsid w:val="00B24BB5"/>
    <w:rsid w:val="00B25C71"/>
    <w:rsid w:val="00B26B66"/>
    <w:rsid w:val="00B2713F"/>
    <w:rsid w:val="00B27E03"/>
    <w:rsid w:val="00B303BB"/>
    <w:rsid w:val="00B30935"/>
    <w:rsid w:val="00B32B0F"/>
    <w:rsid w:val="00B34E74"/>
    <w:rsid w:val="00B358B1"/>
    <w:rsid w:val="00B35918"/>
    <w:rsid w:val="00B376ED"/>
    <w:rsid w:val="00B40B81"/>
    <w:rsid w:val="00B41314"/>
    <w:rsid w:val="00B413E0"/>
    <w:rsid w:val="00B428D6"/>
    <w:rsid w:val="00B43048"/>
    <w:rsid w:val="00B443FC"/>
    <w:rsid w:val="00B4461A"/>
    <w:rsid w:val="00B458AC"/>
    <w:rsid w:val="00B465AB"/>
    <w:rsid w:val="00B47E80"/>
    <w:rsid w:val="00B52BCE"/>
    <w:rsid w:val="00B539D7"/>
    <w:rsid w:val="00B53EEA"/>
    <w:rsid w:val="00B541C9"/>
    <w:rsid w:val="00B546EB"/>
    <w:rsid w:val="00B56904"/>
    <w:rsid w:val="00B61100"/>
    <w:rsid w:val="00B62BA9"/>
    <w:rsid w:val="00B63D5A"/>
    <w:rsid w:val="00B641A1"/>
    <w:rsid w:val="00B64699"/>
    <w:rsid w:val="00B64DE3"/>
    <w:rsid w:val="00B6553D"/>
    <w:rsid w:val="00B66F14"/>
    <w:rsid w:val="00B6707B"/>
    <w:rsid w:val="00B675F6"/>
    <w:rsid w:val="00B70562"/>
    <w:rsid w:val="00B70F50"/>
    <w:rsid w:val="00B749C2"/>
    <w:rsid w:val="00B74D7A"/>
    <w:rsid w:val="00B750F5"/>
    <w:rsid w:val="00B7584E"/>
    <w:rsid w:val="00B7589D"/>
    <w:rsid w:val="00B77B37"/>
    <w:rsid w:val="00B8040B"/>
    <w:rsid w:val="00B812B9"/>
    <w:rsid w:val="00B813BE"/>
    <w:rsid w:val="00B83310"/>
    <w:rsid w:val="00B8362B"/>
    <w:rsid w:val="00B85130"/>
    <w:rsid w:val="00B85D9F"/>
    <w:rsid w:val="00B85E15"/>
    <w:rsid w:val="00B8661A"/>
    <w:rsid w:val="00B867C3"/>
    <w:rsid w:val="00B91333"/>
    <w:rsid w:val="00B935B7"/>
    <w:rsid w:val="00B93C6C"/>
    <w:rsid w:val="00B94334"/>
    <w:rsid w:val="00B943C7"/>
    <w:rsid w:val="00B96506"/>
    <w:rsid w:val="00B96ED2"/>
    <w:rsid w:val="00B972CC"/>
    <w:rsid w:val="00B973B9"/>
    <w:rsid w:val="00BA1221"/>
    <w:rsid w:val="00BA164A"/>
    <w:rsid w:val="00BA1C92"/>
    <w:rsid w:val="00BA1CD3"/>
    <w:rsid w:val="00BA2B69"/>
    <w:rsid w:val="00BA2C10"/>
    <w:rsid w:val="00BA3084"/>
    <w:rsid w:val="00BA34FF"/>
    <w:rsid w:val="00BA449C"/>
    <w:rsid w:val="00BA456D"/>
    <w:rsid w:val="00BA49CA"/>
    <w:rsid w:val="00BA647F"/>
    <w:rsid w:val="00BB1868"/>
    <w:rsid w:val="00BB3966"/>
    <w:rsid w:val="00BB500F"/>
    <w:rsid w:val="00BB584B"/>
    <w:rsid w:val="00BB73E1"/>
    <w:rsid w:val="00BB7FE1"/>
    <w:rsid w:val="00BC0DA6"/>
    <w:rsid w:val="00BC0F89"/>
    <w:rsid w:val="00BC13AC"/>
    <w:rsid w:val="00BC43AE"/>
    <w:rsid w:val="00BC60DB"/>
    <w:rsid w:val="00BC6536"/>
    <w:rsid w:val="00BC6849"/>
    <w:rsid w:val="00BC7999"/>
    <w:rsid w:val="00BD0A67"/>
    <w:rsid w:val="00BD13EA"/>
    <w:rsid w:val="00BD16C7"/>
    <w:rsid w:val="00BD2ED7"/>
    <w:rsid w:val="00BD3FF8"/>
    <w:rsid w:val="00BD78DE"/>
    <w:rsid w:val="00BE14ED"/>
    <w:rsid w:val="00BE22CF"/>
    <w:rsid w:val="00BE5518"/>
    <w:rsid w:val="00BE6538"/>
    <w:rsid w:val="00BF0255"/>
    <w:rsid w:val="00BF025D"/>
    <w:rsid w:val="00BF089A"/>
    <w:rsid w:val="00BF0A46"/>
    <w:rsid w:val="00BF14C1"/>
    <w:rsid w:val="00BF1563"/>
    <w:rsid w:val="00BF3F49"/>
    <w:rsid w:val="00BF4098"/>
    <w:rsid w:val="00BF70E3"/>
    <w:rsid w:val="00BF7254"/>
    <w:rsid w:val="00C00B7D"/>
    <w:rsid w:val="00C010CB"/>
    <w:rsid w:val="00C01DA0"/>
    <w:rsid w:val="00C029C9"/>
    <w:rsid w:val="00C02DA5"/>
    <w:rsid w:val="00C03116"/>
    <w:rsid w:val="00C04B95"/>
    <w:rsid w:val="00C07BC4"/>
    <w:rsid w:val="00C07F0C"/>
    <w:rsid w:val="00C1251F"/>
    <w:rsid w:val="00C12C68"/>
    <w:rsid w:val="00C12F55"/>
    <w:rsid w:val="00C12FC3"/>
    <w:rsid w:val="00C134F4"/>
    <w:rsid w:val="00C135DF"/>
    <w:rsid w:val="00C135EF"/>
    <w:rsid w:val="00C13E67"/>
    <w:rsid w:val="00C14252"/>
    <w:rsid w:val="00C149DE"/>
    <w:rsid w:val="00C14F7D"/>
    <w:rsid w:val="00C15355"/>
    <w:rsid w:val="00C1566A"/>
    <w:rsid w:val="00C15AB4"/>
    <w:rsid w:val="00C16B41"/>
    <w:rsid w:val="00C17C7E"/>
    <w:rsid w:val="00C20D1A"/>
    <w:rsid w:val="00C22B2A"/>
    <w:rsid w:val="00C23519"/>
    <w:rsid w:val="00C23EA0"/>
    <w:rsid w:val="00C25DE3"/>
    <w:rsid w:val="00C27297"/>
    <w:rsid w:val="00C30820"/>
    <w:rsid w:val="00C317E9"/>
    <w:rsid w:val="00C3267F"/>
    <w:rsid w:val="00C32EAD"/>
    <w:rsid w:val="00C33E06"/>
    <w:rsid w:val="00C35A21"/>
    <w:rsid w:val="00C3674D"/>
    <w:rsid w:val="00C37C71"/>
    <w:rsid w:val="00C37D18"/>
    <w:rsid w:val="00C40577"/>
    <w:rsid w:val="00C4117A"/>
    <w:rsid w:val="00C414F5"/>
    <w:rsid w:val="00C43CA1"/>
    <w:rsid w:val="00C46023"/>
    <w:rsid w:val="00C46346"/>
    <w:rsid w:val="00C47F58"/>
    <w:rsid w:val="00C502C8"/>
    <w:rsid w:val="00C5080B"/>
    <w:rsid w:val="00C50C3C"/>
    <w:rsid w:val="00C51B5B"/>
    <w:rsid w:val="00C51FD1"/>
    <w:rsid w:val="00C54444"/>
    <w:rsid w:val="00C56F0F"/>
    <w:rsid w:val="00C600AA"/>
    <w:rsid w:val="00C61394"/>
    <w:rsid w:val="00C62390"/>
    <w:rsid w:val="00C65023"/>
    <w:rsid w:val="00C6607B"/>
    <w:rsid w:val="00C664FB"/>
    <w:rsid w:val="00C67858"/>
    <w:rsid w:val="00C67AE1"/>
    <w:rsid w:val="00C705FC"/>
    <w:rsid w:val="00C73314"/>
    <w:rsid w:val="00C74140"/>
    <w:rsid w:val="00C75F4E"/>
    <w:rsid w:val="00C7717D"/>
    <w:rsid w:val="00C80564"/>
    <w:rsid w:val="00C83D16"/>
    <w:rsid w:val="00C84871"/>
    <w:rsid w:val="00C86A59"/>
    <w:rsid w:val="00C87476"/>
    <w:rsid w:val="00C87D00"/>
    <w:rsid w:val="00C901F0"/>
    <w:rsid w:val="00C90F44"/>
    <w:rsid w:val="00C94635"/>
    <w:rsid w:val="00C95D81"/>
    <w:rsid w:val="00CA16C5"/>
    <w:rsid w:val="00CA19E9"/>
    <w:rsid w:val="00CA1E03"/>
    <w:rsid w:val="00CA2C02"/>
    <w:rsid w:val="00CA2E84"/>
    <w:rsid w:val="00CA31FA"/>
    <w:rsid w:val="00CA418F"/>
    <w:rsid w:val="00CA436A"/>
    <w:rsid w:val="00CA4E19"/>
    <w:rsid w:val="00CA5217"/>
    <w:rsid w:val="00CA5DE5"/>
    <w:rsid w:val="00CA5FA6"/>
    <w:rsid w:val="00CA6AA3"/>
    <w:rsid w:val="00CA7D00"/>
    <w:rsid w:val="00CB05A7"/>
    <w:rsid w:val="00CB0F6C"/>
    <w:rsid w:val="00CB2D2D"/>
    <w:rsid w:val="00CB46A0"/>
    <w:rsid w:val="00CB4B37"/>
    <w:rsid w:val="00CB52B2"/>
    <w:rsid w:val="00CB5409"/>
    <w:rsid w:val="00CB6F61"/>
    <w:rsid w:val="00CB79BD"/>
    <w:rsid w:val="00CC17C9"/>
    <w:rsid w:val="00CC1D04"/>
    <w:rsid w:val="00CC3B40"/>
    <w:rsid w:val="00CC57F1"/>
    <w:rsid w:val="00CC5DA5"/>
    <w:rsid w:val="00CC5E3E"/>
    <w:rsid w:val="00CC6454"/>
    <w:rsid w:val="00CC6459"/>
    <w:rsid w:val="00CC70F9"/>
    <w:rsid w:val="00CD0CE8"/>
    <w:rsid w:val="00CD1327"/>
    <w:rsid w:val="00CD1D48"/>
    <w:rsid w:val="00CD1E25"/>
    <w:rsid w:val="00CD1FB2"/>
    <w:rsid w:val="00CD21BA"/>
    <w:rsid w:val="00CD4DB5"/>
    <w:rsid w:val="00CD5133"/>
    <w:rsid w:val="00CD55E7"/>
    <w:rsid w:val="00CD6A16"/>
    <w:rsid w:val="00CE1C84"/>
    <w:rsid w:val="00CE5498"/>
    <w:rsid w:val="00CE5DC3"/>
    <w:rsid w:val="00CE6DE1"/>
    <w:rsid w:val="00CE74E8"/>
    <w:rsid w:val="00CF0D3D"/>
    <w:rsid w:val="00CF2104"/>
    <w:rsid w:val="00CF2314"/>
    <w:rsid w:val="00CF2345"/>
    <w:rsid w:val="00CF2A5A"/>
    <w:rsid w:val="00CF2EF5"/>
    <w:rsid w:val="00CF2F78"/>
    <w:rsid w:val="00CF4289"/>
    <w:rsid w:val="00CF4BB0"/>
    <w:rsid w:val="00CF52BD"/>
    <w:rsid w:val="00CF60DA"/>
    <w:rsid w:val="00CF6A73"/>
    <w:rsid w:val="00CF7230"/>
    <w:rsid w:val="00D015B9"/>
    <w:rsid w:val="00D018B8"/>
    <w:rsid w:val="00D04E4C"/>
    <w:rsid w:val="00D055C5"/>
    <w:rsid w:val="00D0589F"/>
    <w:rsid w:val="00D059AC"/>
    <w:rsid w:val="00D07A38"/>
    <w:rsid w:val="00D14B21"/>
    <w:rsid w:val="00D17C4A"/>
    <w:rsid w:val="00D17C71"/>
    <w:rsid w:val="00D22CA9"/>
    <w:rsid w:val="00D22FE0"/>
    <w:rsid w:val="00D23891"/>
    <w:rsid w:val="00D26705"/>
    <w:rsid w:val="00D2759F"/>
    <w:rsid w:val="00D30F1C"/>
    <w:rsid w:val="00D336AA"/>
    <w:rsid w:val="00D34850"/>
    <w:rsid w:val="00D365CA"/>
    <w:rsid w:val="00D36E2C"/>
    <w:rsid w:val="00D41835"/>
    <w:rsid w:val="00D41BD9"/>
    <w:rsid w:val="00D4326A"/>
    <w:rsid w:val="00D43FB8"/>
    <w:rsid w:val="00D46B18"/>
    <w:rsid w:val="00D46FD4"/>
    <w:rsid w:val="00D50F81"/>
    <w:rsid w:val="00D53336"/>
    <w:rsid w:val="00D53361"/>
    <w:rsid w:val="00D55943"/>
    <w:rsid w:val="00D55F3B"/>
    <w:rsid w:val="00D57780"/>
    <w:rsid w:val="00D57903"/>
    <w:rsid w:val="00D579D3"/>
    <w:rsid w:val="00D57D05"/>
    <w:rsid w:val="00D602D4"/>
    <w:rsid w:val="00D60BAB"/>
    <w:rsid w:val="00D60CA9"/>
    <w:rsid w:val="00D60ED7"/>
    <w:rsid w:val="00D61174"/>
    <w:rsid w:val="00D6131F"/>
    <w:rsid w:val="00D65800"/>
    <w:rsid w:val="00D662B5"/>
    <w:rsid w:val="00D662E6"/>
    <w:rsid w:val="00D67095"/>
    <w:rsid w:val="00D67BD8"/>
    <w:rsid w:val="00D71479"/>
    <w:rsid w:val="00D71A8C"/>
    <w:rsid w:val="00D7274A"/>
    <w:rsid w:val="00D7335C"/>
    <w:rsid w:val="00D74043"/>
    <w:rsid w:val="00D74B9E"/>
    <w:rsid w:val="00D7580D"/>
    <w:rsid w:val="00D75BC2"/>
    <w:rsid w:val="00D76455"/>
    <w:rsid w:val="00D81B67"/>
    <w:rsid w:val="00D81C7C"/>
    <w:rsid w:val="00D83D88"/>
    <w:rsid w:val="00D87A87"/>
    <w:rsid w:val="00D907BD"/>
    <w:rsid w:val="00D927DE"/>
    <w:rsid w:val="00D93275"/>
    <w:rsid w:val="00D9371C"/>
    <w:rsid w:val="00D93881"/>
    <w:rsid w:val="00D93A02"/>
    <w:rsid w:val="00D95BB5"/>
    <w:rsid w:val="00D9753C"/>
    <w:rsid w:val="00DA1935"/>
    <w:rsid w:val="00DA3D54"/>
    <w:rsid w:val="00DA5862"/>
    <w:rsid w:val="00DA5C22"/>
    <w:rsid w:val="00DB0D66"/>
    <w:rsid w:val="00DB39CE"/>
    <w:rsid w:val="00DB4D0C"/>
    <w:rsid w:val="00DB628F"/>
    <w:rsid w:val="00DB65D8"/>
    <w:rsid w:val="00DB6986"/>
    <w:rsid w:val="00DB7C3A"/>
    <w:rsid w:val="00DC0B4C"/>
    <w:rsid w:val="00DC12CA"/>
    <w:rsid w:val="00DC356B"/>
    <w:rsid w:val="00DC384B"/>
    <w:rsid w:val="00DC52BF"/>
    <w:rsid w:val="00DC5B62"/>
    <w:rsid w:val="00DD2129"/>
    <w:rsid w:val="00DD2227"/>
    <w:rsid w:val="00DD4A93"/>
    <w:rsid w:val="00DD4C31"/>
    <w:rsid w:val="00DD59BC"/>
    <w:rsid w:val="00DD780E"/>
    <w:rsid w:val="00DD7D10"/>
    <w:rsid w:val="00DE343D"/>
    <w:rsid w:val="00DE4753"/>
    <w:rsid w:val="00DE5659"/>
    <w:rsid w:val="00DE574C"/>
    <w:rsid w:val="00DE69BA"/>
    <w:rsid w:val="00DE79BC"/>
    <w:rsid w:val="00DE7DE8"/>
    <w:rsid w:val="00DF0112"/>
    <w:rsid w:val="00DF0375"/>
    <w:rsid w:val="00DF428D"/>
    <w:rsid w:val="00DF4B7B"/>
    <w:rsid w:val="00DF5866"/>
    <w:rsid w:val="00DF6C7E"/>
    <w:rsid w:val="00DF70B5"/>
    <w:rsid w:val="00E002C5"/>
    <w:rsid w:val="00E0045C"/>
    <w:rsid w:val="00E00CB8"/>
    <w:rsid w:val="00E0383C"/>
    <w:rsid w:val="00E038ED"/>
    <w:rsid w:val="00E03BDD"/>
    <w:rsid w:val="00E04AB8"/>
    <w:rsid w:val="00E0680B"/>
    <w:rsid w:val="00E07F23"/>
    <w:rsid w:val="00E105F5"/>
    <w:rsid w:val="00E114CB"/>
    <w:rsid w:val="00E126E5"/>
    <w:rsid w:val="00E133BB"/>
    <w:rsid w:val="00E13C9A"/>
    <w:rsid w:val="00E14F52"/>
    <w:rsid w:val="00E15C1C"/>
    <w:rsid w:val="00E1621A"/>
    <w:rsid w:val="00E252AB"/>
    <w:rsid w:val="00E26A48"/>
    <w:rsid w:val="00E26F3F"/>
    <w:rsid w:val="00E27DFD"/>
    <w:rsid w:val="00E309C7"/>
    <w:rsid w:val="00E313E4"/>
    <w:rsid w:val="00E31B7E"/>
    <w:rsid w:val="00E31D41"/>
    <w:rsid w:val="00E31E0E"/>
    <w:rsid w:val="00E33BDD"/>
    <w:rsid w:val="00E35747"/>
    <w:rsid w:val="00E3648E"/>
    <w:rsid w:val="00E415E7"/>
    <w:rsid w:val="00E42B72"/>
    <w:rsid w:val="00E42E78"/>
    <w:rsid w:val="00E432BF"/>
    <w:rsid w:val="00E43579"/>
    <w:rsid w:val="00E444EB"/>
    <w:rsid w:val="00E445F2"/>
    <w:rsid w:val="00E45EDA"/>
    <w:rsid w:val="00E46D66"/>
    <w:rsid w:val="00E47D40"/>
    <w:rsid w:val="00E50C20"/>
    <w:rsid w:val="00E52F3C"/>
    <w:rsid w:val="00E53093"/>
    <w:rsid w:val="00E54127"/>
    <w:rsid w:val="00E54CF5"/>
    <w:rsid w:val="00E559B9"/>
    <w:rsid w:val="00E56443"/>
    <w:rsid w:val="00E57C01"/>
    <w:rsid w:val="00E616C6"/>
    <w:rsid w:val="00E61D0F"/>
    <w:rsid w:val="00E64218"/>
    <w:rsid w:val="00E674DF"/>
    <w:rsid w:val="00E70F56"/>
    <w:rsid w:val="00E72469"/>
    <w:rsid w:val="00E7408A"/>
    <w:rsid w:val="00E744E4"/>
    <w:rsid w:val="00E759FA"/>
    <w:rsid w:val="00E76E11"/>
    <w:rsid w:val="00E77087"/>
    <w:rsid w:val="00E779BA"/>
    <w:rsid w:val="00E80F92"/>
    <w:rsid w:val="00E8104D"/>
    <w:rsid w:val="00E817DE"/>
    <w:rsid w:val="00E81BAD"/>
    <w:rsid w:val="00E81CCA"/>
    <w:rsid w:val="00E8327C"/>
    <w:rsid w:val="00E83F5E"/>
    <w:rsid w:val="00E8433D"/>
    <w:rsid w:val="00E84B60"/>
    <w:rsid w:val="00E85196"/>
    <w:rsid w:val="00E902E8"/>
    <w:rsid w:val="00E904C8"/>
    <w:rsid w:val="00E90A93"/>
    <w:rsid w:val="00E925B1"/>
    <w:rsid w:val="00E9298D"/>
    <w:rsid w:val="00E92A43"/>
    <w:rsid w:val="00E92D9F"/>
    <w:rsid w:val="00E93930"/>
    <w:rsid w:val="00E9446B"/>
    <w:rsid w:val="00E94E5C"/>
    <w:rsid w:val="00E95225"/>
    <w:rsid w:val="00E966C0"/>
    <w:rsid w:val="00E96707"/>
    <w:rsid w:val="00EA2AD5"/>
    <w:rsid w:val="00EA4719"/>
    <w:rsid w:val="00EA4A8F"/>
    <w:rsid w:val="00EA547D"/>
    <w:rsid w:val="00EB0052"/>
    <w:rsid w:val="00EB1D0F"/>
    <w:rsid w:val="00EB229E"/>
    <w:rsid w:val="00EB3E32"/>
    <w:rsid w:val="00EB4A6E"/>
    <w:rsid w:val="00EB52E6"/>
    <w:rsid w:val="00EB6271"/>
    <w:rsid w:val="00EB6F28"/>
    <w:rsid w:val="00EB7267"/>
    <w:rsid w:val="00EB7465"/>
    <w:rsid w:val="00EC256E"/>
    <w:rsid w:val="00EC2590"/>
    <w:rsid w:val="00EC26A7"/>
    <w:rsid w:val="00EC2FF2"/>
    <w:rsid w:val="00EC386E"/>
    <w:rsid w:val="00EC3D89"/>
    <w:rsid w:val="00EC46E9"/>
    <w:rsid w:val="00EC4B52"/>
    <w:rsid w:val="00EC4BF2"/>
    <w:rsid w:val="00EC50A6"/>
    <w:rsid w:val="00EC50AF"/>
    <w:rsid w:val="00EC6424"/>
    <w:rsid w:val="00EC7125"/>
    <w:rsid w:val="00ED4B10"/>
    <w:rsid w:val="00ED4B35"/>
    <w:rsid w:val="00ED798F"/>
    <w:rsid w:val="00EE058E"/>
    <w:rsid w:val="00EE0F7B"/>
    <w:rsid w:val="00EE0FA8"/>
    <w:rsid w:val="00EE0FBB"/>
    <w:rsid w:val="00EE1464"/>
    <w:rsid w:val="00EE30D4"/>
    <w:rsid w:val="00EE473C"/>
    <w:rsid w:val="00EE481E"/>
    <w:rsid w:val="00EE6396"/>
    <w:rsid w:val="00EE7B11"/>
    <w:rsid w:val="00EF0CC0"/>
    <w:rsid w:val="00EF17A8"/>
    <w:rsid w:val="00EF1DAD"/>
    <w:rsid w:val="00EF1F2A"/>
    <w:rsid w:val="00EF3AEE"/>
    <w:rsid w:val="00EF5AA5"/>
    <w:rsid w:val="00EF7F06"/>
    <w:rsid w:val="00EF7FF2"/>
    <w:rsid w:val="00F011A2"/>
    <w:rsid w:val="00F02252"/>
    <w:rsid w:val="00F03B82"/>
    <w:rsid w:val="00F03BDA"/>
    <w:rsid w:val="00F06C7D"/>
    <w:rsid w:val="00F073B9"/>
    <w:rsid w:val="00F1055D"/>
    <w:rsid w:val="00F11D77"/>
    <w:rsid w:val="00F12312"/>
    <w:rsid w:val="00F124EA"/>
    <w:rsid w:val="00F128E8"/>
    <w:rsid w:val="00F12E19"/>
    <w:rsid w:val="00F139EA"/>
    <w:rsid w:val="00F1436C"/>
    <w:rsid w:val="00F147B7"/>
    <w:rsid w:val="00F1590F"/>
    <w:rsid w:val="00F15C97"/>
    <w:rsid w:val="00F17798"/>
    <w:rsid w:val="00F20021"/>
    <w:rsid w:val="00F20A38"/>
    <w:rsid w:val="00F2214D"/>
    <w:rsid w:val="00F2236D"/>
    <w:rsid w:val="00F22C66"/>
    <w:rsid w:val="00F25612"/>
    <w:rsid w:val="00F25B7F"/>
    <w:rsid w:val="00F271B2"/>
    <w:rsid w:val="00F27A8D"/>
    <w:rsid w:val="00F300AE"/>
    <w:rsid w:val="00F32291"/>
    <w:rsid w:val="00F32900"/>
    <w:rsid w:val="00F33430"/>
    <w:rsid w:val="00F346E7"/>
    <w:rsid w:val="00F370B5"/>
    <w:rsid w:val="00F37B83"/>
    <w:rsid w:val="00F41059"/>
    <w:rsid w:val="00F43D15"/>
    <w:rsid w:val="00F45FD6"/>
    <w:rsid w:val="00F4797A"/>
    <w:rsid w:val="00F47D28"/>
    <w:rsid w:val="00F50118"/>
    <w:rsid w:val="00F50EB3"/>
    <w:rsid w:val="00F51CB1"/>
    <w:rsid w:val="00F520E0"/>
    <w:rsid w:val="00F533F5"/>
    <w:rsid w:val="00F53E02"/>
    <w:rsid w:val="00F5468C"/>
    <w:rsid w:val="00F56373"/>
    <w:rsid w:val="00F566C7"/>
    <w:rsid w:val="00F56DD4"/>
    <w:rsid w:val="00F577A7"/>
    <w:rsid w:val="00F57ABC"/>
    <w:rsid w:val="00F618D1"/>
    <w:rsid w:val="00F65461"/>
    <w:rsid w:val="00F654D9"/>
    <w:rsid w:val="00F6773A"/>
    <w:rsid w:val="00F67B1B"/>
    <w:rsid w:val="00F67FAE"/>
    <w:rsid w:val="00F70C37"/>
    <w:rsid w:val="00F71B2C"/>
    <w:rsid w:val="00F723D9"/>
    <w:rsid w:val="00F729E9"/>
    <w:rsid w:val="00F74126"/>
    <w:rsid w:val="00F749E9"/>
    <w:rsid w:val="00F74B2F"/>
    <w:rsid w:val="00F75477"/>
    <w:rsid w:val="00F75997"/>
    <w:rsid w:val="00F80B14"/>
    <w:rsid w:val="00F80C51"/>
    <w:rsid w:val="00F8280B"/>
    <w:rsid w:val="00F835DA"/>
    <w:rsid w:val="00F85112"/>
    <w:rsid w:val="00F852B2"/>
    <w:rsid w:val="00F85924"/>
    <w:rsid w:val="00F879B1"/>
    <w:rsid w:val="00F909C5"/>
    <w:rsid w:val="00F913E5"/>
    <w:rsid w:val="00F96036"/>
    <w:rsid w:val="00F9688D"/>
    <w:rsid w:val="00F97135"/>
    <w:rsid w:val="00F97DC4"/>
    <w:rsid w:val="00FA0440"/>
    <w:rsid w:val="00FA15CF"/>
    <w:rsid w:val="00FA2189"/>
    <w:rsid w:val="00FA2DD1"/>
    <w:rsid w:val="00FA369B"/>
    <w:rsid w:val="00FA4110"/>
    <w:rsid w:val="00FA54A4"/>
    <w:rsid w:val="00FA5A9C"/>
    <w:rsid w:val="00FA6873"/>
    <w:rsid w:val="00FA6CC0"/>
    <w:rsid w:val="00FA778A"/>
    <w:rsid w:val="00FB05F9"/>
    <w:rsid w:val="00FB2767"/>
    <w:rsid w:val="00FB2C33"/>
    <w:rsid w:val="00FB2ED3"/>
    <w:rsid w:val="00FB4248"/>
    <w:rsid w:val="00FB4675"/>
    <w:rsid w:val="00FC07BF"/>
    <w:rsid w:val="00FC148E"/>
    <w:rsid w:val="00FC18CF"/>
    <w:rsid w:val="00FC4A67"/>
    <w:rsid w:val="00FC66C1"/>
    <w:rsid w:val="00FD1A77"/>
    <w:rsid w:val="00FD3191"/>
    <w:rsid w:val="00FD31DC"/>
    <w:rsid w:val="00FD47DB"/>
    <w:rsid w:val="00FD5C61"/>
    <w:rsid w:val="00FD62B3"/>
    <w:rsid w:val="00FD66B3"/>
    <w:rsid w:val="00FD6838"/>
    <w:rsid w:val="00FD692E"/>
    <w:rsid w:val="00FD6A1B"/>
    <w:rsid w:val="00FD7B0F"/>
    <w:rsid w:val="00FD7DBD"/>
    <w:rsid w:val="00FE09D4"/>
    <w:rsid w:val="00FE27ED"/>
    <w:rsid w:val="00FE37CD"/>
    <w:rsid w:val="00FE4058"/>
    <w:rsid w:val="00FE4679"/>
    <w:rsid w:val="00FE4781"/>
    <w:rsid w:val="00FE5D17"/>
    <w:rsid w:val="00FF0205"/>
    <w:rsid w:val="00FF0DCF"/>
    <w:rsid w:val="00FF1C0C"/>
    <w:rsid w:val="00FF2669"/>
    <w:rsid w:val="00FF27F5"/>
    <w:rsid w:val="00FF3CB9"/>
    <w:rsid w:val="00FF3E98"/>
    <w:rsid w:val="00FF63BC"/>
    <w:rsid w:val="00FF64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e7ffe7,#ffffd7,#cff"/>
    </o:shapedefaults>
    <o:shapelayout v:ext="edit">
      <o:idmap v:ext="edit" data="1"/>
    </o:shapelayout>
  </w:shapeDefaults>
  <w:decimalSymbol w:val="."/>
  <w:listSeparator w:val=","/>
  <w14:docId w14:val="4A596274"/>
  <w15:docId w15:val="{86877A2C-F66A-4FDC-AF76-85EB581A1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qFormat="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A2980"/>
    <w:pPr>
      <w:widowControl w:val="0"/>
      <w:jc w:val="both"/>
    </w:pPr>
    <w:rPr>
      <w:kern w:val="2"/>
      <w:sz w:val="21"/>
      <w:szCs w:val="24"/>
    </w:rPr>
  </w:style>
  <w:style w:type="paragraph" w:styleId="1">
    <w:name w:val="heading 1"/>
    <w:basedOn w:val="a"/>
    <w:next w:val="a"/>
    <w:qFormat/>
    <w:rsid w:val="006F7E69"/>
    <w:pPr>
      <w:keepNext/>
      <w:jc w:val="center"/>
      <w:outlineLvl w:val="0"/>
    </w:pPr>
    <w:rPr>
      <w:rFonts w:ascii="宋体" w:hAnsi="宋体"/>
      <w:i/>
      <w:iCs/>
    </w:rPr>
  </w:style>
  <w:style w:type="paragraph" w:styleId="2">
    <w:name w:val="heading 2"/>
    <w:basedOn w:val="a"/>
    <w:next w:val="a"/>
    <w:link w:val="20"/>
    <w:semiHidden/>
    <w:unhideWhenUsed/>
    <w:qFormat/>
    <w:rsid w:val="00C83D16"/>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qFormat/>
    <w:rsid w:val="007B7ABA"/>
    <w:pPr>
      <w:keepNext/>
      <w:keepLines/>
      <w:spacing w:before="260" w:after="260" w:line="416" w:lineRule="auto"/>
      <w:outlineLvl w:val="2"/>
    </w:pPr>
    <w:rPr>
      <w:b/>
      <w:bCs/>
      <w:sz w:val="32"/>
      <w:szCs w:val="32"/>
    </w:rPr>
  </w:style>
  <w:style w:type="paragraph" w:styleId="5">
    <w:name w:val="heading 5"/>
    <w:basedOn w:val="a"/>
    <w:next w:val="a"/>
    <w:qFormat/>
    <w:rsid w:val="006F7E69"/>
    <w:pPr>
      <w:keepNext/>
      <w:jc w:val="center"/>
      <w:outlineLvl w:val="4"/>
    </w:pPr>
    <w:rPr>
      <w:rFonts w:ascii="宋体"/>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6F7E69"/>
    <w:rPr>
      <w:b/>
      <w:bCs/>
    </w:rPr>
  </w:style>
  <w:style w:type="character" w:customStyle="1" w:styleId="unnamed31">
    <w:name w:val="unnamed31"/>
    <w:rsid w:val="006F7E69"/>
    <w:rPr>
      <w:color w:val="333333"/>
      <w:sz w:val="20"/>
      <w:szCs w:val="20"/>
    </w:rPr>
  </w:style>
  <w:style w:type="paragraph" w:styleId="a4">
    <w:name w:val="caption"/>
    <w:basedOn w:val="a"/>
    <w:next w:val="a"/>
    <w:qFormat/>
    <w:rsid w:val="006F7E69"/>
    <w:pPr>
      <w:spacing w:before="152" w:after="160"/>
    </w:pPr>
    <w:rPr>
      <w:rFonts w:ascii="Arial" w:eastAsia="黑体" w:hAnsi="Arial" w:cs="Arial"/>
      <w:sz w:val="20"/>
      <w:szCs w:val="20"/>
    </w:rPr>
  </w:style>
  <w:style w:type="paragraph" w:styleId="21">
    <w:name w:val="Body Text Indent 2"/>
    <w:basedOn w:val="a"/>
    <w:rsid w:val="006F7E69"/>
    <w:pPr>
      <w:spacing w:line="360" w:lineRule="auto"/>
      <w:ind w:left="840" w:firstLine="301"/>
    </w:pPr>
    <w:rPr>
      <w:rFonts w:ascii="宋体" w:hAnsi="宋体"/>
    </w:rPr>
  </w:style>
  <w:style w:type="character" w:styleId="a5">
    <w:name w:val="Hyperlink"/>
    <w:rsid w:val="006F7E69"/>
    <w:rPr>
      <w:color w:val="0000FF"/>
      <w:u w:val="single"/>
    </w:rPr>
  </w:style>
  <w:style w:type="character" w:customStyle="1" w:styleId="intbody">
    <w:name w:val="intbody"/>
    <w:basedOn w:val="a0"/>
    <w:rsid w:val="006F7E69"/>
  </w:style>
  <w:style w:type="paragraph" w:styleId="a6">
    <w:name w:val="Body Text"/>
    <w:basedOn w:val="a"/>
    <w:rsid w:val="006F7E69"/>
    <w:pPr>
      <w:spacing w:line="360" w:lineRule="auto"/>
    </w:pPr>
    <w:rPr>
      <w:sz w:val="32"/>
    </w:rPr>
  </w:style>
  <w:style w:type="paragraph" w:styleId="a7">
    <w:name w:val="header"/>
    <w:basedOn w:val="a"/>
    <w:rsid w:val="006F7E69"/>
    <w:pPr>
      <w:pBdr>
        <w:bottom w:val="single" w:sz="6" w:space="1" w:color="auto"/>
      </w:pBdr>
      <w:tabs>
        <w:tab w:val="center" w:pos="4153"/>
        <w:tab w:val="right" w:pos="8306"/>
      </w:tabs>
      <w:snapToGrid w:val="0"/>
      <w:jc w:val="center"/>
    </w:pPr>
    <w:rPr>
      <w:sz w:val="18"/>
      <w:szCs w:val="18"/>
    </w:rPr>
  </w:style>
  <w:style w:type="paragraph" w:styleId="a8">
    <w:name w:val="footer"/>
    <w:basedOn w:val="a"/>
    <w:link w:val="a9"/>
    <w:uiPriority w:val="99"/>
    <w:rsid w:val="006F7E69"/>
    <w:pPr>
      <w:tabs>
        <w:tab w:val="center" w:pos="4153"/>
        <w:tab w:val="right" w:pos="8306"/>
      </w:tabs>
      <w:snapToGrid w:val="0"/>
      <w:jc w:val="left"/>
    </w:pPr>
    <w:rPr>
      <w:sz w:val="18"/>
      <w:szCs w:val="18"/>
    </w:rPr>
  </w:style>
  <w:style w:type="character" w:styleId="aa">
    <w:name w:val="page number"/>
    <w:basedOn w:val="a0"/>
    <w:rsid w:val="006F7E69"/>
  </w:style>
  <w:style w:type="paragraph" w:styleId="ab">
    <w:name w:val="Normal (Web)"/>
    <w:basedOn w:val="a"/>
    <w:rsid w:val="006F7E69"/>
    <w:pPr>
      <w:widowControl/>
      <w:spacing w:before="100" w:beforeAutospacing="1" w:after="100" w:afterAutospacing="1"/>
      <w:jc w:val="left"/>
    </w:pPr>
    <w:rPr>
      <w:rFonts w:ascii="Arial Unicode MS" w:eastAsia="Arial Unicode MS" w:hAnsi="Arial Unicode MS" w:cs="Arial Unicode MS"/>
      <w:kern w:val="0"/>
      <w:sz w:val="24"/>
    </w:rPr>
  </w:style>
  <w:style w:type="paragraph" w:styleId="22">
    <w:name w:val="Body Text 2"/>
    <w:basedOn w:val="a"/>
    <w:rsid w:val="006F7E69"/>
    <w:rPr>
      <w:sz w:val="18"/>
    </w:rPr>
  </w:style>
  <w:style w:type="paragraph" w:styleId="ac">
    <w:name w:val="Body Text Indent"/>
    <w:basedOn w:val="a"/>
    <w:link w:val="ad"/>
    <w:rsid w:val="006F7E69"/>
    <w:pPr>
      <w:spacing w:line="360" w:lineRule="auto"/>
      <w:ind w:firstLine="420"/>
    </w:pPr>
  </w:style>
  <w:style w:type="paragraph" w:styleId="ae">
    <w:name w:val="footnote text"/>
    <w:basedOn w:val="a"/>
    <w:semiHidden/>
    <w:rsid w:val="006F7E69"/>
    <w:pPr>
      <w:snapToGrid w:val="0"/>
      <w:jc w:val="left"/>
    </w:pPr>
    <w:rPr>
      <w:sz w:val="18"/>
      <w:szCs w:val="18"/>
    </w:rPr>
  </w:style>
  <w:style w:type="character" w:styleId="af">
    <w:name w:val="footnote reference"/>
    <w:semiHidden/>
    <w:rsid w:val="006F7E69"/>
    <w:rPr>
      <w:vertAlign w:val="superscript"/>
    </w:rPr>
  </w:style>
  <w:style w:type="character" w:styleId="af0">
    <w:name w:val="FollowedHyperlink"/>
    <w:rsid w:val="006F7E69"/>
    <w:rPr>
      <w:color w:val="800080"/>
      <w:u w:val="single"/>
    </w:rPr>
  </w:style>
  <w:style w:type="character" w:customStyle="1" w:styleId="intbody1">
    <w:name w:val="intbody1"/>
    <w:rsid w:val="006F7E69"/>
    <w:rPr>
      <w:rFonts w:ascii="Arial" w:hAnsi="Arial" w:cs="Arial" w:hint="default"/>
      <w:b w:val="0"/>
      <w:bCs w:val="0"/>
      <w:color w:val="000000"/>
      <w:sz w:val="18"/>
      <w:szCs w:val="18"/>
    </w:rPr>
  </w:style>
  <w:style w:type="character" w:customStyle="1" w:styleId="hei141">
    <w:name w:val="hei141"/>
    <w:rsid w:val="006F7E69"/>
    <w:rPr>
      <w:strike w:val="0"/>
      <w:dstrike w:val="0"/>
      <w:color w:val="000000"/>
      <w:sz w:val="16"/>
      <w:szCs w:val="16"/>
      <w:u w:val="none"/>
      <w:effect w:val="none"/>
    </w:rPr>
  </w:style>
  <w:style w:type="paragraph" w:styleId="30">
    <w:name w:val="Body Text Indent 3"/>
    <w:basedOn w:val="a"/>
    <w:rsid w:val="006F7E69"/>
    <w:pPr>
      <w:spacing w:line="360" w:lineRule="auto"/>
      <w:ind w:firstLine="420"/>
    </w:pPr>
    <w:rPr>
      <w:rFonts w:ascii="宋体" w:hAnsi="宋体"/>
      <w:color w:val="000000"/>
      <w:szCs w:val="28"/>
    </w:rPr>
  </w:style>
  <w:style w:type="paragraph" w:styleId="31">
    <w:name w:val="Body Text 3"/>
    <w:basedOn w:val="a"/>
    <w:rsid w:val="006F7E69"/>
    <w:pPr>
      <w:spacing w:beforeLines="50"/>
      <w:jc w:val="center"/>
    </w:pPr>
    <w:rPr>
      <w:rFonts w:ascii="宋体"/>
      <w:b/>
      <w:bCs/>
      <w:sz w:val="32"/>
    </w:rPr>
  </w:style>
  <w:style w:type="character" w:customStyle="1" w:styleId="headnavbluexlarge21">
    <w:name w:val="headnavbluexlarge21"/>
    <w:rsid w:val="006F7E69"/>
    <w:rPr>
      <w:rFonts w:ascii="Arial" w:hAnsi="Arial" w:cs="Arial" w:hint="default"/>
      <w:b/>
      <w:bCs/>
      <w:strike w:val="0"/>
      <w:dstrike w:val="0"/>
      <w:color w:val="003366"/>
      <w:sz w:val="24"/>
      <w:szCs w:val="24"/>
      <w:u w:val="none"/>
      <w:effect w:val="none"/>
    </w:rPr>
  </w:style>
  <w:style w:type="character" w:customStyle="1" w:styleId="bodycopyblacklargespaced1">
    <w:name w:val="bodycopyblacklargespaced1"/>
    <w:rsid w:val="006F7E69"/>
    <w:rPr>
      <w:rFonts w:ascii="Arial" w:hAnsi="Arial" w:cs="Arial" w:hint="default"/>
      <w:color w:val="000000"/>
      <w:sz w:val="17"/>
      <w:szCs w:val="17"/>
    </w:rPr>
  </w:style>
  <w:style w:type="paragraph" w:customStyle="1" w:styleId="af1">
    <w:name w:val="参考文献"/>
    <w:basedOn w:val="3"/>
    <w:rsid w:val="007B7ABA"/>
    <w:pPr>
      <w:snapToGrid w:val="0"/>
      <w:spacing w:before="157" w:after="157" w:line="313" w:lineRule="atLeast"/>
      <w:jc w:val="center"/>
    </w:pPr>
    <w:rPr>
      <w:rFonts w:eastAsia="黑体"/>
      <w:b w:val="0"/>
      <w:bCs w:val="0"/>
      <w:sz w:val="21"/>
      <w:szCs w:val="20"/>
    </w:rPr>
  </w:style>
  <w:style w:type="character" w:customStyle="1" w:styleId="a9">
    <w:name w:val="页脚 字符"/>
    <w:link w:val="a8"/>
    <w:uiPriority w:val="99"/>
    <w:rsid w:val="00147112"/>
    <w:rPr>
      <w:kern w:val="2"/>
      <w:sz w:val="18"/>
      <w:szCs w:val="18"/>
    </w:rPr>
  </w:style>
  <w:style w:type="paragraph" w:customStyle="1" w:styleId="HeaderRight">
    <w:name w:val="Header Right"/>
    <w:basedOn w:val="a7"/>
    <w:uiPriority w:val="35"/>
    <w:qFormat/>
    <w:rsid w:val="006F0D81"/>
    <w:pPr>
      <w:widowControl/>
      <w:pBdr>
        <w:bottom w:val="dashed" w:sz="4" w:space="18" w:color="7F7F7F"/>
      </w:pBdr>
      <w:tabs>
        <w:tab w:val="clear" w:pos="4153"/>
        <w:tab w:val="clear" w:pos="8306"/>
        <w:tab w:val="center" w:pos="4320"/>
        <w:tab w:val="right" w:pos="8640"/>
      </w:tabs>
      <w:snapToGrid/>
      <w:spacing w:after="200" w:line="276" w:lineRule="auto"/>
      <w:jc w:val="right"/>
    </w:pPr>
    <w:rPr>
      <w:rFonts w:ascii="Calibri" w:hAnsi="Calibri"/>
      <w:color w:val="7F7F7F"/>
      <w:kern w:val="0"/>
      <w:sz w:val="20"/>
      <w:szCs w:val="20"/>
    </w:rPr>
  </w:style>
  <w:style w:type="table" w:styleId="32">
    <w:name w:val="Table List 3"/>
    <w:basedOn w:val="a1"/>
    <w:rsid w:val="00A94F73"/>
    <w:pPr>
      <w:widowControl w:val="0"/>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paragraph" w:styleId="af2">
    <w:name w:val="Balloon Text"/>
    <w:basedOn w:val="a"/>
    <w:link w:val="af3"/>
    <w:rsid w:val="0058521A"/>
    <w:rPr>
      <w:sz w:val="18"/>
      <w:szCs w:val="18"/>
    </w:rPr>
  </w:style>
  <w:style w:type="character" w:customStyle="1" w:styleId="af3">
    <w:name w:val="批注框文本 字符"/>
    <w:link w:val="af2"/>
    <w:rsid w:val="0058521A"/>
    <w:rPr>
      <w:kern w:val="2"/>
      <w:sz w:val="18"/>
      <w:szCs w:val="18"/>
    </w:rPr>
  </w:style>
  <w:style w:type="character" w:styleId="af4">
    <w:name w:val="Emphasis"/>
    <w:basedOn w:val="a0"/>
    <w:uiPriority w:val="20"/>
    <w:qFormat/>
    <w:rsid w:val="00454313"/>
    <w:rPr>
      <w:i/>
      <w:iCs/>
    </w:rPr>
  </w:style>
  <w:style w:type="table" w:styleId="af5">
    <w:name w:val="Table Grid"/>
    <w:basedOn w:val="a1"/>
    <w:rsid w:val="00EE3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Indent"/>
    <w:basedOn w:val="a"/>
    <w:qFormat/>
    <w:rsid w:val="00C4117A"/>
    <w:pPr>
      <w:adjustRightInd w:val="0"/>
      <w:snapToGrid w:val="0"/>
      <w:spacing w:line="276" w:lineRule="auto"/>
      <w:ind w:firstLineChars="200" w:firstLine="360"/>
      <w:textAlignment w:val="baseline"/>
    </w:pPr>
    <w:rPr>
      <w:kern w:val="0"/>
      <w:sz w:val="18"/>
      <w:szCs w:val="18"/>
    </w:rPr>
  </w:style>
  <w:style w:type="paragraph" w:styleId="af7">
    <w:name w:val="List Paragraph"/>
    <w:basedOn w:val="a"/>
    <w:uiPriority w:val="34"/>
    <w:qFormat/>
    <w:rsid w:val="009375E1"/>
    <w:pPr>
      <w:ind w:firstLineChars="200" w:firstLine="420"/>
    </w:pPr>
  </w:style>
  <w:style w:type="character" w:customStyle="1" w:styleId="ad">
    <w:name w:val="正文文本缩进 字符"/>
    <w:basedOn w:val="a0"/>
    <w:link w:val="ac"/>
    <w:rsid w:val="008C34E4"/>
    <w:rPr>
      <w:kern w:val="2"/>
      <w:sz w:val="21"/>
      <w:szCs w:val="24"/>
    </w:rPr>
  </w:style>
  <w:style w:type="character" w:customStyle="1" w:styleId="20">
    <w:name w:val="标题 2 字符"/>
    <w:basedOn w:val="a0"/>
    <w:link w:val="2"/>
    <w:semiHidden/>
    <w:rsid w:val="00C83D16"/>
    <w:rPr>
      <w:rFonts w:asciiTheme="majorHAnsi" w:eastAsiaTheme="majorEastAsia" w:hAnsiTheme="majorHAnsi" w:cstheme="majorBidi"/>
      <w:b/>
      <w:bCs/>
      <w:kern w:val="2"/>
      <w:sz w:val="32"/>
      <w:szCs w:val="32"/>
    </w:rPr>
  </w:style>
  <w:style w:type="character" w:styleId="af8">
    <w:name w:val="annotation reference"/>
    <w:basedOn w:val="a0"/>
    <w:semiHidden/>
    <w:unhideWhenUsed/>
    <w:rsid w:val="00432711"/>
    <w:rPr>
      <w:sz w:val="21"/>
      <w:szCs w:val="21"/>
    </w:rPr>
  </w:style>
  <w:style w:type="paragraph" w:styleId="af9">
    <w:name w:val="annotation text"/>
    <w:basedOn w:val="a"/>
    <w:link w:val="afa"/>
    <w:semiHidden/>
    <w:unhideWhenUsed/>
    <w:rsid w:val="00432711"/>
    <w:pPr>
      <w:jc w:val="left"/>
    </w:pPr>
  </w:style>
  <w:style w:type="character" w:customStyle="1" w:styleId="afa">
    <w:name w:val="批注文字 字符"/>
    <w:basedOn w:val="a0"/>
    <w:link w:val="af9"/>
    <w:semiHidden/>
    <w:rsid w:val="00432711"/>
    <w:rPr>
      <w:kern w:val="2"/>
      <w:sz w:val="21"/>
      <w:szCs w:val="24"/>
    </w:rPr>
  </w:style>
  <w:style w:type="paragraph" w:styleId="afb">
    <w:name w:val="annotation subject"/>
    <w:basedOn w:val="af9"/>
    <w:next w:val="af9"/>
    <w:link w:val="afc"/>
    <w:semiHidden/>
    <w:unhideWhenUsed/>
    <w:rsid w:val="00432711"/>
    <w:rPr>
      <w:b/>
      <w:bCs/>
    </w:rPr>
  </w:style>
  <w:style w:type="character" w:customStyle="1" w:styleId="afc">
    <w:name w:val="批注主题 字符"/>
    <w:basedOn w:val="afa"/>
    <w:link w:val="afb"/>
    <w:semiHidden/>
    <w:rsid w:val="00432711"/>
    <w:rPr>
      <w:b/>
      <w:bCs/>
      <w:kern w:val="2"/>
      <w:sz w:val="21"/>
      <w:szCs w:val="24"/>
    </w:rPr>
  </w:style>
  <w:style w:type="character" w:customStyle="1" w:styleId="mord">
    <w:name w:val="mord"/>
    <w:basedOn w:val="a0"/>
    <w:rsid w:val="00844B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43635">
      <w:bodyDiv w:val="1"/>
      <w:marLeft w:val="0"/>
      <w:marRight w:val="0"/>
      <w:marTop w:val="0"/>
      <w:marBottom w:val="0"/>
      <w:divBdr>
        <w:top w:val="none" w:sz="0" w:space="0" w:color="auto"/>
        <w:left w:val="none" w:sz="0" w:space="0" w:color="auto"/>
        <w:bottom w:val="none" w:sz="0" w:space="0" w:color="auto"/>
        <w:right w:val="none" w:sz="0" w:space="0" w:color="auto"/>
      </w:divBdr>
      <w:divsChild>
        <w:div w:id="774400621">
          <w:marLeft w:val="0"/>
          <w:marRight w:val="0"/>
          <w:marTop w:val="0"/>
          <w:marBottom w:val="0"/>
          <w:divBdr>
            <w:top w:val="none" w:sz="0" w:space="0" w:color="auto"/>
            <w:left w:val="none" w:sz="0" w:space="0" w:color="auto"/>
            <w:bottom w:val="none" w:sz="0" w:space="0" w:color="auto"/>
            <w:right w:val="none" w:sz="0" w:space="0" w:color="auto"/>
          </w:divBdr>
        </w:div>
        <w:div w:id="147289365">
          <w:marLeft w:val="0"/>
          <w:marRight w:val="0"/>
          <w:marTop w:val="0"/>
          <w:marBottom w:val="0"/>
          <w:divBdr>
            <w:top w:val="none" w:sz="0" w:space="0" w:color="auto"/>
            <w:left w:val="none" w:sz="0" w:space="0" w:color="auto"/>
            <w:bottom w:val="none" w:sz="0" w:space="0" w:color="auto"/>
            <w:right w:val="none" w:sz="0" w:space="0" w:color="auto"/>
          </w:divBdr>
        </w:div>
        <w:div w:id="1292637622">
          <w:marLeft w:val="0"/>
          <w:marRight w:val="0"/>
          <w:marTop w:val="0"/>
          <w:marBottom w:val="0"/>
          <w:divBdr>
            <w:top w:val="none" w:sz="0" w:space="0" w:color="auto"/>
            <w:left w:val="none" w:sz="0" w:space="0" w:color="auto"/>
            <w:bottom w:val="none" w:sz="0" w:space="0" w:color="auto"/>
            <w:right w:val="none" w:sz="0" w:space="0" w:color="auto"/>
          </w:divBdr>
        </w:div>
        <w:div w:id="1665162005">
          <w:marLeft w:val="0"/>
          <w:marRight w:val="0"/>
          <w:marTop w:val="0"/>
          <w:marBottom w:val="0"/>
          <w:divBdr>
            <w:top w:val="none" w:sz="0" w:space="0" w:color="auto"/>
            <w:left w:val="none" w:sz="0" w:space="0" w:color="auto"/>
            <w:bottom w:val="none" w:sz="0" w:space="0" w:color="auto"/>
            <w:right w:val="none" w:sz="0" w:space="0" w:color="auto"/>
          </w:divBdr>
        </w:div>
        <w:div w:id="1176578403">
          <w:marLeft w:val="0"/>
          <w:marRight w:val="0"/>
          <w:marTop w:val="0"/>
          <w:marBottom w:val="0"/>
          <w:divBdr>
            <w:top w:val="none" w:sz="0" w:space="0" w:color="auto"/>
            <w:left w:val="none" w:sz="0" w:space="0" w:color="auto"/>
            <w:bottom w:val="none" w:sz="0" w:space="0" w:color="auto"/>
            <w:right w:val="none" w:sz="0" w:space="0" w:color="auto"/>
          </w:divBdr>
        </w:div>
        <w:div w:id="1096361400">
          <w:marLeft w:val="0"/>
          <w:marRight w:val="0"/>
          <w:marTop w:val="0"/>
          <w:marBottom w:val="0"/>
          <w:divBdr>
            <w:top w:val="none" w:sz="0" w:space="0" w:color="auto"/>
            <w:left w:val="none" w:sz="0" w:space="0" w:color="auto"/>
            <w:bottom w:val="none" w:sz="0" w:space="0" w:color="auto"/>
            <w:right w:val="none" w:sz="0" w:space="0" w:color="auto"/>
          </w:divBdr>
        </w:div>
        <w:div w:id="151022006">
          <w:marLeft w:val="0"/>
          <w:marRight w:val="0"/>
          <w:marTop w:val="0"/>
          <w:marBottom w:val="0"/>
          <w:divBdr>
            <w:top w:val="none" w:sz="0" w:space="0" w:color="auto"/>
            <w:left w:val="none" w:sz="0" w:space="0" w:color="auto"/>
            <w:bottom w:val="none" w:sz="0" w:space="0" w:color="auto"/>
            <w:right w:val="none" w:sz="0" w:space="0" w:color="auto"/>
          </w:divBdr>
        </w:div>
        <w:div w:id="590621967">
          <w:marLeft w:val="0"/>
          <w:marRight w:val="0"/>
          <w:marTop w:val="0"/>
          <w:marBottom w:val="0"/>
          <w:divBdr>
            <w:top w:val="none" w:sz="0" w:space="0" w:color="auto"/>
            <w:left w:val="none" w:sz="0" w:space="0" w:color="auto"/>
            <w:bottom w:val="none" w:sz="0" w:space="0" w:color="auto"/>
            <w:right w:val="none" w:sz="0" w:space="0" w:color="auto"/>
          </w:divBdr>
        </w:div>
        <w:div w:id="664210187">
          <w:marLeft w:val="0"/>
          <w:marRight w:val="0"/>
          <w:marTop w:val="0"/>
          <w:marBottom w:val="0"/>
          <w:divBdr>
            <w:top w:val="none" w:sz="0" w:space="0" w:color="auto"/>
            <w:left w:val="none" w:sz="0" w:space="0" w:color="auto"/>
            <w:bottom w:val="none" w:sz="0" w:space="0" w:color="auto"/>
            <w:right w:val="none" w:sz="0" w:space="0" w:color="auto"/>
          </w:divBdr>
        </w:div>
        <w:div w:id="702436639">
          <w:marLeft w:val="0"/>
          <w:marRight w:val="0"/>
          <w:marTop w:val="0"/>
          <w:marBottom w:val="0"/>
          <w:divBdr>
            <w:top w:val="none" w:sz="0" w:space="0" w:color="auto"/>
            <w:left w:val="none" w:sz="0" w:space="0" w:color="auto"/>
            <w:bottom w:val="none" w:sz="0" w:space="0" w:color="auto"/>
            <w:right w:val="none" w:sz="0" w:space="0" w:color="auto"/>
          </w:divBdr>
        </w:div>
        <w:div w:id="366105307">
          <w:marLeft w:val="0"/>
          <w:marRight w:val="0"/>
          <w:marTop w:val="0"/>
          <w:marBottom w:val="0"/>
          <w:divBdr>
            <w:top w:val="none" w:sz="0" w:space="0" w:color="auto"/>
            <w:left w:val="none" w:sz="0" w:space="0" w:color="auto"/>
            <w:bottom w:val="none" w:sz="0" w:space="0" w:color="auto"/>
            <w:right w:val="none" w:sz="0" w:space="0" w:color="auto"/>
          </w:divBdr>
        </w:div>
        <w:div w:id="1233539814">
          <w:marLeft w:val="0"/>
          <w:marRight w:val="0"/>
          <w:marTop w:val="0"/>
          <w:marBottom w:val="0"/>
          <w:divBdr>
            <w:top w:val="none" w:sz="0" w:space="0" w:color="auto"/>
            <w:left w:val="none" w:sz="0" w:space="0" w:color="auto"/>
            <w:bottom w:val="none" w:sz="0" w:space="0" w:color="auto"/>
            <w:right w:val="none" w:sz="0" w:space="0" w:color="auto"/>
          </w:divBdr>
        </w:div>
        <w:div w:id="1625228570">
          <w:marLeft w:val="0"/>
          <w:marRight w:val="0"/>
          <w:marTop w:val="0"/>
          <w:marBottom w:val="0"/>
          <w:divBdr>
            <w:top w:val="none" w:sz="0" w:space="0" w:color="auto"/>
            <w:left w:val="none" w:sz="0" w:space="0" w:color="auto"/>
            <w:bottom w:val="none" w:sz="0" w:space="0" w:color="auto"/>
            <w:right w:val="none" w:sz="0" w:space="0" w:color="auto"/>
          </w:divBdr>
        </w:div>
        <w:div w:id="919679852">
          <w:marLeft w:val="0"/>
          <w:marRight w:val="0"/>
          <w:marTop w:val="0"/>
          <w:marBottom w:val="0"/>
          <w:divBdr>
            <w:top w:val="none" w:sz="0" w:space="0" w:color="auto"/>
            <w:left w:val="none" w:sz="0" w:space="0" w:color="auto"/>
            <w:bottom w:val="none" w:sz="0" w:space="0" w:color="auto"/>
            <w:right w:val="none" w:sz="0" w:space="0" w:color="auto"/>
          </w:divBdr>
        </w:div>
        <w:div w:id="1341934035">
          <w:marLeft w:val="0"/>
          <w:marRight w:val="0"/>
          <w:marTop w:val="0"/>
          <w:marBottom w:val="0"/>
          <w:divBdr>
            <w:top w:val="none" w:sz="0" w:space="0" w:color="auto"/>
            <w:left w:val="none" w:sz="0" w:space="0" w:color="auto"/>
            <w:bottom w:val="none" w:sz="0" w:space="0" w:color="auto"/>
            <w:right w:val="none" w:sz="0" w:space="0" w:color="auto"/>
          </w:divBdr>
        </w:div>
        <w:div w:id="1190098753">
          <w:marLeft w:val="0"/>
          <w:marRight w:val="0"/>
          <w:marTop w:val="0"/>
          <w:marBottom w:val="0"/>
          <w:divBdr>
            <w:top w:val="none" w:sz="0" w:space="0" w:color="auto"/>
            <w:left w:val="none" w:sz="0" w:space="0" w:color="auto"/>
            <w:bottom w:val="none" w:sz="0" w:space="0" w:color="auto"/>
            <w:right w:val="none" w:sz="0" w:space="0" w:color="auto"/>
          </w:divBdr>
        </w:div>
        <w:div w:id="808598964">
          <w:marLeft w:val="0"/>
          <w:marRight w:val="0"/>
          <w:marTop w:val="0"/>
          <w:marBottom w:val="0"/>
          <w:divBdr>
            <w:top w:val="none" w:sz="0" w:space="0" w:color="auto"/>
            <w:left w:val="none" w:sz="0" w:space="0" w:color="auto"/>
            <w:bottom w:val="none" w:sz="0" w:space="0" w:color="auto"/>
            <w:right w:val="none" w:sz="0" w:space="0" w:color="auto"/>
          </w:divBdr>
        </w:div>
        <w:div w:id="1324620212">
          <w:marLeft w:val="0"/>
          <w:marRight w:val="0"/>
          <w:marTop w:val="0"/>
          <w:marBottom w:val="0"/>
          <w:divBdr>
            <w:top w:val="none" w:sz="0" w:space="0" w:color="auto"/>
            <w:left w:val="none" w:sz="0" w:space="0" w:color="auto"/>
            <w:bottom w:val="none" w:sz="0" w:space="0" w:color="auto"/>
            <w:right w:val="none" w:sz="0" w:space="0" w:color="auto"/>
          </w:divBdr>
        </w:div>
        <w:div w:id="386759639">
          <w:marLeft w:val="0"/>
          <w:marRight w:val="0"/>
          <w:marTop w:val="0"/>
          <w:marBottom w:val="0"/>
          <w:divBdr>
            <w:top w:val="none" w:sz="0" w:space="0" w:color="auto"/>
            <w:left w:val="none" w:sz="0" w:space="0" w:color="auto"/>
            <w:bottom w:val="none" w:sz="0" w:space="0" w:color="auto"/>
            <w:right w:val="none" w:sz="0" w:space="0" w:color="auto"/>
          </w:divBdr>
        </w:div>
        <w:div w:id="110825473">
          <w:marLeft w:val="0"/>
          <w:marRight w:val="0"/>
          <w:marTop w:val="0"/>
          <w:marBottom w:val="0"/>
          <w:divBdr>
            <w:top w:val="none" w:sz="0" w:space="0" w:color="auto"/>
            <w:left w:val="none" w:sz="0" w:space="0" w:color="auto"/>
            <w:bottom w:val="none" w:sz="0" w:space="0" w:color="auto"/>
            <w:right w:val="none" w:sz="0" w:space="0" w:color="auto"/>
          </w:divBdr>
        </w:div>
        <w:div w:id="1963926053">
          <w:marLeft w:val="0"/>
          <w:marRight w:val="0"/>
          <w:marTop w:val="0"/>
          <w:marBottom w:val="0"/>
          <w:divBdr>
            <w:top w:val="none" w:sz="0" w:space="0" w:color="auto"/>
            <w:left w:val="none" w:sz="0" w:space="0" w:color="auto"/>
            <w:bottom w:val="none" w:sz="0" w:space="0" w:color="auto"/>
            <w:right w:val="none" w:sz="0" w:space="0" w:color="auto"/>
          </w:divBdr>
        </w:div>
        <w:div w:id="46537049">
          <w:marLeft w:val="0"/>
          <w:marRight w:val="0"/>
          <w:marTop w:val="0"/>
          <w:marBottom w:val="0"/>
          <w:divBdr>
            <w:top w:val="none" w:sz="0" w:space="0" w:color="auto"/>
            <w:left w:val="none" w:sz="0" w:space="0" w:color="auto"/>
            <w:bottom w:val="none" w:sz="0" w:space="0" w:color="auto"/>
            <w:right w:val="none" w:sz="0" w:space="0" w:color="auto"/>
          </w:divBdr>
        </w:div>
        <w:div w:id="2116359853">
          <w:marLeft w:val="0"/>
          <w:marRight w:val="0"/>
          <w:marTop w:val="0"/>
          <w:marBottom w:val="0"/>
          <w:divBdr>
            <w:top w:val="none" w:sz="0" w:space="0" w:color="auto"/>
            <w:left w:val="none" w:sz="0" w:space="0" w:color="auto"/>
            <w:bottom w:val="none" w:sz="0" w:space="0" w:color="auto"/>
            <w:right w:val="none" w:sz="0" w:space="0" w:color="auto"/>
          </w:divBdr>
        </w:div>
      </w:divsChild>
    </w:div>
    <w:div w:id="135493641">
      <w:bodyDiv w:val="1"/>
      <w:marLeft w:val="0"/>
      <w:marRight w:val="0"/>
      <w:marTop w:val="0"/>
      <w:marBottom w:val="0"/>
      <w:divBdr>
        <w:top w:val="none" w:sz="0" w:space="0" w:color="auto"/>
        <w:left w:val="none" w:sz="0" w:space="0" w:color="auto"/>
        <w:bottom w:val="none" w:sz="0" w:space="0" w:color="auto"/>
        <w:right w:val="none" w:sz="0" w:space="0" w:color="auto"/>
      </w:divBdr>
      <w:divsChild>
        <w:div w:id="1272320320">
          <w:marLeft w:val="0"/>
          <w:marRight w:val="0"/>
          <w:marTop w:val="0"/>
          <w:marBottom w:val="0"/>
          <w:divBdr>
            <w:top w:val="none" w:sz="0" w:space="0" w:color="auto"/>
            <w:left w:val="none" w:sz="0" w:space="0" w:color="auto"/>
            <w:bottom w:val="none" w:sz="0" w:space="0" w:color="auto"/>
            <w:right w:val="none" w:sz="0" w:space="0" w:color="auto"/>
          </w:divBdr>
        </w:div>
        <w:div w:id="1443573113">
          <w:marLeft w:val="0"/>
          <w:marRight w:val="0"/>
          <w:marTop w:val="0"/>
          <w:marBottom w:val="0"/>
          <w:divBdr>
            <w:top w:val="none" w:sz="0" w:space="0" w:color="auto"/>
            <w:left w:val="none" w:sz="0" w:space="0" w:color="auto"/>
            <w:bottom w:val="none" w:sz="0" w:space="0" w:color="auto"/>
            <w:right w:val="none" w:sz="0" w:space="0" w:color="auto"/>
          </w:divBdr>
        </w:div>
        <w:div w:id="52626493">
          <w:marLeft w:val="0"/>
          <w:marRight w:val="0"/>
          <w:marTop w:val="0"/>
          <w:marBottom w:val="0"/>
          <w:divBdr>
            <w:top w:val="none" w:sz="0" w:space="0" w:color="auto"/>
            <w:left w:val="none" w:sz="0" w:space="0" w:color="auto"/>
            <w:bottom w:val="none" w:sz="0" w:space="0" w:color="auto"/>
            <w:right w:val="none" w:sz="0" w:space="0" w:color="auto"/>
          </w:divBdr>
        </w:div>
        <w:div w:id="309091822">
          <w:marLeft w:val="0"/>
          <w:marRight w:val="0"/>
          <w:marTop w:val="0"/>
          <w:marBottom w:val="0"/>
          <w:divBdr>
            <w:top w:val="none" w:sz="0" w:space="0" w:color="auto"/>
            <w:left w:val="none" w:sz="0" w:space="0" w:color="auto"/>
            <w:bottom w:val="none" w:sz="0" w:space="0" w:color="auto"/>
            <w:right w:val="none" w:sz="0" w:space="0" w:color="auto"/>
          </w:divBdr>
        </w:div>
        <w:div w:id="338974123">
          <w:marLeft w:val="0"/>
          <w:marRight w:val="0"/>
          <w:marTop w:val="0"/>
          <w:marBottom w:val="0"/>
          <w:divBdr>
            <w:top w:val="none" w:sz="0" w:space="0" w:color="auto"/>
            <w:left w:val="none" w:sz="0" w:space="0" w:color="auto"/>
            <w:bottom w:val="none" w:sz="0" w:space="0" w:color="auto"/>
            <w:right w:val="none" w:sz="0" w:space="0" w:color="auto"/>
          </w:divBdr>
        </w:div>
        <w:div w:id="831529499">
          <w:marLeft w:val="0"/>
          <w:marRight w:val="0"/>
          <w:marTop w:val="0"/>
          <w:marBottom w:val="0"/>
          <w:divBdr>
            <w:top w:val="none" w:sz="0" w:space="0" w:color="auto"/>
            <w:left w:val="none" w:sz="0" w:space="0" w:color="auto"/>
            <w:bottom w:val="none" w:sz="0" w:space="0" w:color="auto"/>
            <w:right w:val="none" w:sz="0" w:space="0" w:color="auto"/>
          </w:divBdr>
        </w:div>
        <w:div w:id="1913736726">
          <w:marLeft w:val="0"/>
          <w:marRight w:val="0"/>
          <w:marTop w:val="0"/>
          <w:marBottom w:val="0"/>
          <w:divBdr>
            <w:top w:val="none" w:sz="0" w:space="0" w:color="auto"/>
            <w:left w:val="none" w:sz="0" w:space="0" w:color="auto"/>
            <w:bottom w:val="none" w:sz="0" w:space="0" w:color="auto"/>
            <w:right w:val="none" w:sz="0" w:space="0" w:color="auto"/>
          </w:divBdr>
        </w:div>
        <w:div w:id="1165048792">
          <w:marLeft w:val="0"/>
          <w:marRight w:val="0"/>
          <w:marTop w:val="0"/>
          <w:marBottom w:val="0"/>
          <w:divBdr>
            <w:top w:val="none" w:sz="0" w:space="0" w:color="auto"/>
            <w:left w:val="none" w:sz="0" w:space="0" w:color="auto"/>
            <w:bottom w:val="none" w:sz="0" w:space="0" w:color="auto"/>
            <w:right w:val="none" w:sz="0" w:space="0" w:color="auto"/>
          </w:divBdr>
        </w:div>
        <w:div w:id="1592541292">
          <w:marLeft w:val="0"/>
          <w:marRight w:val="0"/>
          <w:marTop w:val="0"/>
          <w:marBottom w:val="0"/>
          <w:divBdr>
            <w:top w:val="none" w:sz="0" w:space="0" w:color="auto"/>
            <w:left w:val="none" w:sz="0" w:space="0" w:color="auto"/>
            <w:bottom w:val="none" w:sz="0" w:space="0" w:color="auto"/>
            <w:right w:val="none" w:sz="0" w:space="0" w:color="auto"/>
          </w:divBdr>
        </w:div>
        <w:div w:id="249778615">
          <w:marLeft w:val="0"/>
          <w:marRight w:val="0"/>
          <w:marTop w:val="0"/>
          <w:marBottom w:val="0"/>
          <w:divBdr>
            <w:top w:val="none" w:sz="0" w:space="0" w:color="auto"/>
            <w:left w:val="none" w:sz="0" w:space="0" w:color="auto"/>
            <w:bottom w:val="none" w:sz="0" w:space="0" w:color="auto"/>
            <w:right w:val="none" w:sz="0" w:space="0" w:color="auto"/>
          </w:divBdr>
        </w:div>
        <w:div w:id="2033334061">
          <w:marLeft w:val="0"/>
          <w:marRight w:val="0"/>
          <w:marTop w:val="0"/>
          <w:marBottom w:val="0"/>
          <w:divBdr>
            <w:top w:val="none" w:sz="0" w:space="0" w:color="auto"/>
            <w:left w:val="none" w:sz="0" w:space="0" w:color="auto"/>
            <w:bottom w:val="none" w:sz="0" w:space="0" w:color="auto"/>
            <w:right w:val="none" w:sz="0" w:space="0" w:color="auto"/>
          </w:divBdr>
        </w:div>
        <w:div w:id="1211067114">
          <w:marLeft w:val="0"/>
          <w:marRight w:val="0"/>
          <w:marTop w:val="0"/>
          <w:marBottom w:val="0"/>
          <w:divBdr>
            <w:top w:val="none" w:sz="0" w:space="0" w:color="auto"/>
            <w:left w:val="none" w:sz="0" w:space="0" w:color="auto"/>
            <w:bottom w:val="none" w:sz="0" w:space="0" w:color="auto"/>
            <w:right w:val="none" w:sz="0" w:space="0" w:color="auto"/>
          </w:divBdr>
        </w:div>
        <w:div w:id="775908817">
          <w:marLeft w:val="0"/>
          <w:marRight w:val="0"/>
          <w:marTop w:val="0"/>
          <w:marBottom w:val="0"/>
          <w:divBdr>
            <w:top w:val="none" w:sz="0" w:space="0" w:color="auto"/>
            <w:left w:val="none" w:sz="0" w:space="0" w:color="auto"/>
            <w:bottom w:val="none" w:sz="0" w:space="0" w:color="auto"/>
            <w:right w:val="none" w:sz="0" w:space="0" w:color="auto"/>
          </w:divBdr>
        </w:div>
        <w:div w:id="126819110">
          <w:marLeft w:val="0"/>
          <w:marRight w:val="0"/>
          <w:marTop w:val="0"/>
          <w:marBottom w:val="0"/>
          <w:divBdr>
            <w:top w:val="none" w:sz="0" w:space="0" w:color="auto"/>
            <w:left w:val="none" w:sz="0" w:space="0" w:color="auto"/>
            <w:bottom w:val="none" w:sz="0" w:space="0" w:color="auto"/>
            <w:right w:val="none" w:sz="0" w:space="0" w:color="auto"/>
          </w:divBdr>
        </w:div>
        <w:div w:id="234508604">
          <w:marLeft w:val="0"/>
          <w:marRight w:val="0"/>
          <w:marTop w:val="0"/>
          <w:marBottom w:val="0"/>
          <w:divBdr>
            <w:top w:val="none" w:sz="0" w:space="0" w:color="auto"/>
            <w:left w:val="none" w:sz="0" w:space="0" w:color="auto"/>
            <w:bottom w:val="none" w:sz="0" w:space="0" w:color="auto"/>
            <w:right w:val="none" w:sz="0" w:space="0" w:color="auto"/>
          </w:divBdr>
        </w:div>
        <w:div w:id="42098264">
          <w:marLeft w:val="0"/>
          <w:marRight w:val="0"/>
          <w:marTop w:val="0"/>
          <w:marBottom w:val="0"/>
          <w:divBdr>
            <w:top w:val="none" w:sz="0" w:space="0" w:color="auto"/>
            <w:left w:val="none" w:sz="0" w:space="0" w:color="auto"/>
            <w:bottom w:val="none" w:sz="0" w:space="0" w:color="auto"/>
            <w:right w:val="none" w:sz="0" w:space="0" w:color="auto"/>
          </w:divBdr>
        </w:div>
        <w:div w:id="122577392">
          <w:marLeft w:val="0"/>
          <w:marRight w:val="0"/>
          <w:marTop w:val="0"/>
          <w:marBottom w:val="0"/>
          <w:divBdr>
            <w:top w:val="none" w:sz="0" w:space="0" w:color="auto"/>
            <w:left w:val="none" w:sz="0" w:space="0" w:color="auto"/>
            <w:bottom w:val="none" w:sz="0" w:space="0" w:color="auto"/>
            <w:right w:val="none" w:sz="0" w:space="0" w:color="auto"/>
          </w:divBdr>
        </w:div>
        <w:div w:id="1332413798">
          <w:marLeft w:val="0"/>
          <w:marRight w:val="0"/>
          <w:marTop w:val="0"/>
          <w:marBottom w:val="0"/>
          <w:divBdr>
            <w:top w:val="none" w:sz="0" w:space="0" w:color="auto"/>
            <w:left w:val="none" w:sz="0" w:space="0" w:color="auto"/>
            <w:bottom w:val="none" w:sz="0" w:space="0" w:color="auto"/>
            <w:right w:val="none" w:sz="0" w:space="0" w:color="auto"/>
          </w:divBdr>
        </w:div>
        <w:div w:id="650327225">
          <w:marLeft w:val="0"/>
          <w:marRight w:val="0"/>
          <w:marTop w:val="0"/>
          <w:marBottom w:val="0"/>
          <w:divBdr>
            <w:top w:val="none" w:sz="0" w:space="0" w:color="auto"/>
            <w:left w:val="none" w:sz="0" w:space="0" w:color="auto"/>
            <w:bottom w:val="none" w:sz="0" w:space="0" w:color="auto"/>
            <w:right w:val="none" w:sz="0" w:space="0" w:color="auto"/>
          </w:divBdr>
        </w:div>
        <w:div w:id="860433656">
          <w:marLeft w:val="0"/>
          <w:marRight w:val="0"/>
          <w:marTop w:val="0"/>
          <w:marBottom w:val="0"/>
          <w:divBdr>
            <w:top w:val="none" w:sz="0" w:space="0" w:color="auto"/>
            <w:left w:val="none" w:sz="0" w:space="0" w:color="auto"/>
            <w:bottom w:val="none" w:sz="0" w:space="0" w:color="auto"/>
            <w:right w:val="none" w:sz="0" w:space="0" w:color="auto"/>
          </w:divBdr>
        </w:div>
        <w:div w:id="846597065">
          <w:marLeft w:val="0"/>
          <w:marRight w:val="0"/>
          <w:marTop w:val="0"/>
          <w:marBottom w:val="0"/>
          <w:divBdr>
            <w:top w:val="none" w:sz="0" w:space="0" w:color="auto"/>
            <w:left w:val="none" w:sz="0" w:space="0" w:color="auto"/>
            <w:bottom w:val="none" w:sz="0" w:space="0" w:color="auto"/>
            <w:right w:val="none" w:sz="0" w:space="0" w:color="auto"/>
          </w:divBdr>
        </w:div>
        <w:div w:id="510528162">
          <w:marLeft w:val="0"/>
          <w:marRight w:val="0"/>
          <w:marTop w:val="0"/>
          <w:marBottom w:val="0"/>
          <w:divBdr>
            <w:top w:val="none" w:sz="0" w:space="0" w:color="auto"/>
            <w:left w:val="none" w:sz="0" w:space="0" w:color="auto"/>
            <w:bottom w:val="none" w:sz="0" w:space="0" w:color="auto"/>
            <w:right w:val="none" w:sz="0" w:space="0" w:color="auto"/>
          </w:divBdr>
        </w:div>
        <w:div w:id="2076511074">
          <w:marLeft w:val="0"/>
          <w:marRight w:val="0"/>
          <w:marTop w:val="0"/>
          <w:marBottom w:val="0"/>
          <w:divBdr>
            <w:top w:val="none" w:sz="0" w:space="0" w:color="auto"/>
            <w:left w:val="none" w:sz="0" w:space="0" w:color="auto"/>
            <w:bottom w:val="none" w:sz="0" w:space="0" w:color="auto"/>
            <w:right w:val="none" w:sz="0" w:space="0" w:color="auto"/>
          </w:divBdr>
        </w:div>
        <w:div w:id="1040133104">
          <w:marLeft w:val="0"/>
          <w:marRight w:val="0"/>
          <w:marTop w:val="0"/>
          <w:marBottom w:val="0"/>
          <w:divBdr>
            <w:top w:val="none" w:sz="0" w:space="0" w:color="auto"/>
            <w:left w:val="none" w:sz="0" w:space="0" w:color="auto"/>
            <w:bottom w:val="none" w:sz="0" w:space="0" w:color="auto"/>
            <w:right w:val="none" w:sz="0" w:space="0" w:color="auto"/>
          </w:divBdr>
        </w:div>
        <w:div w:id="676159115">
          <w:marLeft w:val="0"/>
          <w:marRight w:val="0"/>
          <w:marTop w:val="0"/>
          <w:marBottom w:val="0"/>
          <w:divBdr>
            <w:top w:val="none" w:sz="0" w:space="0" w:color="auto"/>
            <w:left w:val="none" w:sz="0" w:space="0" w:color="auto"/>
            <w:bottom w:val="none" w:sz="0" w:space="0" w:color="auto"/>
            <w:right w:val="none" w:sz="0" w:space="0" w:color="auto"/>
          </w:divBdr>
        </w:div>
        <w:div w:id="498010843">
          <w:marLeft w:val="0"/>
          <w:marRight w:val="0"/>
          <w:marTop w:val="0"/>
          <w:marBottom w:val="0"/>
          <w:divBdr>
            <w:top w:val="none" w:sz="0" w:space="0" w:color="auto"/>
            <w:left w:val="none" w:sz="0" w:space="0" w:color="auto"/>
            <w:bottom w:val="none" w:sz="0" w:space="0" w:color="auto"/>
            <w:right w:val="none" w:sz="0" w:space="0" w:color="auto"/>
          </w:divBdr>
        </w:div>
      </w:divsChild>
    </w:div>
    <w:div w:id="228542063">
      <w:bodyDiv w:val="1"/>
      <w:marLeft w:val="0"/>
      <w:marRight w:val="0"/>
      <w:marTop w:val="0"/>
      <w:marBottom w:val="0"/>
      <w:divBdr>
        <w:top w:val="none" w:sz="0" w:space="0" w:color="auto"/>
        <w:left w:val="none" w:sz="0" w:space="0" w:color="auto"/>
        <w:bottom w:val="none" w:sz="0" w:space="0" w:color="auto"/>
        <w:right w:val="none" w:sz="0" w:space="0" w:color="auto"/>
      </w:divBdr>
      <w:divsChild>
        <w:div w:id="327905661">
          <w:marLeft w:val="0"/>
          <w:marRight w:val="0"/>
          <w:marTop w:val="0"/>
          <w:marBottom w:val="0"/>
          <w:divBdr>
            <w:top w:val="none" w:sz="0" w:space="0" w:color="auto"/>
            <w:left w:val="none" w:sz="0" w:space="0" w:color="auto"/>
            <w:bottom w:val="none" w:sz="0" w:space="0" w:color="auto"/>
            <w:right w:val="none" w:sz="0" w:space="0" w:color="auto"/>
          </w:divBdr>
        </w:div>
        <w:div w:id="2145388985">
          <w:marLeft w:val="0"/>
          <w:marRight w:val="0"/>
          <w:marTop w:val="0"/>
          <w:marBottom w:val="0"/>
          <w:divBdr>
            <w:top w:val="none" w:sz="0" w:space="0" w:color="auto"/>
            <w:left w:val="none" w:sz="0" w:space="0" w:color="auto"/>
            <w:bottom w:val="none" w:sz="0" w:space="0" w:color="auto"/>
            <w:right w:val="none" w:sz="0" w:space="0" w:color="auto"/>
          </w:divBdr>
        </w:div>
        <w:div w:id="166600591">
          <w:marLeft w:val="0"/>
          <w:marRight w:val="0"/>
          <w:marTop w:val="0"/>
          <w:marBottom w:val="0"/>
          <w:divBdr>
            <w:top w:val="none" w:sz="0" w:space="0" w:color="auto"/>
            <w:left w:val="none" w:sz="0" w:space="0" w:color="auto"/>
            <w:bottom w:val="none" w:sz="0" w:space="0" w:color="auto"/>
            <w:right w:val="none" w:sz="0" w:space="0" w:color="auto"/>
          </w:divBdr>
        </w:div>
        <w:div w:id="1256746101">
          <w:marLeft w:val="0"/>
          <w:marRight w:val="0"/>
          <w:marTop w:val="0"/>
          <w:marBottom w:val="0"/>
          <w:divBdr>
            <w:top w:val="none" w:sz="0" w:space="0" w:color="auto"/>
            <w:left w:val="none" w:sz="0" w:space="0" w:color="auto"/>
            <w:bottom w:val="none" w:sz="0" w:space="0" w:color="auto"/>
            <w:right w:val="none" w:sz="0" w:space="0" w:color="auto"/>
          </w:divBdr>
        </w:div>
        <w:div w:id="1732652974">
          <w:marLeft w:val="0"/>
          <w:marRight w:val="0"/>
          <w:marTop w:val="0"/>
          <w:marBottom w:val="0"/>
          <w:divBdr>
            <w:top w:val="none" w:sz="0" w:space="0" w:color="auto"/>
            <w:left w:val="none" w:sz="0" w:space="0" w:color="auto"/>
            <w:bottom w:val="none" w:sz="0" w:space="0" w:color="auto"/>
            <w:right w:val="none" w:sz="0" w:space="0" w:color="auto"/>
          </w:divBdr>
        </w:div>
        <w:div w:id="1132097320">
          <w:marLeft w:val="0"/>
          <w:marRight w:val="0"/>
          <w:marTop w:val="0"/>
          <w:marBottom w:val="0"/>
          <w:divBdr>
            <w:top w:val="none" w:sz="0" w:space="0" w:color="auto"/>
            <w:left w:val="none" w:sz="0" w:space="0" w:color="auto"/>
            <w:bottom w:val="none" w:sz="0" w:space="0" w:color="auto"/>
            <w:right w:val="none" w:sz="0" w:space="0" w:color="auto"/>
          </w:divBdr>
        </w:div>
        <w:div w:id="139924950">
          <w:marLeft w:val="0"/>
          <w:marRight w:val="0"/>
          <w:marTop w:val="0"/>
          <w:marBottom w:val="0"/>
          <w:divBdr>
            <w:top w:val="none" w:sz="0" w:space="0" w:color="auto"/>
            <w:left w:val="none" w:sz="0" w:space="0" w:color="auto"/>
            <w:bottom w:val="none" w:sz="0" w:space="0" w:color="auto"/>
            <w:right w:val="none" w:sz="0" w:space="0" w:color="auto"/>
          </w:divBdr>
        </w:div>
        <w:div w:id="1403022480">
          <w:marLeft w:val="0"/>
          <w:marRight w:val="0"/>
          <w:marTop w:val="0"/>
          <w:marBottom w:val="0"/>
          <w:divBdr>
            <w:top w:val="none" w:sz="0" w:space="0" w:color="auto"/>
            <w:left w:val="none" w:sz="0" w:space="0" w:color="auto"/>
            <w:bottom w:val="none" w:sz="0" w:space="0" w:color="auto"/>
            <w:right w:val="none" w:sz="0" w:space="0" w:color="auto"/>
          </w:divBdr>
        </w:div>
        <w:div w:id="1897662532">
          <w:marLeft w:val="0"/>
          <w:marRight w:val="0"/>
          <w:marTop w:val="0"/>
          <w:marBottom w:val="0"/>
          <w:divBdr>
            <w:top w:val="none" w:sz="0" w:space="0" w:color="auto"/>
            <w:left w:val="none" w:sz="0" w:space="0" w:color="auto"/>
            <w:bottom w:val="none" w:sz="0" w:space="0" w:color="auto"/>
            <w:right w:val="none" w:sz="0" w:space="0" w:color="auto"/>
          </w:divBdr>
        </w:div>
        <w:div w:id="853613883">
          <w:marLeft w:val="0"/>
          <w:marRight w:val="0"/>
          <w:marTop w:val="0"/>
          <w:marBottom w:val="0"/>
          <w:divBdr>
            <w:top w:val="none" w:sz="0" w:space="0" w:color="auto"/>
            <w:left w:val="none" w:sz="0" w:space="0" w:color="auto"/>
            <w:bottom w:val="none" w:sz="0" w:space="0" w:color="auto"/>
            <w:right w:val="none" w:sz="0" w:space="0" w:color="auto"/>
          </w:divBdr>
        </w:div>
        <w:div w:id="1927687143">
          <w:marLeft w:val="0"/>
          <w:marRight w:val="0"/>
          <w:marTop w:val="0"/>
          <w:marBottom w:val="0"/>
          <w:divBdr>
            <w:top w:val="none" w:sz="0" w:space="0" w:color="auto"/>
            <w:left w:val="none" w:sz="0" w:space="0" w:color="auto"/>
            <w:bottom w:val="none" w:sz="0" w:space="0" w:color="auto"/>
            <w:right w:val="none" w:sz="0" w:space="0" w:color="auto"/>
          </w:divBdr>
        </w:div>
        <w:div w:id="1458252455">
          <w:marLeft w:val="0"/>
          <w:marRight w:val="0"/>
          <w:marTop w:val="0"/>
          <w:marBottom w:val="0"/>
          <w:divBdr>
            <w:top w:val="none" w:sz="0" w:space="0" w:color="auto"/>
            <w:left w:val="none" w:sz="0" w:space="0" w:color="auto"/>
            <w:bottom w:val="none" w:sz="0" w:space="0" w:color="auto"/>
            <w:right w:val="none" w:sz="0" w:space="0" w:color="auto"/>
          </w:divBdr>
        </w:div>
        <w:div w:id="1818064981">
          <w:marLeft w:val="0"/>
          <w:marRight w:val="0"/>
          <w:marTop w:val="0"/>
          <w:marBottom w:val="0"/>
          <w:divBdr>
            <w:top w:val="none" w:sz="0" w:space="0" w:color="auto"/>
            <w:left w:val="none" w:sz="0" w:space="0" w:color="auto"/>
            <w:bottom w:val="none" w:sz="0" w:space="0" w:color="auto"/>
            <w:right w:val="none" w:sz="0" w:space="0" w:color="auto"/>
          </w:divBdr>
        </w:div>
        <w:div w:id="1883205923">
          <w:marLeft w:val="0"/>
          <w:marRight w:val="0"/>
          <w:marTop w:val="0"/>
          <w:marBottom w:val="0"/>
          <w:divBdr>
            <w:top w:val="none" w:sz="0" w:space="0" w:color="auto"/>
            <w:left w:val="none" w:sz="0" w:space="0" w:color="auto"/>
            <w:bottom w:val="none" w:sz="0" w:space="0" w:color="auto"/>
            <w:right w:val="none" w:sz="0" w:space="0" w:color="auto"/>
          </w:divBdr>
        </w:div>
        <w:div w:id="1990548474">
          <w:marLeft w:val="0"/>
          <w:marRight w:val="0"/>
          <w:marTop w:val="0"/>
          <w:marBottom w:val="0"/>
          <w:divBdr>
            <w:top w:val="none" w:sz="0" w:space="0" w:color="auto"/>
            <w:left w:val="none" w:sz="0" w:space="0" w:color="auto"/>
            <w:bottom w:val="none" w:sz="0" w:space="0" w:color="auto"/>
            <w:right w:val="none" w:sz="0" w:space="0" w:color="auto"/>
          </w:divBdr>
        </w:div>
        <w:div w:id="936446965">
          <w:marLeft w:val="0"/>
          <w:marRight w:val="0"/>
          <w:marTop w:val="0"/>
          <w:marBottom w:val="0"/>
          <w:divBdr>
            <w:top w:val="none" w:sz="0" w:space="0" w:color="auto"/>
            <w:left w:val="none" w:sz="0" w:space="0" w:color="auto"/>
            <w:bottom w:val="none" w:sz="0" w:space="0" w:color="auto"/>
            <w:right w:val="none" w:sz="0" w:space="0" w:color="auto"/>
          </w:divBdr>
        </w:div>
        <w:div w:id="1036542365">
          <w:marLeft w:val="0"/>
          <w:marRight w:val="0"/>
          <w:marTop w:val="0"/>
          <w:marBottom w:val="0"/>
          <w:divBdr>
            <w:top w:val="none" w:sz="0" w:space="0" w:color="auto"/>
            <w:left w:val="none" w:sz="0" w:space="0" w:color="auto"/>
            <w:bottom w:val="none" w:sz="0" w:space="0" w:color="auto"/>
            <w:right w:val="none" w:sz="0" w:space="0" w:color="auto"/>
          </w:divBdr>
        </w:div>
        <w:div w:id="1442917674">
          <w:marLeft w:val="0"/>
          <w:marRight w:val="0"/>
          <w:marTop w:val="0"/>
          <w:marBottom w:val="0"/>
          <w:divBdr>
            <w:top w:val="none" w:sz="0" w:space="0" w:color="auto"/>
            <w:left w:val="none" w:sz="0" w:space="0" w:color="auto"/>
            <w:bottom w:val="none" w:sz="0" w:space="0" w:color="auto"/>
            <w:right w:val="none" w:sz="0" w:space="0" w:color="auto"/>
          </w:divBdr>
        </w:div>
        <w:div w:id="1058014739">
          <w:marLeft w:val="0"/>
          <w:marRight w:val="0"/>
          <w:marTop w:val="0"/>
          <w:marBottom w:val="0"/>
          <w:divBdr>
            <w:top w:val="none" w:sz="0" w:space="0" w:color="auto"/>
            <w:left w:val="none" w:sz="0" w:space="0" w:color="auto"/>
            <w:bottom w:val="none" w:sz="0" w:space="0" w:color="auto"/>
            <w:right w:val="none" w:sz="0" w:space="0" w:color="auto"/>
          </w:divBdr>
        </w:div>
        <w:div w:id="2113015444">
          <w:marLeft w:val="0"/>
          <w:marRight w:val="0"/>
          <w:marTop w:val="0"/>
          <w:marBottom w:val="0"/>
          <w:divBdr>
            <w:top w:val="none" w:sz="0" w:space="0" w:color="auto"/>
            <w:left w:val="none" w:sz="0" w:space="0" w:color="auto"/>
            <w:bottom w:val="none" w:sz="0" w:space="0" w:color="auto"/>
            <w:right w:val="none" w:sz="0" w:space="0" w:color="auto"/>
          </w:divBdr>
        </w:div>
        <w:div w:id="1372415779">
          <w:marLeft w:val="0"/>
          <w:marRight w:val="0"/>
          <w:marTop w:val="0"/>
          <w:marBottom w:val="0"/>
          <w:divBdr>
            <w:top w:val="none" w:sz="0" w:space="0" w:color="auto"/>
            <w:left w:val="none" w:sz="0" w:space="0" w:color="auto"/>
            <w:bottom w:val="none" w:sz="0" w:space="0" w:color="auto"/>
            <w:right w:val="none" w:sz="0" w:space="0" w:color="auto"/>
          </w:divBdr>
        </w:div>
        <w:div w:id="1405882740">
          <w:marLeft w:val="0"/>
          <w:marRight w:val="0"/>
          <w:marTop w:val="0"/>
          <w:marBottom w:val="0"/>
          <w:divBdr>
            <w:top w:val="none" w:sz="0" w:space="0" w:color="auto"/>
            <w:left w:val="none" w:sz="0" w:space="0" w:color="auto"/>
            <w:bottom w:val="none" w:sz="0" w:space="0" w:color="auto"/>
            <w:right w:val="none" w:sz="0" w:space="0" w:color="auto"/>
          </w:divBdr>
        </w:div>
        <w:div w:id="370154903">
          <w:marLeft w:val="0"/>
          <w:marRight w:val="0"/>
          <w:marTop w:val="0"/>
          <w:marBottom w:val="0"/>
          <w:divBdr>
            <w:top w:val="none" w:sz="0" w:space="0" w:color="auto"/>
            <w:left w:val="none" w:sz="0" w:space="0" w:color="auto"/>
            <w:bottom w:val="none" w:sz="0" w:space="0" w:color="auto"/>
            <w:right w:val="none" w:sz="0" w:space="0" w:color="auto"/>
          </w:divBdr>
        </w:div>
        <w:div w:id="695468197">
          <w:marLeft w:val="0"/>
          <w:marRight w:val="0"/>
          <w:marTop w:val="0"/>
          <w:marBottom w:val="0"/>
          <w:divBdr>
            <w:top w:val="none" w:sz="0" w:space="0" w:color="auto"/>
            <w:left w:val="none" w:sz="0" w:space="0" w:color="auto"/>
            <w:bottom w:val="none" w:sz="0" w:space="0" w:color="auto"/>
            <w:right w:val="none" w:sz="0" w:space="0" w:color="auto"/>
          </w:divBdr>
        </w:div>
        <w:div w:id="967592603">
          <w:marLeft w:val="0"/>
          <w:marRight w:val="0"/>
          <w:marTop w:val="0"/>
          <w:marBottom w:val="0"/>
          <w:divBdr>
            <w:top w:val="none" w:sz="0" w:space="0" w:color="auto"/>
            <w:left w:val="none" w:sz="0" w:space="0" w:color="auto"/>
            <w:bottom w:val="none" w:sz="0" w:space="0" w:color="auto"/>
            <w:right w:val="none" w:sz="0" w:space="0" w:color="auto"/>
          </w:divBdr>
        </w:div>
        <w:div w:id="1174220094">
          <w:marLeft w:val="0"/>
          <w:marRight w:val="0"/>
          <w:marTop w:val="0"/>
          <w:marBottom w:val="0"/>
          <w:divBdr>
            <w:top w:val="none" w:sz="0" w:space="0" w:color="auto"/>
            <w:left w:val="none" w:sz="0" w:space="0" w:color="auto"/>
            <w:bottom w:val="none" w:sz="0" w:space="0" w:color="auto"/>
            <w:right w:val="none" w:sz="0" w:space="0" w:color="auto"/>
          </w:divBdr>
        </w:div>
        <w:div w:id="945505419">
          <w:marLeft w:val="0"/>
          <w:marRight w:val="0"/>
          <w:marTop w:val="0"/>
          <w:marBottom w:val="0"/>
          <w:divBdr>
            <w:top w:val="none" w:sz="0" w:space="0" w:color="auto"/>
            <w:left w:val="none" w:sz="0" w:space="0" w:color="auto"/>
            <w:bottom w:val="none" w:sz="0" w:space="0" w:color="auto"/>
            <w:right w:val="none" w:sz="0" w:space="0" w:color="auto"/>
          </w:divBdr>
        </w:div>
        <w:div w:id="714349001">
          <w:marLeft w:val="0"/>
          <w:marRight w:val="0"/>
          <w:marTop w:val="0"/>
          <w:marBottom w:val="0"/>
          <w:divBdr>
            <w:top w:val="none" w:sz="0" w:space="0" w:color="auto"/>
            <w:left w:val="none" w:sz="0" w:space="0" w:color="auto"/>
            <w:bottom w:val="none" w:sz="0" w:space="0" w:color="auto"/>
            <w:right w:val="none" w:sz="0" w:space="0" w:color="auto"/>
          </w:divBdr>
        </w:div>
        <w:div w:id="1180387463">
          <w:marLeft w:val="0"/>
          <w:marRight w:val="0"/>
          <w:marTop w:val="0"/>
          <w:marBottom w:val="0"/>
          <w:divBdr>
            <w:top w:val="none" w:sz="0" w:space="0" w:color="auto"/>
            <w:left w:val="none" w:sz="0" w:space="0" w:color="auto"/>
            <w:bottom w:val="none" w:sz="0" w:space="0" w:color="auto"/>
            <w:right w:val="none" w:sz="0" w:space="0" w:color="auto"/>
          </w:divBdr>
        </w:div>
      </w:divsChild>
    </w:div>
    <w:div w:id="646054992">
      <w:bodyDiv w:val="1"/>
      <w:marLeft w:val="0"/>
      <w:marRight w:val="0"/>
      <w:marTop w:val="0"/>
      <w:marBottom w:val="0"/>
      <w:divBdr>
        <w:top w:val="none" w:sz="0" w:space="0" w:color="auto"/>
        <w:left w:val="none" w:sz="0" w:space="0" w:color="auto"/>
        <w:bottom w:val="none" w:sz="0" w:space="0" w:color="auto"/>
        <w:right w:val="none" w:sz="0" w:space="0" w:color="auto"/>
      </w:divBdr>
    </w:div>
    <w:div w:id="733814019">
      <w:bodyDiv w:val="1"/>
      <w:marLeft w:val="0"/>
      <w:marRight w:val="0"/>
      <w:marTop w:val="0"/>
      <w:marBottom w:val="0"/>
      <w:divBdr>
        <w:top w:val="none" w:sz="0" w:space="0" w:color="auto"/>
        <w:left w:val="none" w:sz="0" w:space="0" w:color="auto"/>
        <w:bottom w:val="none" w:sz="0" w:space="0" w:color="auto"/>
        <w:right w:val="none" w:sz="0" w:space="0" w:color="auto"/>
      </w:divBdr>
      <w:divsChild>
        <w:div w:id="1786652380">
          <w:marLeft w:val="0"/>
          <w:marRight w:val="0"/>
          <w:marTop w:val="0"/>
          <w:marBottom w:val="0"/>
          <w:divBdr>
            <w:top w:val="none" w:sz="0" w:space="0" w:color="auto"/>
            <w:left w:val="none" w:sz="0" w:space="0" w:color="auto"/>
            <w:bottom w:val="none" w:sz="0" w:space="0" w:color="auto"/>
            <w:right w:val="none" w:sz="0" w:space="0" w:color="auto"/>
          </w:divBdr>
        </w:div>
        <w:div w:id="1346707302">
          <w:marLeft w:val="0"/>
          <w:marRight w:val="0"/>
          <w:marTop w:val="0"/>
          <w:marBottom w:val="0"/>
          <w:divBdr>
            <w:top w:val="none" w:sz="0" w:space="0" w:color="auto"/>
            <w:left w:val="none" w:sz="0" w:space="0" w:color="auto"/>
            <w:bottom w:val="none" w:sz="0" w:space="0" w:color="auto"/>
            <w:right w:val="none" w:sz="0" w:space="0" w:color="auto"/>
          </w:divBdr>
        </w:div>
        <w:div w:id="592664859">
          <w:marLeft w:val="0"/>
          <w:marRight w:val="0"/>
          <w:marTop w:val="0"/>
          <w:marBottom w:val="0"/>
          <w:divBdr>
            <w:top w:val="none" w:sz="0" w:space="0" w:color="auto"/>
            <w:left w:val="none" w:sz="0" w:space="0" w:color="auto"/>
            <w:bottom w:val="none" w:sz="0" w:space="0" w:color="auto"/>
            <w:right w:val="none" w:sz="0" w:space="0" w:color="auto"/>
          </w:divBdr>
        </w:div>
        <w:div w:id="153179914">
          <w:marLeft w:val="0"/>
          <w:marRight w:val="0"/>
          <w:marTop w:val="0"/>
          <w:marBottom w:val="0"/>
          <w:divBdr>
            <w:top w:val="none" w:sz="0" w:space="0" w:color="auto"/>
            <w:left w:val="none" w:sz="0" w:space="0" w:color="auto"/>
            <w:bottom w:val="none" w:sz="0" w:space="0" w:color="auto"/>
            <w:right w:val="none" w:sz="0" w:space="0" w:color="auto"/>
          </w:divBdr>
        </w:div>
        <w:div w:id="856772128">
          <w:marLeft w:val="0"/>
          <w:marRight w:val="0"/>
          <w:marTop w:val="0"/>
          <w:marBottom w:val="0"/>
          <w:divBdr>
            <w:top w:val="none" w:sz="0" w:space="0" w:color="auto"/>
            <w:left w:val="none" w:sz="0" w:space="0" w:color="auto"/>
            <w:bottom w:val="none" w:sz="0" w:space="0" w:color="auto"/>
            <w:right w:val="none" w:sz="0" w:space="0" w:color="auto"/>
          </w:divBdr>
        </w:div>
        <w:div w:id="1078791963">
          <w:marLeft w:val="0"/>
          <w:marRight w:val="0"/>
          <w:marTop w:val="0"/>
          <w:marBottom w:val="0"/>
          <w:divBdr>
            <w:top w:val="none" w:sz="0" w:space="0" w:color="auto"/>
            <w:left w:val="none" w:sz="0" w:space="0" w:color="auto"/>
            <w:bottom w:val="none" w:sz="0" w:space="0" w:color="auto"/>
            <w:right w:val="none" w:sz="0" w:space="0" w:color="auto"/>
          </w:divBdr>
        </w:div>
        <w:div w:id="2095976574">
          <w:marLeft w:val="0"/>
          <w:marRight w:val="0"/>
          <w:marTop w:val="0"/>
          <w:marBottom w:val="0"/>
          <w:divBdr>
            <w:top w:val="none" w:sz="0" w:space="0" w:color="auto"/>
            <w:left w:val="none" w:sz="0" w:space="0" w:color="auto"/>
            <w:bottom w:val="none" w:sz="0" w:space="0" w:color="auto"/>
            <w:right w:val="none" w:sz="0" w:space="0" w:color="auto"/>
          </w:divBdr>
        </w:div>
        <w:div w:id="967512536">
          <w:marLeft w:val="0"/>
          <w:marRight w:val="0"/>
          <w:marTop w:val="0"/>
          <w:marBottom w:val="0"/>
          <w:divBdr>
            <w:top w:val="none" w:sz="0" w:space="0" w:color="auto"/>
            <w:left w:val="none" w:sz="0" w:space="0" w:color="auto"/>
            <w:bottom w:val="none" w:sz="0" w:space="0" w:color="auto"/>
            <w:right w:val="none" w:sz="0" w:space="0" w:color="auto"/>
          </w:divBdr>
        </w:div>
        <w:div w:id="568347312">
          <w:marLeft w:val="0"/>
          <w:marRight w:val="0"/>
          <w:marTop w:val="0"/>
          <w:marBottom w:val="0"/>
          <w:divBdr>
            <w:top w:val="none" w:sz="0" w:space="0" w:color="auto"/>
            <w:left w:val="none" w:sz="0" w:space="0" w:color="auto"/>
            <w:bottom w:val="none" w:sz="0" w:space="0" w:color="auto"/>
            <w:right w:val="none" w:sz="0" w:space="0" w:color="auto"/>
          </w:divBdr>
        </w:div>
        <w:div w:id="1929925656">
          <w:marLeft w:val="0"/>
          <w:marRight w:val="0"/>
          <w:marTop w:val="0"/>
          <w:marBottom w:val="0"/>
          <w:divBdr>
            <w:top w:val="none" w:sz="0" w:space="0" w:color="auto"/>
            <w:left w:val="none" w:sz="0" w:space="0" w:color="auto"/>
            <w:bottom w:val="none" w:sz="0" w:space="0" w:color="auto"/>
            <w:right w:val="none" w:sz="0" w:space="0" w:color="auto"/>
          </w:divBdr>
        </w:div>
        <w:div w:id="923224401">
          <w:marLeft w:val="0"/>
          <w:marRight w:val="0"/>
          <w:marTop w:val="0"/>
          <w:marBottom w:val="0"/>
          <w:divBdr>
            <w:top w:val="none" w:sz="0" w:space="0" w:color="auto"/>
            <w:left w:val="none" w:sz="0" w:space="0" w:color="auto"/>
            <w:bottom w:val="none" w:sz="0" w:space="0" w:color="auto"/>
            <w:right w:val="none" w:sz="0" w:space="0" w:color="auto"/>
          </w:divBdr>
        </w:div>
        <w:div w:id="1331373892">
          <w:marLeft w:val="0"/>
          <w:marRight w:val="0"/>
          <w:marTop w:val="0"/>
          <w:marBottom w:val="0"/>
          <w:divBdr>
            <w:top w:val="none" w:sz="0" w:space="0" w:color="auto"/>
            <w:left w:val="none" w:sz="0" w:space="0" w:color="auto"/>
            <w:bottom w:val="none" w:sz="0" w:space="0" w:color="auto"/>
            <w:right w:val="none" w:sz="0" w:space="0" w:color="auto"/>
          </w:divBdr>
        </w:div>
        <w:div w:id="1782912190">
          <w:marLeft w:val="0"/>
          <w:marRight w:val="0"/>
          <w:marTop w:val="0"/>
          <w:marBottom w:val="0"/>
          <w:divBdr>
            <w:top w:val="none" w:sz="0" w:space="0" w:color="auto"/>
            <w:left w:val="none" w:sz="0" w:space="0" w:color="auto"/>
            <w:bottom w:val="none" w:sz="0" w:space="0" w:color="auto"/>
            <w:right w:val="none" w:sz="0" w:space="0" w:color="auto"/>
          </w:divBdr>
        </w:div>
        <w:div w:id="1108307953">
          <w:marLeft w:val="0"/>
          <w:marRight w:val="0"/>
          <w:marTop w:val="0"/>
          <w:marBottom w:val="0"/>
          <w:divBdr>
            <w:top w:val="none" w:sz="0" w:space="0" w:color="auto"/>
            <w:left w:val="none" w:sz="0" w:space="0" w:color="auto"/>
            <w:bottom w:val="none" w:sz="0" w:space="0" w:color="auto"/>
            <w:right w:val="none" w:sz="0" w:space="0" w:color="auto"/>
          </w:divBdr>
        </w:div>
      </w:divsChild>
    </w:div>
    <w:div w:id="761681297">
      <w:bodyDiv w:val="1"/>
      <w:marLeft w:val="0"/>
      <w:marRight w:val="0"/>
      <w:marTop w:val="0"/>
      <w:marBottom w:val="0"/>
      <w:divBdr>
        <w:top w:val="none" w:sz="0" w:space="0" w:color="auto"/>
        <w:left w:val="none" w:sz="0" w:space="0" w:color="auto"/>
        <w:bottom w:val="none" w:sz="0" w:space="0" w:color="auto"/>
        <w:right w:val="none" w:sz="0" w:space="0" w:color="auto"/>
      </w:divBdr>
    </w:div>
    <w:div w:id="939799771">
      <w:bodyDiv w:val="1"/>
      <w:marLeft w:val="0"/>
      <w:marRight w:val="0"/>
      <w:marTop w:val="0"/>
      <w:marBottom w:val="0"/>
      <w:divBdr>
        <w:top w:val="none" w:sz="0" w:space="0" w:color="auto"/>
        <w:left w:val="none" w:sz="0" w:space="0" w:color="auto"/>
        <w:bottom w:val="none" w:sz="0" w:space="0" w:color="auto"/>
        <w:right w:val="none" w:sz="0" w:space="0" w:color="auto"/>
      </w:divBdr>
    </w:div>
    <w:div w:id="984626877">
      <w:bodyDiv w:val="1"/>
      <w:marLeft w:val="0"/>
      <w:marRight w:val="0"/>
      <w:marTop w:val="0"/>
      <w:marBottom w:val="0"/>
      <w:divBdr>
        <w:top w:val="none" w:sz="0" w:space="0" w:color="auto"/>
        <w:left w:val="none" w:sz="0" w:space="0" w:color="auto"/>
        <w:bottom w:val="none" w:sz="0" w:space="0" w:color="auto"/>
        <w:right w:val="none" w:sz="0" w:space="0" w:color="auto"/>
      </w:divBdr>
      <w:divsChild>
        <w:div w:id="1881555831">
          <w:marLeft w:val="0"/>
          <w:marRight w:val="0"/>
          <w:marTop w:val="0"/>
          <w:marBottom w:val="0"/>
          <w:divBdr>
            <w:top w:val="none" w:sz="0" w:space="0" w:color="auto"/>
            <w:left w:val="none" w:sz="0" w:space="0" w:color="auto"/>
            <w:bottom w:val="none" w:sz="0" w:space="0" w:color="auto"/>
            <w:right w:val="none" w:sz="0" w:space="0" w:color="auto"/>
          </w:divBdr>
          <w:divsChild>
            <w:div w:id="34105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8290203">
      <w:bodyDiv w:val="1"/>
      <w:marLeft w:val="0"/>
      <w:marRight w:val="0"/>
      <w:marTop w:val="0"/>
      <w:marBottom w:val="0"/>
      <w:divBdr>
        <w:top w:val="none" w:sz="0" w:space="0" w:color="auto"/>
        <w:left w:val="none" w:sz="0" w:space="0" w:color="auto"/>
        <w:bottom w:val="none" w:sz="0" w:space="0" w:color="auto"/>
        <w:right w:val="none" w:sz="0" w:space="0" w:color="auto"/>
      </w:divBdr>
      <w:divsChild>
        <w:div w:id="123545632">
          <w:marLeft w:val="0"/>
          <w:marRight w:val="0"/>
          <w:marTop w:val="0"/>
          <w:marBottom w:val="0"/>
          <w:divBdr>
            <w:top w:val="none" w:sz="0" w:space="0" w:color="auto"/>
            <w:left w:val="none" w:sz="0" w:space="0" w:color="auto"/>
            <w:bottom w:val="none" w:sz="0" w:space="0" w:color="auto"/>
            <w:right w:val="none" w:sz="0" w:space="0" w:color="auto"/>
          </w:divBdr>
        </w:div>
        <w:div w:id="1582831335">
          <w:marLeft w:val="0"/>
          <w:marRight w:val="0"/>
          <w:marTop w:val="0"/>
          <w:marBottom w:val="0"/>
          <w:divBdr>
            <w:top w:val="none" w:sz="0" w:space="0" w:color="auto"/>
            <w:left w:val="none" w:sz="0" w:space="0" w:color="auto"/>
            <w:bottom w:val="none" w:sz="0" w:space="0" w:color="auto"/>
            <w:right w:val="none" w:sz="0" w:space="0" w:color="auto"/>
          </w:divBdr>
        </w:div>
        <w:div w:id="709767931">
          <w:marLeft w:val="0"/>
          <w:marRight w:val="0"/>
          <w:marTop w:val="0"/>
          <w:marBottom w:val="0"/>
          <w:divBdr>
            <w:top w:val="none" w:sz="0" w:space="0" w:color="auto"/>
            <w:left w:val="none" w:sz="0" w:space="0" w:color="auto"/>
            <w:bottom w:val="none" w:sz="0" w:space="0" w:color="auto"/>
            <w:right w:val="none" w:sz="0" w:space="0" w:color="auto"/>
          </w:divBdr>
        </w:div>
        <w:div w:id="1469978542">
          <w:marLeft w:val="0"/>
          <w:marRight w:val="0"/>
          <w:marTop w:val="0"/>
          <w:marBottom w:val="0"/>
          <w:divBdr>
            <w:top w:val="none" w:sz="0" w:space="0" w:color="auto"/>
            <w:left w:val="none" w:sz="0" w:space="0" w:color="auto"/>
            <w:bottom w:val="none" w:sz="0" w:space="0" w:color="auto"/>
            <w:right w:val="none" w:sz="0" w:space="0" w:color="auto"/>
          </w:divBdr>
        </w:div>
        <w:div w:id="1912348776">
          <w:marLeft w:val="0"/>
          <w:marRight w:val="0"/>
          <w:marTop w:val="0"/>
          <w:marBottom w:val="0"/>
          <w:divBdr>
            <w:top w:val="none" w:sz="0" w:space="0" w:color="auto"/>
            <w:left w:val="none" w:sz="0" w:space="0" w:color="auto"/>
            <w:bottom w:val="none" w:sz="0" w:space="0" w:color="auto"/>
            <w:right w:val="none" w:sz="0" w:space="0" w:color="auto"/>
          </w:divBdr>
        </w:div>
        <w:div w:id="1399866588">
          <w:marLeft w:val="0"/>
          <w:marRight w:val="0"/>
          <w:marTop w:val="0"/>
          <w:marBottom w:val="0"/>
          <w:divBdr>
            <w:top w:val="none" w:sz="0" w:space="0" w:color="auto"/>
            <w:left w:val="none" w:sz="0" w:space="0" w:color="auto"/>
            <w:bottom w:val="none" w:sz="0" w:space="0" w:color="auto"/>
            <w:right w:val="none" w:sz="0" w:space="0" w:color="auto"/>
          </w:divBdr>
        </w:div>
        <w:div w:id="1196506808">
          <w:marLeft w:val="0"/>
          <w:marRight w:val="0"/>
          <w:marTop w:val="0"/>
          <w:marBottom w:val="0"/>
          <w:divBdr>
            <w:top w:val="none" w:sz="0" w:space="0" w:color="auto"/>
            <w:left w:val="none" w:sz="0" w:space="0" w:color="auto"/>
            <w:bottom w:val="none" w:sz="0" w:space="0" w:color="auto"/>
            <w:right w:val="none" w:sz="0" w:space="0" w:color="auto"/>
          </w:divBdr>
        </w:div>
        <w:div w:id="1082876782">
          <w:marLeft w:val="0"/>
          <w:marRight w:val="0"/>
          <w:marTop w:val="0"/>
          <w:marBottom w:val="0"/>
          <w:divBdr>
            <w:top w:val="none" w:sz="0" w:space="0" w:color="auto"/>
            <w:left w:val="none" w:sz="0" w:space="0" w:color="auto"/>
            <w:bottom w:val="none" w:sz="0" w:space="0" w:color="auto"/>
            <w:right w:val="none" w:sz="0" w:space="0" w:color="auto"/>
          </w:divBdr>
        </w:div>
        <w:div w:id="399642617">
          <w:marLeft w:val="0"/>
          <w:marRight w:val="0"/>
          <w:marTop w:val="0"/>
          <w:marBottom w:val="0"/>
          <w:divBdr>
            <w:top w:val="none" w:sz="0" w:space="0" w:color="auto"/>
            <w:left w:val="none" w:sz="0" w:space="0" w:color="auto"/>
            <w:bottom w:val="none" w:sz="0" w:space="0" w:color="auto"/>
            <w:right w:val="none" w:sz="0" w:space="0" w:color="auto"/>
          </w:divBdr>
        </w:div>
        <w:div w:id="1344480713">
          <w:marLeft w:val="0"/>
          <w:marRight w:val="0"/>
          <w:marTop w:val="0"/>
          <w:marBottom w:val="0"/>
          <w:divBdr>
            <w:top w:val="none" w:sz="0" w:space="0" w:color="auto"/>
            <w:left w:val="none" w:sz="0" w:space="0" w:color="auto"/>
            <w:bottom w:val="none" w:sz="0" w:space="0" w:color="auto"/>
            <w:right w:val="none" w:sz="0" w:space="0" w:color="auto"/>
          </w:divBdr>
        </w:div>
        <w:div w:id="786503699">
          <w:marLeft w:val="0"/>
          <w:marRight w:val="0"/>
          <w:marTop w:val="0"/>
          <w:marBottom w:val="0"/>
          <w:divBdr>
            <w:top w:val="none" w:sz="0" w:space="0" w:color="auto"/>
            <w:left w:val="none" w:sz="0" w:space="0" w:color="auto"/>
            <w:bottom w:val="none" w:sz="0" w:space="0" w:color="auto"/>
            <w:right w:val="none" w:sz="0" w:space="0" w:color="auto"/>
          </w:divBdr>
        </w:div>
        <w:div w:id="788671464">
          <w:marLeft w:val="0"/>
          <w:marRight w:val="0"/>
          <w:marTop w:val="0"/>
          <w:marBottom w:val="0"/>
          <w:divBdr>
            <w:top w:val="none" w:sz="0" w:space="0" w:color="auto"/>
            <w:left w:val="none" w:sz="0" w:space="0" w:color="auto"/>
            <w:bottom w:val="none" w:sz="0" w:space="0" w:color="auto"/>
            <w:right w:val="none" w:sz="0" w:space="0" w:color="auto"/>
          </w:divBdr>
        </w:div>
        <w:div w:id="1748916543">
          <w:marLeft w:val="0"/>
          <w:marRight w:val="0"/>
          <w:marTop w:val="0"/>
          <w:marBottom w:val="0"/>
          <w:divBdr>
            <w:top w:val="none" w:sz="0" w:space="0" w:color="auto"/>
            <w:left w:val="none" w:sz="0" w:space="0" w:color="auto"/>
            <w:bottom w:val="none" w:sz="0" w:space="0" w:color="auto"/>
            <w:right w:val="none" w:sz="0" w:space="0" w:color="auto"/>
          </w:divBdr>
        </w:div>
        <w:div w:id="2045590008">
          <w:marLeft w:val="0"/>
          <w:marRight w:val="0"/>
          <w:marTop w:val="0"/>
          <w:marBottom w:val="0"/>
          <w:divBdr>
            <w:top w:val="none" w:sz="0" w:space="0" w:color="auto"/>
            <w:left w:val="none" w:sz="0" w:space="0" w:color="auto"/>
            <w:bottom w:val="none" w:sz="0" w:space="0" w:color="auto"/>
            <w:right w:val="none" w:sz="0" w:space="0" w:color="auto"/>
          </w:divBdr>
        </w:div>
        <w:div w:id="2029406261">
          <w:marLeft w:val="0"/>
          <w:marRight w:val="0"/>
          <w:marTop w:val="0"/>
          <w:marBottom w:val="0"/>
          <w:divBdr>
            <w:top w:val="none" w:sz="0" w:space="0" w:color="auto"/>
            <w:left w:val="none" w:sz="0" w:space="0" w:color="auto"/>
            <w:bottom w:val="none" w:sz="0" w:space="0" w:color="auto"/>
            <w:right w:val="none" w:sz="0" w:space="0" w:color="auto"/>
          </w:divBdr>
        </w:div>
        <w:div w:id="928654203">
          <w:marLeft w:val="0"/>
          <w:marRight w:val="0"/>
          <w:marTop w:val="0"/>
          <w:marBottom w:val="0"/>
          <w:divBdr>
            <w:top w:val="none" w:sz="0" w:space="0" w:color="auto"/>
            <w:left w:val="none" w:sz="0" w:space="0" w:color="auto"/>
            <w:bottom w:val="none" w:sz="0" w:space="0" w:color="auto"/>
            <w:right w:val="none" w:sz="0" w:space="0" w:color="auto"/>
          </w:divBdr>
        </w:div>
        <w:div w:id="1139810325">
          <w:marLeft w:val="0"/>
          <w:marRight w:val="0"/>
          <w:marTop w:val="0"/>
          <w:marBottom w:val="0"/>
          <w:divBdr>
            <w:top w:val="none" w:sz="0" w:space="0" w:color="auto"/>
            <w:left w:val="none" w:sz="0" w:space="0" w:color="auto"/>
            <w:bottom w:val="none" w:sz="0" w:space="0" w:color="auto"/>
            <w:right w:val="none" w:sz="0" w:space="0" w:color="auto"/>
          </w:divBdr>
        </w:div>
        <w:div w:id="1672950618">
          <w:marLeft w:val="0"/>
          <w:marRight w:val="0"/>
          <w:marTop w:val="0"/>
          <w:marBottom w:val="0"/>
          <w:divBdr>
            <w:top w:val="none" w:sz="0" w:space="0" w:color="auto"/>
            <w:left w:val="none" w:sz="0" w:space="0" w:color="auto"/>
            <w:bottom w:val="none" w:sz="0" w:space="0" w:color="auto"/>
            <w:right w:val="none" w:sz="0" w:space="0" w:color="auto"/>
          </w:divBdr>
        </w:div>
        <w:div w:id="604657801">
          <w:marLeft w:val="0"/>
          <w:marRight w:val="0"/>
          <w:marTop w:val="0"/>
          <w:marBottom w:val="0"/>
          <w:divBdr>
            <w:top w:val="none" w:sz="0" w:space="0" w:color="auto"/>
            <w:left w:val="none" w:sz="0" w:space="0" w:color="auto"/>
            <w:bottom w:val="none" w:sz="0" w:space="0" w:color="auto"/>
            <w:right w:val="none" w:sz="0" w:space="0" w:color="auto"/>
          </w:divBdr>
        </w:div>
        <w:div w:id="293105059">
          <w:marLeft w:val="0"/>
          <w:marRight w:val="0"/>
          <w:marTop w:val="0"/>
          <w:marBottom w:val="0"/>
          <w:divBdr>
            <w:top w:val="none" w:sz="0" w:space="0" w:color="auto"/>
            <w:left w:val="none" w:sz="0" w:space="0" w:color="auto"/>
            <w:bottom w:val="none" w:sz="0" w:space="0" w:color="auto"/>
            <w:right w:val="none" w:sz="0" w:space="0" w:color="auto"/>
          </w:divBdr>
        </w:div>
        <w:div w:id="723065236">
          <w:marLeft w:val="0"/>
          <w:marRight w:val="0"/>
          <w:marTop w:val="0"/>
          <w:marBottom w:val="0"/>
          <w:divBdr>
            <w:top w:val="none" w:sz="0" w:space="0" w:color="auto"/>
            <w:left w:val="none" w:sz="0" w:space="0" w:color="auto"/>
            <w:bottom w:val="none" w:sz="0" w:space="0" w:color="auto"/>
            <w:right w:val="none" w:sz="0" w:space="0" w:color="auto"/>
          </w:divBdr>
        </w:div>
        <w:div w:id="1621064129">
          <w:marLeft w:val="0"/>
          <w:marRight w:val="0"/>
          <w:marTop w:val="0"/>
          <w:marBottom w:val="0"/>
          <w:divBdr>
            <w:top w:val="none" w:sz="0" w:space="0" w:color="auto"/>
            <w:left w:val="none" w:sz="0" w:space="0" w:color="auto"/>
            <w:bottom w:val="none" w:sz="0" w:space="0" w:color="auto"/>
            <w:right w:val="none" w:sz="0" w:space="0" w:color="auto"/>
          </w:divBdr>
        </w:div>
        <w:div w:id="444813423">
          <w:marLeft w:val="0"/>
          <w:marRight w:val="0"/>
          <w:marTop w:val="0"/>
          <w:marBottom w:val="0"/>
          <w:divBdr>
            <w:top w:val="none" w:sz="0" w:space="0" w:color="auto"/>
            <w:left w:val="none" w:sz="0" w:space="0" w:color="auto"/>
            <w:bottom w:val="none" w:sz="0" w:space="0" w:color="auto"/>
            <w:right w:val="none" w:sz="0" w:space="0" w:color="auto"/>
          </w:divBdr>
        </w:div>
        <w:div w:id="1272665508">
          <w:marLeft w:val="0"/>
          <w:marRight w:val="0"/>
          <w:marTop w:val="0"/>
          <w:marBottom w:val="0"/>
          <w:divBdr>
            <w:top w:val="none" w:sz="0" w:space="0" w:color="auto"/>
            <w:left w:val="none" w:sz="0" w:space="0" w:color="auto"/>
            <w:bottom w:val="none" w:sz="0" w:space="0" w:color="auto"/>
            <w:right w:val="none" w:sz="0" w:space="0" w:color="auto"/>
          </w:divBdr>
        </w:div>
        <w:div w:id="107159979">
          <w:marLeft w:val="0"/>
          <w:marRight w:val="0"/>
          <w:marTop w:val="0"/>
          <w:marBottom w:val="0"/>
          <w:divBdr>
            <w:top w:val="none" w:sz="0" w:space="0" w:color="auto"/>
            <w:left w:val="none" w:sz="0" w:space="0" w:color="auto"/>
            <w:bottom w:val="none" w:sz="0" w:space="0" w:color="auto"/>
            <w:right w:val="none" w:sz="0" w:space="0" w:color="auto"/>
          </w:divBdr>
        </w:div>
        <w:div w:id="667905460">
          <w:marLeft w:val="0"/>
          <w:marRight w:val="0"/>
          <w:marTop w:val="0"/>
          <w:marBottom w:val="0"/>
          <w:divBdr>
            <w:top w:val="none" w:sz="0" w:space="0" w:color="auto"/>
            <w:left w:val="none" w:sz="0" w:space="0" w:color="auto"/>
            <w:bottom w:val="none" w:sz="0" w:space="0" w:color="auto"/>
            <w:right w:val="none" w:sz="0" w:space="0" w:color="auto"/>
          </w:divBdr>
        </w:div>
      </w:divsChild>
    </w:div>
    <w:div w:id="1014305784">
      <w:bodyDiv w:val="1"/>
      <w:marLeft w:val="0"/>
      <w:marRight w:val="0"/>
      <w:marTop w:val="0"/>
      <w:marBottom w:val="0"/>
      <w:divBdr>
        <w:top w:val="none" w:sz="0" w:space="0" w:color="auto"/>
        <w:left w:val="none" w:sz="0" w:space="0" w:color="auto"/>
        <w:bottom w:val="none" w:sz="0" w:space="0" w:color="auto"/>
        <w:right w:val="none" w:sz="0" w:space="0" w:color="auto"/>
      </w:divBdr>
      <w:divsChild>
        <w:div w:id="1508866699">
          <w:marLeft w:val="0"/>
          <w:marRight w:val="0"/>
          <w:marTop w:val="0"/>
          <w:marBottom w:val="0"/>
          <w:divBdr>
            <w:top w:val="none" w:sz="0" w:space="0" w:color="auto"/>
            <w:left w:val="none" w:sz="0" w:space="0" w:color="auto"/>
            <w:bottom w:val="none" w:sz="0" w:space="0" w:color="auto"/>
            <w:right w:val="none" w:sz="0" w:space="0" w:color="auto"/>
          </w:divBdr>
        </w:div>
        <w:div w:id="1504782222">
          <w:marLeft w:val="0"/>
          <w:marRight w:val="0"/>
          <w:marTop w:val="0"/>
          <w:marBottom w:val="0"/>
          <w:divBdr>
            <w:top w:val="none" w:sz="0" w:space="0" w:color="auto"/>
            <w:left w:val="none" w:sz="0" w:space="0" w:color="auto"/>
            <w:bottom w:val="none" w:sz="0" w:space="0" w:color="auto"/>
            <w:right w:val="none" w:sz="0" w:space="0" w:color="auto"/>
          </w:divBdr>
        </w:div>
        <w:div w:id="82340624">
          <w:marLeft w:val="0"/>
          <w:marRight w:val="0"/>
          <w:marTop w:val="0"/>
          <w:marBottom w:val="0"/>
          <w:divBdr>
            <w:top w:val="none" w:sz="0" w:space="0" w:color="auto"/>
            <w:left w:val="none" w:sz="0" w:space="0" w:color="auto"/>
            <w:bottom w:val="none" w:sz="0" w:space="0" w:color="auto"/>
            <w:right w:val="none" w:sz="0" w:space="0" w:color="auto"/>
          </w:divBdr>
        </w:div>
        <w:div w:id="1620989144">
          <w:marLeft w:val="0"/>
          <w:marRight w:val="0"/>
          <w:marTop w:val="0"/>
          <w:marBottom w:val="0"/>
          <w:divBdr>
            <w:top w:val="none" w:sz="0" w:space="0" w:color="auto"/>
            <w:left w:val="none" w:sz="0" w:space="0" w:color="auto"/>
            <w:bottom w:val="none" w:sz="0" w:space="0" w:color="auto"/>
            <w:right w:val="none" w:sz="0" w:space="0" w:color="auto"/>
          </w:divBdr>
        </w:div>
        <w:div w:id="38172515">
          <w:marLeft w:val="0"/>
          <w:marRight w:val="0"/>
          <w:marTop w:val="0"/>
          <w:marBottom w:val="0"/>
          <w:divBdr>
            <w:top w:val="none" w:sz="0" w:space="0" w:color="auto"/>
            <w:left w:val="none" w:sz="0" w:space="0" w:color="auto"/>
            <w:bottom w:val="none" w:sz="0" w:space="0" w:color="auto"/>
            <w:right w:val="none" w:sz="0" w:space="0" w:color="auto"/>
          </w:divBdr>
        </w:div>
        <w:div w:id="1086684273">
          <w:marLeft w:val="0"/>
          <w:marRight w:val="0"/>
          <w:marTop w:val="0"/>
          <w:marBottom w:val="0"/>
          <w:divBdr>
            <w:top w:val="none" w:sz="0" w:space="0" w:color="auto"/>
            <w:left w:val="none" w:sz="0" w:space="0" w:color="auto"/>
            <w:bottom w:val="none" w:sz="0" w:space="0" w:color="auto"/>
            <w:right w:val="none" w:sz="0" w:space="0" w:color="auto"/>
          </w:divBdr>
        </w:div>
        <w:div w:id="443576010">
          <w:marLeft w:val="0"/>
          <w:marRight w:val="0"/>
          <w:marTop w:val="0"/>
          <w:marBottom w:val="0"/>
          <w:divBdr>
            <w:top w:val="none" w:sz="0" w:space="0" w:color="auto"/>
            <w:left w:val="none" w:sz="0" w:space="0" w:color="auto"/>
            <w:bottom w:val="none" w:sz="0" w:space="0" w:color="auto"/>
            <w:right w:val="none" w:sz="0" w:space="0" w:color="auto"/>
          </w:divBdr>
        </w:div>
        <w:div w:id="1936938840">
          <w:marLeft w:val="0"/>
          <w:marRight w:val="0"/>
          <w:marTop w:val="0"/>
          <w:marBottom w:val="0"/>
          <w:divBdr>
            <w:top w:val="none" w:sz="0" w:space="0" w:color="auto"/>
            <w:left w:val="none" w:sz="0" w:space="0" w:color="auto"/>
            <w:bottom w:val="none" w:sz="0" w:space="0" w:color="auto"/>
            <w:right w:val="none" w:sz="0" w:space="0" w:color="auto"/>
          </w:divBdr>
        </w:div>
        <w:div w:id="1684210586">
          <w:marLeft w:val="0"/>
          <w:marRight w:val="0"/>
          <w:marTop w:val="0"/>
          <w:marBottom w:val="0"/>
          <w:divBdr>
            <w:top w:val="none" w:sz="0" w:space="0" w:color="auto"/>
            <w:left w:val="none" w:sz="0" w:space="0" w:color="auto"/>
            <w:bottom w:val="none" w:sz="0" w:space="0" w:color="auto"/>
            <w:right w:val="none" w:sz="0" w:space="0" w:color="auto"/>
          </w:divBdr>
        </w:div>
        <w:div w:id="700128636">
          <w:marLeft w:val="0"/>
          <w:marRight w:val="0"/>
          <w:marTop w:val="0"/>
          <w:marBottom w:val="0"/>
          <w:divBdr>
            <w:top w:val="none" w:sz="0" w:space="0" w:color="auto"/>
            <w:left w:val="none" w:sz="0" w:space="0" w:color="auto"/>
            <w:bottom w:val="none" w:sz="0" w:space="0" w:color="auto"/>
            <w:right w:val="none" w:sz="0" w:space="0" w:color="auto"/>
          </w:divBdr>
        </w:div>
        <w:div w:id="705450682">
          <w:marLeft w:val="0"/>
          <w:marRight w:val="0"/>
          <w:marTop w:val="0"/>
          <w:marBottom w:val="0"/>
          <w:divBdr>
            <w:top w:val="none" w:sz="0" w:space="0" w:color="auto"/>
            <w:left w:val="none" w:sz="0" w:space="0" w:color="auto"/>
            <w:bottom w:val="none" w:sz="0" w:space="0" w:color="auto"/>
            <w:right w:val="none" w:sz="0" w:space="0" w:color="auto"/>
          </w:divBdr>
        </w:div>
        <w:div w:id="1481995835">
          <w:marLeft w:val="0"/>
          <w:marRight w:val="0"/>
          <w:marTop w:val="0"/>
          <w:marBottom w:val="0"/>
          <w:divBdr>
            <w:top w:val="none" w:sz="0" w:space="0" w:color="auto"/>
            <w:left w:val="none" w:sz="0" w:space="0" w:color="auto"/>
            <w:bottom w:val="none" w:sz="0" w:space="0" w:color="auto"/>
            <w:right w:val="none" w:sz="0" w:space="0" w:color="auto"/>
          </w:divBdr>
        </w:div>
        <w:div w:id="1844011767">
          <w:marLeft w:val="0"/>
          <w:marRight w:val="0"/>
          <w:marTop w:val="0"/>
          <w:marBottom w:val="0"/>
          <w:divBdr>
            <w:top w:val="none" w:sz="0" w:space="0" w:color="auto"/>
            <w:left w:val="none" w:sz="0" w:space="0" w:color="auto"/>
            <w:bottom w:val="none" w:sz="0" w:space="0" w:color="auto"/>
            <w:right w:val="none" w:sz="0" w:space="0" w:color="auto"/>
          </w:divBdr>
        </w:div>
        <w:div w:id="1350908163">
          <w:marLeft w:val="0"/>
          <w:marRight w:val="0"/>
          <w:marTop w:val="0"/>
          <w:marBottom w:val="0"/>
          <w:divBdr>
            <w:top w:val="none" w:sz="0" w:space="0" w:color="auto"/>
            <w:left w:val="none" w:sz="0" w:space="0" w:color="auto"/>
            <w:bottom w:val="none" w:sz="0" w:space="0" w:color="auto"/>
            <w:right w:val="none" w:sz="0" w:space="0" w:color="auto"/>
          </w:divBdr>
        </w:div>
        <w:div w:id="1329483387">
          <w:marLeft w:val="0"/>
          <w:marRight w:val="0"/>
          <w:marTop w:val="0"/>
          <w:marBottom w:val="0"/>
          <w:divBdr>
            <w:top w:val="none" w:sz="0" w:space="0" w:color="auto"/>
            <w:left w:val="none" w:sz="0" w:space="0" w:color="auto"/>
            <w:bottom w:val="none" w:sz="0" w:space="0" w:color="auto"/>
            <w:right w:val="none" w:sz="0" w:space="0" w:color="auto"/>
          </w:divBdr>
        </w:div>
        <w:div w:id="1480003085">
          <w:marLeft w:val="0"/>
          <w:marRight w:val="0"/>
          <w:marTop w:val="0"/>
          <w:marBottom w:val="0"/>
          <w:divBdr>
            <w:top w:val="none" w:sz="0" w:space="0" w:color="auto"/>
            <w:left w:val="none" w:sz="0" w:space="0" w:color="auto"/>
            <w:bottom w:val="none" w:sz="0" w:space="0" w:color="auto"/>
            <w:right w:val="none" w:sz="0" w:space="0" w:color="auto"/>
          </w:divBdr>
        </w:div>
        <w:div w:id="541290615">
          <w:marLeft w:val="0"/>
          <w:marRight w:val="0"/>
          <w:marTop w:val="0"/>
          <w:marBottom w:val="0"/>
          <w:divBdr>
            <w:top w:val="none" w:sz="0" w:space="0" w:color="auto"/>
            <w:left w:val="none" w:sz="0" w:space="0" w:color="auto"/>
            <w:bottom w:val="none" w:sz="0" w:space="0" w:color="auto"/>
            <w:right w:val="none" w:sz="0" w:space="0" w:color="auto"/>
          </w:divBdr>
        </w:div>
        <w:div w:id="924265309">
          <w:marLeft w:val="0"/>
          <w:marRight w:val="0"/>
          <w:marTop w:val="0"/>
          <w:marBottom w:val="0"/>
          <w:divBdr>
            <w:top w:val="none" w:sz="0" w:space="0" w:color="auto"/>
            <w:left w:val="none" w:sz="0" w:space="0" w:color="auto"/>
            <w:bottom w:val="none" w:sz="0" w:space="0" w:color="auto"/>
            <w:right w:val="none" w:sz="0" w:space="0" w:color="auto"/>
          </w:divBdr>
        </w:div>
        <w:div w:id="672076508">
          <w:marLeft w:val="0"/>
          <w:marRight w:val="0"/>
          <w:marTop w:val="0"/>
          <w:marBottom w:val="0"/>
          <w:divBdr>
            <w:top w:val="none" w:sz="0" w:space="0" w:color="auto"/>
            <w:left w:val="none" w:sz="0" w:space="0" w:color="auto"/>
            <w:bottom w:val="none" w:sz="0" w:space="0" w:color="auto"/>
            <w:right w:val="none" w:sz="0" w:space="0" w:color="auto"/>
          </w:divBdr>
        </w:div>
        <w:div w:id="415320067">
          <w:marLeft w:val="0"/>
          <w:marRight w:val="0"/>
          <w:marTop w:val="0"/>
          <w:marBottom w:val="0"/>
          <w:divBdr>
            <w:top w:val="none" w:sz="0" w:space="0" w:color="auto"/>
            <w:left w:val="none" w:sz="0" w:space="0" w:color="auto"/>
            <w:bottom w:val="none" w:sz="0" w:space="0" w:color="auto"/>
            <w:right w:val="none" w:sz="0" w:space="0" w:color="auto"/>
          </w:divBdr>
        </w:div>
      </w:divsChild>
    </w:div>
    <w:div w:id="1039475495">
      <w:bodyDiv w:val="1"/>
      <w:marLeft w:val="0"/>
      <w:marRight w:val="0"/>
      <w:marTop w:val="0"/>
      <w:marBottom w:val="0"/>
      <w:divBdr>
        <w:top w:val="none" w:sz="0" w:space="0" w:color="auto"/>
        <w:left w:val="none" w:sz="0" w:space="0" w:color="auto"/>
        <w:bottom w:val="none" w:sz="0" w:space="0" w:color="auto"/>
        <w:right w:val="none" w:sz="0" w:space="0" w:color="auto"/>
      </w:divBdr>
      <w:divsChild>
        <w:div w:id="924538032">
          <w:marLeft w:val="0"/>
          <w:marRight w:val="0"/>
          <w:marTop w:val="0"/>
          <w:marBottom w:val="0"/>
          <w:divBdr>
            <w:top w:val="none" w:sz="0" w:space="0" w:color="auto"/>
            <w:left w:val="none" w:sz="0" w:space="0" w:color="auto"/>
            <w:bottom w:val="none" w:sz="0" w:space="0" w:color="auto"/>
            <w:right w:val="none" w:sz="0" w:space="0" w:color="auto"/>
          </w:divBdr>
        </w:div>
        <w:div w:id="257450868">
          <w:marLeft w:val="0"/>
          <w:marRight w:val="0"/>
          <w:marTop w:val="0"/>
          <w:marBottom w:val="0"/>
          <w:divBdr>
            <w:top w:val="none" w:sz="0" w:space="0" w:color="auto"/>
            <w:left w:val="none" w:sz="0" w:space="0" w:color="auto"/>
            <w:bottom w:val="none" w:sz="0" w:space="0" w:color="auto"/>
            <w:right w:val="none" w:sz="0" w:space="0" w:color="auto"/>
          </w:divBdr>
        </w:div>
        <w:div w:id="163059357">
          <w:marLeft w:val="0"/>
          <w:marRight w:val="0"/>
          <w:marTop w:val="0"/>
          <w:marBottom w:val="0"/>
          <w:divBdr>
            <w:top w:val="none" w:sz="0" w:space="0" w:color="auto"/>
            <w:left w:val="none" w:sz="0" w:space="0" w:color="auto"/>
            <w:bottom w:val="none" w:sz="0" w:space="0" w:color="auto"/>
            <w:right w:val="none" w:sz="0" w:space="0" w:color="auto"/>
          </w:divBdr>
        </w:div>
        <w:div w:id="648098427">
          <w:marLeft w:val="0"/>
          <w:marRight w:val="0"/>
          <w:marTop w:val="0"/>
          <w:marBottom w:val="0"/>
          <w:divBdr>
            <w:top w:val="none" w:sz="0" w:space="0" w:color="auto"/>
            <w:left w:val="none" w:sz="0" w:space="0" w:color="auto"/>
            <w:bottom w:val="none" w:sz="0" w:space="0" w:color="auto"/>
            <w:right w:val="none" w:sz="0" w:space="0" w:color="auto"/>
          </w:divBdr>
        </w:div>
        <w:div w:id="612908079">
          <w:marLeft w:val="0"/>
          <w:marRight w:val="0"/>
          <w:marTop w:val="0"/>
          <w:marBottom w:val="0"/>
          <w:divBdr>
            <w:top w:val="none" w:sz="0" w:space="0" w:color="auto"/>
            <w:left w:val="none" w:sz="0" w:space="0" w:color="auto"/>
            <w:bottom w:val="none" w:sz="0" w:space="0" w:color="auto"/>
            <w:right w:val="none" w:sz="0" w:space="0" w:color="auto"/>
          </w:divBdr>
        </w:div>
        <w:div w:id="1814450032">
          <w:marLeft w:val="0"/>
          <w:marRight w:val="0"/>
          <w:marTop w:val="0"/>
          <w:marBottom w:val="0"/>
          <w:divBdr>
            <w:top w:val="none" w:sz="0" w:space="0" w:color="auto"/>
            <w:left w:val="none" w:sz="0" w:space="0" w:color="auto"/>
            <w:bottom w:val="none" w:sz="0" w:space="0" w:color="auto"/>
            <w:right w:val="none" w:sz="0" w:space="0" w:color="auto"/>
          </w:divBdr>
        </w:div>
        <w:div w:id="757990075">
          <w:marLeft w:val="0"/>
          <w:marRight w:val="0"/>
          <w:marTop w:val="0"/>
          <w:marBottom w:val="0"/>
          <w:divBdr>
            <w:top w:val="none" w:sz="0" w:space="0" w:color="auto"/>
            <w:left w:val="none" w:sz="0" w:space="0" w:color="auto"/>
            <w:bottom w:val="none" w:sz="0" w:space="0" w:color="auto"/>
            <w:right w:val="none" w:sz="0" w:space="0" w:color="auto"/>
          </w:divBdr>
        </w:div>
        <w:div w:id="1450202489">
          <w:marLeft w:val="0"/>
          <w:marRight w:val="0"/>
          <w:marTop w:val="0"/>
          <w:marBottom w:val="0"/>
          <w:divBdr>
            <w:top w:val="none" w:sz="0" w:space="0" w:color="auto"/>
            <w:left w:val="none" w:sz="0" w:space="0" w:color="auto"/>
            <w:bottom w:val="none" w:sz="0" w:space="0" w:color="auto"/>
            <w:right w:val="none" w:sz="0" w:space="0" w:color="auto"/>
          </w:divBdr>
        </w:div>
        <w:div w:id="563835480">
          <w:marLeft w:val="0"/>
          <w:marRight w:val="0"/>
          <w:marTop w:val="0"/>
          <w:marBottom w:val="0"/>
          <w:divBdr>
            <w:top w:val="none" w:sz="0" w:space="0" w:color="auto"/>
            <w:left w:val="none" w:sz="0" w:space="0" w:color="auto"/>
            <w:bottom w:val="none" w:sz="0" w:space="0" w:color="auto"/>
            <w:right w:val="none" w:sz="0" w:space="0" w:color="auto"/>
          </w:divBdr>
        </w:div>
        <w:div w:id="1312369876">
          <w:marLeft w:val="0"/>
          <w:marRight w:val="0"/>
          <w:marTop w:val="0"/>
          <w:marBottom w:val="0"/>
          <w:divBdr>
            <w:top w:val="none" w:sz="0" w:space="0" w:color="auto"/>
            <w:left w:val="none" w:sz="0" w:space="0" w:color="auto"/>
            <w:bottom w:val="none" w:sz="0" w:space="0" w:color="auto"/>
            <w:right w:val="none" w:sz="0" w:space="0" w:color="auto"/>
          </w:divBdr>
        </w:div>
        <w:div w:id="1646471412">
          <w:marLeft w:val="0"/>
          <w:marRight w:val="0"/>
          <w:marTop w:val="0"/>
          <w:marBottom w:val="0"/>
          <w:divBdr>
            <w:top w:val="none" w:sz="0" w:space="0" w:color="auto"/>
            <w:left w:val="none" w:sz="0" w:space="0" w:color="auto"/>
            <w:bottom w:val="none" w:sz="0" w:space="0" w:color="auto"/>
            <w:right w:val="none" w:sz="0" w:space="0" w:color="auto"/>
          </w:divBdr>
        </w:div>
        <w:div w:id="640812694">
          <w:marLeft w:val="0"/>
          <w:marRight w:val="0"/>
          <w:marTop w:val="0"/>
          <w:marBottom w:val="0"/>
          <w:divBdr>
            <w:top w:val="none" w:sz="0" w:space="0" w:color="auto"/>
            <w:left w:val="none" w:sz="0" w:space="0" w:color="auto"/>
            <w:bottom w:val="none" w:sz="0" w:space="0" w:color="auto"/>
            <w:right w:val="none" w:sz="0" w:space="0" w:color="auto"/>
          </w:divBdr>
        </w:div>
        <w:div w:id="1062558443">
          <w:marLeft w:val="0"/>
          <w:marRight w:val="0"/>
          <w:marTop w:val="0"/>
          <w:marBottom w:val="0"/>
          <w:divBdr>
            <w:top w:val="none" w:sz="0" w:space="0" w:color="auto"/>
            <w:left w:val="none" w:sz="0" w:space="0" w:color="auto"/>
            <w:bottom w:val="none" w:sz="0" w:space="0" w:color="auto"/>
            <w:right w:val="none" w:sz="0" w:space="0" w:color="auto"/>
          </w:divBdr>
        </w:div>
        <w:div w:id="23755292">
          <w:marLeft w:val="0"/>
          <w:marRight w:val="0"/>
          <w:marTop w:val="0"/>
          <w:marBottom w:val="0"/>
          <w:divBdr>
            <w:top w:val="none" w:sz="0" w:space="0" w:color="auto"/>
            <w:left w:val="none" w:sz="0" w:space="0" w:color="auto"/>
            <w:bottom w:val="none" w:sz="0" w:space="0" w:color="auto"/>
            <w:right w:val="none" w:sz="0" w:space="0" w:color="auto"/>
          </w:divBdr>
        </w:div>
        <w:div w:id="578367006">
          <w:marLeft w:val="0"/>
          <w:marRight w:val="0"/>
          <w:marTop w:val="0"/>
          <w:marBottom w:val="0"/>
          <w:divBdr>
            <w:top w:val="none" w:sz="0" w:space="0" w:color="auto"/>
            <w:left w:val="none" w:sz="0" w:space="0" w:color="auto"/>
            <w:bottom w:val="none" w:sz="0" w:space="0" w:color="auto"/>
            <w:right w:val="none" w:sz="0" w:space="0" w:color="auto"/>
          </w:divBdr>
        </w:div>
        <w:div w:id="1479758970">
          <w:marLeft w:val="0"/>
          <w:marRight w:val="0"/>
          <w:marTop w:val="0"/>
          <w:marBottom w:val="0"/>
          <w:divBdr>
            <w:top w:val="none" w:sz="0" w:space="0" w:color="auto"/>
            <w:left w:val="none" w:sz="0" w:space="0" w:color="auto"/>
            <w:bottom w:val="none" w:sz="0" w:space="0" w:color="auto"/>
            <w:right w:val="none" w:sz="0" w:space="0" w:color="auto"/>
          </w:divBdr>
        </w:div>
        <w:div w:id="1821463434">
          <w:marLeft w:val="0"/>
          <w:marRight w:val="0"/>
          <w:marTop w:val="0"/>
          <w:marBottom w:val="0"/>
          <w:divBdr>
            <w:top w:val="none" w:sz="0" w:space="0" w:color="auto"/>
            <w:left w:val="none" w:sz="0" w:space="0" w:color="auto"/>
            <w:bottom w:val="none" w:sz="0" w:space="0" w:color="auto"/>
            <w:right w:val="none" w:sz="0" w:space="0" w:color="auto"/>
          </w:divBdr>
        </w:div>
        <w:div w:id="1851943887">
          <w:marLeft w:val="0"/>
          <w:marRight w:val="0"/>
          <w:marTop w:val="0"/>
          <w:marBottom w:val="0"/>
          <w:divBdr>
            <w:top w:val="none" w:sz="0" w:space="0" w:color="auto"/>
            <w:left w:val="none" w:sz="0" w:space="0" w:color="auto"/>
            <w:bottom w:val="none" w:sz="0" w:space="0" w:color="auto"/>
            <w:right w:val="none" w:sz="0" w:space="0" w:color="auto"/>
          </w:divBdr>
        </w:div>
        <w:div w:id="2041585083">
          <w:marLeft w:val="0"/>
          <w:marRight w:val="0"/>
          <w:marTop w:val="0"/>
          <w:marBottom w:val="0"/>
          <w:divBdr>
            <w:top w:val="none" w:sz="0" w:space="0" w:color="auto"/>
            <w:left w:val="none" w:sz="0" w:space="0" w:color="auto"/>
            <w:bottom w:val="none" w:sz="0" w:space="0" w:color="auto"/>
            <w:right w:val="none" w:sz="0" w:space="0" w:color="auto"/>
          </w:divBdr>
        </w:div>
        <w:div w:id="300578661">
          <w:marLeft w:val="0"/>
          <w:marRight w:val="0"/>
          <w:marTop w:val="0"/>
          <w:marBottom w:val="0"/>
          <w:divBdr>
            <w:top w:val="none" w:sz="0" w:space="0" w:color="auto"/>
            <w:left w:val="none" w:sz="0" w:space="0" w:color="auto"/>
            <w:bottom w:val="none" w:sz="0" w:space="0" w:color="auto"/>
            <w:right w:val="none" w:sz="0" w:space="0" w:color="auto"/>
          </w:divBdr>
        </w:div>
        <w:div w:id="413090453">
          <w:marLeft w:val="0"/>
          <w:marRight w:val="0"/>
          <w:marTop w:val="0"/>
          <w:marBottom w:val="0"/>
          <w:divBdr>
            <w:top w:val="none" w:sz="0" w:space="0" w:color="auto"/>
            <w:left w:val="none" w:sz="0" w:space="0" w:color="auto"/>
            <w:bottom w:val="none" w:sz="0" w:space="0" w:color="auto"/>
            <w:right w:val="none" w:sz="0" w:space="0" w:color="auto"/>
          </w:divBdr>
        </w:div>
        <w:div w:id="1935744328">
          <w:marLeft w:val="0"/>
          <w:marRight w:val="0"/>
          <w:marTop w:val="0"/>
          <w:marBottom w:val="0"/>
          <w:divBdr>
            <w:top w:val="none" w:sz="0" w:space="0" w:color="auto"/>
            <w:left w:val="none" w:sz="0" w:space="0" w:color="auto"/>
            <w:bottom w:val="none" w:sz="0" w:space="0" w:color="auto"/>
            <w:right w:val="none" w:sz="0" w:space="0" w:color="auto"/>
          </w:divBdr>
        </w:div>
        <w:div w:id="1633318758">
          <w:marLeft w:val="0"/>
          <w:marRight w:val="0"/>
          <w:marTop w:val="0"/>
          <w:marBottom w:val="0"/>
          <w:divBdr>
            <w:top w:val="none" w:sz="0" w:space="0" w:color="auto"/>
            <w:left w:val="none" w:sz="0" w:space="0" w:color="auto"/>
            <w:bottom w:val="none" w:sz="0" w:space="0" w:color="auto"/>
            <w:right w:val="none" w:sz="0" w:space="0" w:color="auto"/>
          </w:divBdr>
        </w:div>
      </w:divsChild>
    </w:div>
    <w:div w:id="1044014372">
      <w:bodyDiv w:val="1"/>
      <w:marLeft w:val="0"/>
      <w:marRight w:val="0"/>
      <w:marTop w:val="0"/>
      <w:marBottom w:val="0"/>
      <w:divBdr>
        <w:top w:val="none" w:sz="0" w:space="0" w:color="auto"/>
        <w:left w:val="none" w:sz="0" w:space="0" w:color="auto"/>
        <w:bottom w:val="none" w:sz="0" w:space="0" w:color="auto"/>
        <w:right w:val="none" w:sz="0" w:space="0" w:color="auto"/>
      </w:divBdr>
    </w:div>
    <w:div w:id="1154907619">
      <w:bodyDiv w:val="1"/>
      <w:marLeft w:val="0"/>
      <w:marRight w:val="0"/>
      <w:marTop w:val="0"/>
      <w:marBottom w:val="0"/>
      <w:divBdr>
        <w:top w:val="none" w:sz="0" w:space="0" w:color="auto"/>
        <w:left w:val="none" w:sz="0" w:space="0" w:color="auto"/>
        <w:bottom w:val="none" w:sz="0" w:space="0" w:color="auto"/>
        <w:right w:val="none" w:sz="0" w:space="0" w:color="auto"/>
      </w:divBdr>
      <w:divsChild>
        <w:div w:id="1534416596">
          <w:marLeft w:val="0"/>
          <w:marRight w:val="0"/>
          <w:marTop w:val="0"/>
          <w:marBottom w:val="0"/>
          <w:divBdr>
            <w:top w:val="none" w:sz="0" w:space="0" w:color="auto"/>
            <w:left w:val="none" w:sz="0" w:space="0" w:color="auto"/>
            <w:bottom w:val="none" w:sz="0" w:space="0" w:color="auto"/>
            <w:right w:val="none" w:sz="0" w:space="0" w:color="auto"/>
          </w:divBdr>
        </w:div>
        <w:div w:id="823856466">
          <w:marLeft w:val="0"/>
          <w:marRight w:val="0"/>
          <w:marTop w:val="0"/>
          <w:marBottom w:val="0"/>
          <w:divBdr>
            <w:top w:val="none" w:sz="0" w:space="0" w:color="auto"/>
            <w:left w:val="none" w:sz="0" w:space="0" w:color="auto"/>
            <w:bottom w:val="none" w:sz="0" w:space="0" w:color="auto"/>
            <w:right w:val="none" w:sz="0" w:space="0" w:color="auto"/>
          </w:divBdr>
        </w:div>
        <w:div w:id="559289580">
          <w:marLeft w:val="0"/>
          <w:marRight w:val="0"/>
          <w:marTop w:val="0"/>
          <w:marBottom w:val="0"/>
          <w:divBdr>
            <w:top w:val="none" w:sz="0" w:space="0" w:color="auto"/>
            <w:left w:val="none" w:sz="0" w:space="0" w:color="auto"/>
            <w:bottom w:val="none" w:sz="0" w:space="0" w:color="auto"/>
            <w:right w:val="none" w:sz="0" w:space="0" w:color="auto"/>
          </w:divBdr>
        </w:div>
        <w:div w:id="742414477">
          <w:marLeft w:val="0"/>
          <w:marRight w:val="0"/>
          <w:marTop w:val="0"/>
          <w:marBottom w:val="0"/>
          <w:divBdr>
            <w:top w:val="none" w:sz="0" w:space="0" w:color="auto"/>
            <w:left w:val="none" w:sz="0" w:space="0" w:color="auto"/>
            <w:bottom w:val="none" w:sz="0" w:space="0" w:color="auto"/>
            <w:right w:val="none" w:sz="0" w:space="0" w:color="auto"/>
          </w:divBdr>
        </w:div>
        <w:div w:id="1182744156">
          <w:marLeft w:val="0"/>
          <w:marRight w:val="0"/>
          <w:marTop w:val="0"/>
          <w:marBottom w:val="0"/>
          <w:divBdr>
            <w:top w:val="none" w:sz="0" w:space="0" w:color="auto"/>
            <w:left w:val="none" w:sz="0" w:space="0" w:color="auto"/>
            <w:bottom w:val="none" w:sz="0" w:space="0" w:color="auto"/>
            <w:right w:val="none" w:sz="0" w:space="0" w:color="auto"/>
          </w:divBdr>
        </w:div>
        <w:div w:id="1906838019">
          <w:marLeft w:val="0"/>
          <w:marRight w:val="0"/>
          <w:marTop w:val="0"/>
          <w:marBottom w:val="0"/>
          <w:divBdr>
            <w:top w:val="none" w:sz="0" w:space="0" w:color="auto"/>
            <w:left w:val="none" w:sz="0" w:space="0" w:color="auto"/>
            <w:bottom w:val="none" w:sz="0" w:space="0" w:color="auto"/>
            <w:right w:val="none" w:sz="0" w:space="0" w:color="auto"/>
          </w:divBdr>
        </w:div>
        <w:div w:id="325715920">
          <w:marLeft w:val="0"/>
          <w:marRight w:val="0"/>
          <w:marTop w:val="0"/>
          <w:marBottom w:val="0"/>
          <w:divBdr>
            <w:top w:val="none" w:sz="0" w:space="0" w:color="auto"/>
            <w:left w:val="none" w:sz="0" w:space="0" w:color="auto"/>
            <w:bottom w:val="none" w:sz="0" w:space="0" w:color="auto"/>
            <w:right w:val="none" w:sz="0" w:space="0" w:color="auto"/>
          </w:divBdr>
        </w:div>
        <w:div w:id="1205948505">
          <w:marLeft w:val="0"/>
          <w:marRight w:val="0"/>
          <w:marTop w:val="0"/>
          <w:marBottom w:val="0"/>
          <w:divBdr>
            <w:top w:val="none" w:sz="0" w:space="0" w:color="auto"/>
            <w:left w:val="none" w:sz="0" w:space="0" w:color="auto"/>
            <w:bottom w:val="none" w:sz="0" w:space="0" w:color="auto"/>
            <w:right w:val="none" w:sz="0" w:space="0" w:color="auto"/>
          </w:divBdr>
        </w:div>
        <w:div w:id="35156855">
          <w:marLeft w:val="0"/>
          <w:marRight w:val="0"/>
          <w:marTop w:val="0"/>
          <w:marBottom w:val="0"/>
          <w:divBdr>
            <w:top w:val="none" w:sz="0" w:space="0" w:color="auto"/>
            <w:left w:val="none" w:sz="0" w:space="0" w:color="auto"/>
            <w:bottom w:val="none" w:sz="0" w:space="0" w:color="auto"/>
            <w:right w:val="none" w:sz="0" w:space="0" w:color="auto"/>
          </w:divBdr>
        </w:div>
        <w:div w:id="1233392830">
          <w:marLeft w:val="0"/>
          <w:marRight w:val="0"/>
          <w:marTop w:val="0"/>
          <w:marBottom w:val="0"/>
          <w:divBdr>
            <w:top w:val="none" w:sz="0" w:space="0" w:color="auto"/>
            <w:left w:val="none" w:sz="0" w:space="0" w:color="auto"/>
            <w:bottom w:val="none" w:sz="0" w:space="0" w:color="auto"/>
            <w:right w:val="none" w:sz="0" w:space="0" w:color="auto"/>
          </w:divBdr>
        </w:div>
        <w:div w:id="1312715872">
          <w:marLeft w:val="0"/>
          <w:marRight w:val="0"/>
          <w:marTop w:val="0"/>
          <w:marBottom w:val="0"/>
          <w:divBdr>
            <w:top w:val="none" w:sz="0" w:space="0" w:color="auto"/>
            <w:left w:val="none" w:sz="0" w:space="0" w:color="auto"/>
            <w:bottom w:val="none" w:sz="0" w:space="0" w:color="auto"/>
            <w:right w:val="none" w:sz="0" w:space="0" w:color="auto"/>
          </w:divBdr>
        </w:div>
        <w:div w:id="738132584">
          <w:marLeft w:val="0"/>
          <w:marRight w:val="0"/>
          <w:marTop w:val="0"/>
          <w:marBottom w:val="0"/>
          <w:divBdr>
            <w:top w:val="none" w:sz="0" w:space="0" w:color="auto"/>
            <w:left w:val="none" w:sz="0" w:space="0" w:color="auto"/>
            <w:bottom w:val="none" w:sz="0" w:space="0" w:color="auto"/>
            <w:right w:val="none" w:sz="0" w:space="0" w:color="auto"/>
          </w:divBdr>
        </w:div>
        <w:div w:id="1679889125">
          <w:marLeft w:val="0"/>
          <w:marRight w:val="0"/>
          <w:marTop w:val="0"/>
          <w:marBottom w:val="0"/>
          <w:divBdr>
            <w:top w:val="none" w:sz="0" w:space="0" w:color="auto"/>
            <w:left w:val="none" w:sz="0" w:space="0" w:color="auto"/>
            <w:bottom w:val="none" w:sz="0" w:space="0" w:color="auto"/>
            <w:right w:val="none" w:sz="0" w:space="0" w:color="auto"/>
          </w:divBdr>
        </w:div>
        <w:div w:id="1535075124">
          <w:marLeft w:val="0"/>
          <w:marRight w:val="0"/>
          <w:marTop w:val="0"/>
          <w:marBottom w:val="0"/>
          <w:divBdr>
            <w:top w:val="none" w:sz="0" w:space="0" w:color="auto"/>
            <w:left w:val="none" w:sz="0" w:space="0" w:color="auto"/>
            <w:bottom w:val="none" w:sz="0" w:space="0" w:color="auto"/>
            <w:right w:val="none" w:sz="0" w:space="0" w:color="auto"/>
          </w:divBdr>
        </w:div>
        <w:div w:id="1428964821">
          <w:marLeft w:val="0"/>
          <w:marRight w:val="0"/>
          <w:marTop w:val="0"/>
          <w:marBottom w:val="0"/>
          <w:divBdr>
            <w:top w:val="none" w:sz="0" w:space="0" w:color="auto"/>
            <w:left w:val="none" w:sz="0" w:space="0" w:color="auto"/>
            <w:bottom w:val="none" w:sz="0" w:space="0" w:color="auto"/>
            <w:right w:val="none" w:sz="0" w:space="0" w:color="auto"/>
          </w:divBdr>
        </w:div>
        <w:div w:id="153180038">
          <w:marLeft w:val="0"/>
          <w:marRight w:val="0"/>
          <w:marTop w:val="0"/>
          <w:marBottom w:val="0"/>
          <w:divBdr>
            <w:top w:val="none" w:sz="0" w:space="0" w:color="auto"/>
            <w:left w:val="none" w:sz="0" w:space="0" w:color="auto"/>
            <w:bottom w:val="none" w:sz="0" w:space="0" w:color="auto"/>
            <w:right w:val="none" w:sz="0" w:space="0" w:color="auto"/>
          </w:divBdr>
        </w:div>
        <w:div w:id="1404915608">
          <w:marLeft w:val="0"/>
          <w:marRight w:val="0"/>
          <w:marTop w:val="0"/>
          <w:marBottom w:val="0"/>
          <w:divBdr>
            <w:top w:val="none" w:sz="0" w:space="0" w:color="auto"/>
            <w:left w:val="none" w:sz="0" w:space="0" w:color="auto"/>
            <w:bottom w:val="none" w:sz="0" w:space="0" w:color="auto"/>
            <w:right w:val="none" w:sz="0" w:space="0" w:color="auto"/>
          </w:divBdr>
        </w:div>
        <w:div w:id="722673795">
          <w:marLeft w:val="0"/>
          <w:marRight w:val="0"/>
          <w:marTop w:val="0"/>
          <w:marBottom w:val="0"/>
          <w:divBdr>
            <w:top w:val="none" w:sz="0" w:space="0" w:color="auto"/>
            <w:left w:val="none" w:sz="0" w:space="0" w:color="auto"/>
            <w:bottom w:val="none" w:sz="0" w:space="0" w:color="auto"/>
            <w:right w:val="none" w:sz="0" w:space="0" w:color="auto"/>
          </w:divBdr>
        </w:div>
        <w:div w:id="1552300782">
          <w:marLeft w:val="0"/>
          <w:marRight w:val="0"/>
          <w:marTop w:val="0"/>
          <w:marBottom w:val="0"/>
          <w:divBdr>
            <w:top w:val="none" w:sz="0" w:space="0" w:color="auto"/>
            <w:left w:val="none" w:sz="0" w:space="0" w:color="auto"/>
            <w:bottom w:val="none" w:sz="0" w:space="0" w:color="auto"/>
            <w:right w:val="none" w:sz="0" w:space="0" w:color="auto"/>
          </w:divBdr>
        </w:div>
        <w:div w:id="1621959524">
          <w:marLeft w:val="0"/>
          <w:marRight w:val="0"/>
          <w:marTop w:val="0"/>
          <w:marBottom w:val="0"/>
          <w:divBdr>
            <w:top w:val="none" w:sz="0" w:space="0" w:color="auto"/>
            <w:left w:val="none" w:sz="0" w:space="0" w:color="auto"/>
            <w:bottom w:val="none" w:sz="0" w:space="0" w:color="auto"/>
            <w:right w:val="none" w:sz="0" w:space="0" w:color="auto"/>
          </w:divBdr>
        </w:div>
      </w:divsChild>
    </w:div>
    <w:div w:id="1511291962">
      <w:bodyDiv w:val="1"/>
      <w:marLeft w:val="0"/>
      <w:marRight w:val="0"/>
      <w:marTop w:val="0"/>
      <w:marBottom w:val="0"/>
      <w:divBdr>
        <w:top w:val="none" w:sz="0" w:space="0" w:color="auto"/>
        <w:left w:val="none" w:sz="0" w:space="0" w:color="auto"/>
        <w:bottom w:val="none" w:sz="0" w:space="0" w:color="auto"/>
        <w:right w:val="none" w:sz="0" w:space="0" w:color="auto"/>
      </w:divBdr>
      <w:divsChild>
        <w:div w:id="439178349">
          <w:marLeft w:val="0"/>
          <w:marRight w:val="0"/>
          <w:marTop w:val="0"/>
          <w:marBottom w:val="0"/>
          <w:divBdr>
            <w:top w:val="none" w:sz="0" w:space="0" w:color="auto"/>
            <w:left w:val="none" w:sz="0" w:space="0" w:color="auto"/>
            <w:bottom w:val="none" w:sz="0" w:space="0" w:color="auto"/>
            <w:right w:val="none" w:sz="0" w:space="0" w:color="auto"/>
          </w:divBdr>
        </w:div>
        <w:div w:id="1972056243">
          <w:marLeft w:val="0"/>
          <w:marRight w:val="0"/>
          <w:marTop w:val="0"/>
          <w:marBottom w:val="0"/>
          <w:divBdr>
            <w:top w:val="none" w:sz="0" w:space="0" w:color="auto"/>
            <w:left w:val="none" w:sz="0" w:space="0" w:color="auto"/>
            <w:bottom w:val="none" w:sz="0" w:space="0" w:color="auto"/>
            <w:right w:val="none" w:sz="0" w:space="0" w:color="auto"/>
          </w:divBdr>
        </w:div>
        <w:div w:id="1239633843">
          <w:marLeft w:val="0"/>
          <w:marRight w:val="0"/>
          <w:marTop w:val="0"/>
          <w:marBottom w:val="0"/>
          <w:divBdr>
            <w:top w:val="none" w:sz="0" w:space="0" w:color="auto"/>
            <w:left w:val="none" w:sz="0" w:space="0" w:color="auto"/>
            <w:bottom w:val="none" w:sz="0" w:space="0" w:color="auto"/>
            <w:right w:val="none" w:sz="0" w:space="0" w:color="auto"/>
          </w:divBdr>
        </w:div>
        <w:div w:id="451830552">
          <w:marLeft w:val="0"/>
          <w:marRight w:val="0"/>
          <w:marTop w:val="0"/>
          <w:marBottom w:val="0"/>
          <w:divBdr>
            <w:top w:val="none" w:sz="0" w:space="0" w:color="auto"/>
            <w:left w:val="none" w:sz="0" w:space="0" w:color="auto"/>
            <w:bottom w:val="none" w:sz="0" w:space="0" w:color="auto"/>
            <w:right w:val="none" w:sz="0" w:space="0" w:color="auto"/>
          </w:divBdr>
        </w:div>
        <w:div w:id="1115641437">
          <w:marLeft w:val="0"/>
          <w:marRight w:val="0"/>
          <w:marTop w:val="0"/>
          <w:marBottom w:val="0"/>
          <w:divBdr>
            <w:top w:val="none" w:sz="0" w:space="0" w:color="auto"/>
            <w:left w:val="none" w:sz="0" w:space="0" w:color="auto"/>
            <w:bottom w:val="none" w:sz="0" w:space="0" w:color="auto"/>
            <w:right w:val="none" w:sz="0" w:space="0" w:color="auto"/>
          </w:divBdr>
        </w:div>
        <w:div w:id="1443917513">
          <w:marLeft w:val="0"/>
          <w:marRight w:val="0"/>
          <w:marTop w:val="0"/>
          <w:marBottom w:val="0"/>
          <w:divBdr>
            <w:top w:val="none" w:sz="0" w:space="0" w:color="auto"/>
            <w:left w:val="none" w:sz="0" w:space="0" w:color="auto"/>
            <w:bottom w:val="none" w:sz="0" w:space="0" w:color="auto"/>
            <w:right w:val="none" w:sz="0" w:space="0" w:color="auto"/>
          </w:divBdr>
        </w:div>
        <w:div w:id="797912881">
          <w:marLeft w:val="0"/>
          <w:marRight w:val="0"/>
          <w:marTop w:val="0"/>
          <w:marBottom w:val="0"/>
          <w:divBdr>
            <w:top w:val="none" w:sz="0" w:space="0" w:color="auto"/>
            <w:left w:val="none" w:sz="0" w:space="0" w:color="auto"/>
            <w:bottom w:val="none" w:sz="0" w:space="0" w:color="auto"/>
            <w:right w:val="none" w:sz="0" w:space="0" w:color="auto"/>
          </w:divBdr>
        </w:div>
        <w:div w:id="326707996">
          <w:marLeft w:val="0"/>
          <w:marRight w:val="0"/>
          <w:marTop w:val="0"/>
          <w:marBottom w:val="0"/>
          <w:divBdr>
            <w:top w:val="none" w:sz="0" w:space="0" w:color="auto"/>
            <w:left w:val="none" w:sz="0" w:space="0" w:color="auto"/>
            <w:bottom w:val="none" w:sz="0" w:space="0" w:color="auto"/>
            <w:right w:val="none" w:sz="0" w:space="0" w:color="auto"/>
          </w:divBdr>
        </w:div>
        <w:div w:id="1411930732">
          <w:marLeft w:val="0"/>
          <w:marRight w:val="0"/>
          <w:marTop w:val="0"/>
          <w:marBottom w:val="0"/>
          <w:divBdr>
            <w:top w:val="none" w:sz="0" w:space="0" w:color="auto"/>
            <w:left w:val="none" w:sz="0" w:space="0" w:color="auto"/>
            <w:bottom w:val="none" w:sz="0" w:space="0" w:color="auto"/>
            <w:right w:val="none" w:sz="0" w:space="0" w:color="auto"/>
          </w:divBdr>
        </w:div>
        <w:div w:id="7026948">
          <w:marLeft w:val="0"/>
          <w:marRight w:val="0"/>
          <w:marTop w:val="0"/>
          <w:marBottom w:val="0"/>
          <w:divBdr>
            <w:top w:val="none" w:sz="0" w:space="0" w:color="auto"/>
            <w:left w:val="none" w:sz="0" w:space="0" w:color="auto"/>
            <w:bottom w:val="none" w:sz="0" w:space="0" w:color="auto"/>
            <w:right w:val="none" w:sz="0" w:space="0" w:color="auto"/>
          </w:divBdr>
        </w:div>
        <w:div w:id="1567835995">
          <w:marLeft w:val="0"/>
          <w:marRight w:val="0"/>
          <w:marTop w:val="0"/>
          <w:marBottom w:val="0"/>
          <w:divBdr>
            <w:top w:val="none" w:sz="0" w:space="0" w:color="auto"/>
            <w:left w:val="none" w:sz="0" w:space="0" w:color="auto"/>
            <w:bottom w:val="none" w:sz="0" w:space="0" w:color="auto"/>
            <w:right w:val="none" w:sz="0" w:space="0" w:color="auto"/>
          </w:divBdr>
        </w:div>
        <w:div w:id="265967971">
          <w:marLeft w:val="0"/>
          <w:marRight w:val="0"/>
          <w:marTop w:val="0"/>
          <w:marBottom w:val="0"/>
          <w:divBdr>
            <w:top w:val="none" w:sz="0" w:space="0" w:color="auto"/>
            <w:left w:val="none" w:sz="0" w:space="0" w:color="auto"/>
            <w:bottom w:val="none" w:sz="0" w:space="0" w:color="auto"/>
            <w:right w:val="none" w:sz="0" w:space="0" w:color="auto"/>
          </w:divBdr>
        </w:div>
        <w:div w:id="1238317929">
          <w:marLeft w:val="0"/>
          <w:marRight w:val="0"/>
          <w:marTop w:val="0"/>
          <w:marBottom w:val="0"/>
          <w:divBdr>
            <w:top w:val="none" w:sz="0" w:space="0" w:color="auto"/>
            <w:left w:val="none" w:sz="0" w:space="0" w:color="auto"/>
            <w:bottom w:val="none" w:sz="0" w:space="0" w:color="auto"/>
            <w:right w:val="none" w:sz="0" w:space="0" w:color="auto"/>
          </w:divBdr>
        </w:div>
        <w:div w:id="1450775872">
          <w:marLeft w:val="0"/>
          <w:marRight w:val="0"/>
          <w:marTop w:val="0"/>
          <w:marBottom w:val="0"/>
          <w:divBdr>
            <w:top w:val="none" w:sz="0" w:space="0" w:color="auto"/>
            <w:left w:val="none" w:sz="0" w:space="0" w:color="auto"/>
            <w:bottom w:val="none" w:sz="0" w:space="0" w:color="auto"/>
            <w:right w:val="none" w:sz="0" w:space="0" w:color="auto"/>
          </w:divBdr>
        </w:div>
        <w:div w:id="1210725570">
          <w:marLeft w:val="0"/>
          <w:marRight w:val="0"/>
          <w:marTop w:val="0"/>
          <w:marBottom w:val="0"/>
          <w:divBdr>
            <w:top w:val="none" w:sz="0" w:space="0" w:color="auto"/>
            <w:left w:val="none" w:sz="0" w:space="0" w:color="auto"/>
            <w:bottom w:val="none" w:sz="0" w:space="0" w:color="auto"/>
            <w:right w:val="none" w:sz="0" w:space="0" w:color="auto"/>
          </w:divBdr>
        </w:div>
        <w:div w:id="259069055">
          <w:marLeft w:val="0"/>
          <w:marRight w:val="0"/>
          <w:marTop w:val="0"/>
          <w:marBottom w:val="0"/>
          <w:divBdr>
            <w:top w:val="none" w:sz="0" w:space="0" w:color="auto"/>
            <w:left w:val="none" w:sz="0" w:space="0" w:color="auto"/>
            <w:bottom w:val="none" w:sz="0" w:space="0" w:color="auto"/>
            <w:right w:val="none" w:sz="0" w:space="0" w:color="auto"/>
          </w:divBdr>
        </w:div>
        <w:div w:id="1243225691">
          <w:marLeft w:val="0"/>
          <w:marRight w:val="0"/>
          <w:marTop w:val="0"/>
          <w:marBottom w:val="0"/>
          <w:divBdr>
            <w:top w:val="none" w:sz="0" w:space="0" w:color="auto"/>
            <w:left w:val="none" w:sz="0" w:space="0" w:color="auto"/>
            <w:bottom w:val="none" w:sz="0" w:space="0" w:color="auto"/>
            <w:right w:val="none" w:sz="0" w:space="0" w:color="auto"/>
          </w:divBdr>
        </w:div>
        <w:div w:id="239563831">
          <w:marLeft w:val="0"/>
          <w:marRight w:val="0"/>
          <w:marTop w:val="0"/>
          <w:marBottom w:val="0"/>
          <w:divBdr>
            <w:top w:val="none" w:sz="0" w:space="0" w:color="auto"/>
            <w:left w:val="none" w:sz="0" w:space="0" w:color="auto"/>
            <w:bottom w:val="none" w:sz="0" w:space="0" w:color="auto"/>
            <w:right w:val="none" w:sz="0" w:space="0" w:color="auto"/>
          </w:divBdr>
        </w:div>
        <w:div w:id="136342585">
          <w:marLeft w:val="0"/>
          <w:marRight w:val="0"/>
          <w:marTop w:val="0"/>
          <w:marBottom w:val="0"/>
          <w:divBdr>
            <w:top w:val="none" w:sz="0" w:space="0" w:color="auto"/>
            <w:left w:val="none" w:sz="0" w:space="0" w:color="auto"/>
            <w:bottom w:val="none" w:sz="0" w:space="0" w:color="auto"/>
            <w:right w:val="none" w:sz="0" w:space="0" w:color="auto"/>
          </w:divBdr>
        </w:div>
        <w:div w:id="2095086126">
          <w:marLeft w:val="0"/>
          <w:marRight w:val="0"/>
          <w:marTop w:val="0"/>
          <w:marBottom w:val="0"/>
          <w:divBdr>
            <w:top w:val="none" w:sz="0" w:space="0" w:color="auto"/>
            <w:left w:val="none" w:sz="0" w:space="0" w:color="auto"/>
            <w:bottom w:val="none" w:sz="0" w:space="0" w:color="auto"/>
            <w:right w:val="none" w:sz="0" w:space="0" w:color="auto"/>
          </w:divBdr>
        </w:div>
        <w:div w:id="1481115894">
          <w:marLeft w:val="0"/>
          <w:marRight w:val="0"/>
          <w:marTop w:val="0"/>
          <w:marBottom w:val="0"/>
          <w:divBdr>
            <w:top w:val="none" w:sz="0" w:space="0" w:color="auto"/>
            <w:left w:val="none" w:sz="0" w:space="0" w:color="auto"/>
            <w:bottom w:val="none" w:sz="0" w:space="0" w:color="auto"/>
            <w:right w:val="none" w:sz="0" w:space="0" w:color="auto"/>
          </w:divBdr>
        </w:div>
        <w:div w:id="1590848418">
          <w:marLeft w:val="0"/>
          <w:marRight w:val="0"/>
          <w:marTop w:val="0"/>
          <w:marBottom w:val="0"/>
          <w:divBdr>
            <w:top w:val="none" w:sz="0" w:space="0" w:color="auto"/>
            <w:left w:val="none" w:sz="0" w:space="0" w:color="auto"/>
            <w:bottom w:val="none" w:sz="0" w:space="0" w:color="auto"/>
            <w:right w:val="none" w:sz="0" w:space="0" w:color="auto"/>
          </w:divBdr>
        </w:div>
        <w:div w:id="1350909592">
          <w:marLeft w:val="0"/>
          <w:marRight w:val="0"/>
          <w:marTop w:val="0"/>
          <w:marBottom w:val="0"/>
          <w:divBdr>
            <w:top w:val="none" w:sz="0" w:space="0" w:color="auto"/>
            <w:left w:val="none" w:sz="0" w:space="0" w:color="auto"/>
            <w:bottom w:val="none" w:sz="0" w:space="0" w:color="auto"/>
            <w:right w:val="none" w:sz="0" w:space="0" w:color="auto"/>
          </w:divBdr>
        </w:div>
        <w:div w:id="1931888921">
          <w:marLeft w:val="0"/>
          <w:marRight w:val="0"/>
          <w:marTop w:val="0"/>
          <w:marBottom w:val="0"/>
          <w:divBdr>
            <w:top w:val="none" w:sz="0" w:space="0" w:color="auto"/>
            <w:left w:val="none" w:sz="0" w:space="0" w:color="auto"/>
            <w:bottom w:val="none" w:sz="0" w:space="0" w:color="auto"/>
            <w:right w:val="none" w:sz="0" w:space="0" w:color="auto"/>
          </w:divBdr>
        </w:div>
        <w:div w:id="1560940405">
          <w:marLeft w:val="0"/>
          <w:marRight w:val="0"/>
          <w:marTop w:val="0"/>
          <w:marBottom w:val="0"/>
          <w:divBdr>
            <w:top w:val="none" w:sz="0" w:space="0" w:color="auto"/>
            <w:left w:val="none" w:sz="0" w:space="0" w:color="auto"/>
            <w:bottom w:val="none" w:sz="0" w:space="0" w:color="auto"/>
            <w:right w:val="none" w:sz="0" w:space="0" w:color="auto"/>
          </w:divBdr>
        </w:div>
        <w:div w:id="395711622">
          <w:marLeft w:val="0"/>
          <w:marRight w:val="0"/>
          <w:marTop w:val="0"/>
          <w:marBottom w:val="0"/>
          <w:divBdr>
            <w:top w:val="none" w:sz="0" w:space="0" w:color="auto"/>
            <w:left w:val="none" w:sz="0" w:space="0" w:color="auto"/>
            <w:bottom w:val="none" w:sz="0" w:space="0" w:color="auto"/>
            <w:right w:val="none" w:sz="0" w:space="0" w:color="auto"/>
          </w:divBdr>
        </w:div>
      </w:divsChild>
    </w:div>
    <w:div w:id="1843547092">
      <w:bodyDiv w:val="1"/>
      <w:marLeft w:val="0"/>
      <w:marRight w:val="0"/>
      <w:marTop w:val="0"/>
      <w:marBottom w:val="0"/>
      <w:divBdr>
        <w:top w:val="none" w:sz="0" w:space="0" w:color="auto"/>
        <w:left w:val="none" w:sz="0" w:space="0" w:color="auto"/>
        <w:bottom w:val="none" w:sz="0" w:space="0" w:color="auto"/>
        <w:right w:val="none" w:sz="0" w:space="0" w:color="auto"/>
      </w:divBdr>
      <w:divsChild>
        <w:div w:id="316350143">
          <w:marLeft w:val="0"/>
          <w:marRight w:val="0"/>
          <w:marTop w:val="0"/>
          <w:marBottom w:val="0"/>
          <w:divBdr>
            <w:top w:val="none" w:sz="0" w:space="0" w:color="auto"/>
            <w:left w:val="none" w:sz="0" w:space="0" w:color="auto"/>
            <w:bottom w:val="none" w:sz="0" w:space="0" w:color="auto"/>
            <w:right w:val="none" w:sz="0" w:space="0" w:color="auto"/>
          </w:divBdr>
        </w:div>
        <w:div w:id="548613431">
          <w:marLeft w:val="0"/>
          <w:marRight w:val="0"/>
          <w:marTop w:val="0"/>
          <w:marBottom w:val="0"/>
          <w:divBdr>
            <w:top w:val="none" w:sz="0" w:space="0" w:color="auto"/>
            <w:left w:val="none" w:sz="0" w:space="0" w:color="auto"/>
            <w:bottom w:val="none" w:sz="0" w:space="0" w:color="auto"/>
            <w:right w:val="none" w:sz="0" w:space="0" w:color="auto"/>
          </w:divBdr>
        </w:div>
        <w:div w:id="683483944">
          <w:marLeft w:val="0"/>
          <w:marRight w:val="0"/>
          <w:marTop w:val="0"/>
          <w:marBottom w:val="0"/>
          <w:divBdr>
            <w:top w:val="none" w:sz="0" w:space="0" w:color="auto"/>
            <w:left w:val="none" w:sz="0" w:space="0" w:color="auto"/>
            <w:bottom w:val="none" w:sz="0" w:space="0" w:color="auto"/>
            <w:right w:val="none" w:sz="0" w:space="0" w:color="auto"/>
          </w:divBdr>
        </w:div>
        <w:div w:id="1447506960">
          <w:marLeft w:val="0"/>
          <w:marRight w:val="0"/>
          <w:marTop w:val="0"/>
          <w:marBottom w:val="0"/>
          <w:divBdr>
            <w:top w:val="none" w:sz="0" w:space="0" w:color="auto"/>
            <w:left w:val="none" w:sz="0" w:space="0" w:color="auto"/>
            <w:bottom w:val="none" w:sz="0" w:space="0" w:color="auto"/>
            <w:right w:val="none" w:sz="0" w:space="0" w:color="auto"/>
          </w:divBdr>
        </w:div>
        <w:div w:id="1894803240">
          <w:marLeft w:val="0"/>
          <w:marRight w:val="0"/>
          <w:marTop w:val="0"/>
          <w:marBottom w:val="0"/>
          <w:divBdr>
            <w:top w:val="none" w:sz="0" w:space="0" w:color="auto"/>
            <w:left w:val="none" w:sz="0" w:space="0" w:color="auto"/>
            <w:bottom w:val="none" w:sz="0" w:space="0" w:color="auto"/>
            <w:right w:val="none" w:sz="0" w:space="0" w:color="auto"/>
          </w:divBdr>
        </w:div>
        <w:div w:id="254092114">
          <w:marLeft w:val="0"/>
          <w:marRight w:val="0"/>
          <w:marTop w:val="0"/>
          <w:marBottom w:val="0"/>
          <w:divBdr>
            <w:top w:val="none" w:sz="0" w:space="0" w:color="auto"/>
            <w:left w:val="none" w:sz="0" w:space="0" w:color="auto"/>
            <w:bottom w:val="none" w:sz="0" w:space="0" w:color="auto"/>
            <w:right w:val="none" w:sz="0" w:space="0" w:color="auto"/>
          </w:divBdr>
        </w:div>
        <w:div w:id="518156853">
          <w:marLeft w:val="0"/>
          <w:marRight w:val="0"/>
          <w:marTop w:val="0"/>
          <w:marBottom w:val="0"/>
          <w:divBdr>
            <w:top w:val="none" w:sz="0" w:space="0" w:color="auto"/>
            <w:left w:val="none" w:sz="0" w:space="0" w:color="auto"/>
            <w:bottom w:val="none" w:sz="0" w:space="0" w:color="auto"/>
            <w:right w:val="none" w:sz="0" w:space="0" w:color="auto"/>
          </w:divBdr>
        </w:div>
        <w:div w:id="1955943132">
          <w:marLeft w:val="0"/>
          <w:marRight w:val="0"/>
          <w:marTop w:val="0"/>
          <w:marBottom w:val="0"/>
          <w:divBdr>
            <w:top w:val="none" w:sz="0" w:space="0" w:color="auto"/>
            <w:left w:val="none" w:sz="0" w:space="0" w:color="auto"/>
            <w:bottom w:val="none" w:sz="0" w:space="0" w:color="auto"/>
            <w:right w:val="none" w:sz="0" w:space="0" w:color="auto"/>
          </w:divBdr>
        </w:div>
        <w:div w:id="1824933173">
          <w:marLeft w:val="0"/>
          <w:marRight w:val="0"/>
          <w:marTop w:val="0"/>
          <w:marBottom w:val="0"/>
          <w:divBdr>
            <w:top w:val="none" w:sz="0" w:space="0" w:color="auto"/>
            <w:left w:val="none" w:sz="0" w:space="0" w:color="auto"/>
            <w:bottom w:val="none" w:sz="0" w:space="0" w:color="auto"/>
            <w:right w:val="none" w:sz="0" w:space="0" w:color="auto"/>
          </w:divBdr>
        </w:div>
        <w:div w:id="801994026">
          <w:marLeft w:val="0"/>
          <w:marRight w:val="0"/>
          <w:marTop w:val="0"/>
          <w:marBottom w:val="0"/>
          <w:divBdr>
            <w:top w:val="none" w:sz="0" w:space="0" w:color="auto"/>
            <w:left w:val="none" w:sz="0" w:space="0" w:color="auto"/>
            <w:bottom w:val="none" w:sz="0" w:space="0" w:color="auto"/>
            <w:right w:val="none" w:sz="0" w:space="0" w:color="auto"/>
          </w:divBdr>
        </w:div>
        <w:div w:id="1968929674">
          <w:marLeft w:val="0"/>
          <w:marRight w:val="0"/>
          <w:marTop w:val="0"/>
          <w:marBottom w:val="0"/>
          <w:divBdr>
            <w:top w:val="none" w:sz="0" w:space="0" w:color="auto"/>
            <w:left w:val="none" w:sz="0" w:space="0" w:color="auto"/>
            <w:bottom w:val="none" w:sz="0" w:space="0" w:color="auto"/>
            <w:right w:val="none" w:sz="0" w:space="0" w:color="auto"/>
          </w:divBdr>
        </w:div>
        <w:div w:id="1993874340">
          <w:marLeft w:val="0"/>
          <w:marRight w:val="0"/>
          <w:marTop w:val="0"/>
          <w:marBottom w:val="0"/>
          <w:divBdr>
            <w:top w:val="none" w:sz="0" w:space="0" w:color="auto"/>
            <w:left w:val="none" w:sz="0" w:space="0" w:color="auto"/>
            <w:bottom w:val="none" w:sz="0" w:space="0" w:color="auto"/>
            <w:right w:val="none" w:sz="0" w:space="0" w:color="auto"/>
          </w:divBdr>
        </w:div>
        <w:div w:id="1666666977">
          <w:marLeft w:val="0"/>
          <w:marRight w:val="0"/>
          <w:marTop w:val="0"/>
          <w:marBottom w:val="0"/>
          <w:divBdr>
            <w:top w:val="none" w:sz="0" w:space="0" w:color="auto"/>
            <w:left w:val="none" w:sz="0" w:space="0" w:color="auto"/>
            <w:bottom w:val="none" w:sz="0" w:space="0" w:color="auto"/>
            <w:right w:val="none" w:sz="0" w:space="0" w:color="auto"/>
          </w:divBdr>
        </w:div>
        <w:div w:id="9877057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5.bin"/><Relationship Id="rId21" Type="http://schemas.openxmlformats.org/officeDocument/2006/relationships/image" Target="media/image6.wmf"/><Relationship Id="rId42" Type="http://schemas.openxmlformats.org/officeDocument/2006/relationships/oleObject" Target="embeddings/oleObject10.bin"/><Relationship Id="rId47" Type="http://schemas.openxmlformats.org/officeDocument/2006/relationships/image" Target="media/image19.wmf"/><Relationship Id="rId63" Type="http://schemas.openxmlformats.org/officeDocument/2006/relationships/image" Target="media/image27.emf"/><Relationship Id="rId68" Type="http://schemas.openxmlformats.org/officeDocument/2006/relationships/oleObject" Target="embeddings/oleObject21.bin"/><Relationship Id="rId16" Type="http://schemas.openxmlformats.org/officeDocument/2006/relationships/oleObject" Target="embeddings/Microsoft_Visio_2003-2010___1.vsd"/><Relationship Id="rId11" Type="http://schemas.openxmlformats.org/officeDocument/2006/relationships/footer" Target="footer3.xml"/><Relationship Id="rId32" Type="http://schemas.openxmlformats.org/officeDocument/2006/relationships/oleObject" Target="embeddings/Microsoft_Visio_2003-2010___3.vsd"/><Relationship Id="rId37" Type="http://schemas.openxmlformats.org/officeDocument/2006/relationships/image" Target="media/image14.wmf"/><Relationship Id="rId53" Type="http://schemas.openxmlformats.org/officeDocument/2006/relationships/image" Target="media/image22.emf"/><Relationship Id="rId58" Type="http://schemas.openxmlformats.org/officeDocument/2006/relationships/oleObject" Target="embeddings/oleObject16.bin"/><Relationship Id="rId74" Type="http://schemas.openxmlformats.org/officeDocument/2006/relationships/oleObject" Target="embeddings/oleObject24.bin"/><Relationship Id="rId79" Type="http://schemas.openxmlformats.org/officeDocument/2006/relationships/image" Target="media/image33.jpeg"/><Relationship Id="rId5" Type="http://schemas.openxmlformats.org/officeDocument/2006/relationships/webSettings" Target="webSettings.xml"/><Relationship Id="rId61" Type="http://schemas.openxmlformats.org/officeDocument/2006/relationships/image" Target="media/image26.emf"/><Relationship Id="rId19" Type="http://schemas.openxmlformats.org/officeDocument/2006/relationships/image" Target="media/image5.wmf"/><Relationship Id="rId14" Type="http://schemas.openxmlformats.org/officeDocument/2006/relationships/oleObject" Target="embeddings/Microsoft_Visio_2003-2010___.vsd"/><Relationship Id="rId22" Type="http://schemas.openxmlformats.org/officeDocument/2006/relationships/oleObject" Target="embeddings/oleObject3.bin"/><Relationship Id="rId27" Type="http://schemas.openxmlformats.org/officeDocument/2006/relationships/image" Target="media/image9.emf"/><Relationship Id="rId30" Type="http://schemas.openxmlformats.org/officeDocument/2006/relationships/oleObject" Target="embeddings/oleObject6.bin"/><Relationship Id="rId35" Type="http://schemas.openxmlformats.org/officeDocument/2006/relationships/image" Target="media/image13.wmf"/><Relationship Id="rId43" Type="http://schemas.openxmlformats.org/officeDocument/2006/relationships/image" Target="media/image17.wmf"/><Relationship Id="rId48" Type="http://schemas.openxmlformats.org/officeDocument/2006/relationships/oleObject" Target="embeddings/oleObject12.bin"/><Relationship Id="rId56" Type="http://schemas.openxmlformats.org/officeDocument/2006/relationships/oleObject" Target="embeddings/oleObject15.bin"/><Relationship Id="rId64" Type="http://schemas.openxmlformats.org/officeDocument/2006/relationships/oleObject" Target="embeddings/oleObject19.bin"/><Relationship Id="rId69" Type="http://schemas.openxmlformats.org/officeDocument/2006/relationships/image" Target="media/image30.emf"/><Relationship Id="rId77" Type="http://schemas.openxmlformats.org/officeDocument/2006/relationships/header" Target="header3.xml"/><Relationship Id="rId8" Type="http://schemas.openxmlformats.org/officeDocument/2006/relationships/header" Target="header1.xml"/><Relationship Id="rId51" Type="http://schemas.openxmlformats.org/officeDocument/2006/relationships/image" Target="media/image21.wmf"/><Relationship Id="rId72" Type="http://schemas.openxmlformats.org/officeDocument/2006/relationships/oleObject" Target="embeddings/oleObject23.bin"/><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image" Target="media/image4.wmf"/><Relationship Id="rId25" Type="http://schemas.openxmlformats.org/officeDocument/2006/relationships/image" Target="media/image8.wmf"/><Relationship Id="rId33" Type="http://schemas.openxmlformats.org/officeDocument/2006/relationships/image" Target="media/image12.wmf"/><Relationship Id="rId38" Type="http://schemas.openxmlformats.org/officeDocument/2006/relationships/oleObject" Target="embeddings/oleObject9.bin"/><Relationship Id="rId46" Type="http://schemas.openxmlformats.org/officeDocument/2006/relationships/oleObject" Target="embeddings/Microsoft_Visio_2003-2010___5.vsd"/><Relationship Id="rId59" Type="http://schemas.openxmlformats.org/officeDocument/2006/relationships/image" Target="media/image25.emf"/><Relationship Id="rId67" Type="http://schemas.openxmlformats.org/officeDocument/2006/relationships/image" Target="media/image29.emf"/><Relationship Id="rId20" Type="http://schemas.openxmlformats.org/officeDocument/2006/relationships/oleObject" Target="embeddings/oleObject2.bin"/><Relationship Id="rId41" Type="http://schemas.openxmlformats.org/officeDocument/2006/relationships/image" Target="media/image16.wmf"/><Relationship Id="rId54" Type="http://schemas.openxmlformats.org/officeDocument/2006/relationships/oleObject" Target="embeddings/Microsoft_Visio_2003-2010___6.vsd"/><Relationship Id="rId62" Type="http://schemas.openxmlformats.org/officeDocument/2006/relationships/oleObject" Target="embeddings/oleObject18.bin"/><Relationship Id="rId70" Type="http://schemas.openxmlformats.org/officeDocument/2006/relationships/oleObject" Target="embeddings/oleObject22.bin"/><Relationship Id="rId75"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emf"/><Relationship Id="rId23" Type="http://schemas.openxmlformats.org/officeDocument/2006/relationships/image" Target="media/image7.wmf"/><Relationship Id="rId28" Type="http://schemas.openxmlformats.org/officeDocument/2006/relationships/oleObject" Target="embeddings/Microsoft_Visio_2003-2010___2.vsd"/><Relationship Id="rId36" Type="http://schemas.openxmlformats.org/officeDocument/2006/relationships/oleObject" Target="embeddings/oleObject8.bin"/><Relationship Id="rId49" Type="http://schemas.openxmlformats.org/officeDocument/2006/relationships/image" Target="media/image20.wmf"/><Relationship Id="rId57" Type="http://schemas.openxmlformats.org/officeDocument/2006/relationships/image" Target="media/image24.wmf"/><Relationship Id="rId10" Type="http://schemas.openxmlformats.org/officeDocument/2006/relationships/footer" Target="footer2.xml"/><Relationship Id="rId31" Type="http://schemas.openxmlformats.org/officeDocument/2006/relationships/image" Target="media/image11.emf"/><Relationship Id="rId44" Type="http://schemas.openxmlformats.org/officeDocument/2006/relationships/oleObject" Target="embeddings/oleObject11.bin"/><Relationship Id="rId52" Type="http://schemas.openxmlformats.org/officeDocument/2006/relationships/oleObject" Target="embeddings/oleObject14.bin"/><Relationship Id="rId60" Type="http://schemas.openxmlformats.org/officeDocument/2006/relationships/oleObject" Target="embeddings/oleObject17.bin"/><Relationship Id="rId65" Type="http://schemas.openxmlformats.org/officeDocument/2006/relationships/image" Target="media/image28.emf"/><Relationship Id="rId73" Type="http://schemas.openxmlformats.org/officeDocument/2006/relationships/image" Target="media/image32.emf"/><Relationship Id="rId78" Type="http://schemas.openxmlformats.org/officeDocument/2006/relationships/footer" Target="footer5.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oleObject" Target="embeddings/oleObject1.bin"/><Relationship Id="rId39" Type="http://schemas.openxmlformats.org/officeDocument/2006/relationships/image" Target="media/image15.emf"/><Relationship Id="rId34" Type="http://schemas.openxmlformats.org/officeDocument/2006/relationships/oleObject" Target="embeddings/oleObject7.bin"/><Relationship Id="rId50" Type="http://schemas.openxmlformats.org/officeDocument/2006/relationships/oleObject" Target="embeddings/oleObject13.bin"/><Relationship Id="rId55" Type="http://schemas.openxmlformats.org/officeDocument/2006/relationships/image" Target="media/image23.wmf"/><Relationship Id="rId76"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image" Target="media/image31.emf"/><Relationship Id="rId2" Type="http://schemas.openxmlformats.org/officeDocument/2006/relationships/numbering" Target="numbering.xml"/><Relationship Id="rId29" Type="http://schemas.openxmlformats.org/officeDocument/2006/relationships/image" Target="media/image10.wmf"/><Relationship Id="rId24" Type="http://schemas.openxmlformats.org/officeDocument/2006/relationships/oleObject" Target="embeddings/oleObject4.bin"/><Relationship Id="rId40" Type="http://schemas.openxmlformats.org/officeDocument/2006/relationships/oleObject" Target="embeddings/Microsoft_Visio_2003-2010___4.vsd"/><Relationship Id="rId45" Type="http://schemas.openxmlformats.org/officeDocument/2006/relationships/image" Target="media/image18.emf"/><Relationship Id="rId66" Type="http://schemas.openxmlformats.org/officeDocument/2006/relationships/oleObject" Target="embeddings/oleObject20.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28B74-B547-43A5-89BF-0E79BC23A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2224</Words>
  <Characters>12683</Characters>
  <Application>Microsoft Office Word</Application>
  <DocSecurity>0</DocSecurity>
  <Lines>105</Lines>
  <Paragraphs>29</Paragraphs>
  <ScaleCrop>false</ScaleCrop>
  <Company>wacos</Company>
  <LinksUpToDate>false</LinksUpToDate>
  <CharactersWithSpaces>14878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zb</dc:title>
  <dc:creator>szm</dc:creator>
  <cp:lastModifiedBy>admin</cp:lastModifiedBy>
  <cp:revision>5</cp:revision>
  <cp:lastPrinted>2024-11-12T05:45:00Z</cp:lastPrinted>
  <dcterms:created xsi:type="dcterms:W3CDTF">2025-04-09T05:30:00Z</dcterms:created>
  <dcterms:modified xsi:type="dcterms:W3CDTF">2025-04-09T07:05:00Z</dcterms:modified>
</cp:coreProperties>
</file>